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E60" w:rsidRPr="00CE5DFE" w:rsidRDefault="00616E60" w:rsidP="00616E60">
      <w:pPr>
        <w:pStyle w:val="Zhlav"/>
        <w:jc w:val="center"/>
        <w:rPr>
          <w:b/>
          <w:bCs/>
          <w:smallCaps/>
          <w:spacing w:val="30"/>
          <w:sz w:val="40"/>
          <w:szCs w:val="40"/>
        </w:rPr>
      </w:pPr>
      <w:r>
        <w:rPr>
          <w:b/>
          <w:bCs/>
          <w:smallCaps/>
          <w:spacing w:val="30"/>
          <w:sz w:val="40"/>
          <w:szCs w:val="40"/>
        </w:rPr>
        <w:t xml:space="preserve">Kupní smlouva </w:t>
      </w:r>
    </w:p>
    <w:p w:rsidR="00616E60" w:rsidRPr="000A7553" w:rsidRDefault="00616E60" w:rsidP="00616E60">
      <w:pPr>
        <w:pStyle w:val="Zhlav"/>
        <w:jc w:val="center"/>
        <w:rPr>
          <w:b/>
          <w:bCs/>
          <w:color w:val="FF0000"/>
          <w:sz w:val="21"/>
          <w:szCs w:val="21"/>
        </w:rPr>
      </w:pPr>
      <w:r w:rsidRPr="000A7553">
        <w:rPr>
          <w:b/>
          <w:bCs/>
          <w:color w:val="FF0000"/>
          <w:sz w:val="21"/>
          <w:szCs w:val="21"/>
        </w:rPr>
        <w:t>_________________________________________________________________________________</w:t>
      </w:r>
      <w:r>
        <w:rPr>
          <w:b/>
          <w:bCs/>
          <w:color w:val="FF0000"/>
          <w:sz w:val="21"/>
          <w:szCs w:val="21"/>
        </w:rPr>
        <w:t>____</w:t>
      </w:r>
      <w:r w:rsidRPr="000A7553">
        <w:rPr>
          <w:b/>
          <w:bCs/>
          <w:color w:val="FF0000"/>
          <w:sz w:val="21"/>
          <w:szCs w:val="21"/>
        </w:rPr>
        <w:t>_</w:t>
      </w:r>
      <w:r>
        <w:rPr>
          <w:b/>
          <w:bCs/>
          <w:color w:val="FF0000"/>
          <w:sz w:val="21"/>
          <w:szCs w:val="21"/>
        </w:rPr>
        <w:t>__</w:t>
      </w:r>
      <w:r w:rsidRPr="000A7553">
        <w:rPr>
          <w:b/>
          <w:bCs/>
          <w:color w:val="FF0000"/>
          <w:sz w:val="21"/>
          <w:szCs w:val="21"/>
        </w:rPr>
        <w:t>_</w:t>
      </w:r>
    </w:p>
    <w:p w:rsidR="00AE25D0" w:rsidRDefault="00AE25D0" w:rsidP="00616E60">
      <w:pPr>
        <w:rPr>
          <w:b/>
          <w:smallCaps/>
          <w:sz w:val="22"/>
          <w:szCs w:val="22"/>
        </w:rPr>
      </w:pPr>
    </w:p>
    <w:p w:rsidR="00616E60" w:rsidRPr="000D0713" w:rsidRDefault="00616E60" w:rsidP="00616E60">
      <w:pPr>
        <w:rPr>
          <w:b/>
          <w:smallCaps/>
          <w:sz w:val="22"/>
          <w:szCs w:val="22"/>
        </w:rPr>
      </w:pPr>
      <w:r w:rsidRPr="000D0713">
        <w:rPr>
          <w:b/>
          <w:smallCaps/>
          <w:sz w:val="22"/>
          <w:szCs w:val="22"/>
        </w:rPr>
        <w:t>Kupující</w:t>
      </w:r>
    </w:p>
    <w:p w:rsidR="00616E60" w:rsidRPr="000D0713" w:rsidRDefault="00616E60" w:rsidP="00616E60">
      <w:pPr>
        <w:rPr>
          <w:b/>
          <w:sz w:val="22"/>
          <w:szCs w:val="22"/>
        </w:rPr>
      </w:pPr>
      <w:r w:rsidRPr="000D0713">
        <w:rPr>
          <w:b/>
          <w:sz w:val="22"/>
          <w:szCs w:val="22"/>
        </w:rPr>
        <w:t>Správa a údržba silnic Jihomoravského kraje, příspěvková organizace kraje</w:t>
      </w:r>
    </w:p>
    <w:p w:rsidR="00616E60" w:rsidRPr="000D0713" w:rsidRDefault="00616E60" w:rsidP="00616E60">
      <w:pPr>
        <w:tabs>
          <w:tab w:val="left" w:pos="6300"/>
        </w:tabs>
        <w:rPr>
          <w:sz w:val="22"/>
          <w:szCs w:val="22"/>
        </w:rPr>
      </w:pPr>
      <w:r w:rsidRPr="000D0713">
        <w:rPr>
          <w:sz w:val="22"/>
          <w:szCs w:val="22"/>
        </w:rPr>
        <w:t xml:space="preserve">sídlem Žerotínovo náměstí </w:t>
      </w:r>
      <w:r>
        <w:rPr>
          <w:sz w:val="22"/>
          <w:szCs w:val="22"/>
        </w:rPr>
        <w:t>449/3, 602 00</w:t>
      </w:r>
      <w:r w:rsidRPr="000D0713">
        <w:rPr>
          <w:sz w:val="22"/>
          <w:szCs w:val="22"/>
        </w:rPr>
        <w:t xml:space="preserve"> Brno</w:t>
      </w:r>
      <w:r w:rsidRPr="000D0713">
        <w:rPr>
          <w:sz w:val="22"/>
          <w:szCs w:val="22"/>
        </w:rPr>
        <w:tab/>
        <w:t>IČ</w:t>
      </w:r>
      <w:r>
        <w:rPr>
          <w:sz w:val="22"/>
          <w:szCs w:val="22"/>
        </w:rPr>
        <w:t>O:</w:t>
      </w:r>
      <w:r w:rsidRPr="000D0713">
        <w:rPr>
          <w:sz w:val="22"/>
          <w:szCs w:val="22"/>
        </w:rPr>
        <w:t xml:space="preserve"> 70932581</w:t>
      </w:r>
    </w:p>
    <w:p w:rsidR="00616E60" w:rsidRPr="000D0713" w:rsidRDefault="00616E60" w:rsidP="00616E60">
      <w:pPr>
        <w:tabs>
          <w:tab w:val="left" w:pos="6300"/>
        </w:tabs>
        <w:rPr>
          <w:sz w:val="22"/>
          <w:szCs w:val="22"/>
        </w:rPr>
      </w:pPr>
      <w:r w:rsidRPr="000D0713">
        <w:rPr>
          <w:sz w:val="22"/>
          <w:szCs w:val="22"/>
        </w:rPr>
        <w:t>zapsaná u Krajského soudu v Brně,</w:t>
      </w:r>
      <w:r w:rsidRPr="000D0713">
        <w:rPr>
          <w:sz w:val="22"/>
          <w:szCs w:val="22"/>
        </w:rPr>
        <w:tab/>
      </w:r>
      <w:proofErr w:type="spellStart"/>
      <w:r w:rsidRPr="00B239CC">
        <w:rPr>
          <w:sz w:val="22"/>
          <w:szCs w:val="22"/>
        </w:rPr>
        <w:t>sp</w:t>
      </w:r>
      <w:proofErr w:type="spellEnd"/>
      <w:r w:rsidRPr="00B239CC">
        <w:rPr>
          <w:sz w:val="22"/>
          <w:szCs w:val="22"/>
        </w:rPr>
        <w:t xml:space="preserve">. zn. </w:t>
      </w:r>
      <w:proofErr w:type="spellStart"/>
      <w:r w:rsidRPr="00B239CC">
        <w:rPr>
          <w:sz w:val="22"/>
          <w:szCs w:val="22"/>
        </w:rPr>
        <w:t>Pr</w:t>
      </w:r>
      <w:proofErr w:type="spellEnd"/>
      <w:r w:rsidRPr="00B239CC">
        <w:rPr>
          <w:sz w:val="22"/>
          <w:szCs w:val="22"/>
        </w:rPr>
        <w:t xml:space="preserve"> 287</w:t>
      </w:r>
    </w:p>
    <w:p w:rsidR="00616E60" w:rsidRPr="000D0713" w:rsidRDefault="00616E60" w:rsidP="00616E60">
      <w:pPr>
        <w:tabs>
          <w:tab w:val="left" w:pos="6300"/>
        </w:tabs>
        <w:rPr>
          <w:sz w:val="22"/>
          <w:szCs w:val="22"/>
        </w:rPr>
      </w:pPr>
      <w:r>
        <w:rPr>
          <w:sz w:val="22"/>
          <w:szCs w:val="22"/>
        </w:rPr>
        <w:t>zastoupena</w:t>
      </w:r>
      <w:r w:rsidRPr="000D0713">
        <w:rPr>
          <w:sz w:val="22"/>
          <w:szCs w:val="22"/>
        </w:rPr>
        <w:t xml:space="preserve"> Ing. </w:t>
      </w:r>
      <w:r>
        <w:rPr>
          <w:sz w:val="22"/>
          <w:szCs w:val="22"/>
        </w:rPr>
        <w:t>Zdeňkem Komůrkou</w:t>
      </w:r>
      <w:r w:rsidRPr="000D0713">
        <w:rPr>
          <w:sz w:val="22"/>
          <w:szCs w:val="22"/>
        </w:rPr>
        <w:t>, ředitelem</w:t>
      </w:r>
    </w:p>
    <w:p w:rsidR="00616E60" w:rsidRPr="000D0713" w:rsidRDefault="00616E60" w:rsidP="00616E60">
      <w:pPr>
        <w:tabs>
          <w:tab w:val="left" w:pos="6300"/>
        </w:tabs>
        <w:rPr>
          <w:sz w:val="22"/>
          <w:szCs w:val="22"/>
        </w:rPr>
      </w:pPr>
    </w:p>
    <w:p w:rsidR="00616E60" w:rsidRPr="000D0713" w:rsidRDefault="00616E60" w:rsidP="00616E60">
      <w:pPr>
        <w:tabs>
          <w:tab w:val="left" w:pos="6300"/>
        </w:tabs>
        <w:rPr>
          <w:b/>
          <w:smallCaps/>
          <w:sz w:val="22"/>
          <w:szCs w:val="22"/>
        </w:rPr>
      </w:pPr>
      <w:r w:rsidRPr="000D0713">
        <w:rPr>
          <w:b/>
          <w:smallCaps/>
          <w:sz w:val="22"/>
          <w:szCs w:val="22"/>
        </w:rPr>
        <w:t>a</w:t>
      </w:r>
    </w:p>
    <w:p w:rsidR="00616E60" w:rsidRPr="000D0713" w:rsidRDefault="00616E60" w:rsidP="00616E60">
      <w:pPr>
        <w:tabs>
          <w:tab w:val="left" w:pos="6300"/>
        </w:tabs>
        <w:rPr>
          <w:b/>
          <w:smallCaps/>
          <w:sz w:val="22"/>
          <w:szCs w:val="22"/>
        </w:rPr>
      </w:pPr>
      <w:r w:rsidRPr="000D0713">
        <w:rPr>
          <w:b/>
          <w:smallCaps/>
          <w:sz w:val="22"/>
          <w:szCs w:val="22"/>
        </w:rPr>
        <w:t>Prodávající</w:t>
      </w:r>
    </w:p>
    <w:p w:rsidR="00616E60" w:rsidRPr="000D0713" w:rsidRDefault="00616E60" w:rsidP="00616E60">
      <w:pPr>
        <w:tabs>
          <w:tab w:val="left" w:pos="6300"/>
        </w:tabs>
        <w:rPr>
          <w:b/>
          <w:sz w:val="22"/>
          <w:szCs w:val="22"/>
          <w:highlight w:val="yellow"/>
        </w:rPr>
      </w:pPr>
      <w:r w:rsidRPr="000D0713">
        <w:rPr>
          <w:b/>
          <w:sz w:val="22"/>
          <w:szCs w:val="22"/>
          <w:highlight w:val="yellow"/>
        </w:rPr>
        <w:t>[firma]</w:t>
      </w:r>
    </w:p>
    <w:p w:rsidR="00616E60" w:rsidRPr="000D0713" w:rsidRDefault="00616E60" w:rsidP="00616E60">
      <w:pPr>
        <w:tabs>
          <w:tab w:val="left" w:pos="6300"/>
        </w:tabs>
        <w:rPr>
          <w:sz w:val="22"/>
          <w:szCs w:val="22"/>
          <w:highlight w:val="yellow"/>
        </w:rPr>
      </w:pPr>
      <w:r>
        <w:rPr>
          <w:sz w:val="22"/>
          <w:szCs w:val="22"/>
          <w:highlight w:val="yellow"/>
        </w:rPr>
        <w:t>s</w:t>
      </w:r>
      <w:r w:rsidRPr="000D0713">
        <w:rPr>
          <w:sz w:val="22"/>
          <w:szCs w:val="22"/>
          <w:highlight w:val="yellow"/>
        </w:rPr>
        <w:t>ídlem […]</w:t>
      </w:r>
      <w:r w:rsidRPr="000D0713">
        <w:rPr>
          <w:sz w:val="22"/>
          <w:szCs w:val="22"/>
          <w:highlight w:val="yellow"/>
        </w:rPr>
        <w:tab/>
        <w:t>IČ</w:t>
      </w:r>
      <w:r>
        <w:rPr>
          <w:sz w:val="22"/>
          <w:szCs w:val="22"/>
          <w:highlight w:val="yellow"/>
        </w:rPr>
        <w:t>O:</w:t>
      </w:r>
      <w:r w:rsidRPr="000D0713">
        <w:rPr>
          <w:sz w:val="22"/>
          <w:szCs w:val="22"/>
          <w:highlight w:val="yellow"/>
        </w:rPr>
        <w:t xml:space="preserve"> </w:t>
      </w:r>
      <w:r>
        <w:rPr>
          <w:sz w:val="22"/>
          <w:szCs w:val="22"/>
          <w:highlight w:val="yellow"/>
        </w:rPr>
        <w:t>…..</w:t>
      </w:r>
    </w:p>
    <w:p w:rsidR="00616E60" w:rsidRDefault="00616E60" w:rsidP="00616E60">
      <w:pPr>
        <w:tabs>
          <w:tab w:val="left" w:pos="6300"/>
        </w:tabs>
        <w:rPr>
          <w:sz w:val="22"/>
          <w:szCs w:val="22"/>
          <w:highlight w:val="yellow"/>
        </w:rPr>
      </w:pPr>
      <w:r w:rsidRPr="000D0713">
        <w:rPr>
          <w:sz w:val="22"/>
          <w:szCs w:val="22"/>
          <w:highlight w:val="yellow"/>
        </w:rPr>
        <w:t>zapsaná u Krajského soudu v […]</w:t>
      </w:r>
      <w:r w:rsidRPr="000D0713">
        <w:rPr>
          <w:sz w:val="22"/>
          <w:szCs w:val="22"/>
          <w:highlight w:val="yellow"/>
        </w:rPr>
        <w:tab/>
      </w:r>
      <w:proofErr w:type="spellStart"/>
      <w:r>
        <w:rPr>
          <w:sz w:val="22"/>
          <w:szCs w:val="22"/>
          <w:highlight w:val="yellow"/>
        </w:rPr>
        <w:t>sp</w:t>
      </w:r>
      <w:proofErr w:type="spellEnd"/>
      <w:r>
        <w:rPr>
          <w:sz w:val="22"/>
          <w:szCs w:val="22"/>
          <w:highlight w:val="yellow"/>
        </w:rPr>
        <w:t xml:space="preserve">. zn. … </w:t>
      </w:r>
    </w:p>
    <w:p w:rsidR="00616E60" w:rsidRPr="000D0713" w:rsidRDefault="00616E60" w:rsidP="00616E60">
      <w:pPr>
        <w:tabs>
          <w:tab w:val="left" w:pos="6300"/>
        </w:tabs>
        <w:rPr>
          <w:sz w:val="22"/>
          <w:szCs w:val="22"/>
        </w:rPr>
      </w:pPr>
      <w:r>
        <w:rPr>
          <w:sz w:val="22"/>
          <w:szCs w:val="22"/>
          <w:highlight w:val="yellow"/>
        </w:rPr>
        <w:t>zastoupen</w:t>
      </w:r>
      <w:r w:rsidRPr="000D0713">
        <w:rPr>
          <w:sz w:val="22"/>
          <w:szCs w:val="22"/>
          <w:highlight w:val="yellow"/>
        </w:rPr>
        <w:t xml:space="preserve"> [ jméno osob</w:t>
      </w:r>
      <w:r>
        <w:rPr>
          <w:sz w:val="22"/>
          <w:szCs w:val="22"/>
          <w:highlight w:val="yellow"/>
        </w:rPr>
        <w:t>/osoby</w:t>
      </w:r>
      <w:r w:rsidRPr="000D0713">
        <w:rPr>
          <w:sz w:val="22"/>
          <w:szCs w:val="22"/>
          <w:highlight w:val="yellow"/>
        </w:rPr>
        <w:t xml:space="preserve"> jednající jménem, či za prodávajícího]</w:t>
      </w:r>
    </w:p>
    <w:p w:rsidR="00616E60" w:rsidRPr="000D0713" w:rsidRDefault="00616E60" w:rsidP="00616E60">
      <w:pPr>
        <w:rPr>
          <w:sz w:val="22"/>
          <w:szCs w:val="22"/>
        </w:rPr>
      </w:pPr>
    </w:p>
    <w:p w:rsidR="00616E60" w:rsidRPr="000D0713" w:rsidRDefault="00616E60" w:rsidP="00616E60">
      <w:pPr>
        <w:rPr>
          <w:sz w:val="22"/>
          <w:szCs w:val="22"/>
        </w:rPr>
      </w:pPr>
      <w:r w:rsidRPr="000D0713">
        <w:rPr>
          <w:sz w:val="22"/>
          <w:szCs w:val="22"/>
        </w:rPr>
        <w:t xml:space="preserve">spolu uzavírají Kupní smlouvu </w:t>
      </w:r>
      <w:r>
        <w:rPr>
          <w:sz w:val="22"/>
          <w:szCs w:val="22"/>
        </w:rPr>
        <w:t>dle zákona č. 89/2012Sb., občanského zákoníku:</w:t>
      </w:r>
    </w:p>
    <w:p w:rsidR="00616E60" w:rsidRPr="000D0713" w:rsidRDefault="00616E60" w:rsidP="006875ED">
      <w:pPr>
        <w:tabs>
          <w:tab w:val="left" w:pos="360"/>
        </w:tabs>
        <w:spacing w:before="240" w:after="240"/>
        <w:jc w:val="center"/>
        <w:rPr>
          <w:b/>
          <w:sz w:val="22"/>
          <w:szCs w:val="22"/>
        </w:rPr>
      </w:pPr>
      <w:r w:rsidRPr="000D0713">
        <w:rPr>
          <w:b/>
          <w:sz w:val="22"/>
          <w:szCs w:val="22"/>
        </w:rPr>
        <w:t xml:space="preserve">I. </w:t>
      </w:r>
      <w:r w:rsidRPr="000D0713">
        <w:rPr>
          <w:b/>
          <w:sz w:val="22"/>
          <w:szCs w:val="22"/>
        </w:rPr>
        <w:tab/>
      </w:r>
      <w:r w:rsidRPr="000D0713">
        <w:rPr>
          <w:b/>
          <w:smallCaps/>
          <w:sz w:val="22"/>
          <w:szCs w:val="22"/>
        </w:rPr>
        <w:t>Předmět smlouvy</w:t>
      </w:r>
    </w:p>
    <w:p w:rsidR="00310BB6" w:rsidRDefault="00616E60" w:rsidP="00310BB6">
      <w:pPr>
        <w:pStyle w:val="Odstavecseseznamem"/>
        <w:numPr>
          <w:ilvl w:val="1"/>
          <w:numId w:val="11"/>
        </w:numPr>
        <w:spacing w:before="120" w:after="120"/>
        <w:ind w:left="357" w:hanging="357"/>
        <w:contextualSpacing w:val="0"/>
        <w:jc w:val="both"/>
        <w:rPr>
          <w:sz w:val="22"/>
          <w:szCs w:val="22"/>
        </w:rPr>
      </w:pPr>
      <w:r w:rsidRPr="00310BB6">
        <w:rPr>
          <w:sz w:val="22"/>
          <w:szCs w:val="22"/>
        </w:rPr>
        <w:t xml:space="preserve">Předmětem této smlouvy </w:t>
      </w:r>
      <w:r w:rsidR="001D5EB5">
        <w:rPr>
          <w:sz w:val="22"/>
          <w:szCs w:val="22"/>
        </w:rPr>
        <w:t>jsou průběžné</w:t>
      </w:r>
      <w:r w:rsidRPr="00310BB6">
        <w:rPr>
          <w:sz w:val="22"/>
          <w:szCs w:val="22"/>
        </w:rPr>
        <w:t xml:space="preserve"> dodávk</w:t>
      </w:r>
      <w:r w:rsidR="001D5EB5">
        <w:rPr>
          <w:sz w:val="22"/>
          <w:szCs w:val="22"/>
        </w:rPr>
        <w:t>y</w:t>
      </w:r>
      <w:r w:rsidRPr="00310BB6">
        <w:rPr>
          <w:sz w:val="22"/>
          <w:szCs w:val="22"/>
        </w:rPr>
        <w:t xml:space="preserve"> </w:t>
      </w:r>
      <w:r w:rsidR="0041230B">
        <w:rPr>
          <w:sz w:val="22"/>
          <w:szCs w:val="22"/>
        </w:rPr>
        <w:t>štěrkopísku</w:t>
      </w:r>
      <w:r w:rsidRPr="00310BB6">
        <w:rPr>
          <w:sz w:val="22"/>
          <w:szCs w:val="22"/>
        </w:rPr>
        <w:t xml:space="preserve"> </w:t>
      </w:r>
      <w:r w:rsidRPr="00310BB6">
        <w:rPr>
          <w:kern w:val="28"/>
          <w:sz w:val="22"/>
          <w:szCs w:val="22"/>
        </w:rPr>
        <w:t>v celkovém</w:t>
      </w:r>
      <w:r w:rsidRPr="00310BB6">
        <w:rPr>
          <w:sz w:val="22"/>
          <w:szCs w:val="22"/>
        </w:rPr>
        <w:t xml:space="preserve"> množství dle přílohy č. 3 této smlouvy pro zajištění zimní údržby komunikací. </w:t>
      </w:r>
    </w:p>
    <w:p w:rsidR="00310BB6" w:rsidRDefault="00616E60" w:rsidP="00310BB6">
      <w:pPr>
        <w:pStyle w:val="Odstavecseseznamem"/>
        <w:numPr>
          <w:ilvl w:val="1"/>
          <w:numId w:val="11"/>
        </w:numPr>
        <w:spacing w:before="120" w:after="120"/>
        <w:ind w:left="357" w:hanging="357"/>
        <w:contextualSpacing w:val="0"/>
        <w:jc w:val="both"/>
        <w:rPr>
          <w:sz w:val="22"/>
          <w:szCs w:val="22"/>
        </w:rPr>
      </w:pPr>
      <w:r w:rsidRPr="00310BB6">
        <w:rPr>
          <w:sz w:val="22"/>
          <w:szCs w:val="22"/>
        </w:rPr>
        <w:t>Prodávající se zavazuje, že dodá kupujícímu zboží v množství, způsobem a jakosti stanovené touto smlouvou a kupující se zavazuje dodávku převzít a uhradit v souladu s čl. IV  této smlouvy kupní cenu.</w:t>
      </w:r>
    </w:p>
    <w:p w:rsidR="00616E60" w:rsidRPr="00310BB6" w:rsidRDefault="00616E60" w:rsidP="00310BB6">
      <w:pPr>
        <w:pStyle w:val="Odstavecseseznamem"/>
        <w:numPr>
          <w:ilvl w:val="1"/>
          <w:numId w:val="11"/>
        </w:numPr>
        <w:spacing w:before="120" w:after="120"/>
        <w:ind w:left="357" w:hanging="357"/>
        <w:contextualSpacing w:val="0"/>
        <w:jc w:val="both"/>
        <w:rPr>
          <w:sz w:val="22"/>
          <w:szCs w:val="22"/>
        </w:rPr>
      </w:pPr>
      <w:r w:rsidRPr="00310BB6">
        <w:rPr>
          <w:sz w:val="22"/>
          <w:szCs w:val="22"/>
        </w:rPr>
        <w:t>Místem plnění jsou buď jednotlivé sklady kupujícího uvedené v přílo</w:t>
      </w:r>
      <w:r w:rsidR="00F11448">
        <w:rPr>
          <w:sz w:val="22"/>
          <w:szCs w:val="22"/>
        </w:rPr>
        <w:t>hách</w:t>
      </w:r>
      <w:r w:rsidRPr="00310BB6">
        <w:rPr>
          <w:sz w:val="22"/>
          <w:szCs w:val="22"/>
        </w:rPr>
        <w:t xml:space="preserve"> č. 1</w:t>
      </w:r>
      <w:r w:rsidR="00F11448">
        <w:rPr>
          <w:sz w:val="22"/>
          <w:szCs w:val="22"/>
        </w:rPr>
        <w:t xml:space="preserve"> a 3</w:t>
      </w:r>
      <w:r w:rsidRPr="00310BB6">
        <w:rPr>
          <w:sz w:val="22"/>
          <w:szCs w:val="22"/>
        </w:rPr>
        <w:t xml:space="preserve"> této</w:t>
      </w:r>
      <w:r w:rsidR="00F11448">
        <w:rPr>
          <w:sz w:val="22"/>
          <w:szCs w:val="22"/>
        </w:rPr>
        <w:t xml:space="preserve"> smlouvy</w:t>
      </w:r>
      <w:r w:rsidRPr="00310BB6">
        <w:rPr>
          <w:sz w:val="22"/>
          <w:szCs w:val="22"/>
        </w:rPr>
        <w:t>.  O místě plnění rozhoduje kupující v objednávce.</w:t>
      </w:r>
    </w:p>
    <w:p w:rsidR="00616E60" w:rsidRPr="000D0713" w:rsidRDefault="00616E60" w:rsidP="006875ED">
      <w:pPr>
        <w:tabs>
          <w:tab w:val="left" w:pos="360"/>
        </w:tabs>
        <w:spacing w:before="240" w:after="240"/>
        <w:jc w:val="center"/>
        <w:rPr>
          <w:b/>
          <w:sz w:val="22"/>
          <w:szCs w:val="22"/>
        </w:rPr>
      </w:pPr>
      <w:r w:rsidRPr="000D0713">
        <w:rPr>
          <w:b/>
          <w:sz w:val="22"/>
          <w:szCs w:val="22"/>
        </w:rPr>
        <w:t>II.</w:t>
      </w:r>
      <w:r w:rsidRPr="000D0713">
        <w:rPr>
          <w:b/>
          <w:sz w:val="22"/>
          <w:szCs w:val="22"/>
        </w:rPr>
        <w:tab/>
      </w:r>
      <w:r w:rsidRPr="000D0713">
        <w:rPr>
          <w:b/>
          <w:smallCaps/>
          <w:sz w:val="22"/>
          <w:szCs w:val="22"/>
        </w:rPr>
        <w:t>Dodací podmínky</w:t>
      </w:r>
    </w:p>
    <w:p w:rsidR="006875ED" w:rsidRDefault="00616E60" w:rsidP="006875ED">
      <w:pPr>
        <w:pStyle w:val="Odstavecseseznamem"/>
        <w:numPr>
          <w:ilvl w:val="0"/>
          <w:numId w:val="18"/>
        </w:numPr>
        <w:spacing w:before="120" w:after="120"/>
        <w:ind w:left="357" w:hanging="357"/>
        <w:contextualSpacing w:val="0"/>
        <w:jc w:val="both"/>
        <w:rPr>
          <w:color w:val="000000"/>
          <w:sz w:val="22"/>
          <w:szCs w:val="22"/>
        </w:rPr>
      </w:pPr>
      <w:r w:rsidRPr="006875ED">
        <w:rPr>
          <w:sz w:val="22"/>
          <w:szCs w:val="22"/>
        </w:rPr>
        <w:t>Prodávající bude průběžně dodávat kupujícímu zboží v termínu od účinnosti této smlouvy do 15. 06. 20</w:t>
      </w:r>
      <w:r w:rsidR="000D41FA">
        <w:rPr>
          <w:sz w:val="22"/>
          <w:szCs w:val="22"/>
        </w:rPr>
        <w:t>2</w:t>
      </w:r>
      <w:r w:rsidR="009F23D7">
        <w:rPr>
          <w:sz w:val="22"/>
          <w:szCs w:val="22"/>
        </w:rPr>
        <w:t>1</w:t>
      </w:r>
      <w:r w:rsidRPr="006875ED">
        <w:rPr>
          <w:sz w:val="22"/>
          <w:szCs w:val="22"/>
        </w:rPr>
        <w:t xml:space="preserve"> na základě průběžných objednávek. Součástí dodávky zboží je dodací list a </w:t>
      </w:r>
      <w:r w:rsidRPr="006875ED">
        <w:rPr>
          <w:color w:val="000000"/>
          <w:sz w:val="22"/>
          <w:szCs w:val="22"/>
        </w:rPr>
        <w:t>vážní lístek.</w:t>
      </w:r>
    </w:p>
    <w:p w:rsidR="006875ED" w:rsidRPr="006875ED" w:rsidRDefault="00616E60" w:rsidP="006875ED">
      <w:pPr>
        <w:pStyle w:val="Odstavecseseznamem"/>
        <w:numPr>
          <w:ilvl w:val="0"/>
          <w:numId w:val="18"/>
        </w:numPr>
        <w:spacing w:before="120" w:after="120"/>
        <w:ind w:left="357" w:hanging="357"/>
        <w:contextualSpacing w:val="0"/>
        <w:jc w:val="both"/>
        <w:rPr>
          <w:color w:val="000000"/>
          <w:sz w:val="22"/>
          <w:szCs w:val="22"/>
        </w:rPr>
      </w:pPr>
      <w:r w:rsidRPr="006875ED">
        <w:rPr>
          <w:sz w:val="22"/>
          <w:szCs w:val="22"/>
        </w:rPr>
        <w:t>Jednotlivé dodávky budou objednávány e-mailem, kontakty pro jednotlivé objednávky jsou uvedeny v příloze č</w:t>
      </w:r>
      <w:r w:rsidRPr="00D245F1">
        <w:rPr>
          <w:sz w:val="22"/>
          <w:szCs w:val="22"/>
        </w:rPr>
        <w:t>. 2 této</w:t>
      </w:r>
      <w:r w:rsidRPr="006875ED">
        <w:rPr>
          <w:sz w:val="22"/>
          <w:szCs w:val="22"/>
        </w:rPr>
        <w:t xml:space="preserve"> smlouvy. V objednávce bude dojednáno požadované množství,</w:t>
      </w:r>
      <w:r w:rsidRPr="006875ED">
        <w:rPr>
          <w:color w:val="FF0000"/>
          <w:sz w:val="22"/>
          <w:szCs w:val="22"/>
        </w:rPr>
        <w:t xml:space="preserve"> </w:t>
      </w:r>
      <w:r w:rsidRPr="006875ED">
        <w:rPr>
          <w:sz w:val="22"/>
          <w:szCs w:val="22"/>
        </w:rPr>
        <w:t>druh zboží, místo plnění a termín dodávky. Termín dodání jednotlivých dodávek je dohodnut na min. 5 dnů od objednání.</w:t>
      </w:r>
      <w:r w:rsidRPr="006875ED">
        <w:rPr>
          <w:color w:val="0000FF"/>
          <w:sz w:val="22"/>
          <w:szCs w:val="22"/>
        </w:rPr>
        <w:t xml:space="preserve"> </w:t>
      </w:r>
      <w:r w:rsidRPr="006875ED">
        <w:rPr>
          <w:sz w:val="22"/>
          <w:szCs w:val="22"/>
        </w:rPr>
        <w:t>V případě dodržení minimálně sjednané lhůty o termínu dodání rozhoduje kupující.</w:t>
      </w:r>
    </w:p>
    <w:p w:rsidR="006875ED" w:rsidRPr="006875ED" w:rsidRDefault="00616E60" w:rsidP="006875ED">
      <w:pPr>
        <w:pStyle w:val="Odstavecseseznamem"/>
        <w:numPr>
          <w:ilvl w:val="0"/>
          <w:numId w:val="18"/>
        </w:numPr>
        <w:spacing w:before="120" w:after="120"/>
        <w:ind w:left="357" w:hanging="357"/>
        <w:contextualSpacing w:val="0"/>
        <w:jc w:val="both"/>
        <w:rPr>
          <w:color w:val="000000"/>
          <w:sz w:val="22"/>
          <w:szCs w:val="22"/>
        </w:rPr>
      </w:pPr>
      <w:r w:rsidRPr="00D245F1">
        <w:rPr>
          <w:sz w:val="22"/>
          <w:szCs w:val="22"/>
        </w:rPr>
        <w:t xml:space="preserve">Místo plnění a způsob dodávky: </w:t>
      </w:r>
      <w:r w:rsidR="006875ED" w:rsidRPr="00D245F1">
        <w:rPr>
          <w:sz w:val="22"/>
          <w:szCs w:val="22"/>
        </w:rPr>
        <w:t xml:space="preserve">Místem plnění je sklad zadavatele. </w:t>
      </w:r>
      <w:r w:rsidR="006875ED" w:rsidRPr="00D245F1">
        <w:rPr>
          <w:sz w:val="22"/>
          <w:szCs w:val="22"/>
          <w:lang w:val="pl-PL"/>
        </w:rPr>
        <w:t xml:space="preserve">Jednotlivé sklady jsou uvedeny </w:t>
      </w:r>
      <w:r w:rsidR="00F11448">
        <w:rPr>
          <w:sz w:val="22"/>
          <w:szCs w:val="22"/>
          <w:lang w:val="pl-PL"/>
        </w:rPr>
        <w:t>příloze č. 1</w:t>
      </w:r>
      <w:r w:rsidR="007B39E2" w:rsidRPr="00D245F1">
        <w:rPr>
          <w:sz w:val="22"/>
          <w:szCs w:val="22"/>
          <w:lang w:val="pl-PL"/>
        </w:rPr>
        <w:t xml:space="preserve"> této smlouvy</w:t>
      </w:r>
      <w:r w:rsidR="006875ED" w:rsidRPr="00D245F1">
        <w:rPr>
          <w:sz w:val="22"/>
          <w:szCs w:val="22"/>
        </w:rPr>
        <w:t>.</w:t>
      </w:r>
      <w:r w:rsidR="006875ED">
        <w:rPr>
          <w:sz w:val="22"/>
          <w:szCs w:val="22"/>
        </w:rPr>
        <w:t xml:space="preserve"> </w:t>
      </w:r>
      <w:r w:rsidRPr="006875ED">
        <w:rPr>
          <w:sz w:val="22"/>
          <w:szCs w:val="22"/>
        </w:rPr>
        <w:t>Přechod vlastnictví na kupujícího nastává okamžikem složením zboží na stanoveném místě v místě plnění a podpisem dodacího listu kupujícím. Dopravu do místa plnění zajišťuje prodávající. Zboží bude dodáno kupujícímu v pracovní dny, nebude-li dohodnuto jinak, v pracovní době od 6:30 do 14:30hod.</w:t>
      </w:r>
    </w:p>
    <w:p w:rsidR="00616E60" w:rsidRPr="006875ED" w:rsidRDefault="006875ED" w:rsidP="006875ED">
      <w:pPr>
        <w:pStyle w:val="Odstavecseseznamem"/>
        <w:numPr>
          <w:ilvl w:val="0"/>
          <w:numId w:val="18"/>
        </w:numPr>
        <w:spacing w:before="120" w:after="120"/>
        <w:ind w:left="357" w:hanging="357"/>
        <w:contextualSpacing w:val="0"/>
        <w:jc w:val="both"/>
        <w:rPr>
          <w:color w:val="000000"/>
          <w:sz w:val="22"/>
          <w:szCs w:val="22"/>
        </w:rPr>
      </w:pPr>
      <w:r w:rsidRPr="006875ED">
        <w:rPr>
          <w:sz w:val="22"/>
          <w:szCs w:val="22"/>
        </w:rPr>
        <w:t>Kupující</w:t>
      </w:r>
      <w:r w:rsidR="00616E60" w:rsidRPr="006875ED">
        <w:rPr>
          <w:sz w:val="22"/>
          <w:szCs w:val="22"/>
        </w:rPr>
        <w:t xml:space="preserve"> je oprávněn objednat pouze takové množství, které potřebuje k vlastnímu využití a není </w:t>
      </w:r>
      <w:r w:rsidRPr="006875ED">
        <w:rPr>
          <w:sz w:val="22"/>
          <w:szCs w:val="22"/>
        </w:rPr>
        <w:t>povinen odebrat</w:t>
      </w:r>
      <w:r w:rsidR="00616E60" w:rsidRPr="006875ED">
        <w:rPr>
          <w:sz w:val="22"/>
          <w:szCs w:val="22"/>
        </w:rPr>
        <w:t xml:space="preserve"> předpokládané množství uvedené v příloze č. 3 této smlouvy.</w:t>
      </w:r>
    </w:p>
    <w:p w:rsidR="00616E60" w:rsidRPr="00F11448" w:rsidRDefault="00616E60" w:rsidP="006875ED">
      <w:pPr>
        <w:tabs>
          <w:tab w:val="left" w:pos="720"/>
        </w:tabs>
        <w:spacing w:before="240" w:after="240"/>
        <w:jc w:val="center"/>
        <w:rPr>
          <w:b/>
          <w:sz w:val="22"/>
          <w:szCs w:val="22"/>
        </w:rPr>
      </w:pPr>
      <w:r w:rsidRPr="00F11448">
        <w:rPr>
          <w:b/>
          <w:sz w:val="22"/>
          <w:szCs w:val="22"/>
        </w:rPr>
        <w:t xml:space="preserve">III. </w:t>
      </w:r>
      <w:r w:rsidRPr="00F11448">
        <w:rPr>
          <w:b/>
          <w:smallCaps/>
          <w:sz w:val="22"/>
          <w:szCs w:val="22"/>
        </w:rPr>
        <w:t>Kupní cena</w:t>
      </w:r>
    </w:p>
    <w:p w:rsidR="00616E60" w:rsidRPr="006875ED" w:rsidRDefault="00616E60" w:rsidP="006875ED">
      <w:pPr>
        <w:pStyle w:val="Odstavecseseznamem"/>
        <w:numPr>
          <w:ilvl w:val="0"/>
          <w:numId w:val="15"/>
        </w:numPr>
        <w:spacing w:before="120" w:after="120"/>
        <w:jc w:val="both"/>
        <w:rPr>
          <w:color w:val="000000"/>
          <w:sz w:val="22"/>
          <w:szCs w:val="22"/>
        </w:rPr>
      </w:pPr>
      <w:r w:rsidRPr="006875ED">
        <w:rPr>
          <w:color w:val="000000"/>
          <w:sz w:val="22"/>
          <w:szCs w:val="22"/>
        </w:rPr>
        <w:t xml:space="preserve">Kupní cena byla stanovena dohodou smluvních stran na základě nabídky prodávajícího jako </w:t>
      </w:r>
      <w:r w:rsidRPr="006875ED">
        <w:rPr>
          <w:sz w:val="22"/>
          <w:szCs w:val="22"/>
        </w:rPr>
        <w:t>cena za jednu tunu zboží včetně nakládky, vážení a dopravy do místa plnění a složení na stanoveném místě.</w:t>
      </w:r>
      <w:r w:rsidRPr="006875ED">
        <w:rPr>
          <w:color w:val="000000"/>
          <w:sz w:val="22"/>
          <w:szCs w:val="22"/>
        </w:rPr>
        <w:t xml:space="preserve"> Jednotkové ceny jsou uvedeny v příloze č. 1 této smlouvy. Takto stanovené jednotkové ceny jsou platné po celou dobu účinnosti smlouvy. </w:t>
      </w:r>
    </w:p>
    <w:p w:rsidR="00616E60" w:rsidRPr="00616E60" w:rsidRDefault="00616E60" w:rsidP="006875ED">
      <w:pPr>
        <w:pStyle w:val="Odstavecseseznamem"/>
        <w:numPr>
          <w:ilvl w:val="0"/>
          <w:numId w:val="15"/>
        </w:numPr>
        <w:spacing w:before="120" w:after="120"/>
        <w:contextualSpacing w:val="0"/>
        <w:jc w:val="both"/>
        <w:rPr>
          <w:color w:val="000000"/>
          <w:sz w:val="22"/>
          <w:szCs w:val="22"/>
        </w:rPr>
      </w:pPr>
      <w:r w:rsidRPr="00616E60">
        <w:rPr>
          <w:color w:val="000000"/>
          <w:sz w:val="22"/>
          <w:szCs w:val="22"/>
        </w:rPr>
        <w:t>Cena obsahuje veškeré náklady nutné k úplné a řádné dodávce zboží a obsahuje předpokládané cenové vlivy v čase plnění.</w:t>
      </w:r>
    </w:p>
    <w:p w:rsidR="00616E60" w:rsidRPr="00616E60" w:rsidRDefault="00616E60" w:rsidP="006875ED">
      <w:pPr>
        <w:pStyle w:val="Odstavecseseznamem"/>
        <w:numPr>
          <w:ilvl w:val="0"/>
          <w:numId w:val="15"/>
        </w:numPr>
        <w:jc w:val="both"/>
        <w:rPr>
          <w:color w:val="000000"/>
          <w:sz w:val="22"/>
          <w:szCs w:val="22"/>
        </w:rPr>
      </w:pPr>
      <w:r w:rsidRPr="00616E60">
        <w:rPr>
          <w:color w:val="000000"/>
          <w:sz w:val="22"/>
          <w:szCs w:val="22"/>
        </w:rPr>
        <w:t xml:space="preserve">Ke kupní ceně bude připočtena daň z přidané hodnoty. Prodávající odpovídá za to, že sazba daně </w:t>
      </w:r>
    </w:p>
    <w:p w:rsidR="00616E60" w:rsidRDefault="00616E60" w:rsidP="00616E60">
      <w:pPr>
        <w:contextualSpacing/>
        <w:jc w:val="both"/>
        <w:rPr>
          <w:color w:val="000000"/>
          <w:sz w:val="22"/>
          <w:szCs w:val="22"/>
        </w:rPr>
      </w:pPr>
      <w:r>
        <w:rPr>
          <w:color w:val="000000"/>
          <w:sz w:val="22"/>
          <w:szCs w:val="22"/>
        </w:rPr>
        <w:t xml:space="preserve">      </w:t>
      </w:r>
      <w:r w:rsidR="007B39E2">
        <w:rPr>
          <w:color w:val="000000"/>
          <w:sz w:val="22"/>
          <w:szCs w:val="22"/>
        </w:rPr>
        <w:t xml:space="preserve"> </w:t>
      </w:r>
      <w:r>
        <w:rPr>
          <w:color w:val="000000"/>
          <w:sz w:val="22"/>
          <w:szCs w:val="22"/>
        </w:rPr>
        <w:t>z přidané hodnoty je stanovena v souladu s platnými právními předpisy.</w:t>
      </w:r>
    </w:p>
    <w:p w:rsidR="00AE25D0" w:rsidRDefault="00AE25D0" w:rsidP="00616E60">
      <w:pPr>
        <w:contextualSpacing/>
        <w:jc w:val="both"/>
        <w:rPr>
          <w:color w:val="000000"/>
          <w:sz w:val="22"/>
          <w:szCs w:val="22"/>
        </w:rPr>
      </w:pPr>
    </w:p>
    <w:p w:rsidR="00616E60" w:rsidRPr="00616E60" w:rsidRDefault="00616E60" w:rsidP="006875ED">
      <w:pPr>
        <w:pStyle w:val="Odstavecseseznamem"/>
        <w:numPr>
          <w:ilvl w:val="0"/>
          <w:numId w:val="15"/>
        </w:numPr>
        <w:spacing w:before="120" w:after="120"/>
        <w:contextualSpacing w:val="0"/>
        <w:jc w:val="both"/>
        <w:rPr>
          <w:color w:val="000000"/>
          <w:sz w:val="22"/>
          <w:szCs w:val="22"/>
        </w:rPr>
      </w:pPr>
      <w:r w:rsidRPr="00616E60">
        <w:rPr>
          <w:color w:val="000000"/>
          <w:sz w:val="22"/>
          <w:szCs w:val="22"/>
        </w:rPr>
        <w:lastRenderedPageBreak/>
        <w:t xml:space="preserve">Kupní cena je splatná v korunách českých. </w:t>
      </w:r>
    </w:p>
    <w:p w:rsidR="00616E60" w:rsidRPr="00616E60" w:rsidRDefault="00616E60" w:rsidP="006875ED">
      <w:pPr>
        <w:pStyle w:val="Odstavecseseznamem"/>
        <w:numPr>
          <w:ilvl w:val="0"/>
          <w:numId w:val="15"/>
        </w:numPr>
        <w:spacing w:before="120"/>
        <w:ind w:left="357" w:hanging="357"/>
        <w:jc w:val="both"/>
        <w:rPr>
          <w:color w:val="000000"/>
          <w:sz w:val="22"/>
          <w:szCs w:val="22"/>
        </w:rPr>
      </w:pPr>
      <w:r w:rsidRPr="00616E60">
        <w:rPr>
          <w:color w:val="000000"/>
          <w:sz w:val="22"/>
          <w:szCs w:val="22"/>
        </w:rPr>
        <w:t xml:space="preserve">Cena za jednotlivé dodávky bude stanovena jako násobek množství v tunách a ceny za jednotku </w:t>
      </w:r>
    </w:p>
    <w:p w:rsidR="00616E60" w:rsidRDefault="00616E60" w:rsidP="006875ED">
      <w:pPr>
        <w:spacing w:after="120"/>
        <w:jc w:val="both"/>
        <w:rPr>
          <w:color w:val="000000"/>
          <w:sz w:val="22"/>
          <w:szCs w:val="22"/>
        </w:rPr>
      </w:pPr>
      <w:r>
        <w:rPr>
          <w:color w:val="000000"/>
          <w:sz w:val="22"/>
          <w:szCs w:val="22"/>
        </w:rPr>
        <w:t xml:space="preserve">      </w:t>
      </w:r>
      <w:r w:rsidR="007B39E2">
        <w:rPr>
          <w:color w:val="000000"/>
          <w:sz w:val="22"/>
          <w:szCs w:val="22"/>
        </w:rPr>
        <w:t xml:space="preserve"> </w:t>
      </w:r>
      <w:r w:rsidRPr="00D245F1">
        <w:rPr>
          <w:sz w:val="22"/>
          <w:szCs w:val="22"/>
        </w:rPr>
        <w:t>u</w:t>
      </w:r>
      <w:r w:rsidRPr="00D245F1">
        <w:rPr>
          <w:color w:val="000000"/>
          <w:sz w:val="22"/>
          <w:szCs w:val="22"/>
        </w:rPr>
        <w:t>vedenou v příloze č. 1</w:t>
      </w:r>
      <w:r>
        <w:rPr>
          <w:color w:val="000000"/>
          <w:sz w:val="22"/>
          <w:szCs w:val="22"/>
        </w:rPr>
        <w:t xml:space="preserve"> této smlouvy.</w:t>
      </w:r>
    </w:p>
    <w:p w:rsidR="00616E60" w:rsidRPr="00616E60" w:rsidRDefault="00616E60" w:rsidP="006875ED">
      <w:pPr>
        <w:pStyle w:val="Odstavecseseznamem"/>
        <w:numPr>
          <w:ilvl w:val="0"/>
          <w:numId w:val="15"/>
        </w:numPr>
        <w:spacing w:before="120"/>
        <w:ind w:left="357" w:hanging="357"/>
        <w:jc w:val="both"/>
        <w:rPr>
          <w:color w:val="000000"/>
          <w:sz w:val="22"/>
          <w:szCs w:val="22"/>
        </w:rPr>
      </w:pPr>
      <w:r w:rsidRPr="00616E60">
        <w:rPr>
          <w:color w:val="000000"/>
          <w:sz w:val="22"/>
          <w:szCs w:val="22"/>
        </w:rPr>
        <w:t xml:space="preserve">Měření množství dodávaného zboží v jednotlivé dodávce bude prováděno na váze prodávajícího. </w:t>
      </w:r>
    </w:p>
    <w:p w:rsidR="00616E60" w:rsidRDefault="00616E60" w:rsidP="006875ED">
      <w:pPr>
        <w:spacing w:after="120"/>
        <w:ind w:left="346"/>
        <w:jc w:val="both"/>
        <w:rPr>
          <w:color w:val="000000"/>
          <w:sz w:val="22"/>
          <w:szCs w:val="22"/>
        </w:rPr>
      </w:pPr>
      <w:r>
        <w:rPr>
          <w:color w:val="000000"/>
          <w:sz w:val="22"/>
          <w:szCs w:val="22"/>
        </w:rPr>
        <w:t>Výsledky měření množství dodaného zboží budou zachyceny ve vážním lístku, jehož originál bude předán při dodávce zboží a kopie bude součástí faktury.</w:t>
      </w:r>
    </w:p>
    <w:p w:rsidR="006875ED" w:rsidRDefault="006875ED" w:rsidP="006875ED">
      <w:pPr>
        <w:spacing w:before="240" w:after="240"/>
        <w:jc w:val="center"/>
        <w:outlineLvl w:val="0"/>
        <w:rPr>
          <w:b/>
          <w:color w:val="000000"/>
          <w:sz w:val="22"/>
          <w:szCs w:val="22"/>
        </w:rPr>
      </w:pPr>
      <w:r>
        <w:rPr>
          <w:b/>
          <w:color w:val="000000"/>
          <w:sz w:val="22"/>
          <w:szCs w:val="22"/>
        </w:rPr>
        <w:t xml:space="preserve">IV. </w:t>
      </w:r>
      <w:r w:rsidRPr="005061C7">
        <w:rPr>
          <w:b/>
          <w:smallCaps/>
          <w:sz w:val="22"/>
          <w:szCs w:val="22"/>
        </w:rPr>
        <w:t>Platební podmínky</w:t>
      </w:r>
    </w:p>
    <w:p w:rsidR="006875ED" w:rsidRPr="006875ED" w:rsidRDefault="006875ED" w:rsidP="006875ED">
      <w:pPr>
        <w:pStyle w:val="Odstavecseseznamem"/>
        <w:numPr>
          <w:ilvl w:val="0"/>
          <w:numId w:val="19"/>
        </w:numPr>
        <w:spacing w:before="120" w:after="120"/>
        <w:ind w:left="357" w:hanging="357"/>
        <w:contextualSpacing w:val="0"/>
        <w:jc w:val="both"/>
        <w:rPr>
          <w:color w:val="000000"/>
          <w:sz w:val="22"/>
          <w:szCs w:val="22"/>
        </w:rPr>
      </w:pPr>
      <w:r w:rsidRPr="006875ED">
        <w:rPr>
          <w:color w:val="000000"/>
          <w:sz w:val="22"/>
          <w:szCs w:val="22"/>
        </w:rPr>
        <w:t>Zálohové platby se nesjednávají.</w:t>
      </w:r>
    </w:p>
    <w:p w:rsidR="006875ED" w:rsidRPr="006875ED" w:rsidRDefault="006875ED" w:rsidP="006875ED">
      <w:pPr>
        <w:pStyle w:val="Odstavecseseznamem"/>
        <w:numPr>
          <w:ilvl w:val="0"/>
          <w:numId w:val="19"/>
        </w:numPr>
        <w:spacing w:before="120" w:after="120"/>
        <w:ind w:left="357" w:hanging="357"/>
        <w:contextualSpacing w:val="0"/>
        <w:jc w:val="both"/>
        <w:rPr>
          <w:color w:val="000000"/>
          <w:sz w:val="22"/>
          <w:szCs w:val="22"/>
        </w:rPr>
      </w:pPr>
      <w:r w:rsidRPr="006875ED">
        <w:rPr>
          <w:color w:val="000000"/>
          <w:sz w:val="22"/>
          <w:szCs w:val="22"/>
        </w:rPr>
        <w:t xml:space="preserve">Úhrada kupní ceny bude realizována kupujícím na základě faktur, jejíž přílohou bude vážní lístek dle čl. </w:t>
      </w:r>
      <w:r w:rsidRPr="006875ED">
        <w:rPr>
          <w:sz w:val="22"/>
          <w:szCs w:val="22"/>
        </w:rPr>
        <w:t>čl.</w:t>
      </w:r>
      <w:r>
        <w:rPr>
          <w:sz w:val="22"/>
          <w:szCs w:val="22"/>
        </w:rPr>
        <w:t xml:space="preserve"> III. odst. </w:t>
      </w:r>
      <w:r w:rsidRPr="006875ED">
        <w:rPr>
          <w:sz w:val="22"/>
          <w:szCs w:val="22"/>
        </w:rPr>
        <w:t>6</w:t>
      </w:r>
      <w:r w:rsidRPr="006875ED">
        <w:rPr>
          <w:color w:val="000000"/>
          <w:sz w:val="22"/>
          <w:szCs w:val="22"/>
        </w:rPr>
        <w:t xml:space="preserve"> této smlouvy. Každá objednávka se fakturuje zvlášť.</w:t>
      </w:r>
    </w:p>
    <w:p w:rsidR="006875ED" w:rsidRPr="006875ED" w:rsidRDefault="006875ED" w:rsidP="006875ED">
      <w:pPr>
        <w:pStyle w:val="Odstavecseseznamem"/>
        <w:numPr>
          <w:ilvl w:val="0"/>
          <w:numId w:val="19"/>
        </w:numPr>
        <w:spacing w:before="120" w:after="120"/>
        <w:ind w:left="357" w:hanging="357"/>
        <w:contextualSpacing w:val="0"/>
        <w:jc w:val="both"/>
        <w:rPr>
          <w:color w:val="000000"/>
          <w:sz w:val="22"/>
          <w:szCs w:val="22"/>
        </w:rPr>
      </w:pPr>
      <w:r w:rsidRPr="006875ED">
        <w:rPr>
          <w:color w:val="000000"/>
          <w:sz w:val="22"/>
          <w:szCs w:val="22"/>
        </w:rPr>
        <w:t xml:space="preserve">Splatnost faktur je stanovena dohodou smluvních stran na 30 dnů od doručení faktury kupujícímu. </w:t>
      </w:r>
    </w:p>
    <w:p w:rsidR="006875ED" w:rsidRPr="006875ED" w:rsidRDefault="006875ED" w:rsidP="006875ED">
      <w:pPr>
        <w:pStyle w:val="Odstavecseseznamem"/>
        <w:numPr>
          <w:ilvl w:val="0"/>
          <w:numId w:val="19"/>
        </w:numPr>
        <w:spacing w:before="120" w:after="120"/>
        <w:ind w:left="357" w:hanging="357"/>
        <w:contextualSpacing w:val="0"/>
        <w:jc w:val="both"/>
        <w:rPr>
          <w:color w:val="000000"/>
          <w:sz w:val="22"/>
          <w:szCs w:val="22"/>
        </w:rPr>
      </w:pPr>
      <w:r w:rsidRPr="006875ED">
        <w:rPr>
          <w:color w:val="000000"/>
          <w:sz w:val="22"/>
          <w:szCs w:val="22"/>
        </w:rPr>
        <w:t>Faktura je uhrazena dnem odepsání příslušné částky z účtu kupujícího. Platba bude provedena na účet prodávajícího uvedený na faktuře.</w:t>
      </w:r>
    </w:p>
    <w:p w:rsidR="006875ED" w:rsidRPr="006875ED" w:rsidRDefault="006875ED" w:rsidP="006875ED">
      <w:pPr>
        <w:pStyle w:val="Odstavecseseznamem"/>
        <w:numPr>
          <w:ilvl w:val="0"/>
          <w:numId w:val="19"/>
        </w:numPr>
        <w:spacing w:before="120" w:after="120"/>
        <w:ind w:left="357" w:hanging="357"/>
        <w:contextualSpacing w:val="0"/>
        <w:jc w:val="both"/>
        <w:rPr>
          <w:color w:val="000000"/>
          <w:sz w:val="22"/>
          <w:szCs w:val="22"/>
        </w:rPr>
      </w:pPr>
      <w:r w:rsidRPr="006875ED">
        <w:rPr>
          <w:color w:val="000000"/>
          <w:sz w:val="22"/>
          <w:szCs w:val="22"/>
        </w:rPr>
        <w:t xml:space="preserve">Faktura musí mít náležitosti daňového dokladu dle zákona č. 235/2004Sb., o dani z přidané hodnoty v platném znění. </w:t>
      </w:r>
    </w:p>
    <w:p w:rsidR="006875ED" w:rsidRPr="006875ED" w:rsidRDefault="006875ED" w:rsidP="006875ED">
      <w:pPr>
        <w:pStyle w:val="Odstavecseseznamem"/>
        <w:numPr>
          <w:ilvl w:val="0"/>
          <w:numId w:val="19"/>
        </w:numPr>
        <w:spacing w:before="120" w:after="120"/>
        <w:ind w:left="357" w:hanging="357"/>
        <w:contextualSpacing w:val="0"/>
        <w:jc w:val="both"/>
        <w:rPr>
          <w:color w:val="000000"/>
          <w:sz w:val="22"/>
          <w:szCs w:val="22"/>
        </w:rPr>
      </w:pPr>
      <w:r w:rsidRPr="006875ED">
        <w:rPr>
          <w:color w:val="000000"/>
          <w:sz w:val="22"/>
          <w:szCs w:val="22"/>
        </w:rPr>
        <w:t>V případě, že bude faktura obsahovat nesprávné nebo neúplné údaje, je kupující oprávněn fakturu vrátit. Prodávající podle charakteru nedostatků fakturu opraví nebo vystaví novou a doručí ji kupujícímu.</w:t>
      </w:r>
    </w:p>
    <w:p w:rsidR="006875ED" w:rsidRDefault="006875ED" w:rsidP="006875ED">
      <w:pPr>
        <w:pStyle w:val="Odstavecseseznamem"/>
        <w:numPr>
          <w:ilvl w:val="0"/>
          <w:numId w:val="19"/>
        </w:numPr>
        <w:spacing w:before="120" w:after="120"/>
        <w:ind w:left="357" w:hanging="357"/>
        <w:contextualSpacing w:val="0"/>
        <w:jc w:val="both"/>
        <w:rPr>
          <w:color w:val="000000"/>
          <w:sz w:val="22"/>
          <w:szCs w:val="22"/>
        </w:rPr>
      </w:pPr>
      <w:r w:rsidRPr="006875ED">
        <w:rPr>
          <w:color w:val="000000"/>
          <w:sz w:val="22"/>
          <w:szCs w:val="22"/>
        </w:rPr>
        <w:t xml:space="preserve">Faktury budou doručovány elektronicky na adresu </w:t>
      </w:r>
      <w:hyperlink r:id="rId7" w:history="1">
        <w:r w:rsidRPr="006875ED">
          <w:rPr>
            <w:rStyle w:val="Hypertextovodkaz"/>
            <w:sz w:val="22"/>
            <w:szCs w:val="22"/>
          </w:rPr>
          <w:t>faktury@susjmk.cz</w:t>
        </w:r>
      </w:hyperlink>
      <w:r w:rsidR="00FF74C4">
        <w:rPr>
          <w:rStyle w:val="Hypertextovodkaz"/>
          <w:sz w:val="22"/>
          <w:szCs w:val="22"/>
          <w:u w:val="none"/>
        </w:rPr>
        <w:t xml:space="preserve"> ,</w:t>
      </w:r>
      <w:bookmarkStart w:id="0" w:name="_GoBack"/>
      <w:bookmarkEnd w:id="0"/>
      <w:r w:rsidRPr="006875ED">
        <w:rPr>
          <w:color w:val="000000"/>
          <w:sz w:val="22"/>
          <w:szCs w:val="22"/>
        </w:rPr>
        <w:t xml:space="preserve"> ve faktuře bude uvedeno místo plnění. </w:t>
      </w:r>
    </w:p>
    <w:p w:rsidR="00AE25D0" w:rsidRPr="00AE25D0" w:rsidRDefault="00AE25D0" w:rsidP="00AE25D0">
      <w:pPr>
        <w:pStyle w:val="Odstavecseseznamem"/>
        <w:numPr>
          <w:ilvl w:val="0"/>
          <w:numId w:val="19"/>
        </w:numPr>
        <w:rPr>
          <w:color w:val="000000"/>
          <w:sz w:val="22"/>
          <w:szCs w:val="22"/>
        </w:rPr>
      </w:pPr>
      <w:r w:rsidRPr="00AE25D0">
        <w:rPr>
          <w:color w:val="000000"/>
          <w:sz w:val="22"/>
          <w:szCs w:val="22"/>
        </w:rPr>
        <w:t>Prodávající dává souhlas s platbou DPH na účet místně příslušného správce daně v případě, že bude v registru plátců DPH označen jako nespolehlivý, nebo bude požadovat úhradu na jiný než zveřejněný bankovní účet podle § 109 odst. 2 písm. c) zákona č.235/2004 Sb., ve znění pozdějších předpisů.</w:t>
      </w:r>
    </w:p>
    <w:p w:rsidR="00AE25D0" w:rsidRPr="006875ED" w:rsidRDefault="00AE25D0" w:rsidP="00AE25D0">
      <w:pPr>
        <w:pStyle w:val="Odstavecseseznamem"/>
        <w:spacing w:before="120" w:after="120"/>
        <w:ind w:left="357"/>
        <w:contextualSpacing w:val="0"/>
        <w:jc w:val="both"/>
        <w:rPr>
          <w:color w:val="000000"/>
          <w:sz w:val="22"/>
          <w:szCs w:val="22"/>
        </w:rPr>
      </w:pPr>
    </w:p>
    <w:p w:rsidR="00616E60" w:rsidRPr="000D0713" w:rsidRDefault="00F11448" w:rsidP="00F11448">
      <w:pPr>
        <w:tabs>
          <w:tab w:val="left" w:pos="360"/>
        </w:tabs>
        <w:spacing w:before="240" w:after="240"/>
        <w:jc w:val="center"/>
        <w:rPr>
          <w:b/>
          <w:smallCaps/>
          <w:sz w:val="22"/>
          <w:szCs w:val="22"/>
        </w:rPr>
      </w:pPr>
      <w:r>
        <w:rPr>
          <w:b/>
          <w:smallCaps/>
          <w:sz w:val="22"/>
          <w:szCs w:val="22"/>
        </w:rPr>
        <w:t xml:space="preserve">V. </w:t>
      </w:r>
      <w:r w:rsidR="00616E60" w:rsidRPr="000D0713">
        <w:rPr>
          <w:b/>
          <w:smallCaps/>
          <w:sz w:val="22"/>
          <w:szCs w:val="22"/>
        </w:rPr>
        <w:t>Záruky a zajištění závazků</w:t>
      </w:r>
    </w:p>
    <w:p w:rsidR="00D245F1" w:rsidRDefault="00616E60" w:rsidP="007B39E2">
      <w:pPr>
        <w:numPr>
          <w:ilvl w:val="0"/>
          <w:numId w:val="4"/>
        </w:numPr>
        <w:tabs>
          <w:tab w:val="clear" w:pos="720"/>
          <w:tab w:val="num" w:pos="360"/>
        </w:tabs>
        <w:spacing w:before="120" w:after="120"/>
        <w:ind w:left="357" w:hanging="357"/>
        <w:jc w:val="both"/>
        <w:rPr>
          <w:sz w:val="22"/>
          <w:szCs w:val="22"/>
        </w:rPr>
      </w:pPr>
      <w:r w:rsidRPr="00D245F1">
        <w:rPr>
          <w:sz w:val="22"/>
          <w:szCs w:val="22"/>
        </w:rPr>
        <w:t>Prodávající poskytuje záruku na jakost zboží v délce 24 měsíců</w:t>
      </w:r>
      <w:r w:rsidR="00D245F1" w:rsidRPr="00D245F1">
        <w:rPr>
          <w:sz w:val="22"/>
          <w:szCs w:val="22"/>
        </w:rPr>
        <w:t>.</w:t>
      </w:r>
      <w:r w:rsidR="00D245F1">
        <w:rPr>
          <w:sz w:val="22"/>
          <w:szCs w:val="22"/>
        </w:rPr>
        <w:t xml:space="preserve"> </w:t>
      </w:r>
    </w:p>
    <w:p w:rsidR="005061C7" w:rsidRPr="00204953" w:rsidRDefault="005061C7" w:rsidP="005061C7">
      <w:pPr>
        <w:numPr>
          <w:ilvl w:val="0"/>
          <w:numId w:val="4"/>
        </w:numPr>
        <w:tabs>
          <w:tab w:val="clear" w:pos="720"/>
          <w:tab w:val="num" w:pos="360"/>
          <w:tab w:val="left" w:pos="1418"/>
        </w:tabs>
        <w:spacing w:before="120" w:after="120"/>
        <w:ind w:left="357" w:hanging="357"/>
        <w:jc w:val="both"/>
        <w:rPr>
          <w:sz w:val="22"/>
          <w:szCs w:val="22"/>
        </w:rPr>
      </w:pPr>
      <w:r w:rsidRPr="00D245F1">
        <w:rPr>
          <w:sz w:val="22"/>
          <w:szCs w:val="22"/>
        </w:rPr>
        <w:t xml:space="preserve">Kupující písemně oznámí prodávajícímu zjištěné vady zboží. Kupující umožní prodávajícímu prohlídku vadného zboží. </w:t>
      </w:r>
      <w:r w:rsidRPr="00D245F1">
        <w:rPr>
          <w:color w:val="000000"/>
          <w:sz w:val="22"/>
          <w:szCs w:val="22"/>
        </w:rPr>
        <w:t>V případě oprávněné reklamace bude vada řešena</w:t>
      </w:r>
      <w:r>
        <w:rPr>
          <w:color w:val="000000"/>
          <w:sz w:val="22"/>
          <w:szCs w:val="22"/>
        </w:rPr>
        <w:t>“</w:t>
      </w:r>
    </w:p>
    <w:p w:rsidR="005061C7" w:rsidRPr="00204953" w:rsidRDefault="005061C7" w:rsidP="005061C7">
      <w:pPr>
        <w:pStyle w:val="Odstavecseseznamem"/>
        <w:numPr>
          <w:ilvl w:val="0"/>
          <w:numId w:val="20"/>
        </w:numPr>
        <w:tabs>
          <w:tab w:val="left" w:pos="1418"/>
        </w:tabs>
        <w:spacing w:before="120" w:after="120"/>
        <w:jc w:val="both"/>
        <w:rPr>
          <w:sz w:val="22"/>
          <w:szCs w:val="22"/>
        </w:rPr>
      </w:pPr>
      <w:r>
        <w:rPr>
          <w:color w:val="000000"/>
          <w:sz w:val="22"/>
          <w:szCs w:val="22"/>
        </w:rPr>
        <w:t xml:space="preserve"> slevou z kupní ceny nebo</w:t>
      </w:r>
    </w:p>
    <w:p w:rsidR="005061C7" w:rsidRPr="00204953" w:rsidRDefault="005061C7" w:rsidP="005061C7">
      <w:pPr>
        <w:pStyle w:val="Odstavecseseznamem"/>
        <w:numPr>
          <w:ilvl w:val="0"/>
          <w:numId w:val="20"/>
        </w:numPr>
        <w:tabs>
          <w:tab w:val="left" w:pos="1418"/>
        </w:tabs>
        <w:spacing w:before="120" w:after="120"/>
        <w:jc w:val="both"/>
        <w:rPr>
          <w:sz w:val="22"/>
          <w:szCs w:val="22"/>
        </w:rPr>
      </w:pPr>
      <w:r w:rsidRPr="00204953">
        <w:rPr>
          <w:color w:val="000000"/>
          <w:sz w:val="22"/>
          <w:szCs w:val="22"/>
        </w:rPr>
        <w:t>dodáním nového zboží až do místa uložení u</w:t>
      </w:r>
      <w:r>
        <w:rPr>
          <w:color w:val="000000"/>
          <w:sz w:val="22"/>
          <w:szCs w:val="22"/>
        </w:rPr>
        <w:t xml:space="preserve"> kupujícího nebo</w:t>
      </w:r>
    </w:p>
    <w:p w:rsidR="005061C7" w:rsidRDefault="005061C7" w:rsidP="005061C7">
      <w:pPr>
        <w:pStyle w:val="Odstavecseseznamem"/>
        <w:numPr>
          <w:ilvl w:val="0"/>
          <w:numId w:val="20"/>
        </w:numPr>
        <w:tabs>
          <w:tab w:val="left" w:pos="1418"/>
        </w:tabs>
        <w:spacing w:before="120" w:after="120"/>
        <w:jc w:val="both"/>
        <w:rPr>
          <w:sz w:val="22"/>
          <w:szCs w:val="22"/>
        </w:rPr>
      </w:pPr>
      <w:r>
        <w:rPr>
          <w:color w:val="000000"/>
          <w:sz w:val="22"/>
          <w:szCs w:val="22"/>
        </w:rPr>
        <w:t>vrácením vadného zboží prodávajícímu a vrácením kupní ceny kupujícímu</w:t>
      </w:r>
      <w:r w:rsidRPr="00204953">
        <w:rPr>
          <w:color w:val="000000"/>
          <w:sz w:val="22"/>
          <w:szCs w:val="22"/>
        </w:rPr>
        <w:t>.</w:t>
      </w:r>
      <w:r w:rsidRPr="00204953">
        <w:rPr>
          <w:sz w:val="22"/>
          <w:szCs w:val="22"/>
        </w:rPr>
        <w:t xml:space="preserve"> </w:t>
      </w:r>
    </w:p>
    <w:p w:rsidR="005061C7" w:rsidRDefault="005061C7" w:rsidP="005061C7">
      <w:pPr>
        <w:pStyle w:val="Odstavecseseznamem"/>
        <w:tabs>
          <w:tab w:val="left" w:pos="1418"/>
        </w:tabs>
        <w:spacing w:before="120" w:after="120"/>
        <w:ind w:left="284"/>
        <w:jc w:val="both"/>
        <w:rPr>
          <w:sz w:val="22"/>
          <w:szCs w:val="22"/>
        </w:rPr>
      </w:pPr>
      <w:r w:rsidRPr="00204953">
        <w:rPr>
          <w:sz w:val="22"/>
          <w:szCs w:val="22"/>
        </w:rPr>
        <w:t xml:space="preserve">O způsobu řešení zjištěných vad rozhoduje kupující. </w:t>
      </w:r>
    </w:p>
    <w:p w:rsidR="005061C7" w:rsidRPr="00204953" w:rsidRDefault="005061C7" w:rsidP="005061C7">
      <w:pPr>
        <w:pStyle w:val="Odstavecseseznamem"/>
        <w:tabs>
          <w:tab w:val="left" w:pos="1418"/>
        </w:tabs>
        <w:spacing w:before="120" w:after="120"/>
        <w:ind w:left="284"/>
        <w:jc w:val="both"/>
        <w:rPr>
          <w:sz w:val="22"/>
          <w:szCs w:val="22"/>
        </w:rPr>
      </w:pPr>
      <w:r w:rsidRPr="00204953">
        <w:rPr>
          <w:sz w:val="22"/>
          <w:szCs w:val="22"/>
        </w:rPr>
        <w:t>Slevu z kupní ceny je povinen prodávající poskytnout nejpozději do 10 dnů od oznámení vady kupujícím a určení způsobu řešení.</w:t>
      </w:r>
      <w:r w:rsidRPr="00204953">
        <w:rPr>
          <w:color w:val="000000"/>
          <w:sz w:val="22"/>
          <w:szCs w:val="22"/>
        </w:rPr>
        <w:t xml:space="preserve"> </w:t>
      </w:r>
    </w:p>
    <w:p w:rsidR="005061C7" w:rsidRDefault="005061C7" w:rsidP="005061C7">
      <w:pPr>
        <w:spacing w:before="120" w:after="120"/>
        <w:ind w:left="357"/>
        <w:jc w:val="both"/>
        <w:rPr>
          <w:color w:val="000000"/>
          <w:sz w:val="22"/>
          <w:szCs w:val="22"/>
        </w:rPr>
      </w:pPr>
      <w:r w:rsidRPr="007B39E2">
        <w:rPr>
          <w:color w:val="000000"/>
          <w:sz w:val="22"/>
          <w:szCs w:val="22"/>
        </w:rPr>
        <w:t xml:space="preserve">V případě řešení reklamace dodáním nového zboží je sjednána lhůta pro dodání nového zboží do </w:t>
      </w:r>
      <w:r w:rsidRPr="007B39E2">
        <w:rPr>
          <w:sz w:val="22"/>
          <w:szCs w:val="22"/>
        </w:rPr>
        <w:t xml:space="preserve">dvou </w:t>
      </w:r>
      <w:r w:rsidRPr="007B39E2">
        <w:rPr>
          <w:color w:val="000000"/>
          <w:sz w:val="22"/>
          <w:szCs w:val="22"/>
        </w:rPr>
        <w:t>pracovních dnů od doručení písemného požadavku kupujícího prodávajícímu. Ve stejné lhůtě je povinen prodávající i odvést ze skladů kupuj</w:t>
      </w:r>
      <w:r>
        <w:rPr>
          <w:color w:val="000000"/>
          <w:sz w:val="22"/>
          <w:szCs w:val="22"/>
        </w:rPr>
        <w:t>ícího vadné zboží.</w:t>
      </w:r>
      <w:r>
        <w:rPr>
          <w:sz w:val="22"/>
          <w:szCs w:val="22"/>
        </w:rPr>
        <w:t xml:space="preserve"> </w:t>
      </w:r>
      <w:r w:rsidRPr="007B39E2">
        <w:rPr>
          <w:color w:val="000000"/>
          <w:sz w:val="22"/>
          <w:szCs w:val="22"/>
        </w:rPr>
        <w:t>Odvoz vadného zboží provede prodávající svými prostředky a na sv</w:t>
      </w:r>
      <w:r>
        <w:rPr>
          <w:color w:val="000000"/>
          <w:sz w:val="22"/>
          <w:szCs w:val="22"/>
        </w:rPr>
        <w:t>oje náklady.</w:t>
      </w:r>
    </w:p>
    <w:p w:rsidR="005061C7" w:rsidRDefault="005061C7" w:rsidP="005061C7">
      <w:pPr>
        <w:ind w:left="360" w:hanging="360"/>
        <w:jc w:val="both"/>
        <w:rPr>
          <w:color w:val="000000"/>
          <w:sz w:val="22"/>
          <w:szCs w:val="22"/>
        </w:rPr>
      </w:pPr>
      <w:r>
        <w:rPr>
          <w:color w:val="000000"/>
          <w:sz w:val="22"/>
          <w:szCs w:val="22"/>
        </w:rPr>
        <w:t xml:space="preserve">       V případě řešení reklamace vrácením zboží prodávajícímu a současně vrácení kupní ceny vadné dodávky zboží kupujícímu, je prodávající povinen vrátit kupní cenu vadné dodávky zboží kupujícímu do 10 kalendářních dnů od doručení písemného oznámení kupujícího, že zvolil tento způsob řešení reklamační vady. Ve stejné době je prodávající povinen odvézt na svůj náklad vadné zboží ze skladů kupujícího. </w:t>
      </w:r>
    </w:p>
    <w:p w:rsidR="005061C7" w:rsidRPr="005061C7" w:rsidRDefault="005061C7" w:rsidP="005061C7">
      <w:pPr>
        <w:ind w:left="360" w:hanging="360"/>
        <w:jc w:val="both"/>
        <w:rPr>
          <w:color w:val="FF0000"/>
          <w:sz w:val="16"/>
          <w:szCs w:val="16"/>
        </w:rPr>
      </w:pPr>
    </w:p>
    <w:p w:rsidR="00616E60" w:rsidRPr="000D0713" w:rsidRDefault="00616E60" w:rsidP="00616E60">
      <w:pPr>
        <w:numPr>
          <w:ilvl w:val="0"/>
          <w:numId w:val="4"/>
        </w:numPr>
        <w:tabs>
          <w:tab w:val="clear" w:pos="720"/>
          <w:tab w:val="num" w:pos="360"/>
        </w:tabs>
        <w:ind w:left="360"/>
        <w:jc w:val="both"/>
        <w:rPr>
          <w:sz w:val="22"/>
          <w:szCs w:val="22"/>
        </w:rPr>
      </w:pPr>
      <w:r w:rsidRPr="000D0713">
        <w:rPr>
          <w:sz w:val="22"/>
          <w:szCs w:val="22"/>
        </w:rPr>
        <w:t xml:space="preserve">Bude-li prodávající v prodlení s dodávkou zboží je povinen uhradit kupujícímu smluvní pokutu ve výši </w:t>
      </w:r>
      <w:r>
        <w:rPr>
          <w:sz w:val="22"/>
          <w:szCs w:val="22"/>
        </w:rPr>
        <w:t>0,05 % z celkové ceny zboží</w:t>
      </w:r>
      <w:r w:rsidRPr="000D0713">
        <w:rPr>
          <w:sz w:val="22"/>
          <w:szCs w:val="22"/>
        </w:rPr>
        <w:t xml:space="preserve"> za každý i jen započatý kalendářní den prodlení.</w:t>
      </w:r>
    </w:p>
    <w:p w:rsidR="007B39E2" w:rsidRDefault="00616E60" w:rsidP="007B39E2">
      <w:pPr>
        <w:numPr>
          <w:ilvl w:val="0"/>
          <w:numId w:val="4"/>
        </w:numPr>
        <w:tabs>
          <w:tab w:val="clear" w:pos="720"/>
          <w:tab w:val="num" w:pos="360"/>
        </w:tabs>
        <w:spacing w:before="120" w:after="120"/>
        <w:ind w:left="357" w:hanging="357"/>
        <w:jc w:val="both"/>
        <w:rPr>
          <w:sz w:val="22"/>
          <w:szCs w:val="22"/>
        </w:rPr>
      </w:pPr>
      <w:r w:rsidRPr="000D0713">
        <w:rPr>
          <w:sz w:val="22"/>
          <w:szCs w:val="22"/>
        </w:rPr>
        <w:t>Bude-li kupující v prodlení s úhradou kupní ceny nebo její části, je povinen uhra</w:t>
      </w:r>
      <w:r>
        <w:rPr>
          <w:sz w:val="22"/>
          <w:szCs w:val="22"/>
        </w:rPr>
        <w:t>dit prodávajícímu úrok z prodlení</w:t>
      </w:r>
      <w:r w:rsidRPr="000D0713">
        <w:rPr>
          <w:sz w:val="22"/>
          <w:szCs w:val="22"/>
        </w:rPr>
        <w:t xml:space="preserve"> ve výši 0,05 % z dlužné částky za každý i jen započatý den prodlení.</w:t>
      </w:r>
    </w:p>
    <w:p w:rsidR="00AE25D0" w:rsidRPr="005061C7" w:rsidRDefault="007B39E2" w:rsidP="005061C7">
      <w:pPr>
        <w:numPr>
          <w:ilvl w:val="0"/>
          <w:numId w:val="4"/>
        </w:numPr>
        <w:tabs>
          <w:tab w:val="clear" w:pos="720"/>
          <w:tab w:val="num" w:pos="360"/>
        </w:tabs>
        <w:spacing w:before="120" w:after="120"/>
        <w:ind w:left="357" w:hanging="357"/>
        <w:jc w:val="both"/>
        <w:rPr>
          <w:sz w:val="22"/>
          <w:szCs w:val="22"/>
        </w:rPr>
      </w:pPr>
      <w:r w:rsidRPr="007B39E2">
        <w:rPr>
          <w:sz w:val="22"/>
          <w:szCs w:val="22"/>
        </w:rPr>
        <w:lastRenderedPageBreak/>
        <w:t xml:space="preserve">V případě prodlení s odvozem vadného zboží nebo dodáním nového zboží dle </w:t>
      </w:r>
      <w:r w:rsidR="00F11448">
        <w:rPr>
          <w:sz w:val="22"/>
          <w:szCs w:val="22"/>
        </w:rPr>
        <w:t xml:space="preserve">odst. </w:t>
      </w:r>
      <w:r w:rsidR="005061C7">
        <w:rPr>
          <w:sz w:val="22"/>
          <w:szCs w:val="22"/>
        </w:rPr>
        <w:t>2</w:t>
      </w:r>
      <w:r w:rsidR="00F11448">
        <w:rPr>
          <w:sz w:val="22"/>
          <w:szCs w:val="22"/>
        </w:rPr>
        <w:t xml:space="preserve"> tohoto článku</w:t>
      </w:r>
      <w:r w:rsidRPr="007B39E2">
        <w:rPr>
          <w:sz w:val="22"/>
          <w:szCs w:val="22"/>
        </w:rPr>
        <w:t xml:space="preserve"> je prodávající povinen uhradit kupujícímu smluvní pokutu ve výši 5.000,-Kč za každý i jen započatý den prodlení.</w:t>
      </w:r>
    </w:p>
    <w:p w:rsidR="007B39E2" w:rsidRPr="005A4CAA" w:rsidRDefault="007B39E2" w:rsidP="005A4CAA">
      <w:pPr>
        <w:numPr>
          <w:ilvl w:val="0"/>
          <w:numId w:val="4"/>
        </w:numPr>
        <w:tabs>
          <w:tab w:val="clear" w:pos="720"/>
          <w:tab w:val="num" w:pos="360"/>
        </w:tabs>
        <w:spacing w:before="120" w:after="120"/>
        <w:ind w:left="357" w:hanging="357"/>
        <w:jc w:val="both"/>
        <w:rPr>
          <w:sz w:val="22"/>
          <w:szCs w:val="22"/>
        </w:rPr>
      </w:pPr>
      <w:r w:rsidRPr="007B39E2">
        <w:rPr>
          <w:sz w:val="22"/>
          <w:szCs w:val="22"/>
        </w:rPr>
        <w:t>Smluvní pokuty sjednané v tomto článku</w:t>
      </w:r>
      <w:r w:rsidRPr="007B39E2">
        <w:rPr>
          <w:color w:val="000000"/>
          <w:sz w:val="22"/>
          <w:szCs w:val="22"/>
        </w:rPr>
        <w:t xml:space="preserve"> jsou splatné na základě </w:t>
      </w:r>
      <w:r w:rsidR="005061C7">
        <w:rPr>
          <w:color w:val="000000"/>
          <w:sz w:val="22"/>
          <w:szCs w:val="22"/>
        </w:rPr>
        <w:t>písemné výzvy</w:t>
      </w:r>
      <w:r w:rsidRPr="007B39E2">
        <w:rPr>
          <w:color w:val="000000"/>
          <w:sz w:val="22"/>
          <w:szCs w:val="22"/>
        </w:rPr>
        <w:t xml:space="preserve"> se splatností 14 dnů od doručení straně, která je povinna smluvní pokutu hradit.</w:t>
      </w:r>
    </w:p>
    <w:p w:rsidR="00616E60" w:rsidRDefault="00616E60" w:rsidP="005A4CAA">
      <w:pPr>
        <w:numPr>
          <w:ilvl w:val="0"/>
          <w:numId w:val="4"/>
        </w:numPr>
        <w:tabs>
          <w:tab w:val="clear" w:pos="720"/>
          <w:tab w:val="num" w:pos="360"/>
        </w:tabs>
        <w:spacing w:before="120" w:after="120"/>
        <w:ind w:left="357" w:hanging="357"/>
        <w:jc w:val="both"/>
        <w:rPr>
          <w:sz w:val="22"/>
          <w:szCs w:val="22"/>
        </w:rPr>
      </w:pPr>
      <w:r w:rsidRPr="000D0713">
        <w:rPr>
          <w:sz w:val="22"/>
          <w:szCs w:val="22"/>
        </w:rPr>
        <w:t>Ujednáními o smluvních pokutách nejsou dotčeny nároky smluvních stran na náhradu škody.</w:t>
      </w:r>
    </w:p>
    <w:p w:rsidR="00616E60" w:rsidRDefault="00616E60" w:rsidP="005A4CAA">
      <w:pPr>
        <w:numPr>
          <w:ilvl w:val="0"/>
          <w:numId w:val="4"/>
        </w:numPr>
        <w:tabs>
          <w:tab w:val="clear" w:pos="720"/>
          <w:tab w:val="num" w:pos="360"/>
        </w:tabs>
        <w:spacing w:before="120" w:after="120"/>
        <w:ind w:left="357" w:hanging="357"/>
        <w:jc w:val="both"/>
        <w:rPr>
          <w:sz w:val="22"/>
          <w:szCs w:val="22"/>
        </w:rPr>
      </w:pPr>
      <w:r>
        <w:rPr>
          <w:sz w:val="22"/>
          <w:szCs w:val="22"/>
        </w:rPr>
        <w:t>Smluvní strany se dohodly na možnosti započítat jakékoliv vzájemné pohledávky, tedy i smluvní pokuty, úroky z prodlení a náhradu prokázané škody. K zápočtu dojde snížením výplaty vyfakturované částky o případnou smluvní pokutu, úrok z prodlení či prokázanou náhradu škody.</w:t>
      </w:r>
    </w:p>
    <w:p w:rsidR="000D41FA" w:rsidRDefault="000D41FA" w:rsidP="000D41FA">
      <w:pPr>
        <w:spacing w:before="120" w:after="120"/>
        <w:ind w:left="357"/>
        <w:jc w:val="both"/>
        <w:rPr>
          <w:sz w:val="22"/>
          <w:szCs w:val="22"/>
        </w:rPr>
      </w:pPr>
    </w:p>
    <w:p w:rsidR="00616E60" w:rsidRPr="000D0713" w:rsidRDefault="00616E60" w:rsidP="00310BB6">
      <w:pPr>
        <w:tabs>
          <w:tab w:val="left" w:pos="360"/>
        </w:tabs>
        <w:spacing w:before="240" w:after="240"/>
        <w:jc w:val="center"/>
        <w:rPr>
          <w:b/>
          <w:smallCaps/>
          <w:sz w:val="22"/>
          <w:szCs w:val="22"/>
        </w:rPr>
      </w:pPr>
      <w:r w:rsidRPr="000D0713">
        <w:rPr>
          <w:b/>
          <w:smallCaps/>
          <w:sz w:val="22"/>
          <w:szCs w:val="22"/>
        </w:rPr>
        <w:t>V</w:t>
      </w:r>
      <w:r w:rsidR="00F11448">
        <w:rPr>
          <w:b/>
          <w:smallCaps/>
          <w:sz w:val="22"/>
          <w:szCs w:val="22"/>
        </w:rPr>
        <w:t>I</w:t>
      </w:r>
      <w:r w:rsidRPr="000D0713">
        <w:rPr>
          <w:b/>
          <w:smallCaps/>
          <w:sz w:val="22"/>
          <w:szCs w:val="22"/>
        </w:rPr>
        <w:t>. Trvání a ukončení smlouvy</w:t>
      </w:r>
    </w:p>
    <w:p w:rsidR="00616E60" w:rsidRDefault="00616E60" w:rsidP="005A4CAA">
      <w:pPr>
        <w:numPr>
          <w:ilvl w:val="0"/>
          <w:numId w:val="5"/>
        </w:numPr>
        <w:tabs>
          <w:tab w:val="clear" w:pos="720"/>
          <w:tab w:val="num" w:pos="360"/>
        </w:tabs>
        <w:spacing w:before="120" w:after="120"/>
        <w:ind w:left="357" w:hanging="357"/>
        <w:jc w:val="both"/>
        <w:rPr>
          <w:sz w:val="22"/>
          <w:szCs w:val="22"/>
        </w:rPr>
      </w:pPr>
      <w:r w:rsidRPr="000D0713">
        <w:rPr>
          <w:sz w:val="22"/>
          <w:szCs w:val="22"/>
        </w:rPr>
        <w:t>Smlou</w:t>
      </w:r>
      <w:r w:rsidR="005A4CAA">
        <w:rPr>
          <w:sz w:val="22"/>
          <w:szCs w:val="22"/>
        </w:rPr>
        <w:t>vu lze ukončit písemnou dohodou smluvních stran</w:t>
      </w:r>
    </w:p>
    <w:p w:rsidR="005A4CAA" w:rsidRDefault="005A4CAA" w:rsidP="005A4CAA">
      <w:pPr>
        <w:numPr>
          <w:ilvl w:val="0"/>
          <w:numId w:val="5"/>
        </w:numPr>
        <w:tabs>
          <w:tab w:val="clear" w:pos="720"/>
          <w:tab w:val="num" w:pos="360"/>
        </w:tabs>
        <w:spacing w:before="120" w:after="120"/>
        <w:ind w:left="357" w:hanging="357"/>
        <w:jc w:val="both"/>
        <w:rPr>
          <w:sz w:val="22"/>
          <w:szCs w:val="22"/>
        </w:rPr>
      </w:pPr>
      <w:r w:rsidRPr="005A4CAA">
        <w:rPr>
          <w:sz w:val="22"/>
          <w:szCs w:val="22"/>
        </w:rPr>
        <w:t>Smluvní strany jsou oprávněny odstoupit od této smlouvy v případě, že druhá smluvní strana poruší některou ze svých povinností stanovených v této smlouvě n</w:t>
      </w:r>
      <w:r w:rsidR="005061C7">
        <w:rPr>
          <w:sz w:val="22"/>
          <w:szCs w:val="22"/>
        </w:rPr>
        <w:t>ebo v případě zahájení insolvenč</w:t>
      </w:r>
      <w:r w:rsidRPr="005A4CAA">
        <w:rPr>
          <w:sz w:val="22"/>
          <w:szCs w:val="22"/>
        </w:rPr>
        <w:t xml:space="preserve">ního řízení vůči prodávajícímu nebo kupujícímu dle zákona č. 182/2006Sb., insolvenční zákon, </w:t>
      </w:r>
      <w:r w:rsidR="00D23C76">
        <w:rPr>
          <w:sz w:val="22"/>
          <w:szCs w:val="22"/>
        </w:rPr>
        <w:t xml:space="preserve">ve znění pozdějších předpisů </w:t>
      </w:r>
      <w:r w:rsidR="008B4466">
        <w:rPr>
          <w:sz w:val="22"/>
          <w:szCs w:val="22"/>
        </w:rPr>
        <w:t xml:space="preserve">nebo </w:t>
      </w:r>
      <w:r w:rsidR="008B4466" w:rsidRPr="005A4CAA">
        <w:rPr>
          <w:sz w:val="22"/>
          <w:szCs w:val="22"/>
        </w:rPr>
        <w:t>v souladu s </w:t>
      </w:r>
      <w:proofErr w:type="spellStart"/>
      <w:r w:rsidR="008B4466" w:rsidRPr="005A4CAA">
        <w:rPr>
          <w:sz w:val="22"/>
          <w:szCs w:val="22"/>
        </w:rPr>
        <w:t>ust</w:t>
      </w:r>
      <w:proofErr w:type="spellEnd"/>
      <w:r w:rsidR="008B4466" w:rsidRPr="005A4CAA">
        <w:rPr>
          <w:sz w:val="22"/>
          <w:szCs w:val="22"/>
        </w:rPr>
        <w:t>. § 223 zákona č. 134/2016 Sb., o zadávání veřejných zakázek</w:t>
      </w:r>
      <w:r w:rsidRPr="005A4CAA">
        <w:rPr>
          <w:sz w:val="22"/>
          <w:szCs w:val="22"/>
        </w:rPr>
        <w:t xml:space="preserve">. Smlouva zaniká třetí kalendářní den od doručení oznámení o odstoupení druhé </w:t>
      </w:r>
      <w:r w:rsidR="005C3174">
        <w:rPr>
          <w:sz w:val="22"/>
          <w:szCs w:val="22"/>
        </w:rPr>
        <w:t xml:space="preserve">smluvní straně s účinky ex </w:t>
      </w:r>
      <w:proofErr w:type="spellStart"/>
      <w:r w:rsidR="005C3174">
        <w:rPr>
          <w:sz w:val="22"/>
          <w:szCs w:val="22"/>
        </w:rPr>
        <w:t>nunc</w:t>
      </w:r>
      <w:proofErr w:type="spellEnd"/>
      <w:r w:rsidR="005C3174">
        <w:rPr>
          <w:sz w:val="22"/>
          <w:szCs w:val="22"/>
        </w:rPr>
        <w:t>,</w:t>
      </w:r>
      <w:r w:rsidR="00616E60" w:rsidRPr="005A4CAA">
        <w:rPr>
          <w:sz w:val="22"/>
          <w:szCs w:val="22"/>
        </w:rPr>
        <w:t>.</w:t>
      </w:r>
    </w:p>
    <w:p w:rsidR="00616E60" w:rsidRPr="005A4CAA" w:rsidRDefault="00616E60" w:rsidP="005A4CAA">
      <w:pPr>
        <w:numPr>
          <w:ilvl w:val="0"/>
          <w:numId w:val="5"/>
        </w:numPr>
        <w:tabs>
          <w:tab w:val="clear" w:pos="720"/>
          <w:tab w:val="num" w:pos="360"/>
        </w:tabs>
        <w:spacing w:before="120" w:after="120"/>
        <w:ind w:left="357" w:hanging="357"/>
        <w:jc w:val="both"/>
        <w:rPr>
          <w:sz w:val="22"/>
          <w:szCs w:val="22"/>
        </w:rPr>
      </w:pPr>
      <w:r w:rsidRPr="005A4CAA">
        <w:rPr>
          <w:sz w:val="22"/>
          <w:szCs w:val="22"/>
        </w:rPr>
        <w:t>Smluvní strana, jejíž porušení povinnosti vyplývající z této smlouvy bylo důvodem pro odstoupení od této smlouvy, nemá nárok na úhradu náhrady škody, která jí odstoupením od smlouvy vznikla.</w:t>
      </w:r>
    </w:p>
    <w:p w:rsidR="00616E60" w:rsidRPr="00310BB6" w:rsidRDefault="00616E60" w:rsidP="00616E60">
      <w:pPr>
        <w:numPr>
          <w:ilvl w:val="0"/>
          <w:numId w:val="5"/>
        </w:numPr>
        <w:tabs>
          <w:tab w:val="clear" w:pos="720"/>
          <w:tab w:val="num" w:pos="360"/>
        </w:tabs>
        <w:spacing w:before="120" w:after="120"/>
        <w:ind w:left="357" w:hanging="357"/>
        <w:jc w:val="both"/>
        <w:rPr>
          <w:sz w:val="22"/>
          <w:szCs w:val="22"/>
        </w:rPr>
      </w:pPr>
      <w:r w:rsidRPr="000D0713">
        <w:rPr>
          <w:sz w:val="22"/>
          <w:szCs w:val="22"/>
        </w:rPr>
        <w:t>Ukončením smlouvy nezaniká vz</w:t>
      </w:r>
      <w:r>
        <w:rPr>
          <w:sz w:val="22"/>
          <w:szCs w:val="22"/>
        </w:rPr>
        <w:t>ájemná sankční ujednání</w:t>
      </w:r>
      <w:r w:rsidRPr="000D0713">
        <w:rPr>
          <w:sz w:val="22"/>
          <w:szCs w:val="22"/>
        </w:rPr>
        <w:t xml:space="preserve">. </w:t>
      </w:r>
    </w:p>
    <w:p w:rsidR="00616E60" w:rsidRPr="000D0713" w:rsidRDefault="00616E60" w:rsidP="00310BB6">
      <w:pPr>
        <w:tabs>
          <w:tab w:val="left" w:pos="360"/>
        </w:tabs>
        <w:spacing w:before="240" w:after="240"/>
        <w:jc w:val="center"/>
        <w:rPr>
          <w:b/>
          <w:smallCaps/>
          <w:sz w:val="22"/>
          <w:szCs w:val="22"/>
        </w:rPr>
      </w:pPr>
      <w:r w:rsidRPr="000D0713">
        <w:rPr>
          <w:b/>
          <w:smallCaps/>
          <w:sz w:val="22"/>
          <w:szCs w:val="22"/>
        </w:rPr>
        <w:t>VI</w:t>
      </w:r>
      <w:r w:rsidR="00D23C76">
        <w:rPr>
          <w:b/>
          <w:smallCaps/>
          <w:sz w:val="22"/>
          <w:szCs w:val="22"/>
        </w:rPr>
        <w:t>I</w:t>
      </w:r>
      <w:r w:rsidRPr="000D0713">
        <w:rPr>
          <w:b/>
          <w:smallCaps/>
          <w:sz w:val="22"/>
          <w:szCs w:val="22"/>
        </w:rPr>
        <w:t>. Společná a závěrečná ustanovení</w:t>
      </w:r>
    </w:p>
    <w:p w:rsidR="00431E38" w:rsidRDefault="005A4CAA" w:rsidP="00431E38">
      <w:pPr>
        <w:pStyle w:val="Odstavecseseznamem"/>
        <w:numPr>
          <w:ilvl w:val="0"/>
          <w:numId w:val="6"/>
        </w:numPr>
        <w:spacing w:before="120" w:after="120"/>
        <w:ind w:left="357" w:hanging="357"/>
        <w:contextualSpacing w:val="0"/>
        <w:jc w:val="both"/>
        <w:rPr>
          <w:color w:val="000000"/>
          <w:sz w:val="22"/>
          <w:szCs w:val="22"/>
        </w:rPr>
      </w:pPr>
      <w:r w:rsidRPr="00431E38">
        <w:rPr>
          <w:color w:val="000000"/>
          <w:sz w:val="22"/>
          <w:szCs w:val="22"/>
        </w:rPr>
        <w:t>Tuto smlouvu lze měnit pouze číslovanými dodatky, podepsanými oběma smluvními stranami.</w:t>
      </w:r>
    </w:p>
    <w:p w:rsidR="00431E38" w:rsidRDefault="005A4CAA" w:rsidP="00431E38">
      <w:pPr>
        <w:pStyle w:val="Odstavecseseznamem"/>
        <w:numPr>
          <w:ilvl w:val="0"/>
          <w:numId w:val="6"/>
        </w:numPr>
        <w:spacing w:before="120" w:after="120"/>
        <w:ind w:left="357" w:hanging="357"/>
        <w:contextualSpacing w:val="0"/>
        <w:jc w:val="both"/>
        <w:rPr>
          <w:color w:val="000000"/>
          <w:sz w:val="22"/>
          <w:szCs w:val="22"/>
        </w:rPr>
      </w:pPr>
      <w:r w:rsidRPr="00431E38">
        <w:rPr>
          <w:color w:val="000000"/>
          <w:sz w:val="22"/>
          <w:szCs w:val="22"/>
        </w:rPr>
        <w:t>V případě, že některá ze smluvních stran odmítne převzít písemnost nebo její převzetí znemožní, se má za to, že písemnost byla doručena.</w:t>
      </w:r>
    </w:p>
    <w:p w:rsidR="00431E38" w:rsidRPr="00431E38" w:rsidRDefault="005A4CAA" w:rsidP="00431E38">
      <w:pPr>
        <w:pStyle w:val="Odstavecseseznamem"/>
        <w:numPr>
          <w:ilvl w:val="0"/>
          <w:numId w:val="6"/>
        </w:numPr>
        <w:spacing w:before="120" w:after="120"/>
        <w:ind w:left="357" w:hanging="357"/>
        <w:contextualSpacing w:val="0"/>
        <w:jc w:val="both"/>
        <w:rPr>
          <w:color w:val="000000"/>
          <w:sz w:val="22"/>
          <w:szCs w:val="22"/>
        </w:rPr>
      </w:pPr>
      <w:r w:rsidRPr="00431E38">
        <w:rPr>
          <w:sz w:val="22"/>
          <w:szCs w:val="22"/>
        </w:rPr>
        <w:t>Smluvní strany se dohodly, že na jejich vztah upravený touto smlouvou se neužijí ustanovení §1978, §2093, §2099 odst. 2, §21</w:t>
      </w:r>
      <w:r w:rsidR="00D23C76">
        <w:rPr>
          <w:sz w:val="22"/>
          <w:szCs w:val="22"/>
        </w:rPr>
        <w:t xml:space="preserve">06 odst. 3, §2111, §2123, §2562, </w:t>
      </w:r>
      <w:r w:rsidRPr="00431E38">
        <w:rPr>
          <w:sz w:val="22"/>
          <w:szCs w:val="22"/>
        </w:rPr>
        <w:t>§2090 a 2091 občanského zákoníku</w:t>
      </w:r>
      <w:r w:rsidRPr="00431E38">
        <w:rPr>
          <w:sz w:val="21"/>
          <w:szCs w:val="21"/>
        </w:rPr>
        <w:t>.</w:t>
      </w:r>
    </w:p>
    <w:p w:rsidR="00431E38" w:rsidRDefault="005A4CAA" w:rsidP="00431E38">
      <w:pPr>
        <w:pStyle w:val="Odstavecseseznamem"/>
        <w:numPr>
          <w:ilvl w:val="0"/>
          <w:numId w:val="6"/>
        </w:numPr>
        <w:spacing w:before="120" w:after="120"/>
        <w:ind w:left="357" w:hanging="357"/>
        <w:contextualSpacing w:val="0"/>
        <w:jc w:val="both"/>
        <w:rPr>
          <w:color w:val="000000"/>
          <w:sz w:val="22"/>
          <w:szCs w:val="22"/>
        </w:rPr>
      </w:pPr>
      <w:r w:rsidRPr="00431E38">
        <w:rPr>
          <w:color w:val="000000"/>
          <w:sz w:val="22"/>
          <w:szCs w:val="22"/>
        </w:rPr>
        <w:t>Osoby podepisující tuto smlouvu svým podpisem stvrzují platnost svého oprávnění jednat za smluvní stranu.</w:t>
      </w:r>
    </w:p>
    <w:p w:rsidR="00431E38" w:rsidRDefault="005A4CAA" w:rsidP="00431E38">
      <w:pPr>
        <w:pStyle w:val="Odstavecseseznamem"/>
        <w:numPr>
          <w:ilvl w:val="0"/>
          <w:numId w:val="6"/>
        </w:numPr>
        <w:spacing w:before="120" w:after="120"/>
        <w:ind w:left="357" w:hanging="357"/>
        <w:contextualSpacing w:val="0"/>
        <w:jc w:val="both"/>
        <w:rPr>
          <w:color w:val="000000"/>
          <w:sz w:val="22"/>
          <w:szCs w:val="22"/>
        </w:rPr>
      </w:pPr>
      <w:r w:rsidRPr="00431E38">
        <w:rPr>
          <w:color w:val="000000"/>
          <w:sz w:val="22"/>
          <w:szCs w:val="22"/>
        </w:rPr>
        <w:t>Obě strany smlouvy prohlašují, že si smlouvu přečetly, s jejím obsahem souhlasí.</w:t>
      </w:r>
    </w:p>
    <w:p w:rsidR="00431E38" w:rsidRPr="00431E38" w:rsidRDefault="005A4CAA" w:rsidP="00431E38">
      <w:pPr>
        <w:pStyle w:val="Odstavecseseznamem"/>
        <w:numPr>
          <w:ilvl w:val="0"/>
          <w:numId w:val="6"/>
        </w:numPr>
        <w:spacing w:before="120" w:after="120"/>
        <w:ind w:left="357" w:hanging="357"/>
        <w:contextualSpacing w:val="0"/>
        <w:jc w:val="both"/>
        <w:rPr>
          <w:color w:val="000000"/>
          <w:sz w:val="22"/>
          <w:szCs w:val="22"/>
        </w:rPr>
      </w:pPr>
      <w:r w:rsidRPr="00431E38">
        <w:rPr>
          <w:sz w:val="22"/>
          <w:szCs w:val="22"/>
        </w:rPr>
        <w:t>Prodávající souhlasí s případným zveřejněním informací o této smlouvě dle zákona</w:t>
      </w:r>
      <w:r w:rsidR="00310BB6">
        <w:rPr>
          <w:sz w:val="22"/>
          <w:szCs w:val="22"/>
        </w:rPr>
        <w:t xml:space="preserve"> </w:t>
      </w:r>
      <w:r w:rsidRPr="00431E38">
        <w:rPr>
          <w:sz w:val="22"/>
          <w:szCs w:val="22"/>
        </w:rPr>
        <w:t xml:space="preserve">č. </w:t>
      </w:r>
      <w:r w:rsidR="00D23C76" w:rsidRPr="00431E38">
        <w:rPr>
          <w:sz w:val="22"/>
          <w:szCs w:val="22"/>
        </w:rPr>
        <w:t>106/1999Sb., o svobodném</w:t>
      </w:r>
      <w:r w:rsidRPr="00431E38">
        <w:rPr>
          <w:sz w:val="22"/>
          <w:szCs w:val="22"/>
        </w:rPr>
        <w:t xml:space="preserve"> přístupu k informacím, ve znění pozdějších změní. Prodávající dále souhlasí se zveřejněním celé smlouvy včetně všech příloh, jejich dodatků a skutečně uhrazené ceny na protikorupčním portále Jihomoravského kraje, tj. zřizovatele kupujícího</w:t>
      </w:r>
      <w:r w:rsidR="00431E38">
        <w:rPr>
          <w:sz w:val="22"/>
          <w:szCs w:val="22"/>
        </w:rPr>
        <w:t>.</w:t>
      </w:r>
    </w:p>
    <w:p w:rsidR="00431E38" w:rsidRDefault="005A4CAA" w:rsidP="00431E38">
      <w:pPr>
        <w:pStyle w:val="Odstavecseseznamem"/>
        <w:numPr>
          <w:ilvl w:val="0"/>
          <w:numId w:val="6"/>
        </w:numPr>
        <w:spacing w:before="120" w:after="120"/>
        <w:ind w:left="357" w:hanging="357"/>
        <w:contextualSpacing w:val="0"/>
        <w:jc w:val="both"/>
        <w:rPr>
          <w:color w:val="000000"/>
          <w:sz w:val="22"/>
          <w:szCs w:val="22"/>
        </w:rPr>
      </w:pPr>
      <w:r w:rsidRPr="00431E38">
        <w:rPr>
          <w:color w:val="000000"/>
          <w:sz w:val="22"/>
          <w:szCs w:val="22"/>
        </w:rPr>
        <w:t>Tato smlouva podléhá povinnosti zveřejnění dle zákona č. 340/2015 Sb., ve znění pozdějších předpisů, o registru smluv. Zveřejnění smlouvy zajišťuje kupující. Prodávající označil tyto jmenovitě uvedená data za citlivá, která nepodléhají zveřejnění:</w:t>
      </w:r>
      <w:r w:rsidRPr="00431E38">
        <w:rPr>
          <w:color w:val="000000"/>
          <w:sz w:val="22"/>
          <w:szCs w:val="22"/>
          <w:highlight w:val="yellow"/>
        </w:rPr>
        <w:t>…………………..</w:t>
      </w:r>
    </w:p>
    <w:p w:rsidR="00431E38" w:rsidRDefault="005A4CAA" w:rsidP="00431E38">
      <w:pPr>
        <w:pStyle w:val="Odstavecseseznamem"/>
        <w:numPr>
          <w:ilvl w:val="0"/>
          <w:numId w:val="6"/>
        </w:numPr>
        <w:spacing w:before="120" w:after="120"/>
        <w:ind w:left="357" w:hanging="357"/>
        <w:contextualSpacing w:val="0"/>
        <w:jc w:val="both"/>
        <w:rPr>
          <w:color w:val="000000"/>
          <w:sz w:val="22"/>
          <w:szCs w:val="22"/>
        </w:rPr>
      </w:pPr>
      <w:r w:rsidRPr="00431E38">
        <w:rPr>
          <w:color w:val="000000"/>
          <w:sz w:val="22"/>
          <w:szCs w:val="22"/>
        </w:rPr>
        <w:t>Tato smlouva je vyhotovena ve dvou stejnopisech, z nichž každý má platnost originálu a každá smluvní strana obdrží jeden.</w:t>
      </w:r>
    </w:p>
    <w:p w:rsidR="00431E38" w:rsidRPr="00AE25D0" w:rsidRDefault="005A4CAA" w:rsidP="00431E38">
      <w:pPr>
        <w:pStyle w:val="Odstavecseseznamem"/>
        <w:numPr>
          <w:ilvl w:val="0"/>
          <w:numId w:val="6"/>
        </w:numPr>
        <w:spacing w:before="120" w:after="120"/>
        <w:ind w:left="357" w:hanging="357"/>
        <w:contextualSpacing w:val="0"/>
        <w:jc w:val="both"/>
        <w:rPr>
          <w:color w:val="000000"/>
          <w:sz w:val="22"/>
          <w:szCs w:val="22"/>
        </w:rPr>
      </w:pPr>
      <w:r w:rsidRPr="00431E38">
        <w:rPr>
          <w:sz w:val="22"/>
          <w:szCs w:val="22"/>
        </w:rPr>
        <w:t xml:space="preserve">Tato smlouva je uzavřena dnem podpisu druhou smluvní stranou. Smlouva nabývá účinnost dnem zveřejnění v registru smluv v souladu s odst. </w:t>
      </w:r>
      <w:r w:rsidR="00431E38" w:rsidRPr="00431E38">
        <w:rPr>
          <w:sz w:val="22"/>
          <w:szCs w:val="22"/>
        </w:rPr>
        <w:t>7</w:t>
      </w:r>
      <w:r w:rsidRPr="00431E38">
        <w:rPr>
          <w:sz w:val="22"/>
          <w:szCs w:val="22"/>
        </w:rPr>
        <w:t xml:space="preserve"> tohoto článku</w:t>
      </w:r>
      <w:r w:rsidRPr="00431E38">
        <w:rPr>
          <w:rFonts w:ascii="Calibri" w:hAnsi="Calibri"/>
          <w:sz w:val="22"/>
          <w:szCs w:val="22"/>
        </w:rPr>
        <w:t>.</w:t>
      </w:r>
    </w:p>
    <w:p w:rsidR="00AE25D0" w:rsidRDefault="00AE25D0" w:rsidP="00AE25D0">
      <w:pPr>
        <w:spacing w:before="120" w:after="120"/>
        <w:jc w:val="both"/>
        <w:rPr>
          <w:color w:val="000000"/>
          <w:sz w:val="22"/>
          <w:szCs w:val="22"/>
        </w:rPr>
      </w:pPr>
    </w:p>
    <w:p w:rsidR="00AE25D0" w:rsidRDefault="00AE25D0" w:rsidP="00AE25D0">
      <w:pPr>
        <w:spacing w:before="120" w:after="120"/>
        <w:jc w:val="both"/>
        <w:rPr>
          <w:color w:val="000000"/>
          <w:sz w:val="22"/>
          <w:szCs w:val="22"/>
        </w:rPr>
      </w:pPr>
    </w:p>
    <w:p w:rsidR="00AE25D0" w:rsidRDefault="00AE25D0" w:rsidP="00AE25D0">
      <w:pPr>
        <w:spacing w:before="120" w:after="120"/>
        <w:jc w:val="both"/>
        <w:rPr>
          <w:color w:val="000000"/>
          <w:sz w:val="22"/>
          <w:szCs w:val="22"/>
        </w:rPr>
      </w:pPr>
    </w:p>
    <w:p w:rsidR="00AE25D0" w:rsidRDefault="00AE25D0" w:rsidP="00AE25D0">
      <w:pPr>
        <w:spacing w:before="120" w:after="120"/>
        <w:jc w:val="both"/>
        <w:rPr>
          <w:color w:val="000000"/>
          <w:sz w:val="22"/>
          <w:szCs w:val="22"/>
        </w:rPr>
      </w:pPr>
    </w:p>
    <w:p w:rsidR="00AE25D0" w:rsidRDefault="00AE25D0" w:rsidP="00AE25D0">
      <w:pPr>
        <w:spacing w:before="120" w:after="120"/>
        <w:jc w:val="both"/>
        <w:rPr>
          <w:color w:val="000000"/>
          <w:sz w:val="22"/>
          <w:szCs w:val="22"/>
        </w:rPr>
      </w:pPr>
    </w:p>
    <w:p w:rsidR="00616E60" w:rsidRPr="00431E38" w:rsidRDefault="0041230B" w:rsidP="00431E38">
      <w:pPr>
        <w:pStyle w:val="Odstavecseseznamem"/>
        <w:numPr>
          <w:ilvl w:val="0"/>
          <w:numId w:val="6"/>
        </w:numPr>
        <w:spacing w:before="120" w:after="120"/>
        <w:ind w:left="357" w:hanging="357"/>
        <w:contextualSpacing w:val="0"/>
        <w:jc w:val="both"/>
        <w:rPr>
          <w:color w:val="000000"/>
          <w:sz w:val="22"/>
          <w:szCs w:val="22"/>
        </w:rPr>
      </w:pPr>
      <w:r>
        <w:rPr>
          <w:sz w:val="22"/>
          <w:szCs w:val="22"/>
        </w:rPr>
        <w:t>Nedílnou součástí</w:t>
      </w:r>
      <w:r w:rsidR="00616E60" w:rsidRPr="00431E38">
        <w:rPr>
          <w:sz w:val="22"/>
          <w:szCs w:val="22"/>
        </w:rPr>
        <w:t xml:space="preserve"> této smlouvy jsou přílohy</w:t>
      </w:r>
    </w:p>
    <w:p w:rsidR="00431E38" w:rsidRPr="00431E38" w:rsidRDefault="00431E38" w:rsidP="00431E38">
      <w:pPr>
        <w:pStyle w:val="Odstavecseseznamem"/>
        <w:spacing w:before="240" w:after="120"/>
        <w:contextualSpacing w:val="0"/>
        <w:jc w:val="both"/>
        <w:rPr>
          <w:sz w:val="22"/>
          <w:szCs w:val="22"/>
        </w:rPr>
      </w:pPr>
      <w:r w:rsidRPr="00431E38">
        <w:rPr>
          <w:sz w:val="22"/>
          <w:szCs w:val="22"/>
        </w:rPr>
        <w:t xml:space="preserve">Příloha č. 1 – </w:t>
      </w:r>
      <w:r w:rsidR="009F23D7">
        <w:rPr>
          <w:sz w:val="22"/>
          <w:szCs w:val="22"/>
        </w:rPr>
        <w:t>Místo plnění, množství, j</w:t>
      </w:r>
      <w:r w:rsidRPr="00431E38">
        <w:rPr>
          <w:sz w:val="22"/>
          <w:szCs w:val="22"/>
        </w:rPr>
        <w:t>ednotkové ceny</w:t>
      </w:r>
    </w:p>
    <w:p w:rsidR="00431E38" w:rsidRPr="00431E38" w:rsidRDefault="00431E38" w:rsidP="00431E38">
      <w:pPr>
        <w:pStyle w:val="Odstavecseseznamem"/>
        <w:spacing w:before="120" w:after="120"/>
        <w:contextualSpacing w:val="0"/>
        <w:jc w:val="both"/>
        <w:rPr>
          <w:sz w:val="22"/>
          <w:szCs w:val="22"/>
        </w:rPr>
      </w:pPr>
      <w:r w:rsidRPr="00431E38">
        <w:rPr>
          <w:sz w:val="22"/>
          <w:szCs w:val="22"/>
        </w:rPr>
        <w:t>Příloha č. 2 – Kontaktní čísla a maily</w:t>
      </w:r>
    </w:p>
    <w:p w:rsidR="00431E38" w:rsidRPr="00431E38" w:rsidRDefault="00431E38" w:rsidP="00431E38">
      <w:pPr>
        <w:pStyle w:val="Odstavecseseznamem"/>
        <w:spacing w:before="120" w:after="120"/>
        <w:contextualSpacing w:val="0"/>
        <w:jc w:val="both"/>
        <w:rPr>
          <w:sz w:val="22"/>
          <w:szCs w:val="22"/>
        </w:rPr>
      </w:pPr>
      <w:r w:rsidRPr="00431E38">
        <w:rPr>
          <w:sz w:val="22"/>
          <w:szCs w:val="22"/>
        </w:rPr>
        <w:t xml:space="preserve">Příloha č. 3 -  Přehled skladů, frakcí a množství zboží </w:t>
      </w:r>
    </w:p>
    <w:tbl>
      <w:tblPr>
        <w:tblW w:w="9487" w:type="dxa"/>
        <w:tblLook w:val="01E0" w:firstRow="1" w:lastRow="1" w:firstColumn="1" w:lastColumn="1" w:noHBand="0" w:noVBand="0"/>
      </w:tblPr>
      <w:tblGrid>
        <w:gridCol w:w="3162"/>
        <w:gridCol w:w="3162"/>
        <w:gridCol w:w="3163"/>
      </w:tblGrid>
      <w:tr w:rsidR="00616E60" w:rsidRPr="000D0713" w:rsidTr="00C425E1">
        <w:trPr>
          <w:trHeight w:val="282"/>
        </w:trPr>
        <w:tc>
          <w:tcPr>
            <w:tcW w:w="3162" w:type="dxa"/>
          </w:tcPr>
          <w:p w:rsidR="00616E60" w:rsidRDefault="00616E60" w:rsidP="00C425E1">
            <w:pPr>
              <w:rPr>
                <w:sz w:val="22"/>
                <w:szCs w:val="22"/>
              </w:rPr>
            </w:pPr>
          </w:p>
          <w:p w:rsidR="00616E60" w:rsidRDefault="00616E60" w:rsidP="00C425E1">
            <w:pPr>
              <w:rPr>
                <w:sz w:val="22"/>
                <w:szCs w:val="22"/>
              </w:rPr>
            </w:pPr>
          </w:p>
          <w:p w:rsidR="005C3174" w:rsidRDefault="005C3174" w:rsidP="00C425E1">
            <w:pPr>
              <w:rPr>
                <w:sz w:val="22"/>
                <w:szCs w:val="22"/>
              </w:rPr>
            </w:pPr>
          </w:p>
          <w:p w:rsidR="005C3174" w:rsidRDefault="005C3174" w:rsidP="00C425E1">
            <w:pPr>
              <w:rPr>
                <w:sz w:val="22"/>
                <w:szCs w:val="22"/>
              </w:rPr>
            </w:pPr>
          </w:p>
          <w:p w:rsidR="005C3174" w:rsidRDefault="005C3174" w:rsidP="00C425E1">
            <w:pPr>
              <w:rPr>
                <w:sz w:val="22"/>
                <w:szCs w:val="22"/>
              </w:rPr>
            </w:pPr>
          </w:p>
          <w:p w:rsidR="00616E60" w:rsidRPr="000D0713" w:rsidRDefault="00616E60" w:rsidP="00C425E1">
            <w:pPr>
              <w:rPr>
                <w:sz w:val="22"/>
                <w:szCs w:val="22"/>
              </w:rPr>
            </w:pPr>
            <w:r w:rsidRPr="000D0713">
              <w:rPr>
                <w:sz w:val="22"/>
                <w:szCs w:val="22"/>
              </w:rPr>
              <w:t xml:space="preserve">V </w:t>
            </w:r>
            <w:r w:rsidRPr="00431E38">
              <w:rPr>
                <w:sz w:val="22"/>
                <w:szCs w:val="22"/>
                <w:highlight w:val="yellow"/>
              </w:rPr>
              <w:t>[místo],</w:t>
            </w:r>
            <w:r w:rsidRPr="000D0713">
              <w:rPr>
                <w:sz w:val="22"/>
                <w:szCs w:val="22"/>
              </w:rPr>
              <w:t xml:space="preserve"> dne </w:t>
            </w:r>
            <w:r w:rsidRPr="00431E38">
              <w:rPr>
                <w:sz w:val="22"/>
                <w:szCs w:val="22"/>
                <w:highlight w:val="yellow"/>
              </w:rPr>
              <w:t>[datum]</w:t>
            </w:r>
          </w:p>
        </w:tc>
        <w:tc>
          <w:tcPr>
            <w:tcW w:w="3162" w:type="dxa"/>
          </w:tcPr>
          <w:p w:rsidR="00616E60" w:rsidRPr="000D0713" w:rsidRDefault="00616E60" w:rsidP="00C425E1">
            <w:pPr>
              <w:rPr>
                <w:sz w:val="22"/>
                <w:szCs w:val="22"/>
              </w:rPr>
            </w:pPr>
          </w:p>
        </w:tc>
        <w:tc>
          <w:tcPr>
            <w:tcW w:w="3163" w:type="dxa"/>
          </w:tcPr>
          <w:p w:rsidR="00616E60" w:rsidRDefault="00616E60" w:rsidP="00C425E1">
            <w:pPr>
              <w:rPr>
                <w:sz w:val="22"/>
                <w:szCs w:val="22"/>
              </w:rPr>
            </w:pPr>
          </w:p>
          <w:p w:rsidR="00616E60" w:rsidRDefault="00616E60" w:rsidP="00C425E1">
            <w:pPr>
              <w:rPr>
                <w:sz w:val="22"/>
                <w:szCs w:val="22"/>
              </w:rPr>
            </w:pPr>
          </w:p>
          <w:p w:rsidR="005C3174" w:rsidRDefault="005C3174" w:rsidP="00C425E1">
            <w:pPr>
              <w:rPr>
                <w:sz w:val="22"/>
                <w:szCs w:val="22"/>
              </w:rPr>
            </w:pPr>
          </w:p>
          <w:p w:rsidR="005C3174" w:rsidRDefault="005C3174" w:rsidP="00C425E1">
            <w:pPr>
              <w:rPr>
                <w:sz w:val="22"/>
                <w:szCs w:val="22"/>
              </w:rPr>
            </w:pPr>
          </w:p>
          <w:p w:rsidR="005C3174" w:rsidRDefault="005C3174" w:rsidP="00C425E1">
            <w:pPr>
              <w:rPr>
                <w:sz w:val="22"/>
                <w:szCs w:val="22"/>
              </w:rPr>
            </w:pPr>
          </w:p>
          <w:p w:rsidR="00616E60" w:rsidRPr="000D0713" w:rsidRDefault="00616E60" w:rsidP="00C425E1">
            <w:pPr>
              <w:rPr>
                <w:sz w:val="22"/>
                <w:szCs w:val="22"/>
              </w:rPr>
            </w:pPr>
            <w:r w:rsidRPr="000D0713">
              <w:rPr>
                <w:sz w:val="22"/>
                <w:szCs w:val="22"/>
              </w:rPr>
              <w:t>V Brně, dne</w:t>
            </w:r>
          </w:p>
        </w:tc>
      </w:tr>
    </w:tbl>
    <w:p w:rsidR="00616E60" w:rsidRPr="000D0713" w:rsidRDefault="00616E60" w:rsidP="00616E60">
      <w:pPr>
        <w:jc w:val="both"/>
        <w:rPr>
          <w:sz w:val="22"/>
          <w:szCs w:val="22"/>
        </w:rPr>
      </w:pPr>
    </w:p>
    <w:p w:rsidR="00616E60" w:rsidRPr="000D0713" w:rsidRDefault="00616E60" w:rsidP="00616E60">
      <w:pPr>
        <w:jc w:val="both"/>
        <w:rPr>
          <w:sz w:val="22"/>
          <w:szCs w:val="22"/>
        </w:rPr>
      </w:pPr>
    </w:p>
    <w:tbl>
      <w:tblPr>
        <w:tblW w:w="0" w:type="auto"/>
        <w:tblLook w:val="01E0" w:firstRow="1" w:lastRow="1" w:firstColumn="1" w:lastColumn="1" w:noHBand="0" w:noVBand="0"/>
      </w:tblPr>
      <w:tblGrid>
        <w:gridCol w:w="3117"/>
        <w:gridCol w:w="3117"/>
        <w:gridCol w:w="3118"/>
      </w:tblGrid>
      <w:tr w:rsidR="00616E60" w:rsidRPr="00197173" w:rsidTr="00C425E1">
        <w:tc>
          <w:tcPr>
            <w:tcW w:w="3117" w:type="dxa"/>
          </w:tcPr>
          <w:p w:rsidR="00616E60" w:rsidRPr="00431E38" w:rsidRDefault="00616E60" w:rsidP="00C425E1">
            <w:pPr>
              <w:jc w:val="center"/>
              <w:rPr>
                <w:b/>
                <w:sz w:val="22"/>
                <w:szCs w:val="22"/>
                <w:highlight w:val="yellow"/>
              </w:rPr>
            </w:pPr>
            <w:r w:rsidRPr="00431E38">
              <w:rPr>
                <w:b/>
                <w:sz w:val="22"/>
                <w:szCs w:val="22"/>
                <w:highlight w:val="yellow"/>
              </w:rPr>
              <w:t>[jméno]</w:t>
            </w:r>
          </w:p>
        </w:tc>
        <w:tc>
          <w:tcPr>
            <w:tcW w:w="3117" w:type="dxa"/>
          </w:tcPr>
          <w:p w:rsidR="00616E60" w:rsidRPr="00197173" w:rsidRDefault="00616E60" w:rsidP="00C425E1">
            <w:pPr>
              <w:jc w:val="center"/>
              <w:rPr>
                <w:b/>
                <w:sz w:val="22"/>
                <w:szCs w:val="22"/>
              </w:rPr>
            </w:pPr>
          </w:p>
        </w:tc>
        <w:tc>
          <w:tcPr>
            <w:tcW w:w="3118" w:type="dxa"/>
          </w:tcPr>
          <w:p w:rsidR="00616E60" w:rsidRPr="00197173" w:rsidRDefault="00616E60" w:rsidP="00C425E1">
            <w:pPr>
              <w:jc w:val="center"/>
              <w:rPr>
                <w:b/>
                <w:sz w:val="22"/>
                <w:szCs w:val="22"/>
              </w:rPr>
            </w:pPr>
            <w:r w:rsidRPr="00197173">
              <w:rPr>
                <w:b/>
                <w:sz w:val="22"/>
                <w:szCs w:val="22"/>
              </w:rPr>
              <w:t>Ing. Zdeněk Komůrka</w:t>
            </w:r>
          </w:p>
        </w:tc>
      </w:tr>
      <w:tr w:rsidR="00616E60" w:rsidRPr="000D0713" w:rsidTr="00431E38">
        <w:trPr>
          <w:trHeight w:val="382"/>
        </w:trPr>
        <w:tc>
          <w:tcPr>
            <w:tcW w:w="3117" w:type="dxa"/>
          </w:tcPr>
          <w:p w:rsidR="00616E60" w:rsidRPr="00431E38" w:rsidRDefault="00616E60" w:rsidP="00C425E1">
            <w:pPr>
              <w:jc w:val="center"/>
              <w:rPr>
                <w:sz w:val="22"/>
                <w:szCs w:val="22"/>
                <w:highlight w:val="yellow"/>
              </w:rPr>
            </w:pPr>
            <w:r w:rsidRPr="00431E38">
              <w:rPr>
                <w:sz w:val="22"/>
                <w:szCs w:val="22"/>
                <w:highlight w:val="yellow"/>
              </w:rPr>
              <w:t>[oprávnění]</w:t>
            </w:r>
          </w:p>
        </w:tc>
        <w:tc>
          <w:tcPr>
            <w:tcW w:w="3117" w:type="dxa"/>
          </w:tcPr>
          <w:p w:rsidR="00616E60" w:rsidRPr="000D0713" w:rsidRDefault="00616E60" w:rsidP="00C425E1">
            <w:pPr>
              <w:jc w:val="center"/>
              <w:rPr>
                <w:sz w:val="22"/>
                <w:szCs w:val="22"/>
              </w:rPr>
            </w:pPr>
          </w:p>
        </w:tc>
        <w:tc>
          <w:tcPr>
            <w:tcW w:w="3118" w:type="dxa"/>
          </w:tcPr>
          <w:p w:rsidR="00616E60" w:rsidRPr="000D0713" w:rsidRDefault="00616E60" w:rsidP="00C425E1">
            <w:pPr>
              <w:jc w:val="center"/>
              <w:rPr>
                <w:sz w:val="22"/>
                <w:szCs w:val="22"/>
              </w:rPr>
            </w:pPr>
            <w:r w:rsidRPr="000D0713">
              <w:rPr>
                <w:sz w:val="22"/>
                <w:szCs w:val="22"/>
              </w:rPr>
              <w:t>ředitel SÚS JMK</w:t>
            </w:r>
          </w:p>
        </w:tc>
      </w:tr>
    </w:tbl>
    <w:p w:rsidR="005277B0" w:rsidRDefault="005277B0" w:rsidP="005277B0">
      <w:pPr>
        <w:jc w:val="both"/>
        <w:rPr>
          <w:sz w:val="22"/>
          <w:szCs w:val="22"/>
        </w:rPr>
      </w:pPr>
    </w:p>
    <w:p w:rsidR="00FE736A" w:rsidRDefault="00FE736A" w:rsidP="005277B0">
      <w:pPr>
        <w:jc w:val="both"/>
        <w:rPr>
          <w:sz w:val="22"/>
          <w:szCs w:val="22"/>
        </w:rPr>
      </w:pPr>
    </w:p>
    <w:p w:rsidR="00FE736A" w:rsidRDefault="00FE736A" w:rsidP="005277B0">
      <w:pPr>
        <w:jc w:val="both"/>
        <w:rPr>
          <w:sz w:val="22"/>
          <w:szCs w:val="22"/>
        </w:rPr>
      </w:pPr>
    </w:p>
    <w:p w:rsidR="00FE736A" w:rsidRDefault="00FE736A" w:rsidP="005277B0">
      <w:pPr>
        <w:jc w:val="both"/>
        <w:rPr>
          <w:sz w:val="22"/>
          <w:szCs w:val="22"/>
        </w:rPr>
      </w:pPr>
    </w:p>
    <w:p w:rsidR="00FE736A" w:rsidRDefault="00FE736A" w:rsidP="005277B0">
      <w:pPr>
        <w:jc w:val="both"/>
        <w:rPr>
          <w:sz w:val="22"/>
          <w:szCs w:val="22"/>
        </w:rPr>
      </w:pPr>
    </w:p>
    <w:p w:rsidR="00FE736A" w:rsidRDefault="00FE736A" w:rsidP="005277B0">
      <w:pPr>
        <w:jc w:val="both"/>
        <w:rPr>
          <w:sz w:val="22"/>
          <w:szCs w:val="22"/>
        </w:rPr>
      </w:pPr>
    </w:p>
    <w:p w:rsidR="00FE736A" w:rsidRDefault="00FE736A" w:rsidP="005277B0">
      <w:pPr>
        <w:jc w:val="both"/>
        <w:rPr>
          <w:sz w:val="22"/>
          <w:szCs w:val="22"/>
        </w:rPr>
      </w:pPr>
    </w:p>
    <w:p w:rsidR="00FE736A" w:rsidRDefault="00FE736A" w:rsidP="005277B0">
      <w:pPr>
        <w:jc w:val="both"/>
        <w:rPr>
          <w:sz w:val="22"/>
          <w:szCs w:val="22"/>
        </w:rPr>
      </w:pPr>
    </w:p>
    <w:p w:rsidR="00FE736A" w:rsidRDefault="00FE736A" w:rsidP="005277B0">
      <w:pPr>
        <w:jc w:val="both"/>
        <w:rPr>
          <w:sz w:val="22"/>
          <w:szCs w:val="22"/>
        </w:rPr>
      </w:pPr>
    </w:p>
    <w:p w:rsidR="00FE736A" w:rsidRDefault="00FE736A" w:rsidP="005277B0">
      <w:pPr>
        <w:jc w:val="both"/>
        <w:rPr>
          <w:sz w:val="22"/>
          <w:szCs w:val="22"/>
        </w:rPr>
      </w:pPr>
    </w:p>
    <w:p w:rsidR="00FE736A" w:rsidRDefault="00FE736A" w:rsidP="005277B0">
      <w:pPr>
        <w:jc w:val="both"/>
        <w:rPr>
          <w:sz w:val="22"/>
          <w:szCs w:val="22"/>
        </w:rPr>
      </w:pPr>
    </w:p>
    <w:p w:rsidR="00FE736A" w:rsidRDefault="00FE736A" w:rsidP="005277B0">
      <w:pPr>
        <w:jc w:val="both"/>
        <w:rPr>
          <w:sz w:val="22"/>
          <w:szCs w:val="22"/>
        </w:rPr>
      </w:pPr>
    </w:p>
    <w:p w:rsidR="00FE736A" w:rsidRDefault="00FE736A" w:rsidP="005277B0">
      <w:pPr>
        <w:jc w:val="both"/>
        <w:rPr>
          <w:sz w:val="22"/>
          <w:szCs w:val="22"/>
        </w:rPr>
      </w:pPr>
    </w:p>
    <w:p w:rsidR="00FE736A" w:rsidRDefault="00FE736A" w:rsidP="005277B0">
      <w:pPr>
        <w:jc w:val="both"/>
        <w:rPr>
          <w:sz w:val="22"/>
          <w:szCs w:val="22"/>
        </w:rPr>
      </w:pPr>
    </w:p>
    <w:p w:rsidR="00FE736A" w:rsidRDefault="00FE736A" w:rsidP="005277B0">
      <w:pPr>
        <w:jc w:val="both"/>
        <w:rPr>
          <w:sz w:val="22"/>
          <w:szCs w:val="22"/>
        </w:rPr>
      </w:pPr>
    </w:p>
    <w:p w:rsidR="00FE736A" w:rsidRDefault="00FE736A" w:rsidP="005277B0">
      <w:pPr>
        <w:jc w:val="both"/>
        <w:rPr>
          <w:sz w:val="22"/>
          <w:szCs w:val="22"/>
        </w:rPr>
      </w:pPr>
    </w:p>
    <w:p w:rsidR="00FE736A" w:rsidRDefault="00FE736A" w:rsidP="005277B0">
      <w:pPr>
        <w:jc w:val="both"/>
        <w:rPr>
          <w:sz w:val="22"/>
          <w:szCs w:val="22"/>
        </w:rPr>
      </w:pPr>
    </w:p>
    <w:p w:rsidR="00FE736A" w:rsidRDefault="00FE736A" w:rsidP="005277B0">
      <w:pPr>
        <w:jc w:val="both"/>
        <w:rPr>
          <w:sz w:val="22"/>
          <w:szCs w:val="22"/>
        </w:rPr>
      </w:pPr>
    </w:p>
    <w:p w:rsidR="00FE736A" w:rsidRDefault="00FE736A" w:rsidP="005277B0">
      <w:pPr>
        <w:jc w:val="both"/>
        <w:rPr>
          <w:sz w:val="22"/>
          <w:szCs w:val="22"/>
        </w:rPr>
      </w:pPr>
    </w:p>
    <w:p w:rsidR="00FE736A" w:rsidRDefault="00FE736A" w:rsidP="005277B0">
      <w:pPr>
        <w:jc w:val="both"/>
        <w:rPr>
          <w:sz w:val="22"/>
          <w:szCs w:val="22"/>
        </w:rPr>
      </w:pPr>
    </w:p>
    <w:p w:rsidR="00FE736A" w:rsidRDefault="00FE736A" w:rsidP="005277B0">
      <w:pPr>
        <w:jc w:val="both"/>
        <w:rPr>
          <w:sz w:val="22"/>
          <w:szCs w:val="22"/>
        </w:rPr>
      </w:pPr>
    </w:p>
    <w:p w:rsidR="00FE736A" w:rsidRDefault="00FE736A" w:rsidP="005277B0">
      <w:pPr>
        <w:jc w:val="both"/>
        <w:rPr>
          <w:sz w:val="22"/>
          <w:szCs w:val="22"/>
        </w:rPr>
      </w:pPr>
    </w:p>
    <w:p w:rsidR="00FE736A" w:rsidRDefault="00FE736A" w:rsidP="005277B0">
      <w:pPr>
        <w:jc w:val="both"/>
        <w:rPr>
          <w:sz w:val="22"/>
          <w:szCs w:val="22"/>
        </w:rPr>
      </w:pPr>
    </w:p>
    <w:p w:rsidR="00FE736A" w:rsidRDefault="00FE736A" w:rsidP="005277B0">
      <w:pPr>
        <w:jc w:val="both"/>
        <w:rPr>
          <w:sz w:val="22"/>
          <w:szCs w:val="22"/>
        </w:rPr>
      </w:pPr>
    </w:p>
    <w:p w:rsidR="00FE736A" w:rsidRDefault="00FE736A" w:rsidP="005277B0">
      <w:pPr>
        <w:jc w:val="both"/>
        <w:rPr>
          <w:sz w:val="22"/>
          <w:szCs w:val="22"/>
        </w:rPr>
      </w:pPr>
    </w:p>
    <w:p w:rsidR="00FE736A" w:rsidRDefault="00FE736A" w:rsidP="005277B0">
      <w:pPr>
        <w:jc w:val="both"/>
        <w:rPr>
          <w:sz w:val="22"/>
          <w:szCs w:val="22"/>
        </w:rPr>
      </w:pPr>
    </w:p>
    <w:p w:rsidR="00FE736A" w:rsidRDefault="00FE736A" w:rsidP="005277B0">
      <w:pPr>
        <w:jc w:val="both"/>
        <w:rPr>
          <w:sz w:val="22"/>
          <w:szCs w:val="22"/>
        </w:rPr>
      </w:pPr>
    </w:p>
    <w:p w:rsidR="00FE736A" w:rsidRDefault="00FE736A" w:rsidP="005277B0">
      <w:pPr>
        <w:jc w:val="both"/>
        <w:rPr>
          <w:sz w:val="22"/>
          <w:szCs w:val="22"/>
        </w:rPr>
      </w:pPr>
    </w:p>
    <w:p w:rsidR="00FE736A" w:rsidRDefault="00FE736A" w:rsidP="005277B0">
      <w:pPr>
        <w:jc w:val="both"/>
        <w:rPr>
          <w:sz w:val="22"/>
          <w:szCs w:val="22"/>
        </w:rPr>
      </w:pPr>
    </w:p>
    <w:p w:rsidR="00FE736A" w:rsidRDefault="00FE736A" w:rsidP="005277B0">
      <w:pPr>
        <w:jc w:val="both"/>
        <w:rPr>
          <w:sz w:val="22"/>
          <w:szCs w:val="22"/>
        </w:rPr>
      </w:pPr>
    </w:p>
    <w:p w:rsidR="00FE736A" w:rsidRDefault="00FE736A" w:rsidP="005277B0">
      <w:pPr>
        <w:jc w:val="both"/>
        <w:rPr>
          <w:sz w:val="22"/>
          <w:szCs w:val="22"/>
        </w:rPr>
      </w:pPr>
    </w:p>
    <w:p w:rsidR="00FE736A" w:rsidRDefault="00FE736A" w:rsidP="005277B0">
      <w:pPr>
        <w:jc w:val="both"/>
        <w:rPr>
          <w:sz w:val="22"/>
          <w:szCs w:val="22"/>
        </w:rPr>
      </w:pPr>
    </w:p>
    <w:p w:rsidR="00FE736A" w:rsidRDefault="00FE736A" w:rsidP="005277B0">
      <w:pPr>
        <w:jc w:val="both"/>
        <w:rPr>
          <w:sz w:val="22"/>
          <w:szCs w:val="22"/>
        </w:rPr>
      </w:pPr>
    </w:p>
    <w:p w:rsidR="00FE736A" w:rsidRDefault="00FE736A" w:rsidP="005277B0">
      <w:pPr>
        <w:jc w:val="both"/>
        <w:rPr>
          <w:sz w:val="22"/>
          <w:szCs w:val="22"/>
        </w:rPr>
      </w:pPr>
    </w:p>
    <w:p w:rsidR="00FE736A" w:rsidRDefault="00FE736A" w:rsidP="005277B0">
      <w:pPr>
        <w:jc w:val="both"/>
        <w:rPr>
          <w:sz w:val="22"/>
          <w:szCs w:val="22"/>
        </w:rPr>
      </w:pPr>
    </w:p>
    <w:p w:rsidR="00FE736A" w:rsidRDefault="00FE736A" w:rsidP="005277B0">
      <w:pPr>
        <w:jc w:val="both"/>
        <w:rPr>
          <w:sz w:val="22"/>
          <w:szCs w:val="22"/>
        </w:rPr>
      </w:pPr>
    </w:p>
    <w:p w:rsidR="00FE736A" w:rsidRDefault="00FE736A" w:rsidP="005277B0">
      <w:pPr>
        <w:jc w:val="both"/>
        <w:rPr>
          <w:sz w:val="22"/>
          <w:szCs w:val="22"/>
        </w:rPr>
      </w:pPr>
    </w:p>
    <w:p w:rsidR="00FE736A" w:rsidRDefault="00FE736A" w:rsidP="005277B0">
      <w:pPr>
        <w:jc w:val="both"/>
        <w:rPr>
          <w:sz w:val="22"/>
          <w:szCs w:val="22"/>
        </w:rPr>
      </w:pPr>
    </w:p>
    <w:p w:rsidR="00FE736A" w:rsidRDefault="00FE736A" w:rsidP="005277B0">
      <w:pPr>
        <w:jc w:val="both"/>
        <w:rPr>
          <w:sz w:val="22"/>
          <w:szCs w:val="22"/>
        </w:rPr>
      </w:pPr>
    </w:p>
    <w:p w:rsidR="00FE736A" w:rsidRDefault="00FE736A" w:rsidP="005277B0">
      <w:pPr>
        <w:jc w:val="both"/>
        <w:rPr>
          <w:sz w:val="22"/>
          <w:szCs w:val="22"/>
        </w:rPr>
      </w:pPr>
    </w:p>
    <w:p w:rsidR="00FE736A" w:rsidRDefault="00FE736A" w:rsidP="005277B0">
      <w:pPr>
        <w:jc w:val="both"/>
        <w:rPr>
          <w:sz w:val="22"/>
          <w:szCs w:val="22"/>
        </w:rPr>
      </w:pPr>
    </w:p>
    <w:p w:rsidR="005277B0" w:rsidRDefault="005277B0" w:rsidP="005277B0">
      <w:pPr>
        <w:jc w:val="both"/>
        <w:rPr>
          <w:sz w:val="22"/>
          <w:szCs w:val="22"/>
        </w:rPr>
      </w:pPr>
      <w:r w:rsidRPr="002770D2">
        <w:rPr>
          <w:sz w:val="22"/>
          <w:szCs w:val="22"/>
        </w:rPr>
        <w:t xml:space="preserve">Příloha č. </w:t>
      </w:r>
      <w:r>
        <w:rPr>
          <w:sz w:val="22"/>
          <w:szCs w:val="22"/>
        </w:rPr>
        <w:t>1</w:t>
      </w:r>
      <w:r w:rsidRPr="002770D2">
        <w:rPr>
          <w:sz w:val="22"/>
          <w:szCs w:val="22"/>
        </w:rPr>
        <w:t xml:space="preserve"> – Místa plnění, množství zboží a jednotkové ceny</w:t>
      </w:r>
    </w:p>
    <w:p w:rsidR="005277B0" w:rsidRDefault="005277B0" w:rsidP="005277B0">
      <w:pPr>
        <w:jc w:val="both"/>
        <w:rPr>
          <w:sz w:val="22"/>
          <w:szCs w:val="22"/>
        </w:rPr>
      </w:pPr>
    </w:p>
    <w:p w:rsidR="005277B0" w:rsidRDefault="005277B0" w:rsidP="005277B0">
      <w:pPr>
        <w:jc w:val="both"/>
        <w:rPr>
          <w:sz w:val="22"/>
          <w:szCs w:val="22"/>
        </w:rPr>
      </w:pPr>
    </w:p>
    <w:p w:rsidR="005277B0" w:rsidRDefault="005277B0" w:rsidP="005277B0">
      <w:pPr>
        <w:jc w:val="both"/>
        <w:rPr>
          <w:sz w:val="22"/>
          <w:szCs w:val="22"/>
        </w:rPr>
      </w:pPr>
    </w:p>
    <w:p w:rsidR="005277B0" w:rsidRDefault="005277B0" w:rsidP="005277B0">
      <w:pPr>
        <w:jc w:val="both"/>
        <w:rPr>
          <w:sz w:val="22"/>
          <w:szCs w:val="22"/>
        </w:rPr>
      </w:pPr>
    </w:p>
    <w:p w:rsidR="005277B0" w:rsidRDefault="005277B0" w:rsidP="005277B0">
      <w:pPr>
        <w:jc w:val="both"/>
        <w:rPr>
          <w:sz w:val="22"/>
          <w:szCs w:val="22"/>
        </w:rPr>
      </w:pPr>
    </w:p>
    <w:p w:rsidR="005277B0" w:rsidRDefault="005277B0" w:rsidP="005277B0">
      <w:pPr>
        <w:jc w:val="both"/>
        <w:rPr>
          <w:sz w:val="22"/>
          <w:szCs w:val="22"/>
        </w:rPr>
      </w:pPr>
    </w:p>
    <w:p w:rsidR="005277B0" w:rsidRDefault="005277B0" w:rsidP="005277B0">
      <w:pPr>
        <w:jc w:val="both"/>
        <w:rPr>
          <w:sz w:val="22"/>
          <w:szCs w:val="22"/>
        </w:rPr>
      </w:pPr>
    </w:p>
    <w:p w:rsidR="005277B0" w:rsidRDefault="005277B0" w:rsidP="005277B0">
      <w:pPr>
        <w:jc w:val="both"/>
        <w:rPr>
          <w:sz w:val="22"/>
          <w:szCs w:val="22"/>
        </w:rPr>
      </w:pPr>
    </w:p>
    <w:p w:rsidR="005277B0" w:rsidRDefault="005277B0" w:rsidP="005277B0">
      <w:pPr>
        <w:jc w:val="both"/>
        <w:rPr>
          <w:sz w:val="22"/>
          <w:szCs w:val="22"/>
        </w:rPr>
      </w:pPr>
    </w:p>
    <w:p w:rsidR="005277B0" w:rsidRDefault="005277B0" w:rsidP="005277B0">
      <w:pPr>
        <w:jc w:val="both"/>
        <w:rPr>
          <w:sz w:val="22"/>
          <w:szCs w:val="22"/>
        </w:rPr>
      </w:pPr>
    </w:p>
    <w:p w:rsidR="005277B0" w:rsidRDefault="005277B0" w:rsidP="005277B0">
      <w:pPr>
        <w:jc w:val="both"/>
        <w:rPr>
          <w:sz w:val="22"/>
          <w:szCs w:val="22"/>
        </w:rPr>
      </w:pPr>
    </w:p>
    <w:p w:rsidR="005277B0" w:rsidRDefault="005277B0" w:rsidP="005277B0">
      <w:pPr>
        <w:jc w:val="both"/>
        <w:rPr>
          <w:sz w:val="22"/>
          <w:szCs w:val="22"/>
        </w:rPr>
      </w:pPr>
    </w:p>
    <w:p w:rsidR="005277B0" w:rsidRDefault="005277B0" w:rsidP="005277B0">
      <w:pPr>
        <w:jc w:val="both"/>
        <w:rPr>
          <w:sz w:val="22"/>
          <w:szCs w:val="22"/>
        </w:rPr>
      </w:pPr>
    </w:p>
    <w:p w:rsidR="005277B0" w:rsidRDefault="005277B0" w:rsidP="005277B0">
      <w:pPr>
        <w:jc w:val="both"/>
        <w:rPr>
          <w:sz w:val="22"/>
          <w:szCs w:val="22"/>
        </w:rPr>
      </w:pPr>
    </w:p>
    <w:p w:rsidR="005277B0" w:rsidRDefault="005277B0" w:rsidP="005277B0">
      <w:pPr>
        <w:jc w:val="both"/>
        <w:rPr>
          <w:sz w:val="22"/>
          <w:szCs w:val="22"/>
        </w:rPr>
      </w:pPr>
    </w:p>
    <w:p w:rsidR="005277B0" w:rsidRDefault="005277B0" w:rsidP="005277B0">
      <w:pPr>
        <w:jc w:val="both"/>
        <w:rPr>
          <w:sz w:val="22"/>
          <w:szCs w:val="22"/>
        </w:rPr>
      </w:pPr>
    </w:p>
    <w:p w:rsidR="005277B0" w:rsidRDefault="005277B0" w:rsidP="005277B0">
      <w:pPr>
        <w:jc w:val="both"/>
        <w:rPr>
          <w:sz w:val="22"/>
          <w:szCs w:val="22"/>
        </w:rPr>
      </w:pPr>
    </w:p>
    <w:p w:rsidR="005277B0" w:rsidRDefault="005277B0" w:rsidP="005277B0">
      <w:pPr>
        <w:jc w:val="both"/>
        <w:rPr>
          <w:sz w:val="22"/>
          <w:szCs w:val="22"/>
        </w:rPr>
      </w:pPr>
    </w:p>
    <w:p w:rsidR="005277B0" w:rsidRDefault="005277B0" w:rsidP="005277B0">
      <w:pPr>
        <w:jc w:val="both"/>
        <w:rPr>
          <w:sz w:val="22"/>
          <w:szCs w:val="22"/>
        </w:rPr>
      </w:pPr>
    </w:p>
    <w:p w:rsidR="005277B0" w:rsidRDefault="005277B0" w:rsidP="005277B0">
      <w:pPr>
        <w:jc w:val="both"/>
        <w:rPr>
          <w:sz w:val="22"/>
          <w:szCs w:val="22"/>
        </w:rPr>
      </w:pPr>
    </w:p>
    <w:p w:rsidR="005277B0" w:rsidRDefault="005277B0" w:rsidP="005277B0">
      <w:pPr>
        <w:jc w:val="both"/>
        <w:rPr>
          <w:sz w:val="22"/>
          <w:szCs w:val="22"/>
        </w:rPr>
      </w:pPr>
    </w:p>
    <w:p w:rsidR="005277B0" w:rsidRDefault="005277B0" w:rsidP="005277B0">
      <w:pPr>
        <w:jc w:val="both"/>
        <w:rPr>
          <w:sz w:val="22"/>
          <w:szCs w:val="22"/>
        </w:rPr>
      </w:pPr>
    </w:p>
    <w:p w:rsidR="005277B0" w:rsidRDefault="005277B0" w:rsidP="005277B0">
      <w:pPr>
        <w:jc w:val="both"/>
        <w:rPr>
          <w:sz w:val="22"/>
          <w:szCs w:val="22"/>
        </w:rPr>
      </w:pPr>
    </w:p>
    <w:p w:rsidR="005277B0" w:rsidRDefault="005277B0" w:rsidP="005277B0">
      <w:pPr>
        <w:jc w:val="both"/>
        <w:rPr>
          <w:sz w:val="22"/>
          <w:szCs w:val="22"/>
        </w:rPr>
      </w:pPr>
    </w:p>
    <w:p w:rsidR="005277B0" w:rsidRDefault="005277B0" w:rsidP="005277B0">
      <w:pPr>
        <w:jc w:val="both"/>
        <w:rPr>
          <w:sz w:val="22"/>
          <w:szCs w:val="22"/>
        </w:rPr>
      </w:pPr>
    </w:p>
    <w:p w:rsidR="005277B0" w:rsidRDefault="005277B0" w:rsidP="005277B0">
      <w:pPr>
        <w:jc w:val="both"/>
        <w:rPr>
          <w:sz w:val="22"/>
          <w:szCs w:val="22"/>
        </w:rPr>
      </w:pPr>
    </w:p>
    <w:p w:rsidR="005277B0" w:rsidRDefault="005277B0" w:rsidP="005277B0">
      <w:pPr>
        <w:jc w:val="both"/>
        <w:rPr>
          <w:sz w:val="22"/>
          <w:szCs w:val="22"/>
        </w:rPr>
      </w:pPr>
    </w:p>
    <w:p w:rsidR="005277B0" w:rsidRDefault="005277B0" w:rsidP="005277B0">
      <w:pPr>
        <w:jc w:val="both"/>
        <w:rPr>
          <w:sz w:val="22"/>
          <w:szCs w:val="22"/>
        </w:rPr>
      </w:pPr>
    </w:p>
    <w:p w:rsidR="005277B0" w:rsidRDefault="005277B0" w:rsidP="005277B0">
      <w:pPr>
        <w:jc w:val="both"/>
        <w:rPr>
          <w:sz w:val="22"/>
          <w:szCs w:val="22"/>
        </w:rPr>
      </w:pPr>
    </w:p>
    <w:p w:rsidR="005277B0" w:rsidRDefault="005277B0" w:rsidP="005277B0">
      <w:pPr>
        <w:jc w:val="both"/>
        <w:rPr>
          <w:sz w:val="22"/>
          <w:szCs w:val="22"/>
        </w:rPr>
      </w:pPr>
    </w:p>
    <w:p w:rsidR="005277B0" w:rsidRDefault="005277B0" w:rsidP="005277B0">
      <w:pPr>
        <w:jc w:val="both"/>
        <w:rPr>
          <w:sz w:val="22"/>
          <w:szCs w:val="22"/>
        </w:rPr>
      </w:pPr>
    </w:p>
    <w:p w:rsidR="005277B0" w:rsidRDefault="005277B0" w:rsidP="005277B0">
      <w:pPr>
        <w:jc w:val="both"/>
        <w:rPr>
          <w:sz w:val="22"/>
          <w:szCs w:val="22"/>
        </w:rPr>
      </w:pPr>
    </w:p>
    <w:p w:rsidR="005277B0" w:rsidRDefault="005277B0" w:rsidP="005277B0">
      <w:pPr>
        <w:jc w:val="both"/>
        <w:rPr>
          <w:sz w:val="22"/>
          <w:szCs w:val="22"/>
        </w:rPr>
      </w:pPr>
    </w:p>
    <w:p w:rsidR="005277B0" w:rsidRDefault="005277B0" w:rsidP="005277B0">
      <w:pPr>
        <w:jc w:val="both"/>
        <w:rPr>
          <w:sz w:val="22"/>
          <w:szCs w:val="22"/>
        </w:rPr>
      </w:pPr>
    </w:p>
    <w:p w:rsidR="005277B0" w:rsidRDefault="005277B0" w:rsidP="005277B0">
      <w:pPr>
        <w:jc w:val="both"/>
        <w:rPr>
          <w:sz w:val="22"/>
          <w:szCs w:val="22"/>
        </w:rPr>
      </w:pPr>
    </w:p>
    <w:p w:rsidR="008B4466" w:rsidRDefault="008B4466" w:rsidP="005277B0">
      <w:pPr>
        <w:jc w:val="both"/>
        <w:rPr>
          <w:sz w:val="22"/>
          <w:szCs w:val="22"/>
        </w:rPr>
      </w:pPr>
    </w:p>
    <w:p w:rsidR="008B4466" w:rsidRDefault="008B4466" w:rsidP="005277B0">
      <w:pPr>
        <w:jc w:val="both"/>
        <w:rPr>
          <w:sz w:val="22"/>
          <w:szCs w:val="22"/>
        </w:rPr>
      </w:pPr>
    </w:p>
    <w:p w:rsidR="008B4466" w:rsidRDefault="008B4466" w:rsidP="005277B0">
      <w:pPr>
        <w:jc w:val="both"/>
        <w:rPr>
          <w:sz w:val="22"/>
          <w:szCs w:val="22"/>
        </w:rPr>
      </w:pPr>
    </w:p>
    <w:p w:rsidR="008B4466" w:rsidRDefault="008B4466" w:rsidP="005277B0">
      <w:pPr>
        <w:jc w:val="both"/>
        <w:rPr>
          <w:sz w:val="22"/>
          <w:szCs w:val="22"/>
        </w:rPr>
      </w:pPr>
    </w:p>
    <w:p w:rsidR="008B4466" w:rsidRDefault="008B4466" w:rsidP="005277B0">
      <w:pPr>
        <w:jc w:val="both"/>
        <w:rPr>
          <w:sz w:val="22"/>
          <w:szCs w:val="22"/>
        </w:rPr>
      </w:pPr>
    </w:p>
    <w:p w:rsidR="008B4466" w:rsidRDefault="008B4466" w:rsidP="005277B0">
      <w:pPr>
        <w:jc w:val="both"/>
        <w:rPr>
          <w:sz w:val="22"/>
          <w:szCs w:val="22"/>
        </w:rPr>
      </w:pPr>
    </w:p>
    <w:p w:rsidR="008B4466" w:rsidRDefault="008B4466" w:rsidP="005277B0">
      <w:pPr>
        <w:jc w:val="both"/>
        <w:rPr>
          <w:sz w:val="22"/>
          <w:szCs w:val="22"/>
        </w:rPr>
      </w:pPr>
    </w:p>
    <w:p w:rsidR="008B4466" w:rsidRDefault="008B4466" w:rsidP="005277B0">
      <w:pPr>
        <w:jc w:val="both"/>
        <w:rPr>
          <w:sz w:val="22"/>
          <w:szCs w:val="22"/>
        </w:rPr>
      </w:pPr>
    </w:p>
    <w:p w:rsidR="008B4466" w:rsidRDefault="008B4466" w:rsidP="005277B0">
      <w:pPr>
        <w:jc w:val="both"/>
        <w:rPr>
          <w:sz w:val="22"/>
          <w:szCs w:val="22"/>
        </w:rPr>
      </w:pPr>
    </w:p>
    <w:p w:rsidR="008B4466" w:rsidRDefault="008B4466" w:rsidP="005277B0">
      <w:pPr>
        <w:jc w:val="both"/>
        <w:rPr>
          <w:sz w:val="22"/>
          <w:szCs w:val="22"/>
        </w:rPr>
      </w:pPr>
    </w:p>
    <w:p w:rsidR="008B4466" w:rsidRDefault="008B4466" w:rsidP="005277B0">
      <w:pPr>
        <w:jc w:val="both"/>
        <w:rPr>
          <w:sz w:val="22"/>
          <w:szCs w:val="22"/>
        </w:rPr>
      </w:pPr>
    </w:p>
    <w:p w:rsidR="008B4466" w:rsidRDefault="008B4466" w:rsidP="005277B0">
      <w:pPr>
        <w:jc w:val="both"/>
        <w:rPr>
          <w:sz w:val="22"/>
          <w:szCs w:val="22"/>
        </w:rPr>
      </w:pPr>
    </w:p>
    <w:p w:rsidR="008B4466" w:rsidRDefault="008B4466" w:rsidP="005277B0">
      <w:pPr>
        <w:jc w:val="both"/>
        <w:rPr>
          <w:sz w:val="22"/>
          <w:szCs w:val="22"/>
        </w:rPr>
      </w:pPr>
    </w:p>
    <w:p w:rsidR="008B4466" w:rsidRDefault="008B4466" w:rsidP="005277B0">
      <w:pPr>
        <w:jc w:val="both"/>
        <w:rPr>
          <w:sz w:val="22"/>
          <w:szCs w:val="22"/>
        </w:rPr>
      </w:pPr>
    </w:p>
    <w:p w:rsidR="008B4466" w:rsidRDefault="008B4466" w:rsidP="005277B0">
      <w:pPr>
        <w:jc w:val="both"/>
        <w:rPr>
          <w:sz w:val="22"/>
          <w:szCs w:val="22"/>
        </w:rPr>
      </w:pPr>
    </w:p>
    <w:p w:rsidR="008B4466" w:rsidRDefault="008B4466" w:rsidP="005277B0">
      <w:pPr>
        <w:jc w:val="both"/>
        <w:rPr>
          <w:sz w:val="22"/>
          <w:szCs w:val="22"/>
        </w:rPr>
      </w:pPr>
    </w:p>
    <w:p w:rsidR="008B4466" w:rsidRDefault="008B4466" w:rsidP="005277B0">
      <w:pPr>
        <w:jc w:val="both"/>
        <w:rPr>
          <w:sz w:val="22"/>
          <w:szCs w:val="22"/>
        </w:rPr>
      </w:pPr>
    </w:p>
    <w:p w:rsidR="005277B0" w:rsidRDefault="005277B0" w:rsidP="005277B0">
      <w:pPr>
        <w:jc w:val="both"/>
        <w:rPr>
          <w:sz w:val="22"/>
          <w:szCs w:val="22"/>
        </w:rPr>
      </w:pPr>
    </w:p>
    <w:p w:rsidR="005277B0" w:rsidRDefault="005277B0" w:rsidP="005277B0">
      <w:pPr>
        <w:jc w:val="both"/>
        <w:rPr>
          <w:sz w:val="22"/>
          <w:szCs w:val="22"/>
        </w:rPr>
      </w:pPr>
    </w:p>
    <w:p w:rsidR="005277B0" w:rsidRDefault="005277B0" w:rsidP="005277B0">
      <w:pPr>
        <w:jc w:val="both"/>
        <w:rPr>
          <w:sz w:val="22"/>
          <w:szCs w:val="22"/>
        </w:rPr>
      </w:pPr>
    </w:p>
    <w:p w:rsidR="005C3174" w:rsidRDefault="005C3174" w:rsidP="005277B0">
      <w:pPr>
        <w:jc w:val="both"/>
        <w:rPr>
          <w:sz w:val="22"/>
          <w:szCs w:val="22"/>
        </w:rPr>
      </w:pPr>
    </w:p>
    <w:p w:rsidR="005277B0" w:rsidRDefault="005277B0" w:rsidP="005277B0">
      <w:pPr>
        <w:jc w:val="both"/>
        <w:rPr>
          <w:sz w:val="22"/>
          <w:szCs w:val="22"/>
          <w:highlight w:val="yellow"/>
        </w:rPr>
      </w:pPr>
      <w:r w:rsidRPr="002770D2">
        <w:rPr>
          <w:sz w:val="22"/>
          <w:szCs w:val="22"/>
        </w:rPr>
        <w:t xml:space="preserve">Příloha č. </w:t>
      </w:r>
      <w:r>
        <w:rPr>
          <w:sz w:val="22"/>
          <w:szCs w:val="22"/>
        </w:rPr>
        <w:t>2</w:t>
      </w:r>
      <w:r w:rsidRPr="002770D2">
        <w:rPr>
          <w:sz w:val="22"/>
          <w:szCs w:val="22"/>
        </w:rPr>
        <w:t xml:space="preserve"> - Kontaktní čísla a </w:t>
      </w:r>
      <w:r>
        <w:rPr>
          <w:sz w:val="22"/>
          <w:szCs w:val="22"/>
        </w:rPr>
        <w:t>emaily:</w:t>
      </w:r>
    </w:p>
    <w:p w:rsidR="005277B0" w:rsidRDefault="005277B0" w:rsidP="005277B0">
      <w:pPr>
        <w:jc w:val="both"/>
        <w:rPr>
          <w:sz w:val="22"/>
          <w:szCs w:val="22"/>
        </w:rPr>
      </w:pPr>
      <w:r w:rsidRPr="00657709">
        <w:rPr>
          <w:sz w:val="22"/>
          <w:szCs w:val="22"/>
        </w:rPr>
        <w:t>Kontaktní údaje na kupujícího:</w:t>
      </w:r>
    </w:p>
    <w:p w:rsidR="005277B0" w:rsidRPr="005C3174" w:rsidRDefault="005277B0" w:rsidP="005C3174">
      <w:pPr>
        <w:pStyle w:val="Zkladntext"/>
        <w:spacing w:before="240" w:after="240"/>
        <w:ind w:left="1440"/>
        <w:rPr>
          <w:sz w:val="22"/>
          <w:szCs w:val="22"/>
        </w:rPr>
      </w:pPr>
      <w:r w:rsidRPr="005C3174">
        <w:rPr>
          <w:b/>
          <w:sz w:val="22"/>
          <w:szCs w:val="22"/>
        </w:rPr>
        <w:t>oblast Sever</w:t>
      </w:r>
      <w:r w:rsidRPr="005C3174">
        <w:rPr>
          <w:sz w:val="22"/>
          <w:szCs w:val="22"/>
        </w:rPr>
        <w:t>:</w:t>
      </w:r>
    </w:p>
    <w:p w:rsidR="005277B0" w:rsidRPr="005C3174" w:rsidRDefault="005277B0" w:rsidP="005277B0">
      <w:pPr>
        <w:ind w:left="1776" w:firstLine="348"/>
        <w:jc w:val="both"/>
        <w:rPr>
          <w:sz w:val="22"/>
          <w:szCs w:val="22"/>
        </w:rPr>
      </w:pPr>
      <w:r w:rsidRPr="005C3174">
        <w:rPr>
          <w:sz w:val="22"/>
          <w:szCs w:val="22"/>
        </w:rPr>
        <w:t xml:space="preserve">Mgr. Jaroslav Janeček ml. </w:t>
      </w:r>
    </w:p>
    <w:p w:rsidR="005277B0" w:rsidRPr="005C3174" w:rsidRDefault="005277B0" w:rsidP="005277B0">
      <w:pPr>
        <w:ind w:left="1428" w:firstLine="696"/>
        <w:jc w:val="both"/>
        <w:rPr>
          <w:sz w:val="22"/>
          <w:szCs w:val="22"/>
        </w:rPr>
      </w:pPr>
      <w:r w:rsidRPr="005C3174">
        <w:rPr>
          <w:sz w:val="22"/>
          <w:szCs w:val="22"/>
        </w:rPr>
        <w:t>Tel. 737 237 231</w:t>
      </w:r>
    </w:p>
    <w:p w:rsidR="005277B0" w:rsidRPr="005C3174" w:rsidRDefault="005277B0" w:rsidP="005277B0">
      <w:pPr>
        <w:ind w:left="1776" w:firstLine="348"/>
        <w:jc w:val="both"/>
        <w:rPr>
          <w:sz w:val="22"/>
          <w:szCs w:val="22"/>
        </w:rPr>
      </w:pPr>
      <w:r w:rsidRPr="005C3174">
        <w:rPr>
          <w:sz w:val="22"/>
          <w:szCs w:val="22"/>
        </w:rPr>
        <w:t xml:space="preserve">e-mail: </w:t>
      </w:r>
      <w:hyperlink r:id="rId8" w:history="1">
        <w:r w:rsidRPr="005C3174">
          <w:rPr>
            <w:rStyle w:val="Hypertextovodkaz"/>
            <w:sz w:val="22"/>
            <w:szCs w:val="22"/>
          </w:rPr>
          <w:t>jaroslav.janecek.ml@susjmk.cz</w:t>
        </w:r>
      </w:hyperlink>
      <w:r w:rsidRPr="005C3174">
        <w:rPr>
          <w:sz w:val="22"/>
          <w:szCs w:val="22"/>
        </w:rPr>
        <w:t xml:space="preserve"> </w:t>
      </w:r>
    </w:p>
    <w:p w:rsidR="005277B0" w:rsidRPr="005C3174" w:rsidRDefault="005277B0" w:rsidP="005C3174">
      <w:pPr>
        <w:pStyle w:val="Zkladntext"/>
        <w:spacing w:before="240" w:after="240"/>
        <w:ind w:left="1440"/>
        <w:rPr>
          <w:b/>
          <w:sz w:val="22"/>
          <w:szCs w:val="22"/>
        </w:rPr>
      </w:pPr>
      <w:r w:rsidRPr="005C3174">
        <w:rPr>
          <w:b/>
          <w:sz w:val="22"/>
          <w:szCs w:val="22"/>
        </w:rPr>
        <w:t>oblast Střed:</w:t>
      </w:r>
    </w:p>
    <w:p w:rsidR="005277B0" w:rsidRPr="005C3174" w:rsidRDefault="005277B0" w:rsidP="005C3174">
      <w:pPr>
        <w:pStyle w:val="Zkladntext"/>
        <w:spacing w:after="0"/>
        <w:ind w:left="1440"/>
        <w:rPr>
          <w:sz w:val="22"/>
          <w:szCs w:val="22"/>
        </w:rPr>
      </w:pPr>
      <w:r w:rsidRPr="005C3174">
        <w:rPr>
          <w:sz w:val="22"/>
          <w:szCs w:val="22"/>
        </w:rPr>
        <w:tab/>
        <w:t xml:space="preserve">Ing. </w:t>
      </w:r>
      <w:r w:rsidR="005C3174" w:rsidRPr="005C3174">
        <w:rPr>
          <w:sz w:val="22"/>
          <w:szCs w:val="22"/>
        </w:rPr>
        <w:t>Václav Doležal</w:t>
      </w:r>
    </w:p>
    <w:p w:rsidR="005277B0" w:rsidRPr="005C3174" w:rsidRDefault="005277B0" w:rsidP="005C3174">
      <w:pPr>
        <w:pStyle w:val="Zkladntext"/>
        <w:spacing w:after="0"/>
        <w:ind w:left="1440"/>
        <w:rPr>
          <w:sz w:val="22"/>
          <w:szCs w:val="22"/>
        </w:rPr>
      </w:pPr>
      <w:r w:rsidRPr="005C3174">
        <w:rPr>
          <w:sz w:val="22"/>
          <w:szCs w:val="22"/>
        </w:rPr>
        <w:tab/>
        <w:t xml:space="preserve">tel. </w:t>
      </w:r>
      <w:r w:rsidR="005C3174" w:rsidRPr="005C3174">
        <w:rPr>
          <w:sz w:val="22"/>
          <w:szCs w:val="22"/>
        </w:rPr>
        <w:t>737 237 126</w:t>
      </w:r>
      <w:r w:rsidRPr="005C3174">
        <w:rPr>
          <w:sz w:val="22"/>
          <w:szCs w:val="22"/>
        </w:rPr>
        <w:t xml:space="preserve"> </w:t>
      </w:r>
    </w:p>
    <w:p w:rsidR="005277B0" w:rsidRPr="005C3174" w:rsidRDefault="005277B0" w:rsidP="005C3174">
      <w:pPr>
        <w:pStyle w:val="Zkladntext"/>
        <w:spacing w:after="0"/>
        <w:ind w:left="1440"/>
        <w:rPr>
          <w:sz w:val="22"/>
          <w:szCs w:val="22"/>
        </w:rPr>
      </w:pPr>
      <w:r w:rsidRPr="005C3174">
        <w:rPr>
          <w:sz w:val="22"/>
          <w:szCs w:val="22"/>
        </w:rPr>
        <w:tab/>
        <w:t xml:space="preserve">e-mail: </w:t>
      </w:r>
      <w:hyperlink r:id="rId9" w:history="1">
        <w:r w:rsidR="005C3174" w:rsidRPr="005C3174">
          <w:rPr>
            <w:rStyle w:val="Hypertextovodkaz"/>
            <w:sz w:val="22"/>
            <w:szCs w:val="22"/>
          </w:rPr>
          <w:t>vaclav.dolezal@susjmk.cz</w:t>
        </w:r>
      </w:hyperlink>
      <w:r w:rsidRPr="005C3174">
        <w:rPr>
          <w:sz w:val="22"/>
          <w:szCs w:val="22"/>
        </w:rPr>
        <w:t xml:space="preserve"> </w:t>
      </w:r>
    </w:p>
    <w:p w:rsidR="005277B0" w:rsidRPr="005C3174" w:rsidRDefault="005277B0" w:rsidP="005C3174">
      <w:pPr>
        <w:pStyle w:val="Zkladntext"/>
        <w:spacing w:before="240" w:after="240"/>
        <w:ind w:left="1440"/>
        <w:rPr>
          <w:b/>
          <w:sz w:val="22"/>
          <w:szCs w:val="22"/>
        </w:rPr>
      </w:pPr>
      <w:r w:rsidRPr="005C3174">
        <w:rPr>
          <w:b/>
          <w:sz w:val="22"/>
          <w:szCs w:val="22"/>
        </w:rPr>
        <w:t>oblast Jih:</w:t>
      </w:r>
    </w:p>
    <w:p w:rsidR="005277B0" w:rsidRPr="005C3174" w:rsidRDefault="005277B0" w:rsidP="005277B0">
      <w:pPr>
        <w:ind w:left="1776" w:firstLine="348"/>
        <w:jc w:val="both"/>
        <w:rPr>
          <w:sz w:val="22"/>
          <w:szCs w:val="22"/>
        </w:rPr>
      </w:pPr>
      <w:r w:rsidRPr="005C3174">
        <w:rPr>
          <w:sz w:val="22"/>
          <w:szCs w:val="22"/>
        </w:rPr>
        <w:t>Jaroslav Dostál</w:t>
      </w:r>
    </w:p>
    <w:p w:rsidR="005277B0" w:rsidRPr="005C3174" w:rsidRDefault="005277B0" w:rsidP="005277B0">
      <w:pPr>
        <w:ind w:left="1428" w:firstLine="696"/>
        <w:jc w:val="both"/>
        <w:rPr>
          <w:sz w:val="22"/>
          <w:szCs w:val="22"/>
        </w:rPr>
      </w:pPr>
      <w:r w:rsidRPr="005C3174">
        <w:rPr>
          <w:sz w:val="22"/>
          <w:szCs w:val="22"/>
        </w:rPr>
        <w:t>tel. 737 237 121</w:t>
      </w:r>
    </w:p>
    <w:p w:rsidR="005277B0" w:rsidRPr="005C3174" w:rsidRDefault="005277B0" w:rsidP="005277B0">
      <w:pPr>
        <w:ind w:left="1776" w:firstLine="348"/>
        <w:jc w:val="both"/>
        <w:rPr>
          <w:sz w:val="22"/>
          <w:szCs w:val="22"/>
        </w:rPr>
      </w:pPr>
      <w:r w:rsidRPr="005C3174">
        <w:rPr>
          <w:sz w:val="22"/>
          <w:szCs w:val="22"/>
        </w:rPr>
        <w:t xml:space="preserve">e-mail: </w:t>
      </w:r>
      <w:hyperlink r:id="rId10" w:history="1">
        <w:r w:rsidRPr="005C3174">
          <w:rPr>
            <w:rStyle w:val="Hypertextovodkaz"/>
            <w:sz w:val="22"/>
            <w:szCs w:val="22"/>
          </w:rPr>
          <w:t>jaroslav.dostal@susjmk.cz</w:t>
        </w:r>
      </w:hyperlink>
      <w:r w:rsidRPr="005C3174">
        <w:rPr>
          <w:sz w:val="22"/>
          <w:szCs w:val="22"/>
        </w:rPr>
        <w:t xml:space="preserve"> </w:t>
      </w:r>
    </w:p>
    <w:p w:rsidR="005277B0" w:rsidRPr="005C3174" w:rsidRDefault="005277B0" w:rsidP="005C3174">
      <w:pPr>
        <w:spacing w:before="240" w:after="240"/>
        <w:ind w:left="708" w:firstLine="708"/>
        <w:jc w:val="both"/>
        <w:outlineLvl w:val="0"/>
        <w:rPr>
          <w:b/>
          <w:sz w:val="22"/>
          <w:szCs w:val="22"/>
        </w:rPr>
      </w:pPr>
      <w:r w:rsidRPr="005C3174">
        <w:rPr>
          <w:b/>
          <w:sz w:val="22"/>
          <w:szCs w:val="22"/>
        </w:rPr>
        <w:t>oblast Západ:</w:t>
      </w:r>
    </w:p>
    <w:p w:rsidR="005277B0" w:rsidRPr="005C3174" w:rsidRDefault="005277B0" w:rsidP="005277B0">
      <w:pPr>
        <w:ind w:left="1416" w:firstLine="708"/>
        <w:jc w:val="both"/>
        <w:rPr>
          <w:sz w:val="22"/>
          <w:szCs w:val="22"/>
        </w:rPr>
      </w:pPr>
      <w:smartTag w:uri="urn:schemas-microsoft-com:office:smarttags" w:element="PersonName">
        <w:smartTagPr>
          <w:attr w:name="ProductID" w:val="Josef Fukač"/>
        </w:smartTagPr>
        <w:r w:rsidRPr="005C3174">
          <w:rPr>
            <w:sz w:val="22"/>
            <w:szCs w:val="22"/>
          </w:rPr>
          <w:t>Josef Fukač</w:t>
        </w:r>
      </w:smartTag>
    </w:p>
    <w:p w:rsidR="005277B0" w:rsidRPr="005C3174" w:rsidRDefault="005C3174" w:rsidP="005277B0">
      <w:pPr>
        <w:ind w:left="1776" w:firstLine="348"/>
        <w:jc w:val="both"/>
        <w:rPr>
          <w:sz w:val="22"/>
          <w:szCs w:val="22"/>
        </w:rPr>
      </w:pPr>
      <w:r w:rsidRPr="005C3174">
        <w:rPr>
          <w:sz w:val="22"/>
          <w:szCs w:val="22"/>
        </w:rPr>
        <w:t>Tel. 603 534 578</w:t>
      </w:r>
    </w:p>
    <w:p w:rsidR="005277B0" w:rsidRDefault="005277B0" w:rsidP="005277B0">
      <w:pPr>
        <w:pStyle w:val="Zkladntext"/>
        <w:ind w:left="1416" w:firstLine="708"/>
        <w:rPr>
          <w:sz w:val="22"/>
          <w:szCs w:val="22"/>
        </w:rPr>
      </w:pPr>
      <w:r w:rsidRPr="005C3174">
        <w:rPr>
          <w:sz w:val="22"/>
          <w:szCs w:val="22"/>
        </w:rPr>
        <w:t xml:space="preserve">e-mail: </w:t>
      </w:r>
      <w:hyperlink r:id="rId11" w:history="1">
        <w:r w:rsidRPr="005C3174">
          <w:rPr>
            <w:rStyle w:val="Hypertextovodkaz"/>
            <w:sz w:val="22"/>
            <w:szCs w:val="22"/>
          </w:rPr>
          <w:t>josef.fukac@susjmk.cz</w:t>
        </w:r>
      </w:hyperlink>
      <w:r w:rsidRPr="004C2E43">
        <w:rPr>
          <w:sz w:val="22"/>
          <w:szCs w:val="22"/>
        </w:rPr>
        <w:t xml:space="preserve">                </w:t>
      </w:r>
    </w:p>
    <w:p w:rsidR="005277B0" w:rsidRDefault="005277B0" w:rsidP="005277B0">
      <w:pPr>
        <w:jc w:val="both"/>
        <w:rPr>
          <w:sz w:val="22"/>
          <w:szCs w:val="22"/>
        </w:rPr>
      </w:pPr>
    </w:p>
    <w:p w:rsidR="005277B0" w:rsidRDefault="005277B0" w:rsidP="005277B0">
      <w:pPr>
        <w:jc w:val="both"/>
        <w:rPr>
          <w:sz w:val="22"/>
          <w:szCs w:val="22"/>
        </w:rPr>
      </w:pPr>
    </w:p>
    <w:p w:rsidR="005277B0" w:rsidRDefault="005277B0" w:rsidP="005277B0">
      <w:pPr>
        <w:jc w:val="both"/>
        <w:rPr>
          <w:sz w:val="22"/>
          <w:szCs w:val="22"/>
        </w:rPr>
      </w:pPr>
      <w:r w:rsidRPr="00D277BA">
        <w:rPr>
          <w:sz w:val="22"/>
          <w:szCs w:val="22"/>
        </w:rPr>
        <w:t>Kontaktní údaje na prodávajícího:</w:t>
      </w:r>
    </w:p>
    <w:p w:rsidR="005277B0" w:rsidRDefault="005277B0" w:rsidP="005277B0">
      <w:pPr>
        <w:jc w:val="both"/>
        <w:rPr>
          <w:sz w:val="22"/>
          <w:szCs w:val="22"/>
          <w:highlight w:val="yellow"/>
        </w:rPr>
      </w:pPr>
    </w:p>
    <w:p w:rsidR="005277B0" w:rsidRDefault="005277B0" w:rsidP="005277B0">
      <w:pPr>
        <w:jc w:val="both"/>
        <w:rPr>
          <w:sz w:val="22"/>
          <w:szCs w:val="22"/>
        </w:rPr>
      </w:pPr>
      <w:r w:rsidRPr="00D277BA">
        <w:rPr>
          <w:sz w:val="22"/>
          <w:szCs w:val="22"/>
          <w:highlight w:val="yellow"/>
        </w:rPr>
        <w:t>……………</w:t>
      </w:r>
      <w:r>
        <w:rPr>
          <w:sz w:val="22"/>
          <w:szCs w:val="22"/>
          <w:highlight w:val="yellow"/>
        </w:rPr>
        <w:t>……………………………</w:t>
      </w:r>
      <w:r w:rsidRPr="00D277BA">
        <w:rPr>
          <w:sz w:val="22"/>
          <w:szCs w:val="22"/>
          <w:highlight w:val="yellow"/>
        </w:rPr>
        <w:t>……………….</w:t>
      </w:r>
    </w:p>
    <w:p w:rsidR="005277B0" w:rsidRDefault="005277B0" w:rsidP="005277B0">
      <w:pPr>
        <w:jc w:val="both"/>
        <w:rPr>
          <w:sz w:val="22"/>
          <w:szCs w:val="22"/>
        </w:rPr>
      </w:pPr>
    </w:p>
    <w:p w:rsidR="005277B0" w:rsidRDefault="005277B0" w:rsidP="005277B0">
      <w:pPr>
        <w:jc w:val="both"/>
        <w:rPr>
          <w:sz w:val="22"/>
          <w:szCs w:val="22"/>
        </w:rPr>
      </w:pPr>
    </w:p>
    <w:p w:rsidR="005277B0" w:rsidRDefault="005277B0" w:rsidP="005277B0">
      <w:pPr>
        <w:jc w:val="both"/>
        <w:rPr>
          <w:sz w:val="22"/>
          <w:szCs w:val="22"/>
        </w:rPr>
      </w:pPr>
    </w:p>
    <w:p w:rsidR="005277B0" w:rsidRDefault="005277B0" w:rsidP="005277B0">
      <w:pPr>
        <w:jc w:val="both"/>
        <w:rPr>
          <w:sz w:val="22"/>
          <w:szCs w:val="22"/>
        </w:rPr>
      </w:pPr>
    </w:p>
    <w:p w:rsidR="005277B0" w:rsidRDefault="005277B0" w:rsidP="005277B0">
      <w:pPr>
        <w:jc w:val="both"/>
        <w:rPr>
          <w:sz w:val="22"/>
          <w:szCs w:val="22"/>
        </w:rPr>
      </w:pPr>
    </w:p>
    <w:p w:rsidR="005277B0" w:rsidRDefault="005277B0" w:rsidP="005277B0">
      <w:pPr>
        <w:ind w:left="360" w:hanging="360"/>
        <w:jc w:val="both"/>
        <w:rPr>
          <w:sz w:val="22"/>
          <w:szCs w:val="22"/>
        </w:rPr>
      </w:pPr>
      <w:r>
        <w:rPr>
          <w:sz w:val="22"/>
          <w:szCs w:val="22"/>
        </w:rPr>
        <w:t xml:space="preserve">                      </w:t>
      </w:r>
    </w:p>
    <w:p w:rsidR="00C63D30" w:rsidRDefault="00FF74C4"/>
    <w:p w:rsidR="00D245F1" w:rsidRDefault="00D245F1"/>
    <w:p w:rsidR="00D245F1" w:rsidRDefault="00D245F1"/>
    <w:p w:rsidR="00D245F1" w:rsidRDefault="00D245F1"/>
    <w:p w:rsidR="00D245F1" w:rsidRDefault="00D245F1"/>
    <w:p w:rsidR="00D245F1" w:rsidRDefault="00D245F1"/>
    <w:p w:rsidR="00D245F1" w:rsidRDefault="00D245F1"/>
    <w:p w:rsidR="00D245F1" w:rsidRDefault="00D245F1"/>
    <w:p w:rsidR="00D245F1" w:rsidRDefault="00D245F1"/>
    <w:p w:rsidR="00D245F1" w:rsidRDefault="00D245F1"/>
    <w:p w:rsidR="00D245F1" w:rsidRDefault="00D245F1"/>
    <w:p w:rsidR="00D245F1" w:rsidRDefault="00D245F1"/>
    <w:p w:rsidR="00D245F1" w:rsidRDefault="00D245F1"/>
    <w:p w:rsidR="00D245F1" w:rsidRDefault="00D245F1"/>
    <w:p w:rsidR="00D245F1" w:rsidRDefault="00D245F1"/>
    <w:p w:rsidR="00D245F1" w:rsidRDefault="00D245F1"/>
    <w:p w:rsidR="00D245F1" w:rsidRDefault="00D245F1"/>
    <w:p w:rsidR="005C3174" w:rsidRDefault="005C3174">
      <w:pPr>
        <w:rPr>
          <w:sz w:val="22"/>
          <w:szCs w:val="22"/>
        </w:rPr>
      </w:pPr>
    </w:p>
    <w:p w:rsidR="00D245F1" w:rsidRPr="00D245F1" w:rsidRDefault="00D245F1">
      <w:pPr>
        <w:rPr>
          <w:sz w:val="22"/>
          <w:szCs w:val="22"/>
        </w:rPr>
      </w:pPr>
      <w:r w:rsidRPr="00D245F1">
        <w:rPr>
          <w:sz w:val="22"/>
          <w:szCs w:val="22"/>
        </w:rPr>
        <w:t xml:space="preserve">Příloha č. 3 </w:t>
      </w:r>
      <w:r>
        <w:rPr>
          <w:sz w:val="22"/>
          <w:szCs w:val="22"/>
        </w:rPr>
        <w:t xml:space="preserve">- </w:t>
      </w:r>
      <w:r w:rsidRPr="00D245F1">
        <w:rPr>
          <w:sz w:val="22"/>
          <w:szCs w:val="22"/>
          <w:lang w:val="pl-PL"/>
        </w:rPr>
        <w:t xml:space="preserve">přehled skladů a frakcí, </w:t>
      </w:r>
      <w:r w:rsidR="005C3174">
        <w:rPr>
          <w:sz w:val="22"/>
          <w:szCs w:val="22"/>
          <w:lang w:val="pl-PL"/>
        </w:rPr>
        <w:t>množství</w:t>
      </w:r>
    </w:p>
    <w:sectPr w:rsidR="00D245F1" w:rsidRPr="00D245F1" w:rsidSect="005C3174">
      <w:headerReference w:type="default" r:id="rId12"/>
      <w:footerReference w:type="default" r:id="rId13"/>
      <w:headerReference w:type="first" r:id="rId14"/>
      <w:footerReference w:type="first" r:id="rId15"/>
      <w:pgSz w:w="11906" w:h="16838" w:code="9"/>
      <w:pgMar w:top="1219" w:right="1274" w:bottom="899" w:left="1080" w:header="227"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C9A" w:rsidRDefault="00A56C9A" w:rsidP="00431E38">
      <w:r>
        <w:separator/>
      </w:r>
    </w:p>
  </w:endnote>
  <w:endnote w:type="continuationSeparator" w:id="0">
    <w:p w:rsidR="00A56C9A" w:rsidRDefault="00A56C9A" w:rsidP="0043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F10" w:rsidRPr="000A7553" w:rsidRDefault="002D4F15" w:rsidP="00336209">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FF74C4">
      <w:rPr>
        <w:noProof/>
        <w:sz w:val="21"/>
        <w:szCs w:val="21"/>
      </w:rPr>
      <w:t>4</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FF74C4">
      <w:rPr>
        <w:noProof/>
        <w:sz w:val="21"/>
        <w:szCs w:val="21"/>
      </w:rPr>
      <w:t>7</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F10" w:rsidRPr="00BE6A0A" w:rsidRDefault="002D4F15" w:rsidP="00BE6A0A">
    <w:pPr>
      <w:pStyle w:val="Zpat"/>
      <w:jc w:val="center"/>
    </w:pPr>
    <w:r>
      <w:t xml:space="preserve">Strana </w:t>
    </w:r>
    <w:r>
      <w:fldChar w:fldCharType="begin"/>
    </w:r>
    <w:r>
      <w:instrText xml:space="preserve"> PAGE </w:instrText>
    </w:r>
    <w:r>
      <w:fldChar w:fldCharType="separate"/>
    </w:r>
    <w:r>
      <w:rPr>
        <w:noProof/>
      </w:rPr>
      <w:t>1</w:t>
    </w:r>
    <w:r>
      <w:fldChar w:fldCharType="end"/>
    </w:r>
    <w:r>
      <w:t xml:space="preserve"> (celkem </w:t>
    </w:r>
    <w:r w:rsidR="009C2EBC">
      <w:rPr>
        <w:noProof/>
      </w:rPr>
      <w:fldChar w:fldCharType="begin"/>
    </w:r>
    <w:r w:rsidR="009C2EBC">
      <w:rPr>
        <w:noProof/>
      </w:rPr>
      <w:instrText xml:space="preserve"> NUMPAGES </w:instrText>
    </w:r>
    <w:r w:rsidR="009C2EBC">
      <w:rPr>
        <w:noProof/>
      </w:rPr>
      <w:fldChar w:fldCharType="separate"/>
    </w:r>
    <w:r w:rsidR="009F23D7">
      <w:rPr>
        <w:noProof/>
      </w:rPr>
      <w:t>7</w:t>
    </w:r>
    <w:r w:rsidR="009C2EBC">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C9A" w:rsidRDefault="00A56C9A" w:rsidP="00431E38">
      <w:r>
        <w:separator/>
      </w:r>
    </w:p>
  </w:footnote>
  <w:footnote w:type="continuationSeparator" w:id="0">
    <w:p w:rsidR="00A56C9A" w:rsidRDefault="00A56C9A" w:rsidP="00431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22" w:type="dxa"/>
      <w:tblLook w:val="01E0" w:firstRow="1" w:lastRow="1" w:firstColumn="1" w:lastColumn="1" w:noHBand="0" w:noVBand="0"/>
    </w:tblPr>
    <w:tblGrid>
      <w:gridCol w:w="4765"/>
      <w:gridCol w:w="4657"/>
    </w:tblGrid>
    <w:tr w:rsidR="00394F10" w:rsidRPr="00A87D67" w:rsidTr="005C3174">
      <w:trPr>
        <w:trHeight w:val="367"/>
      </w:trPr>
      <w:tc>
        <w:tcPr>
          <w:tcW w:w="9422" w:type="dxa"/>
          <w:gridSpan w:val="2"/>
        </w:tcPr>
        <w:p w:rsidR="00394F10" w:rsidRPr="00B239CC" w:rsidRDefault="001D5EB5" w:rsidP="0041230B">
          <w:pPr>
            <w:jc w:val="both"/>
            <w:rPr>
              <w:bCs/>
              <w:sz w:val="21"/>
              <w:szCs w:val="21"/>
            </w:rPr>
          </w:pPr>
          <w:r w:rsidRPr="001D5EB5">
            <w:rPr>
              <w:bCs/>
              <w:smallCaps/>
              <w:sz w:val="21"/>
              <w:szCs w:val="21"/>
              <w:lang w:val="pl-PL" w:eastAsia="x-none"/>
            </w:rPr>
            <w:t xml:space="preserve">ZAJIŠTĚNÍ DODÁVEK </w:t>
          </w:r>
          <w:r w:rsidR="0041230B">
            <w:rPr>
              <w:bCs/>
              <w:smallCaps/>
              <w:sz w:val="21"/>
              <w:szCs w:val="21"/>
              <w:lang w:val="pl-PL" w:eastAsia="x-none"/>
            </w:rPr>
            <w:t xml:space="preserve">ŠTĚRKOPÍSKU </w:t>
          </w:r>
          <w:r w:rsidR="009F23D7">
            <w:rPr>
              <w:bCs/>
              <w:smallCaps/>
              <w:sz w:val="21"/>
              <w:szCs w:val="21"/>
              <w:lang w:val="pl-PL" w:eastAsia="x-none"/>
            </w:rPr>
            <w:t xml:space="preserve">PRO ZÚS </w:t>
          </w:r>
          <w:r w:rsidRPr="001D5EB5">
            <w:rPr>
              <w:bCs/>
              <w:smallCaps/>
              <w:sz w:val="21"/>
              <w:szCs w:val="21"/>
              <w:lang w:val="pl-PL" w:eastAsia="x-none"/>
            </w:rPr>
            <w:t>20</w:t>
          </w:r>
          <w:r w:rsidR="009F23D7">
            <w:rPr>
              <w:bCs/>
              <w:smallCaps/>
              <w:sz w:val="21"/>
              <w:szCs w:val="21"/>
              <w:lang w:val="pl-PL" w:eastAsia="x-none"/>
            </w:rPr>
            <w:t>20</w:t>
          </w:r>
          <w:r w:rsidRPr="001D5EB5">
            <w:rPr>
              <w:bCs/>
              <w:smallCaps/>
              <w:sz w:val="21"/>
              <w:szCs w:val="21"/>
              <w:lang w:val="pl-PL" w:eastAsia="x-none"/>
            </w:rPr>
            <w:t>/202</w:t>
          </w:r>
          <w:r w:rsidR="009F23D7">
            <w:rPr>
              <w:bCs/>
              <w:smallCaps/>
              <w:sz w:val="21"/>
              <w:szCs w:val="21"/>
              <w:lang w:val="pl-PL" w:eastAsia="x-none"/>
            </w:rPr>
            <w:t>1</w:t>
          </w:r>
        </w:p>
      </w:tc>
    </w:tr>
    <w:tr w:rsidR="00394F10" w:rsidRPr="00A87D67" w:rsidTr="005C3174">
      <w:trPr>
        <w:trHeight w:val="183"/>
      </w:trPr>
      <w:tc>
        <w:tcPr>
          <w:tcW w:w="4765" w:type="dxa"/>
        </w:tcPr>
        <w:p w:rsidR="00394F10" w:rsidRPr="00A87D67" w:rsidRDefault="002D4F15" w:rsidP="00A87D67">
          <w:pPr>
            <w:jc w:val="both"/>
            <w:rPr>
              <w:sz w:val="21"/>
              <w:szCs w:val="21"/>
            </w:rPr>
          </w:pPr>
          <w:r w:rsidRPr="00A87D67">
            <w:rPr>
              <w:sz w:val="21"/>
              <w:szCs w:val="21"/>
            </w:rPr>
            <w:t>Číslo smlouvy kupujícího</w:t>
          </w:r>
        </w:p>
      </w:tc>
      <w:tc>
        <w:tcPr>
          <w:tcW w:w="4657" w:type="dxa"/>
        </w:tcPr>
        <w:p w:rsidR="00394F10" w:rsidRPr="00A87D67" w:rsidRDefault="002D4F15" w:rsidP="00A87D67">
          <w:pPr>
            <w:ind w:left="34"/>
            <w:jc w:val="right"/>
            <w:rPr>
              <w:sz w:val="21"/>
              <w:szCs w:val="21"/>
            </w:rPr>
          </w:pPr>
          <w:r w:rsidRPr="00A87D67">
            <w:rPr>
              <w:sz w:val="21"/>
              <w:szCs w:val="21"/>
            </w:rPr>
            <w:t>Číslo smlouvy prodávajícího</w:t>
          </w:r>
        </w:p>
      </w:tc>
    </w:tr>
  </w:tbl>
  <w:p w:rsidR="00394F10" w:rsidRPr="000A7553" w:rsidRDefault="002D4F15" w:rsidP="00005961">
    <w:pPr>
      <w:pStyle w:val="Zhlav"/>
      <w:jc w:val="center"/>
      <w:rPr>
        <w:b/>
        <w:bCs/>
        <w:color w:val="FF0000"/>
        <w:sz w:val="21"/>
        <w:szCs w:val="21"/>
      </w:rPr>
    </w:pPr>
    <w:r>
      <w:rPr>
        <w:b/>
        <w:bCs/>
        <w:color w:val="FF0000"/>
        <w:sz w:val="21"/>
        <w:szCs w:val="21"/>
      </w:rPr>
      <w:t>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rsidR="00394F10" w:rsidRPr="000A7553" w:rsidRDefault="00FF74C4" w:rsidP="005C3174">
    <w:pPr>
      <w:pStyle w:val="Zhlav"/>
      <w:jc w:val="right"/>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F10" w:rsidRPr="00BE6A0A" w:rsidRDefault="002D4F15">
    <w:pPr>
      <w:pStyle w:val="Zhlav"/>
      <w:rPr>
        <w:sz w:val="20"/>
        <w:szCs w:val="20"/>
      </w:rPr>
    </w:pPr>
    <w:r w:rsidRPr="00BE6A0A">
      <w:rPr>
        <w:sz w:val="20"/>
        <w:szCs w:val="20"/>
      </w:rPr>
      <w:t xml:space="preserve">Číslo smlouvy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70081"/>
    <w:multiLevelType w:val="multilevel"/>
    <w:tmpl w:val="BA4EED58"/>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5EE384A"/>
    <w:multiLevelType w:val="multilevel"/>
    <w:tmpl w:val="4E92CBF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1F44FE"/>
    <w:multiLevelType w:val="hybridMultilevel"/>
    <w:tmpl w:val="CF965642"/>
    <w:lvl w:ilvl="0" w:tplc="A0486EE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3445C31"/>
    <w:multiLevelType w:val="hybridMultilevel"/>
    <w:tmpl w:val="DB087454"/>
    <w:lvl w:ilvl="0" w:tplc="7CD2E46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D4472"/>
    <w:multiLevelType w:val="multilevel"/>
    <w:tmpl w:val="25B4E1E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F26514"/>
    <w:multiLevelType w:val="multilevel"/>
    <w:tmpl w:val="EA60EB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17472A"/>
    <w:multiLevelType w:val="multilevel"/>
    <w:tmpl w:val="0C407352"/>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3BE376C"/>
    <w:multiLevelType w:val="hybridMultilevel"/>
    <w:tmpl w:val="A78C2940"/>
    <w:lvl w:ilvl="0" w:tplc="708AB76C">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64D597F"/>
    <w:multiLevelType w:val="multilevel"/>
    <w:tmpl w:val="A3D243CC"/>
    <w:lvl w:ilvl="0">
      <w:start w:val="1"/>
      <w:numFmt w:val="decimal"/>
      <w:isLgl/>
      <w:lvlText w:val="%1."/>
      <w:lvlJc w:val="left"/>
      <w:pPr>
        <w:tabs>
          <w:tab w:val="num" w:pos="360"/>
        </w:tabs>
        <w:ind w:left="360" w:hanging="360"/>
      </w:pPr>
      <w:rPr>
        <w:rFonts w:ascii="Times New Roman" w:eastAsia="Times New Roman" w:hAnsi="Times New Roman" w:cs="Times New Roman"/>
        <w:b w:val="0"/>
        <w:color w:val="000000" w:themeColor="text1"/>
      </w:rPr>
    </w:lvl>
    <w:lvl w:ilvl="1">
      <w:start w:val="1"/>
      <w:numFmt w:val="decimal"/>
      <w:lvlText w:val="%1.%2"/>
      <w:lvlJc w:val="left"/>
      <w:pPr>
        <w:tabs>
          <w:tab w:val="num" w:pos="450"/>
        </w:tabs>
        <w:ind w:left="450" w:hanging="45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3BF61D3D"/>
    <w:multiLevelType w:val="singleLevel"/>
    <w:tmpl w:val="78583F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AA4F95"/>
    <w:multiLevelType w:val="hybridMultilevel"/>
    <w:tmpl w:val="18443872"/>
    <w:lvl w:ilvl="0" w:tplc="D480CE2C">
      <w:start w:val="1"/>
      <w:numFmt w:val="lowerLetter"/>
      <w:lvlText w:val="%1)"/>
      <w:lvlJc w:val="left"/>
      <w:pPr>
        <w:ind w:left="717" w:hanging="360"/>
      </w:pPr>
      <w:rPr>
        <w:rFonts w:hint="default"/>
        <w:color w:val="00000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1" w15:restartNumberingAfterBreak="0">
    <w:nsid w:val="42FE548E"/>
    <w:multiLevelType w:val="multilevel"/>
    <w:tmpl w:val="8BF22B7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F97FE9"/>
    <w:multiLevelType w:val="multilevel"/>
    <w:tmpl w:val="EA60EB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123070"/>
    <w:multiLevelType w:val="multilevel"/>
    <w:tmpl w:val="CB6EB1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0A6379D"/>
    <w:multiLevelType w:val="multilevel"/>
    <w:tmpl w:val="80F2297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6610C54"/>
    <w:multiLevelType w:val="multilevel"/>
    <w:tmpl w:val="6478D79A"/>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57801AAD"/>
    <w:multiLevelType w:val="hybridMultilevel"/>
    <w:tmpl w:val="6A3E5740"/>
    <w:lvl w:ilvl="0" w:tplc="C212DE66">
      <w:start w:val="1"/>
      <w:numFmt w:val="decimal"/>
      <w:lvlText w:val="%1."/>
      <w:lvlJc w:val="left"/>
      <w:pPr>
        <w:ind w:left="360" w:hanging="360"/>
      </w:pPr>
      <w:rPr>
        <w:rFonts w:ascii="Times New Roman" w:eastAsia="Times New Roman" w:hAnsi="Times New Roman"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6B331D5"/>
    <w:multiLevelType w:val="hybridMultilevel"/>
    <w:tmpl w:val="B156C466"/>
    <w:lvl w:ilvl="0" w:tplc="04050001">
      <w:start w:val="1"/>
      <w:numFmt w:val="bullet"/>
      <w:lvlText w:val=""/>
      <w:lvlJc w:val="left"/>
      <w:pPr>
        <w:tabs>
          <w:tab w:val="num" w:pos="1077"/>
        </w:tabs>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8" w15:restartNumberingAfterBreak="0">
    <w:nsid w:val="66BE55A7"/>
    <w:multiLevelType w:val="hybridMultilevel"/>
    <w:tmpl w:val="8634F050"/>
    <w:lvl w:ilvl="0" w:tplc="BF8A9B54">
      <w:start w:val="11"/>
      <w:numFmt w:val="bullet"/>
      <w:lvlText w:val="-"/>
      <w:lvlJc w:val="left"/>
      <w:pPr>
        <w:tabs>
          <w:tab w:val="num" w:pos="810"/>
        </w:tabs>
        <w:ind w:left="810" w:hanging="360"/>
      </w:pPr>
      <w:rPr>
        <w:rFonts w:ascii="Times New Roman" w:eastAsia="Times New Roman" w:hAnsi="Times New Roman" w:cs="Times New Roman" w:hint="default"/>
      </w:rPr>
    </w:lvl>
    <w:lvl w:ilvl="1" w:tplc="04050003" w:tentative="1">
      <w:start w:val="1"/>
      <w:numFmt w:val="bullet"/>
      <w:lvlText w:val="o"/>
      <w:lvlJc w:val="left"/>
      <w:pPr>
        <w:tabs>
          <w:tab w:val="num" w:pos="1530"/>
        </w:tabs>
        <w:ind w:left="1530" w:hanging="360"/>
      </w:pPr>
      <w:rPr>
        <w:rFonts w:ascii="Courier New" w:hAnsi="Courier New" w:cs="Courier New" w:hint="default"/>
      </w:rPr>
    </w:lvl>
    <w:lvl w:ilvl="2" w:tplc="04050005" w:tentative="1">
      <w:start w:val="1"/>
      <w:numFmt w:val="bullet"/>
      <w:lvlText w:val=""/>
      <w:lvlJc w:val="left"/>
      <w:pPr>
        <w:tabs>
          <w:tab w:val="num" w:pos="2250"/>
        </w:tabs>
        <w:ind w:left="2250" w:hanging="360"/>
      </w:pPr>
      <w:rPr>
        <w:rFonts w:ascii="Wingdings" w:hAnsi="Wingdings" w:hint="default"/>
      </w:rPr>
    </w:lvl>
    <w:lvl w:ilvl="3" w:tplc="04050001" w:tentative="1">
      <w:start w:val="1"/>
      <w:numFmt w:val="bullet"/>
      <w:lvlText w:val=""/>
      <w:lvlJc w:val="left"/>
      <w:pPr>
        <w:tabs>
          <w:tab w:val="num" w:pos="2970"/>
        </w:tabs>
        <w:ind w:left="2970" w:hanging="360"/>
      </w:pPr>
      <w:rPr>
        <w:rFonts w:ascii="Symbol" w:hAnsi="Symbol" w:hint="default"/>
      </w:rPr>
    </w:lvl>
    <w:lvl w:ilvl="4" w:tplc="04050003" w:tentative="1">
      <w:start w:val="1"/>
      <w:numFmt w:val="bullet"/>
      <w:lvlText w:val="o"/>
      <w:lvlJc w:val="left"/>
      <w:pPr>
        <w:tabs>
          <w:tab w:val="num" w:pos="3690"/>
        </w:tabs>
        <w:ind w:left="3690" w:hanging="360"/>
      </w:pPr>
      <w:rPr>
        <w:rFonts w:ascii="Courier New" w:hAnsi="Courier New" w:cs="Courier New" w:hint="default"/>
      </w:rPr>
    </w:lvl>
    <w:lvl w:ilvl="5" w:tplc="04050005" w:tentative="1">
      <w:start w:val="1"/>
      <w:numFmt w:val="bullet"/>
      <w:lvlText w:val=""/>
      <w:lvlJc w:val="left"/>
      <w:pPr>
        <w:tabs>
          <w:tab w:val="num" w:pos="4410"/>
        </w:tabs>
        <w:ind w:left="4410" w:hanging="360"/>
      </w:pPr>
      <w:rPr>
        <w:rFonts w:ascii="Wingdings" w:hAnsi="Wingdings" w:hint="default"/>
      </w:rPr>
    </w:lvl>
    <w:lvl w:ilvl="6" w:tplc="04050001" w:tentative="1">
      <w:start w:val="1"/>
      <w:numFmt w:val="bullet"/>
      <w:lvlText w:val=""/>
      <w:lvlJc w:val="left"/>
      <w:pPr>
        <w:tabs>
          <w:tab w:val="num" w:pos="5130"/>
        </w:tabs>
        <w:ind w:left="5130" w:hanging="360"/>
      </w:pPr>
      <w:rPr>
        <w:rFonts w:ascii="Symbol" w:hAnsi="Symbol" w:hint="default"/>
      </w:rPr>
    </w:lvl>
    <w:lvl w:ilvl="7" w:tplc="04050003" w:tentative="1">
      <w:start w:val="1"/>
      <w:numFmt w:val="bullet"/>
      <w:lvlText w:val="o"/>
      <w:lvlJc w:val="left"/>
      <w:pPr>
        <w:tabs>
          <w:tab w:val="num" w:pos="5850"/>
        </w:tabs>
        <w:ind w:left="5850" w:hanging="360"/>
      </w:pPr>
      <w:rPr>
        <w:rFonts w:ascii="Courier New" w:hAnsi="Courier New" w:cs="Courier New" w:hint="default"/>
      </w:rPr>
    </w:lvl>
    <w:lvl w:ilvl="8" w:tplc="04050005" w:tentative="1">
      <w:start w:val="1"/>
      <w:numFmt w:val="bullet"/>
      <w:lvlText w:val=""/>
      <w:lvlJc w:val="left"/>
      <w:pPr>
        <w:tabs>
          <w:tab w:val="num" w:pos="6570"/>
        </w:tabs>
        <w:ind w:left="6570" w:hanging="360"/>
      </w:pPr>
      <w:rPr>
        <w:rFonts w:ascii="Wingdings" w:hAnsi="Wingdings" w:hint="default"/>
      </w:rPr>
    </w:lvl>
  </w:abstractNum>
  <w:abstractNum w:abstractNumId="19" w15:restartNumberingAfterBreak="0">
    <w:nsid w:val="7EFA0752"/>
    <w:multiLevelType w:val="multilevel"/>
    <w:tmpl w:val="4E92CBF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7"/>
  </w:num>
  <w:num w:numId="4">
    <w:abstractNumId w:val="15"/>
  </w:num>
  <w:num w:numId="5">
    <w:abstractNumId w:val="0"/>
  </w:num>
  <w:num w:numId="6">
    <w:abstractNumId w:val="8"/>
  </w:num>
  <w:num w:numId="7">
    <w:abstractNumId w:val="18"/>
  </w:num>
  <w:num w:numId="8">
    <w:abstractNumId w:val="17"/>
  </w:num>
  <w:num w:numId="9">
    <w:abstractNumId w:val="9"/>
  </w:num>
  <w:num w:numId="10">
    <w:abstractNumId w:val="13"/>
  </w:num>
  <w:num w:numId="11">
    <w:abstractNumId w:val="11"/>
  </w:num>
  <w:num w:numId="12">
    <w:abstractNumId w:val="3"/>
  </w:num>
  <w:num w:numId="13">
    <w:abstractNumId w:val="14"/>
  </w:num>
  <w:num w:numId="14">
    <w:abstractNumId w:val="1"/>
  </w:num>
  <w:num w:numId="15">
    <w:abstractNumId w:val="16"/>
  </w:num>
  <w:num w:numId="16">
    <w:abstractNumId w:val="19"/>
  </w:num>
  <w:num w:numId="17">
    <w:abstractNumId w:val="4"/>
  </w:num>
  <w:num w:numId="18">
    <w:abstractNumId w:val="12"/>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60"/>
    <w:rsid w:val="000D41FA"/>
    <w:rsid w:val="00115013"/>
    <w:rsid w:val="001D5EB5"/>
    <w:rsid w:val="001E744F"/>
    <w:rsid w:val="002D4F15"/>
    <w:rsid w:val="00310BB6"/>
    <w:rsid w:val="0041230B"/>
    <w:rsid w:val="00431E38"/>
    <w:rsid w:val="004877AA"/>
    <w:rsid w:val="005061C7"/>
    <w:rsid w:val="00511A53"/>
    <w:rsid w:val="00521E7E"/>
    <w:rsid w:val="005277B0"/>
    <w:rsid w:val="005A4CAA"/>
    <w:rsid w:val="005C3174"/>
    <w:rsid w:val="00616E60"/>
    <w:rsid w:val="006875ED"/>
    <w:rsid w:val="007B39E2"/>
    <w:rsid w:val="007D6AEB"/>
    <w:rsid w:val="008B4466"/>
    <w:rsid w:val="009C2EBC"/>
    <w:rsid w:val="009F23D7"/>
    <w:rsid w:val="00A56C9A"/>
    <w:rsid w:val="00AE25D0"/>
    <w:rsid w:val="00D23C76"/>
    <w:rsid w:val="00D245F1"/>
    <w:rsid w:val="00DB30A8"/>
    <w:rsid w:val="00F11448"/>
    <w:rsid w:val="00F628F3"/>
    <w:rsid w:val="00FE736A"/>
    <w:rsid w:val="00FF74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5:chartTrackingRefBased/>
  <w15:docId w15:val="{E3582BCB-19BA-4245-A131-2C8A0056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E6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16E60"/>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616E60"/>
    <w:rPr>
      <w:rFonts w:ascii="Times New Roman" w:eastAsia="Times New Roman" w:hAnsi="Times New Roman" w:cs="Times New Roman"/>
      <w:sz w:val="24"/>
      <w:szCs w:val="24"/>
      <w:lang w:val="x-none" w:eastAsia="x-none"/>
    </w:rPr>
  </w:style>
  <w:style w:type="paragraph" w:styleId="Zpat">
    <w:name w:val="footer"/>
    <w:basedOn w:val="Normln"/>
    <w:link w:val="ZpatChar"/>
    <w:rsid w:val="00616E60"/>
    <w:pPr>
      <w:tabs>
        <w:tab w:val="center" w:pos="4536"/>
        <w:tab w:val="right" w:pos="9072"/>
      </w:tabs>
    </w:pPr>
  </w:style>
  <w:style w:type="character" w:customStyle="1" w:styleId="ZpatChar">
    <w:name w:val="Zápatí Char"/>
    <w:basedOn w:val="Standardnpsmoodstavce"/>
    <w:link w:val="Zpat"/>
    <w:rsid w:val="00616E60"/>
    <w:rPr>
      <w:rFonts w:ascii="Times New Roman" w:eastAsia="Times New Roman" w:hAnsi="Times New Roman" w:cs="Times New Roman"/>
      <w:sz w:val="24"/>
      <w:szCs w:val="24"/>
      <w:lang w:eastAsia="cs-CZ"/>
    </w:rPr>
  </w:style>
  <w:style w:type="character" w:styleId="Hypertextovodkaz">
    <w:name w:val="Hyperlink"/>
    <w:rsid w:val="00616E60"/>
    <w:rPr>
      <w:color w:val="0000FF"/>
      <w:u w:val="single"/>
    </w:rPr>
  </w:style>
  <w:style w:type="paragraph" w:styleId="Zkladntext">
    <w:name w:val="Body Text"/>
    <w:basedOn w:val="Normln"/>
    <w:link w:val="ZkladntextChar"/>
    <w:rsid w:val="00616E60"/>
    <w:pPr>
      <w:spacing w:after="120"/>
    </w:pPr>
  </w:style>
  <w:style w:type="character" w:customStyle="1" w:styleId="ZkladntextChar">
    <w:name w:val="Základní text Char"/>
    <w:basedOn w:val="Standardnpsmoodstavce"/>
    <w:link w:val="Zkladntext"/>
    <w:rsid w:val="00616E60"/>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16E60"/>
    <w:pPr>
      <w:ind w:left="720"/>
      <w:contextualSpacing/>
    </w:pPr>
  </w:style>
  <w:style w:type="paragraph" w:styleId="Textbubliny">
    <w:name w:val="Balloon Text"/>
    <w:basedOn w:val="Normln"/>
    <w:link w:val="TextbublinyChar"/>
    <w:uiPriority w:val="99"/>
    <w:semiHidden/>
    <w:unhideWhenUsed/>
    <w:rsid w:val="00AE25D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E25D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slav.janecek.ml@susjmk.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ktury@susjmk.cz"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sef.fukac@susjmk.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aroslav.dostal@susjmk.cz" TargetMode="External"/><Relationship Id="rId4" Type="http://schemas.openxmlformats.org/officeDocument/2006/relationships/webSettings" Target="webSettings.xml"/><Relationship Id="rId9" Type="http://schemas.openxmlformats.org/officeDocument/2006/relationships/hyperlink" Target="mailto:vaclav.dolezal@susjmk.cz"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7</Pages>
  <Words>1530</Words>
  <Characters>9031</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Staňo Richard</dc:creator>
  <cp:keywords/>
  <dc:description/>
  <cp:lastModifiedBy>Valentová Gabriela</cp:lastModifiedBy>
  <cp:revision>13</cp:revision>
  <cp:lastPrinted>2020-08-24T07:52:00Z</cp:lastPrinted>
  <dcterms:created xsi:type="dcterms:W3CDTF">2018-10-16T11:04:00Z</dcterms:created>
  <dcterms:modified xsi:type="dcterms:W3CDTF">2020-09-11T05:36:00Z</dcterms:modified>
</cp:coreProperties>
</file>