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2A1E0" w14:textId="77777777" w:rsidR="006B1EED" w:rsidRDefault="006B1EED" w:rsidP="00081961">
      <w:pPr>
        <w:pStyle w:val="Nzev"/>
        <w:spacing w:after="120"/>
        <w:rPr>
          <w:rFonts w:asciiTheme="minorHAnsi" w:hAnsiTheme="minorHAnsi" w:cs="Calibri"/>
          <w:sz w:val="28"/>
          <w:szCs w:val="22"/>
        </w:rPr>
      </w:pPr>
    </w:p>
    <w:p w14:paraId="77490B0D" w14:textId="77777777" w:rsidR="005A7980" w:rsidRPr="00B863F4" w:rsidRDefault="005A7980" w:rsidP="00081961">
      <w:pPr>
        <w:pStyle w:val="Nzev"/>
        <w:spacing w:after="120"/>
        <w:rPr>
          <w:rFonts w:asciiTheme="minorHAnsi" w:hAnsiTheme="minorHAnsi" w:cs="Calibri"/>
          <w:sz w:val="28"/>
          <w:szCs w:val="22"/>
        </w:rPr>
      </w:pPr>
      <w:r w:rsidRPr="00B863F4">
        <w:rPr>
          <w:rFonts w:asciiTheme="minorHAnsi" w:hAnsiTheme="minorHAnsi" w:cs="Calibri"/>
          <w:sz w:val="28"/>
          <w:szCs w:val="22"/>
        </w:rPr>
        <w:t>K U P N Í</w:t>
      </w:r>
      <w:r w:rsidR="008A3045">
        <w:rPr>
          <w:rFonts w:asciiTheme="minorHAnsi" w:hAnsiTheme="minorHAnsi" w:cs="Calibri"/>
          <w:sz w:val="28"/>
          <w:szCs w:val="22"/>
        </w:rPr>
        <w:t xml:space="preserve"> </w:t>
      </w:r>
      <w:r w:rsidRPr="00B863F4">
        <w:rPr>
          <w:rFonts w:asciiTheme="minorHAnsi" w:hAnsiTheme="minorHAnsi" w:cs="Calibri"/>
          <w:sz w:val="28"/>
          <w:szCs w:val="22"/>
        </w:rPr>
        <w:t xml:space="preserve">  S M L O U V A</w:t>
      </w:r>
    </w:p>
    <w:p w14:paraId="4839FB84" w14:textId="77777777" w:rsidR="005A7980" w:rsidRPr="00B863F4" w:rsidRDefault="005A7980" w:rsidP="00081961">
      <w:pPr>
        <w:pStyle w:val="Nzev"/>
        <w:spacing w:after="120"/>
        <w:rPr>
          <w:rFonts w:asciiTheme="minorHAnsi" w:hAnsiTheme="minorHAnsi" w:cs="Calibri"/>
          <w:sz w:val="22"/>
          <w:szCs w:val="22"/>
        </w:rPr>
      </w:pPr>
    </w:p>
    <w:p w14:paraId="7372D24A" w14:textId="77777777" w:rsidR="005A7980" w:rsidRDefault="00B87946" w:rsidP="00081961">
      <w:pPr>
        <w:pStyle w:val="Zkladntext3"/>
        <w:tabs>
          <w:tab w:val="left" w:pos="708"/>
        </w:tabs>
        <w:jc w:val="center"/>
        <w:rPr>
          <w:rFonts w:asciiTheme="minorHAnsi" w:hAnsiTheme="minorHAnsi" w:cs="Calibri"/>
          <w:iCs/>
          <w:sz w:val="22"/>
          <w:szCs w:val="22"/>
        </w:rPr>
      </w:pPr>
      <w:r w:rsidRPr="00B87946">
        <w:rPr>
          <w:rFonts w:asciiTheme="minorHAnsi" w:hAnsiTheme="minorHAnsi" w:cs="Calibri"/>
          <w:iCs/>
          <w:sz w:val="22"/>
          <w:szCs w:val="22"/>
        </w:rPr>
        <w:t>kterou podle ustanovení § 2079 a násl. zákona č. 89/2012 Sb., občanský zákoník, ve znění pozdějších předpisů (dále jen „</w:t>
      </w:r>
      <w:r w:rsidRPr="00B87946">
        <w:rPr>
          <w:rFonts w:asciiTheme="minorHAnsi" w:hAnsiTheme="minorHAnsi" w:cs="Calibri"/>
          <w:i/>
          <w:sz w:val="22"/>
          <w:szCs w:val="22"/>
        </w:rPr>
        <w:t>občanský zákoník</w:t>
      </w:r>
      <w:r w:rsidRPr="00B87946">
        <w:rPr>
          <w:rFonts w:asciiTheme="minorHAnsi" w:hAnsiTheme="minorHAnsi" w:cs="Calibri"/>
          <w:iCs/>
          <w:sz w:val="22"/>
          <w:szCs w:val="22"/>
        </w:rPr>
        <w:t>“), uzavírají:</w:t>
      </w:r>
    </w:p>
    <w:p w14:paraId="16FA4AD6" w14:textId="77777777" w:rsidR="00C91EFC" w:rsidRDefault="00C91EFC" w:rsidP="00081961">
      <w:pPr>
        <w:pStyle w:val="Zkladntext3"/>
        <w:tabs>
          <w:tab w:val="left" w:pos="708"/>
        </w:tabs>
        <w:rPr>
          <w:rFonts w:asciiTheme="minorHAnsi" w:hAnsiTheme="minorHAnsi" w:cs="Calibri"/>
          <w:iCs/>
          <w:sz w:val="22"/>
          <w:szCs w:val="22"/>
        </w:rPr>
      </w:pPr>
    </w:p>
    <w:p w14:paraId="1B15A13A" w14:textId="77777777" w:rsidR="0027519D" w:rsidRPr="00540C1A" w:rsidRDefault="0027519D" w:rsidP="00081961">
      <w:pPr>
        <w:pStyle w:val="Zkladntext3"/>
        <w:tabs>
          <w:tab w:val="left" w:pos="708"/>
        </w:tabs>
        <w:rPr>
          <w:rFonts w:asciiTheme="minorHAnsi" w:hAnsiTheme="minorHAnsi" w:cs="Calibri"/>
          <w:bCs/>
          <w:iCs/>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BB1D9E" w14:paraId="338C2F79" w14:textId="77777777" w:rsidTr="00B172D2">
        <w:tc>
          <w:tcPr>
            <w:tcW w:w="3261" w:type="dxa"/>
          </w:tcPr>
          <w:p w14:paraId="27D6EB5D" w14:textId="77777777" w:rsidR="00BB1D9E" w:rsidRPr="00C91EFC" w:rsidRDefault="00BB1D9E" w:rsidP="00081961">
            <w:pPr>
              <w:pStyle w:val="Zkladntext3"/>
              <w:tabs>
                <w:tab w:val="left" w:pos="708"/>
              </w:tabs>
              <w:spacing w:after="0"/>
              <w:rPr>
                <w:rFonts w:asciiTheme="minorHAnsi" w:hAnsiTheme="minorHAnsi" w:cstheme="minorHAnsi"/>
                <w:b/>
                <w:iCs/>
                <w:sz w:val="22"/>
                <w:szCs w:val="22"/>
              </w:rPr>
            </w:pPr>
            <w:r w:rsidRPr="00C91EFC">
              <w:rPr>
                <w:rFonts w:asciiTheme="minorHAnsi" w:hAnsiTheme="minorHAnsi" w:cstheme="minorHAnsi"/>
                <w:b/>
                <w:iCs/>
                <w:sz w:val="22"/>
                <w:szCs w:val="22"/>
              </w:rPr>
              <w:t>Název:</w:t>
            </w:r>
          </w:p>
        </w:tc>
        <w:tc>
          <w:tcPr>
            <w:tcW w:w="5801" w:type="dxa"/>
          </w:tcPr>
          <w:p w14:paraId="7B101896" w14:textId="77777777" w:rsidR="00BB1D9E" w:rsidRPr="00C91EFC" w:rsidRDefault="00BB1D9E" w:rsidP="00081961">
            <w:pPr>
              <w:pStyle w:val="Zkladntext3"/>
              <w:tabs>
                <w:tab w:val="left" w:pos="708"/>
              </w:tabs>
              <w:spacing w:after="0"/>
              <w:rPr>
                <w:rFonts w:asciiTheme="minorHAnsi" w:hAnsiTheme="minorHAnsi" w:cstheme="minorHAnsi"/>
                <w:b/>
                <w:iCs/>
                <w:sz w:val="22"/>
                <w:szCs w:val="22"/>
              </w:rPr>
            </w:pPr>
            <w:r w:rsidRPr="00C91EFC">
              <w:rPr>
                <w:rFonts w:asciiTheme="minorHAnsi" w:hAnsiTheme="minorHAnsi" w:cstheme="minorHAnsi"/>
                <w:b/>
                <w:iCs/>
                <w:sz w:val="22"/>
                <w:szCs w:val="22"/>
              </w:rPr>
              <w:t>Jihomoravský kraj</w:t>
            </w:r>
          </w:p>
        </w:tc>
      </w:tr>
      <w:tr w:rsidR="00BB1D9E" w:rsidRPr="00AF1FF8" w14:paraId="7269D05B" w14:textId="77777777" w:rsidTr="00B172D2">
        <w:tc>
          <w:tcPr>
            <w:tcW w:w="3261" w:type="dxa"/>
          </w:tcPr>
          <w:p w14:paraId="24060DE6" w14:textId="77777777" w:rsidR="00BB1D9E" w:rsidRPr="00AF1FF8" w:rsidRDefault="00BB1D9E"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Zastoupený:</w:t>
            </w:r>
          </w:p>
        </w:tc>
        <w:tc>
          <w:tcPr>
            <w:tcW w:w="5801" w:type="dxa"/>
          </w:tcPr>
          <w:p w14:paraId="174FFB56" w14:textId="1627B8C4" w:rsidR="00BB1D9E" w:rsidRPr="007431BA" w:rsidRDefault="006B7A89" w:rsidP="00081961">
            <w:pPr>
              <w:pStyle w:val="Zkladntext3"/>
              <w:tabs>
                <w:tab w:val="left" w:pos="708"/>
              </w:tabs>
              <w:spacing w:after="0"/>
              <w:rPr>
                <w:rFonts w:asciiTheme="minorHAnsi" w:hAnsiTheme="minorHAnsi" w:cstheme="minorHAnsi"/>
                <w:bCs/>
                <w:iCs/>
                <w:sz w:val="22"/>
                <w:szCs w:val="22"/>
              </w:rPr>
            </w:pPr>
            <w:r>
              <w:rPr>
                <w:rFonts w:asciiTheme="minorHAnsi" w:hAnsiTheme="minorHAnsi" w:cstheme="minorHAnsi"/>
                <w:bCs/>
                <w:iCs/>
                <w:sz w:val="22"/>
                <w:szCs w:val="22"/>
              </w:rPr>
              <w:t xml:space="preserve">Mgr. Janem </w:t>
            </w:r>
            <w:proofErr w:type="spellStart"/>
            <w:r>
              <w:rPr>
                <w:rFonts w:asciiTheme="minorHAnsi" w:hAnsiTheme="minorHAnsi" w:cstheme="minorHAnsi"/>
                <w:bCs/>
                <w:iCs/>
                <w:sz w:val="22"/>
                <w:szCs w:val="22"/>
              </w:rPr>
              <w:t>Grolichem</w:t>
            </w:r>
            <w:proofErr w:type="spellEnd"/>
            <w:r>
              <w:rPr>
                <w:rFonts w:asciiTheme="minorHAnsi" w:hAnsiTheme="minorHAnsi" w:cstheme="minorHAnsi"/>
                <w:bCs/>
                <w:iCs/>
                <w:sz w:val="22"/>
                <w:szCs w:val="22"/>
              </w:rPr>
              <w:t>,</w:t>
            </w:r>
            <w:r w:rsidR="00BB1D9E" w:rsidRPr="007431BA">
              <w:rPr>
                <w:rFonts w:asciiTheme="minorHAnsi" w:hAnsiTheme="minorHAnsi" w:cstheme="minorHAnsi"/>
                <w:bCs/>
                <w:iCs/>
                <w:sz w:val="22"/>
                <w:szCs w:val="22"/>
              </w:rPr>
              <w:t xml:space="preserve"> hejtmanem</w:t>
            </w:r>
          </w:p>
        </w:tc>
      </w:tr>
      <w:tr w:rsidR="00BB1D9E" w:rsidRPr="00AF1FF8" w14:paraId="1FB254FD" w14:textId="77777777" w:rsidTr="00B172D2">
        <w:tc>
          <w:tcPr>
            <w:tcW w:w="3261" w:type="dxa"/>
          </w:tcPr>
          <w:p w14:paraId="606B2326" w14:textId="77777777" w:rsidR="00BB1D9E" w:rsidRPr="00AF1FF8" w:rsidRDefault="00BB1D9E"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Sídlo:</w:t>
            </w:r>
          </w:p>
        </w:tc>
        <w:tc>
          <w:tcPr>
            <w:tcW w:w="5801" w:type="dxa"/>
          </w:tcPr>
          <w:p w14:paraId="09305ED2" w14:textId="77777777" w:rsidR="00BB1D9E" w:rsidRPr="007431BA" w:rsidRDefault="00BB1D9E" w:rsidP="00081961">
            <w:pPr>
              <w:pStyle w:val="Zkladntext3"/>
              <w:tabs>
                <w:tab w:val="left" w:pos="708"/>
              </w:tabs>
              <w:spacing w:after="0"/>
              <w:rPr>
                <w:rFonts w:asciiTheme="minorHAnsi" w:hAnsiTheme="minorHAnsi" w:cstheme="minorHAnsi"/>
                <w:bCs/>
                <w:iCs/>
                <w:sz w:val="22"/>
                <w:szCs w:val="22"/>
              </w:rPr>
            </w:pPr>
            <w:r w:rsidRPr="007431BA">
              <w:rPr>
                <w:rFonts w:asciiTheme="minorHAnsi" w:hAnsiTheme="minorHAnsi" w:cstheme="minorHAnsi"/>
                <w:bCs/>
                <w:snapToGrid w:val="0"/>
                <w:sz w:val="22"/>
                <w:szCs w:val="22"/>
              </w:rPr>
              <w:t>Žerotínovo náměstí 449/3, 601 82 Brno</w:t>
            </w:r>
          </w:p>
        </w:tc>
      </w:tr>
      <w:tr w:rsidR="00BB1D9E" w:rsidRPr="00AF1FF8" w14:paraId="66E76D25" w14:textId="77777777" w:rsidTr="00B172D2">
        <w:tc>
          <w:tcPr>
            <w:tcW w:w="3261" w:type="dxa"/>
          </w:tcPr>
          <w:p w14:paraId="17733851" w14:textId="77777777" w:rsidR="00BB1D9E" w:rsidRPr="00AF1FF8" w:rsidRDefault="00BB1D9E"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IČO:</w:t>
            </w:r>
          </w:p>
        </w:tc>
        <w:tc>
          <w:tcPr>
            <w:tcW w:w="5801" w:type="dxa"/>
          </w:tcPr>
          <w:p w14:paraId="3A443D10" w14:textId="77777777" w:rsidR="00BB1D9E" w:rsidRPr="00AF1FF8" w:rsidRDefault="00BB1D9E"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70888337</w:t>
            </w:r>
          </w:p>
        </w:tc>
      </w:tr>
      <w:tr w:rsidR="00BB1D9E" w:rsidRPr="00AF1FF8" w14:paraId="7DFC8B06" w14:textId="77777777" w:rsidTr="00B172D2">
        <w:tc>
          <w:tcPr>
            <w:tcW w:w="3261" w:type="dxa"/>
          </w:tcPr>
          <w:p w14:paraId="57531894" w14:textId="77777777" w:rsidR="00BB1D9E" w:rsidRPr="00AF1FF8" w:rsidRDefault="00BB1D9E"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DIČ:</w:t>
            </w:r>
          </w:p>
        </w:tc>
        <w:tc>
          <w:tcPr>
            <w:tcW w:w="5801" w:type="dxa"/>
          </w:tcPr>
          <w:p w14:paraId="29E2D470" w14:textId="77777777" w:rsidR="00BB1D9E" w:rsidRPr="00AF1FF8" w:rsidRDefault="00BB1D9E"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CZ70888337</w:t>
            </w:r>
          </w:p>
        </w:tc>
      </w:tr>
      <w:tr w:rsidR="00BB1D9E" w:rsidRPr="00AF1FF8" w14:paraId="0916D9B2" w14:textId="77777777" w:rsidTr="00B172D2">
        <w:tc>
          <w:tcPr>
            <w:tcW w:w="3261" w:type="dxa"/>
          </w:tcPr>
          <w:p w14:paraId="5C6E6A2D" w14:textId="77777777" w:rsidR="00BB1D9E" w:rsidRPr="00AF1FF8" w:rsidRDefault="00BB1D9E"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ID datové schránky:</w:t>
            </w:r>
          </w:p>
        </w:tc>
        <w:tc>
          <w:tcPr>
            <w:tcW w:w="5801" w:type="dxa"/>
          </w:tcPr>
          <w:p w14:paraId="12EC2A13" w14:textId="77777777" w:rsidR="00BB1D9E" w:rsidRPr="006815EF" w:rsidRDefault="00BB1D9E" w:rsidP="00081961">
            <w:pPr>
              <w:pStyle w:val="Zkladntext3"/>
              <w:tabs>
                <w:tab w:val="left" w:pos="708"/>
              </w:tabs>
              <w:spacing w:after="0"/>
              <w:rPr>
                <w:rFonts w:asciiTheme="minorHAnsi" w:hAnsiTheme="minorHAnsi" w:cstheme="minorHAnsi"/>
                <w:bCs/>
                <w:iCs/>
                <w:sz w:val="22"/>
                <w:szCs w:val="22"/>
              </w:rPr>
            </w:pPr>
            <w:r w:rsidRPr="006815EF">
              <w:rPr>
                <w:rFonts w:asciiTheme="minorHAnsi" w:hAnsiTheme="minorHAnsi" w:cstheme="minorHAnsi"/>
                <w:bCs/>
                <w:iCs/>
                <w:sz w:val="22"/>
                <w:szCs w:val="22"/>
              </w:rPr>
              <w:t>x2pbqzq</w:t>
            </w:r>
          </w:p>
        </w:tc>
      </w:tr>
      <w:tr w:rsidR="00BB1D9E" w:rsidRPr="00AF1FF8" w14:paraId="6CD15A1C" w14:textId="77777777" w:rsidTr="00B172D2">
        <w:tc>
          <w:tcPr>
            <w:tcW w:w="3261" w:type="dxa"/>
          </w:tcPr>
          <w:p w14:paraId="4CAA3D62" w14:textId="77777777" w:rsidR="00BB1D9E" w:rsidRPr="00AF1FF8" w:rsidRDefault="00BB1D9E"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Kontaktní osoba</w:t>
            </w:r>
            <w:r w:rsidR="00E81D91" w:rsidRPr="00AF1FF8">
              <w:rPr>
                <w:rFonts w:asciiTheme="minorHAnsi" w:hAnsiTheme="minorHAnsi" w:cstheme="minorHAnsi"/>
                <w:bCs/>
                <w:iCs/>
                <w:sz w:val="22"/>
                <w:szCs w:val="22"/>
              </w:rPr>
              <w:t>:</w:t>
            </w:r>
          </w:p>
        </w:tc>
        <w:tc>
          <w:tcPr>
            <w:tcW w:w="5801" w:type="dxa"/>
          </w:tcPr>
          <w:p w14:paraId="3A01A986" w14:textId="77777777" w:rsidR="00C91EFC" w:rsidRPr="006815EF" w:rsidRDefault="00613754" w:rsidP="00C7550A">
            <w:pPr>
              <w:pStyle w:val="Zkladntext3"/>
              <w:tabs>
                <w:tab w:val="left" w:pos="708"/>
              </w:tabs>
              <w:spacing w:after="0"/>
              <w:rPr>
                <w:rFonts w:asciiTheme="minorHAnsi" w:hAnsiTheme="minorHAnsi" w:cstheme="minorHAnsi"/>
                <w:bCs/>
                <w:iCs/>
                <w:sz w:val="22"/>
                <w:szCs w:val="22"/>
              </w:rPr>
            </w:pPr>
            <w:r w:rsidRPr="006815EF">
              <w:rPr>
                <w:rFonts w:asciiTheme="minorHAnsi" w:hAnsiTheme="minorHAnsi" w:cstheme="minorHAnsi"/>
                <w:bCs/>
                <w:iCs/>
                <w:sz w:val="22"/>
                <w:szCs w:val="22"/>
              </w:rPr>
              <w:t>Bc.</w:t>
            </w:r>
            <w:r w:rsidR="00C01FFE">
              <w:rPr>
                <w:rFonts w:asciiTheme="minorHAnsi" w:hAnsiTheme="minorHAnsi" w:cstheme="minorHAnsi"/>
                <w:bCs/>
                <w:iCs/>
                <w:sz w:val="22"/>
                <w:szCs w:val="22"/>
              </w:rPr>
              <w:t xml:space="preserve"> </w:t>
            </w:r>
            <w:r w:rsidRPr="006815EF">
              <w:rPr>
                <w:rFonts w:asciiTheme="minorHAnsi" w:hAnsiTheme="minorHAnsi" w:cstheme="minorHAnsi"/>
                <w:bCs/>
                <w:iCs/>
                <w:sz w:val="22"/>
                <w:szCs w:val="22"/>
              </w:rPr>
              <w:t>Zbyněk</w:t>
            </w:r>
            <w:r w:rsidR="00C01FFE">
              <w:rPr>
                <w:rFonts w:asciiTheme="minorHAnsi" w:hAnsiTheme="minorHAnsi" w:cstheme="minorHAnsi"/>
                <w:bCs/>
                <w:iCs/>
                <w:sz w:val="22"/>
                <w:szCs w:val="22"/>
              </w:rPr>
              <w:t xml:space="preserve"> </w:t>
            </w:r>
            <w:r w:rsidRPr="006815EF">
              <w:rPr>
                <w:rFonts w:asciiTheme="minorHAnsi" w:hAnsiTheme="minorHAnsi" w:cstheme="minorHAnsi"/>
                <w:bCs/>
                <w:iCs/>
                <w:sz w:val="22"/>
                <w:szCs w:val="22"/>
              </w:rPr>
              <w:t xml:space="preserve">Lenomar, </w:t>
            </w:r>
            <w:r w:rsidR="00940707" w:rsidRPr="006815EF">
              <w:rPr>
                <w:rFonts w:asciiTheme="minorHAnsi" w:hAnsiTheme="minorHAnsi" w:cstheme="minorHAnsi"/>
                <w:bCs/>
                <w:iCs/>
                <w:sz w:val="22"/>
                <w:szCs w:val="22"/>
              </w:rPr>
              <w:t xml:space="preserve">oddělení hospodářské správy </w:t>
            </w:r>
            <w:r w:rsidR="005121F0" w:rsidRPr="006815EF">
              <w:rPr>
                <w:rFonts w:asciiTheme="minorHAnsi" w:hAnsiTheme="minorHAnsi" w:cstheme="minorHAnsi"/>
                <w:bCs/>
                <w:iCs/>
                <w:sz w:val="22"/>
                <w:szCs w:val="22"/>
              </w:rPr>
              <w:t>od</w:t>
            </w:r>
            <w:r w:rsidR="006815EF" w:rsidRPr="006815EF">
              <w:rPr>
                <w:rFonts w:asciiTheme="minorHAnsi" w:hAnsiTheme="minorHAnsi" w:cstheme="minorHAnsi"/>
                <w:bCs/>
                <w:iCs/>
                <w:sz w:val="22"/>
                <w:szCs w:val="22"/>
              </w:rPr>
              <w:t xml:space="preserve">boru kancelář ředitele </w:t>
            </w:r>
            <w:r w:rsidR="00164B6F" w:rsidRPr="006815EF">
              <w:rPr>
                <w:rFonts w:asciiTheme="minorHAnsi" w:hAnsiTheme="minorHAnsi" w:cstheme="minorHAnsi"/>
                <w:bCs/>
                <w:iCs/>
                <w:sz w:val="22"/>
                <w:szCs w:val="22"/>
              </w:rPr>
              <w:t>Krajského úřadu</w:t>
            </w:r>
            <w:r w:rsidR="003A2B52" w:rsidRPr="006815EF">
              <w:rPr>
                <w:rFonts w:asciiTheme="minorHAnsi" w:hAnsiTheme="minorHAnsi" w:cstheme="minorHAnsi"/>
                <w:bCs/>
                <w:iCs/>
                <w:sz w:val="22"/>
                <w:szCs w:val="22"/>
              </w:rPr>
              <w:t xml:space="preserve"> Jihomoravského kraje</w:t>
            </w:r>
          </w:p>
        </w:tc>
      </w:tr>
      <w:tr w:rsidR="00E81D91" w:rsidRPr="00AF1FF8" w14:paraId="346416C9" w14:textId="77777777" w:rsidTr="00B172D2">
        <w:tc>
          <w:tcPr>
            <w:tcW w:w="3261" w:type="dxa"/>
          </w:tcPr>
          <w:p w14:paraId="367ADB9C" w14:textId="77777777" w:rsidR="00E81D91" w:rsidRPr="00AF1FF8" w:rsidRDefault="00E81D91"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Telefon:</w:t>
            </w:r>
          </w:p>
        </w:tc>
        <w:tc>
          <w:tcPr>
            <w:tcW w:w="5801" w:type="dxa"/>
          </w:tcPr>
          <w:p w14:paraId="2247B7D4" w14:textId="77777777" w:rsidR="00E81D91" w:rsidRPr="00483312" w:rsidRDefault="00E81D91" w:rsidP="00081961">
            <w:pPr>
              <w:pStyle w:val="Zkladntext3"/>
              <w:tabs>
                <w:tab w:val="left" w:pos="708"/>
              </w:tabs>
              <w:spacing w:after="0"/>
              <w:rPr>
                <w:rFonts w:asciiTheme="minorHAnsi" w:hAnsiTheme="minorHAnsi" w:cstheme="minorHAnsi"/>
                <w:bCs/>
                <w:iCs/>
                <w:sz w:val="22"/>
                <w:szCs w:val="22"/>
              </w:rPr>
            </w:pPr>
            <w:r w:rsidRPr="00483312">
              <w:rPr>
                <w:rFonts w:asciiTheme="minorHAnsi" w:hAnsiTheme="minorHAnsi" w:cstheme="minorHAnsi"/>
                <w:bCs/>
                <w:sz w:val="22"/>
                <w:szCs w:val="22"/>
              </w:rPr>
              <w:t>541</w:t>
            </w:r>
            <w:r w:rsidR="00483312" w:rsidRPr="00483312">
              <w:rPr>
                <w:rFonts w:asciiTheme="minorHAnsi" w:hAnsiTheme="minorHAnsi" w:cstheme="minorHAnsi"/>
                <w:bCs/>
                <w:sz w:val="22"/>
                <w:szCs w:val="22"/>
              </w:rPr>
              <w:t> </w:t>
            </w:r>
            <w:r w:rsidRPr="00483312">
              <w:rPr>
                <w:rFonts w:asciiTheme="minorHAnsi" w:hAnsiTheme="minorHAnsi" w:cstheme="minorHAnsi"/>
                <w:bCs/>
                <w:sz w:val="22"/>
                <w:szCs w:val="22"/>
              </w:rPr>
              <w:t>65</w:t>
            </w:r>
            <w:r w:rsidR="00483312" w:rsidRPr="00483312">
              <w:rPr>
                <w:rFonts w:asciiTheme="minorHAnsi" w:hAnsiTheme="minorHAnsi" w:cstheme="minorHAnsi"/>
                <w:bCs/>
                <w:sz w:val="22"/>
                <w:szCs w:val="22"/>
              </w:rPr>
              <w:t>8 833</w:t>
            </w:r>
          </w:p>
        </w:tc>
      </w:tr>
      <w:tr w:rsidR="00E81D91" w:rsidRPr="00AF1FF8" w14:paraId="1C9CFC91" w14:textId="77777777" w:rsidTr="00B172D2">
        <w:tc>
          <w:tcPr>
            <w:tcW w:w="3261" w:type="dxa"/>
          </w:tcPr>
          <w:p w14:paraId="7ECADD87" w14:textId="77777777" w:rsidR="00E81D91" w:rsidRPr="00AF1FF8" w:rsidRDefault="00E81D91"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E-mail:</w:t>
            </w:r>
          </w:p>
        </w:tc>
        <w:tc>
          <w:tcPr>
            <w:tcW w:w="5801" w:type="dxa"/>
          </w:tcPr>
          <w:p w14:paraId="47A1934E" w14:textId="77777777" w:rsidR="00E81D91" w:rsidRPr="00700300" w:rsidRDefault="00D14B80" w:rsidP="00081961">
            <w:pPr>
              <w:pStyle w:val="Zkladntext3"/>
              <w:tabs>
                <w:tab w:val="left" w:pos="708"/>
              </w:tabs>
              <w:spacing w:after="0"/>
              <w:rPr>
                <w:rFonts w:asciiTheme="minorHAnsi" w:hAnsiTheme="minorHAnsi" w:cstheme="minorHAnsi"/>
                <w:bCs/>
                <w:iCs/>
                <w:sz w:val="22"/>
                <w:szCs w:val="22"/>
                <w:highlight w:val="green"/>
              </w:rPr>
            </w:pPr>
            <w:hyperlink r:id="rId10" w:history="1">
              <w:r w:rsidR="00700300" w:rsidRPr="00700300">
                <w:rPr>
                  <w:rStyle w:val="Hypertextovodkaz"/>
                  <w:rFonts w:asciiTheme="minorHAnsi" w:hAnsiTheme="minorHAnsi" w:cstheme="minorHAnsi"/>
                  <w:sz w:val="22"/>
                  <w:szCs w:val="22"/>
                </w:rPr>
                <w:t>lenomar.zbynek</w:t>
              </w:r>
              <w:r w:rsidR="00700300" w:rsidRPr="00700300">
                <w:rPr>
                  <w:rStyle w:val="Hypertextovodkaz"/>
                  <w:rFonts w:asciiTheme="minorHAnsi" w:hAnsiTheme="minorHAnsi" w:cstheme="minorHAnsi"/>
                  <w:bCs/>
                  <w:sz w:val="22"/>
                  <w:szCs w:val="22"/>
                </w:rPr>
                <w:t>@jmk.cz</w:t>
              </w:r>
            </w:hyperlink>
          </w:p>
        </w:tc>
      </w:tr>
    </w:tbl>
    <w:p w14:paraId="4D92095D" w14:textId="77777777" w:rsidR="00081961" w:rsidRDefault="00081961" w:rsidP="00081961">
      <w:pPr>
        <w:pStyle w:val="Zkladntext3"/>
        <w:tabs>
          <w:tab w:val="left" w:pos="708"/>
        </w:tabs>
        <w:spacing w:after="0"/>
        <w:rPr>
          <w:rFonts w:asciiTheme="minorHAnsi" w:hAnsiTheme="minorHAnsi" w:cs="Calibri"/>
          <w:iCs/>
          <w:sz w:val="22"/>
          <w:szCs w:val="22"/>
        </w:rPr>
      </w:pPr>
    </w:p>
    <w:p w14:paraId="767E0195" w14:textId="77777777" w:rsidR="005A7980" w:rsidRPr="00DF3BF4" w:rsidRDefault="005A7980" w:rsidP="00081961">
      <w:pPr>
        <w:pStyle w:val="Zkladntext3"/>
        <w:tabs>
          <w:tab w:val="left" w:pos="708"/>
        </w:tabs>
        <w:spacing w:after="0"/>
        <w:rPr>
          <w:rFonts w:asciiTheme="minorHAnsi" w:hAnsiTheme="minorHAnsi" w:cs="Calibri"/>
          <w:iCs/>
          <w:sz w:val="22"/>
          <w:szCs w:val="22"/>
        </w:rPr>
      </w:pPr>
      <w:r w:rsidRPr="00DF3BF4">
        <w:rPr>
          <w:rFonts w:asciiTheme="minorHAnsi" w:hAnsiTheme="minorHAnsi" w:cs="Calibri"/>
          <w:iCs/>
          <w:sz w:val="22"/>
          <w:szCs w:val="22"/>
        </w:rPr>
        <w:t>(dále jen „</w:t>
      </w:r>
      <w:r w:rsidR="00B172D2" w:rsidRPr="00B87946">
        <w:rPr>
          <w:rFonts w:asciiTheme="minorHAnsi" w:hAnsiTheme="minorHAnsi" w:cs="Calibri"/>
          <w:bCs/>
          <w:i/>
          <w:sz w:val="22"/>
          <w:szCs w:val="22"/>
        </w:rPr>
        <w:t>k</w:t>
      </w:r>
      <w:r w:rsidRPr="00B87946">
        <w:rPr>
          <w:rFonts w:asciiTheme="minorHAnsi" w:hAnsiTheme="minorHAnsi" w:cs="Calibri"/>
          <w:bCs/>
          <w:i/>
          <w:sz w:val="22"/>
          <w:szCs w:val="22"/>
        </w:rPr>
        <w:t>upující</w:t>
      </w:r>
      <w:r w:rsidRPr="00DF3BF4">
        <w:rPr>
          <w:rFonts w:asciiTheme="minorHAnsi" w:hAnsiTheme="minorHAnsi" w:cs="Calibri"/>
          <w:iCs/>
          <w:sz w:val="22"/>
          <w:szCs w:val="22"/>
        </w:rPr>
        <w:t>“)</w:t>
      </w:r>
    </w:p>
    <w:p w14:paraId="5B0FB84C" w14:textId="77777777" w:rsidR="005A7980" w:rsidRDefault="005A7980" w:rsidP="00081961">
      <w:pPr>
        <w:pStyle w:val="Zkladntext3"/>
        <w:tabs>
          <w:tab w:val="left" w:pos="708"/>
        </w:tabs>
        <w:rPr>
          <w:rFonts w:asciiTheme="minorHAnsi" w:hAnsiTheme="minorHAnsi" w:cs="Calibri"/>
          <w:iCs/>
          <w:sz w:val="22"/>
          <w:szCs w:val="22"/>
        </w:rPr>
      </w:pPr>
    </w:p>
    <w:p w14:paraId="051E2F87" w14:textId="77777777" w:rsidR="00C91EFC" w:rsidRDefault="00C91EFC" w:rsidP="00081961">
      <w:pPr>
        <w:pStyle w:val="Zkladntext3"/>
        <w:tabs>
          <w:tab w:val="left" w:pos="708"/>
        </w:tabs>
        <w:rPr>
          <w:rFonts w:asciiTheme="minorHAnsi" w:hAnsiTheme="minorHAnsi" w:cs="Calibri"/>
          <w:iCs/>
          <w:sz w:val="22"/>
          <w:szCs w:val="22"/>
        </w:rPr>
      </w:pPr>
      <w:r>
        <w:rPr>
          <w:rFonts w:asciiTheme="minorHAnsi" w:hAnsiTheme="minorHAnsi" w:cs="Calibri"/>
          <w:iCs/>
          <w:sz w:val="22"/>
          <w:szCs w:val="22"/>
        </w:rPr>
        <w:t>a</w:t>
      </w:r>
    </w:p>
    <w:p w14:paraId="72120171" w14:textId="77777777" w:rsidR="00C91EFC" w:rsidRPr="00DF3BF4" w:rsidRDefault="00C91EFC" w:rsidP="00081961">
      <w:pPr>
        <w:pStyle w:val="Zkladntext3"/>
        <w:tabs>
          <w:tab w:val="left" w:pos="708"/>
        </w:tabs>
        <w:rPr>
          <w:rFonts w:asciiTheme="minorHAnsi" w:hAnsiTheme="minorHAnsi" w:cs="Calibri"/>
          <w:iCs/>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C91EFC" w14:paraId="1B0CBADE" w14:textId="77777777" w:rsidTr="00B172D2">
        <w:tc>
          <w:tcPr>
            <w:tcW w:w="3261" w:type="dxa"/>
          </w:tcPr>
          <w:p w14:paraId="37CE3D1E" w14:textId="77777777" w:rsidR="00C91EFC" w:rsidRPr="00C91EFC" w:rsidRDefault="00C91EFC" w:rsidP="00081961">
            <w:pPr>
              <w:pStyle w:val="Zkladntext3"/>
              <w:tabs>
                <w:tab w:val="left" w:pos="708"/>
              </w:tabs>
              <w:spacing w:after="0"/>
              <w:rPr>
                <w:rFonts w:asciiTheme="minorHAnsi" w:hAnsiTheme="minorHAnsi" w:cstheme="minorHAnsi"/>
                <w:b/>
                <w:iCs/>
                <w:sz w:val="22"/>
                <w:szCs w:val="22"/>
              </w:rPr>
            </w:pPr>
            <w:r w:rsidRPr="00C91EFC">
              <w:rPr>
                <w:rFonts w:asciiTheme="minorHAnsi" w:hAnsiTheme="minorHAnsi" w:cstheme="minorHAnsi"/>
                <w:b/>
                <w:iCs/>
                <w:sz w:val="22"/>
                <w:szCs w:val="22"/>
              </w:rPr>
              <w:t>Název</w:t>
            </w:r>
            <w:r>
              <w:rPr>
                <w:rFonts w:asciiTheme="minorHAnsi" w:hAnsiTheme="minorHAnsi" w:cstheme="minorHAnsi"/>
                <w:b/>
                <w:iCs/>
                <w:sz w:val="22"/>
                <w:szCs w:val="22"/>
              </w:rPr>
              <w:t>/</w:t>
            </w:r>
            <w:r w:rsidR="00557716">
              <w:rPr>
                <w:rFonts w:asciiTheme="minorHAnsi" w:hAnsiTheme="minorHAnsi" w:cstheme="minorHAnsi"/>
                <w:b/>
                <w:iCs/>
                <w:sz w:val="22"/>
                <w:szCs w:val="22"/>
              </w:rPr>
              <w:t>obch</w:t>
            </w:r>
            <w:r w:rsidR="00B172D2">
              <w:rPr>
                <w:rFonts w:asciiTheme="minorHAnsi" w:hAnsiTheme="minorHAnsi" w:cstheme="minorHAnsi"/>
                <w:b/>
                <w:iCs/>
                <w:sz w:val="22"/>
                <w:szCs w:val="22"/>
              </w:rPr>
              <w:t>odní firma/jméno</w:t>
            </w:r>
            <w:r w:rsidRPr="00C91EFC">
              <w:rPr>
                <w:rFonts w:asciiTheme="minorHAnsi" w:hAnsiTheme="minorHAnsi" w:cstheme="minorHAnsi"/>
                <w:b/>
                <w:iCs/>
                <w:sz w:val="22"/>
                <w:szCs w:val="22"/>
              </w:rPr>
              <w:t>:</w:t>
            </w:r>
          </w:p>
        </w:tc>
        <w:tc>
          <w:tcPr>
            <w:tcW w:w="5801" w:type="dxa"/>
          </w:tcPr>
          <w:p w14:paraId="7E0B857B" w14:textId="77777777" w:rsidR="00C91EFC" w:rsidRPr="00C91EFC" w:rsidRDefault="004E1D16" w:rsidP="00081961">
            <w:pPr>
              <w:pStyle w:val="Zkladntext3"/>
              <w:tabs>
                <w:tab w:val="left" w:pos="708"/>
              </w:tabs>
              <w:spacing w:after="0"/>
              <w:rPr>
                <w:rFonts w:asciiTheme="minorHAnsi" w:hAnsiTheme="minorHAnsi" w:cstheme="minorHAnsi"/>
                <w:b/>
                <w:iCs/>
                <w:sz w:val="22"/>
                <w:szCs w:val="22"/>
              </w:rPr>
            </w:pPr>
            <w:r w:rsidRPr="004E1D16">
              <w:rPr>
                <w:rFonts w:asciiTheme="minorHAnsi" w:hAnsiTheme="minorHAnsi" w:cstheme="minorHAnsi"/>
                <w:b/>
                <w:iCs/>
                <w:sz w:val="22"/>
                <w:szCs w:val="22"/>
                <w:highlight w:val="yellow"/>
              </w:rPr>
              <w:t>…………………………</w:t>
            </w:r>
            <w:r w:rsidR="008A3045" w:rsidRPr="008A3045">
              <w:rPr>
                <w:rFonts w:asciiTheme="minorHAnsi" w:hAnsiTheme="minorHAnsi" w:cstheme="minorHAnsi"/>
                <w:b/>
                <w:iCs/>
                <w:sz w:val="22"/>
                <w:szCs w:val="22"/>
                <w:highlight w:val="yellow"/>
              </w:rPr>
              <w:t>.</w:t>
            </w:r>
          </w:p>
        </w:tc>
      </w:tr>
      <w:tr w:rsidR="00C91EFC" w:rsidRPr="00AF1FF8" w14:paraId="42765573" w14:textId="77777777" w:rsidTr="00B172D2">
        <w:tc>
          <w:tcPr>
            <w:tcW w:w="3261" w:type="dxa"/>
          </w:tcPr>
          <w:p w14:paraId="5269A1CD" w14:textId="77777777" w:rsidR="00C91EFC" w:rsidRPr="00AF1FF8" w:rsidRDefault="00C91EFC"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Zastoupený:</w:t>
            </w:r>
          </w:p>
        </w:tc>
        <w:tc>
          <w:tcPr>
            <w:tcW w:w="5801" w:type="dxa"/>
          </w:tcPr>
          <w:p w14:paraId="3971166E" w14:textId="77777777" w:rsidR="00C91EFC" w:rsidRPr="004E1D16" w:rsidRDefault="004E1D16" w:rsidP="00081961">
            <w:pPr>
              <w:pStyle w:val="Zkladntext3"/>
              <w:tabs>
                <w:tab w:val="left" w:pos="708"/>
              </w:tabs>
              <w:spacing w:after="0"/>
              <w:rPr>
                <w:rFonts w:asciiTheme="minorHAnsi" w:hAnsiTheme="minorHAnsi" w:cstheme="minorHAnsi"/>
                <w:bCs/>
                <w:iCs/>
                <w:sz w:val="22"/>
                <w:szCs w:val="22"/>
              </w:rPr>
            </w:pPr>
            <w:r w:rsidRPr="004E1D16">
              <w:rPr>
                <w:rFonts w:asciiTheme="minorHAnsi" w:hAnsiTheme="minorHAnsi" w:cstheme="minorHAnsi"/>
                <w:bCs/>
                <w:iCs/>
                <w:sz w:val="22"/>
                <w:szCs w:val="22"/>
                <w:highlight w:val="yellow"/>
              </w:rPr>
              <w:t>……………………………</w:t>
            </w:r>
          </w:p>
        </w:tc>
      </w:tr>
      <w:tr w:rsidR="00C91EFC" w:rsidRPr="00AF1FF8" w14:paraId="0A7AEB12" w14:textId="77777777" w:rsidTr="00B172D2">
        <w:tc>
          <w:tcPr>
            <w:tcW w:w="3261" w:type="dxa"/>
          </w:tcPr>
          <w:p w14:paraId="50B8EE4C" w14:textId="77777777" w:rsidR="00C91EFC" w:rsidRPr="00AF1FF8" w:rsidRDefault="00C91EFC"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Sídlo:</w:t>
            </w:r>
          </w:p>
        </w:tc>
        <w:tc>
          <w:tcPr>
            <w:tcW w:w="5801" w:type="dxa"/>
          </w:tcPr>
          <w:p w14:paraId="619ACB6C" w14:textId="77777777" w:rsidR="00C91EFC" w:rsidRPr="00AF1FF8" w:rsidRDefault="004E1D16" w:rsidP="00081961">
            <w:pPr>
              <w:pStyle w:val="Zkladntext3"/>
              <w:tabs>
                <w:tab w:val="left" w:pos="708"/>
              </w:tabs>
              <w:spacing w:after="0"/>
              <w:rPr>
                <w:rFonts w:asciiTheme="minorHAnsi" w:hAnsiTheme="minorHAnsi" w:cstheme="minorHAnsi"/>
                <w:bCs/>
                <w:iCs/>
                <w:sz w:val="22"/>
                <w:szCs w:val="22"/>
              </w:rPr>
            </w:pPr>
            <w:r w:rsidRPr="004E1D16">
              <w:rPr>
                <w:rFonts w:asciiTheme="minorHAnsi" w:hAnsiTheme="minorHAnsi" w:cstheme="minorHAnsi"/>
                <w:bCs/>
                <w:iCs/>
                <w:sz w:val="22"/>
                <w:szCs w:val="22"/>
                <w:highlight w:val="yellow"/>
              </w:rPr>
              <w:t>……………………………</w:t>
            </w:r>
          </w:p>
        </w:tc>
      </w:tr>
      <w:tr w:rsidR="00C91EFC" w:rsidRPr="00AF1FF8" w14:paraId="46C14AAA" w14:textId="77777777" w:rsidTr="00B172D2">
        <w:tc>
          <w:tcPr>
            <w:tcW w:w="3261" w:type="dxa"/>
          </w:tcPr>
          <w:p w14:paraId="2898B62E" w14:textId="77777777" w:rsidR="00C91EFC" w:rsidRPr="00AF1FF8" w:rsidRDefault="00C91EFC"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IČO:</w:t>
            </w:r>
          </w:p>
        </w:tc>
        <w:tc>
          <w:tcPr>
            <w:tcW w:w="5801" w:type="dxa"/>
          </w:tcPr>
          <w:p w14:paraId="0591D5BC" w14:textId="77777777" w:rsidR="00C91EFC" w:rsidRPr="00AF1FF8" w:rsidRDefault="004E1D16" w:rsidP="00081961">
            <w:pPr>
              <w:pStyle w:val="Zkladntext3"/>
              <w:tabs>
                <w:tab w:val="left" w:pos="708"/>
              </w:tabs>
              <w:spacing w:after="0"/>
              <w:rPr>
                <w:rFonts w:asciiTheme="minorHAnsi" w:hAnsiTheme="minorHAnsi" w:cstheme="minorHAnsi"/>
                <w:bCs/>
                <w:iCs/>
                <w:sz w:val="22"/>
                <w:szCs w:val="22"/>
              </w:rPr>
            </w:pPr>
            <w:r w:rsidRPr="004E1D16">
              <w:rPr>
                <w:rFonts w:asciiTheme="minorHAnsi" w:hAnsiTheme="minorHAnsi" w:cstheme="minorHAnsi"/>
                <w:bCs/>
                <w:iCs/>
                <w:sz w:val="22"/>
                <w:szCs w:val="22"/>
                <w:highlight w:val="yellow"/>
              </w:rPr>
              <w:t>……………………………</w:t>
            </w:r>
          </w:p>
        </w:tc>
      </w:tr>
      <w:tr w:rsidR="00C91EFC" w:rsidRPr="00AF1FF8" w14:paraId="11198A3D" w14:textId="77777777" w:rsidTr="00B172D2">
        <w:tc>
          <w:tcPr>
            <w:tcW w:w="3261" w:type="dxa"/>
          </w:tcPr>
          <w:p w14:paraId="005A2C89" w14:textId="77777777" w:rsidR="00C91EFC" w:rsidRPr="00AF1FF8" w:rsidRDefault="00C91EFC"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DIČ:</w:t>
            </w:r>
          </w:p>
        </w:tc>
        <w:tc>
          <w:tcPr>
            <w:tcW w:w="5801" w:type="dxa"/>
          </w:tcPr>
          <w:p w14:paraId="1E6B2FE8" w14:textId="77777777" w:rsidR="00C91EFC" w:rsidRPr="00AF1FF8" w:rsidRDefault="004E1D16" w:rsidP="00081961">
            <w:pPr>
              <w:pStyle w:val="Zkladntext3"/>
              <w:tabs>
                <w:tab w:val="left" w:pos="708"/>
              </w:tabs>
              <w:spacing w:after="0"/>
              <w:rPr>
                <w:rFonts w:asciiTheme="minorHAnsi" w:hAnsiTheme="minorHAnsi" w:cstheme="minorHAnsi"/>
                <w:bCs/>
                <w:iCs/>
                <w:sz w:val="22"/>
                <w:szCs w:val="22"/>
              </w:rPr>
            </w:pPr>
            <w:r w:rsidRPr="004E1D16">
              <w:rPr>
                <w:rFonts w:asciiTheme="minorHAnsi" w:hAnsiTheme="minorHAnsi" w:cstheme="minorHAnsi"/>
                <w:bCs/>
                <w:iCs/>
                <w:sz w:val="22"/>
                <w:szCs w:val="22"/>
                <w:highlight w:val="yellow"/>
              </w:rPr>
              <w:t>……………………………</w:t>
            </w:r>
          </w:p>
        </w:tc>
      </w:tr>
      <w:tr w:rsidR="00B172D2" w:rsidRPr="00AF1FF8" w14:paraId="33B3BAFA" w14:textId="77777777" w:rsidTr="00B172D2">
        <w:tc>
          <w:tcPr>
            <w:tcW w:w="3261" w:type="dxa"/>
          </w:tcPr>
          <w:p w14:paraId="1BD8F571" w14:textId="77777777" w:rsidR="00B172D2" w:rsidRPr="00AF1FF8" w:rsidRDefault="00B172D2"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Zapsaný v:</w:t>
            </w:r>
          </w:p>
        </w:tc>
        <w:tc>
          <w:tcPr>
            <w:tcW w:w="5801" w:type="dxa"/>
          </w:tcPr>
          <w:p w14:paraId="6D4CBB20" w14:textId="77777777" w:rsidR="00B172D2" w:rsidRPr="00AF1FF8" w:rsidRDefault="004E1D16" w:rsidP="00081961">
            <w:pPr>
              <w:pStyle w:val="Zkladntext3"/>
              <w:tabs>
                <w:tab w:val="left" w:pos="708"/>
              </w:tabs>
              <w:spacing w:after="0"/>
              <w:rPr>
                <w:rFonts w:asciiTheme="minorHAnsi" w:hAnsiTheme="minorHAnsi" w:cs="Calibri"/>
                <w:bCs/>
                <w:snapToGrid w:val="0"/>
                <w:sz w:val="22"/>
                <w:szCs w:val="22"/>
                <w:highlight w:val="yellow"/>
              </w:rPr>
            </w:pPr>
            <w:r w:rsidRPr="004E1D16">
              <w:rPr>
                <w:rFonts w:asciiTheme="minorHAnsi" w:hAnsiTheme="minorHAnsi" w:cstheme="minorHAnsi"/>
                <w:bCs/>
                <w:iCs/>
                <w:sz w:val="22"/>
                <w:szCs w:val="22"/>
                <w:highlight w:val="yellow"/>
              </w:rPr>
              <w:t>……………………………</w:t>
            </w:r>
          </w:p>
        </w:tc>
      </w:tr>
      <w:tr w:rsidR="00B172D2" w:rsidRPr="00AF1FF8" w14:paraId="24408C0A" w14:textId="77777777" w:rsidTr="00B172D2">
        <w:tc>
          <w:tcPr>
            <w:tcW w:w="3261" w:type="dxa"/>
          </w:tcPr>
          <w:p w14:paraId="1118E882" w14:textId="77777777" w:rsidR="00B172D2" w:rsidRPr="00AF1FF8" w:rsidRDefault="00B172D2"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Bankovní spojení:</w:t>
            </w:r>
          </w:p>
        </w:tc>
        <w:tc>
          <w:tcPr>
            <w:tcW w:w="5801" w:type="dxa"/>
          </w:tcPr>
          <w:p w14:paraId="039C74FC" w14:textId="77777777" w:rsidR="00B172D2" w:rsidRPr="00AF1FF8" w:rsidRDefault="004E1D16" w:rsidP="00081961">
            <w:pPr>
              <w:pStyle w:val="Zkladntext3"/>
              <w:tabs>
                <w:tab w:val="left" w:pos="708"/>
              </w:tabs>
              <w:spacing w:after="0"/>
              <w:rPr>
                <w:rFonts w:asciiTheme="minorHAnsi" w:hAnsiTheme="minorHAnsi" w:cs="Calibri"/>
                <w:bCs/>
                <w:snapToGrid w:val="0"/>
                <w:sz w:val="22"/>
                <w:szCs w:val="22"/>
                <w:highlight w:val="yellow"/>
              </w:rPr>
            </w:pPr>
            <w:r w:rsidRPr="004E1D16">
              <w:rPr>
                <w:rFonts w:asciiTheme="minorHAnsi" w:hAnsiTheme="minorHAnsi" w:cstheme="minorHAnsi"/>
                <w:bCs/>
                <w:iCs/>
                <w:sz w:val="22"/>
                <w:szCs w:val="22"/>
                <w:highlight w:val="yellow"/>
              </w:rPr>
              <w:t>……………………………</w:t>
            </w:r>
          </w:p>
        </w:tc>
      </w:tr>
      <w:tr w:rsidR="00C91EFC" w:rsidRPr="00AF1FF8" w14:paraId="7EE04A29" w14:textId="77777777" w:rsidTr="00B172D2">
        <w:tc>
          <w:tcPr>
            <w:tcW w:w="3261" w:type="dxa"/>
          </w:tcPr>
          <w:p w14:paraId="5B4920B7" w14:textId="77777777" w:rsidR="00C91EFC" w:rsidRPr="00AF1FF8" w:rsidRDefault="00C91EFC"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ID datové schránky:</w:t>
            </w:r>
          </w:p>
        </w:tc>
        <w:tc>
          <w:tcPr>
            <w:tcW w:w="5801" w:type="dxa"/>
          </w:tcPr>
          <w:p w14:paraId="1F78F874" w14:textId="77777777" w:rsidR="00C91EFC" w:rsidRPr="00AF1FF8" w:rsidRDefault="004E1D16" w:rsidP="00081961">
            <w:pPr>
              <w:pStyle w:val="Zkladntext3"/>
              <w:tabs>
                <w:tab w:val="left" w:pos="708"/>
              </w:tabs>
              <w:spacing w:after="0"/>
              <w:rPr>
                <w:rFonts w:asciiTheme="minorHAnsi" w:hAnsiTheme="minorHAnsi" w:cstheme="minorHAnsi"/>
                <w:bCs/>
                <w:iCs/>
                <w:sz w:val="22"/>
                <w:szCs w:val="22"/>
              </w:rPr>
            </w:pPr>
            <w:r w:rsidRPr="004E1D16">
              <w:rPr>
                <w:rFonts w:asciiTheme="minorHAnsi" w:hAnsiTheme="minorHAnsi" w:cstheme="minorHAnsi"/>
                <w:bCs/>
                <w:iCs/>
                <w:sz w:val="22"/>
                <w:szCs w:val="22"/>
                <w:highlight w:val="yellow"/>
              </w:rPr>
              <w:t>……………………………</w:t>
            </w:r>
          </w:p>
        </w:tc>
      </w:tr>
      <w:tr w:rsidR="00C91EFC" w:rsidRPr="00AF1FF8" w14:paraId="5E01CCE2" w14:textId="77777777" w:rsidTr="00B172D2">
        <w:tc>
          <w:tcPr>
            <w:tcW w:w="3261" w:type="dxa"/>
          </w:tcPr>
          <w:p w14:paraId="7D8A06CB" w14:textId="77777777" w:rsidR="00C91EFC" w:rsidRPr="00AF1FF8" w:rsidRDefault="00C91EFC"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Kontaktní osoba</w:t>
            </w:r>
            <w:r w:rsidR="00AF1FF8" w:rsidRPr="00AF1FF8">
              <w:rPr>
                <w:rFonts w:asciiTheme="minorHAnsi" w:hAnsiTheme="minorHAnsi" w:cstheme="minorHAnsi"/>
                <w:bCs/>
                <w:iCs/>
                <w:sz w:val="22"/>
                <w:szCs w:val="22"/>
              </w:rPr>
              <w:t>:</w:t>
            </w:r>
          </w:p>
        </w:tc>
        <w:tc>
          <w:tcPr>
            <w:tcW w:w="5801" w:type="dxa"/>
          </w:tcPr>
          <w:p w14:paraId="33339C59" w14:textId="77777777" w:rsidR="00C91EFC" w:rsidRPr="00AF1FF8" w:rsidRDefault="004E1D16" w:rsidP="00081961">
            <w:pPr>
              <w:pStyle w:val="Zkladntext3"/>
              <w:tabs>
                <w:tab w:val="left" w:pos="708"/>
              </w:tabs>
              <w:spacing w:after="0"/>
              <w:rPr>
                <w:rFonts w:asciiTheme="minorHAnsi" w:hAnsiTheme="minorHAnsi" w:cstheme="minorHAnsi"/>
                <w:bCs/>
                <w:iCs/>
                <w:sz w:val="22"/>
                <w:szCs w:val="22"/>
              </w:rPr>
            </w:pPr>
            <w:r w:rsidRPr="004E1D16">
              <w:rPr>
                <w:rFonts w:asciiTheme="minorHAnsi" w:hAnsiTheme="minorHAnsi" w:cstheme="minorHAnsi"/>
                <w:bCs/>
                <w:iCs/>
                <w:sz w:val="22"/>
                <w:szCs w:val="22"/>
                <w:highlight w:val="yellow"/>
              </w:rPr>
              <w:t>……………………………</w:t>
            </w:r>
          </w:p>
        </w:tc>
      </w:tr>
      <w:tr w:rsidR="00540C1A" w:rsidRPr="00AF1FF8" w14:paraId="07ACFF19" w14:textId="77777777" w:rsidTr="00B172D2">
        <w:tc>
          <w:tcPr>
            <w:tcW w:w="3261" w:type="dxa"/>
          </w:tcPr>
          <w:p w14:paraId="061DF00B" w14:textId="77777777" w:rsidR="00540C1A" w:rsidRPr="00AF1FF8" w:rsidRDefault="00AF1FF8"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Telefon:</w:t>
            </w:r>
          </w:p>
        </w:tc>
        <w:tc>
          <w:tcPr>
            <w:tcW w:w="5801" w:type="dxa"/>
          </w:tcPr>
          <w:p w14:paraId="458E85BA" w14:textId="77777777" w:rsidR="00540C1A" w:rsidRPr="00AF1FF8" w:rsidRDefault="004E1D16" w:rsidP="00081961">
            <w:pPr>
              <w:pStyle w:val="Zkladntext3"/>
              <w:tabs>
                <w:tab w:val="left" w:pos="708"/>
              </w:tabs>
              <w:spacing w:after="0"/>
              <w:rPr>
                <w:rFonts w:asciiTheme="minorHAnsi" w:hAnsiTheme="minorHAnsi" w:cs="Calibri"/>
                <w:bCs/>
                <w:snapToGrid w:val="0"/>
                <w:sz w:val="22"/>
                <w:szCs w:val="22"/>
                <w:highlight w:val="yellow"/>
              </w:rPr>
            </w:pPr>
            <w:r w:rsidRPr="004E1D16">
              <w:rPr>
                <w:rFonts w:asciiTheme="minorHAnsi" w:hAnsiTheme="minorHAnsi" w:cstheme="minorHAnsi"/>
                <w:bCs/>
                <w:iCs/>
                <w:sz w:val="22"/>
                <w:szCs w:val="22"/>
                <w:highlight w:val="yellow"/>
              </w:rPr>
              <w:t>……………………………</w:t>
            </w:r>
          </w:p>
        </w:tc>
      </w:tr>
      <w:tr w:rsidR="00540C1A" w:rsidRPr="00AF1FF8" w14:paraId="3B382909" w14:textId="77777777" w:rsidTr="00B172D2">
        <w:tc>
          <w:tcPr>
            <w:tcW w:w="3261" w:type="dxa"/>
          </w:tcPr>
          <w:p w14:paraId="12C32359" w14:textId="77777777" w:rsidR="00540C1A" w:rsidRPr="00AF1FF8" w:rsidRDefault="00AF1FF8" w:rsidP="00081961">
            <w:pPr>
              <w:pStyle w:val="Zkladntext3"/>
              <w:tabs>
                <w:tab w:val="left" w:pos="708"/>
              </w:tabs>
              <w:spacing w:after="0"/>
              <w:rPr>
                <w:rFonts w:asciiTheme="minorHAnsi" w:hAnsiTheme="minorHAnsi" w:cstheme="minorHAnsi"/>
                <w:bCs/>
                <w:iCs/>
                <w:sz w:val="22"/>
                <w:szCs w:val="22"/>
              </w:rPr>
            </w:pPr>
            <w:r w:rsidRPr="00AF1FF8">
              <w:rPr>
                <w:rFonts w:asciiTheme="minorHAnsi" w:hAnsiTheme="minorHAnsi" w:cstheme="minorHAnsi"/>
                <w:bCs/>
                <w:iCs/>
                <w:sz w:val="22"/>
                <w:szCs w:val="22"/>
              </w:rPr>
              <w:t>E-mail:</w:t>
            </w:r>
          </w:p>
        </w:tc>
        <w:tc>
          <w:tcPr>
            <w:tcW w:w="5801" w:type="dxa"/>
          </w:tcPr>
          <w:p w14:paraId="632FC8D3" w14:textId="77777777" w:rsidR="00540C1A" w:rsidRPr="00AF1FF8" w:rsidRDefault="004E1D16" w:rsidP="00081961">
            <w:pPr>
              <w:pStyle w:val="Zkladntext3"/>
              <w:tabs>
                <w:tab w:val="left" w:pos="708"/>
              </w:tabs>
              <w:spacing w:after="0"/>
              <w:rPr>
                <w:rFonts w:asciiTheme="minorHAnsi" w:hAnsiTheme="minorHAnsi" w:cs="Calibri"/>
                <w:bCs/>
                <w:snapToGrid w:val="0"/>
                <w:sz w:val="22"/>
                <w:szCs w:val="22"/>
                <w:highlight w:val="yellow"/>
              </w:rPr>
            </w:pPr>
            <w:r w:rsidRPr="004E1D16">
              <w:rPr>
                <w:rFonts w:asciiTheme="minorHAnsi" w:hAnsiTheme="minorHAnsi" w:cstheme="minorHAnsi"/>
                <w:bCs/>
                <w:iCs/>
                <w:sz w:val="22"/>
                <w:szCs w:val="22"/>
                <w:highlight w:val="yellow"/>
              </w:rPr>
              <w:t>……………………………</w:t>
            </w:r>
          </w:p>
        </w:tc>
      </w:tr>
    </w:tbl>
    <w:p w14:paraId="748B04B3" w14:textId="77777777" w:rsidR="00081961" w:rsidRDefault="00081961" w:rsidP="00081961">
      <w:pPr>
        <w:pStyle w:val="Zkladntext3"/>
        <w:tabs>
          <w:tab w:val="left" w:pos="708"/>
        </w:tabs>
        <w:spacing w:after="0"/>
        <w:rPr>
          <w:rFonts w:asciiTheme="minorHAnsi" w:hAnsiTheme="minorHAnsi" w:cs="Calibri"/>
          <w:iCs/>
          <w:sz w:val="22"/>
          <w:szCs w:val="22"/>
        </w:rPr>
      </w:pPr>
    </w:p>
    <w:p w14:paraId="14403D58" w14:textId="77777777" w:rsidR="00AF1FF8" w:rsidRDefault="005A7980" w:rsidP="00081961">
      <w:pPr>
        <w:pStyle w:val="Zkladntext3"/>
        <w:tabs>
          <w:tab w:val="left" w:pos="708"/>
        </w:tabs>
        <w:spacing w:after="0"/>
        <w:rPr>
          <w:rFonts w:asciiTheme="minorHAnsi" w:hAnsiTheme="minorHAnsi" w:cs="Calibri"/>
          <w:iCs/>
          <w:sz w:val="22"/>
          <w:szCs w:val="22"/>
        </w:rPr>
      </w:pPr>
      <w:r w:rsidRPr="00DF3BF4">
        <w:rPr>
          <w:rFonts w:asciiTheme="minorHAnsi" w:hAnsiTheme="minorHAnsi" w:cs="Calibri"/>
          <w:iCs/>
          <w:sz w:val="22"/>
          <w:szCs w:val="22"/>
        </w:rPr>
        <w:t>(dále jen „</w:t>
      </w:r>
      <w:r w:rsidR="00B172D2" w:rsidRPr="00B87946">
        <w:rPr>
          <w:rFonts w:asciiTheme="minorHAnsi" w:hAnsiTheme="minorHAnsi" w:cs="Calibri"/>
          <w:bCs/>
          <w:i/>
          <w:sz w:val="22"/>
          <w:szCs w:val="22"/>
        </w:rPr>
        <w:t>p</w:t>
      </w:r>
      <w:r w:rsidRPr="00B87946">
        <w:rPr>
          <w:rFonts w:asciiTheme="minorHAnsi" w:hAnsiTheme="minorHAnsi" w:cs="Calibri"/>
          <w:bCs/>
          <w:i/>
          <w:sz w:val="22"/>
          <w:szCs w:val="22"/>
        </w:rPr>
        <w:t>rodávající</w:t>
      </w:r>
      <w:r w:rsidRPr="00DF3BF4">
        <w:rPr>
          <w:rFonts w:asciiTheme="minorHAnsi" w:hAnsiTheme="minorHAnsi" w:cs="Calibri"/>
          <w:iCs/>
          <w:sz w:val="22"/>
          <w:szCs w:val="22"/>
        </w:rPr>
        <w:t>“)</w:t>
      </w:r>
    </w:p>
    <w:p w14:paraId="7F7E053F" w14:textId="77777777" w:rsidR="00081961" w:rsidRDefault="00081961" w:rsidP="00081961">
      <w:pPr>
        <w:pStyle w:val="Zkladntext3"/>
        <w:tabs>
          <w:tab w:val="left" w:pos="708"/>
        </w:tabs>
        <w:rPr>
          <w:rFonts w:asciiTheme="minorHAnsi" w:hAnsiTheme="minorHAnsi" w:cs="Calibri"/>
          <w:iCs/>
          <w:sz w:val="22"/>
          <w:szCs w:val="22"/>
        </w:rPr>
      </w:pPr>
    </w:p>
    <w:p w14:paraId="209C4F81" w14:textId="77777777" w:rsidR="00956153" w:rsidRPr="00E21610" w:rsidRDefault="005A7980" w:rsidP="00E21610">
      <w:pPr>
        <w:pStyle w:val="Zkladntext3"/>
        <w:tabs>
          <w:tab w:val="left" w:pos="708"/>
        </w:tabs>
        <w:rPr>
          <w:rFonts w:asciiTheme="minorHAnsi" w:hAnsiTheme="minorHAnsi" w:cs="Calibri"/>
          <w:iCs/>
          <w:sz w:val="22"/>
          <w:szCs w:val="22"/>
        </w:rPr>
      </w:pPr>
      <w:r w:rsidRPr="00DF3BF4">
        <w:rPr>
          <w:rFonts w:asciiTheme="minorHAnsi" w:hAnsiTheme="minorHAnsi" w:cs="Calibri"/>
          <w:iCs/>
          <w:sz w:val="22"/>
          <w:szCs w:val="22"/>
        </w:rPr>
        <w:t>(</w:t>
      </w:r>
      <w:r w:rsidR="00B172D2">
        <w:rPr>
          <w:rFonts w:asciiTheme="minorHAnsi" w:hAnsiTheme="minorHAnsi" w:cs="Calibri"/>
          <w:iCs/>
          <w:sz w:val="22"/>
          <w:szCs w:val="22"/>
        </w:rPr>
        <w:t>k</w:t>
      </w:r>
      <w:r w:rsidRPr="00DF3BF4">
        <w:rPr>
          <w:rFonts w:asciiTheme="minorHAnsi" w:hAnsiTheme="minorHAnsi" w:cs="Calibri"/>
          <w:iCs/>
          <w:sz w:val="22"/>
          <w:szCs w:val="22"/>
        </w:rPr>
        <w:t xml:space="preserve">upující a </w:t>
      </w:r>
      <w:r w:rsidR="00B172D2">
        <w:rPr>
          <w:rFonts w:asciiTheme="minorHAnsi" w:hAnsiTheme="minorHAnsi" w:cs="Calibri"/>
          <w:iCs/>
          <w:sz w:val="22"/>
          <w:szCs w:val="22"/>
        </w:rPr>
        <w:t>p</w:t>
      </w:r>
      <w:r w:rsidRPr="00DF3BF4">
        <w:rPr>
          <w:rFonts w:asciiTheme="minorHAnsi" w:hAnsiTheme="minorHAnsi" w:cs="Calibri"/>
          <w:iCs/>
          <w:sz w:val="22"/>
          <w:szCs w:val="22"/>
        </w:rPr>
        <w:t>rodávající společně dále jen jako „</w:t>
      </w:r>
      <w:r w:rsidR="00B172D2" w:rsidRPr="00B87946">
        <w:rPr>
          <w:rFonts w:asciiTheme="minorHAnsi" w:hAnsiTheme="minorHAnsi" w:cs="Calibri"/>
          <w:bCs/>
          <w:i/>
          <w:sz w:val="22"/>
          <w:szCs w:val="22"/>
        </w:rPr>
        <w:t>s</w:t>
      </w:r>
      <w:r w:rsidRPr="00B87946">
        <w:rPr>
          <w:rFonts w:asciiTheme="minorHAnsi" w:hAnsiTheme="minorHAnsi" w:cs="Calibri"/>
          <w:bCs/>
          <w:i/>
          <w:sz w:val="22"/>
          <w:szCs w:val="22"/>
        </w:rPr>
        <w:t>mluvní strany</w:t>
      </w:r>
      <w:r w:rsidRPr="00DF3BF4">
        <w:rPr>
          <w:rFonts w:asciiTheme="minorHAnsi" w:hAnsiTheme="minorHAnsi" w:cs="Calibri"/>
          <w:iCs/>
          <w:sz w:val="22"/>
          <w:szCs w:val="22"/>
        </w:rPr>
        <w:t>“</w:t>
      </w:r>
      <w:r>
        <w:rPr>
          <w:rFonts w:asciiTheme="minorHAnsi" w:hAnsiTheme="minorHAnsi" w:cs="Calibri"/>
          <w:iCs/>
          <w:sz w:val="22"/>
          <w:szCs w:val="22"/>
        </w:rPr>
        <w:t>, jednotlivě také jen jako „</w:t>
      </w:r>
      <w:r w:rsidR="00B172D2" w:rsidRPr="00B87946">
        <w:rPr>
          <w:rFonts w:asciiTheme="minorHAnsi" w:hAnsiTheme="minorHAnsi" w:cs="Calibri"/>
          <w:bCs/>
          <w:i/>
          <w:sz w:val="22"/>
          <w:szCs w:val="22"/>
        </w:rPr>
        <w:t>s</w:t>
      </w:r>
      <w:r w:rsidRPr="00B87946">
        <w:rPr>
          <w:rFonts w:asciiTheme="minorHAnsi" w:hAnsiTheme="minorHAnsi" w:cs="Calibri"/>
          <w:bCs/>
          <w:i/>
          <w:sz w:val="22"/>
          <w:szCs w:val="22"/>
        </w:rPr>
        <w:t>mluvní strana</w:t>
      </w:r>
      <w:r>
        <w:rPr>
          <w:rFonts w:asciiTheme="minorHAnsi" w:hAnsiTheme="minorHAnsi" w:cs="Calibri"/>
          <w:iCs/>
          <w:sz w:val="22"/>
          <w:szCs w:val="22"/>
        </w:rPr>
        <w:t>“</w:t>
      </w:r>
      <w:r w:rsidRPr="00DF3BF4">
        <w:rPr>
          <w:rFonts w:asciiTheme="minorHAnsi" w:hAnsiTheme="minorHAnsi" w:cs="Calibri"/>
          <w:iCs/>
          <w:sz w:val="22"/>
          <w:szCs w:val="22"/>
        </w:rPr>
        <w:t>)</w:t>
      </w:r>
    </w:p>
    <w:p w14:paraId="27A2C708" w14:textId="77777777" w:rsidR="00AF1FF8" w:rsidRDefault="00AF1FF8" w:rsidP="00081961">
      <w:pPr>
        <w:tabs>
          <w:tab w:val="left" w:pos="1701"/>
          <w:tab w:val="left" w:pos="4678"/>
        </w:tabs>
        <w:spacing w:after="120"/>
        <w:jc w:val="both"/>
        <w:rPr>
          <w:rFonts w:asciiTheme="minorHAnsi" w:hAnsiTheme="minorHAnsi" w:cs="Calibri"/>
          <w:i/>
          <w:sz w:val="22"/>
          <w:szCs w:val="22"/>
        </w:rPr>
      </w:pPr>
      <w:r>
        <w:rPr>
          <w:rFonts w:asciiTheme="minorHAnsi" w:hAnsiTheme="minorHAnsi" w:cs="Calibri"/>
          <w:i/>
          <w:sz w:val="22"/>
          <w:szCs w:val="22"/>
        </w:rPr>
        <w:br w:type="page"/>
      </w:r>
    </w:p>
    <w:p w14:paraId="2ABA361B" w14:textId="77777777" w:rsidR="005A7980" w:rsidRPr="00DF3BF4" w:rsidRDefault="0028651D" w:rsidP="00081961">
      <w:pPr>
        <w:pStyle w:val="Zkladntext3"/>
        <w:tabs>
          <w:tab w:val="left" w:pos="708"/>
        </w:tabs>
        <w:jc w:val="center"/>
        <w:rPr>
          <w:rFonts w:asciiTheme="minorHAnsi" w:hAnsiTheme="minorHAnsi" w:cs="Calibri"/>
          <w:b/>
          <w:iCs/>
          <w:sz w:val="22"/>
          <w:szCs w:val="22"/>
        </w:rPr>
      </w:pPr>
      <w:r>
        <w:rPr>
          <w:rFonts w:asciiTheme="minorHAnsi" w:hAnsiTheme="minorHAnsi" w:cs="Calibri"/>
          <w:b/>
          <w:iCs/>
          <w:sz w:val="22"/>
          <w:szCs w:val="22"/>
        </w:rPr>
        <w:lastRenderedPageBreak/>
        <w:t>I.</w:t>
      </w:r>
    </w:p>
    <w:p w14:paraId="44BA6620" w14:textId="77777777" w:rsidR="005A7980" w:rsidRPr="00DF3BF4" w:rsidRDefault="005A7980" w:rsidP="00081961">
      <w:pPr>
        <w:pStyle w:val="Zkladntext3"/>
        <w:tabs>
          <w:tab w:val="left" w:pos="708"/>
        </w:tabs>
        <w:jc w:val="center"/>
        <w:rPr>
          <w:rFonts w:asciiTheme="minorHAnsi" w:hAnsiTheme="minorHAnsi" w:cs="Calibri"/>
          <w:b/>
          <w:iCs/>
          <w:sz w:val="22"/>
          <w:szCs w:val="22"/>
        </w:rPr>
      </w:pPr>
      <w:r w:rsidRPr="00DF3BF4">
        <w:rPr>
          <w:rFonts w:asciiTheme="minorHAnsi" w:hAnsiTheme="minorHAnsi" w:cs="Calibri"/>
          <w:b/>
          <w:iCs/>
          <w:sz w:val="22"/>
          <w:szCs w:val="22"/>
        </w:rPr>
        <w:t>Úvodní ustanovení</w:t>
      </w:r>
    </w:p>
    <w:p w14:paraId="3DECBBEE" w14:textId="7D3E8530" w:rsidR="001151B4" w:rsidRPr="001151B4" w:rsidRDefault="007E6C05" w:rsidP="003F01FA">
      <w:pPr>
        <w:pStyle w:val="Odstavecseseznamem"/>
        <w:numPr>
          <w:ilvl w:val="0"/>
          <w:numId w:val="1"/>
        </w:numPr>
        <w:spacing w:after="120"/>
        <w:ind w:left="567" w:hanging="567"/>
        <w:contextualSpacing w:val="0"/>
        <w:jc w:val="both"/>
        <w:rPr>
          <w:rFonts w:asciiTheme="minorHAnsi" w:hAnsiTheme="minorHAnsi" w:cs="Calibri"/>
          <w:iCs/>
          <w:sz w:val="22"/>
          <w:szCs w:val="22"/>
        </w:rPr>
      </w:pPr>
      <w:r>
        <w:rPr>
          <w:rFonts w:asciiTheme="minorHAnsi" w:hAnsiTheme="minorHAnsi" w:cstheme="minorHAnsi"/>
          <w:sz w:val="22"/>
          <w:szCs w:val="22"/>
        </w:rPr>
        <w:t>Tato smlouva je uzavírána smluvními stranami na základě výsledku</w:t>
      </w:r>
      <w:r w:rsidR="0044578F">
        <w:rPr>
          <w:rFonts w:asciiTheme="minorHAnsi" w:hAnsiTheme="minorHAnsi" w:cstheme="minorHAnsi"/>
          <w:sz w:val="22"/>
          <w:szCs w:val="22"/>
        </w:rPr>
        <w:t xml:space="preserve"> </w:t>
      </w:r>
      <w:r w:rsidR="001151B4">
        <w:rPr>
          <w:rFonts w:asciiTheme="minorHAnsi" w:hAnsiTheme="minorHAnsi" w:cstheme="minorHAnsi"/>
          <w:sz w:val="22"/>
          <w:szCs w:val="22"/>
        </w:rPr>
        <w:t xml:space="preserve">zadávacího </w:t>
      </w:r>
      <w:r w:rsidR="0044578F">
        <w:rPr>
          <w:rFonts w:asciiTheme="minorHAnsi" w:hAnsiTheme="minorHAnsi" w:cstheme="minorHAnsi"/>
          <w:sz w:val="22"/>
          <w:szCs w:val="22"/>
        </w:rPr>
        <w:t>řízení na veřejnou zakázku</w:t>
      </w:r>
      <w:r w:rsidR="00313D69">
        <w:rPr>
          <w:rFonts w:asciiTheme="minorHAnsi" w:hAnsiTheme="minorHAnsi" w:cstheme="minorHAnsi"/>
          <w:sz w:val="22"/>
          <w:szCs w:val="22"/>
        </w:rPr>
        <w:t xml:space="preserve"> „</w:t>
      </w:r>
      <w:r w:rsidR="00D47C01">
        <w:rPr>
          <w:rFonts w:asciiTheme="minorHAnsi" w:hAnsiTheme="minorHAnsi" w:cstheme="minorHAnsi"/>
          <w:b/>
          <w:bCs/>
          <w:sz w:val="22"/>
          <w:szCs w:val="22"/>
        </w:rPr>
        <w:t xml:space="preserve">Dodávka </w:t>
      </w:r>
      <w:r w:rsidR="0047630F">
        <w:rPr>
          <w:rFonts w:asciiTheme="minorHAnsi" w:hAnsiTheme="minorHAnsi" w:cstheme="minorHAnsi"/>
          <w:b/>
          <w:bCs/>
          <w:sz w:val="22"/>
          <w:szCs w:val="22"/>
        </w:rPr>
        <w:t xml:space="preserve">jednorázových vyšetřovacích rukavic </w:t>
      </w:r>
      <w:r w:rsidR="006B7A89">
        <w:rPr>
          <w:rFonts w:asciiTheme="minorHAnsi" w:hAnsiTheme="minorHAnsi" w:cstheme="minorHAnsi"/>
          <w:b/>
          <w:bCs/>
          <w:sz w:val="22"/>
          <w:szCs w:val="22"/>
        </w:rPr>
        <w:t>IV</w:t>
      </w:r>
      <w:r w:rsidR="00313D69">
        <w:rPr>
          <w:rFonts w:asciiTheme="minorHAnsi" w:hAnsiTheme="minorHAnsi" w:cstheme="minorHAnsi"/>
          <w:sz w:val="22"/>
          <w:szCs w:val="22"/>
        </w:rPr>
        <w:t>“</w:t>
      </w:r>
      <w:r w:rsidR="007B7316">
        <w:rPr>
          <w:rFonts w:asciiTheme="minorHAnsi" w:hAnsiTheme="minorHAnsi" w:cstheme="minorHAnsi"/>
          <w:sz w:val="22"/>
          <w:szCs w:val="22"/>
        </w:rPr>
        <w:t xml:space="preserve"> (dále jen „</w:t>
      </w:r>
      <w:r w:rsidR="007B7316" w:rsidRPr="007B7316">
        <w:rPr>
          <w:rFonts w:asciiTheme="minorHAnsi" w:hAnsiTheme="minorHAnsi" w:cstheme="minorHAnsi"/>
          <w:i/>
          <w:iCs/>
          <w:sz w:val="22"/>
          <w:szCs w:val="22"/>
        </w:rPr>
        <w:t>veřejná zakázka</w:t>
      </w:r>
      <w:r w:rsidR="007B7316">
        <w:rPr>
          <w:rFonts w:asciiTheme="minorHAnsi" w:hAnsiTheme="minorHAnsi" w:cstheme="minorHAnsi"/>
          <w:sz w:val="22"/>
          <w:szCs w:val="22"/>
        </w:rPr>
        <w:t>“)</w:t>
      </w:r>
      <w:r w:rsidR="00313D69">
        <w:rPr>
          <w:rFonts w:asciiTheme="minorHAnsi" w:hAnsiTheme="minorHAnsi" w:cstheme="minorHAnsi"/>
          <w:sz w:val="22"/>
          <w:szCs w:val="22"/>
        </w:rPr>
        <w:t>, která byla kupujícím</w:t>
      </w:r>
      <w:r w:rsidR="005F3DE7">
        <w:rPr>
          <w:rFonts w:asciiTheme="minorHAnsi" w:hAnsiTheme="minorHAnsi" w:cstheme="minorHAnsi"/>
          <w:sz w:val="22"/>
          <w:szCs w:val="22"/>
        </w:rPr>
        <w:t xml:space="preserve"> zadávána v souladu s ustanovením § 141 zákona č. 134/2016</w:t>
      </w:r>
      <w:r w:rsidR="007152F2">
        <w:rPr>
          <w:rFonts w:asciiTheme="minorHAnsi" w:hAnsiTheme="minorHAnsi" w:cstheme="minorHAnsi"/>
          <w:sz w:val="22"/>
          <w:szCs w:val="22"/>
        </w:rPr>
        <w:t xml:space="preserve"> Sb., o zadávání veřejných zakázek</w:t>
      </w:r>
      <w:r w:rsidR="006A33E7">
        <w:rPr>
          <w:rFonts w:asciiTheme="minorHAnsi" w:hAnsiTheme="minorHAnsi" w:cstheme="minorHAnsi"/>
          <w:sz w:val="22"/>
          <w:szCs w:val="22"/>
        </w:rPr>
        <w:t>, ve znění pozdějších předpisů (dále jen „</w:t>
      </w:r>
      <w:r w:rsidR="006A33E7" w:rsidRPr="006A33E7">
        <w:rPr>
          <w:rFonts w:asciiTheme="minorHAnsi" w:hAnsiTheme="minorHAnsi" w:cstheme="minorHAnsi"/>
          <w:i/>
          <w:iCs/>
          <w:sz w:val="22"/>
          <w:szCs w:val="22"/>
        </w:rPr>
        <w:t>ZZVZ</w:t>
      </w:r>
      <w:r w:rsidR="006A33E7">
        <w:rPr>
          <w:rFonts w:asciiTheme="minorHAnsi" w:hAnsiTheme="minorHAnsi" w:cstheme="minorHAnsi"/>
          <w:sz w:val="22"/>
          <w:szCs w:val="22"/>
        </w:rPr>
        <w:t xml:space="preserve">“), v rámci </w:t>
      </w:r>
      <w:r w:rsidR="00CA71F5">
        <w:rPr>
          <w:rFonts w:asciiTheme="minorHAnsi" w:hAnsiTheme="minorHAnsi" w:cstheme="minorHAnsi"/>
          <w:sz w:val="22"/>
          <w:szCs w:val="22"/>
        </w:rPr>
        <w:t>zavedeného Dynamického nákupního systému na dodávky ochranných zdravotnických pomůcek</w:t>
      </w:r>
      <w:r w:rsidR="007B7316">
        <w:rPr>
          <w:rFonts w:asciiTheme="minorHAnsi" w:hAnsiTheme="minorHAnsi" w:cstheme="minorHAnsi"/>
          <w:sz w:val="22"/>
          <w:szCs w:val="22"/>
        </w:rPr>
        <w:t xml:space="preserve">. </w:t>
      </w:r>
      <w:r w:rsidRPr="00242104">
        <w:rPr>
          <w:rFonts w:asciiTheme="minorHAnsi" w:hAnsiTheme="minorHAnsi" w:cstheme="minorHAnsi"/>
          <w:sz w:val="22"/>
          <w:szCs w:val="22"/>
        </w:rPr>
        <w:t>Při výkladu této smlouvy jsou smluvní strany povinny přihlížet k zadávacím podmínkám veřejné zakázky a k dalším úkonům smluvních stran učiněným v</w:t>
      </w:r>
      <w:r w:rsidR="007B7316">
        <w:rPr>
          <w:rFonts w:asciiTheme="minorHAnsi" w:hAnsiTheme="minorHAnsi" w:cstheme="minorHAnsi"/>
          <w:sz w:val="22"/>
          <w:szCs w:val="22"/>
        </w:rPr>
        <w:t> </w:t>
      </w:r>
      <w:r w:rsidRPr="00242104">
        <w:rPr>
          <w:rFonts w:asciiTheme="minorHAnsi" w:hAnsiTheme="minorHAnsi" w:cstheme="minorHAnsi"/>
          <w:sz w:val="22"/>
          <w:szCs w:val="22"/>
        </w:rPr>
        <w:t>průběhu</w:t>
      </w:r>
      <w:r w:rsidR="007B7316">
        <w:rPr>
          <w:rFonts w:asciiTheme="minorHAnsi" w:hAnsiTheme="minorHAnsi" w:cstheme="minorHAnsi"/>
          <w:sz w:val="22"/>
          <w:szCs w:val="22"/>
        </w:rPr>
        <w:t xml:space="preserve"> </w:t>
      </w:r>
      <w:r w:rsidR="001151B4">
        <w:rPr>
          <w:rFonts w:asciiTheme="minorHAnsi" w:hAnsiTheme="minorHAnsi" w:cstheme="minorHAnsi"/>
          <w:sz w:val="22"/>
          <w:szCs w:val="22"/>
        </w:rPr>
        <w:t xml:space="preserve">zadávacího </w:t>
      </w:r>
      <w:r w:rsidRPr="00242104">
        <w:rPr>
          <w:rFonts w:asciiTheme="minorHAnsi" w:hAnsiTheme="minorHAnsi" w:cstheme="minorHAnsi"/>
          <w:sz w:val="22"/>
          <w:szCs w:val="22"/>
        </w:rPr>
        <w:t>řízení jako k relevantnímu jednání smluvních stran o obsahu této smlouvy před jejím uzavřením. Ustanovení platných a účinných právních předpisů o výkladu právních jednání tím nejsou nijak dotčena.</w:t>
      </w:r>
    </w:p>
    <w:p w14:paraId="3DF27F4A" w14:textId="77777777" w:rsidR="001151B4" w:rsidRPr="00D423E3" w:rsidRDefault="00FE507D" w:rsidP="003F01FA">
      <w:pPr>
        <w:pStyle w:val="Odstavecseseznamem"/>
        <w:numPr>
          <w:ilvl w:val="0"/>
          <w:numId w:val="1"/>
        </w:numPr>
        <w:spacing w:after="120"/>
        <w:ind w:left="567" w:hanging="567"/>
        <w:contextualSpacing w:val="0"/>
        <w:jc w:val="both"/>
        <w:rPr>
          <w:rFonts w:asciiTheme="minorHAnsi" w:hAnsiTheme="minorHAnsi" w:cs="Calibri"/>
          <w:iCs/>
          <w:sz w:val="22"/>
          <w:szCs w:val="22"/>
        </w:rPr>
      </w:pPr>
      <w:r w:rsidRPr="00D423E3">
        <w:rPr>
          <w:rFonts w:asciiTheme="minorHAnsi" w:hAnsiTheme="minorHAnsi" w:cs="Calibri"/>
          <w:iCs/>
          <w:sz w:val="22"/>
          <w:szCs w:val="22"/>
        </w:rPr>
        <w:t>Ú</w:t>
      </w:r>
      <w:r w:rsidR="00283C0D" w:rsidRPr="00D423E3">
        <w:rPr>
          <w:rFonts w:asciiTheme="minorHAnsi" w:hAnsiTheme="minorHAnsi" w:cs="Calibri"/>
          <w:iCs/>
          <w:sz w:val="22"/>
          <w:szCs w:val="22"/>
        </w:rPr>
        <w:t xml:space="preserve">čelem této smlouvy je zajištění ochranných zdravotnických pomůcek specifikovaných v příloze č. 1 </w:t>
      </w:r>
      <w:r w:rsidR="001151B4" w:rsidRPr="00D423E3">
        <w:rPr>
          <w:rFonts w:asciiTheme="minorHAnsi" w:hAnsiTheme="minorHAnsi" w:cs="Calibri"/>
          <w:iCs/>
          <w:sz w:val="22"/>
          <w:szCs w:val="22"/>
        </w:rPr>
        <w:t xml:space="preserve">této </w:t>
      </w:r>
      <w:r w:rsidR="00283C0D" w:rsidRPr="00D423E3">
        <w:rPr>
          <w:rFonts w:asciiTheme="minorHAnsi" w:hAnsiTheme="minorHAnsi" w:cs="Calibri"/>
          <w:iCs/>
          <w:sz w:val="22"/>
          <w:szCs w:val="22"/>
        </w:rPr>
        <w:t>smlouvy – Technická specifikace potřebných k ochraně proti šíření nákazy způsobené novým typem koronaviru SARS CoV-2, a to pro potřeby kupujícího a jím zřizovaných příspěvkových organizací.</w:t>
      </w:r>
    </w:p>
    <w:p w14:paraId="1B0A0DF4" w14:textId="77777777" w:rsidR="001151B4" w:rsidRPr="001151B4" w:rsidRDefault="00FE507D" w:rsidP="003F01FA">
      <w:pPr>
        <w:pStyle w:val="Odstavecseseznamem"/>
        <w:numPr>
          <w:ilvl w:val="0"/>
          <w:numId w:val="1"/>
        </w:numPr>
        <w:spacing w:after="120"/>
        <w:ind w:left="567" w:hanging="567"/>
        <w:contextualSpacing w:val="0"/>
        <w:jc w:val="both"/>
        <w:rPr>
          <w:rFonts w:asciiTheme="minorHAnsi" w:hAnsiTheme="minorHAnsi" w:cs="Calibri"/>
          <w:iCs/>
          <w:sz w:val="22"/>
          <w:szCs w:val="22"/>
        </w:rPr>
      </w:pPr>
      <w:r w:rsidRPr="001151B4">
        <w:rPr>
          <w:rFonts w:asciiTheme="minorHAnsi" w:hAnsiTheme="minorHAnsi" w:cstheme="minorHAnsi"/>
          <w:sz w:val="22"/>
          <w:szCs w:val="22"/>
        </w:rPr>
        <w:t>Prodávající potvrzuje, že se detailně seznámil se zadávací dokumentací veřejné zakázky, s rozsahem a povahou plnění předmětu smlouvy, že jsou mu známy veškeré technické, kvalitativní a jiné podmínky nezbytné k realizaci předmětu smlouvy a že disponuje takovou kapacitou a odbornými znalostmi, které jsou nezbytné pro realizaci předmětu smlouvy za dohodnutou smluvní cenu uvedenou v této smlouvě, a to rovněž ve vazbě na jím prokázanou kvalifikaci pro plnění veřejné zakázky.</w:t>
      </w:r>
    </w:p>
    <w:p w14:paraId="6BC61BD6" w14:textId="77777777" w:rsidR="00A22244" w:rsidRDefault="00A2551F" w:rsidP="00A22244">
      <w:pPr>
        <w:pStyle w:val="Odstavecseseznamem"/>
        <w:numPr>
          <w:ilvl w:val="0"/>
          <w:numId w:val="1"/>
        </w:numPr>
        <w:spacing w:after="120"/>
        <w:ind w:left="567" w:hanging="567"/>
        <w:contextualSpacing w:val="0"/>
        <w:jc w:val="both"/>
        <w:rPr>
          <w:rFonts w:asciiTheme="minorHAnsi" w:hAnsiTheme="minorHAnsi" w:cs="Calibri"/>
          <w:iCs/>
          <w:sz w:val="22"/>
          <w:szCs w:val="22"/>
        </w:rPr>
      </w:pPr>
      <w:r w:rsidRPr="001151B4">
        <w:rPr>
          <w:rFonts w:asciiTheme="minorHAnsi" w:hAnsiTheme="minorHAnsi" w:cs="Calibri"/>
          <w:iCs/>
          <w:sz w:val="22"/>
          <w:szCs w:val="22"/>
        </w:rPr>
        <w:t>Prodávající výslovně prohlašuje, že je oprávněným k přijetí všech závazků vyplývajících z této smlouvy.</w:t>
      </w:r>
    </w:p>
    <w:p w14:paraId="2A26C48C" w14:textId="77777777" w:rsidR="00A06415" w:rsidRPr="00A06415" w:rsidRDefault="00A06415" w:rsidP="00A06415">
      <w:pPr>
        <w:spacing w:after="120"/>
        <w:jc w:val="both"/>
        <w:rPr>
          <w:rFonts w:asciiTheme="minorHAnsi" w:hAnsiTheme="minorHAnsi" w:cs="Calibri"/>
          <w:iCs/>
          <w:sz w:val="22"/>
          <w:szCs w:val="22"/>
        </w:rPr>
      </w:pPr>
    </w:p>
    <w:p w14:paraId="2C4F069A" w14:textId="77777777" w:rsidR="005A7980" w:rsidRPr="00DF3BF4" w:rsidRDefault="0028651D" w:rsidP="00081961">
      <w:pPr>
        <w:pStyle w:val="Zkladntext3"/>
        <w:tabs>
          <w:tab w:val="left" w:pos="708"/>
        </w:tabs>
        <w:jc w:val="center"/>
        <w:rPr>
          <w:rFonts w:asciiTheme="minorHAnsi" w:hAnsiTheme="minorHAnsi" w:cs="Calibri"/>
          <w:b/>
          <w:iCs/>
          <w:sz w:val="22"/>
          <w:szCs w:val="22"/>
        </w:rPr>
      </w:pPr>
      <w:r>
        <w:rPr>
          <w:rFonts w:asciiTheme="minorHAnsi" w:hAnsiTheme="minorHAnsi" w:cs="Calibri"/>
          <w:b/>
          <w:iCs/>
          <w:sz w:val="22"/>
          <w:szCs w:val="22"/>
        </w:rPr>
        <w:t>II.</w:t>
      </w:r>
    </w:p>
    <w:p w14:paraId="6EBD1051" w14:textId="77777777" w:rsidR="005A7980" w:rsidRPr="00DF3BF4" w:rsidRDefault="005A7980" w:rsidP="00081961">
      <w:pPr>
        <w:pStyle w:val="Zkladntext3"/>
        <w:tabs>
          <w:tab w:val="left" w:pos="708"/>
        </w:tabs>
        <w:jc w:val="center"/>
        <w:rPr>
          <w:rFonts w:asciiTheme="minorHAnsi" w:hAnsiTheme="minorHAnsi" w:cs="Calibri"/>
          <w:b/>
          <w:iCs/>
          <w:sz w:val="22"/>
          <w:szCs w:val="22"/>
        </w:rPr>
      </w:pPr>
      <w:r w:rsidRPr="00DF3BF4">
        <w:rPr>
          <w:rFonts w:asciiTheme="minorHAnsi" w:hAnsiTheme="minorHAnsi" w:cs="Calibri"/>
          <w:b/>
          <w:iCs/>
          <w:sz w:val="22"/>
          <w:szCs w:val="22"/>
        </w:rPr>
        <w:t>Předmět smlouvy</w:t>
      </w:r>
    </w:p>
    <w:p w14:paraId="6627F37A" w14:textId="2AE5F54B" w:rsidR="004E4B1E" w:rsidRPr="007431BA" w:rsidRDefault="004E4B1E" w:rsidP="007431BA">
      <w:pPr>
        <w:pStyle w:val="Zkladntext3"/>
        <w:numPr>
          <w:ilvl w:val="0"/>
          <w:numId w:val="3"/>
        </w:numPr>
        <w:tabs>
          <w:tab w:val="left" w:pos="708"/>
        </w:tabs>
        <w:ind w:left="567" w:hanging="567"/>
        <w:jc w:val="both"/>
        <w:rPr>
          <w:rFonts w:asciiTheme="minorHAnsi" w:hAnsiTheme="minorHAnsi" w:cs="Calibri"/>
          <w:iCs/>
          <w:sz w:val="22"/>
          <w:szCs w:val="22"/>
        </w:rPr>
      </w:pPr>
      <w:r>
        <w:rPr>
          <w:rFonts w:asciiTheme="minorHAnsi" w:hAnsiTheme="minorHAnsi" w:cs="Calibri"/>
          <w:iCs/>
          <w:sz w:val="22"/>
          <w:szCs w:val="22"/>
        </w:rPr>
        <w:t xml:space="preserve">Předmětem této smlouvy </w:t>
      </w:r>
      <w:r w:rsidR="003E7543">
        <w:rPr>
          <w:rFonts w:asciiTheme="minorHAnsi" w:hAnsiTheme="minorHAnsi" w:cs="Calibri"/>
          <w:iCs/>
          <w:sz w:val="22"/>
          <w:szCs w:val="22"/>
        </w:rPr>
        <w:t>je dodávka</w:t>
      </w:r>
      <w:r w:rsidR="007431BA">
        <w:rPr>
          <w:rFonts w:asciiTheme="minorHAnsi" w:hAnsiTheme="minorHAnsi" w:cs="Calibri"/>
          <w:iCs/>
          <w:sz w:val="22"/>
          <w:szCs w:val="22"/>
        </w:rPr>
        <w:t xml:space="preserve"> </w:t>
      </w:r>
      <w:r w:rsidR="0047630F">
        <w:rPr>
          <w:rFonts w:asciiTheme="minorHAnsi" w:hAnsiTheme="minorHAnsi" w:cs="Calibri"/>
          <w:b/>
          <w:bCs/>
          <w:iCs/>
          <w:sz w:val="22"/>
          <w:szCs w:val="22"/>
        </w:rPr>
        <w:t>1</w:t>
      </w:r>
      <w:r w:rsidR="00D47C01">
        <w:rPr>
          <w:rFonts w:asciiTheme="minorHAnsi" w:hAnsiTheme="minorHAnsi" w:cs="Calibri"/>
          <w:b/>
          <w:bCs/>
          <w:iCs/>
          <w:sz w:val="22"/>
          <w:szCs w:val="22"/>
        </w:rPr>
        <w:t>0</w:t>
      </w:r>
      <w:r w:rsidR="001F22DA">
        <w:rPr>
          <w:rFonts w:asciiTheme="minorHAnsi" w:hAnsiTheme="minorHAnsi" w:cs="Calibri"/>
          <w:b/>
          <w:bCs/>
          <w:iCs/>
          <w:sz w:val="22"/>
          <w:szCs w:val="22"/>
        </w:rPr>
        <w:t>0</w:t>
      </w:r>
      <w:r w:rsidR="007431BA" w:rsidRPr="007431BA">
        <w:rPr>
          <w:rFonts w:asciiTheme="minorHAnsi" w:hAnsiTheme="minorHAnsi" w:cs="Calibri"/>
          <w:b/>
          <w:bCs/>
          <w:iCs/>
          <w:sz w:val="22"/>
          <w:szCs w:val="22"/>
        </w:rPr>
        <w:t xml:space="preserve">.000 kusů </w:t>
      </w:r>
      <w:r w:rsidR="0047630F">
        <w:rPr>
          <w:rFonts w:asciiTheme="minorHAnsi" w:hAnsiTheme="minorHAnsi" w:cs="Calibri"/>
          <w:b/>
          <w:bCs/>
          <w:iCs/>
          <w:sz w:val="22"/>
          <w:szCs w:val="22"/>
        </w:rPr>
        <w:t>jednorázových vyšetřovacích rukavic</w:t>
      </w:r>
      <w:r w:rsidR="007431BA">
        <w:rPr>
          <w:rFonts w:asciiTheme="minorHAnsi" w:hAnsiTheme="minorHAnsi" w:cs="Calibri"/>
          <w:iCs/>
          <w:sz w:val="22"/>
          <w:szCs w:val="22"/>
        </w:rPr>
        <w:t xml:space="preserve"> </w:t>
      </w:r>
      <w:r w:rsidR="00192627" w:rsidRPr="007431BA">
        <w:rPr>
          <w:rFonts w:asciiTheme="minorHAnsi" w:hAnsiTheme="minorHAnsi" w:cs="Calibri"/>
          <w:iCs/>
          <w:sz w:val="22"/>
          <w:szCs w:val="22"/>
        </w:rPr>
        <w:t xml:space="preserve">podrobně </w:t>
      </w:r>
      <w:r w:rsidR="00E54BA2" w:rsidRPr="007431BA">
        <w:rPr>
          <w:rFonts w:asciiTheme="minorHAnsi" w:hAnsiTheme="minorHAnsi" w:cs="Calibri"/>
          <w:iCs/>
          <w:sz w:val="22"/>
          <w:szCs w:val="22"/>
        </w:rPr>
        <w:t>specifikovaných v příloze č. 1 této smlouvy – Technická specifikace včetně příslušenství (dále jen „</w:t>
      </w:r>
      <w:r w:rsidR="00E54BA2" w:rsidRPr="007431BA">
        <w:rPr>
          <w:rFonts w:asciiTheme="minorHAnsi" w:hAnsiTheme="minorHAnsi" w:cs="Calibri"/>
          <w:bCs/>
          <w:i/>
          <w:sz w:val="22"/>
          <w:szCs w:val="22"/>
        </w:rPr>
        <w:t>předmět koupě</w:t>
      </w:r>
      <w:r w:rsidR="00E54BA2" w:rsidRPr="007431BA">
        <w:rPr>
          <w:rFonts w:asciiTheme="minorHAnsi" w:hAnsiTheme="minorHAnsi" w:cs="Calibri"/>
          <w:iCs/>
          <w:sz w:val="22"/>
          <w:szCs w:val="22"/>
        </w:rPr>
        <w:t>“)</w:t>
      </w:r>
      <w:r w:rsidR="00D975DF" w:rsidRPr="007431BA">
        <w:rPr>
          <w:rFonts w:asciiTheme="minorHAnsi" w:hAnsiTheme="minorHAnsi" w:cs="Calibri"/>
          <w:iCs/>
          <w:sz w:val="22"/>
          <w:szCs w:val="22"/>
        </w:rPr>
        <w:t>.</w:t>
      </w:r>
    </w:p>
    <w:p w14:paraId="25B4797F" w14:textId="77777777" w:rsidR="005A7980" w:rsidRPr="009057B6" w:rsidRDefault="00DC1161" w:rsidP="003F01FA">
      <w:pPr>
        <w:pStyle w:val="Zkladntext3"/>
        <w:numPr>
          <w:ilvl w:val="0"/>
          <w:numId w:val="3"/>
        </w:numPr>
        <w:tabs>
          <w:tab w:val="left" w:pos="708"/>
        </w:tabs>
        <w:ind w:left="567" w:hanging="567"/>
        <w:jc w:val="both"/>
        <w:rPr>
          <w:rFonts w:asciiTheme="minorHAnsi" w:hAnsiTheme="minorHAnsi" w:cs="Calibri"/>
          <w:iCs/>
          <w:sz w:val="22"/>
          <w:szCs w:val="22"/>
        </w:rPr>
      </w:pPr>
      <w:r>
        <w:rPr>
          <w:rFonts w:asciiTheme="minorHAnsi" w:hAnsiTheme="minorHAnsi" w:cs="Calibri"/>
          <w:iCs/>
          <w:sz w:val="22"/>
          <w:szCs w:val="22"/>
        </w:rPr>
        <w:t>Součástí dodávky předmětu koupě je dále též:</w:t>
      </w:r>
    </w:p>
    <w:p w14:paraId="17A5BF60" w14:textId="77777777" w:rsidR="009057B6" w:rsidRDefault="006E54E2" w:rsidP="003F01FA">
      <w:pPr>
        <w:pStyle w:val="Odstavecseseznamem"/>
        <w:numPr>
          <w:ilvl w:val="1"/>
          <w:numId w:val="18"/>
        </w:numPr>
        <w:ind w:left="992" w:hanging="357"/>
        <w:contextualSpacing w:val="0"/>
        <w:jc w:val="both"/>
        <w:rPr>
          <w:rFonts w:asciiTheme="minorHAnsi" w:hAnsiTheme="minorHAnsi" w:cs="Calibri"/>
          <w:iCs/>
          <w:sz w:val="22"/>
          <w:szCs w:val="22"/>
        </w:rPr>
      </w:pPr>
      <w:r>
        <w:rPr>
          <w:rFonts w:asciiTheme="minorHAnsi" w:hAnsiTheme="minorHAnsi" w:cs="Calibri"/>
          <w:iCs/>
          <w:sz w:val="22"/>
          <w:szCs w:val="22"/>
        </w:rPr>
        <w:t>d</w:t>
      </w:r>
      <w:r w:rsidR="005A7980" w:rsidRPr="00DF3BF4">
        <w:rPr>
          <w:rFonts w:asciiTheme="minorHAnsi" w:hAnsiTheme="minorHAnsi" w:cs="Calibri"/>
          <w:iCs/>
          <w:sz w:val="22"/>
          <w:szCs w:val="22"/>
        </w:rPr>
        <w:t>oprav</w:t>
      </w:r>
      <w:r w:rsidR="00AB477F">
        <w:rPr>
          <w:rFonts w:asciiTheme="minorHAnsi" w:hAnsiTheme="minorHAnsi" w:cs="Calibri"/>
          <w:iCs/>
          <w:sz w:val="22"/>
          <w:szCs w:val="22"/>
        </w:rPr>
        <w:t>a</w:t>
      </w:r>
      <w:r>
        <w:rPr>
          <w:rFonts w:asciiTheme="minorHAnsi" w:hAnsiTheme="minorHAnsi" w:cs="Calibri"/>
          <w:iCs/>
          <w:sz w:val="22"/>
          <w:szCs w:val="22"/>
        </w:rPr>
        <w:t xml:space="preserve"> </w:t>
      </w:r>
      <w:r w:rsidR="000A5E1A">
        <w:rPr>
          <w:rFonts w:asciiTheme="minorHAnsi" w:hAnsiTheme="minorHAnsi" w:cs="Calibri"/>
          <w:iCs/>
          <w:sz w:val="22"/>
          <w:szCs w:val="22"/>
        </w:rPr>
        <w:t>p</w:t>
      </w:r>
      <w:r w:rsidR="005A7980" w:rsidRPr="00DF3BF4">
        <w:rPr>
          <w:rFonts w:asciiTheme="minorHAnsi" w:hAnsiTheme="minorHAnsi" w:cs="Calibri"/>
          <w:iCs/>
          <w:sz w:val="22"/>
          <w:szCs w:val="22"/>
        </w:rPr>
        <w:t xml:space="preserve">ředmětu koupě na místo </w:t>
      </w:r>
      <w:r w:rsidR="00B824E9">
        <w:rPr>
          <w:rFonts w:asciiTheme="minorHAnsi" w:hAnsiTheme="minorHAnsi" w:cs="Calibri"/>
          <w:iCs/>
          <w:sz w:val="22"/>
          <w:szCs w:val="22"/>
        </w:rPr>
        <w:t>plnění</w:t>
      </w:r>
      <w:r w:rsidR="005A7980" w:rsidRPr="00DF3BF4">
        <w:rPr>
          <w:rFonts w:asciiTheme="minorHAnsi" w:hAnsiTheme="minorHAnsi" w:cs="Calibri"/>
          <w:iCs/>
          <w:sz w:val="22"/>
          <w:szCs w:val="22"/>
        </w:rPr>
        <w:t>,</w:t>
      </w:r>
    </w:p>
    <w:p w14:paraId="4CAB8F3B" w14:textId="77777777" w:rsidR="00213975" w:rsidRPr="00213975" w:rsidRDefault="00213975" w:rsidP="00213975">
      <w:pPr>
        <w:pStyle w:val="Odstavecseseznamem"/>
        <w:numPr>
          <w:ilvl w:val="1"/>
          <w:numId w:val="18"/>
        </w:numPr>
        <w:ind w:left="992" w:hanging="357"/>
        <w:contextualSpacing w:val="0"/>
        <w:jc w:val="both"/>
        <w:rPr>
          <w:rFonts w:asciiTheme="minorHAnsi" w:hAnsiTheme="minorHAnsi" w:cs="Calibri"/>
          <w:iCs/>
          <w:sz w:val="22"/>
          <w:szCs w:val="22"/>
        </w:rPr>
      </w:pPr>
      <w:r>
        <w:rPr>
          <w:rFonts w:asciiTheme="minorHAnsi" w:hAnsiTheme="minorHAnsi" w:cs="Calibri"/>
          <w:iCs/>
          <w:sz w:val="22"/>
          <w:szCs w:val="22"/>
        </w:rPr>
        <w:t>předání</w:t>
      </w:r>
      <w:r w:rsidR="007431BA">
        <w:rPr>
          <w:rFonts w:asciiTheme="minorHAnsi" w:hAnsiTheme="minorHAnsi" w:cs="Calibri"/>
          <w:iCs/>
          <w:sz w:val="22"/>
          <w:szCs w:val="22"/>
        </w:rPr>
        <w:t xml:space="preserve"> </w:t>
      </w:r>
      <w:r>
        <w:rPr>
          <w:rFonts w:asciiTheme="minorHAnsi" w:hAnsiTheme="minorHAnsi" w:cs="Calibri"/>
          <w:iCs/>
          <w:sz w:val="22"/>
          <w:szCs w:val="22"/>
        </w:rPr>
        <w:t xml:space="preserve">kopie </w:t>
      </w:r>
      <w:r w:rsidR="00F80A40">
        <w:rPr>
          <w:rFonts w:asciiTheme="minorHAnsi" w:hAnsiTheme="minorHAnsi" w:cs="Calibri"/>
          <w:iCs/>
          <w:sz w:val="22"/>
          <w:szCs w:val="22"/>
        </w:rPr>
        <w:t xml:space="preserve">neanonymizovaného </w:t>
      </w:r>
      <w:r w:rsidR="00746768">
        <w:rPr>
          <w:rFonts w:asciiTheme="minorHAnsi" w:hAnsiTheme="minorHAnsi" w:cs="Calibri"/>
          <w:iCs/>
          <w:sz w:val="22"/>
          <w:szCs w:val="22"/>
        </w:rPr>
        <w:t>osvědčení či prohlášení o shodě</w:t>
      </w:r>
      <w:r w:rsidR="0032137E">
        <w:rPr>
          <w:rFonts w:asciiTheme="minorHAnsi" w:hAnsiTheme="minorHAnsi" w:cs="Calibri"/>
          <w:iCs/>
          <w:sz w:val="22"/>
          <w:szCs w:val="22"/>
        </w:rPr>
        <w:t>, ze kterého bude vyplývat, že předmět koupě splňuje norm</w:t>
      </w:r>
      <w:r w:rsidR="00EF6D78">
        <w:rPr>
          <w:rFonts w:asciiTheme="minorHAnsi" w:hAnsiTheme="minorHAnsi" w:cs="Calibri"/>
          <w:iCs/>
          <w:sz w:val="22"/>
          <w:szCs w:val="22"/>
        </w:rPr>
        <w:t>y uvedené v příloze č. 1</w:t>
      </w:r>
      <w:r w:rsidR="00C52962">
        <w:rPr>
          <w:rFonts w:asciiTheme="minorHAnsi" w:hAnsiTheme="minorHAnsi" w:cs="Calibri"/>
          <w:iCs/>
          <w:sz w:val="22"/>
          <w:szCs w:val="22"/>
        </w:rPr>
        <w:t xml:space="preserve"> </w:t>
      </w:r>
      <w:r w:rsidR="00EF6D78">
        <w:rPr>
          <w:rFonts w:asciiTheme="minorHAnsi" w:hAnsiTheme="minorHAnsi" w:cs="Calibri"/>
          <w:iCs/>
          <w:sz w:val="22"/>
          <w:szCs w:val="22"/>
        </w:rPr>
        <w:t>smlouv</w:t>
      </w:r>
      <w:r w:rsidR="00C52962">
        <w:rPr>
          <w:rFonts w:asciiTheme="minorHAnsi" w:hAnsiTheme="minorHAnsi" w:cs="Calibri"/>
          <w:iCs/>
          <w:sz w:val="22"/>
          <w:szCs w:val="22"/>
        </w:rPr>
        <w:t>y – Technická specifikace</w:t>
      </w:r>
      <w:r w:rsidR="00663E55">
        <w:rPr>
          <w:rFonts w:asciiTheme="minorHAnsi" w:hAnsiTheme="minorHAnsi" w:cs="Calibri"/>
          <w:iCs/>
          <w:sz w:val="22"/>
          <w:szCs w:val="22"/>
        </w:rPr>
        <w:t>,</w:t>
      </w:r>
    </w:p>
    <w:p w14:paraId="6CA29D9A" w14:textId="77777777" w:rsidR="009057B6" w:rsidRPr="00320676" w:rsidRDefault="005A7980" w:rsidP="00320676">
      <w:pPr>
        <w:pStyle w:val="Odstavecseseznamem"/>
        <w:numPr>
          <w:ilvl w:val="1"/>
          <w:numId w:val="18"/>
        </w:numPr>
        <w:ind w:left="992" w:hanging="357"/>
        <w:contextualSpacing w:val="0"/>
        <w:jc w:val="both"/>
        <w:rPr>
          <w:rFonts w:asciiTheme="minorHAnsi" w:hAnsiTheme="minorHAnsi" w:cs="Calibri"/>
          <w:iCs/>
          <w:sz w:val="22"/>
          <w:szCs w:val="22"/>
        </w:rPr>
      </w:pPr>
      <w:r w:rsidRPr="009057B6">
        <w:rPr>
          <w:rFonts w:asciiTheme="minorHAnsi" w:hAnsiTheme="minorHAnsi" w:cs="Calibri"/>
          <w:iCs/>
          <w:sz w:val="22"/>
          <w:szCs w:val="22"/>
        </w:rPr>
        <w:t>předání</w:t>
      </w:r>
      <w:r w:rsidR="007C706D">
        <w:rPr>
          <w:rFonts w:asciiTheme="minorHAnsi" w:hAnsiTheme="minorHAnsi" w:cs="Calibri"/>
          <w:iCs/>
          <w:sz w:val="22"/>
          <w:szCs w:val="22"/>
        </w:rPr>
        <w:t xml:space="preserve"> </w:t>
      </w:r>
      <w:r w:rsidRPr="009057B6">
        <w:rPr>
          <w:rFonts w:asciiTheme="minorHAnsi" w:hAnsiTheme="minorHAnsi" w:cs="Calibri"/>
          <w:iCs/>
          <w:sz w:val="22"/>
          <w:szCs w:val="22"/>
        </w:rPr>
        <w:t xml:space="preserve">veškerých </w:t>
      </w:r>
      <w:r w:rsidR="00515BA4">
        <w:rPr>
          <w:rFonts w:asciiTheme="minorHAnsi" w:hAnsiTheme="minorHAnsi" w:cs="Calibri"/>
          <w:iCs/>
          <w:sz w:val="22"/>
          <w:szCs w:val="22"/>
        </w:rPr>
        <w:t xml:space="preserve">dalších </w:t>
      </w:r>
      <w:r w:rsidRPr="009057B6">
        <w:rPr>
          <w:rFonts w:asciiTheme="minorHAnsi" w:hAnsiTheme="minorHAnsi" w:cs="Calibri"/>
          <w:iCs/>
          <w:sz w:val="22"/>
          <w:szCs w:val="22"/>
        </w:rPr>
        <w:t>dokladů, které jsou pot</w:t>
      </w:r>
      <w:r w:rsidR="009856A2" w:rsidRPr="009057B6">
        <w:rPr>
          <w:rFonts w:asciiTheme="minorHAnsi" w:hAnsiTheme="minorHAnsi" w:cs="Calibri"/>
          <w:iCs/>
          <w:sz w:val="22"/>
          <w:szCs w:val="22"/>
        </w:rPr>
        <w:t>řebné</w:t>
      </w:r>
      <w:r w:rsidRPr="009057B6">
        <w:rPr>
          <w:rFonts w:asciiTheme="minorHAnsi" w:hAnsiTheme="minorHAnsi" w:cs="Calibri"/>
          <w:iCs/>
          <w:sz w:val="22"/>
          <w:szCs w:val="22"/>
        </w:rPr>
        <w:t xml:space="preserve"> k řádnému převzetí a užívání </w:t>
      </w:r>
      <w:r w:rsidR="000A5E1A" w:rsidRPr="009057B6">
        <w:rPr>
          <w:rFonts w:asciiTheme="minorHAnsi" w:hAnsiTheme="minorHAnsi" w:cs="Calibri"/>
          <w:iCs/>
          <w:sz w:val="22"/>
          <w:szCs w:val="22"/>
        </w:rPr>
        <w:t>p</w:t>
      </w:r>
      <w:r w:rsidRPr="009057B6">
        <w:rPr>
          <w:rFonts w:asciiTheme="minorHAnsi" w:hAnsiTheme="minorHAnsi" w:cs="Calibri"/>
          <w:iCs/>
          <w:sz w:val="22"/>
          <w:szCs w:val="22"/>
        </w:rPr>
        <w:t>ředmětu koupě</w:t>
      </w:r>
      <w:r w:rsidR="007C706D">
        <w:rPr>
          <w:rFonts w:asciiTheme="minorHAnsi" w:hAnsiTheme="minorHAnsi" w:cs="Calibri"/>
          <w:iCs/>
          <w:sz w:val="22"/>
          <w:szCs w:val="22"/>
        </w:rPr>
        <w:t xml:space="preserve"> kupujícímu</w:t>
      </w:r>
      <w:r w:rsidRPr="009057B6">
        <w:rPr>
          <w:rFonts w:asciiTheme="minorHAnsi" w:hAnsiTheme="minorHAnsi" w:cs="Calibri"/>
          <w:iCs/>
          <w:sz w:val="22"/>
          <w:szCs w:val="22"/>
        </w:rPr>
        <w:t>, zejména</w:t>
      </w:r>
      <w:r w:rsidR="00F2513D" w:rsidRPr="009057B6">
        <w:rPr>
          <w:rFonts w:asciiTheme="minorHAnsi" w:hAnsiTheme="minorHAnsi" w:cs="Calibri"/>
          <w:iCs/>
          <w:sz w:val="22"/>
          <w:szCs w:val="22"/>
        </w:rPr>
        <w:t xml:space="preserve"> </w:t>
      </w:r>
      <w:r w:rsidRPr="009057B6">
        <w:rPr>
          <w:rFonts w:asciiTheme="minorHAnsi" w:hAnsiTheme="minorHAnsi" w:cs="Calibri"/>
          <w:iCs/>
          <w:sz w:val="22"/>
          <w:szCs w:val="22"/>
        </w:rPr>
        <w:t xml:space="preserve">návody </w:t>
      </w:r>
      <w:r w:rsidR="0038173D" w:rsidRPr="009057B6">
        <w:rPr>
          <w:rFonts w:asciiTheme="minorHAnsi" w:hAnsiTheme="minorHAnsi" w:cs="Calibri"/>
          <w:iCs/>
          <w:sz w:val="22"/>
          <w:szCs w:val="22"/>
        </w:rPr>
        <w:t xml:space="preserve">k použití </w:t>
      </w:r>
      <w:r w:rsidRPr="009057B6">
        <w:rPr>
          <w:rFonts w:asciiTheme="minorHAnsi" w:hAnsiTheme="minorHAnsi" w:cs="Calibri"/>
          <w:iCs/>
          <w:sz w:val="22"/>
          <w:szCs w:val="22"/>
        </w:rPr>
        <w:t>(manuály) v českém jazyce a další dokumenty a doklady vztahující se k </w:t>
      </w:r>
      <w:r w:rsidR="009562D7" w:rsidRPr="009057B6">
        <w:rPr>
          <w:rFonts w:asciiTheme="minorHAnsi" w:hAnsiTheme="minorHAnsi" w:cs="Calibri"/>
          <w:iCs/>
          <w:sz w:val="22"/>
          <w:szCs w:val="22"/>
        </w:rPr>
        <w:t>p</w:t>
      </w:r>
      <w:r w:rsidRPr="009057B6">
        <w:rPr>
          <w:rFonts w:asciiTheme="minorHAnsi" w:hAnsiTheme="minorHAnsi" w:cs="Calibri"/>
          <w:iCs/>
          <w:sz w:val="22"/>
          <w:szCs w:val="22"/>
        </w:rPr>
        <w:t xml:space="preserve">ředmětu koupě, zejména jestliže jsou vyžadovány výrobcem či </w:t>
      </w:r>
      <w:r w:rsidR="00395113">
        <w:rPr>
          <w:rFonts w:asciiTheme="minorHAnsi" w:hAnsiTheme="minorHAnsi" w:cs="Calibri"/>
          <w:iCs/>
          <w:sz w:val="22"/>
          <w:szCs w:val="22"/>
        </w:rPr>
        <w:t>prodávajícím</w:t>
      </w:r>
      <w:r w:rsidRPr="009057B6">
        <w:rPr>
          <w:rFonts w:asciiTheme="minorHAnsi" w:hAnsiTheme="minorHAnsi" w:cs="Calibri"/>
          <w:iCs/>
          <w:sz w:val="22"/>
          <w:szCs w:val="22"/>
        </w:rPr>
        <w:t xml:space="preserve"> k uplatnění nároku z vad </w:t>
      </w:r>
      <w:r w:rsidR="009057B6" w:rsidRPr="009057B6">
        <w:rPr>
          <w:rFonts w:asciiTheme="minorHAnsi" w:hAnsiTheme="minorHAnsi" w:cs="Calibri"/>
          <w:iCs/>
          <w:sz w:val="22"/>
          <w:szCs w:val="22"/>
        </w:rPr>
        <w:t>p</w:t>
      </w:r>
      <w:r w:rsidRPr="009057B6">
        <w:rPr>
          <w:rFonts w:asciiTheme="minorHAnsi" w:hAnsiTheme="minorHAnsi" w:cs="Calibri"/>
          <w:iCs/>
          <w:sz w:val="22"/>
          <w:szCs w:val="22"/>
        </w:rPr>
        <w:t>ředmětu koupě,</w:t>
      </w:r>
    </w:p>
    <w:p w14:paraId="35850E9D" w14:textId="77777777" w:rsidR="00A22244" w:rsidRDefault="005A7980" w:rsidP="00A06415">
      <w:pPr>
        <w:pStyle w:val="Odstavecseseznamem"/>
        <w:numPr>
          <w:ilvl w:val="1"/>
          <w:numId w:val="18"/>
        </w:numPr>
        <w:spacing w:after="120"/>
        <w:ind w:left="992" w:hanging="357"/>
        <w:contextualSpacing w:val="0"/>
        <w:jc w:val="both"/>
        <w:rPr>
          <w:rFonts w:asciiTheme="minorHAnsi" w:hAnsiTheme="minorHAnsi" w:cs="Calibri"/>
          <w:iCs/>
          <w:sz w:val="22"/>
          <w:szCs w:val="22"/>
        </w:rPr>
      </w:pPr>
      <w:r w:rsidRPr="00C96E15">
        <w:rPr>
          <w:rFonts w:asciiTheme="minorHAnsi" w:hAnsiTheme="minorHAnsi" w:cs="Calibri"/>
          <w:iCs/>
          <w:sz w:val="22"/>
          <w:szCs w:val="22"/>
        </w:rPr>
        <w:t xml:space="preserve">předání dodacího listu </w:t>
      </w:r>
      <w:r w:rsidR="00C96E15">
        <w:rPr>
          <w:rFonts w:asciiTheme="minorHAnsi" w:hAnsiTheme="minorHAnsi" w:cs="Calibri"/>
          <w:iCs/>
          <w:sz w:val="22"/>
          <w:szCs w:val="22"/>
        </w:rPr>
        <w:t>k</w:t>
      </w:r>
      <w:r w:rsidRPr="00C96E15">
        <w:rPr>
          <w:rFonts w:asciiTheme="minorHAnsi" w:hAnsiTheme="minorHAnsi" w:cs="Calibri"/>
          <w:iCs/>
          <w:sz w:val="22"/>
          <w:szCs w:val="22"/>
        </w:rPr>
        <w:t>upujícímu</w:t>
      </w:r>
      <w:r w:rsidR="00107765">
        <w:rPr>
          <w:rFonts w:asciiTheme="minorHAnsi" w:hAnsiTheme="minorHAnsi" w:cs="Calibri"/>
          <w:iCs/>
          <w:sz w:val="22"/>
          <w:szCs w:val="22"/>
        </w:rPr>
        <w:t>.</w:t>
      </w:r>
    </w:p>
    <w:p w14:paraId="4C8E65A4" w14:textId="77777777" w:rsidR="00A06415" w:rsidRPr="00A06415" w:rsidRDefault="00A06415" w:rsidP="00A06415">
      <w:pPr>
        <w:spacing w:after="120"/>
        <w:jc w:val="both"/>
        <w:rPr>
          <w:rFonts w:asciiTheme="minorHAnsi" w:hAnsiTheme="minorHAnsi" w:cs="Calibri"/>
          <w:iCs/>
          <w:sz w:val="22"/>
          <w:szCs w:val="22"/>
        </w:rPr>
      </w:pPr>
    </w:p>
    <w:p w14:paraId="0DDE1ECC" w14:textId="77777777" w:rsidR="005A7980" w:rsidRPr="00FC601D" w:rsidRDefault="0028651D" w:rsidP="00081961">
      <w:pPr>
        <w:pStyle w:val="Zkladntext3"/>
        <w:tabs>
          <w:tab w:val="left" w:pos="708"/>
        </w:tabs>
        <w:jc w:val="center"/>
        <w:rPr>
          <w:rFonts w:asciiTheme="minorHAnsi" w:hAnsiTheme="minorHAnsi" w:cs="Calibri"/>
          <w:b/>
          <w:snapToGrid w:val="0"/>
          <w:sz w:val="22"/>
          <w:szCs w:val="22"/>
        </w:rPr>
      </w:pPr>
      <w:r>
        <w:rPr>
          <w:rFonts w:asciiTheme="minorHAnsi" w:hAnsiTheme="minorHAnsi" w:cs="Calibri"/>
          <w:b/>
          <w:snapToGrid w:val="0"/>
          <w:sz w:val="22"/>
          <w:szCs w:val="22"/>
        </w:rPr>
        <w:t>I</w:t>
      </w:r>
      <w:r w:rsidR="00A25B17">
        <w:rPr>
          <w:rFonts w:asciiTheme="minorHAnsi" w:hAnsiTheme="minorHAnsi" w:cs="Calibri"/>
          <w:b/>
          <w:snapToGrid w:val="0"/>
          <w:sz w:val="22"/>
          <w:szCs w:val="22"/>
        </w:rPr>
        <w:t>II</w:t>
      </w:r>
      <w:r>
        <w:rPr>
          <w:rFonts w:asciiTheme="minorHAnsi" w:hAnsiTheme="minorHAnsi" w:cs="Calibri"/>
          <w:b/>
          <w:snapToGrid w:val="0"/>
          <w:sz w:val="22"/>
          <w:szCs w:val="22"/>
        </w:rPr>
        <w:t>.</w:t>
      </w:r>
    </w:p>
    <w:p w14:paraId="1D501FE6" w14:textId="77777777" w:rsidR="005A7980" w:rsidRPr="00FC601D" w:rsidRDefault="00DF20E3" w:rsidP="00081961">
      <w:pPr>
        <w:spacing w:after="120"/>
        <w:jc w:val="center"/>
        <w:rPr>
          <w:rFonts w:asciiTheme="minorHAnsi" w:hAnsiTheme="minorHAnsi" w:cs="Calibri"/>
          <w:b/>
          <w:snapToGrid w:val="0"/>
          <w:sz w:val="22"/>
          <w:szCs w:val="22"/>
        </w:rPr>
      </w:pPr>
      <w:r>
        <w:rPr>
          <w:rFonts w:asciiTheme="minorHAnsi" w:hAnsiTheme="minorHAnsi" w:cs="Calibri"/>
          <w:b/>
          <w:snapToGrid w:val="0"/>
          <w:sz w:val="22"/>
          <w:szCs w:val="22"/>
        </w:rPr>
        <w:t>Doba</w:t>
      </w:r>
      <w:r w:rsidR="00BB36D2">
        <w:rPr>
          <w:rFonts w:asciiTheme="minorHAnsi" w:hAnsiTheme="minorHAnsi" w:cs="Calibri"/>
          <w:b/>
          <w:snapToGrid w:val="0"/>
          <w:sz w:val="22"/>
          <w:szCs w:val="22"/>
        </w:rPr>
        <w:t xml:space="preserve"> </w:t>
      </w:r>
      <w:r w:rsidR="00B824E9">
        <w:rPr>
          <w:rFonts w:asciiTheme="minorHAnsi" w:hAnsiTheme="minorHAnsi" w:cs="Calibri"/>
          <w:b/>
          <w:snapToGrid w:val="0"/>
          <w:sz w:val="22"/>
          <w:szCs w:val="22"/>
        </w:rPr>
        <w:t>plnění</w:t>
      </w:r>
    </w:p>
    <w:p w14:paraId="25E47F57" w14:textId="7D46B4DB" w:rsidR="00243DEA" w:rsidRPr="00E9659E" w:rsidRDefault="005A7980" w:rsidP="00E9659E">
      <w:pPr>
        <w:pStyle w:val="Zkladntext3"/>
        <w:numPr>
          <w:ilvl w:val="0"/>
          <w:numId w:val="14"/>
        </w:numPr>
        <w:tabs>
          <w:tab w:val="left" w:pos="708"/>
        </w:tabs>
        <w:ind w:left="567" w:hanging="567"/>
        <w:jc w:val="both"/>
        <w:rPr>
          <w:rFonts w:asciiTheme="minorHAnsi" w:hAnsiTheme="minorHAnsi" w:cs="Calibri"/>
          <w:snapToGrid w:val="0"/>
          <w:sz w:val="22"/>
          <w:szCs w:val="22"/>
        </w:rPr>
      </w:pPr>
      <w:r w:rsidRPr="00D807B6">
        <w:rPr>
          <w:rFonts w:asciiTheme="minorHAnsi" w:hAnsiTheme="minorHAnsi" w:cs="Calibri"/>
          <w:snapToGrid w:val="0"/>
          <w:sz w:val="22"/>
          <w:szCs w:val="22"/>
        </w:rPr>
        <w:t xml:space="preserve">Prodávající se zavazuje </w:t>
      </w:r>
      <w:r w:rsidR="001A6CCA" w:rsidRPr="00D807B6">
        <w:rPr>
          <w:rFonts w:asciiTheme="minorHAnsi" w:hAnsiTheme="minorHAnsi" w:cs="Calibri"/>
          <w:snapToGrid w:val="0"/>
          <w:sz w:val="22"/>
          <w:szCs w:val="22"/>
        </w:rPr>
        <w:t>odevzdat</w:t>
      </w:r>
      <w:r w:rsidR="00BF0307" w:rsidRPr="00D807B6">
        <w:rPr>
          <w:rFonts w:asciiTheme="minorHAnsi" w:hAnsiTheme="minorHAnsi" w:cs="Calibri"/>
          <w:snapToGrid w:val="0"/>
          <w:sz w:val="22"/>
          <w:szCs w:val="22"/>
        </w:rPr>
        <w:t xml:space="preserve"> </w:t>
      </w:r>
      <w:r w:rsidR="00265D34" w:rsidRPr="00D807B6">
        <w:rPr>
          <w:rFonts w:asciiTheme="minorHAnsi" w:hAnsiTheme="minorHAnsi" w:cs="Calibri"/>
          <w:snapToGrid w:val="0"/>
          <w:sz w:val="22"/>
          <w:szCs w:val="22"/>
        </w:rPr>
        <w:t>k</w:t>
      </w:r>
      <w:r w:rsidRPr="00D807B6">
        <w:rPr>
          <w:rFonts w:asciiTheme="minorHAnsi" w:hAnsiTheme="minorHAnsi" w:cs="Calibri"/>
          <w:snapToGrid w:val="0"/>
          <w:sz w:val="22"/>
          <w:szCs w:val="22"/>
        </w:rPr>
        <w:t xml:space="preserve">upujícímu celý </w:t>
      </w:r>
      <w:r w:rsidR="00265D34" w:rsidRPr="00D807B6">
        <w:rPr>
          <w:rFonts w:asciiTheme="minorHAnsi" w:hAnsiTheme="minorHAnsi" w:cs="Calibri"/>
          <w:snapToGrid w:val="0"/>
          <w:sz w:val="22"/>
          <w:szCs w:val="22"/>
        </w:rPr>
        <w:t>p</w:t>
      </w:r>
      <w:r w:rsidRPr="00D807B6">
        <w:rPr>
          <w:rFonts w:asciiTheme="minorHAnsi" w:hAnsiTheme="minorHAnsi" w:cs="Calibri"/>
          <w:snapToGrid w:val="0"/>
          <w:sz w:val="22"/>
          <w:szCs w:val="22"/>
        </w:rPr>
        <w:t xml:space="preserve">ředmět koupě </w:t>
      </w:r>
      <w:r w:rsidR="00FF79A6" w:rsidRPr="00D807B6">
        <w:rPr>
          <w:rFonts w:asciiTheme="minorHAnsi" w:hAnsiTheme="minorHAnsi" w:cs="Calibri"/>
          <w:snapToGrid w:val="0"/>
          <w:sz w:val="22"/>
          <w:szCs w:val="22"/>
        </w:rPr>
        <w:t>dle čl. II</w:t>
      </w:r>
      <w:r w:rsidR="008C6E9E" w:rsidRPr="00D807B6">
        <w:rPr>
          <w:rFonts w:asciiTheme="minorHAnsi" w:hAnsiTheme="minorHAnsi" w:cs="Calibri"/>
          <w:snapToGrid w:val="0"/>
          <w:sz w:val="22"/>
          <w:szCs w:val="22"/>
        </w:rPr>
        <w:t>.</w:t>
      </w:r>
      <w:r w:rsidR="00FF79A6" w:rsidRPr="00D807B6">
        <w:rPr>
          <w:rFonts w:asciiTheme="minorHAnsi" w:hAnsiTheme="minorHAnsi" w:cs="Calibri"/>
          <w:snapToGrid w:val="0"/>
          <w:sz w:val="22"/>
          <w:szCs w:val="22"/>
        </w:rPr>
        <w:t xml:space="preserve"> smlouvy </w:t>
      </w:r>
      <w:r w:rsidR="0014389E" w:rsidRPr="00D807B6">
        <w:rPr>
          <w:rFonts w:asciiTheme="minorHAnsi" w:hAnsiTheme="minorHAnsi" w:cs="Calibri"/>
          <w:snapToGrid w:val="0"/>
          <w:sz w:val="22"/>
          <w:szCs w:val="22"/>
        </w:rPr>
        <w:t>(</w:t>
      </w:r>
      <w:r w:rsidRPr="00D807B6">
        <w:rPr>
          <w:rFonts w:asciiTheme="minorHAnsi" w:hAnsiTheme="minorHAnsi" w:cs="Calibri"/>
          <w:snapToGrid w:val="0"/>
          <w:sz w:val="22"/>
          <w:szCs w:val="22"/>
        </w:rPr>
        <w:t xml:space="preserve">včetně </w:t>
      </w:r>
      <w:r w:rsidR="00A50D2E" w:rsidRPr="00D807B6">
        <w:rPr>
          <w:rFonts w:asciiTheme="minorHAnsi" w:hAnsiTheme="minorHAnsi" w:cs="Calibri"/>
          <w:snapToGrid w:val="0"/>
          <w:sz w:val="22"/>
          <w:szCs w:val="22"/>
        </w:rPr>
        <w:t>v</w:t>
      </w:r>
      <w:r w:rsidR="00701AE4" w:rsidRPr="00D807B6">
        <w:rPr>
          <w:rFonts w:asciiTheme="minorHAnsi" w:hAnsiTheme="minorHAnsi" w:cs="Calibri"/>
          <w:snapToGrid w:val="0"/>
          <w:sz w:val="22"/>
          <w:szCs w:val="22"/>
        </w:rPr>
        <w:t xml:space="preserve">eškerých </w:t>
      </w:r>
      <w:r w:rsidR="00E01BA9" w:rsidRPr="00D807B6">
        <w:rPr>
          <w:rFonts w:asciiTheme="minorHAnsi" w:hAnsiTheme="minorHAnsi" w:cs="Calibri"/>
          <w:snapToGrid w:val="0"/>
          <w:sz w:val="22"/>
          <w:szCs w:val="22"/>
        </w:rPr>
        <w:t xml:space="preserve">potřebných </w:t>
      </w:r>
      <w:r w:rsidR="00265D34" w:rsidRPr="00D807B6">
        <w:rPr>
          <w:rFonts w:asciiTheme="minorHAnsi" w:hAnsiTheme="minorHAnsi" w:cs="Calibri"/>
          <w:snapToGrid w:val="0"/>
          <w:sz w:val="22"/>
          <w:szCs w:val="22"/>
        </w:rPr>
        <w:t>d</w:t>
      </w:r>
      <w:r w:rsidRPr="00D807B6">
        <w:rPr>
          <w:rFonts w:asciiTheme="minorHAnsi" w:hAnsiTheme="minorHAnsi" w:cs="Calibri"/>
          <w:snapToGrid w:val="0"/>
          <w:sz w:val="22"/>
          <w:szCs w:val="22"/>
        </w:rPr>
        <w:t>okladů</w:t>
      </w:r>
      <w:r w:rsidR="0014389E" w:rsidRPr="00D807B6">
        <w:rPr>
          <w:rFonts w:asciiTheme="minorHAnsi" w:hAnsiTheme="minorHAnsi" w:cs="Calibri"/>
          <w:snapToGrid w:val="0"/>
          <w:sz w:val="22"/>
          <w:szCs w:val="22"/>
        </w:rPr>
        <w:t>)</w:t>
      </w:r>
      <w:r w:rsidR="00FF79A6" w:rsidRPr="00D807B6">
        <w:rPr>
          <w:rFonts w:asciiTheme="minorHAnsi" w:hAnsiTheme="minorHAnsi" w:cs="Calibri"/>
          <w:snapToGrid w:val="0"/>
          <w:sz w:val="22"/>
          <w:szCs w:val="22"/>
        </w:rPr>
        <w:t xml:space="preserve"> </w:t>
      </w:r>
      <w:r w:rsidRPr="00B34CDB">
        <w:rPr>
          <w:rFonts w:asciiTheme="minorHAnsi" w:hAnsiTheme="minorHAnsi" w:cs="Calibri"/>
          <w:snapToGrid w:val="0"/>
          <w:sz w:val="22"/>
          <w:szCs w:val="22"/>
        </w:rPr>
        <w:t xml:space="preserve">nejpozději </w:t>
      </w:r>
      <w:r w:rsidRPr="00F47347">
        <w:rPr>
          <w:rFonts w:asciiTheme="minorHAnsi" w:hAnsiTheme="minorHAnsi" w:cs="Calibri"/>
          <w:snapToGrid w:val="0"/>
          <w:sz w:val="22"/>
          <w:szCs w:val="22"/>
        </w:rPr>
        <w:t>do</w:t>
      </w:r>
      <w:r w:rsidR="007431BA" w:rsidRPr="00F47347">
        <w:rPr>
          <w:rFonts w:asciiTheme="minorHAnsi" w:hAnsiTheme="minorHAnsi" w:cs="Calibri"/>
          <w:snapToGrid w:val="0"/>
          <w:sz w:val="22"/>
          <w:szCs w:val="22"/>
        </w:rPr>
        <w:t xml:space="preserve"> </w:t>
      </w:r>
      <w:r w:rsidR="00F47347" w:rsidRPr="00F47347">
        <w:rPr>
          <w:rFonts w:asciiTheme="minorHAnsi" w:hAnsiTheme="minorHAnsi" w:cs="Calibri"/>
          <w:b/>
          <w:bCs/>
          <w:snapToGrid w:val="0"/>
          <w:sz w:val="22"/>
          <w:szCs w:val="22"/>
        </w:rPr>
        <w:t>1</w:t>
      </w:r>
      <w:r w:rsidR="0077247B" w:rsidRPr="00F47347">
        <w:rPr>
          <w:rFonts w:asciiTheme="minorHAnsi" w:hAnsiTheme="minorHAnsi" w:cs="Calibri"/>
          <w:b/>
          <w:bCs/>
          <w:snapToGrid w:val="0"/>
          <w:sz w:val="22"/>
          <w:szCs w:val="22"/>
        </w:rPr>
        <w:t>0</w:t>
      </w:r>
      <w:r w:rsidRPr="00F47347">
        <w:rPr>
          <w:rFonts w:asciiTheme="minorHAnsi" w:hAnsiTheme="minorHAnsi" w:cs="Calibri"/>
          <w:b/>
          <w:bCs/>
          <w:snapToGrid w:val="0"/>
          <w:sz w:val="22"/>
          <w:szCs w:val="22"/>
        </w:rPr>
        <w:t xml:space="preserve"> dn</w:t>
      </w:r>
      <w:r w:rsidR="007431BA" w:rsidRPr="00F47347">
        <w:rPr>
          <w:rFonts w:asciiTheme="minorHAnsi" w:hAnsiTheme="minorHAnsi" w:cs="Calibri"/>
          <w:b/>
          <w:bCs/>
          <w:snapToGrid w:val="0"/>
          <w:sz w:val="22"/>
          <w:szCs w:val="22"/>
        </w:rPr>
        <w:t>ů</w:t>
      </w:r>
      <w:r w:rsidRPr="007431BA">
        <w:rPr>
          <w:rFonts w:asciiTheme="minorHAnsi" w:hAnsiTheme="minorHAnsi" w:cs="Calibri"/>
          <w:snapToGrid w:val="0"/>
          <w:sz w:val="22"/>
          <w:szCs w:val="22"/>
        </w:rPr>
        <w:t xml:space="preserve"> ode</w:t>
      </w:r>
      <w:r w:rsidRPr="00B34CDB">
        <w:rPr>
          <w:rFonts w:asciiTheme="minorHAnsi" w:hAnsiTheme="minorHAnsi" w:cs="Calibri"/>
          <w:snapToGrid w:val="0"/>
          <w:sz w:val="22"/>
          <w:szCs w:val="22"/>
        </w:rPr>
        <w:t xml:space="preserve"> dne účinnosti této smlouvy.</w:t>
      </w:r>
    </w:p>
    <w:p w14:paraId="49F5FCB4" w14:textId="77777777" w:rsidR="00882D4F" w:rsidRDefault="00882D4F" w:rsidP="00882D4F">
      <w:pPr>
        <w:pStyle w:val="Zkladntext3"/>
        <w:numPr>
          <w:ilvl w:val="0"/>
          <w:numId w:val="14"/>
        </w:numPr>
        <w:tabs>
          <w:tab w:val="left" w:pos="708"/>
        </w:tabs>
        <w:ind w:left="567" w:hanging="567"/>
        <w:jc w:val="both"/>
        <w:rPr>
          <w:rFonts w:asciiTheme="minorHAnsi" w:hAnsiTheme="minorHAnsi" w:cs="Calibri"/>
          <w:snapToGrid w:val="0"/>
          <w:sz w:val="22"/>
          <w:szCs w:val="22"/>
        </w:rPr>
      </w:pPr>
      <w:r w:rsidRPr="00B22354">
        <w:rPr>
          <w:rFonts w:asciiTheme="minorHAnsi" w:hAnsiTheme="minorHAnsi" w:cs="Calibri"/>
          <w:snapToGrid w:val="0"/>
          <w:sz w:val="22"/>
          <w:szCs w:val="22"/>
        </w:rPr>
        <w:lastRenderedPageBreak/>
        <w:t xml:space="preserve">Prodávající nejpozději </w:t>
      </w:r>
      <w:r w:rsidR="007431BA" w:rsidRPr="007431BA">
        <w:rPr>
          <w:rFonts w:asciiTheme="minorHAnsi" w:hAnsiTheme="minorHAnsi" w:cs="Calibri"/>
          <w:snapToGrid w:val="0"/>
          <w:sz w:val="22"/>
          <w:szCs w:val="22"/>
        </w:rPr>
        <w:t>3</w:t>
      </w:r>
      <w:r w:rsidRPr="007431BA">
        <w:rPr>
          <w:rFonts w:asciiTheme="minorHAnsi" w:hAnsiTheme="minorHAnsi" w:cs="Calibri"/>
          <w:snapToGrid w:val="0"/>
          <w:sz w:val="22"/>
          <w:szCs w:val="22"/>
        </w:rPr>
        <w:t xml:space="preserve"> pracovní dny přede dnem plánovaného odevzdání předmětu koupě oznámí kupujícímu, že je předmět koupě připraven k odevzdání a dohodne s ním podrobnosti </w:t>
      </w:r>
      <w:r w:rsidR="00BF5E12" w:rsidRPr="007431BA">
        <w:rPr>
          <w:rFonts w:asciiTheme="minorHAnsi" w:hAnsiTheme="minorHAnsi" w:cs="Calibri"/>
          <w:snapToGrid w:val="0"/>
          <w:sz w:val="22"/>
          <w:szCs w:val="22"/>
        </w:rPr>
        <w:t>předání</w:t>
      </w:r>
      <w:r w:rsidRPr="007431BA">
        <w:rPr>
          <w:rFonts w:asciiTheme="minorHAnsi" w:hAnsiTheme="minorHAnsi" w:cs="Calibri"/>
          <w:snapToGrid w:val="0"/>
          <w:sz w:val="22"/>
          <w:szCs w:val="22"/>
        </w:rPr>
        <w:t>.</w:t>
      </w:r>
    </w:p>
    <w:p w14:paraId="7CEC65E5" w14:textId="77777777" w:rsidR="00882D4F" w:rsidRPr="00882D4F" w:rsidRDefault="00882D4F" w:rsidP="00882D4F">
      <w:pPr>
        <w:pStyle w:val="Zkladntext3"/>
        <w:tabs>
          <w:tab w:val="left" w:pos="708"/>
        </w:tabs>
        <w:jc w:val="both"/>
        <w:rPr>
          <w:rFonts w:asciiTheme="minorHAnsi" w:hAnsiTheme="minorHAnsi" w:cs="Calibri"/>
          <w:snapToGrid w:val="0"/>
          <w:sz w:val="22"/>
          <w:szCs w:val="22"/>
        </w:rPr>
      </w:pPr>
    </w:p>
    <w:p w14:paraId="140E0099" w14:textId="77777777" w:rsidR="005B1633" w:rsidRDefault="005B1633" w:rsidP="005B1633">
      <w:pPr>
        <w:pStyle w:val="Zkladntext3"/>
        <w:tabs>
          <w:tab w:val="left" w:pos="708"/>
        </w:tabs>
        <w:jc w:val="center"/>
        <w:rPr>
          <w:rFonts w:asciiTheme="minorHAnsi" w:hAnsiTheme="minorHAnsi" w:cs="Calibri"/>
          <w:b/>
          <w:bCs/>
          <w:snapToGrid w:val="0"/>
          <w:sz w:val="22"/>
          <w:szCs w:val="22"/>
        </w:rPr>
      </w:pPr>
      <w:r>
        <w:rPr>
          <w:rFonts w:asciiTheme="minorHAnsi" w:hAnsiTheme="minorHAnsi" w:cs="Calibri"/>
          <w:b/>
          <w:bCs/>
          <w:snapToGrid w:val="0"/>
          <w:sz w:val="22"/>
          <w:szCs w:val="22"/>
        </w:rPr>
        <w:t>IV.</w:t>
      </w:r>
    </w:p>
    <w:p w14:paraId="7839B18A" w14:textId="77777777" w:rsidR="005B1633" w:rsidRPr="005B1633" w:rsidRDefault="005B1633" w:rsidP="005B1633">
      <w:pPr>
        <w:pStyle w:val="Zkladntext3"/>
        <w:tabs>
          <w:tab w:val="left" w:pos="708"/>
        </w:tabs>
        <w:jc w:val="center"/>
        <w:rPr>
          <w:rFonts w:asciiTheme="minorHAnsi" w:hAnsiTheme="minorHAnsi" w:cs="Calibri"/>
          <w:b/>
          <w:bCs/>
          <w:snapToGrid w:val="0"/>
          <w:sz w:val="22"/>
          <w:szCs w:val="22"/>
        </w:rPr>
      </w:pPr>
      <w:r>
        <w:rPr>
          <w:rFonts w:asciiTheme="minorHAnsi" w:hAnsiTheme="minorHAnsi" w:cs="Calibri"/>
          <w:b/>
          <w:bCs/>
          <w:snapToGrid w:val="0"/>
          <w:sz w:val="22"/>
          <w:szCs w:val="22"/>
        </w:rPr>
        <w:t>Místo plnění</w:t>
      </w:r>
    </w:p>
    <w:p w14:paraId="585CF1AB" w14:textId="77777777" w:rsidR="00B26242" w:rsidRPr="003D6D9F" w:rsidRDefault="00B26242" w:rsidP="00B26242">
      <w:pPr>
        <w:pStyle w:val="Zkladntext3"/>
        <w:numPr>
          <w:ilvl w:val="0"/>
          <w:numId w:val="27"/>
        </w:numPr>
        <w:tabs>
          <w:tab w:val="left" w:pos="708"/>
        </w:tabs>
        <w:ind w:left="567" w:hanging="567"/>
        <w:jc w:val="both"/>
        <w:rPr>
          <w:rFonts w:asciiTheme="minorHAnsi" w:hAnsiTheme="minorHAnsi" w:cs="Calibri"/>
          <w:snapToGrid w:val="0"/>
          <w:sz w:val="22"/>
          <w:szCs w:val="22"/>
        </w:rPr>
      </w:pPr>
      <w:r w:rsidRPr="00F1225F">
        <w:rPr>
          <w:rFonts w:asciiTheme="minorHAnsi" w:hAnsiTheme="minorHAnsi" w:cs="Calibri"/>
          <w:bCs/>
          <w:snapToGrid w:val="0"/>
          <w:sz w:val="22"/>
          <w:szCs w:val="22"/>
        </w:rPr>
        <w:t xml:space="preserve">Místem </w:t>
      </w:r>
      <w:r w:rsidRPr="007431BA">
        <w:rPr>
          <w:rFonts w:asciiTheme="minorHAnsi" w:hAnsiTheme="minorHAnsi" w:cs="Calibri"/>
          <w:bCs/>
          <w:snapToGrid w:val="0"/>
          <w:sz w:val="22"/>
          <w:szCs w:val="22"/>
        </w:rPr>
        <w:t>plnění je budova</w:t>
      </w:r>
      <w:r w:rsidR="007431BA" w:rsidRPr="007431BA">
        <w:rPr>
          <w:rFonts w:asciiTheme="minorHAnsi" w:hAnsiTheme="minorHAnsi" w:cs="Calibri"/>
          <w:bCs/>
          <w:snapToGrid w:val="0"/>
          <w:sz w:val="22"/>
          <w:szCs w:val="22"/>
        </w:rPr>
        <w:t xml:space="preserve"> </w:t>
      </w:r>
      <w:r w:rsidRPr="007431BA">
        <w:rPr>
          <w:rFonts w:asciiTheme="minorHAnsi" w:hAnsiTheme="minorHAnsi" w:cs="Calibri"/>
          <w:bCs/>
          <w:snapToGrid w:val="0"/>
          <w:sz w:val="22"/>
          <w:szCs w:val="22"/>
        </w:rPr>
        <w:t xml:space="preserve">na adrese </w:t>
      </w:r>
      <w:r w:rsidR="007431BA" w:rsidRPr="007431BA">
        <w:rPr>
          <w:rFonts w:asciiTheme="minorHAnsi" w:hAnsiTheme="minorHAnsi" w:cs="Calibri"/>
          <w:bCs/>
          <w:snapToGrid w:val="0"/>
          <w:sz w:val="22"/>
          <w:szCs w:val="22"/>
        </w:rPr>
        <w:t>Údolní 597/</w:t>
      </w:r>
      <w:proofErr w:type="gramStart"/>
      <w:r w:rsidR="007431BA" w:rsidRPr="007431BA">
        <w:rPr>
          <w:rFonts w:asciiTheme="minorHAnsi" w:hAnsiTheme="minorHAnsi" w:cs="Calibri"/>
          <w:bCs/>
          <w:snapToGrid w:val="0"/>
          <w:sz w:val="22"/>
          <w:szCs w:val="22"/>
        </w:rPr>
        <w:t>35a</w:t>
      </w:r>
      <w:proofErr w:type="gramEnd"/>
      <w:r w:rsidR="007431BA" w:rsidRPr="007431BA">
        <w:rPr>
          <w:rFonts w:asciiTheme="minorHAnsi" w:hAnsiTheme="minorHAnsi" w:cs="Calibri"/>
          <w:bCs/>
          <w:snapToGrid w:val="0"/>
          <w:sz w:val="22"/>
          <w:szCs w:val="22"/>
        </w:rPr>
        <w:t>, 602 00 Brno.</w:t>
      </w:r>
    </w:p>
    <w:p w14:paraId="00B014C0" w14:textId="77777777" w:rsidR="003D6D9F" w:rsidRDefault="003D6D9F" w:rsidP="003D6D9F">
      <w:pPr>
        <w:pStyle w:val="Zkladntext3"/>
        <w:tabs>
          <w:tab w:val="left" w:pos="708"/>
        </w:tabs>
        <w:jc w:val="both"/>
        <w:rPr>
          <w:rFonts w:asciiTheme="minorHAnsi" w:hAnsiTheme="minorHAnsi" w:cs="Calibri"/>
          <w:snapToGrid w:val="0"/>
          <w:sz w:val="22"/>
          <w:szCs w:val="22"/>
        </w:rPr>
      </w:pPr>
    </w:p>
    <w:p w14:paraId="7E18C53D" w14:textId="77777777" w:rsidR="003D6D9F" w:rsidRPr="0003662D" w:rsidRDefault="003D6D9F" w:rsidP="00B22354">
      <w:pPr>
        <w:pStyle w:val="Zkladntext3"/>
        <w:tabs>
          <w:tab w:val="left" w:pos="708"/>
        </w:tabs>
        <w:jc w:val="center"/>
        <w:rPr>
          <w:rFonts w:asciiTheme="minorHAnsi" w:hAnsiTheme="minorHAnsi" w:cs="Calibri"/>
          <w:b/>
          <w:bCs/>
          <w:snapToGrid w:val="0"/>
          <w:sz w:val="22"/>
          <w:szCs w:val="22"/>
        </w:rPr>
      </w:pPr>
      <w:r w:rsidRPr="0003662D">
        <w:rPr>
          <w:rFonts w:asciiTheme="minorHAnsi" w:hAnsiTheme="minorHAnsi" w:cs="Calibri"/>
          <w:b/>
          <w:bCs/>
          <w:snapToGrid w:val="0"/>
          <w:sz w:val="22"/>
          <w:szCs w:val="22"/>
        </w:rPr>
        <w:t>V.</w:t>
      </w:r>
    </w:p>
    <w:p w14:paraId="1753BDE9" w14:textId="77777777" w:rsidR="003D6D9F" w:rsidRDefault="00217FAA" w:rsidP="00B22354">
      <w:pPr>
        <w:pStyle w:val="Zkladntext3"/>
        <w:tabs>
          <w:tab w:val="left" w:pos="708"/>
        </w:tabs>
        <w:jc w:val="center"/>
        <w:rPr>
          <w:rFonts w:asciiTheme="minorHAnsi" w:hAnsiTheme="minorHAnsi" w:cs="Calibri"/>
          <w:b/>
          <w:bCs/>
          <w:snapToGrid w:val="0"/>
          <w:sz w:val="22"/>
          <w:szCs w:val="22"/>
        </w:rPr>
      </w:pPr>
      <w:r w:rsidRPr="0003662D">
        <w:rPr>
          <w:rFonts w:asciiTheme="minorHAnsi" w:hAnsiTheme="minorHAnsi" w:cs="Calibri"/>
          <w:b/>
          <w:bCs/>
          <w:snapToGrid w:val="0"/>
          <w:sz w:val="22"/>
          <w:szCs w:val="22"/>
        </w:rPr>
        <w:t>Odevzdání a převzetí předmětu koupě</w:t>
      </w:r>
    </w:p>
    <w:p w14:paraId="02A93F55" w14:textId="77777777" w:rsidR="0042167E" w:rsidRPr="009A457A" w:rsidRDefault="0042167E" w:rsidP="00882D4F">
      <w:pPr>
        <w:pStyle w:val="Zkladntext3"/>
        <w:numPr>
          <w:ilvl w:val="0"/>
          <w:numId w:val="28"/>
        </w:numPr>
        <w:ind w:left="567" w:hanging="567"/>
        <w:jc w:val="both"/>
        <w:rPr>
          <w:rFonts w:asciiTheme="minorHAnsi" w:hAnsiTheme="minorHAnsi" w:cs="Calibri"/>
          <w:snapToGrid w:val="0"/>
          <w:sz w:val="22"/>
          <w:szCs w:val="22"/>
        </w:rPr>
      </w:pPr>
      <w:r w:rsidRPr="009A457A">
        <w:rPr>
          <w:rFonts w:asciiTheme="minorHAnsi" w:hAnsiTheme="minorHAnsi" w:cs="Calibri"/>
          <w:snapToGrid w:val="0"/>
          <w:sz w:val="22"/>
          <w:szCs w:val="22"/>
        </w:rPr>
        <w:t xml:space="preserve">Prodávající nepřipouští </w:t>
      </w:r>
      <w:r w:rsidR="00786882" w:rsidRPr="009A457A">
        <w:rPr>
          <w:rFonts w:asciiTheme="minorHAnsi" w:hAnsiTheme="minorHAnsi" w:cs="Calibri"/>
          <w:snapToGrid w:val="0"/>
          <w:sz w:val="22"/>
          <w:szCs w:val="22"/>
        </w:rPr>
        <w:t xml:space="preserve">dílčí </w:t>
      </w:r>
      <w:r w:rsidRPr="009A457A">
        <w:rPr>
          <w:rFonts w:asciiTheme="minorHAnsi" w:hAnsiTheme="minorHAnsi" w:cs="Calibri"/>
          <w:snapToGrid w:val="0"/>
          <w:sz w:val="22"/>
          <w:szCs w:val="22"/>
        </w:rPr>
        <w:t>plnění předmětu koupě.</w:t>
      </w:r>
    </w:p>
    <w:p w14:paraId="31EF4F62" w14:textId="77777777" w:rsidR="00E9659E" w:rsidRPr="0042167E" w:rsidRDefault="005A7980" w:rsidP="0042167E">
      <w:pPr>
        <w:pStyle w:val="Zkladntext3"/>
        <w:numPr>
          <w:ilvl w:val="0"/>
          <w:numId w:val="28"/>
        </w:numPr>
        <w:ind w:left="567" w:hanging="567"/>
        <w:jc w:val="both"/>
        <w:rPr>
          <w:rFonts w:asciiTheme="minorHAnsi" w:hAnsiTheme="minorHAnsi" w:cs="Calibri"/>
          <w:snapToGrid w:val="0"/>
          <w:sz w:val="22"/>
          <w:szCs w:val="22"/>
        </w:rPr>
      </w:pPr>
      <w:r w:rsidRPr="00024D49">
        <w:rPr>
          <w:rFonts w:asciiTheme="minorHAnsi" w:hAnsiTheme="minorHAnsi" w:cs="Calibri"/>
          <w:snapToGrid w:val="0"/>
          <w:sz w:val="22"/>
          <w:szCs w:val="22"/>
        </w:rPr>
        <w:t xml:space="preserve">Závazek </w:t>
      </w:r>
      <w:r w:rsidR="00220AED" w:rsidRPr="00024D49">
        <w:rPr>
          <w:rFonts w:asciiTheme="minorHAnsi" w:hAnsiTheme="minorHAnsi" w:cs="Calibri"/>
          <w:snapToGrid w:val="0"/>
          <w:sz w:val="22"/>
          <w:szCs w:val="22"/>
        </w:rPr>
        <w:t>p</w:t>
      </w:r>
      <w:r w:rsidRPr="00024D49">
        <w:rPr>
          <w:rFonts w:asciiTheme="minorHAnsi" w:hAnsiTheme="minorHAnsi" w:cs="Calibri"/>
          <w:snapToGrid w:val="0"/>
          <w:sz w:val="22"/>
          <w:szCs w:val="22"/>
        </w:rPr>
        <w:t xml:space="preserve">rodávajícího </w:t>
      </w:r>
      <w:r w:rsidR="00EA6E2D" w:rsidRPr="00024D49">
        <w:rPr>
          <w:rFonts w:asciiTheme="minorHAnsi" w:hAnsiTheme="minorHAnsi" w:cs="Calibri"/>
          <w:snapToGrid w:val="0"/>
          <w:sz w:val="22"/>
          <w:szCs w:val="22"/>
        </w:rPr>
        <w:t>odevzdat</w:t>
      </w:r>
      <w:r w:rsidR="00921D18">
        <w:rPr>
          <w:rFonts w:asciiTheme="minorHAnsi" w:hAnsiTheme="minorHAnsi" w:cs="Calibri"/>
          <w:snapToGrid w:val="0"/>
          <w:sz w:val="22"/>
          <w:szCs w:val="22"/>
        </w:rPr>
        <w:t xml:space="preserve"> </w:t>
      </w:r>
      <w:r w:rsidR="00D73FDB" w:rsidRPr="00024D49">
        <w:rPr>
          <w:rFonts w:asciiTheme="minorHAnsi" w:hAnsiTheme="minorHAnsi" w:cs="Calibri"/>
          <w:snapToGrid w:val="0"/>
          <w:sz w:val="22"/>
          <w:szCs w:val="22"/>
        </w:rPr>
        <w:t>p</w:t>
      </w:r>
      <w:r w:rsidRPr="00024D49">
        <w:rPr>
          <w:rFonts w:asciiTheme="minorHAnsi" w:hAnsiTheme="minorHAnsi" w:cs="Calibri"/>
          <w:snapToGrid w:val="0"/>
          <w:sz w:val="22"/>
          <w:szCs w:val="22"/>
        </w:rPr>
        <w:t xml:space="preserve">ředmět koupě řádně a včas je splněn </w:t>
      </w:r>
      <w:r w:rsidR="00A902C9" w:rsidRPr="00024D49">
        <w:rPr>
          <w:rFonts w:asciiTheme="minorHAnsi" w:hAnsiTheme="minorHAnsi" w:cs="Calibri"/>
          <w:snapToGrid w:val="0"/>
          <w:sz w:val="22"/>
          <w:szCs w:val="22"/>
        </w:rPr>
        <w:t>odevzdáním</w:t>
      </w:r>
      <w:r w:rsidRPr="00024D49">
        <w:rPr>
          <w:rFonts w:asciiTheme="minorHAnsi" w:hAnsiTheme="minorHAnsi" w:cs="Calibri"/>
          <w:snapToGrid w:val="0"/>
          <w:sz w:val="22"/>
          <w:szCs w:val="22"/>
        </w:rPr>
        <w:t xml:space="preserve"> </w:t>
      </w:r>
      <w:r w:rsidR="00921D18">
        <w:rPr>
          <w:rFonts w:asciiTheme="minorHAnsi" w:hAnsiTheme="minorHAnsi" w:cs="Calibri"/>
          <w:snapToGrid w:val="0"/>
          <w:sz w:val="22"/>
          <w:szCs w:val="22"/>
        </w:rPr>
        <w:t xml:space="preserve">celého a </w:t>
      </w:r>
      <w:r w:rsidRPr="00024D49">
        <w:rPr>
          <w:rFonts w:asciiTheme="minorHAnsi" w:hAnsiTheme="minorHAnsi" w:cs="Calibri"/>
          <w:snapToGrid w:val="0"/>
          <w:sz w:val="22"/>
          <w:szCs w:val="22"/>
        </w:rPr>
        <w:t xml:space="preserve">bezvadného </w:t>
      </w:r>
      <w:r w:rsidR="00D73FDB" w:rsidRPr="00024D49">
        <w:rPr>
          <w:rFonts w:asciiTheme="minorHAnsi" w:hAnsiTheme="minorHAnsi" w:cs="Calibri"/>
          <w:snapToGrid w:val="0"/>
          <w:sz w:val="22"/>
          <w:szCs w:val="22"/>
        </w:rPr>
        <w:t>p</w:t>
      </w:r>
      <w:r w:rsidRPr="00024D49">
        <w:rPr>
          <w:rFonts w:asciiTheme="minorHAnsi" w:hAnsiTheme="minorHAnsi" w:cs="Calibri"/>
          <w:snapToGrid w:val="0"/>
          <w:sz w:val="22"/>
          <w:szCs w:val="22"/>
        </w:rPr>
        <w:t xml:space="preserve">ředmětu koupě </w:t>
      </w:r>
      <w:r w:rsidR="00D73FDB" w:rsidRPr="00024D49">
        <w:rPr>
          <w:rFonts w:asciiTheme="minorHAnsi" w:hAnsiTheme="minorHAnsi" w:cs="Calibri"/>
          <w:snapToGrid w:val="0"/>
          <w:sz w:val="22"/>
          <w:szCs w:val="22"/>
        </w:rPr>
        <w:t>k</w:t>
      </w:r>
      <w:r w:rsidRPr="00024D49">
        <w:rPr>
          <w:rFonts w:asciiTheme="minorHAnsi" w:hAnsiTheme="minorHAnsi" w:cs="Calibri"/>
          <w:snapToGrid w:val="0"/>
          <w:sz w:val="22"/>
          <w:szCs w:val="22"/>
        </w:rPr>
        <w:t xml:space="preserve">upujícímu a provedením veškerých činností souvisejících s dodáním </w:t>
      </w:r>
      <w:r w:rsidR="00D73FDB" w:rsidRPr="00024D49">
        <w:rPr>
          <w:rFonts w:asciiTheme="minorHAnsi" w:hAnsiTheme="minorHAnsi" w:cs="Calibri"/>
          <w:snapToGrid w:val="0"/>
          <w:sz w:val="22"/>
          <w:szCs w:val="22"/>
        </w:rPr>
        <w:t>p</w:t>
      </w:r>
      <w:r w:rsidRPr="00024D49">
        <w:rPr>
          <w:rFonts w:asciiTheme="minorHAnsi" w:hAnsiTheme="minorHAnsi" w:cs="Calibri"/>
          <w:snapToGrid w:val="0"/>
          <w:sz w:val="22"/>
          <w:szCs w:val="22"/>
        </w:rPr>
        <w:t xml:space="preserve">ředmětu koupě </w:t>
      </w:r>
      <w:r w:rsidRPr="009A457A">
        <w:rPr>
          <w:rFonts w:asciiTheme="minorHAnsi" w:hAnsiTheme="minorHAnsi" w:cs="Calibri"/>
          <w:snapToGrid w:val="0"/>
          <w:sz w:val="22"/>
          <w:szCs w:val="22"/>
        </w:rPr>
        <w:t>dle čl. II</w:t>
      </w:r>
      <w:r w:rsidR="008C6E9E" w:rsidRPr="009A457A">
        <w:rPr>
          <w:rFonts w:asciiTheme="minorHAnsi" w:hAnsiTheme="minorHAnsi" w:cs="Calibri"/>
          <w:snapToGrid w:val="0"/>
          <w:sz w:val="22"/>
          <w:szCs w:val="22"/>
        </w:rPr>
        <w:t>.</w:t>
      </w:r>
      <w:r w:rsidR="00D73FDB" w:rsidRPr="009A457A">
        <w:rPr>
          <w:rFonts w:asciiTheme="minorHAnsi" w:hAnsiTheme="minorHAnsi" w:cs="Calibri"/>
          <w:snapToGrid w:val="0"/>
          <w:sz w:val="22"/>
          <w:szCs w:val="22"/>
        </w:rPr>
        <w:t xml:space="preserve"> </w:t>
      </w:r>
      <w:r w:rsidR="00697540" w:rsidRPr="009A457A">
        <w:rPr>
          <w:rFonts w:asciiTheme="minorHAnsi" w:hAnsiTheme="minorHAnsi" w:cs="Calibri"/>
          <w:snapToGrid w:val="0"/>
          <w:sz w:val="22"/>
          <w:szCs w:val="22"/>
        </w:rPr>
        <w:t xml:space="preserve">odst. 2 </w:t>
      </w:r>
      <w:r w:rsidRPr="009A457A">
        <w:rPr>
          <w:rFonts w:asciiTheme="minorHAnsi" w:hAnsiTheme="minorHAnsi" w:cs="Calibri"/>
          <w:snapToGrid w:val="0"/>
          <w:sz w:val="22"/>
          <w:szCs w:val="22"/>
        </w:rPr>
        <w:t>této smlou</w:t>
      </w:r>
      <w:r w:rsidRPr="00024D49">
        <w:rPr>
          <w:rFonts w:asciiTheme="minorHAnsi" w:hAnsiTheme="minorHAnsi" w:cs="Calibri"/>
          <w:snapToGrid w:val="0"/>
          <w:sz w:val="22"/>
          <w:szCs w:val="22"/>
        </w:rPr>
        <w:t xml:space="preserve">vy </w:t>
      </w:r>
      <w:r w:rsidR="00A05AB8" w:rsidRPr="00024D49">
        <w:rPr>
          <w:rFonts w:asciiTheme="minorHAnsi" w:hAnsiTheme="minorHAnsi" w:cs="Calibri"/>
          <w:snapToGrid w:val="0"/>
          <w:sz w:val="22"/>
          <w:szCs w:val="22"/>
        </w:rPr>
        <w:t xml:space="preserve">v místě </w:t>
      </w:r>
      <w:r w:rsidR="00C05CDB" w:rsidRPr="00024D49">
        <w:rPr>
          <w:rFonts w:asciiTheme="minorHAnsi" w:hAnsiTheme="minorHAnsi" w:cs="Calibri"/>
          <w:snapToGrid w:val="0"/>
          <w:sz w:val="22"/>
          <w:szCs w:val="22"/>
        </w:rPr>
        <w:t xml:space="preserve">a </w:t>
      </w:r>
      <w:r w:rsidR="00DF20E3" w:rsidRPr="00024D49">
        <w:rPr>
          <w:rFonts w:asciiTheme="minorHAnsi" w:hAnsiTheme="minorHAnsi" w:cs="Calibri"/>
          <w:snapToGrid w:val="0"/>
          <w:sz w:val="22"/>
          <w:szCs w:val="22"/>
        </w:rPr>
        <w:t>době</w:t>
      </w:r>
      <w:r w:rsidR="00C05CDB" w:rsidRPr="00024D49">
        <w:rPr>
          <w:rFonts w:asciiTheme="minorHAnsi" w:hAnsiTheme="minorHAnsi" w:cs="Calibri"/>
          <w:snapToGrid w:val="0"/>
          <w:sz w:val="22"/>
          <w:szCs w:val="22"/>
        </w:rPr>
        <w:t xml:space="preserve"> plnění </w:t>
      </w:r>
      <w:r w:rsidR="00136880" w:rsidRPr="00024D49">
        <w:rPr>
          <w:rFonts w:asciiTheme="minorHAnsi" w:hAnsiTheme="minorHAnsi" w:cs="Calibri"/>
          <w:snapToGrid w:val="0"/>
          <w:sz w:val="22"/>
          <w:szCs w:val="22"/>
        </w:rPr>
        <w:t>stanovených touto smlouvou.</w:t>
      </w:r>
    </w:p>
    <w:p w14:paraId="44C54296" w14:textId="77777777" w:rsidR="002665CC" w:rsidRPr="003F49E0" w:rsidRDefault="00F958E3" w:rsidP="003F49E0">
      <w:pPr>
        <w:pStyle w:val="Zkladntext3"/>
        <w:numPr>
          <w:ilvl w:val="0"/>
          <w:numId w:val="28"/>
        </w:numPr>
        <w:ind w:left="567" w:hanging="567"/>
        <w:jc w:val="both"/>
        <w:rPr>
          <w:rFonts w:asciiTheme="minorHAnsi" w:hAnsiTheme="minorHAnsi" w:cs="Calibri"/>
          <w:snapToGrid w:val="0"/>
          <w:sz w:val="22"/>
          <w:szCs w:val="22"/>
        </w:rPr>
      </w:pPr>
      <w:r>
        <w:rPr>
          <w:rFonts w:asciiTheme="minorHAnsi" w:hAnsiTheme="minorHAnsi" w:cs="Calibri"/>
          <w:snapToGrid w:val="0"/>
          <w:sz w:val="22"/>
          <w:szCs w:val="22"/>
        </w:rPr>
        <w:t>Prodávající se zavazuje o</w:t>
      </w:r>
      <w:r w:rsidR="00690A9F">
        <w:rPr>
          <w:rFonts w:asciiTheme="minorHAnsi" w:hAnsiTheme="minorHAnsi" w:cs="Calibri"/>
          <w:snapToGrid w:val="0"/>
          <w:sz w:val="22"/>
          <w:szCs w:val="22"/>
        </w:rPr>
        <w:t>devzd</w:t>
      </w:r>
      <w:r>
        <w:rPr>
          <w:rFonts w:asciiTheme="minorHAnsi" w:hAnsiTheme="minorHAnsi" w:cs="Calibri"/>
          <w:snapToGrid w:val="0"/>
          <w:sz w:val="22"/>
          <w:szCs w:val="22"/>
        </w:rPr>
        <w:t>at</w:t>
      </w:r>
      <w:r w:rsidR="00690A9F">
        <w:rPr>
          <w:rFonts w:asciiTheme="minorHAnsi" w:hAnsiTheme="minorHAnsi" w:cs="Calibri"/>
          <w:snapToGrid w:val="0"/>
          <w:sz w:val="22"/>
          <w:szCs w:val="22"/>
        </w:rPr>
        <w:t xml:space="preserve"> předmět koupě </w:t>
      </w:r>
      <w:r>
        <w:rPr>
          <w:rFonts w:asciiTheme="minorHAnsi" w:hAnsiTheme="minorHAnsi" w:cs="Calibri"/>
          <w:snapToGrid w:val="0"/>
          <w:sz w:val="22"/>
          <w:szCs w:val="22"/>
        </w:rPr>
        <w:t>kupujícímu</w:t>
      </w:r>
      <w:r w:rsidR="00690A9F">
        <w:rPr>
          <w:rFonts w:asciiTheme="minorHAnsi" w:hAnsiTheme="minorHAnsi" w:cs="Calibri"/>
          <w:snapToGrid w:val="0"/>
          <w:sz w:val="22"/>
          <w:szCs w:val="22"/>
        </w:rPr>
        <w:t xml:space="preserve"> </w:t>
      </w:r>
      <w:r w:rsidR="006D7375">
        <w:rPr>
          <w:rFonts w:asciiTheme="minorHAnsi" w:hAnsiTheme="minorHAnsi" w:cs="Calibri"/>
          <w:snapToGrid w:val="0"/>
          <w:sz w:val="22"/>
          <w:szCs w:val="22"/>
        </w:rPr>
        <w:t>v provedení a kvalitě</w:t>
      </w:r>
      <w:r w:rsidR="00CF1328">
        <w:rPr>
          <w:rFonts w:asciiTheme="minorHAnsi" w:hAnsiTheme="minorHAnsi" w:cs="Calibri"/>
          <w:snapToGrid w:val="0"/>
          <w:sz w:val="22"/>
          <w:szCs w:val="22"/>
        </w:rPr>
        <w:t xml:space="preserve"> </w:t>
      </w:r>
      <w:r w:rsidR="00CE055B">
        <w:rPr>
          <w:rFonts w:asciiTheme="minorHAnsi" w:hAnsiTheme="minorHAnsi" w:cs="Calibri"/>
          <w:snapToGrid w:val="0"/>
          <w:sz w:val="22"/>
          <w:szCs w:val="22"/>
        </w:rPr>
        <w:t xml:space="preserve">odpovídající </w:t>
      </w:r>
      <w:r w:rsidR="00690A9F">
        <w:rPr>
          <w:rFonts w:asciiTheme="minorHAnsi" w:hAnsiTheme="minorHAnsi" w:cs="Calibri"/>
          <w:snapToGrid w:val="0"/>
          <w:sz w:val="22"/>
          <w:szCs w:val="22"/>
        </w:rPr>
        <w:t>referenč</w:t>
      </w:r>
      <w:r w:rsidR="003503A3">
        <w:rPr>
          <w:rFonts w:asciiTheme="minorHAnsi" w:hAnsiTheme="minorHAnsi" w:cs="Calibri"/>
          <w:snapToGrid w:val="0"/>
          <w:sz w:val="22"/>
          <w:szCs w:val="22"/>
        </w:rPr>
        <w:t>ní</w:t>
      </w:r>
      <w:r w:rsidR="00CE055B">
        <w:rPr>
          <w:rFonts w:asciiTheme="minorHAnsi" w:hAnsiTheme="minorHAnsi" w:cs="Calibri"/>
          <w:snapToGrid w:val="0"/>
          <w:sz w:val="22"/>
          <w:szCs w:val="22"/>
        </w:rPr>
        <w:t>m</w:t>
      </w:r>
      <w:r w:rsidR="00163AD9">
        <w:rPr>
          <w:rFonts w:asciiTheme="minorHAnsi" w:hAnsiTheme="minorHAnsi" w:cs="Calibri"/>
          <w:snapToGrid w:val="0"/>
          <w:sz w:val="22"/>
          <w:szCs w:val="22"/>
        </w:rPr>
        <w:t>u</w:t>
      </w:r>
      <w:r w:rsidR="003503A3">
        <w:rPr>
          <w:rFonts w:asciiTheme="minorHAnsi" w:hAnsiTheme="minorHAnsi" w:cs="Calibri"/>
          <w:snapToGrid w:val="0"/>
          <w:sz w:val="22"/>
          <w:szCs w:val="22"/>
        </w:rPr>
        <w:t xml:space="preserve"> </w:t>
      </w:r>
      <w:r w:rsidR="00690A9F">
        <w:rPr>
          <w:rFonts w:asciiTheme="minorHAnsi" w:hAnsiTheme="minorHAnsi" w:cs="Calibri"/>
          <w:snapToGrid w:val="0"/>
          <w:sz w:val="22"/>
          <w:szCs w:val="22"/>
        </w:rPr>
        <w:t>vzork</w:t>
      </w:r>
      <w:r w:rsidR="00645B90">
        <w:rPr>
          <w:rFonts w:asciiTheme="minorHAnsi" w:hAnsiTheme="minorHAnsi" w:cs="Calibri"/>
          <w:snapToGrid w:val="0"/>
          <w:sz w:val="22"/>
          <w:szCs w:val="22"/>
        </w:rPr>
        <w:t>u</w:t>
      </w:r>
      <w:r w:rsidR="00443779">
        <w:rPr>
          <w:rFonts w:asciiTheme="minorHAnsi" w:hAnsiTheme="minorHAnsi" w:cs="Calibri"/>
          <w:snapToGrid w:val="0"/>
          <w:sz w:val="22"/>
          <w:szCs w:val="22"/>
        </w:rPr>
        <w:t xml:space="preserve"> </w:t>
      </w:r>
      <w:r w:rsidR="00C032CA">
        <w:rPr>
          <w:rFonts w:asciiTheme="minorHAnsi" w:hAnsiTheme="minorHAnsi" w:cs="Calibri"/>
          <w:snapToGrid w:val="0"/>
          <w:sz w:val="22"/>
          <w:szCs w:val="22"/>
        </w:rPr>
        <w:t>odsouhlasen</w:t>
      </w:r>
      <w:r w:rsidR="003A5ACC">
        <w:rPr>
          <w:rFonts w:asciiTheme="minorHAnsi" w:hAnsiTheme="minorHAnsi" w:cs="Calibri"/>
          <w:snapToGrid w:val="0"/>
          <w:sz w:val="22"/>
          <w:szCs w:val="22"/>
        </w:rPr>
        <w:t>ém</w:t>
      </w:r>
      <w:r w:rsidR="00EE6809">
        <w:rPr>
          <w:rFonts w:asciiTheme="minorHAnsi" w:hAnsiTheme="minorHAnsi" w:cs="Calibri"/>
          <w:snapToGrid w:val="0"/>
          <w:sz w:val="22"/>
          <w:szCs w:val="22"/>
        </w:rPr>
        <w:t xml:space="preserve"> </w:t>
      </w:r>
      <w:r w:rsidR="00C032CA">
        <w:rPr>
          <w:rFonts w:asciiTheme="minorHAnsi" w:hAnsiTheme="minorHAnsi" w:cs="Calibri"/>
          <w:snapToGrid w:val="0"/>
          <w:sz w:val="22"/>
          <w:szCs w:val="22"/>
        </w:rPr>
        <w:t xml:space="preserve">kupujícím </w:t>
      </w:r>
      <w:r w:rsidR="00DB1089">
        <w:rPr>
          <w:rFonts w:asciiTheme="minorHAnsi" w:hAnsiTheme="minorHAnsi" w:cs="Calibri"/>
          <w:snapToGrid w:val="0"/>
          <w:sz w:val="22"/>
          <w:szCs w:val="22"/>
        </w:rPr>
        <w:t xml:space="preserve">v rámci </w:t>
      </w:r>
      <w:r w:rsidR="00316C23">
        <w:rPr>
          <w:rFonts w:asciiTheme="minorHAnsi" w:hAnsiTheme="minorHAnsi" w:cs="Calibri"/>
          <w:snapToGrid w:val="0"/>
          <w:sz w:val="22"/>
          <w:szCs w:val="22"/>
        </w:rPr>
        <w:t>zadávacího řízení předcházejícího uzavření této smlouvy.</w:t>
      </w:r>
    </w:p>
    <w:p w14:paraId="5E98591F" w14:textId="77777777" w:rsidR="005A7980" w:rsidRPr="003F4C18" w:rsidRDefault="005A7980" w:rsidP="00B26242">
      <w:pPr>
        <w:pStyle w:val="Zkladntext3"/>
        <w:numPr>
          <w:ilvl w:val="0"/>
          <w:numId w:val="28"/>
        </w:numPr>
        <w:ind w:left="567" w:hanging="567"/>
        <w:jc w:val="both"/>
        <w:rPr>
          <w:rFonts w:asciiTheme="minorHAnsi" w:hAnsiTheme="minorHAnsi" w:cs="Calibri"/>
          <w:snapToGrid w:val="0"/>
          <w:sz w:val="22"/>
          <w:szCs w:val="22"/>
        </w:rPr>
      </w:pPr>
      <w:r w:rsidRPr="003F4C18">
        <w:rPr>
          <w:rFonts w:asciiTheme="minorHAnsi" w:hAnsiTheme="minorHAnsi" w:cs="Calibri"/>
          <w:snapToGrid w:val="0"/>
          <w:sz w:val="22"/>
          <w:szCs w:val="22"/>
        </w:rPr>
        <w:t>Kupující</w:t>
      </w:r>
      <w:r w:rsidR="00F13BAB">
        <w:rPr>
          <w:rFonts w:asciiTheme="minorHAnsi" w:hAnsiTheme="minorHAnsi" w:cs="Calibri"/>
          <w:snapToGrid w:val="0"/>
          <w:sz w:val="22"/>
          <w:szCs w:val="22"/>
        </w:rPr>
        <w:t xml:space="preserve"> </w:t>
      </w:r>
      <w:r w:rsidRPr="003F4C18">
        <w:rPr>
          <w:rFonts w:asciiTheme="minorHAnsi" w:hAnsiTheme="minorHAnsi" w:cs="Calibri"/>
          <w:snapToGrid w:val="0"/>
          <w:sz w:val="22"/>
          <w:szCs w:val="22"/>
        </w:rPr>
        <w:t xml:space="preserve">při převzetí </w:t>
      </w:r>
      <w:r w:rsidR="008A38C1" w:rsidRPr="003F4C18">
        <w:rPr>
          <w:rFonts w:asciiTheme="minorHAnsi" w:hAnsiTheme="minorHAnsi" w:cs="Calibri"/>
          <w:snapToGrid w:val="0"/>
          <w:sz w:val="22"/>
          <w:szCs w:val="22"/>
        </w:rPr>
        <w:t>p</w:t>
      </w:r>
      <w:r w:rsidRPr="003F4C18">
        <w:rPr>
          <w:rFonts w:asciiTheme="minorHAnsi" w:hAnsiTheme="minorHAnsi" w:cs="Calibri"/>
          <w:snapToGrid w:val="0"/>
          <w:sz w:val="22"/>
          <w:szCs w:val="22"/>
        </w:rPr>
        <w:t>ředmětu koupě</w:t>
      </w:r>
      <w:r w:rsidR="003F49E0">
        <w:rPr>
          <w:rFonts w:asciiTheme="minorHAnsi" w:hAnsiTheme="minorHAnsi" w:cs="Calibri"/>
          <w:snapToGrid w:val="0"/>
          <w:sz w:val="22"/>
          <w:szCs w:val="22"/>
        </w:rPr>
        <w:t xml:space="preserve">, nejpozději však </w:t>
      </w:r>
      <w:r w:rsidR="003F49E0" w:rsidRPr="009A457A">
        <w:rPr>
          <w:rFonts w:asciiTheme="minorHAnsi" w:hAnsiTheme="minorHAnsi" w:cs="Calibri"/>
          <w:snapToGrid w:val="0"/>
          <w:sz w:val="22"/>
          <w:szCs w:val="22"/>
        </w:rPr>
        <w:t>do 5 pracovních dnů ode</w:t>
      </w:r>
      <w:r w:rsidR="003F49E0">
        <w:rPr>
          <w:rFonts w:asciiTheme="minorHAnsi" w:hAnsiTheme="minorHAnsi" w:cs="Calibri"/>
          <w:snapToGrid w:val="0"/>
          <w:sz w:val="22"/>
          <w:szCs w:val="22"/>
        </w:rPr>
        <w:t xml:space="preserve"> dne převzetí předmětu koupě,</w:t>
      </w:r>
      <w:r w:rsidRPr="003F4C18">
        <w:rPr>
          <w:rFonts w:asciiTheme="minorHAnsi" w:hAnsiTheme="minorHAnsi" w:cs="Calibri"/>
          <w:snapToGrid w:val="0"/>
          <w:sz w:val="22"/>
          <w:szCs w:val="22"/>
        </w:rPr>
        <w:t xml:space="preserve"> provede</w:t>
      </w:r>
      <w:r w:rsidR="00AA0818" w:rsidRPr="003F4C18">
        <w:rPr>
          <w:rFonts w:asciiTheme="minorHAnsi" w:hAnsiTheme="minorHAnsi" w:cs="Calibri"/>
          <w:snapToGrid w:val="0"/>
          <w:sz w:val="22"/>
          <w:szCs w:val="22"/>
        </w:rPr>
        <w:t xml:space="preserve"> kontrolu zejména</w:t>
      </w:r>
      <w:r w:rsidRPr="003F4C18">
        <w:rPr>
          <w:rFonts w:asciiTheme="minorHAnsi" w:hAnsiTheme="minorHAnsi" w:cs="Calibri"/>
          <w:snapToGrid w:val="0"/>
          <w:sz w:val="22"/>
          <w:szCs w:val="22"/>
        </w:rPr>
        <w:t>:</w:t>
      </w:r>
    </w:p>
    <w:p w14:paraId="159FD1EE" w14:textId="77777777" w:rsidR="009D204C" w:rsidRDefault="009D204C" w:rsidP="00B92B9B">
      <w:pPr>
        <w:pStyle w:val="Zkladntext3"/>
        <w:numPr>
          <w:ilvl w:val="1"/>
          <w:numId w:val="19"/>
        </w:numPr>
        <w:spacing w:after="0"/>
        <w:ind w:left="992" w:hanging="357"/>
        <w:jc w:val="both"/>
        <w:rPr>
          <w:rFonts w:asciiTheme="minorHAnsi" w:hAnsiTheme="minorHAnsi" w:cs="Calibri"/>
          <w:snapToGrid w:val="0"/>
          <w:sz w:val="22"/>
          <w:szCs w:val="22"/>
        </w:rPr>
      </w:pPr>
      <w:r>
        <w:rPr>
          <w:rFonts w:asciiTheme="minorHAnsi" w:hAnsiTheme="minorHAnsi" w:cs="Calibri"/>
          <w:snapToGrid w:val="0"/>
          <w:sz w:val="22"/>
          <w:szCs w:val="22"/>
        </w:rPr>
        <w:t>souladu předmětu koupě s</w:t>
      </w:r>
      <w:r w:rsidR="001055D7">
        <w:rPr>
          <w:rFonts w:asciiTheme="minorHAnsi" w:hAnsiTheme="minorHAnsi" w:cs="Calibri"/>
          <w:snapToGrid w:val="0"/>
          <w:sz w:val="22"/>
          <w:szCs w:val="22"/>
        </w:rPr>
        <w:t> </w:t>
      </w:r>
      <w:r>
        <w:rPr>
          <w:rFonts w:asciiTheme="minorHAnsi" w:hAnsiTheme="minorHAnsi" w:cs="Calibri"/>
          <w:snapToGrid w:val="0"/>
          <w:sz w:val="22"/>
          <w:szCs w:val="22"/>
        </w:rPr>
        <w:t>referenčním</w:t>
      </w:r>
      <w:r w:rsidR="001055D7">
        <w:rPr>
          <w:rFonts w:asciiTheme="minorHAnsi" w:hAnsiTheme="minorHAnsi" w:cs="Calibri"/>
          <w:snapToGrid w:val="0"/>
          <w:sz w:val="22"/>
          <w:szCs w:val="22"/>
        </w:rPr>
        <w:t xml:space="preserve"> </w:t>
      </w:r>
      <w:r>
        <w:rPr>
          <w:rFonts w:asciiTheme="minorHAnsi" w:hAnsiTheme="minorHAnsi" w:cs="Calibri"/>
          <w:snapToGrid w:val="0"/>
          <w:sz w:val="22"/>
          <w:szCs w:val="22"/>
        </w:rPr>
        <w:t>vzork</w:t>
      </w:r>
      <w:r w:rsidR="001055D7">
        <w:rPr>
          <w:rFonts w:asciiTheme="minorHAnsi" w:hAnsiTheme="minorHAnsi" w:cs="Calibri"/>
          <w:snapToGrid w:val="0"/>
          <w:sz w:val="22"/>
          <w:szCs w:val="22"/>
        </w:rPr>
        <w:t>em</w:t>
      </w:r>
      <w:r>
        <w:rPr>
          <w:rFonts w:asciiTheme="minorHAnsi" w:hAnsiTheme="minorHAnsi" w:cs="Calibri"/>
          <w:snapToGrid w:val="0"/>
          <w:sz w:val="22"/>
          <w:szCs w:val="22"/>
        </w:rPr>
        <w:t>,</w:t>
      </w:r>
    </w:p>
    <w:p w14:paraId="2F455EDE" w14:textId="77777777" w:rsidR="00DF4FFC" w:rsidRPr="00E21610" w:rsidRDefault="00DF4FFC" w:rsidP="00E21610">
      <w:pPr>
        <w:pStyle w:val="Zkladntext3"/>
        <w:numPr>
          <w:ilvl w:val="1"/>
          <w:numId w:val="19"/>
        </w:numPr>
        <w:spacing w:after="0"/>
        <w:ind w:left="992" w:hanging="357"/>
        <w:jc w:val="both"/>
        <w:rPr>
          <w:rFonts w:asciiTheme="minorHAnsi" w:hAnsiTheme="minorHAnsi" w:cs="Calibri"/>
          <w:snapToGrid w:val="0"/>
          <w:sz w:val="22"/>
          <w:szCs w:val="22"/>
        </w:rPr>
      </w:pPr>
      <w:r w:rsidRPr="00D67919">
        <w:rPr>
          <w:rFonts w:asciiTheme="minorHAnsi" w:hAnsiTheme="minorHAnsi" w:cs="Calibri"/>
          <w:snapToGrid w:val="0"/>
          <w:sz w:val="22"/>
          <w:szCs w:val="22"/>
        </w:rPr>
        <w:t>dodan</w:t>
      </w:r>
      <w:r w:rsidR="00D67919">
        <w:rPr>
          <w:rFonts w:asciiTheme="minorHAnsi" w:hAnsiTheme="minorHAnsi" w:cs="Calibri"/>
          <w:snapToGrid w:val="0"/>
          <w:sz w:val="22"/>
          <w:szCs w:val="22"/>
        </w:rPr>
        <w:t xml:space="preserve">ého </w:t>
      </w:r>
      <w:r w:rsidRPr="00D67919">
        <w:rPr>
          <w:rFonts w:asciiTheme="minorHAnsi" w:hAnsiTheme="minorHAnsi" w:cs="Calibri"/>
          <w:snapToGrid w:val="0"/>
          <w:sz w:val="22"/>
          <w:szCs w:val="22"/>
        </w:rPr>
        <w:t>druh</w:t>
      </w:r>
      <w:r w:rsidR="00D67919">
        <w:rPr>
          <w:rFonts w:asciiTheme="minorHAnsi" w:hAnsiTheme="minorHAnsi" w:cs="Calibri"/>
          <w:snapToGrid w:val="0"/>
          <w:sz w:val="22"/>
          <w:szCs w:val="22"/>
        </w:rPr>
        <w:t>u</w:t>
      </w:r>
      <w:r w:rsidR="009A457A" w:rsidRPr="00D67919">
        <w:rPr>
          <w:rFonts w:asciiTheme="minorHAnsi" w:hAnsiTheme="minorHAnsi" w:cs="Calibri"/>
          <w:snapToGrid w:val="0"/>
          <w:sz w:val="22"/>
          <w:szCs w:val="22"/>
        </w:rPr>
        <w:t xml:space="preserve"> </w:t>
      </w:r>
      <w:r w:rsidRPr="00D67919">
        <w:rPr>
          <w:rFonts w:asciiTheme="minorHAnsi" w:hAnsiTheme="minorHAnsi" w:cs="Calibri"/>
          <w:snapToGrid w:val="0"/>
          <w:sz w:val="22"/>
          <w:szCs w:val="22"/>
        </w:rPr>
        <w:t>předmětu koupě</w:t>
      </w:r>
      <w:r w:rsidR="008A39F3" w:rsidRPr="00D67919">
        <w:rPr>
          <w:rFonts w:asciiTheme="minorHAnsi" w:hAnsiTheme="minorHAnsi" w:cs="Calibri"/>
          <w:snapToGrid w:val="0"/>
          <w:sz w:val="22"/>
          <w:szCs w:val="22"/>
        </w:rPr>
        <w:t>,</w:t>
      </w:r>
    </w:p>
    <w:p w14:paraId="13554876" w14:textId="77777777" w:rsidR="00D76DF0" w:rsidRDefault="00534C1D" w:rsidP="003F01FA">
      <w:pPr>
        <w:pStyle w:val="Zkladntext3"/>
        <w:numPr>
          <w:ilvl w:val="1"/>
          <w:numId w:val="19"/>
        </w:numPr>
        <w:spacing w:after="0"/>
        <w:ind w:left="992" w:hanging="357"/>
        <w:jc w:val="both"/>
        <w:rPr>
          <w:rFonts w:asciiTheme="minorHAnsi" w:hAnsiTheme="minorHAnsi" w:cs="Calibri"/>
          <w:snapToGrid w:val="0"/>
          <w:sz w:val="22"/>
          <w:szCs w:val="22"/>
        </w:rPr>
      </w:pPr>
      <w:r>
        <w:rPr>
          <w:rFonts w:asciiTheme="minorHAnsi" w:hAnsiTheme="minorHAnsi" w:cs="Calibri"/>
          <w:snapToGrid w:val="0"/>
          <w:sz w:val="22"/>
          <w:szCs w:val="22"/>
        </w:rPr>
        <w:t>zjevných jakostních vlastností předmětu koupě,</w:t>
      </w:r>
    </w:p>
    <w:p w14:paraId="49C99A3A" w14:textId="77777777" w:rsidR="00AA0818" w:rsidRPr="00AA0818" w:rsidRDefault="00AA0818" w:rsidP="003F01FA">
      <w:pPr>
        <w:pStyle w:val="Zkladntext3"/>
        <w:numPr>
          <w:ilvl w:val="1"/>
          <w:numId w:val="19"/>
        </w:numPr>
        <w:spacing w:after="0"/>
        <w:ind w:left="992" w:hanging="357"/>
        <w:jc w:val="both"/>
        <w:rPr>
          <w:rFonts w:asciiTheme="minorHAnsi" w:hAnsiTheme="minorHAnsi" w:cs="Calibri"/>
          <w:snapToGrid w:val="0"/>
          <w:sz w:val="22"/>
          <w:szCs w:val="22"/>
        </w:rPr>
      </w:pPr>
      <w:r>
        <w:rPr>
          <w:rFonts w:asciiTheme="minorHAnsi" w:hAnsiTheme="minorHAnsi" w:cs="Calibri"/>
          <w:snapToGrid w:val="0"/>
          <w:sz w:val="22"/>
          <w:szCs w:val="22"/>
        </w:rPr>
        <w:t>dokladů dodaných s předmětem koupě</w:t>
      </w:r>
      <w:r w:rsidR="00327AD6">
        <w:rPr>
          <w:rFonts w:asciiTheme="minorHAnsi" w:hAnsiTheme="minorHAnsi" w:cs="Calibri"/>
          <w:snapToGrid w:val="0"/>
          <w:sz w:val="22"/>
          <w:szCs w:val="22"/>
        </w:rPr>
        <w:t xml:space="preserve"> dle </w:t>
      </w:r>
      <w:r w:rsidR="00327AD6" w:rsidRPr="00D67919">
        <w:rPr>
          <w:rFonts w:asciiTheme="minorHAnsi" w:hAnsiTheme="minorHAnsi" w:cs="Calibri"/>
          <w:snapToGrid w:val="0"/>
          <w:sz w:val="22"/>
          <w:szCs w:val="22"/>
        </w:rPr>
        <w:t>čl. II. odst. 2</w:t>
      </w:r>
      <w:r w:rsidR="000B72B2" w:rsidRPr="00D67919">
        <w:rPr>
          <w:rFonts w:asciiTheme="minorHAnsi" w:hAnsiTheme="minorHAnsi" w:cs="Calibri"/>
          <w:snapToGrid w:val="0"/>
          <w:sz w:val="22"/>
          <w:szCs w:val="22"/>
        </w:rPr>
        <w:t xml:space="preserve"> </w:t>
      </w:r>
      <w:r w:rsidR="00327AD6" w:rsidRPr="00D67919">
        <w:rPr>
          <w:rFonts w:asciiTheme="minorHAnsi" w:hAnsiTheme="minorHAnsi" w:cs="Calibri"/>
          <w:snapToGrid w:val="0"/>
          <w:sz w:val="22"/>
          <w:szCs w:val="22"/>
        </w:rPr>
        <w:t>smlouvy</w:t>
      </w:r>
      <w:r w:rsidR="00842715" w:rsidRPr="00D67919">
        <w:rPr>
          <w:rFonts w:asciiTheme="minorHAnsi" w:hAnsiTheme="minorHAnsi" w:cs="Calibri"/>
          <w:snapToGrid w:val="0"/>
          <w:sz w:val="22"/>
          <w:szCs w:val="22"/>
        </w:rPr>
        <w:t>,</w:t>
      </w:r>
    </w:p>
    <w:p w14:paraId="562E8839" w14:textId="77777777" w:rsidR="006136E1" w:rsidRDefault="00534C1D" w:rsidP="00B26242">
      <w:pPr>
        <w:pStyle w:val="Zkladntext3"/>
        <w:numPr>
          <w:ilvl w:val="1"/>
          <w:numId w:val="19"/>
        </w:numPr>
        <w:ind w:left="992" w:hanging="357"/>
        <w:jc w:val="both"/>
        <w:rPr>
          <w:rFonts w:asciiTheme="minorHAnsi" w:hAnsiTheme="minorHAnsi" w:cs="Calibri"/>
          <w:snapToGrid w:val="0"/>
          <w:sz w:val="22"/>
          <w:szCs w:val="22"/>
        </w:rPr>
      </w:pPr>
      <w:r w:rsidRPr="00D27F43">
        <w:rPr>
          <w:rFonts w:asciiTheme="minorHAnsi" w:hAnsiTheme="minorHAnsi" w:cs="Calibri"/>
          <w:snapToGrid w:val="0"/>
          <w:sz w:val="22"/>
          <w:szCs w:val="22"/>
        </w:rPr>
        <w:t xml:space="preserve">zda nedošlo k poškození </w:t>
      </w:r>
      <w:r w:rsidR="00D27F43" w:rsidRPr="00D27F43">
        <w:rPr>
          <w:rFonts w:asciiTheme="minorHAnsi" w:hAnsiTheme="minorHAnsi" w:cs="Calibri"/>
          <w:snapToGrid w:val="0"/>
          <w:sz w:val="22"/>
          <w:szCs w:val="22"/>
        </w:rPr>
        <w:t>p</w:t>
      </w:r>
      <w:r w:rsidRPr="00D27F43">
        <w:rPr>
          <w:rFonts w:asciiTheme="minorHAnsi" w:hAnsiTheme="minorHAnsi" w:cs="Calibri"/>
          <w:snapToGrid w:val="0"/>
          <w:sz w:val="22"/>
          <w:szCs w:val="22"/>
        </w:rPr>
        <w:t>ředmětu koupě při přepravě</w:t>
      </w:r>
      <w:r w:rsidR="00A22244">
        <w:rPr>
          <w:rFonts w:asciiTheme="minorHAnsi" w:hAnsiTheme="minorHAnsi" w:cs="Calibri"/>
          <w:snapToGrid w:val="0"/>
          <w:sz w:val="22"/>
          <w:szCs w:val="22"/>
        </w:rPr>
        <w:t>.</w:t>
      </w:r>
    </w:p>
    <w:p w14:paraId="522CD4CA" w14:textId="77777777" w:rsidR="00260180" w:rsidRPr="002E3B2D" w:rsidRDefault="00D51C2F" w:rsidP="002E3B2D">
      <w:pPr>
        <w:pStyle w:val="Zkladntext3"/>
        <w:numPr>
          <w:ilvl w:val="0"/>
          <w:numId w:val="28"/>
        </w:numPr>
        <w:ind w:left="567" w:hanging="567"/>
        <w:jc w:val="both"/>
        <w:rPr>
          <w:rFonts w:asciiTheme="minorHAnsi" w:hAnsiTheme="minorHAnsi" w:cs="Calibri"/>
          <w:snapToGrid w:val="0"/>
          <w:sz w:val="22"/>
          <w:szCs w:val="22"/>
        </w:rPr>
      </w:pPr>
      <w:r>
        <w:rPr>
          <w:rFonts w:asciiTheme="minorHAnsi" w:hAnsiTheme="minorHAnsi" w:cs="Calibri"/>
          <w:snapToGrid w:val="0"/>
          <w:sz w:val="22"/>
          <w:szCs w:val="22"/>
        </w:rPr>
        <w:t>O odevzdání a převzetí předmětu koupě vyhotoví prodávající dodací list s uvedením odevzdávan</w:t>
      </w:r>
      <w:r w:rsidR="00D67919">
        <w:rPr>
          <w:rFonts w:asciiTheme="minorHAnsi" w:hAnsiTheme="minorHAnsi" w:cs="Calibri"/>
          <w:snapToGrid w:val="0"/>
          <w:sz w:val="22"/>
          <w:szCs w:val="22"/>
        </w:rPr>
        <w:t xml:space="preserve">ého </w:t>
      </w:r>
      <w:r w:rsidR="005077C1">
        <w:rPr>
          <w:rFonts w:asciiTheme="minorHAnsi" w:hAnsiTheme="minorHAnsi" w:cs="Calibri"/>
          <w:snapToGrid w:val="0"/>
          <w:sz w:val="22"/>
          <w:szCs w:val="22"/>
        </w:rPr>
        <w:t xml:space="preserve">předmětu koupě </w:t>
      </w:r>
      <w:r w:rsidR="00E27565">
        <w:rPr>
          <w:rFonts w:asciiTheme="minorHAnsi" w:hAnsiTheme="minorHAnsi" w:cs="Calibri"/>
          <w:snapToGrid w:val="0"/>
          <w:sz w:val="22"/>
          <w:szCs w:val="22"/>
        </w:rPr>
        <w:t xml:space="preserve">a </w:t>
      </w:r>
      <w:r>
        <w:rPr>
          <w:rFonts w:asciiTheme="minorHAnsi" w:hAnsiTheme="minorHAnsi" w:cs="Calibri"/>
          <w:snapToGrid w:val="0"/>
          <w:sz w:val="22"/>
          <w:szCs w:val="22"/>
        </w:rPr>
        <w:t>množství</w:t>
      </w:r>
      <w:r w:rsidR="00BC02FC">
        <w:rPr>
          <w:rFonts w:asciiTheme="minorHAnsi" w:hAnsiTheme="minorHAnsi" w:cs="Calibri"/>
          <w:snapToGrid w:val="0"/>
          <w:sz w:val="22"/>
          <w:szCs w:val="22"/>
        </w:rPr>
        <w:t xml:space="preserve"> </w:t>
      </w:r>
      <w:r w:rsidR="00B0760E">
        <w:rPr>
          <w:rFonts w:asciiTheme="minorHAnsi" w:hAnsiTheme="minorHAnsi" w:cs="Calibri"/>
          <w:snapToGrid w:val="0"/>
          <w:sz w:val="22"/>
          <w:szCs w:val="22"/>
        </w:rPr>
        <w:t xml:space="preserve">kusů </w:t>
      </w:r>
      <w:r w:rsidR="00D67919">
        <w:rPr>
          <w:rFonts w:asciiTheme="minorHAnsi" w:hAnsiTheme="minorHAnsi" w:cs="Calibri"/>
          <w:snapToGrid w:val="0"/>
          <w:sz w:val="22"/>
          <w:szCs w:val="22"/>
        </w:rPr>
        <w:t xml:space="preserve">tvořících </w:t>
      </w:r>
      <w:r w:rsidR="00E27565">
        <w:rPr>
          <w:rFonts w:asciiTheme="minorHAnsi" w:hAnsiTheme="minorHAnsi" w:cs="Calibri"/>
          <w:snapToGrid w:val="0"/>
          <w:sz w:val="22"/>
          <w:szCs w:val="22"/>
        </w:rPr>
        <w:t>předmět koupě</w:t>
      </w:r>
      <w:r>
        <w:rPr>
          <w:rFonts w:asciiTheme="minorHAnsi" w:hAnsiTheme="minorHAnsi" w:cs="Calibri"/>
          <w:snapToGrid w:val="0"/>
          <w:sz w:val="22"/>
          <w:szCs w:val="22"/>
        </w:rPr>
        <w:t>.</w:t>
      </w:r>
      <w:r w:rsidR="00A11C3D">
        <w:rPr>
          <w:rFonts w:asciiTheme="minorHAnsi" w:hAnsiTheme="minorHAnsi" w:cs="Calibri"/>
          <w:snapToGrid w:val="0"/>
          <w:sz w:val="22"/>
          <w:szCs w:val="22"/>
        </w:rPr>
        <w:t xml:space="preserve"> Převzetí </w:t>
      </w:r>
      <w:r w:rsidR="004C4F98">
        <w:rPr>
          <w:rFonts w:asciiTheme="minorHAnsi" w:hAnsiTheme="minorHAnsi" w:cs="Calibri"/>
          <w:snapToGrid w:val="0"/>
          <w:sz w:val="22"/>
          <w:szCs w:val="22"/>
        </w:rPr>
        <w:t xml:space="preserve">předmětu koupě kupující potvrdí na dodacím listu nebo </w:t>
      </w:r>
      <w:r w:rsidR="005815AB">
        <w:rPr>
          <w:rFonts w:asciiTheme="minorHAnsi" w:hAnsiTheme="minorHAnsi" w:cs="Calibri"/>
          <w:snapToGrid w:val="0"/>
          <w:sz w:val="22"/>
          <w:szCs w:val="22"/>
        </w:rPr>
        <w:t>na potvrzení</w:t>
      </w:r>
      <w:r w:rsidR="00401AD4">
        <w:rPr>
          <w:rFonts w:asciiTheme="minorHAnsi" w:hAnsiTheme="minorHAnsi" w:cs="Calibri"/>
          <w:snapToGrid w:val="0"/>
          <w:sz w:val="22"/>
          <w:szCs w:val="22"/>
        </w:rPr>
        <w:t xml:space="preserve"> </w:t>
      </w:r>
      <w:r w:rsidR="005815AB">
        <w:rPr>
          <w:rFonts w:asciiTheme="minorHAnsi" w:hAnsiTheme="minorHAnsi" w:cs="Calibri"/>
          <w:snapToGrid w:val="0"/>
          <w:sz w:val="22"/>
          <w:szCs w:val="22"/>
        </w:rPr>
        <w:t xml:space="preserve">o </w:t>
      </w:r>
      <w:r w:rsidR="00DA156A">
        <w:rPr>
          <w:rFonts w:asciiTheme="minorHAnsi" w:hAnsiTheme="minorHAnsi" w:cs="Calibri"/>
          <w:snapToGrid w:val="0"/>
          <w:sz w:val="22"/>
          <w:szCs w:val="22"/>
        </w:rPr>
        <w:t xml:space="preserve">převzetí předmětu koupě </w:t>
      </w:r>
      <w:r w:rsidR="003D0DA4">
        <w:rPr>
          <w:rFonts w:asciiTheme="minorHAnsi" w:hAnsiTheme="minorHAnsi" w:cs="Calibri"/>
          <w:snapToGrid w:val="0"/>
          <w:sz w:val="22"/>
          <w:szCs w:val="22"/>
        </w:rPr>
        <w:t xml:space="preserve">od </w:t>
      </w:r>
      <w:r w:rsidR="00DA156A">
        <w:rPr>
          <w:rFonts w:asciiTheme="minorHAnsi" w:hAnsiTheme="minorHAnsi" w:cs="Calibri"/>
          <w:snapToGrid w:val="0"/>
          <w:sz w:val="22"/>
          <w:szCs w:val="22"/>
        </w:rPr>
        <w:t>dopravc</w:t>
      </w:r>
      <w:r w:rsidR="003D0DA4">
        <w:rPr>
          <w:rFonts w:asciiTheme="minorHAnsi" w:hAnsiTheme="minorHAnsi" w:cs="Calibri"/>
          <w:snapToGrid w:val="0"/>
          <w:sz w:val="22"/>
          <w:szCs w:val="22"/>
        </w:rPr>
        <w:t>e</w:t>
      </w:r>
      <w:r w:rsidR="00DA156A">
        <w:rPr>
          <w:rFonts w:asciiTheme="minorHAnsi" w:hAnsiTheme="minorHAnsi" w:cs="Calibri"/>
          <w:snapToGrid w:val="0"/>
          <w:sz w:val="22"/>
          <w:szCs w:val="22"/>
        </w:rPr>
        <w:t>.</w:t>
      </w:r>
    </w:p>
    <w:p w14:paraId="1CEC1A4F" w14:textId="77777777" w:rsidR="00C7130C" w:rsidRDefault="004C33BF" w:rsidP="00C7130C">
      <w:pPr>
        <w:pStyle w:val="Zkladntext3"/>
        <w:numPr>
          <w:ilvl w:val="0"/>
          <w:numId w:val="28"/>
        </w:numPr>
        <w:ind w:left="567" w:hanging="567"/>
        <w:jc w:val="both"/>
        <w:rPr>
          <w:rFonts w:asciiTheme="minorHAnsi" w:hAnsiTheme="minorHAnsi" w:cs="Calibri"/>
          <w:snapToGrid w:val="0"/>
          <w:sz w:val="22"/>
          <w:szCs w:val="22"/>
        </w:rPr>
      </w:pPr>
      <w:r>
        <w:rPr>
          <w:rFonts w:asciiTheme="minorHAnsi" w:hAnsiTheme="minorHAnsi" w:cs="Calibri"/>
          <w:snapToGrid w:val="0"/>
          <w:sz w:val="22"/>
          <w:szCs w:val="22"/>
        </w:rPr>
        <w:t>Pokud kupující</w:t>
      </w:r>
      <w:r w:rsidR="00FC13AB">
        <w:rPr>
          <w:rFonts w:asciiTheme="minorHAnsi" w:hAnsiTheme="minorHAnsi" w:cs="Calibri"/>
          <w:snapToGrid w:val="0"/>
          <w:sz w:val="22"/>
          <w:szCs w:val="22"/>
        </w:rPr>
        <w:t xml:space="preserve"> </w:t>
      </w:r>
      <w:r w:rsidR="009F330C">
        <w:rPr>
          <w:rFonts w:asciiTheme="minorHAnsi" w:hAnsiTheme="minorHAnsi" w:cs="Calibri"/>
          <w:snapToGrid w:val="0"/>
          <w:sz w:val="22"/>
          <w:szCs w:val="22"/>
        </w:rPr>
        <w:t>při provádění kontroly předmětu koupě</w:t>
      </w:r>
      <w:r w:rsidR="005A7980" w:rsidRPr="006136E1">
        <w:rPr>
          <w:rFonts w:asciiTheme="minorHAnsi" w:hAnsiTheme="minorHAnsi" w:cs="Calibri"/>
          <w:snapToGrid w:val="0"/>
          <w:sz w:val="22"/>
          <w:szCs w:val="22"/>
        </w:rPr>
        <w:t xml:space="preserve"> </w:t>
      </w:r>
      <w:r w:rsidR="009F330C">
        <w:rPr>
          <w:rFonts w:asciiTheme="minorHAnsi" w:hAnsiTheme="minorHAnsi" w:cs="Calibri"/>
          <w:snapToGrid w:val="0"/>
          <w:sz w:val="22"/>
          <w:szCs w:val="22"/>
        </w:rPr>
        <w:t xml:space="preserve">zjistí </w:t>
      </w:r>
      <w:r w:rsidR="005A7980" w:rsidRPr="006136E1">
        <w:rPr>
          <w:rFonts w:asciiTheme="minorHAnsi" w:hAnsiTheme="minorHAnsi" w:cs="Calibri"/>
          <w:snapToGrid w:val="0"/>
          <w:sz w:val="22"/>
          <w:szCs w:val="22"/>
        </w:rPr>
        <w:t>zjevn</w:t>
      </w:r>
      <w:r w:rsidR="009F330C">
        <w:rPr>
          <w:rFonts w:asciiTheme="minorHAnsi" w:hAnsiTheme="minorHAnsi" w:cs="Calibri"/>
          <w:snapToGrid w:val="0"/>
          <w:sz w:val="22"/>
          <w:szCs w:val="22"/>
        </w:rPr>
        <w:t>é</w:t>
      </w:r>
      <w:r w:rsidR="005A7980" w:rsidRPr="006136E1">
        <w:rPr>
          <w:rFonts w:asciiTheme="minorHAnsi" w:hAnsiTheme="minorHAnsi" w:cs="Calibri"/>
          <w:snapToGrid w:val="0"/>
          <w:sz w:val="22"/>
          <w:szCs w:val="22"/>
        </w:rPr>
        <w:t xml:space="preserve"> vad</w:t>
      </w:r>
      <w:r w:rsidR="009F330C">
        <w:rPr>
          <w:rFonts w:asciiTheme="minorHAnsi" w:hAnsiTheme="minorHAnsi" w:cs="Calibri"/>
          <w:snapToGrid w:val="0"/>
          <w:sz w:val="22"/>
          <w:szCs w:val="22"/>
        </w:rPr>
        <w:t>y</w:t>
      </w:r>
      <w:r w:rsidR="005A7980" w:rsidRPr="006136E1">
        <w:rPr>
          <w:rFonts w:asciiTheme="minorHAnsi" w:hAnsiTheme="minorHAnsi" w:cs="Calibri"/>
          <w:snapToGrid w:val="0"/>
          <w:sz w:val="22"/>
          <w:szCs w:val="22"/>
        </w:rPr>
        <w:t xml:space="preserve"> </w:t>
      </w:r>
      <w:r w:rsidR="00A22244" w:rsidRPr="006136E1">
        <w:rPr>
          <w:rFonts w:asciiTheme="minorHAnsi" w:hAnsiTheme="minorHAnsi" w:cs="Calibri"/>
          <w:snapToGrid w:val="0"/>
          <w:sz w:val="22"/>
          <w:szCs w:val="22"/>
        </w:rPr>
        <w:t>p</w:t>
      </w:r>
      <w:r w:rsidR="005A7980" w:rsidRPr="006136E1">
        <w:rPr>
          <w:rFonts w:asciiTheme="minorHAnsi" w:hAnsiTheme="minorHAnsi" w:cs="Calibri"/>
          <w:snapToGrid w:val="0"/>
          <w:sz w:val="22"/>
          <w:szCs w:val="22"/>
        </w:rPr>
        <w:t>ředmětu koupě</w:t>
      </w:r>
      <w:r w:rsidR="00FA57AF">
        <w:rPr>
          <w:rFonts w:asciiTheme="minorHAnsi" w:hAnsiTheme="minorHAnsi" w:cs="Calibri"/>
          <w:snapToGrid w:val="0"/>
          <w:sz w:val="22"/>
          <w:szCs w:val="22"/>
        </w:rPr>
        <w:t xml:space="preserve"> </w:t>
      </w:r>
      <w:r w:rsidR="00B47B62">
        <w:rPr>
          <w:rFonts w:asciiTheme="minorHAnsi" w:hAnsiTheme="minorHAnsi" w:cs="Calibri"/>
          <w:snapToGrid w:val="0"/>
          <w:sz w:val="22"/>
          <w:szCs w:val="22"/>
        </w:rPr>
        <w:t>nebo zjistí, že je předmět koupě</w:t>
      </w:r>
      <w:r w:rsidR="000B2903">
        <w:rPr>
          <w:rFonts w:asciiTheme="minorHAnsi" w:hAnsiTheme="minorHAnsi" w:cs="Calibri"/>
          <w:snapToGrid w:val="0"/>
          <w:sz w:val="22"/>
          <w:szCs w:val="22"/>
        </w:rPr>
        <w:t xml:space="preserve"> </w:t>
      </w:r>
      <w:r w:rsidR="00B47B62">
        <w:rPr>
          <w:rFonts w:asciiTheme="minorHAnsi" w:hAnsiTheme="minorHAnsi" w:cs="Calibri"/>
          <w:snapToGrid w:val="0"/>
          <w:sz w:val="22"/>
          <w:szCs w:val="22"/>
        </w:rPr>
        <w:t>nekompletní</w:t>
      </w:r>
      <w:r w:rsidR="009F330C">
        <w:rPr>
          <w:rFonts w:asciiTheme="minorHAnsi" w:hAnsiTheme="minorHAnsi" w:cs="Calibri"/>
          <w:snapToGrid w:val="0"/>
          <w:sz w:val="22"/>
          <w:szCs w:val="22"/>
        </w:rPr>
        <w:t>,</w:t>
      </w:r>
      <w:r w:rsidR="004A45F3">
        <w:rPr>
          <w:rFonts w:asciiTheme="minorHAnsi" w:hAnsiTheme="minorHAnsi" w:cs="Calibri"/>
          <w:snapToGrid w:val="0"/>
          <w:sz w:val="22"/>
          <w:szCs w:val="22"/>
        </w:rPr>
        <w:t xml:space="preserve"> </w:t>
      </w:r>
      <w:r w:rsidR="005A7980" w:rsidRPr="006136E1">
        <w:rPr>
          <w:rFonts w:asciiTheme="minorHAnsi" w:hAnsiTheme="minorHAnsi" w:cs="Calibri"/>
          <w:snapToGrid w:val="0"/>
          <w:sz w:val="22"/>
          <w:szCs w:val="22"/>
        </w:rPr>
        <w:t>může</w:t>
      </w:r>
      <w:r w:rsidR="009F330C">
        <w:rPr>
          <w:rFonts w:asciiTheme="minorHAnsi" w:hAnsiTheme="minorHAnsi" w:cs="Calibri"/>
          <w:snapToGrid w:val="0"/>
          <w:sz w:val="22"/>
          <w:szCs w:val="22"/>
        </w:rPr>
        <w:t xml:space="preserve"> </w:t>
      </w:r>
      <w:r w:rsidR="005A7980" w:rsidRPr="006136E1">
        <w:rPr>
          <w:rFonts w:asciiTheme="minorHAnsi" w:hAnsiTheme="minorHAnsi" w:cs="Calibri"/>
          <w:snapToGrid w:val="0"/>
          <w:sz w:val="22"/>
          <w:szCs w:val="22"/>
        </w:rPr>
        <w:t>odmítnout</w:t>
      </w:r>
      <w:r w:rsidR="005F294E">
        <w:rPr>
          <w:rFonts w:asciiTheme="minorHAnsi" w:hAnsiTheme="minorHAnsi" w:cs="Calibri"/>
          <w:snapToGrid w:val="0"/>
          <w:sz w:val="22"/>
          <w:szCs w:val="22"/>
        </w:rPr>
        <w:t xml:space="preserve"> </w:t>
      </w:r>
      <w:r w:rsidR="005A7980" w:rsidRPr="006136E1">
        <w:rPr>
          <w:rFonts w:asciiTheme="minorHAnsi" w:hAnsiTheme="minorHAnsi" w:cs="Calibri"/>
          <w:snapToGrid w:val="0"/>
          <w:sz w:val="22"/>
          <w:szCs w:val="22"/>
        </w:rPr>
        <w:t>převz</w:t>
      </w:r>
      <w:r w:rsidR="00914BB4">
        <w:rPr>
          <w:rFonts w:asciiTheme="minorHAnsi" w:hAnsiTheme="minorHAnsi" w:cs="Calibri"/>
          <w:snapToGrid w:val="0"/>
          <w:sz w:val="22"/>
          <w:szCs w:val="22"/>
        </w:rPr>
        <w:t xml:space="preserve">ít </w:t>
      </w:r>
      <w:r w:rsidR="005F294E">
        <w:rPr>
          <w:rFonts w:asciiTheme="minorHAnsi" w:hAnsiTheme="minorHAnsi" w:cs="Calibri"/>
          <w:snapToGrid w:val="0"/>
          <w:sz w:val="22"/>
          <w:szCs w:val="22"/>
        </w:rPr>
        <w:t>předmět koup</w:t>
      </w:r>
      <w:r w:rsidR="00977674">
        <w:rPr>
          <w:rFonts w:asciiTheme="minorHAnsi" w:hAnsiTheme="minorHAnsi" w:cs="Calibri"/>
          <w:snapToGrid w:val="0"/>
          <w:sz w:val="22"/>
          <w:szCs w:val="22"/>
        </w:rPr>
        <w:t>ě</w:t>
      </w:r>
      <w:r w:rsidR="00D51C2F">
        <w:rPr>
          <w:rFonts w:asciiTheme="minorHAnsi" w:hAnsiTheme="minorHAnsi" w:cs="Calibri"/>
          <w:snapToGrid w:val="0"/>
          <w:sz w:val="22"/>
          <w:szCs w:val="22"/>
        </w:rPr>
        <w:t xml:space="preserve">. </w:t>
      </w:r>
      <w:r>
        <w:rPr>
          <w:rFonts w:asciiTheme="minorHAnsi" w:hAnsiTheme="minorHAnsi" w:cs="Calibri"/>
          <w:snapToGrid w:val="0"/>
          <w:sz w:val="22"/>
          <w:szCs w:val="22"/>
        </w:rPr>
        <w:t>V</w:t>
      </w:r>
      <w:r w:rsidR="009F330C">
        <w:rPr>
          <w:rFonts w:asciiTheme="minorHAnsi" w:hAnsiTheme="minorHAnsi" w:cs="Calibri"/>
          <w:snapToGrid w:val="0"/>
          <w:sz w:val="22"/>
          <w:szCs w:val="22"/>
        </w:rPr>
        <w:t> takovém případě</w:t>
      </w:r>
      <w:r w:rsidR="00935C2C">
        <w:rPr>
          <w:rFonts w:asciiTheme="minorHAnsi" w:hAnsiTheme="minorHAnsi" w:cs="Calibri"/>
          <w:snapToGrid w:val="0"/>
          <w:sz w:val="22"/>
          <w:szCs w:val="22"/>
        </w:rPr>
        <w:t xml:space="preserve"> </w:t>
      </w:r>
      <w:r w:rsidR="009F330C">
        <w:rPr>
          <w:rFonts w:asciiTheme="minorHAnsi" w:hAnsiTheme="minorHAnsi" w:cs="Calibri"/>
          <w:snapToGrid w:val="0"/>
          <w:sz w:val="22"/>
          <w:szCs w:val="22"/>
        </w:rPr>
        <w:t xml:space="preserve">kupující identifikuje </w:t>
      </w:r>
      <w:r w:rsidR="001E553C">
        <w:rPr>
          <w:rFonts w:asciiTheme="minorHAnsi" w:hAnsiTheme="minorHAnsi" w:cs="Calibri"/>
          <w:snapToGrid w:val="0"/>
          <w:sz w:val="22"/>
          <w:szCs w:val="22"/>
        </w:rPr>
        <w:t>v dodacím listu vady</w:t>
      </w:r>
      <w:r w:rsidR="002765E7">
        <w:rPr>
          <w:rFonts w:asciiTheme="minorHAnsi" w:hAnsiTheme="minorHAnsi" w:cs="Calibri"/>
          <w:snapToGrid w:val="0"/>
          <w:sz w:val="22"/>
          <w:szCs w:val="22"/>
        </w:rPr>
        <w:t>, pro které odmítá předmět koupě</w:t>
      </w:r>
      <w:r w:rsidR="00A27DD3">
        <w:rPr>
          <w:rFonts w:asciiTheme="minorHAnsi" w:hAnsiTheme="minorHAnsi" w:cs="Calibri"/>
          <w:snapToGrid w:val="0"/>
          <w:sz w:val="22"/>
          <w:szCs w:val="22"/>
        </w:rPr>
        <w:t xml:space="preserve"> </w:t>
      </w:r>
      <w:r w:rsidR="002765E7">
        <w:rPr>
          <w:rFonts w:asciiTheme="minorHAnsi" w:hAnsiTheme="minorHAnsi" w:cs="Calibri"/>
          <w:snapToGrid w:val="0"/>
          <w:sz w:val="22"/>
          <w:szCs w:val="22"/>
        </w:rPr>
        <w:t>převzít</w:t>
      </w:r>
      <w:r w:rsidR="000D74FF">
        <w:rPr>
          <w:rFonts w:asciiTheme="minorHAnsi" w:hAnsiTheme="minorHAnsi" w:cs="Calibri"/>
          <w:snapToGrid w:val="0"/>
          <w:sz w:val="22"/>
          <w:szCs w:val="22"/>
        </w:rPr>
        <w:t>.</w:t>
      </w:r>
    </w:p>
    <w:p w14:paraId="28BA02C5" w14:textId="77777777" w:rsidR="005B1AAD" w:rsidRPr="00C7130C" w:rsidRDefault="006756D5" w:rsidP="00C7130C">
      <w:pPr>
        <w:pStyle w:val="Zkladntext3"/>
        <w:numPr>
          <w:ilvl w:val="0"/>
          <w:numId w:val="28"/>
        </w:numPr>
        <w:ind w:left="567" w:hanging="567"/>
        <w:jc w:val="both"/>
        <w:rPr>
          <w:rFonts w:asciiTheme="minorHAnsi" w:hAnsiTheme="minorHAnsi" w:cs="Calibri"/>
          <w:snapToGrid w:val="0"/>
          <w:sz w:val="22"/>
          <w:szCs w:val="22"/>
        </w:rPr>
      </w:pPr>
      <w:r w:rsidRPr="00C7130C">
        <w:rPr>
          <w:rFonts w:asciiTheme="minorHAnsi" w:hAnsiTheme="minorHAnsi" w:cs="Calibri"/>
          <w:snapToGrid w:val="0"/>
          <w:sz w:val="22"/>
          <w:szCs w:val="22"/>
        </w:rPr>
        <w:t xml:space="preserve">V případě, že kupující </w:t>
      </w:r>
      <w:r w:rsidR="00744EA8" w:rsidRPr="00C7130C">
        <w:rPr>
          <w:rFonts w:asciiTheme="minorHAnsi" w:hAnsiTheme="minorHAnsi" w:cs="Calibri"/>
          <w:snapToGrid w:val="0"/>
          <w:sz w:val="22"/>
          <w:szCs w:val="22"/>
        </w:rPr>
        <w:t xml:space="preserve">zjistí </w:t>
      </w:r>
      <w:r w:rsidR="00E87EC2" w:rsidRPr="00C7130C">
        <w:rPr>
          <w:rFonts w:asciiTheme="minorHAnsi" w:hAnsiTheme="minorHAnsi" w:cs="Calibri"/>
          <w:snapToGrid w:val="0"/>
          <w:sz w:val="22"/>
          <w:szCs w:val="22"/>
        </w:rPr>
        <w:t>zjevné vady či nekompletnost předmětu koupě při provádění kontroly</w:t>
      </w:r>
      <w:r w:rsidR="00391563" w:rsidRPr="00C7130C">
        <w:rPr>
          <w:rFonts w:asciiTheme="minorHAnsi" w:hAnsiTheme="minorHAnsi" w:cs="Calibri"/>
          <w:snapToGrid w:val="0"/>
          <w:sz w:val="22"/>
          <w:szCs w:val="22"/>
        </w:rPr>
        <w:t xml:space="preserve"> po převzetí předmětu koupě ve lhůtě </w:t>
      </w:r>
      <w:r w:rsidR="00391563" w:rsidRPr="00D67919">
        <w:rPr>
          <w:rFonts w:asciiTheme="minorHAnsi" w:hAnsiTheme="minorHAnsi" w:cs="Calibri"/>
          <w:snapToGrid w:val="0"/>
          <w:sz w:val="22"/>
          <w:szCs w:val="22"/>
        </w:rPr>
        <w:t>dle odst. 4 toho</w:t>
      </w:r>
      <w:r w:rsidR="00391563" w:rsidRPr="00C7130C">
        <w:rPr>
          <w:rFonts w:asciiTheme="minorHAnsi" w:hAnsiTheme="minorHAnsi" w:cs="Calibri"/>
          <w:snapToGrid w:val="0"/>
          <w:sz w:val="22"/>
          <w:szCs w:val="22"/>
        </w:rPr>
        <w:t xml:space="preserve">to článku, </w:t>
      </w:r>
      <w:r w:rsidR="00364B14" w:rsidRPr="00C7130C">
        <w:rPr>
          <w:rFonts w:asciiTheme="minorHAnsi" w:hAnsiTheme="minorHAnsi" w:cs="Calibri"/>
          <w:snapToGrid w:val="0"/>
          <w:sz w:val="22"/>
          <w:szCs w:val="22"/>
        </w:rPr>
        <w:t>oznámí to bez zbytečného odkladu prodávajícímu</w:t>
      </w:r>
      <w:r w:rsidR="003F494A" w:rsidRPr="00C7130C">
        <w:rPr>
          <w:rFonts w:asciiTheme="minorHAnsi" w:hAnsiTheme="minorHAnsi" w:cs="Calibri"/>
          <w:snapToGrid w:val="0"/>
          <w:sz w:val="22"/>
          <w:szCs w:val="22"/>
        </w:rPr>
        <w:t>. Kupující</w:t>
      </w:r>
      <w:r w:rsidR="0075397F" w:rsidRPr="00C7130C">
        <w:rPr>
          <w:rFonts w:asciiTheme="minorHAnsi" w:hAnsiTheme="minorHAnsi" w:cs="Calibri"/>
          <w:snapToGrid w:val="0"/>
          <w:sz w:val="22"/>
          <w:szCs w:val="22"/>
        </w:rPr>
        <w:t xml:space="preserve"> </w:t>
      </w:r>
      <w:r w:rsidR="00450F06" w:rsidRPr="00C7130C">
        <w:rPr>
          <w:rFonts w:asciiTheme="minorHAnsi" w:hAnsiTheme="minorHAnsi" w:cs="Calibri"/>
          <w:snapToGrid w:val="0"/>
          <w:sz w:val="22"/>
          <w:szCs w:val="22"/>
        </w:rPr>
        <w:t xml:space="preserve">současně </w:t>
      </w:r>
      <w:r w:rsidR="003F494A" w:rsidRPr="00C7130C">
        <w:rPr>
          <w:rFonts w:asciiTheme="minorHAnsi" w:hAnsiTheme="minorHAnsi" w:cs="Calibri"/>
          <w:snapToGrid w:val="0"/>
          <w:sz w:val="22"/>
          <w:szCs w:val="22"/>
        </w:rPr>
        <w:t>určí prodávajícímu, že je povinen</w:t>
      </w:r>
    </w:p>
    <w:p w14:paraId="030910A5" w14:textId="77777777" w:rsidR="00BD7377" w:rsidRDefault="00896BFE" w:rsidP="00BD7377">
      <w:pPr>
        <w:pStyle w:val="Zkladntext3"/>
        <w:numPr>
          <w:ilvl w:val="1"/>
          <w:numId w:val="3"/>
        </w:numPr>
        <w:ind w:left="992" w:hanging="357"/>
        <w:jc w:val="both"/>
        <w:rPr>
          <w:rFonts w:asciiTheme="minorHAnsi" w:hAnsiTheme="minorHAnsi" w:cs="Calibri"/>
          <w:snapToGrid w:val="0"/>
          <w:sz w:val="22"/>
          <w:szCs w:val="22"/>
        </w:rPr>
      </w:pPr>
      <w:r>
        <w:rPr>
          <w:rFonts w:asciiTheme="minorHAnsi" w:hAnsiTheme="minorHAnsi" w:cs="Calibri"/>
          <w:snapToGrid w:val="0"/>
          <w:sz w:val="22"/>
          <w:szCs w:val="22"/>
        </w:rPr>
        <w:t>dodat</w:t>
      </w:r>
      <w:r w:rsidR="009E0700">
        <w:rPr>
          <w:rFonts w:asciiTheme="minorHAnsi" w:hAnsiTheme="minorHAnsi" w:cs="Calibri"/>
          <w:snapToGrid w:val="0"/>
          <w:sz w:val="22"/>
          <w:szCs w:val="22"/>
        </w:rPr>
        <w:t xml:space="preserve"> </w:t>
      </w:r>
      <w:r w:rsidR="00481BD7">
        <w:rPr>
          <w:rFonts w:asciiTheme="minorHAnsi" w:hAnsiTheme="minorHAnsi" w:cs="Calibri"/>
          <w:snapToGrid w:val="0"/>
          <w:sz w:val="22"/>
          <w:szCs w:val="22"/>
        </w:rPr>
        <w:t>chybějící část plnění</w:t>
      </w:r>
      <w:r w:rsidR="008F02B2">
        <w:rPr>
          <w:rFonts w:asciiTheme="minorHAnsi" w:hAnsiTheme="minorHAnsi" w:cs="Calibri"/>
          <w:snapToGrid w:val="0"/>
          <w:sz w:val="22"/>
          <w:szCs w:val="22"/>
        </w:rPr>
        <w:t xml:space="preserve"> </w:t>
      </w:r>
      <w:r w:rsidR="00E55802">
        <w:rPr>
          <w:rFonts w:asciiTheme="minorHAnsi" w:hAnsiTheme="minorHAnsi" w:cs="Calibri"/>
          <w:snapToGrid w:val="0"/>
          <w:sz w:val="22"/>
          <w:szCs w:val="22"/>
        </w:rPr>
        <w:t xml:space="preserve">předmětu koupě </w:t>
      </w:r>
      <w:r w:rsidR="008F02B2">
        <w:rPr>
          <w:rFonts w:asciiTheme="minorHAnsi" w:hAnsiTheme="minorHAnsi" w:cs="Calibri"/>
          <w:snapToGrid w:val="0"/>
          <w:sz w:val="22"/>
          <w:szCs w:val="22"/>
        </w:rPr>
        <w:t xml:space="preserve">včetně </w:t>
      </w:r>
      <w:r w:rsidR="00E070BD">
        <w:rPr>
          <w:rFonts w:asciiTheme="minorHAnsi" w:hAnsiTheme="minorHAnsi" w:cs="Calibri"/>
          <w:snapToGrid w:val="0"/>
          <w:sz w:val="22"/>
          <w:szCs w:val="22"/>
        </w:rPr>
        <w:t>vystavení opraveného dodacího listu</w:t>
      </w:r>
      <w:r w:rsidR="00385E85">
        <w:rPr>
          <w:rFonts w:asciiTheme="minorHAnsi" w:hAnsiTheme="minorHAnsi" w:cs="Calibri"/>
          <w:snapToGrid w:val="0"/>
          <w:sz w:val="22"/>
          <w:szCs w:val="22"/>
        </w:rPr>
        <w:t xml:space="preserve"> a/</w:t>
      </w:r>
      <w:r w:rsidR="00C368CB">
        <w:rPr>
          <w:rFonts w:asciiTheme="minorHAnsi" w:hAnsiTheme="minorHAnsi" w:cs="Calibri"/>
          <w:snapToGrid w:val="0"/>
          <w:sz w:val="22"/>
          <w:szCs w:val="22"/>
        </w:rPr>
        <w:t>nebo</w:t>
      </w:r>
    </w:p>
    <w:p w14:paraId="0DD02B96" w14:textId="77777777" w:rsidR="00935625" w:rsidRDefault="00082889" w:rsidP="00BD7377">
      <w:pPr>
        <w:pStyle w:val="Zkladntext3"/>
        <w:numPr>
          <w:ilvl w:val="1"/>
          <w:numId w:val="3"/>
        </w:numPr>
        <w:ind w:left="992" w:hanging="357"/>
        <w:jc w:val="both"/>
        <w:rPr>
          <w:rFonts w:asciiTheme="minorHAnsi" w:hAnsiTheme="minorHAnsi" w:cs="Calibri"/>
          <w:snapToGrid w:val="0"/>
          <w:sz w:val="22"/>
          <w:szCs w:val="22"/>
        </w:rPr>
      </w:pPr>
      <w:r>
        <w:rPr>
          <w:rFonts w:asciiTheme="minorHAnsi" w:hAnsiTheme="minorHAnsi" w:cs="Calibri"/>
          <w:snapToGrid w:val="0"/>
          <w:sz w:val="22"/>
          <w:szCs w:val="22"/>
        </w:rPr>
        <w:t xml:space="preserve">odstranit </w:t>
      </w:r>
      <w:r w:rsidR="00CC28EC">
        <w:rPr>
          <w:rFonts w:asciiTheme="minorHAnsi" w:hAnsiTheme="minorHAnsi" w:cs="Calibri"/>
          <w:snapToGrid w:val="0"/>
          <w:sz w:val="22"/>
          <w:szCs w:val="22"/>
        </w:rPr>
        <w:t xml:space="preserve">vady předmětu koupě </w:t>
      </w:r>
      <w:r w:rsidR="00CC28EC" w:rsidRPr="00D67919">
        <w:rPr>
          <w:rFonts w:asciiTheme="minorHAnsi" w:hAnsiTheme="minorHAnsi" w:cs="Calibri"/>
          <w:snapToGrid w:val="0"/>
          <w:sz w:val="22"/>
          <w:szCs w:val="22"/>
        </w:rPr>
        <w:t>přiměřeně dle čl. X. této smlouvy</w:t>
      </w:r>
      <w:r w:rsidR="00CC28EC">
        <w:rPr>
          <w:rFonts w:asciiTheme="minorHAnsi" w:hAnsiTheme="minorHAnsi" w:cs="Calibri"/>
          <w:snapToGrid w:val="0"/>
          <w:sz w:val="22"/>
          <w:szCs w:val="22"/>
        </w:rPr>
        <w:t xml:space="preserve"> včetně vystavení opraveného dodacího listu.</w:t>
      </w:r>
    </w:p>
    <w:p w14:paraId="0624E254" w14:textId="77777777" w:rsidR="00862D9E" w:rsidRPr="00556C8E" w:rsidRDefault="00AC2BE1" w:rsidP="00556C8E">
      <w:pPr>
        <w:pStyle w:val="Zkladntext3"/>
        <w:numPr>
          <w:ilvl w:val="0"/>
          <w:numId w:val="28"/>
        </w:numPr>
        <w:ind w:left="567" w:hanging="567"/>
        <w:jc w:val="both"/>
        <w:rPr>
          <w:rFonts w:asciiTheme="minorHAnsi" w:hAnsiTheme="minorHAnsi" w:cs="Calibri"/>
          <w:snapToGrid w:val="0"/>
          <w:sz w:val="22"/>
          <w:szCs w:val="22"/>
        </w:rPr>
      </w:pPr>
      <w:r w:rsidRPr="00D67919">
        <w:rPr>
          <w:rFonts w:asciiTheme="minorHAnsi" w:hAnsiTheme="minorHAnsi" w:cs="Calibri"/>
          <w:snapToGrid w:val="0"/>
          <w:sz w:val="22"/>
          <w:szCs w:val="22"/>
        </w:rPr>
        <w:t xml:space="preserve">Neoznámení vad předmětu koupě dle tohoto </w:t>
      </w:r>
      <w:r w:rsidR="00C84F3A" w:rsidRPr="00D67919">
        <w:rPr>
          <w:rFonts w:asciiTheme="minorHAnsi" w:hAnsiTheme="minorHAnsi" w:cs="Calibri"/>
          <w:snapToGrid w:val="0"/>
          <w:sz w:val="22"/>
          <w:szCs w:val="22"/>
        </w:rPr>
        <w:t>článku</w:t>
      </w:r>
      <w:r w:rsidR="003019DB" w:rsidRPr="00D67919">
        <w:rPr>
          <w:rFonts w:asciiTheme="minorHAnsi" w:hAnsiTheme="minorHAnsi" w:cs="Calibri"/>
          <w:snapToGrid w:val="0"/>
          <w:sz w:val="22"/>
          <w:szCs w:val="22"/>
        </w:rPr>
        <w:t xml:space="preserve"> </w:t>
      </w:r>
      <w:r w:rsidRPr="00D67919">
        <w:rPr>
          <w:rFonts w:asciiTheme="minorHAnsi" w:hAnsiTheme="minorHAnsi" w:cs="Calibri"/>
          <w:snapToGrid w:val="0"/>
          <w:sz w:val="22"/>
          <w:szCs w:val="22"/>
        </w:rPr>
        <w:t xml:space="preserve">nevylučuje uplatnění práv z vadného plnění </w:t>
      </w:r>
      <w:r w:rsidR="00A15F13" w:rsidRPr="00D67919">
        <w:rPr>
          <w:rFonts w:asciiTheme="minorHAnsi" w:hAnsiTheme="minorHAnsi" w:cs="Calibri"/>
          <w:snapToGrid w:val="0"/>
          <w:sz w:val="22"/>
          <w:szCs w:val="22"/>
        </w:rPr>
        <w:t>a</w:t>
      </w:r>
      <w:r w:rsidR="0037273C" w:rsidRPr="00D67919">
        <w:rPr>
          <w:rFonts w:asciiTheme="minorHAnsi" w:hAnsiTheme="minorHAnsi" w:cs="Calibri"/>
          <w:snapToGrid w:val="0"/>
          <w:sz w:val="22"/>
          <w:szCs w:val="22"/>
        </w:rPr>
        <w:t xml:space="preserve"> </w:t>
      </w:r>
      <w:r w:rsidR="00A15F13" w:rsidRPr="00D67919">
        <w:rPr>
          <w:rFonts w:asciiTheme="minorHAnsi" w:hAnsiTheme="minorHAnsi" w:cs="Calibri"/>
          <w:snapToGrid w:val="0"/>
          <w:sz w:val="22"/>
          <w:szCs w:val="22"/>
        </w:rPr>
        <w:t>ze záruky dle čl. X</w:t>
      </w:r>
      <w:r w:rsidR="00342F84" w:rsidRPr="00D67919">
        <w:rPr>
          <w:rFonts w:asciiTheme="minorHAnsi" w:hAnsiTheme="minorHAnsi" w:cs="Calibri"/>
          <w:snapToGrid w:val="0"/>
          <w:sz w:val="22"/>
          <w:szCs w:val="22"/>
        </w:rPr>
        <w:t>.</w:t>
      </w:r>
      <w:r w:rsidR="00A15F13" w:rsidRPr="00D67919">
        <w:rPr>
          <w:rFonts w:asciiTheme="minorHAnsi" w:hAnsiTheme="minorHAnsi" w:cs="Calibri"/>
          <w:snapToGrid w:val="0"/>
          <w:sz w:val="22"/>
          <w:szCs w:val="22"/>
        </w:rPr>
        <w:t xml:space="preserve"> smlouvy</w:t>
      </w:r>
      <w:r w:rsidRPr="00AC2BE1">
        <w:rPr>
          <w:rFonts w:asciiTheme="minorHAnsi" w:hAnsiTheme="minorHAnsi" w:cs="Calibri"/>
          <w:snapToGrid w:val="0"/>
          <w:sz w:val="22"/>
          <w:szCs w:val="22"/>
        </w:rPr>
        <w:t>.</w:t>
      </w:r>
    </w:p>
    <w:p w14:paraId="500B69E9" w14:textId="77777777" w:rsidR="00841A64" w:rsidRDefault="005A7980" w:rsidP="00841A64">
      <w:pPr>
        <w:pStyle w:val="Zkladntext3"/>
        <w:numPr>
          <w:ilvl w:val="0"/>
          <w:numId w:val="28"/>
        </w:numPr>
        <w:ind w:left="567" w:hanging="567"/>
        <w:jc w:val="both"/>
        <w:rPr>
          <w:rFonts w:asciiTheme="minorHAnsi" w:hAnsiTheme="minorHAnsi" w:cs="Calibri"/>
          <w:snapToGrid w:val="0"/>
          <w:sz w:val="22"/>
          <w:szCs w:val="22"/>
        </w:rPr>
      </w:pPr>
      <w:r w:rsidRPr="00F52E3B">
        <w:rPr>
          <w:rFonts w:asciiTheme="minorHAnsi" w:hAnsiTheme="minorHAnsi" w:cs="Calibri"/>
          <w:snapToGrid w:val="0"/>
          <w:sz w:val="22"/>
          <w:szCs w:val="22"/>
        </w:rPr>
        <w:t>Kupující nabývá vlastnické právo k </w:t>
      </w:r>
      <w:r w:rsidR="00A22244" w:rsidRPr="00F52E3B">
        <w:rPr>
          <w:rFonts w:asciiTheme="minorHAnsi" w:hAnsiTheme="minorHAnsi" w:cs="Calibri"/>
          <w:snapToGrid w:val="0"/>
          <w:sz w:val="22"/>
          <w:szCs w:val="22"/>
        </w:rPr>
        <w:t>p</w:t>
      </w:r>
      <w:r w:rsidRPr="00F52E3B">
        <w:rPr>
          <w:rFonts w:asciiTheme="minorHAnsi" w:hAnsiTheme="minorHAnsi" w:cs="Calibri"/>
          <w:snapToGrid w:val="0"/>
          <w:sz w:val="22"/>
          <w:szCs w:val="22"/>
        </w:rPr>
        <w:t>ředmětu koupě</w:t>
      </w:r>
      <w:r w:rsidR="00A27DD3">
        <w:rPr>
          <w:rFonts w:asciiTheme="minorHAnsi" w:hAnsiTheme="minorHAnsi" w:cs="Calibri"/>
          <w:snapToGrid w:val="0"/>
          <w:sz w:val="22"/>
          <w:szCs w:val="22"/>
        </w:rPr>
        <w:t xml:space="preserve"> </w:t>
      </w:r>
      <w:r w:rsidRPr="00F52E3B">
        <w:rPr>
          <w:rFonts w:asciiTheme="minorHAnsi" w:hAnsiTheme="minorHAnsi" w:cs="Calibri"/>
          <w:snapToGrid w:val="0"/>
          <w:sz w:val="22"/>
          <w:szCs w:val="22"/>
        </w:rPr>
        <w:t>jeho převzetím v </w:t>
      </w:r>
      <w:r w:rsidR="00A22244" w:rsidRPr="00F52E3B">
        <w:rPr>
          <w:rFonts w:asciiTheme="minorHAnsi" w:hAnsiTheme="minorHAnsi" w:cs="Calibri"/>
          <w:snapToGrid w:val="0"/>
          <w:sz w:val="22"/>
          <w:szCs w:val="22"/>
        </w:rPr>
        <w:t>m</w:t>
      </w:r>
      <w:r w:rsidRPr="00F52E3B">
        <w:rPr>
          <w:rFonts w:asciiTheme="minorHAnsi" w:hAnsiTheme="minorHAnsi" w:cs="Calibri"/>
          <w:snapToGrid w:val="0"/>
          <w:sz w:val="22"/>
          <w:szCs w:val="22"/>
        </w:rPr>
        <w:t>ístě plnění</w:t>
      </w:r>
      <w:r w:rsidR="00287A8E">
        <w:rPr>
          <w:rFonts w:asciiTheme="minorHAnsi" w:hAnsiTheme="minorHAnsi" w:cs="Calibri"/>
          <w:snapToGrid w:val="0"/>
          <w:sz w:val="22"/>
          <w:szCs w:val="22"/>
        </w:rPr>
        <w:t>. V</w:t>
      </w:r>
      <w:r w:rsidRPr="00F52E3B">
        <w:rPr>
          <w:rFonts w:asciiTheme="minorHAnsi" w:hAnsiTheme="minorHAnsi" w:cs="Calibri"/>
          <w:snapToGrid w:val="0"/>
          <w:sz w:val="22"/>
          <w:szCs w:val="22"/>
        </w:rPr>
        <w:t xml:space="preserve"> témže okamžiku přechází na </w:t>
      </w:r>
      <w:r w:rsidR="00A22244" w:rsidRPr="00F52E3B">
        <w:rPr>
          <w:rFonts w:asciiTheme="minorHAnsi" w:hAnsiTheme="minorHAnsi" w:cs="Calibri"/>
          <w:snapToGrid w:val="0"/>
          <w:sz w:val="22"/>
          <w:szCs w:val="22"/>
        </w:rPr>
        <w:t>k</w:t>
      </w:r>
      <w:r w:rsidRPr="00F52E3B">
        <w:rPr>
          <w:rFonts w:asciiTheme="minorHAnsi" w:hAnsiTheme="minorHAnsi" w:cs="Calibri"/>
          <w:snapToGrid w:val="0"/>
          <w:sz w:val="22"/>
          <w:szCs w:val="22"/>
        </w:rPr>
        <w:t xml:space="preserve">upujícího nebezpečí škody na </w:t>
      </w:r>
      <w:r w:rsidR="00A22244" w:rsidRPr="00F52E3B">
        <w:rPr>
          <w:rFonts w:asciiTheme="minorHAnsi" w:hAnsiTheme="minorHAnsi" w:cs="Calibri"/>
          <w:snapToGrid w:val="0"/>
          <w:sz w:val="22"/>
          <w:szCs w:val="22"/>
        </w:rPr>
        <w:t>p</w:t>
      </w:r>
      <w:r w:rsidRPr="00F52E3B">
        <w:rPr>
          <w:rFonts w:asciiTheme="minorHAnsi" w:hAnsiTheme="minorHAnsi" w:cs="Calibri"/>
          <w:snapToGrid w:val="0"/>
          <w:sz w:val="22"/>
          <w:szCs w:val="22"/>
        </w:rPr>
        <w:t>ředmětu koupě.</w:t>
      </w:r>
    </w:p>
    <w:p w14:paraId="60EAEEBA" w14:textId="77777777" w:rsidR="00A22244" w:rsidRDefault="00750961" w:rsidP="002E3B2D">
      <w:pPr>
        <w:pStyle w:val="Zkladntext3"/>
        <w:numPr>
          <w:ilvl w:val="0"/>
          <w:numId w:val="28"/>
        </w:numPr>
        <w:ind w:left="567" w:hanging="567"/>
        <w:jc w:val="both"/>
        <w:rPr>
          <w:rFonts w:asciiTheme="minorHAnsi" w:hAnsiTheme="minorHAnsi" w:cs="Calibri"/>
          <w:snapToGrid w:val="0"/>
          <w:sz w:val="22"/>
          <w:szCs w:val="22"/>
        </w:rPr>
      </w:pPr>
      <w:r>
        <w:rPr>
          <w:rFonts w:asciiTheme="minorHAnsi" w:hAnsiTheme="minorHAnsi" w:cs="Calibri"/>
          <w:snapToGrid w:val="0"/>
          <w:sz w:val="22"/>
          <w:szCs w:val="22"/>
        </w:rPr>
        <w:lastRenderedPageBreak/>
        <w:t>Smluvní strany se dohodly na vyloučení aplikace ustanovení § 2093 občanského zákoníku</w:t>
      </w:r>
      <w:r w:rsidR="00C86756">
        <w:rPr>
          <w:rFonts w:asciiTheme="minorHAnsi" w:hAnsiTheme="minorHAnsi" w:cs="Calibri"/>
          <w:snapToGrid w:val="0"/>
          <w:sz w:val="22"/>
          <w:szCs w:val="22"/>
        </w:rPr>
        <w:t xml:space="preserve">. Dodá-li </w:t>
      </w:r>
      <w:r w:rsidR="00B23BFB">
        <w:rPr>
          <w:rFonts w:asciiTheme="minorHAnsi" w:hAnsiTheme="minorHAnsi" w:cs="Calibri"/>
          <w:snapToGrid w:val="0"/>
          <w:sz w:val="22"/>
          <w:szCs w:val="22"/>
        </w:rPr>
        <w:t xml:space="preserve">prodávající větší množství </w:t>
      </w:r>
      <w:r w:rsidR="00FF3E63">
        <w:rPr>
          <w:rFonts w:asciiTheme="minorHAnsi" w:hAnsiTheme="minorHAnsi" w:cs="Calibri"/>
          <w:snapToGrid w:val="0"/>
          <w:sz w:val="22"/>
          <w:szCs w:val="22"/>
        </w:rPr>
        <w:t xml:space="preserve">kusů, </w:t>
      </w:r>
      <w:r w:rsidR="00F461B2">
        <w:rPr>
          <w:rFonts w:asciiTheme="minorHAnsi" w:hAnsiTheme="minorHAnsi" w:cs="Calibri"/>
          <w:snapToGrid w:val="0"/>
          <w:sz w:val="22"/>
          <w:szCs w:val="22"/>
        </w:rPr>
        <w:t xml:space="preserve">než bylo ujednáno, </w:t>
      </w:r>
      <w:r w:rsidR="00103B18">
        <w:rPr>
          <w:rFonts w:asciiTheme="minorHAnsi" w:hAnsiTheme="minorHAnsi" w:cs="Calibri"/>
          <w:snapToGrid w:val="0"/>
          <w:sz w:val="22"/>
          <w:szCs w:val="22"/>
        </w:rPr>
        <w:t xml:space="preserve">smlouva se o přebytečné </w:t>
      </w:r>
      <w:r w:rsidR="00497A14">
        <w:rPr>
          <w:rFonts w:asciiTheme="minorHAnsi" w:hAnsiTheme="minorHAnsi" w:cs="Calibri"/>
          <w:snapToGrid w:val="0"/>
          <w:sz w:val="22"/>
          <w:szCs w:val="22"/>
        </w:rPr>
        <w:t xml:space="preserve">množství kusů nerozšiřuje a kupující je povinen </w:t>
      </w:r>
      <w:r w:rsidR="00BA6DFB">
        <w:rPr>
          <w:rFonts w:asciiTheme="minorHAnsi" w:hAnsiTheme="minorHAnsi" w:cs="Calibri"/>
          <w:snapToGrid w:val="0"/>
          <w:sz w:val="22"/>
          <w:szCs w:val="22"/>
        </w:rPr>
        <w:t>je na výzvu prodávajícího vrátit.</w:t>
      </w:r>
    </w:p>
    <w:p w14:paraId="2FD542AB" w14:textId="77777777" w:rsidR="002E3B2D" w:rsidRPr="002E3B2D" w:rsidRDefault="002E3B2D" w:rsidP="002E3B2D">
      <w:pPr>
        <w:pStyle w:val="Zkladntext3"/>
        <w:jc w:val="both"/>
        <w:rPr>
          <w:rFonts w:asciiTheme="minorHAnsi" w:hAnsiTheme="minorHAnsi" w:cs="Calibri"/>
          <w:snapToGrid w:val="0"/>
          <w:sz w:val="22"/>
          <w:szCs w:val="22"/>
        </w:rPr>
      </w:pPr>
    </w:p>
    <w:p w14:paraId="236B5F95" w14:textId="77777777" w:rsidR="005F4B35" w:rsidRPr="00415C00" w:rsidRDefault="005F4B35" w:rsidP="00216C3A">
      <w:pPr>
        <w:pStyle w:val="Zkladntext3"/>
        <w:tabs>
          <w:tab w:val="left" w:pos="708"/>
        </w:tabs>
        <w:jc w:val="center"/>
        <w:rPr>
          <w:rFonts w:asciiTheme="minorHAnsi" w:hAnsiTheme="minorHAnsi" w:cs="Calibri"/>
          <w:b/>
          <w:snapToGrid w:val="0"/>
          <w:sz w:val="22"/>
          <w:szCs w:val="22"/>
        </w:rPr>
      </w:pPr>
      <w:r w:rsidRPr="00415C00">
        <w:rPr>
          <w:rFonts w:asciiTheme="minorHAnsi" w:hAnsiTheme="minorHAnsi" w:cs="Calibri"/>
          <w:b/>
          <w:snapToGrid w:val="0"/>
          <w:sz w:val="22"/>
          <w:szCs w:val="22"/>
        </w:rPr>
        <w:t>V</w:t>
      </w:r>
      <w:r w:rsidR="00501B5F" w:rsidRPr="00415C00">
        <w:rPr>
          <w:rFonts w:asciiTheme="minorHAnsi" w:hAnsiTheme="minorHAnsi" w:cs="Calibri"/>
          <w:b/>
          <w:snapToGrid w:val="0"/>
          <w:sz w:val="22"/>
          <w:szCs w:val="22"/>
        </w:rPr>
        <w:t>I</w:t>
      </w:r>
      <w:r w:rsidRPr="00415C00">
        <w:rPr>
          <w:rFonts w:asciiTheme="minorHAnsi" w:hAnsiTheme="minorHAnsi" w:cs="Calibri"/>
          <w:b/>
          <w:snapToGrid w:val="0"/>
          <w:sz w:val="22"/>
          <w:szCs w:val="22"/>
        </w:rPr>
        <w:t>.</w:t>
      </w:r>
    </w:p>
    <w:p w14:paraId="693E9937" w14:textId="77777777" w:rsidR="00717844" w:rsidRDefault="00BE5441" w:rsidP="00717844">
      <w:pPr>
        <w:pStyle w:val="Zkladntext3"/>
        <w:tabs>
          <w:tab w:val="left" w:pos="708"/>
        </w:tabs>
        <w:jc w:val="center"/>
        <w:rPr>
          <w:rFonts w:asciiTheme="minorHAnsi" w:hAnsiTheme="minorHAnsi" w:cs="Calibri"/>
          <w:b/>
          <w:snapToGrid w:val="0"/>
          <w:sz w:val="22"/>
          <w:szCs w:val="22"/>
        </w:rPr>
      </w:pPr>
      <w:r w:rsidRPr="00415C00">
        <w:rPr>
          <w:rFonts w:asciiTheme="minorHAnsi" w:hAnsiTheme="minorHAnsi" w:cs="Calibri"/>
          <w:b/>
          <w:snapToGrid w:val="0"/>
          <w:sz w:val="22"/>
          <w:szCs w:val="22"/>
        </w:rPr>
        <w:t>Ověření parametrů předmětu koupě</w:t>
      </w:r>
    </w:p>
    <w:p w14:paraId="2188B4C4" w14:textId="77777777" w:rsidR="00717844" w:rsidRPr="00556C8E" w:rsidRDefault="00717844" w:rsidP="00556C8E">
      <w:pPr>
        <w:pStyle w:val="Zkladntext3"/>
        <w:numPr>
          <w:ilvl w:val="0"/>
          <w:numId w:val="30"/>
        </w:numPr>
        <w:tabs>
          <w:tab w:val="left" w:pos="708"/>
        </w:tabs>
        <w:ind w:left="567" w:hanging="567"/>
        <w:jc w:val="both"/>
        <w:rPr>
          <w:rFonts w:asciiTheme="minorHAnsi" w:hAnsiTheme="minorHAnsi" w:cs="Calibri"/>
          <w:b/>
          <w:snapToGrid w:val="0"/>
          <w:sz w:val="22"/>
          <w:szCs w:val="22"/>
        </w:rPr>
      </w:pPr>
      <w:r>
        <w:rPr>
          <w:rFonts w:asciiTheme="minorHAnsi" w:hAnsiTheme="minorHAnsi" w:cs="Calibri"/>
          <w:bCs/>
          <w:snapToGrid w:val="0"/>
          <w:sz w:val="22"/>
          <w:szCs w:val="22"/>
        </w:rPr>
        <w:t>Kupující</w:t>
      </w:r>
      <w:r w:rsidRPr="00717844">
        <w:rPr>
          <w:rFonts w:asciiTheme="minorHAnsi" w:hAnsiTheme="minorHAnsi" w:cs="Calibri"/>
          <w:bCs/>
          <w:snapToGrid w:val="0"/>
          <w:sz w:val="22"/>
          <w:szCs w:val="22"/>
        </w:rPr>
        <w:t xml:space="preserve"> je oprávněn </w:t>
      </w:r>
      <w:r w:rsidR="00CF7D9C">
        <w:rPr>
          <w:rFonts w:asciiTheme="minorHAnsi" w:hAnsiTheme="minorHAnsi" w:cs="Calibri"/>
          <w:bCs/>
          <w:snapToGrid w:val="0"/>
          <w:sz w:val="22"/>
          <w:szCs w:val="22"/>
        </w:rPr>
        <w:t xml:space="preserve">ověřit parametry </w:t>
      </w:r>
      <w:r w:rsidR="00B822D7">
        <w:rPr>
          <w:rFonts w:asciiTheme="minorHAnsi" w:hAnsiTheme="minorHAnsi" w:cs="Calibri"/>
          <w:bCs/>
          <w:snapToGrid w:val="0"/>
          <w:sz w:val="22"/>
          <w:szCs w:val="22"/>
        </w:rPr>
        <w:t>předmětu koupě</w:t>
      </w:r>
      <w:r w:rsidRPr="00717844">
        <w:rPr>
          <w:rFonts w:asciiTheme="minorHAnsi" w:hAnsiTheme="minorHAnsi" w:cs="Calibri"/>
          <w:bCs/>
          <w:snapToGrid w:val="0"/>
          <w:sz w:val="22"/>
          <w:szCs w:val="22"/>
        </w:rPr>
        <w:t xml:space="preserve"> nezávislou zkušebnou</w:t>
      </w:r>
      <w:r w:rsidR="00ED687F">
        <w:rPr>
          <w:rFonts w:asciiTheme="minorHAnsi" w:hAnsiTheme="minorHAnsi" w:cs="Calibri"/>
          <w:bCs/>
          <w:snapToGrid w:val="0"/>
          <w:sz w:val="22"/>
          <w:szCs w:val="22"/>
        </w:rPr>
        <w:t>.</w:t>
      </w:r>
      <w:r w:rsidR="00556C8E">
        <w:rPr>
          <w:rFonts w:asciiTheme="minorHAnsi" w:hAnsiTheme="minorHAnsi" w:cs="Calibri"/>
          <w:b/>
          <w:snapToGrid w:val="0"/>
          <w:sz w:val="22"/>
          <w:szCs w:val="22"/>
        </w:rPr>
        <w:t xml:space="preserve"> </w:t>
      </w:r>
      <w:r w:rsidRPr="00556C8E">
        <w:rPr>
          <w:rFonts w:asciiTheme="minorHAnsi" w:hAnsiTheme="minorHAnsi" w:cs="Calibri"/>
          <w:bCs/>
          <w:snapToGrid w:val="0"/>
          <w:sz w:val="22"/>
          <w:szCs w:val="22"/>
        </w:rPr>
        <w:t>Kupující vybere z dodávky náhodně jeden kus vzorku</w:t>
      </w:r>
      <w:r w:rsidR="00D67919">
        <w:rPr>
          <w:rFonts w:asciiTheme="minorHAnsi" w:hAnsiTheme="minorHAnsi" w:cs="Calibri"/>
          <w:bCs/>
          <w:snapToGrid w:val="0"/>
          <w:sz w:val="22"/>
          <w:szCs w:val="22"/>
        </w:rPr>
        <w:t xml:space="preserve"> </w:t>
      </w:r>
      <w:r w:rsidRPr="00556C8E">
        <w:rPr>
          <w:rFonts w:asciiTheme="minorHAnsi" w:hAnsiTheme="minorHAnsi" w:cs="Calibri"/>
          <w:bCs/>
          <w:snapToGrid w:val="0"/>
          <w:sz w:val="22"/>
          <w:szCs w:val="22"/>
        </w:rPr>
        <w:t>pro ověření deklarovaných parametrů nezávislou zkušebnou.</w:t>
      </w:r>
    </w:p>
    <w:p w14:paraId="148B7841" w14:textId="77777777" w:rsidR="00717844" w:rsidRDefault="00717844" w:rsidP="00717844">
      <w:pPr>
        <w:pStyle w:val="Zkladntext3"/>
        <w:numPr>
          <w:ilvl w:val="0"/>
          <w:numId w:val="30"/>
        </w:numPr>
        <w:tabs>
          <w:tab w:val="left" w:pos="708"/>
        </w:tabs>
        <w:ind w:left="567" w:hanging="567"/>
        <w:jc w:val="both"/>
        <w:rPr>
          <w:rFonts w:asciiTheme="minorHAnsi" w:hAnsiTheme="minorHAnsi" w:cs="Calibri"/>
          <w:b/>
          <w:snapToGrid w:val="0"/>
          <w:sz w:val="22"/>
          <w:szCs w:val="22"/>
        </w:rPr>
      </w:pPr>
      <w:r w:rsidRPr="00717844">
        <w:rPr>
          <w:rFonts w:asciiTheme="minorHAnsi" w:hAnsiTheme="minorHAnsi" w:cs="Calibri"/>
          <w:bCs/>
          <w:snapToGrid w:val="0"/>
          <w:sz w:val="22"/>
          <w:szCs w:val="22"/>
        </w:rPr>
        <w:t>V případě, že nezávislá zkušebna deklarované parametry potvrdí</w:t>
      </w:r>
      <w:r w:rsidR="00291A07">
        <w:rPr>
          <w:rFonts w:asciiTheme="minorHAnsi" w:hAnsiTheme="minorHAnsi" w:cs="Calibri"/>
          <w:bCs/>
          <w:snapToGrid w:val="0"/>
          <w:sz w:val="22"/>
          <w:szCs w:val="22"/>
        </w:rPr>
        <w:t>,</w:t>
      </w:r>
      <w:r w:rsidRPr="00717844">
        <w:rPr>
          <w:rFonts w:asciiTheme="minorHAnsi" w:hAnsiTheme="minorHAnsi" w:cs="Calibri"/>
          <w:bCs/>
          <w:snapToGrid w:val="0"/>
          <w:sz w:val="22"/>
          <w:szCs w:val="22"/>
        </w:rPr>
        <w:t xml:space="preserve"> ověření nezávislou zkušebnou jde na účet </w:t>
      </w:r>
      <w:r w:rsidR="003E46E8">
        <w:rPr>
          <w:rFonts w:asciiTheme="minorHAnsi" w:hAnsiTheme="minorHAnsi" w:cs="Calibri"/>
          <w:bCs/>
          <w:snapToGrid w:val="0"/>
          <w:sz w:val="22"/>
          <w:szCs w:val="22"/>
        </w:rPr>
        <w:t>kupujícího</w:t>
      </w:r>
      <w:r w:rsidRPr="00717844">
        <w:rPr>
          <w:rFonts w:asciiTheme="minorHAnsi" w:hAnsiTheme="minorHAnsi" w:cs="Calibri"/>
          <w:bCs/>
          <w:snapToGrid w:val="0"/>
          <w:sz w:val="22"/>
          <w:szCs w:val="22"/>
        </w:rPr>
        <w:t>.</w:t>
      </w:r>
    </w:p>
    <w:p w14:paraId="4591202B" w14:textId="4B043D94" w:rsidR="00717844" w:rsidRDefault="00717844" w:rsidP="00717844">
      <w:pPr>
        <w:pStyle w:val="Zkladntext3"/>
        <w:numPr>
          <w:ilvl w:val="0"/>
          <w:numId w:val="30"/>
        </w:numPr>
        <w:tabs>
          <w:tab w:val="left" w:pos="708"/>
        </w:tabs>
        <w:ind w:left="567" w:hanging="567"/>
        <w:jc w:val="both"/>
        <w:rPr>
          <w:rFonts w:asciiTheme="minorHAnsi" w:hAnsiTheme="minorHAnsi" w:cs="Calibri"/>
          <w:b/>
          <w:snapToGrid w:val="0"/>
          <w:sz w:val="22"/>
          <w:szCs w:val="22"/>
        </w:rPr>
      </w:pPr>
      <w:r w:rsidRPr="00717844">
        <w:rPr>
          <w:rFonts w:asciiTheme="minorHAnsi" w:hAnsiTheme="minorHAnsi" w:cs="Calibri"/>
          <w:bCs/>
          <w:snapToGrid w:val="0"/>
          <w:sz w:val="22"/>
          <w:szCs w:val="22"/>
        </w:rPr>
        <w:t xml:space="preserve">V případě, že nezávislá zkušebna </w:t>
      </w:r>
      <w:r w:rsidR="00AE0505">
        <w:rPr>
          <w:rFonts w:asciiTheme="minorHAnsi" w:hAnsiTheme="minorHAnsi" w:cs="Calibri"/>
          <w:bCs/>
          <w:snapToGrid w:val="0"/>
          <w:sz w:val="22"/>
          <w:szCs w:val="22"/>
        </w:rPr>
        <w:t xml:space="preserve">deklarované parametry </w:t>
      </w:r>
      <w:r w:rsidRPr="00717844">
        <w:rPr>
          <w:rFonts w:asciiTheme="minorHAnsi" w:hAnsiTheme="minorHAnsi" w:cs="Calibri"/>
          <w:bCs/>
          <w:snapToGrid w:val="0"/>
          <w:sz w:val="22"/>
          <w:szCs w:val="22"/>
        </w:rPr>
        <w:t>nepotvrdí</w:t>
      </w:r>
      <w:r w:rsidR="00AE0505">
        <w:rPr>
          <w:rFonts w:asciiTheme="minorHAnsi" w:hAnsiTheme="minorHAnsi" w:cs="Calibri"/>
          <w:bCs/>
          <w:snapToGrid w:val="0"/>
          <w:sz w:val="22"/>
          <w:szCs w:val="22"/>
        </w:rPr>
        <w:t xml:space="preserve">, je kupující oprávněn uplatnit veškerá práva z vadného plnění a ze záruky </w:t>
      </w:r>
      <w:r w:rsidR="00AE0505" w:rsidRPr="00D67919">
        <w:rPr>
          <w:rFonts w:asciiTheme="minorHAnsi" w:hAnsiTheme="minorHAnsi" w:cs="Calibri"/>
          <w:bCs/>
          <w:snapToGrid w:val="0"/>
          <w:sz w:val="22"/>
          <w:szCs w:val="22"/>
        </w:rPr>
        <w:t>podle čl. X. této</w:t>
      </w:r>
      <w:r w:rsidR="00AE0505">
        <w:rPr>
          <w:rFonts w:asciiTheme="minorHAnsi" w:hAnsiTheme="minorHAnsi" w:cs="Calibri"/>
          <w:bCs/>
          <w:snapToGrid w:val="0"/>
          <w:sz w:val="22"/>
          <w:szCs w:val="22"/>
        </w:rPr>
        <w:t xml:space="preserve"> smlouvy včetně práva odstoupit od smlouvy </w:t>
      </w:r>
      <w:r w:rsidR="00AE0505" w:rsidRPr="00D67919">
        <w:rPr>
          <w:rFonts w:asciiTheme="minorHAnsi" w:hAnsiTheme="minorHAnsi" w:cs="Calibri"/>
          <w:bCs/>
          <w:snapToGrid w:val="0"/>
          <w:sz w:val="22"/>
          <w:szCs w:val="22"/>
        </w:rPr>
        <w:t>dle čl. XI</w:t>
      </w:r>
      <w:r w:rsidR="00D14B80">
        <w:rPr>
          <w:rFonts w:asciiTheme="minorHAnsi" w:hAnsiTheme="minorHAnsi" w:cs="Calibri"/>
          <w:bCs/>
          <w:snapToGrid w:val="0"/>
          <w:sz w:val="22"/>
          <w:szCs w:val="22"/>
        </w:rPr>
        <w:t>V</w:t>
      </w:r>
      <w:r w:rsidR="00AE0505" w:rsidRPr="00D67919">
        <w:rPr>
          <w:rFonts w:asciiTheme="minorHAnsi" w:hAnsiTheme="minorHAnsi" w:cs="Calibri"/>
          <w:bCs/>
          <w:snapToGrid w:val="0"/>
          <w:sz w:val="22"/>
          <w:szCs w:val="22"/>
        </w:rPr>
        <w:t>. smlouvy</w:t>
      </w:r>
      <w:r w:rsidR="00D67919">
        <w:rPr>
          <w:rFonts w:asciiTheme="minorHAnsi" w:hAnsiTheme="minorHAnsi" w:cs="Calibri"/>
          <w:bCs/>
          <w:snapToGrid w:val="0"/>
          <w:sz w:val="22"/>
          <w:szCs w:val="22"/>
        </w:rPr>
        <w:t xml:space="preserve">. </w:t>
      </w:r>
      <w:r w:rsidR="006764F9">
        <w:rPr>
          <w:rFonts w:asciiTheme="minorHAnsi" w:hAnsiTheme="minorHAnsi" w:cs="Calibri"/>
          <w:bCs/>
          <w:snapToGrid w:val="0"/>
          <w:sz w:val="22"/>
          <w:szCs w:val="22"/>
        </w:rPr>
        <w:t>Kupující má právo</w:t>
      </w:r>
      <w:r w:rsidR="00D11ABC">
        <w:rPr>
          <w:rFonts w:asciiTheme="minorHAnsi" w:hAnsiTheme="minorHAnsi" w:cs="Calibri"/>
          <w:bCs/>
          <w:snapToGrid w:val="0"/>
          <w:sz w:val="22"/>
          <w:szCs w:val="22"/>
        </w:rPr>
        <w:t xml:space="preserve">, aby mu prodávající nahradil </w:t>
      </w:r>
      <w:r w:rsidR="00803A7C">
        <w:rPr>
          <w:rFonts w:asciiTheme="minorHAnsi" w:hAnsiTheme="minorHAnsi" w:cs="Calibri"/>
          <w:bCs/>
          <w:snapToGrid w:val="0"/>
          <w:sz w:val="22"/>
          <w:szCs w:val="22"/>
        </w:rPr>
        <w:t>účelně vynaložen</w:t>
      </w:r>
      <w:r w:rsidR="00D11ABC">
        <w:rPr>
          <w:rFonts w:asciiTheme="minorHAnsi" w:hAnsiTheme="minorHAnsi" w:cs="Calibri"/>
          <w:bCs/>
          <w:snapToGrid w:val="0"/>
          <w:sz w:val="22"/>
          <w:szCs w:val="22"/>
        </w:rPr>
        <w:t>é</w:t>
      </w:r>
      <w:r w:rsidR="00803A7C">
        <w:rPr>
          <w:rFonts w:asciiTheme="minorHAnsi" w:hAnsiTheme="minorHAnsi" w:cs="Calibri"/>
          <w:bCs/>
          <w:snapToGrid w:val="0"/>
          <w:sz w:val="22"/>
          <w:szCs w:val="22"/>
        </w:rPr>
        <w:t xml:space="preserve"> náklad</w:t>
      </w:r>
      <w:r w:rsidR="00D11ABC">
        <w:rPr>
          <w:rFonts w:asciiTheme="minorHAnsi" w:hAnsiTheme="minorHAnsi" w:cs="Calibri"/>
          <w:bCs/>
          <w:snapToGrid w:val="0"/>
          <w:sz w:val="22"/>
          <w:szCs w:val="22"/>
        </w:rPr>
        <w:t>y</w:t>
      </w:r>
      <w:r w:rsidR="002D2B8E">
        <w:rPr>
          <w:rFonts w:asciiTheme="minorHAnsi" w:hAnsiTheme="minorHAnsi" w:cs="Calibri"/>
          <w:bCs/>
          <w:snapToGrid w:val="0"/>
          <w:sz w:val="22"/>
          <w:szCs w:val="22"/>
        </w:rPr>
        <w:t xml:space="preserve"> na o</w:t>
      </w:r>
      <w:r w:rsidRPr="00717844">
        <w:rPr>
          <w:rFonts w:asciiTheme="minorHAnsi" w:hAnsiTheme="minorHAnsi" w:cs="Calibri"/>
          <w:bCs/>
          <w:snapToGrid w:val="0"/>
          <w:sz w:val="22"/>
          <w:szCs w:val="22"/>
        </w:rPr>
        <w:t xml:space="preserve">věření </w:t>
      </w:r>
      <w:r w:rsidR="001B1C7B">
        <w:rPr>
          <w:rFonts w:asciiTheme="minorHAnsi" w:hAnsiTheme="minorHAnsi" w:cs="Calibri"/>
          <w:bCs/>
          <w:snapToGrid w:val="0"/>
          <w:sz w:val="22"/>
          <w:szCs w:val="22"/>
        </w:rPr>
        <w:t xml:space="preserve">parametrů </w:t>
      </w:r>
      <w:r w:rsidR="00F72435">
        <w:rPr>
          <w:rFonts w:asciiTheme="minorHAnsi" w:hAnsiTheme="minorHAnsi" w:cs="Calibri"/>
          <w:bCs/>
          <w:snapToGrid w:val="0"/>
          <w:sz w:val="22"/>
          <w:szCs w:val="22"/>
        </w:rPr>
        <w:t>předmětu koupě</w:t>
      </w:r>
      <w:r w:rsidRPr="00717844">
        <w:rPr>
          <w:rFonts w:asciiTheme="minorHAnsi" w:hAnsiTheme="minorHAnsi" w:cs="Calibri"/>
          <w:bCs/>
          <w:snapToGrid w:val="0"/>
          <w:sz w:val="22"/>
          <w:szCs w:val="22"/>
        </w:rPr>
        <w:t xml:space="preserve"> nezávislou zkušebnou</w:t>
      </w:r>
      <w:r w:rsidR="00D67919">
        <w:rPr>
          <w:rFonts w:asciiTheme="minorHAnsi" w:hAnsiTheme="minorHAnsi" w:cs="Calibri"/>
          <w:bCs/>
          <w:snapToGrid w:val="0"/>
          <w:sz w:val="22"/>
          <w:szCs w:val="22"/>
        </w:rPr>
        <w:t>.</w:t>
      </w:r>
    </w:p>
    <w:p w14:paraId="6B8BE131" w14:textId="77777777" w:rsidR="00B33162" w:rsidRPr="00B33162" w:rsidRDefault="00B33162" w:rsidP="00B33162">
      <w:pPr>
        <w:pStyle w:val="Zkladntext3"/>
        <w:tabs>
          <w:tab w:val="left" w:pos="708"/>
        </w:tabs>
        <w:jc w:val="both"/>
        <w:rPr>
          <w:rFonts w:asciiTheme="minorHAnsi" w:hAnsiTheme="minorHAnsi" w:cs="Calibri"/>
          <w:b/>
          <w:snapToGrid w:val="0"/>
          <w:sz w:val="22"/>
          <w:szCs w:val="22"/>
        </w:rPr>
      </w:pPr>
    </w:p>
    <w:p w14:paraId="704B1141" w14:textId="77777777" w:rsidR="005A7980" w:rsidRPr="00DF3BF4" w:rsidRDefault="0028651D" w:rsidP="00216C3A">
      <w:pPr>
        <w:pStyle w:val="Zkladntext3"/>
        <w:tabs>
          <w:tab w:val="left" w:pos="708"/>
        </w:tabs>
        <w:jc w:val="center"/>
        <w:rPr>
          <w:rFonts w:asciiTheme="minorHAnsi" w:hAnsiTheme="minorHAnsi" w:cs="Calibri"/>
          <w:b/>
          <w:snapToGrid w:val="0"/>
          <w:sz w:val="22"/>
          <w:szCs w:val="22"/>
        </w:rPr>
      </w:pPr>
      <w:r>
        <w:rPr>
          <w:rFonts w:asciiTheme="minorHAnsi" w:hAnsiTheme="minorHAnsi" w:cs="Calibri"/>
          <w:b/>
          <w:snapToGrid w:val="0"/>
          <w:sz w:val="22"/>
          <w:szCs w:val="22"/>
        </w:rPr>
        <w:t>V</w:t>
      </w:r>
      <w:r w:rsidR="000D0739">
        <w:rPr>
          <w:rFonts w:asciiTheme="minorHAnsi" w:hAnsiTheme="minorHAnsi" w:cs="Calibri"/>
          <w:b/>
          <w:snapToGrid w:val="0"/>
          <w:sz w:val="22"/>
          <w:szCs w:val="22"/>
        </w:rPr>
        <w:t>I</w:t>
      </w:r>
      <w:r w:rsidR="00501B5F">
        <w:rPr>
          <w:rFonts w:asciiTheme="minorHAnsi" w:hAnsiTheme="minorHAnsi" w:cs="Calibri"/>
          <w:b/>
          <w:snapToGrid w:val="0"/>
          <w:sz w:val="22"/>
          <w:szCs w:val="22"/>
        </w:rPr>
        <w:t>I</w:t>
      </w:r>
      <w:r>
        <w:rPr>
          <w:rFonts w:asciiTheme="minorHAnsi" w:hAnsiTheme="minorHAnsi" w:cs="Calibri"/>
          <w:b/>
          <w:snapToGrid w:val="0"/>
          <w:sz w:val="22"/>
          <w:szCs w:val="22"/>
        </w:rPr>
        <w:t>.</w:t>
      </w:r>
    </w:p>
    <w:p w14:paraId="0AE1DF94" w14:textId="77777777" w:rsidR="005A7980" w:rsidRPr="00DF3BF4" w:rsidRDefault="005A7980" w:rsidP="00081961">
      <w:pPr>
        <w:pStyle w:val="Zkladntext3"/>
        <w:tabs>
          <w:tab w:val="left" w:pos="708"/>
        </w:tabs>
        <w:jc w:val="center"/>
        <w:rPr>
          <w:rFonts w:asciiTheme="minorHAnsi" w:hAnsiTheme="minorHAnsi" w:cs="Calibri"/>
          <w:b/>
          <w:snapToGrid w:val="0"/>
          <w:sz w:val="22"/>
          <w:szCs w:val="22"/>
        </w:rPr>
      </w:pPr>
      <w:r w:rsidRPr="00DF3BF4">
        <w:rPr>
          <w:rFonts w:asciiTheme="minorHAnsi" w:hAnsiTheme="minorHAnsi" w:cs="Calibri"/>
          <w:b/>
          <w:snapToGrid w:val="0"/>
          <w:sz w:val="22"/>
          <w:szCs w:val="22"/>
        </w:rPr>
        <w:t xml:space="preserve">Práva a povinnosti </w:t>
      </w:r>
      <w:r w:rsidR="00A22244">
        <w:rPr>
          <w:rFonts w:asciiTheme="minorHAnsi" w:hAnsiTheme="minorHAnsi" w:cs="Calibri"/>
          <w:b/>
          <w:snapToGrid w:val="0"/>
          <w:sz w:val="22"/>
          <w:szCs w:val="22"/>
        </w:rPr>
        <w:t>smluvních stran</w:t>
      </w:r>
    </w:p>
    <w:p w14:paraId="164AF913" w14:textId="77777777" w:rsidR="00A06415" w:rsidRDefault="00A06415" w:rsidP="00A06415">
      <w:pPr>
        <w:pStyle w:val="Zkladntext3"/>
        <w:numPr>
          <w:ilvl w:val="0"/>
          <w:numId w:val="6"/>
        </w:numPr>
        <w:tabs>
          <w:tab w:val="left" w:pos="708"/>
        </w:tabs>
        <w:ind w:left="567" w:hanging="567"/>
        <w:jc w:val="both"/>
        <w:rPr>
          <w:rFonts w:asciiTheme="minorHAnsi" w:hAnsiTheme="minorHAnsi" w:cs="Calibri"/>
          <w:iCs/>
          <w:sz w:val="22"/>
          <w:szCs w:val="22"/>
        </w:rPr>
      </w:pPr>
      <w:r>
        <w:rPr>
          <w:rFonts w:asciiTheme="minorHAnsi" w:hAnsiTheme="minorHAnsi" w:cs="Calibri"/>
          <w:iCs/>
          <w:sz w:val="22"/>
          <w:szCs w:val="22"/>
        </w:rPr>
        <w:t xml:space="preserve">Prodávající se touto smlouvou zavazuje, že kupujícímu odevzdá </w:t>
      </w:r>
      <w:r w:rsidR="00777B81">
        <w:rPr>
          <w:rFonts w:asciiTheme="minorHAnsi" w:hAnsiTheme="minorHAnsi" w:cs="Calibri"/>
          <w:iCs/>
          <w:sz w:val="22"/>
          <w:szCs w:val="22"/>
        </w:rPr>
        <w:t xml:space="preserve">celý </w:t>
      </w:r>
      <w:r>
        <w:rPr>
          <w:rFonts w:asciiTheme="minorHAnsi" w:hAnsiTheme="minorHAnsi" w:cs="Calibri"/>
          <w:iCs/>
          <w:sz w:val="22"/>
          <w:szCs w:val="22"/>
        </w:rPr>
        <w:t>předmět koupě řádně a včas a umožní kupujícímu k předmětu koupě nabýt vlastnické právo</w:t>
      </w:r>
      <w:r w:rsidR="00A90D7E">
        <w:rPr>
          <w:rFonts w:asciiTheme="minorHAnsi" w:hAnsiTheme="minorHAnsi" w:cs="Calibri"/>
          <w:iCs/>
          <w:sz w:val="22"/>
          <w:szCs w:val="22"/>
        </w:rPr>
        <w:t xml:space="preserve"> tak, aby byl naplněn účel</w:t>
      </w:r>
      <w:r w:rsidR="00777B81">
        <w:rPr>
          <w:rFonts w:asciiTheme="minorHAnsi" w:hAnsiTheme="minorHAnsi" w:cs="Calibri"/>
          <w:iCs/>
          <w:sz w:val="22"/>
          <w:szCs w:val="22"/>
        </w:rPr>
        <w:t xml:space="preserve"> této </w:t>
      </w:r>
      <w:r w:rsidR="00A90D7E">
        <w:rPr>
          <w:rFonts w:asciiTheme="minorHAnsi" w:hAnsiTheme="minorHAnsi" w:cs="Calibri"/>
          <w:iCs/>
          <w:sz w:val="22"/>
          <w:szCs w:val="22"/>
        </w:rPr>
        <w:t>smlouvy.</w:t>
      </w:r>
    </w:p>
    <w:p w14:paraId="55420C3E" w14:textId="77777777" w:rsidR="00E06E47" w:rsidRPr="00E06E47" w:rsidRDefault="00A06415" w:rsidP="00E06E47">
      <w:pPr>
        <w:pStyle w:val="Zkladntext3"/>
        <w:numPr>
          <w:ilvl w:val="0"/>
          <w:numId w:val="6"/>
        </w:numPr>
        <w:tabs>
          <w:tab w:val="left" w:pos="708"/>
        </w:tabs>
        <w:ind w:left="567" w:hanging="567"/>
        <w:jc w:val="both"/>
        <w:rPr>
          <w:rFonts w:asciiTheme="minorHAnsi" w:hAnsiTheme="minorHAnsi" w:cs="Calibri"/>
          <w:iCs/>
          <w:sz w:val="22"/>
          <w:szCs w:val="22"/>
        </w:rPr>
      </w:pPr>
      <w:r w:rsidRPr="00A06415">
        <w:rPr>
          <w:rFonts w:asciiTheme="minorHAnsi" w:hAnsiTheme="minorHAnsi" w:cs="Calibri"/>
          <w:iCs/>
          <w:sz w:val="22"/>
          <w:szCs w:val="22"/>
        </w:rPr>
        <w:t>Kupující se touto s</w:t>
      </w:r>
      <w:r w:rsidRPr="00056754">
        <w:rPr>
          <w:rFonts w:asciiTheme="minorHAnsi" w:hAnsiTheme="minorHAnsi" w:cs="Calibri"/>
          <w:iCs/>
          <w:sz w:val="22"/>
          <w:szCs w:val="22"/>
        </w:rPr>
        <w:t>mlouvou zavazuje, že předmět koupě odevzdaný</w:t>
      </w:r>
      <w:r w:rsidR="0029669C" w:rsidRPr="00056754">
        <w:rPr>
          <w:rFonts w:asciiTheme="minorHAnsi" w:hAnsiTheme="minorHAnsi" w:cs="Calibri"/>
          <w:iCs/>
          <w:sz w:val="22"/>
          <w:szCs w:val="22"/>
        </w:rPr>
        <w:t xml:space="preserve"> </w:t>
      </w:r>
      <w:r w:rsidR="00282AE0">
        <w:rPr>
          <w:rFonts w:asciiTheme="minorHAnsi" w:hAnsiTheme="minorHAnsi" w:cs="Calibri"/>
          <w:iCs/>
          <w:sz w:val="22"/>
          <w:szCs w:val="22"/>
        </w:rPr>
        <w:t xml:space="preserve">prodávajícím </w:t>
      </w:r>
      <w:r w:rsidR="00C92953" w:rsidRPr="00056754">
        <w:rPr>
          <w:rFonts w:asciiTheme="minorHAnsi" w:hAnsiTheme="minorHAnsi" w:cs="Calibri"/>
          <w:iCs/>
          <w:sz w:val="22"/>
          <w:szCs w:val="22"/>
        </w:rPr>
        <w:t>bez zjevných vad řádně a včas</w:t>
      </w:r>
      <w:r w:rsidR="00282AE0">
        <w:rPr>
          <w:rFonts w:asciiTheme="minorHAnsi" w:hAnsiTheme="minorHAnsi" w:cs="Calibri"/>
          <w:iCs/>
          <w:sz w:val="22"/>
          <w:szCs w:val="22"/>
        </w:rPr>
        <w:t xml:space="preserve"> </w:t>
      </w:r>
      <w:r w:rsidRPr="00056754">
        <w:rPr>
          <w:rFonts w:asciiTheme="minorHAnsi" w:hAnsiTheme="minorHAnsi" w:cs="Calibri"/>
          <w:iCs/>
          <w:sz w:val="22"/>
          <w:szCs w:val="22"/>
        </w:rPr>
        <w:t>převezme</w:t>
      </w:r>
      <w:r w:rsidR="00B739AD" w:rsidRPr="00056754">
        <w:rPr>
          <w:rFonts w:asciiTheme="minorHAnsi" w:hAnsiTheme="minorHAnsi" w:cs="Calibri"/>
          <w:iCs/>
          <w:sz w:val="22"/>
          <w:szCs w:val="22"/>
        </w:rPr>
        <w:t xml:space="preserve"> </w:t>
      </w:r>
      <w:r w:rsidRPr="00056754">
        <w:rPr>
          <w:rFonts w:asciiTheme="minorHAnsi" w:hAnsiTheme="minorHAnsi" w:cs="Calibri"/>
          <w:iCs/>
          <w:sz w:val="22"/>
          <w:szCs w:val="22"/>
        </w:rPr>
        <w:t>a zaplatí za něj prodávajícímu kupní cenu</w:t>
      </w:r>
      <w:r w:rsidR="00B739AD" w:rsidRPr="00056754">
        <w:rPr>
          <w:rFonts w:asciiTheme="minorHAnsi" w:hAnsiTheme="minorHAnsi" w:cs="Calibri"/>
          <w:iCs/>
          <w:sz w:val="22"/>
          <w:szCs w:val="22"/>
        </w:rPr>
        <w:t>.</w:t>
      </w:r>
    </w:p>
    <w:p w14:paraId="61DC8528" w14:textId="77777777" w:rsidR="005A7980" w:rsidRPr="00DF3BF4" w:rsidRDefault="005A7980" w:rsidP="003F01FA">
      <w:pPr>
        <w:pStyle w:val="Zkladntext3"/>
        <w:numPr>
          <w:ilvl w:val="0"/>
          <w:numId w:val="6"/>
        </w:numPr>
        <w:tabs>
          <w:tab w:val="left" w:pos="708"/>
        </w:tabs>
        <w:ind w:left="567" w:hanging="567"/>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Prodávající je povinen dodat </w:t>
      </w:r>
      <w:r w:rsidR="00A22244">
        <w:rPr>
          <w:rFonts w:asciiTheme="minorHAnsi" w:hAnsiTheme="minorHAnsi" w:cs="Calibri"/>
          <w:snapToGrid w:val="0"/>
          <w:sz w:val="22"/>
          <w:szCs w:val="22"/>
        </w:rPr>
        <w:t>k</w:t>
      </w:r>
      <w:r w:rsidRPr="00DF3BF4">
        <w:rPr>
          <w:rFonts w:asciiTheme="minorHAnsi" w:hAnsiTheme="minorHAnsi" w:cs="Calibri"/>
          <w:snapToGrid w:val="0"/>
          <w:sz w:val="22"/>
          <w:szCs w:val="22"/>
        </w:rPr>
        <w:t xml:space="preserve">upujícímu </w:t>
      </w:r>
      <w:r w:rsidR="00A22244">
        <w:rPr>
          <w:rFonts w:asciiTheme="minorHAnsi" w:hAnsiTheme="minorHAnsi" w:cs="Calibri"/>
          <w:snapToGrid w:val="0"/>
          <w:sz w:val="22"/>
          <w:szCs w:val="22"/>
        </w:rPr>
        <w:t>p</w:t>
      </w:r>
      <w:r w:rsidRPr="00DF3BF4">
        <w:rPr>
          <w:rFonts w:asciiTheme="minorHAnsi" w:hAnsiTheme="minorHAnsi" w:cs="Calibri"/>
          <w:snapToGrid w:val="0"/>
          <w:sz w:val="22"/>
          <w:szCs w:val="22"/>
        </w:rPr>
        <w:t>ředmět koupě</w:t>
      </w:r>
      <w:r w:rsidR="00EF5844">
        <w:rPr>
          <w:rFonts w:asciiTheme="minorHAnsi" w:hAnsiTheme="minorHAnsi" w:cs="Calibri"/>
          <w:snapToGrid w:val="0"/>
          <w:sz w:val="22"/>
          <w:szCs w:val="22"/>
        </w:rPr>
        <w:t>:</w:t>
      </w:r>
    </w:p>
    <w:p w14:paraId="63ED392E" w14:textId="77777777" w:rsidR="005A7980" w:rsidRPr="00DF3BF4" w:rsidRDefault="005A7980" w:rsidP="003F01FA">
      <w:pPr>
        <w:pStyle w:val="Zkladntext3"/>
        <w:numPr>
          <w:ilvl w:val="1"/>
          <w:numId w:val="20"/>
        </w:numPr>
        <w:spacing w:after="0"/>
        <w:ind w:left="992" w:hanging="357"/>
        <w:jc w:val="both"/>
        <w:rPr>
          <w:rFonts w:asciiTheme="minorHAnsi" w:hAnsiTheme="minorHAnsi" w:cs="Calibri"/>
          <w:snapToGrid w:val="0"/>
          <w:sz w:val="22"/>
          <w:szCs w:val="22"/>
        </w:rPr>
      </w:pPr>
      <w:r w:rsidRPr="00DF3BF4">
        <w:rPr>
          <w:rFonts w:asciiTheme="minorHAnsi" w:hAnsiTheme="minorHAnsi" w:cs="Calibri"/>
          <w:snapToGrid w:val="0"/>
          <w:sz w:val="22"/>
          <w:szCs w:val="22"/>
        </w:rPr>
        <w:t>řádně a včas,</w:t>
      </w:r>
    </w:p>
    <w:p w14:paraId="1EB777E6" w14:textId="77777777" w:rsidR="005A7980" w:rsidRDefault="005A7980" w:rsidP="003F01FA">
      <w:pPr>
        <w:pStyle w:val="Zkladntext3"/>
        <w:numPr>
          <w:ilvl w:val="1"/>
          <w:numId w:val="20"/>
        </w:numPr>
        <w:spacing w:after="0"/>
        <w:ind w:left="992" w:hanging="357"/>
        <w:jc w:val="both"/>
        <w:rPr>
          <w:rFonts w:asciiTheme="minorHAnsi" w:hAnsiTheme="minorHAnsi" w:cs="Calibri"/>
          <w:snapToGrid w:val="0"/>
          <w:sz w:val="22"/>
          <w:szCs w:val="22"/>
        </w:rPr>
      </w:pPr>
      <w:r w:rsidRPr="00DF3BF4">
        <w:rPr>
          <w:rFonts w:asciiTheme="minorHAnsi" w:hAnsiTheme="minorHAnsi" w:cs="Calibri"/>
          <w:snapToGrid w:val="0"/>
          <w:sz w:val="22"/>
          <w:szCs w:val="22"/>
        </w:rPr>
        <w:t>ve sjednaném množství</w:t>
      </w:r>
      <w:r w:rsidR="000A3E34">
        <w:rPr>
          <w:rFonts w:asciiTheme="minorHAnsi" w:hAnsiTheme="minorHAnsi" w:cs="Calibri"/>
          <w:snapToGrid w:val="0"/>
          <w:sz w:val="22"/>
          <w:szCs w:val="22"/>
        </w:rPr>
        <w:t xml:space="preserve">, </w:t>
      </w:r>
      <w:r w:rsidRPr="00DF3BF4">
        <w:rPr>
          <w:rFonts w:asciiTheme="minorHAnsi" w:hAnsiTheme="minorHAnsi" w:cs="Calibri"/>
          <w:snapToGrid w:val="0"/>
          <w:sz w:val="22"/>
          <w:szCs w:val="22"/>
        </w:rPr>
        <w:t>provedení</w:t>
      </w:r>
      <w:r w:rsidR="000A3E34">
        <w:rPr>
          <w:rFonts w:asciiTheme="minorHAnsi" w:hAnsiTheme="minorHAnsi" w:cs="Calibri"/>
          <w:snapToGrid w:val="0"/>
          <w:sz w:val="22"/>
          <w:szCs w:val="22"/>
        </w:rPr>
        <w:t xml:space="preserve"> a kvalitě</w:t>
      </w:r>
      <w:r w:rsidR="00A22244">
        <w:rPr>
          <w:rFonts w:asciiTheme="minorHAnsi" w:hAnsiTheme="minorHAnsi" w:cs="Calibri"/>
          <w:snapToGrid w:val="0"/>
          <w:sz w:val="22"/>
          <w:szCs w:val="22"/>
        </w:rPr>
        <w:t>,</w:t>
      </w:r>
    </w:p>
    <w:p w14:paraId="7F7F7264" w14:textId="77777777" w:rsidR="00DC77D3" w:rsidRPr="00DF3BF4" w:rsidRDefault="00DC77D3" w:rsidP="003F01FA">
      <w:pPr>
        <w:pStyle w:val="Zkladntext3"/>
        <w:numPr>
          <w:ilvl w:val="1"/>
          <w:numId w:val="20"/>
        </w:numPr>
        <w:spacing w:after="0"/>
        <w:ind w:left="992" w:hanging="357"/>
        <w:jc w:val="both"/>
        <w:rPr>
          <w:rFonts w:asciiTheme="minorHAnsi" w:hAnsiTheme="minorHAnsi" w:cs="Calibri"/>
          <w:snapToGrid w:val="0"/>
          <w:sz w:val="22"/>
          <w:szCs w:val="22"/>
        </w:rPr>
      </w:pPr>
      <w:r>
        <w:rPr>
          <w:rFonts w:asciiTheme="minorHAnsi" w:hAnsiTheme="minorHAnsi" w:cs="Calibri"/>
          <w:snapToGrid w:val="0"/>
          <w:sz w:val="22"/>
          <w:szCs w:val="22"/>
        </w:rPr>
        <w:t>v souladu s</w:t>
      </w:r>
      <w:r w:rsidR="001055D7">
        <w:rPr>
          <w:rFonts w:asciiTheme="minorHAnsi" w:hAnsiTheme="minorHAnsi" w:cs="Calibri"/>
          <w:snapToGrid w:val="0"/>
          <w:sz w:val="22"/>
          <w:szCs w:val="22"/>
        </w:rPr>
        <w:t> </w:t>
      </w:r>
      <w:r>
        <w:rPr>
          <w:rFonts w:asciiTheme="minorHAnsi" w:hAnsiTheme="minorHAnsi" w:cs="Calibri"/>
          <w:snapToGrid w:val="0"/>
          <w:sz w:val="22"/>
          <w:szCs w:val="22"/>
        </w:rPr>
        <w:t>referenčním</w:t>
      </w:r>
      <w:r w:rsidR="001055D7">
        <w:rPr>
          <w:rFonts w:asciiTheme="minorHAnsi" w:hAnsiTheme="minorHAnsi" w:cs="Calibri"/>
          <w:snapToGrid w:val="0"/>
          <w:sz w:val="22"/>
          <w:szCs w:val="22"/>
        </w:rPr>
        <w:t xml:space="preserve"> </w:t>
      </w:r>
      <w:r>
        <w:rPr>
          <w:rFonts w:asciiTheme="minorHAnsi" w:hAnsiTheme="minorHAnsi" w:cs="Calibri"/>
          <w:snapToGrid w:val="0"/>
          <w:sz w:val="22"/>
          <w:szCs w:val="22"/>
        </w:rPr>
        <w:t>vzork</w:t>
      </w:r>
      <w:r w:rsidR="001055D7">
        <w:rPr>
          <w:rFonts w:asciiTheme="minorHAnsi" w:hAnsiTheme="minorHAnsi" w:cs="Calibri"/>
          <w:snapToGrid w:val="0"/>
          <w:sz w:val="22"/>
          <w:szCs w:val="22"/>
        </w:rPr>
        <w:t>em</w:t>
      </w:r>
      <w:r>
        <w:rPr>
          <w:rFonts w:asciiTheme="minorHAnsi" w:hAnsiTheme="minorHAnsi" w:cs="Calibri"/>
          <w:snapToGrid w:val="0"/>
          <w:sz w:val="22"/>
          <w:szCs w:val="22"/>
        </w:rPr>
        <w:t>,</w:t>
      </w:r>
    </w:p>
    <w:p w14:paraId="57545D3D" w14:textId="77777777" w:rsidR="005A7980" w:rsidRPr="00DF3BF4" w:rsidRDefault="005A7980" w:rsidP="003F01FA">
      <w:pPr>
        <w:pStyle w:val="Zkladntext3"/>
        <w:numPr>
          <w:ilvl w:val="1"/>
          <w:numId w:val="20"/>
        </w:numPr>
        <w:spacing w:after="0"/>
        <w:ind w:left="992" w:hanging="357"/>
        <w:jc w:val="both"/>
        <w:rPr>
          <w:rFonts w:asciiTheme="minorHAnsi" w:hAnsiTheme="minorHAnsi" w:cs="Calibri"/>
          <w:snapToGrid w:val="0"/>
          <w:sz w:val="22"/>
          <w:szCs w:val="22"/>
        </w:rPr>
      </w:pPr>
      <w:r w:rsidRPr="00DF3BF4">
        <w:rPr>
          <w:rFonts w:asciiTheme="minorHAnsi" w:hAnsiTheme="minorHAnsi" w:cs="Calibri"/>
          <w:snapToGrid w:val="0"/>
          <w:sz w:val="22"/>
          <w:szCs w:val="22"/>
        </w:rPr>
        <w:t>nový a nepoužívaný,</w:t>
      </w:r>
    </w:p>
    <w:p w14:paraId="5A89D130" w14:textId="77777777" w:rsidR="005A7980" w:rsidRPr="00DF3BF4" w:rsidRDefault="005A7980" w:rsidP="003F01FA">
      <w:pPr>
        <w:pStyle w:val="Zkladntext3"/>
        <w:numPr>
          <w:ilvl w:val="1"/>
          <w:numId w:val="20"/>
        </w:numPr>
        <w:spacing w:after="0"/>
        <w:ind w:left="992" w:hanging="357"/>
        <w:jc w:val="both"/>
        <w:rPr>
          <w:rFonts w:asciiTheme="minorHAnsi" w:hAnsiTheme="minorHAnsi" w:cs="Calibri"/>
          <w:snapToGrid w:val="0"/>
          <w:sz w:val="22"/>
          <w:szCs w:val="22"/>
        </w:rPr>
      </w:pPr>
      <w:r w:rsidRPr="00DF3BF4">
        <w:rPr>
          <w:rFonts w:asciiTheme="minorHAnsi" w:hAnsiTheme="minorHAnsi" w:cs="Calibri"/>
          <w:snapToGrid w:val="0"/>
          <w:sz w:val="22"/>
          <w:szCs w:val="22"/>
        </w:rPr>
        <w:t>I. jakosti,</w:t>
      </w:r>
    </w:p>
    <w:p w14:paraId="742B0B15" w14:textId="77777777" w:rsidR="005A7980" w:rsidRPr="00320676" w:rsidRDefault="005A7980" w:rsidP="003F01FA">
      <w:pPr>
        <w:pStyle w:val="Zkladntext3"/>
        <w:numPr>
          <w:ilvl w:val="1"/>
          <w:numId w:val="20"/>
        </w:numPr>
        <w:ind w:left="992" w:hanging="357"/>
        <w:jc w:val="both"/>
        <w:rPr>
          <w:rFonts w:asciiTheme="minorHAnsi" w:hAnsiTheme="minorHAnsi" w:cs="Calibri"/>
          <w:snapToGrid w:val="0"/>
          <w:sz w:val="22"/>
          <w:szCs w:val="22"/>
        </w:rPr>
      </w:pPr>
      <w:r w:rsidRPr="00A03A30">
        <w:rPr>
          <w:rFonts w:asciiTheme="minorHAnsi" w:hAnsiTheme="minorHAnsi" w:cs="Calibri"/>
          <w:snapToGrid w:val="0"/>
          <w:sz w:val="22"/>
          <w:szCs w:val="22"/>
        </w:rPr>
        <w:t xml:space="preserve">odpovídající </w:t>
      </w:r>
      <w:r w:rsidR="00C83E4F">
        <w:rPr>
          <w:rFonts w:asciiTheme="minorHAnsi" w:hAnsiTheme="minorHAnsi" w:cs="Calibri"/>
          <w:snapToGrid w:val="0"/>
          <w:sz w:val="22"/>
          <w:szCs w:val="22"/>
        </w:rPr>
        <w:t>příslušným právním předpisům a normám</w:t>
      </w:r>
      <w:r w:rsidR="00FC2D77">
        <w:rPr>
          <w:rFonts w:asciiTheme="minorHAnsi" w:hAnsiTheme="minorHAnsi" w:cs="Calibri"/>
          <w:snapToGrid w:val="0"/>
          <w:sz w:val="22"/>
          <w:szCs w:val="22"/>
        </w:rPr>
        <w:t xml:space="preserve">, zejména </w:t>
      </w:r>
      <w:r w:rsidR="00944756">
        <w:rPr>
          <w:rFonts w:asciiTheme="minorHAnsi" w:hAnsiTheme="minorHAnsi" w:cs="Calibri"/>
          <w:snapToGrid w:val="0"/>
          <w:sz w:val="22"/>
          <w:szCs w:val="22"/>
        </w:rPr>
        <w:t xml:space="preserve">právním předpisům a </w:t>
      </w:r>
      <w:r w:rsidR="00944756" w:rsidRPr="00320676">
        <w:rPr>
          <w:rFonts w:asciiTheme="minorHAnsi" w:hAnsiTheme="minorHAnsi" w:cs="Calibri"/>
          <w:snapToGrid w:val="0"/>
          <w:sz w:val="22"/>
          <w:szCs w:val="22"/>
        </w:rPr>
        <w:t>normám týkající</w:t>
      </w:r>
      <w:r w:rsidR="00343CB5" w:rsidRPr="00320676">
        <w:rPr>
          <w:rFonts w:asciiTheme="minorHAnsi" w:hAnsiTheme="minorHAnsi" w:cs="Calibri"/>
          <w:snapToGrid w:val="0"/>
          <w:sz w:val="22"/>
          <w:szCs w:val="22"/>
        </w:rPr>
        <w:t>ch se technick</w:t>
      </w:r>
      <w:r w:rsidR="00AE70B8" w:rsidRPr="00320676">
        <w:rPr>
          <w:rFonts w:asciiTheme="minorHAnsi" w:hAnsiTheme="minorHAnsi" w:cs="Calibri"/>
          <w:snapToGrid w:val="0"/>
          <w:sz w:val="22"/>
          <w:szCs w:val="22"/>
        </w:rPr>
        <w:t>é specifikace předmětu koupě.</w:t>
      </w:r>
    </w:p>
    <w:p w14:paraId="32550D01" w14:textId="77777777" w:rsidR="00866DD6" w:rsidRPr="00320676" w:rsidRDefault="005A7980" w:rsidP="003D5BFF">
      <w:pPr>
        <w:pStyle w:val="Zkladntext3"/>
        <w:numPr>
          <w:ilvl w:val="0"/>
          <w:numId w:val="6"/>
        </w:numPr>
        <w:tabs>
          <w:tab w:val="left" w:pos="708"/>
        </w:tabs>
        <w:ind w:left="567" w:hanging="567"/>
        <w:jc w:val="both"/>
        <w:rPr>
          <w:rFonts w:asciiTheme="minorHAnsi" w:hAnsiTheme="minorHAnsi" w:cs="Calibri"/>
          <w:snapToGrid w:val="0"/>
          <w:sz w:val="22"/>
          <w:szCs w:val="22"/>
        </w:rPr>
      </w:pPr>
      <w:r w:rsidRPr="00320676">
        <w:rPr>
          <w:rFonts w:asciiTheme="minorHAnsi" w:hAnsiTheme="minorHAnsi" w:cs="Calibri"/>
          <w:snapToGrid w:val="0"/>
          <w:sz w:val="22"/>
          <w:szCs w:val="22"/>
        </w:rPr>
        <w:t xml:space="preserve">Prodávající je dále povinen při poskytování plnění dle této smlouvy dbát na ochranu životního prostředí. Předmět koupě musí splňovat požadavky na bezpečný výrobek ve smyslu zákona č. 102/2001 Sb., o obecné bezpečnosti výrobků a o změně některých zákonů (zákon o obecné bezpečnosti výrobků), ve znění pozdějších předpisů, a další požadavky dle platných technických, bezpečnostních, zdravotních, hygienických a ekologických norem vztahujících se na </w:t>
      </w:r>
      <w:r w:rsidR="00EF5844" w:rsidRPr="00320676">
        <w:rPr>
          <w:rFonts w:asciiTheme="minorHAnsi" w:hAnsiTheme="minorHAnsi" w:cs="Calibri"/>
          <w:snapToGrid w:val="0"/>
          <w:sz w:val="22"/>
          <w:szCs w:val="22"/>
        </w:rPr>
        <w:t>p</w:t>
      </w:r>
      <w:r w:rsidRPr="00320676">
        <w:rPr>
          <w:rFonts w:asciiTheme="minorHAnsi" w:hAnsiTheme="minorHAnsi" w:cs="Calibri"/>
          <w:snapToGrid w:val="0"/>
          <w:sz w:val="22"/>
          <w:szCs w:val="22"/>
        </w:rPr>
        <w:t>ředmět koupě a jeho výrobu.</w:t>
      </w:r>
    </w:p>
    <w:p w14:paraId="03E0BA41" w14:textId="77777777" w:rsidR="00472EC7" w:rsidRPr="00A61D59" w:rsidRDefault="00D37CA1" w:rsidP="00472EC7">
      <w:pPr>
        <w:pStyle w:val="Zkladntext3"/>
        <w:numPr>
          <w:ilvl w:val="0"/>
          <w:numId w:val="6"/>
        </w:numPr>
        <w:tabs>
          <w:tab w:val="left" w:pos="708"/>
        </w:tabs>
        <w:ind w:left="567" w:hanging="567"/>
        <w:jc w:val="both"/>
        <w:rPr>
          <w:rFonts w:asciiTheme="minorHAnsi" w:hAnsiTheme="minorHAnsi" w:cs="Calibri"/>
          <w:snapToGrid w:val="0"/>
          <w:sz w:val="22"/>
          <w:szCs w:val="22"/>
        </w:rPr>
      </w:pPr>
      <w:r w:rsidRPr="00A61D59">
        <w:rPr>
          <w:rFonts w:asciiTheme="minorHAnsi" w:hAnsiTheme="minorHAnsi" w:cs="Calibri"/>
          <w:sz w:val="22"/>
          <w:szCs w:val="22"/>
        </w:rPr>
        <w:t xml:space="preserve">Předmět </w:t>
      </w:r>
      <w:r w:rsidR="00B041D7">
        <w:rPr>
          <w:rFonts w:asciiTheme="minorHAnsi" w:hAnsiTheme="minorHAnsi" w:cs="Calibri"/>
          <w:sz w:val="22"/>
          <w:szCs w:val="22"/>
        </w:rPr>
        <w:t xml:space="preserve">této smlouvy </w:t>
      </w:r>
      <w:r w:rsidRPr="00A61D59">
        <w:rPr>
          <w:rFonts w:asciiTheme="minorHAnsi" w:hAnsiTheme="minorHAnsi" w:cs="Calibri"/>
          <w:sz w:val="22"/>
          <w:szCs w:val="22"/>
        </w:rPr>
        <w:t xml:space="preserve">se prodávající zavazuje plnit </w:t>
      </w:r>
      <w:r w:rsidR="00F014F3">
        <w:rPr>
          <w:rFonts w:asciiTheme="minorHAnsi" w:hAnsiTheme="minorHAnsi" w:cs="Calibri"/>
          <w:sz w:val="22"/>
          <w:szCs w:val="22"/>
        </w:rPr>
        <w:t xml:space="preserve">s odbornou péčí </w:t>
      </w:r>
      <w:r w:rsidR="005670BD">
        <w:rPr>
          <w:rFonts w:asciiTheme="minorHAnsi" w:hAnsiTheme="minorHAnsi" w:cs="Calibri"/>
          <w:sz w:val="22"/>
          <w:szCs w:val="22"/>
        </w:rPr>
        <w:t xml:space="preserve">tak, aby byl </w:t>
      </w:r>
      <w:r w:rsidR="00DB1D32">
        <w:rPr>
          <w:rFonts w:asciiTheme="minorHAnsi" w:hAnsiTheme="minorHAnsi" w:cs="Calibri"/>
          <w:sz w:val="22"/>
          <w:szCs w:val="22"/>
        </w:rPr>
        <w:t>naplněn účel</w:t>
      </w:r>
      <w:r w:rsidR="00856F29">
        <w:rPr>
          <w:rFonts w:asciiTheme="minorHAnsi" w:hAnsiTheme="minorHAnsi" w:cs="Calibri"/>
          <w:sz w:val="22"/>
          <w:szCs w:val="22"/>
        </w:rPr>
        <w:t xml:space="preserve"> </w:t>
      </w:r>
      <w:r w:rsidR="00DB1D32">
        <w:rPr>
          <w:rFonts w:asciiTheme="minorHAnsi" w:hAnsiTheme="minorHAnsi" w:cs="Calibri"/>
          <w:sz w:val="22"/>
          <w:szCs w:val="22"/>
        </w:rPr>
        <w:t>smlouvy</w:t>
      </w:r>
      <w:r w:rsidR="00D846DC">
        <w:rPr>
          <w:rFonts w:asciiTheme="minorHAnsi" w:hAnsiTheme="minorHAnsi" w:cs="Calibri"/>
          <w:sz w:val="22"/>
          <w:szCs w:val="22"/>
        </w:rPr>
        <w:t xml:space="preserve">. Prodávající </w:t>
      </w:r>
      <w:r w:rsidR="00EC5365">
        <w:rPr>
          <w:rFonts w:asciiTheme="minorHAnsi" w:hAnsiTheme="minorHAnsi" w:cs="Calibri"/>
          <w:sz w:val="22"/>
          <w:szCs w:val="22"/>
        </w:rPr>
        <w:t>se zavazuje</w:t>
      </w:r>
      <w:r w:rsidR="001235F9">
        <w:rPr>
          <w:rFonts w:asciiTheme="minorHAnsi" w:hAnsiTheme="minorHAnsi" w:cs="Calibri"/>
          <w:sz w:val="22"/>
          <w:szCs w:val="22"/>
        </w:rPr>
        <w:t xml:space="preserve"> </w:t>
      </w:r>
      <w:r w:rsidR="00352D22">
        <w:rPr>
          <w:rFonts w:asciiTheme="minorHAnsi" w:hAnsiTheme="minorHAnsi" w:cs="Calibri"/>
          <w:sz w:val="22"/>
          <w:szCs w:val="22"/>
        </w:rPr>
        <w:t>p</w:t>
      </w:r>
      <w:r w:rsidR="004B1CA9">
        <w:rPr>
          <w:rFonts w:asciiTheme="minorHAnsi" w:hAnsiTheme="minorHAnsi" w:cs="Calibri"/>
          <w:sz w:val="22"/>
          <w:szCs w:val="22"/>
        </w:rPr>
        <w:t xml:space="preserve">oskytovat plnění </w:t>
      </w:r>
      <w:r w:rsidR="00856F29">
        <w:rPr>
          <w:rFonts w:asciiTheme="minorHAnsi" w:hAnsiTheme="minorHAnsi" w:cs="Calibri"/>
          <w:sz w:val="22"/>
          <w:szCs w:val="22"/>
        </w:rPr>
        <w:t xml:space="preserve">dle této smlouvy </w:t>
      </w:r>
      <w:r w:rsidRPr="00A61D59">
        <w:rPr>
          <w:rFonts w:asciiTheme="minorHAnsi" w:hAnsiTheme="minorHAnsi" w:cs="Calibri"/>
          <w:sz w:val="22"/>
          <w:szCs w:val="22"/>
        </w:rPr>
        <w:t xml:space="preserve">sám nebo s využitím třetích osob (poddodavatelů). Prodávající je povinen zabezpečit ve svých poddodavatelských smlouvách splnění povinností vyplývajících </w:t>
      </w:r>
      <w:r w:rsidR="00DD5894" w:rsidRPr="00A61D59">
        <w:rPr>
          <w:rFonts w:asciiTheme="minorHAnsi" w:hAnsiTheme="minorHAnsi" w:cs="Calibri"/>
          <w:sz w:val="22"/>
          <w:szCs w:val="22"/>
        </w:rPr>
        <w:t>p</w:t>
      </w:r>
      <w:r w:rsidRPr="00A61D59">
        <w:rPr>
          <w:rFonts w:asciiTheme="minorHAnsi" w:hAnsiTheme="minorHAnsi" w:cs="Calibri"/>
          <w:sz w:val="22"/>
          <w:szCs w:val="22"/>
        </w:rPr>
        <w:t>rodávajícímu z této smlouvy, a to přiměřeně k povaze a rozsahu poddodávky.</w:t>
      </w:r>
      <w:r w:rsidR="00244495" w:rsidRPr="00A61D59">
        <w:rPr>
          <w:rFonts w:asciiTheme="minorHAnsi" w:hAnsiTheme="minorHAnsi" w:cs="Calibri"/>
          <w:sz w:val="22"/>
          <w:szCs w:val="22"/>
        </w:rPr>
        <w:t xml:space="preserve"> </w:t>
      </w:r>
      <w:r w:rsidRPr="00A61D59">
        <w:rPr>
          <w:rFonts w:asciiTheme="minorHAnsi" w:hAnsiTheme="minorHAnsi" w:cs="Calibri"/>
          <w:sz w:val="22"/>
          <w:szCs w:val="22"/>
        </w:rPr>
        <w:t xml:space="preserve">Při plnění kterékoliv části předmětu </w:t>
      </w:r>
      <w:r w:rsidR="00244495" w:rsidRPr="00A61D59">
        <w:rPr>
          <w:rFonts w:asciiTheme="minorHAnsi" w:hAnsiTheme="minorHAnsi" w:cs="Calibri"/>
          <w:sz w:val="22"/>
          <w:szCs w:val="22"/>
        </w:rPr>
        <w:t xml:space="preserve">této </w:t>
      </w:r>
      <w:r w:rsidRPr="00A61D59">
        <w:rPr>
          <w:rFonts w:asciiTheme="minorHAnsi" w:hAnsiTheme="minorHAnsi" w:cs="Calibri"/>
          <w:sz w:val="22"/>
          <w:szCs w:val="22"/>
        </w:rPr>
        <w:t xml:space="preserve">smlouvy poddodavatelem má </w:t>
      </w:r>
      <w:r w:rsidR="00DB0950" w:rsidRPr="00A61D59">
        <w:rPr>
          <w:rFonts w:asciiTheme="minorHAnsi" w:hAnsiTheme="minorHAnsi" w:cs="Calibri"/>
          <w:sz w:val="22"/>
          <w:szCs w:val="22"/>
        </w:rPr>
        <w:t>p</w:t>
      </w:r>
      <w:r w:rsidRPr="00A61D59">
        <w:rPr>
          <w:rFonts w:asciiTheme="minorHAnsi" w:hAnsiTheme="minorHAnsi" w:cs="Calibri"/>
          <w:sz w:val="22"/>
          <w:szCs w:val="22"/>
        </w:rPr>
        <w:t>rodávající odpovědnost, jako by plnil předmět</w:t>
      </w:r>
      <w:r w:rsidR="00244495" w:rsidRPr="00A61D59">
        <w:rPr>
          <w:rFonts w:asciiTheme="minorHAnsi" w:hAnsiTheme="minorHAnsi" w:cs="Calibri"/>
          <w:sz w:val="22"/>
          <w:szCs w:val="22"/>
        </w:rPr>
        <w:t xml:space="preserve"> </w:t>
      </w:r>
      <w:r w:rsidRPr="00A61D59">
        <w:rPr>
          <w:rFonts w:asciiTheme="minorHAnsi" w:hAnsiTheme="minorHAnsi" w:cs="Calibri"/>
          <w:sz w:val="22"/>
          <w:szCs w:val="22"/>
        </w:rPr>
        <w:t>smlouvy sám.</w:t>
      </w:r>
    </w:p>
    <w:p w14:paraId="5F560FC0" w14:textId="77777777" w:rsidR="0098691C" w:rsidRDefault="00ED3D61" w:rsidP="0098691C">
      <w:pPr>
        <w:pStyle w:val="Zkladntext3"/>
        <w:numPr>
          <w:ilvl w:val="0"/>
          <w:numId w:val="6"/>
        </w:numPr>
        <w:tabs>
          <w:tab w:val="left" w:pos="708"/>
        </w:tabs>
        <w:ind w:left="567" w:hanging="567"/>
        <w:jc w:val="both"/>
        <w:rPr>
          <w:rFonts w:asciiTheme="minorHAnsi" w:hAnsiTheme="minorHAnsi" w:cs="Calibri"/>
          <w:snapToGrid w:val="0"/>
          <w:sz w:val="22"/>
          <w:szCs w:val="22"/>
        </w:rPr>
      </w:pPr>
      <w:r w:rsidRPr="00A61D59">
        <w:rPr>
          <w:rFonts w:asciiTheme="minorHAnsi" w:hAnsiTheme="minorHAnsi" w:cs="Calibri"/>
          <w:snapToGrid w:val="0"/>
          <w:sz w:val="22"/>
          <w:szCs w:val="22"/>
        </w:rPr>
        <w:t xml:space="preserve">Pokud činností </w:t>
      </w:r>
      <w:r w:rsidR="0098691C" w:rsidRPr="00A61D59">
        <w:rPr>
          <w:rFonts w:asciiTheme="minorHAnsi" w:hAnsiTheme="minorHAnsi" w:cs="Calibri"/>
          <w:snapToGrid w:val="0"/>
          <w:sz w:val="22"/>
          <w:szCs w:val="22"/>
        </w:rPr>
        <w:t>p</w:t>
      </w:r>
      <w:r w:rsidRPr="00A61D59">
        <w:rPr>
          <w:rFonts w:asciiTheme="minorHAnsi" w:hAnsiTheme="minorHAnsi" w:cs="Calibri"/>
          <w:snapToGrid w:val="0"/>
          <w:sz w:val="22"/>
          <w:szCs w:val="22"/>
        </w:rPr>
        <w:t xml:space="preserve">rodávajícího dojde ke způsobení škody </w:t>
      </w:r>
      <w:r w:rsidR="0098691C" w:rsidRPr="00A61D59">
        <w:rPr>
          <w:rFonts w:asciiTheme="minorHAnsi" w:hAnsiTheme="minorHAnsi" w:cs="Calibri"/>
          <w:snapToGrid w:val="0"/>
          <w:sz w:val="22"/>
          <w:szCs w:val="22"/>
        </w:rPr>
        <w:t>k</w:t>
      </w:r>
      <w:r w:rsidRPr="00A61D59">
        <w:rPr>
          <w:rFonts w:asciiTheme="minorHAnsi" w:hAnsiTheme="minorHAnsi" w:cs="Calibri"/>
          <w:snapToGrid w:val="0"/>
          <w:sz w:val="22"/>
          <w:szCs w:val="22"/>
        </w:rPr>
        <w:t>upujícímu nebo třetím osobám z důvodu opomenutí, nedbalosti nebo neplněním podmínek vyplývajících z</w:t>
      </w:r>
      <w:r w:rsidR="00E10CDD" w:rsidRPr="00A61D59">
        <w:rPr>
          <w:rFonts w:asciiTheme="minorHAnsi" w:hAnsiTheme="minorHAnsi" w:cs="Calibri"/>
          <w:snapToGrid w:val="0"/>
          <w:sz w:val="22"/>
          <w:szCs w:val="22"/>
        </w:rPr>
        <w:t xml:space="preserve"> </w:t>
      </w:r>
      <w:r w:rsidR="00945EA7" w:rsidRPr="00A61D59">
        <w:rPr>
          <w:rFonts w:asciiTheme="minorHAnsi" w:hAnsiTheme="minorHAnsi" w:cs="Calibri"/>
          <w:snapToGrid w:val="0"/>
          <w:sz w:val="22"/>
          <w:szCs w:val="22"/>
        </w:rPr>
        <w:t>právních předpisů</w:t>
      </w:r>
      <w:r w:rsidRPr="00A61D59">
        <w:rPr>
          <w:rFonts w:asciiTheme="minorHAnsi" w:hAnsiTheme="minorHAnsi" w:cs="Calibri"/>
          <w:snapToGrid w:val="0"/>
          <w:sz w:val="22"/>
          <w:szCs w:val="22"/>
        </w:rPr>
        <w:t>, technických nebo jiných norem nebo</w:t>
      </w:r>
      <w:r w:rsidRPr="00472EC7">
        <w:rPr>
          <w:rFonts w:asciiTheme="minorHAnsi" w:hAnsiTheme="minorHAnsi" w:cs="Calibri"/>
          <w:snapToGrid w:val="0"/>
          <w:sz w:val="22"/>
          <w:szCs w:val="22"/>
        </w:rPr>
        <w:t xml:space="preserve"> vyplývajících z této smlouvy, je </w:t>
      </w:r>
      <w:r w:rsidR="0098691C">
        <w:rPr>
          <w:rFonts w:asciiTheme="minorHAnsi" w:hAnsiTheme="minorHAnsi" w:cs="Calibri"/>
          <w:snapToGrid w:val="0"/>
          <w:sz w:val="22"/>
          <w:szCs w:val="22"/>
        </w:rPr>
        <w:t>p</w:t>
      </w:r>
      <w:r w:rsidRPr="00472EC7">
        <w:rPr>
          <w:rFonts w:asciiTheme="minorHAnsi" w:hAnsiTheme="minorHAnsi" w:cs="Calibri"/>
          <w:snapToGrid w:val="0"/>
          <w:sz w:val="22"/>
          <w:szCs w:val="22"/>
        </w:rPr>
        <w:t xml:space="preserve">rodávající povinen bez </w:t>
      </w:r>
      <w:r w:rsidRPr="00472EC7">
        <w:rPr>
          <w:rFonts w:asciiTheme="minorHAnsi" w:hAnsiTheme="minorHAnsi" w:cs="Calibri"/>
          <w:snapToGrid w:val="0"/>
          <w:sz w:val="22"/>
          <w:szCs w:val="22"/>
        </w:rPr>
        <w:lastRenderedPageBreak/>
        <w:t xml:space="preserve">zbytečného odkladu tuto škodu odstranit a není-li to možné, tak finančně nahradit. Veškeré náklady s tím spojené nese </w:t>
      </w:r>
      <w:r w:rsidR="0098691C">
        <w:rPr>
          <w:rFonts w:asciiTheme="minorHAnsi" w:hAnsiTheme="minorHAnsi" w:cs="Calibri"/>
          <w:snapToGrid w:val="0"/>
          <w:sz w:val="22"/>
          <w:szCs w:val="22"/>
        </w:rPr>
        <w:t>p</w:t>
      </w:r>
      <w:r w:rsidRPr="00472EC7">
        <w:rPr>
          <w:rFonts w:asciiTheme="minorHAnsi" w:hAnsiTheme="minorHAnsi" w:cs="Calibri"/>
          <w:snapToGrid w:val="0"/>
          <w:sz w:val="22"/>
          <w:szCs w:val="22"/>
        </w:rPr>
        <w:t>rodávající. Prodávající odpovídá i za škodu způsobenou činností jeho poddodavatelů.</w:t>
      </w:r>
    </w:p>
    <w:p w14:paraId="03A7252D" w14:textId="77777777" w:rsidR="00D67919" w:rsidRDefault="005A7980" w:rsidP="00D67919">
      <w:pPr>
        <w:pStyle w:val="Zkladntext3"/>
        <w:numPr>
          <w:ilvl w:val="0"/>
          <w:numId w:val="6"/>
        </w:numPr>
        <w:tabs>
          <w:tab w:val="left" w:pos="708"/>
        </w:tabs>
        <w:ind w:left="567" w:hanging="567"/>
        <w:jc w:val="both"/>
        <w:rPr>
          <w:rFonts w:asciiTheme="minorHAnsi" w:hAnsiTheme="minorHAnsi" w:cs="Calibri"/>
          <w:snapToGrid w:val="0"/>
          <w:sz w:val="22"/>
          <w:szCs w:val="22"/>
        </w:rPr>
      </w:pPr>
      <w:r w:rsidRPr="0098691C">
        <w:rPr>
          <w:rFonts w:asciiTheme="minorHAnsi" w:hAnsiTheme="minorHAnsi" w:cs="Calibri"/>
          <w:snapToGrid w:val="0"/>
          <w:sz w:val="22"/>
          <w:szCs w:val="22"/>
        </w:rPr>
        <w:t xml:space="preserve">Kupující je povinen poskytnout </w:t>
      </w:r>
      <w:r w:rsidR="0098691C">
        <w:rPr>
          <w:rFonts w:asciiTheme="minorHAnsi" w:hAnsiTheme="minorHAnsi" w:cs="Calibri"/>
          <w:snapToGrid w:val="0"/>
          <w:sz w:val="22"/>
          <w:szCs w:val="22"/>
        </w:rPr>
        <w:t>p</w:t>
      </w:r>
      <w:r w:rsidRPr="0098691C">
        <w:rPr>
          <w:rFonts w:asciiTheme="minorHAnsi" w:hAnsiTheme="minorHAnsi" w:cs="Calibri"/>
          <w:snapToGrid w:val="0"/>
          <w:sz w:val="22"/>
          <w:szCs w:val="22"/>
        </w:rPr>
        <w:t xml:space="preserve">rodávajícímu potřebnou součinnost při plnění jeho závazků vyplývajících z této smlouvy, zejména převzít </w:t>
      </w:r>
      <w:r w:rsidR="0098691C" w:rsidRPr="004D1265">
        <w:rPr>
          <w:rFonts w:asciiTheme="minorHAnsi" w:hAnsiTheme="minorHAnsi" w:cs="Calibri"/>
          <w:snapToGrid w:val="0"/>
          <w:sz w:val="22"/>
          <w:szCs w:val="22"/>
        </w:rPr>
        <w:t>p</w:t>
      </w:r>
      <w:r w:rsidRPr="004D1265">
        <w:rPr>
          <w:rFonts w:asciiTheme="minorHAnsi" w:hAnsiTheme="minorHAnsi" w:cs="Calibri"/>
          <w:snapToGrid w:val="0"/>
          <w:sz w:val="22"/>
          <w:szCs w:val="22"/>
        </w:rPr>
        <w:t>ředmět koupě, pokud nevykazuje zjevné vady a splňuje požadavky stanovené touto smlouvou</w:t>
      </w:r>
      <w:r w:rsidR="00330521" w:rsidRPr="004D1265">
        <w:rPr>
          <w:rFonts w:asciiTheme="minorHAnsi" w:hAnsiTheme="minorHAnsi" w:cs="Calibri"/>
          <w:snapToGrid w:val="0"/>
          <w:sz w:val="22"/>
          <w:szCs w:val="22"/>
        </w:rPr>
        <w:t>.</w:t>
      </w:r>
    </w:p>
    <w:p w14:paraId="3E49DC74" w14:textId="77777777" w:rsidR="00D37CA1" w:rsidRPr="00D67919" w:rsidRDefault="00D67919" w:rsidP="00D67919">
      <w:pPr>
        <w:pStyle w:val="Zkladntext3"/>
        <w:numPr>
          <w:ilvl w:val="0"/>
          <w:numId w:val="6"/>
        </w:numPr>
        <w:tabs>
          <w:tab w:val="left" w:pos="708"/>
        </w:tabs>
        <w:ind w:left="567" w:hanging="567"/>
        <w:jc w:val="both"/>
        <w:rPr>
          <w:rFonts w:asciiTheme="minorHAnsi" w:hAnsiTheme="minorHAnsi" w:cs="Calibri"/>
          <w:snapToGrid w:val="0"/>
          <w:sz w:val="22"/>
          <w:szCs w:val="22"/>
        </w:rPr>
      </w:pPr>
      <w:r w:rsidRPr="00D67919">
        <w:rPr>
          <w:rFonts w:asciiTheme="minorHAnsi" w:hAnsiTheme="minorHAnsi" w:cs="Calibri"/>
          <w:sz w:val="22"/>
          <w:szCs w:val="22"/>
        </w:rPr>
        <w:t>Prodávající, jako osoba povinná spolupůsobit při výkonu finanční kontroly ve smyslu ustanovení § 2 písm. e) zákona č. 320/2001 Sb., o finanční kontrole ve veřejné správě a o změně některých zákonů (zákon o finanční kontrole), ve znění pozdějších předpisů, se zavazuje poskytovat veškerou nezbytnou součinnost, doklady a informace pro výkon finanční kontroly, a to v souvislosti s plněním podle této smlouvy.</w:t>
      </w:r>
    </w:p>
    <w:p w14:paraId="329B3551" w14:textId="77777777" w:rsidR="0098691C" w:rsidRPr="0098691C" w:rsidRDefault="0098691C" w:rsidP="0098691C">
      <w:pPr>
        <w:pStyle w:val="Zkladntext3"/>
        <w:tabs>
          <w:tab w:val="left" w:pos="708"/>
        </w:tabs>
        <w:jc w:val="both"/>
        <w:rPr>
          <w:rFonts w:asciiTheme="minorHAnsi" w:hAnsiTheme="minorHAnsi" w:cs="Calibri"/>
          <w:snapToGrid w:val="0"/>
          <w:sz w:val="22"/>
          <w:szCs w:val="22"/>
        </w:rPr>
      </w:pPr>
    </w:p>
    <w:p w14:paraId="075942D7" w14:textId="77777777" w:rsidR="005A7980" w:rsidRPr="00DF3BF4" w:rsidRDefault="0028651D" w:rsidP="00081961">
      <w:pPr>
        <w:pStyle w:val="Zkladntext3"/>
        <w:tabs>
          <w:tab w:val="left" w:pos="708"/>
        </w:tabs>
        <w:jc w:val="center"/>
        <w:rPr>
          <w:rFonts w:asciiTheme="minorHAnsi" w:hAnsiTheme="minorHAnsi" w:cs="Calibri"/>
          <w:b/>
          <w:snapToGrid w:val="0"/>
          <w:sz w:val="22"/>
          <w:szCs w:val="22"/>
        </w:rPr>
      </w:pPr>
      <w:r>
        <w:rPr>
          <w:rFonts w:asciiTheme="minorHAnsi" w:hAnsiTheme="minorHAnsi" w:cs="Calibri"/>
          <w:b/>
          <w:snapToGrid w:val="0"/>
          <w:sz w:val="22"/>
          <w:szCs w:val="22"/>
        </w:rPr>
        <w:t>VI</w:t>
      </w:r>
      <w:r w:rsidR="00A239B4">
        <w:rPr>
          <w:rFonts w:asciiTheme="minorHAnsi" w:hAnsiTheme="minorHAnsi" w:cs="Calibri"/>
          <w:b/>
          <w:snapToGrid w:val="0"/>
          <w:sz w:val="22"/>
          <w:szCs w:val="22"/>
        </w:rPr>
        <w:t>II</w:t>
      </w:r>
      <w:r>
        <w:rPr>
          <w:rFonts w:asciiTheme="minorHAnsi" w:hAnsiTheme="minorHAnsi" w:cs="Calibri"/>
          <w:b/>
          <w:snapToGrid w:val="0"/>
          <w:sz w:val="22"/>
          <w:szCs w:val="22"/>
        </w:rPr>
        <w:t>.</w:t>
      </w:r>
    </w:p>
    <w:p w14:paraId="0665E07D" w14:textId="77777777" w:rsidR="00D67919" w:rsidRPr="00D67919" w:rsidRDefault="005A7980" w:rsidP="00D67919">
      <w:pPr>
        <w:spacing w:after="120"/>
        <w:jc w:val="center"/>
        <w:rPr>
          <w:rFonts w:asciiTheme="minorHAnsi" w:hAnsiTheme="minorHAnsi" w:cs="Calibri"/>
          <w:b/>
          <w:snapToGrid w:val="0"/>
          <w:sz w:val="22"/>
          <w:szCs w:val="22"/>
        </w:rPr>
      </w:pPr>
      <w:r w:rsidRPr="00DF3BF4">
        <w:rPr>
          <w:rFonts w:asciiTheme="minorHAnsi" w:hAnsiTheme="minorHAnsi" w:cs="Calibri"/>
          <w:b/>
          <w:snapToGrid w:val="0"/>
          <w:sz w:val="22"/>
          <w:szCs w:val="22"/>
        </w:rPr>
        <w:t>Kupní cena</w:t>
      </w:r>
    </w:p>
    <w:p w14:paraId="0D61DF99" w14:textId="77777777" w:rsidR="00B55239" w:rsidRDefault="00A13C19" w:rsidP="00B55239">
      <w:pPr>
        <w:pStyle w:val="Odstavecseseznamem"/>
        <w:numPr>
          <w:ilvl w:val="0"/>
          <w:numId w:val="2"/>
        </w:numPr>
        <w:spacing w:after="120"/>
        <w:ind w:left="567" w:hanging="567"/>
        <w:contextualSpacing w:val="0"/>
        <w:jc w:val="both"/>
        <w:rPr>
          <w:rFonts w:asciiTheme="minorHAnsi" w:hAnsiTheme="minorHAnsi" w:cs="Calibri"/>
          <w:snapToGrid w:val="0"/>
          <w:sz w:val="22"/>
          <w:szCs w:val="22"/>
        </w:rPr>
      </w:pPr>
      <w:r>
        <w:rPr>
          <w:rFonts w:asciiTheme="minorHAnsi" w:hAnsiTheme="minorHAnsi" w:cs="Calibri"/>
          <w:snapToGrid w:val="0"/>
          <w:sz w:val="22"/>
          <w:szCs w:val="22"/>
        </w:rPr>
        <w:t>Celková kupní cena</w:t>
      </w:r>
      <w:r w:rsidR="00572F96">
        <w:rPr>
          <w:rFonts w:asciiTheme="minorHAnsi" w:hAnsiTheme="minorHAnsi" w:cs="Calibri"/>
          <w:snapToGrid w:val="0"/>
          <w:sz w:val="22"/>
          <w:szCs w:val="22"/>
        </w:rPr>
        <w:t xml:space="preserve"> </w:t>
      </w:r>
      <w:r w:rsidR="00BE4666">
        <w:rPr>
          <w:rFonts w:asciiTheme="minorHAnsi" w:hAnsiTheme="minorHAnsi" w:cs="Calibri"/>
          <w:snapToGrid w:val="0"/>
          <w:sz w:val="22"/>
          <w:szCs w:val="22"/>
        </w:rPr>
        <w:t>předmět</w:t>
      </w:r>
      <w:r w:rsidR="000F1841">
        <w:rPr>
          <w:rFonts w:asciiTheme="minorHAnsi" w:hAnsiTheme="minorHAnsi" w:cs="Calibri"/>
          <w:snapToGrid w:val="0"/>
          <w:sz w:val="22"/>
          <w:szCs w:val="22"/>
        </w:rPr>
        <w:t>u</w:t>
      </w:r>
      <w:r w:rsidR="00BE4666">
        <w:rPr>
          <w:rFonts w:asciiTheme="minorHAnsi" w:hAnsiTheme="minorHAnsi" w:cs="Calibri"/>
          <w:snapToGrid w:val="0"/>
          <w:sz w:val="22"/>
          <w:szCs w:val="22"/>
        </w:rPr>
        <w:t xml:space="preserve"> koupě se sjednává na částku</w:t>
      </w:r>
      <w:r w:rsidR="00B55239">
        <w:rPr>
          <w:rFonts w:asciiTheme="minorHAnsi" w:hAnsiTheme="minorHAnsi" w:cs="Calibri"/>
          <w:snapToGrid w:val="0"/>
          <w:sz w:val="22"/>
          <w:szCs w:val="22"/>
        </w:rPr>
        <w:t xml:space="preserve"> uvedenou v příloze č. 1 této smlouvy – Technická specifikace, která je nedílnou součástí</w:t>
      </w:r>
      <w:r w:rsidR="00320676">
        <w:rPr>
          <w:rFonts w:asciiTheme="minorHAnsi" w:hAnsiTheme="minorHAnsi" w:cs="Calibri"/>
          <w:snapToGrid w:val="0"/>
          <w:sz w:val="22"/>
          <w:szCs w:val="22"/>
        </w:rPr>
        <w:t xml:space="preserve"> </w:t>
      </w:r>
      <w:r w:rsidR="00B55239">
        <w:rPr>
          <w:rFonts w:asciiTheme="minorHAnsi" w:hAnsiTheme="minorHAnsi" w:cs="Calibri"/>
          <w:snapToGrid w:val="0"/>
          <w:sz w:val="22"/>
          <w:szCs w:val="22"/>
        </w:rPr>
        <w:t xml:space="preserve">smlouvy. </w:t>
      </w:r>
      <w:r w:rsidR="00B55239" w:rsidRPr="00B55239">
        <w:rPr>
          <w:rFonts w:asciiTheme="minorHAnsi" w:hAnsiTheme="minorHAnsi" w:cs="Calibri"/>
          <w:snapToGrid w:val="0"/>
          <w:sz w:val="22"/>
          <w:szCs w:val="22"/>
        </w:rPr>
        <w:t xml:space="preserve">Celková kupní cena </w:t>
      </w:r>
      <w:r w:rsidR="00320676">
        <w:rPr>
          <w:rFonts w:asciiTheme="minorHAnsi" w:hAnsiTheme="minorHAnsi" w:cs="Calibri"/>
          <w:snapToGrid w:val="0"/>
          <w:sz w:val="22"/>
          <w:szCs w:val="22"/>
        </w:rPr>
        <w:t>odpovídá bližšímu rozpisu cen uvedených v příloze č. 1 smlouvy.</w:t>
      </w:r>
    </w:p>
    <w:p w14:paraId="7ECBAF4B" w14:textId="77777777" w:rsidR="00B55239" w:rsidRDefault="00B55239" w:rsidP="00B55239">
      <w:pPr>
        <w:pStyle w:val="Odstavecseseznamem"/>
        <w:numPr>
          <w:ilvl w:val="0"/>
          <w:numId w:val="2"/>
        </w:numPr>
        <w:spacing w:after="120"/>
        <w:ind w:left="567" w:hanging="567"/>
        <w:contextualSpacing w:val="0"/>
        <w:jc w:val="both"/>
        <w:rPr>
          <w:rFonts w:asciiTheme="minorHAnsi" w:hAnsiTheme="minorHAnsi" w:cs="Calibri"/>
          <w:snapToGrid w:val="0"/>
          <w:sz w:val="22"/>
          <w:szCs w:val="22"/>
        </w:rPr>
      </w:pPr>
      <w:r w:rsidRPr="00B55239">
        <w:rPr>
          <w:rFonts w:asciiTheme="minorHAnsi" w:hAnsiTheme="minorHAnsi" w:cs="Calibri"/>
          <w:snapToGrid w:val="0"/>
          <w:sz w:val="22"/>
          <w:szCs w:val="22"/>
        </w:rPr>
        <w:t xml:space="preserve">Celková kupní cena je stanovena jako nejvýše přípustná se započtením veškerých nákladů spojených s plněním závazků vyplývajících z této smlouvy, včetně případného cla, dopravy, rizik a zisku </w:t>
      </w:r>
      <w:r>
        <w:rPr>
          <w:rFonts w:asciiTheme="minorHAnsi" w:hAnsiTheme="minorHAnsi" w:cs="Calibri"/>
          <w:snapToGrid w:val="0"/>
          <w:sz w:val="22"/>
          <w:szCs w:val="22"/>
        </w:rPr>
        <w:t>p</w:t>
      </w:r>
      <w:r w:rsidRPr="00B55239">
        <w:rPr>
          <w:rFonts w:asciiTheme="minorHAnsi" w:hAnsiTheme="minorHAnsi" w:cs="Calibri"/>
          <w:snapToGrid w:val="0"/>
          <w:sz w:val="22"/>
          <w:szCs w:val="22"/>
        </w:rPr>
        <w:t>rodávajícího, přičemž může být měněna pouze v souvislosti se změnou daňových předpisů majících na ni prokazatelný vliv.</w:t>
      </w:r>
    </w:p>
    <w:p w14:paraId="6710D1B8" w14:textId="77777777" w:rsidR="00B43065" w:rsidRPr="00B55239" w:rsidRDefault="00B55239" w:rsidP="00B55239">
      <w:pPr>
        <w:pStyle w:val="Odstavecseseznamem"/>
        <w:numPr>
          <w:ilvl w:val="0"/>
          <w:numId w:val="2"/>
        </w:numPr>
        <w:spacing w:after="120"/>
        <w:ind w:left="567" w:hanging="567"/>
        <w:contextualSpacing w:val="0"/>
        <w:jc w:val="both"/>
        <w:rPr>
          <w:rFonts w:asciiTheme="minorHAnsi" w:hAnsiTheme="minorHAnsi" w:cs="Calibri"/>
          <w:snapToGrid w:val="0"/>
          <w:sz w:val="22"/>
          <w:szCs w:val="22"/>
        </w:rPr>
      </w:pPr>
      <w:r w:rsidRPr="00B55239">
        <w:rPr>
          <w:rFonts w:asciiTheme="minorHAnsi" w:hAnsiTheme="minorHAnsi" w:cs="Calibri"/>
          <w:snapToGrid w:val="0"/>
          <w:sz w:val="22"/>
          <w:szCs w:val="22"/>
        </w:rPr>
        <w:t xml:space="preserve">Pokud po uzavření smlouvy dojde ke změně sazby DPH, </w:t>
      </w:r>
      <w:r>
        <w:rPr>
          <w:rFonts w:asciiTheme="minorHAnsi" w:hAnsiTheme="minorHAnsi" w:cs="Calibri"/>
          <w:snapToGrid w:val="0"/>
          <w:sz w:val="22"/>
          <w:szCs w:val="22"/>
        </w:rPr>
        <w:t>p</w:t>
      </w:r>
      <w:r w:rsidRPr="00B55239">
        <w:rPr>
          <w:rFonts w:asciiTheme="minorHAnsi" w:hAnsiTheme="minorHAnsi" w:cs="Calibri"/>
          <w:snapToGrid w:val="0"/>
          <w:sz w:val="22"/>
          <w:szCs w:val="22"/>
        </w:rPr>
        <w:t>rodávající připočítá ke sjednané kupní ceně bez DPH daň z přidané hodnoty v procentní sazbě odpovídající zákonné úpravě účinné k datu uskutečnění zdanitelného plnění.</w:t>
      </w:r>
    </w:p>
    <w:p w14:paraId="0B4A7B41" w14:textId="77777777" w:rsidR="00636BA8" w:rsidRPr="00636BA8" w:rsidRDefault="00636BA8" w:rsidP="00636BA8">
      <w:pPr>
        <w:spacing w:after="120"/>
        <w:jc w:val="both"/>
        <w:rPr>
          <w:rFonts w:asciiTheme="minorHAnsi" w:hAnsiTheme="minorHAnsi" w:cs="Calibri"/>
          <w:snapToGrid w:val="0"/>
          <w:sz w:val="22"/>
          <w:szCs w:val="22"/>
        </w:rPr>
      </w:pPr>
    </w:p>
    <w:p w14:paraId="4367264F" w14:textId="77777777" w:rsidR="005A7980" w:rsidRPr="00DF3BF4" w:rsidRDefault="00A239B4" w:rsidP="00081961">
      <w:pPr>
        <w:pStyle w:val="Zkladntext3"/>
        <w:tabs>
          <w:tab w:val="left" w:pos="708"/>
        </w:tabs>
        <w:jc w:val="center"/>
        <w:rPr>
          <w:rFonts w:asciiTheme="minorHAnsi" w:hAnsiTheme="minorHAnsi" w:cs="Calibri"/>
          <w:b/>
          <w:snapToGrid w:val="0"/>
          <w:sz w:val="22"/>
          <w:szCs w:val="22"/>
        </w:rPr>
      </w:pPr>
      <w:r>
        <w:rPr>
          <w:rFonts w:asciiTheme="minorHAnsi" w:hAnsiTheme="minorHAnsi" w:cs="Calibri"/>
          <w:b/>
          <w:snapToGrid w:val="0"/>
          <w:sz w:val="22"/>
          <w:szCs w:val="22"/>
        </w:rPr>
        <w:t>IX</w:t>
      </w:r>
      <w:r w:rsidR="0028651D">
        <w:rPr>
          <w:rFonts w:asciiTheme="minorHAnsi" w:hAnsiTheme="minorHAnsi" w:cs="Calibri"/>
          <w:b/>
          <w:snapToGrid w:val="0"/>
          <w:sz w:val="22"/>
          <w:szCs w:val="22"/>
        </w:rPr>
        <w:t>.</w:t>
      </w:r>
    </w:p>
    <w:p w14:paraId="6735794B" w14:textId="77777777" w:rsidR="005A7980" w:rsidRPr="00DF3BF4" w:rsidRDefault="005A7980" w:rsidP="00081961">
      <w:pPr>
        <w:spacing w:after="120"/>
        <w:jc w:val="center"/>
        <w:rPr>
          <w:rFonts w:asciiTheme="minorHAnsi" w:hAnsiTheme="minorHAnsi" w:cs="Calibri"/>
          <w:b/>
          <w:snapToGrid w:val="0"/>
          <w:sz w:val="22"/>
          <w:szCs w:val="22"/>
        </w:rPr>
      </w:pPr>
      <w:r w:rsidRPr="00DF3BF4">
        <w:rPr>
          <w:rFonts w:asciiTheme="minorHAnsi" w:hAnsiTheme="minorHAnsi" w:cs="Calibri"/>
          <w:b/>
          <w:snapToGrid w:val="0"/>
          <w:sz w:val="22"/>
          <w:szCs w:val="22"/>
        </w:rPr>
        <w:t>Platební podmínky</w:t>
      </w:r>
    </w:p>
    <w:p w14:paraId="097B0EDC" w14:textId="77777777" w:rsidR="003C73A4" w:rsidRPr="003C73A4" w:rsidRDefault="003C73A4" w:rsidP="003C73A4">
      <w:pPr>
        <w:pStyle w:val="Odstavecseseznamem"/>
        <w:numPr>
          <w:ilvl w:val="0"/>
          <w:numId w:val="4"/>
        </w:numPr>
        <w:spacing w:after="120"/>
        <w:ind w:left="567" w:hanging="567"/>
        <w:contextualSpacing w:val="0"/>
        <w:jc w:val="both"/>
        <w:rPr>
          <w:rFonts w:asciiTheme="minorHAnsi" w:hAnsiTheme="minorHAnsi" w:cs="Calibri"/>
          <w:snapToGrid w:val="0"/>
          <w:sz w:val="22"/>
          <w:szCs w:val="22"/>
        </w:rPr>
      </w:pPr>
      <w:r w:rsidRPr="00E42757">
        <w:rPr>
          <w:rFonts w:asciiTheme="minorHAnsi" w:hAnsiTheme="minorHAnsi" w:cs="Calibri"/>
          <w:snapToGrid w:val="0"/>
          <w:sz w:val="22"/>
          <w:szCs w:val="22"/>
        </w:rPr>
        <w:t>Kupující neposkytuje prodávajícímu zálohy.</w:t>
      </w:r>
    </w:p>
    <w:p w14:paraId="50F5D4E1" w14:textId="77777777" w:rsidR="00E42757" w:rsidRDefault="005A7980" w:rsidP="00E42757">
      <w:pPr>
        <w:pStyle w:val="Odstavecseseznamem"/>
        <w:numPr>
          <w:ilvl w:val="0"/>
          <w:numId w:val="4"/>
        </w:numPr>
        <w:spacing w:after="120"/>
        <w:ind w:left="567" w:hanging="567"/>
        <w:contextualSpacing w:val="0"/>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Úhrada </w:t>
      </w:r>
      <w:r w:rsidR="00990842">
        <w:rPr>
          <w:rFonts w:asciiTheme="minorHAnsi" w:hAnsiTheme="minorHAnsi" w:cs="Calibri"/>
          <w:snapToGrid w:val="0"/>
          <w:sz w:val="22"/>
          <w:szCs w:val="22"/>
        </w:rPr>
        <w:t>c</w:t>
      </w:r>
      <w:r w:rsidRPr="00DF3BF4">
        <w:rPr>
          <w:rFonts w:asciiTheme="minorHAnsi" w:hAnsiTheme="minorHAnsi" w:cs="Calibri"/>
          <w:snapToGrid w:val="0"/>
          <w:sz w:val="22"/>
          <w:szCs w:val="22"/>
        </w:rPr>
        <w:t>elkové kupní ceny bude provedena</w:t>
      </w:r>
      <w:r w:rsidR="00052BF0">
        <w:rPr>
          <w:rFonts w:asciiTheme="minorHAnsi" w:hAnsiTheme="minorHAnsi" w:cs="Calibri"/>
          <w:snapToGrid w:val="0"/>
          <w:sz w:val="22"/>
          <w:szCs w:val="22"/>
        </w:rPr>
        <w:t xml:space="preserve"> </w:t>
      </w:r>
      <w:r w:rsidRPr="00DF3BF4">
        <w:rPr>
          <w:rFonts w:asciiTheme="minorHAnsi" w:hAnsiTheme="minorHAnsi" w:cs="Calibri"/>
          <w:snapToGrid w:val="0"/>
          <w:sz w:val="22"/>
          <w:szCs w:val="22"/>
        </w:rPr>
        <w:t xml:space="preserve">po </w:t>
      </w:r>
      <w:r>
        <w:rPr>
          <w:rFonts w:asciiTheme="minorHAnsi" w:hAnsiTheme="minorHAnsi" w:cs="Calibri"/>
          <w:snapToGrid w:val="0"/>
          <w:sz w:val="22"/>
          <w:szCs w:val="22"/>
        </w:rPr>
        <w:t xml:space="preserve">řádném </w:t>
      </w:r>
      <w:r w:rsidRPr="00DF3BF4">
        <w:rPr>
          <w:rFonts w:asciiTheme="minorHAnsi" w:hAnsiTheme="minorHAnsi" w:cs="Calibri"/>
          <w:snapToGrid w:val="0"/>
          <w:sz w:val="22"/>
          <w:szCs w:val="22"/>
        </w:rPr>
        <w:t xml:space="preserve">odevzdání </w:t>
      </w:r>
      <w:r w:rsidR="00A0071C">
        <w:rPr>
          <w:rFonts w:asciiTheme="minorHAnsi" w:hAnsiTheme="minorHAnsi" w:cs="Calibri"/>
          <w:snapToGrid w:val="0"/>
          <w:sz w:val="22"/>
          <w:szCs w:val="22"/>
        </w:rPr>
        <w:t xml:space="preserve">a převzetí </w:t>
      </w:r>
      <w:r w:rsidRPr="00DF3BF4">
        <w:rPr>
          <w:rFonts w:asciiTheme="minorHAnsi" w:hAnsiTheme="minorHAnsi" w:cs="Calibri"/>
          <w:snapToGrid w:val="0"/>
          <w:sz w:val="22"/>
          <w:szCs w:val="22"/>
        </w:rPr>
        <w:t xml:space="preserve">celého </w:t>
      </w:r>
      <w:r w:rsidR="00990842">
        <w:rPr>
          <w:rFonts w:asciiTheme="minorHAnsi" w:hAnsiTheme="minorHAnsi" w:cs="Calibri"/>
          <w:snapToGrid w:val="0"/>
          <w:sz w:val="22"/>
          <w:szCs w:val="22"/>
        </w:rPr>
        <w:t>p</w:t>
      </w:r>
      <w:r w:rsidRPr="00DF3BF4">
        <w:rPr>
          <w:rFonts w:asciiTheme="minorHAnsi" w:hAnsiTheme="minorHAnsi" w:cs="Calibri"/>
          <w:snapToGrid w:val="0"/>
          <w:sz w:val="22"/>
          <w:szCs w:val="22"/>
        </w:rPr>
        <w:t>ředmětu koupě</w:t>
      </w:r>
      <w:r w:rsidR="00EC60F6">
        <w:rPr>
          <w:rFonts w:asciiTheme="minorHAnsi" w:hAnsiTheme="minorHAnsi" w:cs="Calibri"/>
          <w:snapToGrid w:val="0"/>
          <w:sz w:val="22"/>
          <w:szCs w:val="22"/>
        </w:rPr>
        <w:t xml:space="preserve"> na </w:t>
      </w:r>
      <w:r w:rsidR="00A42184">
        <w:rPr>
          <w:rFonts w:asciiTheme="minorHAnsi" w:hAnsiTheme="minorHAnsi" w:cs="Calibri"/>
          <w:snapToGrid w:val="0"/>
          <w:sz w:val="22"/>
          <w:szCs w:val="22"/>
        </w:rPr>
        <w:t xml:space="preserve">základě </w:t>
      </w:r>
      <w:r w:rsidR="00026DC0">
        <w:rPr>
          <w:rFonts w:asciiTheme="minorHAnsi" w:hAnsiTheme="minorHAnsi" w:cs="Calibri"/>
          <w:snapToGrid w:val="0"/>
          <w:sz w:val="22"/>
          <w:szCs w:val="22"/>
        </w:rPr>
        <w:t>podepsaného dodacího listu</w:t>
      </w:r>
      <w:r w:rsidR="00A83F07">
        <w:rPr>
          <w:rFonts w:asciiTheme="minorHAnsi" w:hAnsiTheme="minorHAnsi" w:cs="Calibri"/>
          <w:snapToGrid w:val="0"/>
          <w:sz w:val="22"/>
          <w:szCs w:val="22"/>
        </w:rPr>
        <w:t xml:space="preserve"> nebo </w:t>
      </w:r>
      <w:r w:rsidR="00527E40">
        <w:rPr>
          <w:rFonts w:asciiTheme="minorHAnsi" w:hAnsiTheme="minorHAnsi" w:cs="Calibri"/>
          <w:snapToGrid w:val="0"/>
          <w:sz w:val="22"/>
          <w:szCs w:val="22"/>
        </w:rPr>
        <w:t>potvrzení o převzetí předmětu koupě od dopravce</w:t>
      </w:r>
      <w:r w:rsidRPr="00DF3BF4">
        <w:rPr>
          <w:rFonts w:asciiTheme="minorHAnsi" w:hAnsiTheme="minorHAnsi" w:cs="Calibri"/>
          <w:snapToGrid w:val="0"/>
          <w:sz w:val="22"/>
          <w:szCs w:val="22"/>
        </w:rPr>
        <w:t>.</w:t>
      </w:r>
      <w:r w:rsidR="00E5342A">
        <w:rPr>
          <w:rFonts w:asciiTheme="minorHAnsi" w:hAnsiTheme="minorHAnsi" w:cs="Calibri"/>
          <w:snapToGrid w:val="0"/>
          <w:sz w:val="22"/>
          <w:szCs w:val="22"/>
        </w:rPr>
        <w:t xml:space="preserve"> V případě, že</w:t>
      </w:r>
      <w:r w:rsidR="00E328D1">
        <w:rPr>
          <w:rFonts w:asciiTheme="minorHAnsi" w:hAnsiTheme="minorHAnsi" w:cs="Calibri"/>
          <w:snapToGrid w:val="0"/>
          <w:sz w:val="22"/>
          <w:szCs w:val="22"/>
        </w:rPr>
        <w:t xml:space="preserve"> kupující </w:t>
      </w:r>
      <w:r w:rsidR="00A3156F">
        <w:rPr>
          <w:rFonts w:asciiTheme="minorHAnsi" w:hAnsiTheme="minorHAnsi" w:cs="Calibri"/>
          <w:snapToGrid w:val="0"/>
          <w:sz w:val="22"/>
          <w:szCs w:val="22"/>
        </w:rPr>
        <w:t xml:space="preserve">oznámí prodávajícímu zjištěné vady </w:t>
      </w:r>
      <w:r w:rsidR="005F68F1" w:rsidRPr="00320676">
        <w:rPr>
          <w:rFonts w:asciiTheme="minorHAnsi" w:hAnsiTheme="minorHAnsi" w:cs="Calibri"/>
          <w:snapToGrid w:val="0"/>
          <w:sz w:val="22"/>
          <w:szCs w:val="22"/>
        </w:rPr>
        <w:t>předmět</w:t>
      </w:r>
      <w:r w:rsidR="0059308B" w:rsidRPr="00320676">
        <w:rPr>
          <w:rFonts w:asciiTheme="minorHAnsi" w:hAnsiTheme="minorHAnsi" w:cs="Calibri"/>
          <w:snapToGrid w:val="0"/>
          <w:sz w:val="22"/>
          <w:szCs w:val="22"/>
        </w:rPr>
        <w:t>u</w:t>
      </w:r>
      <w:r w:rsidR="005F68F1" w:rsidRPr="00320676">
        <w:rPr>
          <w:rFonts w:asciiTheme="minorHAnsi" w:hAnsiTheme="minorHAnsi" w:cs="Calibri"/>
          <w:snapToGrid w:val="0"/>
          <w:sz w:val="22"/>
          <w:szCs w:val="22"/>
        </w:rPr>
        <w:t xml:space="preserve"> koupě</w:t>
      </w:r>
      <w:r w:rsidR="009A3DA2" w:rsidRPr="00320676">
        <w:rPr>
          <w:rFonts w:asciiTheme="minorHAnsi" w:hAnsiTheme="minorHAnsi" w:cs="Calibri"/>
          <w:snapToGrid w:val="0"/>
          <w:sz w:val="22"/>
          <w:szCs w:val="22"/>
        </w:rPr>
        <w:t xml:space="preserve"> dle čl. V. odst. </w:t>
      </w:r>
      <w:r w:rsidR="006C23CF" w:rsidRPr="00320676">
        <w:rPr>
          <w:rFonts w:asciiTheme="minorHAnsi" w:hAnsiTheme="minorHAnsi" w:cs="Calibri"/>
          <w:snapToGrid w:val="0"/>
          <w:sz w:val="22"/>
          <w:szCs w:val="22"/>
        </w:rPr>
        <w:t>7</w:t>
      </w:r>
      <w:r w:rsidR="009A3DA2" w:rsidRPr="00320676">
        <w:rPr>
          <w:rFonts w:asciiTheme="minorHAnsi" w:hAnsiTheme="minorHAnsi" w:cs="Calibri"/>
          <w:snapToGrid w:val="0"/>
          <w:sz w:val="22"/>
          <w:szCs w:val="22"/>
        </w:rPr>
        <w:t xml:space="preserve"> smlouvy</w:t>
      </w:r>
      <w:r w:rsidR="009A3DA2">
        <w:rPr>
          <w:rFonts w:asciiTheme="minorHAnsi" w:hAnsiTheme="minorHAnsi" w:cs="Calibri"/>
          <w:snapToGrid w:val="0"/>
          <w:sz w:val="22"/>
          <w:szCs w:val="22"/>
        </w:rPr>
        <w:t xml:space="preserve">, </w:t>
      </w:r>
      <w:r w:rsidR="00CB6107">
        <w:rPr>
          <w:rFonts w:asciiTheme="minorHAnsi" w:hAnsiTheme="minorHAnsi" w:cs="Calibri"/>
          <w:snapToGrid w:val="0"/>
          <w:sz w:val="22"/>
          <w:szCs w:val="22"/>
        </w:rPr>
        <w:t>není povinen prodávajícímu hra</w:t>
      </w:r>
      <w:r w:rsidR="007F3955">
        <w:rPr>
          <w:rFonts w:asciiTheme="minorHAnsi" w:hAnsiTheme="minorHAnsi" w:cs="Calibri"/>
          <w:snapToGrid w:val="0"/>
          <w:sz w:val="22"/>
          <w:szCs w:val="22"/>
        </w:rPr>
        <w:t>dit kupní cenu vadné části předmětu koupě</w:t>
      </w:r>
      <w:r w:rsidR="006D2870">
        <w:rPr>
          <w:rFonts w:asciiTheme="minorHAnsi" w:hAnsiTheme="minorHAnsi" w:cs="Calibri"/>
          <w:snapToGrid w:val="0"/>
          <w:sz w:val="22"/>
          <w:szCs w:val="22"/>
        </w:rPr>
        <w:t>, a</w:t>
      </w:r>
      <w:r w:rsidR="008E0D77">
        <w:rPr>
          <w:rFonts w:asciiTheme="minorHAnsi" w:hAnsiTheme="minorHAnsi" w:cs="Calibri"/>
          <w:snapToGrid w:val="0"/>
          <w:sz w:val="22"/>
          <w:szCs w:val="22"/>
        </w:rPr>
        <w:t xml:space="preserve"> </w:t>
      </w:r>
      <w:r w:rsidR="009A3DA2">
        <w:rPr>
          <w:rFonts w:asciiTheme="minorHAnsi" w:hAnsiTheme="minorHAnsi" w:cs="Calibri"/>
          <w:snapToGrid w:val="0"/>
          <w:sz w:val="22"/>
          <w:szCs w:val="22"/>
        </w:rPr>
        <w:t>nárok</w:t>
      </w:r>
      <w:r w:rsidR="008E0D77">
        <w:rPr>
          <w:rFonts w:asciiTheme="minorHAnsi" w:hAnsiTheme="minorHAnsi" w:cs="Calibri"/>
          <w:snapToGrid w:val="0"/>
          <w:sz w:val="22"/>
          <w:szCs w:val="22"/>
        </w:rPr>
        <w:t xml:space="preserve"> </w:t>
      </w:r>
      <w:r w:rsidR="009A3DA2">
        <w:rPr>
          <w:rFonts w:asciiTheme="minorHAnsi" w:hAnsiTheme="minorHAnsi" w:cs="Calibri"/>
          <w:snapToGrid w:val="0"/>
          <w:sz w:val="22"/>
          <w:szCs w:val="22"/>
        </w:rPr>
        <w:t>na zaplace</w:t>
      </w:r>
      <w:r w:rsidR="00BF2B27">
        <w:rPr>
          <w:rFonts w:asciiTheme="minorHAnsi" w:hAnsiTheme="minorHAnsi" w:cs="Calibri"/>
          <w:snapToGrid w:val="0"/>
          <w:sz w:val="22"/>
          <w:szCs w:val="22"/>
        </w:rPr>
        <w:t xml:space="preserve">ní </w:t>
      </w:r>
      <w:r w:rsidR="00E328D1">
        <w:rPr>
          <w:rFonts w:asciiTheme="minorHAnsi" w:hAnsiTheme="minorHAnsi" w:cs="Calibri"/>
          <w:snapToGrid w:val="0"/>
          <w:sz w:val="22"/>
          <w:szCs w:val="22"/>
        </w:rPr>
        <w:t xml:space="preserve">kupní ceny </w:t>
      </w:r>
      <w:r w:rsidR="00F046C2">
        <w:rPr>
          <w:rFonts w:asciiTheme="minorHAnsi" w:hAnsiTheme="minorHAnsi" w:cs="Calibri"/>
          <w:snapToGrid w:val="0"/>
          <w:sz w:val="22"/>
          <w:szCs w:val="22"/>
        </w:rPr>
        <w:t>věcí</w:t>
      </w:r>
      <w:r w:rsidR="00F811B9">
        <w:rPr>
          <w:rFonts w:asciiTheme="minorHAnsi" w:hAnsiTheme="minorHAnsi" w:cs="Calibri"/>
          <w:snapToGrid w:val="0"/>
          <w:sz w:val="22"/>
          <w:szCs w:val="22"/>
        </w:rPr>
        <w:t xml:space="preserve">, jejichž vady byly odstraněny, </w:t>
      </w:r>
      <w:r w:rsidR="00F20494">
        <w:rPr>
          <w:rFonts w:asciiTheme="minorHAnsi" w:hAnsiTheme="minorHAnsi" w:cs="Calibri"/>
          <w:snapToGrid w:val="0"/>
          <w:sz w:val="22"/>
          <w:szCs w:val="22"/>
        </w:rPr>
        <w:t xml:space="preserve">a </w:t>
      </w:r>
      <w:r w:rsidR="00B56BB2">
        <w:rPr>
          <w:rFonts w:asciiTheme="minorHAnsi" w:hAnsiTheme="minorHAnsi" w:cs="Calibri"/>
          <w:snapToGrid w:val="0"/>
          <w:sz w:val="22"/>
          <w:szCs w:val="22"/>
        </w:rPr>
        <w:t xml:space="preserve">původně </w:t>
      </w:r>
      <w:r w:rsidR="00F20494">
        <w:rPr>
          <w:rFonts w:asciiTheme="minorHAnsi" w:hAnsiTheme="minorHAnsi" w:cs="Calibri"/>
          <w:snapToGrid w:val="0"/>
          <w:sz w:val="22"/>
          <w:szCs w:val="22"/>
        </w:rPr>
        <w:t xml:space="preserve">chybějících věcí </w:t>
      </w:r>
      <w:r w:rsidR="001C4162">
        <w:rPr>
          <w:rFonts w:asciiTheme="minorHAnsi" w:hAnsiTheme="minorHAnsi" w:cs="Calibri"/>
          <w:snapToGrid w:val="0"/>
          <w:sz w:val="22"/>
          <w:szCs w:val="22"/>
        </w:rPr>
        <w:t xml:space="preserve">vzniká až po </w:t>
      </w:r>
      <w:r w:rsidR="00FF2252">
        <w:rPr>
          <w:rFonts w:asciiTheme="minorHAnsi" w:hAnsiTheme="minorHAnsi" w:cs="Calibri"/>
          <w:snapToGrid w:val="0"/>
          <w:sz w:val="22"/>
          <w:szCs w:val="22"/>
        </w:rPr>
        <w:t xml:space="preserve">jejich </w:t>
      </w:r>
      <w:r w:rsidR="003D4F3A">
        <w:rPr>
          <w:rFonts w:asciiTheme="minorHAnsi" w:hAnsiTheme="minorHAnsi" w:cs="Calibri"/>
          <w:snapToGrid w:val="0"/>
          <w:sz w:val="22"/>
          <w:szCs w:val="22"/>
        </w:rPr>
        <w:t xml:space="preserve">řádném </w:t>
      </w:r>
      <w:r w:rsidR="00FF2252">
        <w:rPr>
          <w:rFonts w:asciiTheme="minorHAnsi" w:hAnsiTheme="minorHAnsi" w:cs="Calibri"/>
          <w:snapToGrid w:val="0"/>
          <w:sz w:val="22"/>
          <w:szCs w:val="22"/>
        </w:rPr>
        <w:t>převzetí kupujícím.</w:t>
      </w:r>
    </w:p>
    <w:p w14:paraId="01F4961B" w14:textId="77777777" w:rsidR="00E42757" w:rsidRDefault="005A7980" w:rsidP="00E42757">
      <w:pPr>
        <w:pStyle w:val="Odstavecseseznamem"/>
        <w:numPr>
          <w:ilvl w:val="0"/>
          <w:numId w:val="4"/>
        </w:numPr>
        <w:spacing w:after="120"/>
        <w:ind w:left="567" w:hanging="567"/>
        <w:contextualSpacing w:val="0"/>
        <w:jc w:val="both"/>
        <w:rPr>
          <w:rFonts w:asciiTheme="minorHAnsi" w:hAnsiTheme="minorHAnsi" w:cs="Calibri"/>
          <w:snapToGrid w:val="0"/>
          <w:sz w:val="22"/>
          <w:szCs w:val="22"/>
        </w:rPr>
      </w:pPr>
      <w:r w:rsidRPr="00E42757">
        <w:rPr>
          <w:rFonts w:asciiTheme="minorHAnsi" w:hAnsiTheme="minorHAnsi" w:cs="Calibri"/>
          <w:snapToGrid w:val="0"/>
          <w:sz w:val="22"/>
          <w:szCs w:val="22"/>
        </w:rPr>
        <w:t xml:space="preserve">Podkladem pro úhradu </w:t>
      </w:r>
      <w:r w:rsidR="005331C7" w:rsidRPr="00E42757">
        <w:rPr>
          <w:rFonts w:asciiTheme="minorHAnsi" w:hAnsiTheme="minorHAnsi" w:cs="Calibri"/>
          <w:snapToGrid w:val="0"/>
          <w:sz w:val="22"/>
          <w:szCs w:val="22"/>
        </w:rPr>
        <w:t>c</w:t>
      </w:r>
      <w:r w:rsidRPr="00E42757">
        <w:rPr>
          <w:rFonts w:asciiTheme="minorHAnsi" w:hAnsiTheme="minorHAnsi" w:cs="Calibri"/>
          <w:snapToGrid w:val="0"/>
          <w:sz w:val="22"/>
          <w:szCs w:val="22"/>
        </w:rPr>
        <w:t xml:space="preserve">elkové kupní ceny bude faktura (daňový doklad), kterou je </w:t>
      </w:r>
      <w:r w:rsidR="005331C7" w:rsidRPr="00E42757">
        <w:rPr>
          <w:rFonts w:asciiTheme="minorHAnsi" w:hAnsiTheme="minorHAnsi" w:cs="Calibri"/>
          <w:snapToGrid w:val="0"/>
          <w:sz w:val="22"/>
          <w:szCs w:val="22"/>
        </w:rPr>
        <w:t>p</w:t>
      </w:r>
      <w:r w:rsidRPr="00E42757">
        <w:rPr>
          <w:rFonts w:asciiTheme="minorHAnsi" w:hAnsiTheme="minorHAnsi" w:cs="Calibri"/>
          <w:snapToGrid w:val="0"/>
          <w:sz w:val="22"/>
          <w:szCs w:val="22"/>
        </w:rPr>
        <w:t xml:space="preserve">rodávající oprávněn vystavit po řádném odevzdání </w:t>
      </w:r>
      <w:r w:rsidR="005331C7" w:rsidRPr="00E42757">
        <w:rPr>
          <w:rFonts w:asciiTheme="minorHAnsi" w:hAnsiTheme="minorHAnsi" w:cs="Calibri"/>
          <w:snapToGrid w:val="0"/>
          <w:sz w:val="22"/>
          <w:szCs w:val="22"/>
        </w:rPr>
        <w:t>p</w:t>
      </w:r>
      <w:r w:rsidRPr="00E42757">
        <w:rPr>
          <w:rFonts w:asciiTheme="minorHAnsi" w:hAnsiTheme="minorHAnsi" w:cs="Calibri"/>
          <w:snapToGrid w:val="0"/>
          <w:sz w:val="22"/>
          <w:szCs w:val="22"/>
        </w:rPr>
        <w:t>ředmětu koupě.</w:t>
      </w:r>
      <w:r w:rsidR="00E42757" w:rsidRPr="00E42757">
        <w:rPr>
          <w:rFonts w:asciiTheme="minorHAnsi" w:hAnsiTheme="minorHAnsi" w:cs="Calibri"/>
          <w:snapToGrid w:val="0"/>
          <w:sz w:val="22"/>
          <w:szCs w:val="22"/>
        </w:rPr>
        <w:t xml:space="preserve"> </w:t>
      </w:r>
      <w:r w:rsidRPr="00F749BB">
        <w:rPr>
          <w:rFonts w:asciiTheme="minorHAnsi" w:hAnsiTheme="minorHAnsi" w:cs="Calibri"/>
          <w:snapToGrid w:val="0"/>
          <w:sz w:val="22"/>
          <w:szCs w:val="22"/>
          <w:u w:val="single"/>
        </w:rPr>
        <w:t>Přílohou faktury bude</w:t>
      </w:r>
      <w:r w:rsidR="00761541" w:rsidRPr="00F749BB">
        <w:rPr>
          <w:rFonts w:asciiTheme="minorHAnsi" w:hAnsiTheme="minorHAnsi" w:cs="Calibri"/>
          <w:snapToGrid w:val="0"/>
          <w:sz w:val="22"/>
          <w:szCs w:val="22"/>
          <w:u w:val="single"/>
        </w:rPr>
        <w:t xml:space="preserve"> </w:t>
      </w:r>
      <w:r w:rsidR="00501B5F" w:rsidRPr="00F749BB">
        <w:rPr>
          <w:rFonts w:asciiTheme="minorHAnsi" w:hAnsiTheme="minorHAnsi" w:cs="Calibri"/>
          <w:snapToGrid w:val="0"/>
          <w:sz w:val="22"/>
          <w:szCs w:val="22"/>
          <w:u w:val="single"/>
        </w:rPr>
        <w:t>dodac</w:t>
      </w:r>
      <w:r w:rsidR="00761541" w:rsidRPr="00F749BB">
        <w:rPr>
          <w:rFonts w:asciiTheme="minorHAnsi" w:hAnsiTheme="minorHAnsi" w:cs="Calibri"/>
          <w:snapToGrid w:val="0"/>
          <w:sz w:val="22"/>
          <w:szCs w:val="22"/>
          <w:u w:val="single"/>
        </w:rPr>
        <w:t>í</w:t>
      </w:r>
      <w:r w:rsidR="00501B5F" w:rsidRPr="00F749BB">
        <w:rPr>
          <w:rFonts w:asciiTheme="minorHAnsi" w:hAnsiTheme="minorHAnsi" w:cs="Calibri"/>
          <w:snapToGrid w:val="0"/>
          <w:sz w:val="22"/>
          <w:szCs w:val="22"/>
          <w:u w:val="single"/>
        </w:rPr>
        <w:t xml:space="preserve"> list</w:t>
      </w:r>
      <w:r w:rsidR="00A5678A" w:rsidRPr="00A5678A">
        <w:rPr>
          <w:rFonts w:asciiTheme="minorHAnsi" w:hAnsiTheme="minorHAnsi" w:cs="Calibri"/>
          <w:snapToGrid w:val="0"/>
          <w:sz w:val="22"/>
          <w:szCs w:val="22"/>
          <w:u w:val="single"/>
        </w:rPr>
        <w:t>.</w:t>
      </w:r>
    </w:p>
    <w:p w14:paraId="1F2F3F89" w14:textId="0389970F" w:rsidR="00E42757" w:rsidRDefault="005A7980" w:rsidP="00E42757">
      <w:pPr>
        <w:pStyle w:val="Odstavecseseznamem"/>
        <w:numPr>
          <w:ilvl w:val="0"/>
          <w:numId w:val="4"/>
        </w:numPr>
        <w:spacing w:after="120"/>
        <w:ind w:left="567" w:hanging="567"/>
        <w:contextualSpacing w:val="0"/>
        <w:jc w:val="both"/>
        <w:rPr>
          <w:rFonts w:asciiTheme="minorHAnsi" w:hAnsiTheme="minorHAnsi" w:cs="Calibri"/>
          <w:snapToGrid w:val="0"/>
          <w:sz w:val="22"/>
          <w:szCs w:val="22"/>
        </w:rPr>
      </w:pPr>
      <w:r w:rsidRPr="00E42757">
        <w:rPr>
          <w:rFonts w:asciiTheme="minorHAnsi" w:hAnsiTheme="minorHAnsi" w:cs="Calibri"/>
          <w:snapToGrid w:val="0"/>
          <w:sz w:val="22"/>
          <w:szCs w:val="22"/>
        </w:rPr>
        <w:t xml:space="preserve">Lhůta splatnosti faktury </w:t>
      </w:r>
      <w:r w:rsidRPr="00F47347">
        <w:rPr>
          <w:rFonts w:asciiTheme="minorHAnsi" w:hAnsiTheme="minorHAnsi" w:cs="Calibri"/>
          <w:snapToGrid w:val="0"/>
          <w:sz w:val="22"/>
          <w:szCs w:val="22"/>
        </w:rPr>
        <w:t xml:space="preserve">činí </w:t>
      </w:r>
      <w:r w:rsidR="00F47347" w:rsidRPr="00F47347">
        <w:rPr>
          <w:rFonts w:asciiTheme="minorHAnsi" w:hAnsiTheme="minorHAnsi" w:cs="Calibri"/>
          <w:snapToGrid w:val="0"/>
          <w:sz w:val="22"/>
          <w:szCs w:val="22"/>
        </w:rPr>
        <w:t>5</w:t>
      </w:r>
      <w:r w:rsidRPr="00F47347">
        <w:rPr>
          <w:rFonts w:asciiTheme="minorHAnsi" w:hAnsiTheme="minorHAnsi" w:cs="Calibri"/>
          <w:snapToGrid w:val="0"/>
          <w:sz w:val="22"/>
          <w:szCs w:val="22"/>
        </w:rPr>
        <w:t xml:space="preserve"> </w:t>
      </w:r>
      <w:r w:rsidR="00F47347" w:rsidRPr="00F47347">
        <w:rPr>
          <w:rFonts w:asciiTheme="minorHAnsi" w:hAnsiTheme="minorHAnsi" w:cs="Calibri"/>
          <w:snapToGrid w:val="0"/>
          <w:sz w:val="22"/>
          <w:szCs w:val="22"/>
        </w:rPr>
        <w:t xml:space="preserve">pracovních </w:t>
      </w:r>
      <w:r w:rsidRPr="00F47347">
        <w:rPr>
          <w:rFonts w:asciiTheme="minorHAnsi" w:hAnsiTheme="minorHAnsi" w:cs="Calibri"/>
          <w:snapToGrid w:val="0"/>
          <w:sz w:val="22"/>
          <w:szCs w:val="22"/>
        </w:rPr>
        <w:t>dnů</w:t>
      </w:r>
      <w:r w:rsidRPr="00E42757">
        <w:rPr>
          <w:rFonts w:asciiTheme="minorHAnsi" w:hAnsiTheme="minorHAnsi" w:cs="Calibri"/>
          <w:snapToGrid w:val="0"/>
          <w:sz w:val="22"/>
          <w:szCs w:val="22"/>
        </w:rPr>
        <w:t xml:space="preserve"> ode dne jejího doručení </w:t>
      </w:r>
      <w:r w:rsidR="00E42757" w:rsidRPr="00E42757">
        <w:rPr>
          <w:rFonts w:asciiTheme="minorHAnsi" w:hAnsiTheme="minorHAnsi" w:cs="Calibri"/>
          <w:snapToGrid w:val="0"/>
          <w:sz w:val="22"/>
          <w:szCs w:val="22"/>
        </w:rPr>
        <w:t>k</w:t>
      </w:r>
      <w:r w:rsidRPr="00E42757">
        <w:rPr>
          <w:rFonts w:asciiTheme="minorHAnsi" w:hAnsiTheme="minorHAnsi" w:cs="Calibri"/>
          <w:snapToGrid w:val="0"/>
          <w:sz w:val="22"/>
          <w:szCs w:val="22"/>
        </w:rPr>
        <w:t xml:space="preserve">upujícímu. </w:t>
      </w:r>
      <w:r w:rsidR="001804D5" w:rsidRPr="00E42757">
        <w:rPr>
          <w:rFonts w:asciiTheme="minorHAnsi" w:hAnsiTheme="minorHAnsi" w:cs="Calibri"/>
          <w:snapToGrid w:val="0"/>
          <w:sz w:val="22"/>
          <w:szCs w:val="22"/>
        </w:rPr>
        <w:t xml:space="preserve">Prodávající doručí fakturu </w:t>
      </w:r>
      <w:r w:rsidR="00E42757" w:rsidRPr="00E42757">
        <w:rPr>
          <w:rFonts w:asciiTheme="minorHAnsi" w:hAnsiTheme="minorHAnsi" w:cs="Calibri"/>
          <w:snapToGrid w:val="0"/>
          <w:sz w:val="22"/>
          <w:szCs w:val="22"/>
        </w:rPr>
        <w:t>k</w:t>
      </w:r>
      <w:r w:rsidR="001804D5" w:rsidRPr="00E42757">
        <w:rPr>
          <w:rFonts w:asciiTheme="minorHAnsi" w:hAnsiTheme="minorHAnsi" w:cs="Calibri"/>
          <w:snapToGrid w:val="0"/>
          <w:sz w:val="22"/>
          <w:szCs w:val="22"/>
        </w:rPr>
        <w:t>upujícímu</w:t>
      </w:r>
      <w:r w:rsidR="001105F9" w:rsidRPr="00E42757">
        <w:rPr>
          <w:rFonts w:asciiTheme="minorHAnsi" w:hAnsiTheme="minorHAnsi" w:cs="Calibri"/>
          <w:snapToGrid w:val="0"/>
          <w:sz w:val="22"/>
          <w:szCs w:val="22"/>
        </w:rPr>
        <w:t xml:space="preserve"> v elektronické formě do datové schránky </w:t>
      </w:r>
      <w:r w:rsidR="00B2218D" w:rsidRPr="00E42757">
        <w:rPr>
          <w:rFonts w:asciiTheme="minorHAnsi" w:hAnsiTheme="minorHAnsi" w:cs="Calibri"/>
          <w:snapToGrid w:val="0"/>
          <w:sz w:val="22"/>
          <w:szCs w:val="22"/>
        </w:rPr>
        <w:t xml:space="preserve">(ID: </w:t>
      </w:r>
      <w:r w:rsidR="00B2218D" w:rsidRPr="00E42757">
        <w:rPr>
          <w:rFonts w:asciiTheme="minorHAnsi" w:hAnsiTheme="minorHAnsi" w:cs="Calibri"/>
          <w:b/>
          <w:bCs/>
          <w:snapToGrid w:val="0"/>
          <w:sz w:val="22"/>
          <w:szCs w:val="22"/>
        </w:rPr>
        <w:t>x2pbqzq</w:t>
      </w:r>
      <w:r w:rsidR="00B2218D" w:rsidRPr="00E42757">
        <w:rPr>
          <w:rFonts w:asciiTheme="minorHAnsi" w:hAnsiTheme="minorHAnsi" w:cs="Calibri"/>
          <w:snapToGrid w:val="0"/>
          <w:sz w:val="22"/>
          <w:szCs w:val="22"/>
        </w:rPr>
        <w:t xml:space="preserve">) nebo e-mailem na adresu </w:t>
      </w:r>
      <w:hyperlink r:id="rId11" w:history="1">
        <w:r w:rsidR="00A44196" w:rsidRPr="00253BD0">
          <w:rPr>
            <w:rStyle w:val="Hypertextovodkaz"/>
            <w:rFonts w:asciiTheme="minorHAnsi" w:hAnsiTheme="minorHAnsi" w:cs="Calibri"/>
            <w:b/>
            <w:bCs/>
            <w:snapToGrid w:val="0"/>
            <w:sz w:val="22"/>
            <w:szCs w:val="22"/>
          </w:rPr>
          <w:t>posta@jmk.cz</w:t>
        </w:r>
      </w:hyperlink>
      <w:r w:rsidR="00D76C97" w:rsidRPr="00E42757">
        <w:rPr>
          <w:rFonts w:asciiTheme="minorHAnsi" w:hAnsiTheme="minorHAnsi" w:cs="Calibri"/>
          <w:snapToGrid w:val="0"/>
          <w:sz w:val="22"/>
          <w:szCs w:val="22"/>
        </w:rPr>
        <w:t>.</w:t>
      </w:r>
    </w:p>
    <w:p w14:paraId="72A52750" w14:textId="77777777" w:rsidR="00E42757" w:rsidRPr="00DD5422" w:rsidRDefault="00EE07BC" w:rsidP="00DD5422">
      <w:pPr>
        <w:pStyle w:val="Odstavecseseznamem"/>
        <w:numPr>
          <w:ilvl w:val="0"/>
          <w:numId w:val="4"/>
        </w:numPr>
        <w:spacing w:after="120"/>
        <w:ind w:left="567" w:hanging="567"/>
        <w:contextualSpacing w:val="0"/>
        <w:jc w:val="both"/>
        <w:rPr>
          <w:rFonts w:asciiTheme="minorHAnsi" w:hAnsiTheme="minorHAnsi" w:cs="Calibri"/>
          <w:snapToGrid w:val="0"/>
          <w:sz w:val="22"/>
          <w:szCs w:val="22"/>
        </w:rPr>
      </w:pPr>
      <w:r>
        <w:rPr>
          <w:rFonts w:asciiTheme="minorHAnsi" w:hAnsiTheme="minorHAnsi" w:cs="Calibri"/>
          <w:snapToGrid w:val="0"/>
          <w:sz w:val="22"/>
          <w:szCs w:val="22"/>
        </w:rPr>
        <w:t xml:space="preserve">Celkovou kupní cenu </w:t>
      </w:r>
      <w:r w:rsidR="008932C5">
        <w:rPr>
          <w:rFonts w:asciiTheme="minorHAnsi" w:hAnsiTheme="minorHAnsi" w:cs="Calibri"/>
          <w:snapToGrid w:val="0"/>
          <w:sz w:val="22"/>
          <w:szCs w:val="22"/>
        </w:rPr>
        <w:t>kupující uhradí</w:t>
      </w:r>
      <w:r w:rsidR="003E1FD0">
        <w:rPr>
          <w:rFonts w:asciiTheme="minorHAnsi" w:hAnsiTheme="minorHAnsi" w:cs="Calibri"/>
          <w:snapToGrid w:val="0"/>
          <w:sz w:val="22"/>
          <w:szCs w:val="22"/>
        </w:rPr>
        <w:t xml:space="preserve"> prodávajícímu</w:t>
      </w:r>
      <w:r w:rsidR="001115EA">
        <w:rPr>
          <w:rFonts w:asciiTheme="minorHAnsi" w:hAnsiTheme="minorHAnsi" w:cs="Calibri"/>
          <w:snapToGrid w:val="0"/>
          <w:sz w:val="22"/>
          <w:szCs w:val="22"/>
        </w:rPr>
        <w:t xml:space="preserve"> </w:t>
      </w:r>
      <w:r w:rsidR="008932C5" w:rsidRPr="008932C5">
        <w:rPr>
          <w:rFonts w:asciiTheme="minorHAnsi" w:hAnsiTheme="minorHAnsi" w:cs="Calibri"/>
          <w:snapToGrid w:val="0"/>
          <w:sz w:val="22"/>
          <w:szCs w:val="22"/>
        </w:rPr>
        <w:t>bezho</w:t>
      </w:r>
      <w:r w:rsidR="001115EA">
        <w:rPr>
          <w:rFonts w:asciiTheme="minorHAnsi" w:hAnsiTheme="minorHAnsi" w:cs="Calibri"/>
          <w:snapToGrid w:val="0"/>
          <w:sz w:val="22"/>
          <w:szCs w:val="22"/>
        </w:rPr>
        <w:t>tovostně</w:t>
      </w:r>
      <w:r w:rsidR="00CC5376">
        <w:rPr>
          <w:rFonts w:asciiTheme="minorHAnsi" w:hAnsiTheme="minorHAnsi" w:cs="Calibri"/>
          <w:snapToGrid w:val="0"/>
          <w:sz w:val="22"/>
          <w:szCs w:val="22"/>
        </w:rPr>
        <w:t xml:space="preserve"> </w:t>
      </w:r>
      <w:r w:rsidR="008932C5" w:rsidRPr="008932C5">
        <w:rPr>
          <w:rFonts w:asciiTheme="minorHAnsi" w:hAnsiTheme="minorHAnsi" w:cs="Calibri"/>
          <w:snapToGrid w:val="0"/>
          <w:sz w:val="22"/>
          <w:szCs w:val="22"/>
        </w:rPr>
        <w:t>bankovním převodem v</w:t>
      </w:r>
      <w:r w:rsidR="00F418E3">
        <w:rPr>
          <w:rFonts w:asciiTheme="minorHAnsi" w:hAnsiTheme="minorHAnsi" w:cs="Calibri"/>
          <w:snapToGrid w:val="0"/>
          <w:sz w:val="22"/>
          <w:szCs w:val="22"/>
        </w:rPr>
        <w:t> korunách českých</w:t>
      </w:r>
      <w:r w:rsidR="00ED7AFA">
        <w:rPr>
          <w:rFonts w:asciiTheme="minorHAnsi" w:hAnsiTheme="minorHAnsi" w:cs="Calibri"/>
          <w:snapToGrid w:val="0"/>
          <w:sz w:val="22"/>
          <w:szCs w:val="22"/>
        </w:rPr>
        <w:t xml:space="preserve"> na účet uvedený v záhlaví této </w:t>
      </w:r>
      <w:r w:rsidR="00ED7AFA" w:rsidRPr="0079011B">
        <w:rPr>
          <w:rFonts w:asciiTheme="minorHAnsi" w:hAnsiTheme="minorHAnsi" w:cs="Calibri"/>
          <w:snapToGrid w:val="0"/>
          <w:sz w:val="22"/>
          <w:szCs w:val="22"/>
        </w:rPr>
        <w:t>smlouvy nebo uvedený na faktuře</w:t>
      </w:r>
      <w:r w:rsidR="00ED7AFA">
        <w:rPr>
          <w:rFonts w:asciiTheme="minorHAnsi" w:hAnsiTheme="minorHAnsi" w:cs="Calibri"/>
          <w:snapToGrid w:val="0"/>
          <w:sz w:val="22"/>
          <w:szCs w:val="22"/>
        </w:rPr>
        <w:t>.</w:t>
      </w:r>
      <w:r w:rsidR="0079011B">
        <w:rPr>
          <w:rFonts w:asciiTheme="minorHAnsi" w:hAnsiTheme="minorHAnsi" w:cs="Calibri"/>
          <w:snapToGrid w:val="0"/>
          <w:sz w:val="22"/>
          <w:szCs w:val="22"/>
        </w:rPr>
        <w:t xml:space="preserve"> </w:t>
      </w:r>
      <w:r w:rsidR="005A7980" w:rsidRPr="00DD5422">
        <w:rPr>
          <w:rFonts w:asciiTheme="minorHAnsi" w:hAnsiTheme="minorHAnsi" w:cs="Calibri"/>
          <w:snapToGrid w:val="0"/>
          <w:sz w:val="22"/>
          <w:szCs w:val="22"/>
        </w:rPr>
        <w:t xml:space="preserve">Úhradou </w:t>
      </w:r>
      <w:r w:rsidR="00E42757" w:rsidRPr="00DD5422">
        <w:rPr>
          <w:rFonts w:asciiTheme="minorHAnsi" w:hAnsiTheme="minorHAnsi" w:cs="Calibri"/>
          <w:snapToGrid w:val="0"/>
          <w:sz w:val="22"/>
          <w:szCs w:val="22"/>
        </w:rPr>
        <w:t>c</w:t>
      </w:r>
      <w:r w:rsidR="005A7980" w:rsidRPr="00DD5422">
        <w:rPr>
          <w:rFonts w:asciiTheme="minorHAnsi" w:hAnsiTheme="minorHAnsi" w:cs="Calibri"/>
          <w:snapToGrid w:val="0"/>
          <w:sz w:val="22"/>
          <w:szCs w:val="22"/>
        </w:rPr>
        <w:t xml:space="preserve">elkové kupní ceny se rozumí den, kdy je příslušná částka </w:t>
      </w:r>
      <w:r w:rsidR="006A3CA6">
        <w:rPr>
          <w:rFonts w:asciiTheme="minorHAnsi" w:hAnsiTheme="minorHAnsi" w:cs="Calibri"/>
          <w:snapToGrid w:val="0"/>
          <w:sz w:val="22"/>
          <w:szCs w:val="22"/>
        </w:rPr>
        <w:t>odepsána</w:t>
      </w:r>
      <w:r w:rsidR="005A7980" w:rsidRPr="00DD5422">
        <w:rPr>
          <w:rFonts w:asciiTheme="minorHAnsi" w:hAnsiTheme="minorHAnsi" w:cs="Calibri"/>
          <w:snapToGrid w:val="0"/>
          <w:sz w:val="22"/>
          <w:szCs w:val="22"/>
        </w:rPr>
        <w:t xml:space="preserve"> z účtu </w:t>
      </w:r>
      <w:r w:rsidR="00E42757" w:rsidRPr="00DD5422">
        <w:rPr>
          <w:rFonts w:asciiTheme="minorHAnsi" w:hAnsiTheme="minorHAnsi" w:cs="Calibri"/>
          <w:snapToGrid w:val="0"/>
          <w:sz w:val="22"/>
          <w:szCs w:val="22"/>
        </w:rPr>
        <w:t>k</w:t>
      </w:r>
      <w:r w:rsidR="005A7980" w:rsidRPr="00DD5422">
        <w:rPr>
          <w:rFonts w:asciiTheme="minorHAnsi" w:hAnsiTheme="minorHAnsi" w:cs="Calibri"/>
          <w:snapToGrid w:val="0"/>
          <w:sz w:val="22"/>
          <w:szCs w:val="22"/>
        </w:rPr>
        <w:t>upujícího.</w:t>
      </w:r>
    </w:p>
    <w:p w14:paraId="44E20FEA" w14:textId="77777777" w:rsidR="001B2B11" w:rsidRDefault="005A7980" w:rsidP="00A55549">
      <w:pPr>
        <w:pStyle w:val="Odstavecseseznamem"/>
        <w:numPr>
          <w:ilvl w:val="0"/>
          <w:numId w:val="4"/>
        </w:numPr>
        <w:spacing w:after="120"/>
        <w:ind w:left="567" w:hanging="567"/>
        <w:contextualSpacing w:val="0"/>
        <w:jc w:val="both"/>
        <w:rPr>
          <w:rFonts w:asciiTheme="minorHAnsi" w:hAnsiTheme="minorHAnsi" w:cs="Calibri"/>
          <w:snapToGrid w:val="0"/>
          <w:sz w:val="22"/>
          <w:szCs w:val="22"/>
        </w:rPr>
      </w:pPr>
      <w:r w:rsidRPr="00E42757">
        <w:rPr>
          <w:rFonts w:asciiTheme="minorHAnsi" w:hAnsiTheme="minorHAnsi" w:cs="Calibri"/>
          <w:snapToGrid w:val="0"/>
          <w:sz w:val="22"/>
          <w:szCs w:val="22"/>
        </w:rPr>
        <w:t xml:space="preserve">Faktura musí mít veškeré náležitosti požadované </w:t>
      </w:r>
      <w:r w:rsidR="00B244EB" w:rsidRPr="00E42757">
        <w:rPr>
          <w:rFonts w:asciiTheme="minorHAnsi" w:hAnsiTheme="minorHAnsi" w:cs="Calibri"/>
          <w:snapToGrid w:val="0"/>
          <w:sz w:val="22"/>
          <w:szCs w:val="22"/>
        </w:rPr>
        <w:t>právními předpisy,</w:t>
      </w:r>
      <w:r w:rsidR="00485542">
        <w:rPr>
          <w:rFonts w:asciiTheme="minorHAnsi" w:hAnsiTheme="minorHAnsi" w:cs="Calibri"/>
          <w:snapToGrid w:val="0"/>
          <w:sz w:val="22"/>
          <w:szCs w:val="22"/>
        </w:rPr>
        <w:t xml:space="preserve"> </w:t>
      </w:r>
      <w:r w:rsidR="00B244EB" w:rsidRPr="00E42757">
        <w:rPr>
          <w:rFonts w:asciiTheme="minorHAnsi" w:hAnsiTheme="minorHAnsi" w:cs="Calibri"/>
          <w:snapToGrid w:val="0"/>
          <w:sz w:val="22"/>
          <w:szCs w:val="22"/>
        </w:rPr>
        <w:t xml:space="preserve">zejména </w:t>
      </w:r>
      <w:r w:rsidR="00142C16">
        <w:rPr>
          <w:rFonts w:asciiTheme="minorHAnsi" w:hAnsiTheme="minorHAnsi" w:cs="Calibri"/>
          <w:snapToGrid w:val="0"/>
          <w:sz w:val="22"/>
          <w:szCs w:val="22"/>
        </w:rPr>
        <w:t>občanským</w:t>
      </w:r>
      <w:r w:rsidR="00713A68">
        <w:rPr>
          <w:rFonts w:asciiTheme="minorHAnsi" w:hAnsiTheme="minorHAnsi" w:cs="Calibri"/>
          <w:snapToGrid w:val="0"/>
          <w:sz w:val="22"/>
          <w:szCs w:val="22"/>
        </w:rPr>
        <w:t xml:space="preserve"> zákoníkem</w:t>
      </w:r>
      <w:r w:rsidR="001B2B11">
        <w:rPr>
          <w:rFonts w:asciiTheme="minorHAnsi" w:hAnsiTheme="minorHAnsi" w:cs="Calibri"/>
          <w:snapToGrid w:val="0"/>
          <w:sz w:val="22"/>
          <w:szCs w:val="22"/>
        </w:rPr>
        <w:t xml:space="preserve">, </w:t>
      </w:r>
      <w:r w:rsidR="00164749" w:rsidRPr="00E42757">
        <w:rPr>
          <w:rFonts w:asciiTheme="minorHAnsi" w:hAnsiTheme="minorHAnsi" w:cs="Calibri"/>
          <w:snapToGrid w:val="0"/>
          <w:sz w:val="22"/>
          <w:szCs w:val="22"/>
        </w:rPr>
        <w:t>zákonem č. 235/2004 Sb., o dani z přidané hodnoty, ve znění pozdějších předpisů</w:t>
      </w:r>
      <w:r w:rsidR="00284ADB" w:rsidRPr="00E42757">
        <w:rPr>
          <w:rFonts w:asciiTheme="minorHAnsi" w:hAnsiTheme="minorHAnsi" w:cs="Calibri"/>
          <w:snapToGrid w:val="0"/>
          <w:sz w:val="22"/>
          <w:szCs w:val="22"/>
        </w:rPr>
        <w:t xml:space="preserve"> (dále jen „</w:t>
      </w:r>
      <w:r w:rsidR="00284ADB" w:rsidRPr="00E42757">
        <w:rPr>
          <w:rFonts w:asciiTheme="minorHAnsi" w:hAnsiTheme="minorHAnsi" w:cs="Calibri"/>
          <w:i/>
          <w:iCs/>
          <w:snapToGrid w:val="0"/>
          <w:sz w:val="22"/>
          <w:szCs w:val="22"/>
        </w:rPr>
        <w:t>ZDPH</w:t>
      </w:r>
      <w:r w:rsidR="00284ADB" w:rsidRPr="00E42757">
        <w:rPr>
          <w:rFonts w:asciiTheme="minorHAnsi" w:hAnsiTheme="minorHAnsi" w:cs="Calibri"/>
          <w:snapToGrid w:val="0"/>
          <w:sz w:val="22"/>
          <w:szCs w:val="22"/>
        </w:rPr>
        <w:t>“)</w:t>
      </w:r>
      <w:r w:rsidR="001B2B11">
        <w:rPr>
          <w:rFonts w:asciiTheme="minorHAnsi" w:hAnsiTheme="minorHAnsi" w:cs="Calibri"/>
          <w:snapToGrid w:val="0"/>
          <w:sz w:val="22"/>
          <w:szCs w:val="22"/>
        </w:rPr>
        <w:t xml:space="preserve">, </w:t>
      </w:r>
      <w:r w:rsidR="00485542">
        <w:rPr>
          <w:rFonts w:asciiTheme="minorHAnsi" w:hAnsiTheme="minorHAnsi" w:cs="Calibri"/>
          <w:snapToGrid w:val="0"/>
          <w:sz w:val="22"/>
          <w:szCs w:val="22"/>
        </w:rPr>
        <w:t xml:space="preserve">a </w:t>
      </w:r>
      <w:r w:rsidR="00485542" w:rsidRPr="00E42757">
        <w:rPr>
          <w:rFonts w:asciiTheme="minorHAnsi" w:hAnsiTheme="minorHAnsi" w:cs="Calibri"/>
          <w:snapToGrid w:val="0"/>
          <w:sz w:val="22"/>
          <w:szCs w:val="22"/>
        </w:rPr>
        <w:t>zákonem č. 563/1991 Sb., o účetnictví, ve znění pozdějších předpisů</w:t>
      </w:r>
      <w:r w:rsidRPr="00E42757">
        <w:rPr>
          <w:rFonts w:asciiTheme="minorHAnsi" w:hAnsiTheme="minorHAnsi" w:cs="Calibri"/>
          <w:snapToGrid w:val="0"/>
          <w:sz w:val="22"/>
          <w:szCs w:val="22"/>
        </w:rPr>
        <w:t>.</w:t>
      </w:r>
    </w:p>
    <w:p w14:paraId="2F89548F" w14:textId="77777777" w:rsidR="00982E8E" w:rsidRPr="00A55549" w:rsidRDefault="00F8308D" w:rsidP="001B2B11">
      <w:pPr>
        <w:pStyle w:val="Odstavecseseznamem"/>
        <w:spacing w:after="120"/>
        <w:ind w:left="567"/>
        <w:contextualSpacing w:val="0"/>
        <w:jc w:val="both"/>
        <w:rPr>
          <w:rFonts w:asciiTheme="minorHAnsi" w:hAnsiTheme="minorHAnsi" w:cs="Calibri"/>
          <w:snapToGrid w:val="0"/>
          <w:sz w:val="22"/>
          <w:szCs w:val="22"/>
        </w:rPr>
      </w:pPr>
      <w:r w:rsidRPr="00E42757">
        <w:rPr>
          <w:rFonts w:asciiTheme="minorHAnsi" w:hAnsiTheme="minorHAnsi" w:cs="Calibri"/>
          <w:snapToGrid w:val="0"/>
          <w:sz w:val="22"/>
          <w:szCs w:val="22"/>
        </w:rPr>
        <w:lastRenderedPageBreak/>
        <w:t>Faktura bude mít zejména tyto náleži</w:t>
      </w:r>
      <w:r w:rsidR="0094213B" w:rsidRPr="00E42757">
        <w:rPr>
          <w:rFonts w:asciiTheme="minorHAnsi" w:hAnsiTheme="minorHAnsi" w:cs="Calibri"/>
          <w:snapToGrid w:val="0"/>
          <w:sz w:val="22"/>
          <w:szCs w:val="22"/>
        </w:rPr>
        <w:t>tosti:</w:t>
      </w:r>
    </w:p>
    <w:p w14:paraId="427DAF8A" w14:textId="77777777" w:rsidR="00907293" w:rsidRPr="00783811" w:rsidRDefault="00977064" w:rsidP="00B20BF1">
      <w:pPr>
        <w:pStyle w:val="Odstavecseseznamem"/>
        <w:numPr>
          <w:ilvl w:val="1"/>
          <w:numId w:val="24"/>
        </w:numPr>
        <w:ind w:left="992" w:hanging="357"/>
        <w:contextualSpacing w:val="0"/>
        <w:jc w:val="both"/>
        <w:rPr>
          <w:rFonts w:asciiTheme="minorHAnsi" w:hAnsiTheme="minorHAnsi" w:cs="Calibri"/>
          <w:snapToGrid w:val="0"/>
          <w:sz w:val="22"/>
          <w:szCs w:val="22"/>
        </w:rPr>
      </w:pPr>
      <w:r w:rsidRPr="00783811">
        <w:rPr>
          <w:rFonts w:asciiTheme="minorHAnsi" w:hAnsiTheme="minorHAnsi" w:cs="Calibri"/>
          <w:snapToGrid w:val="0"/>
          <w:sz w:val="22"/>
          <w:szCs w:val="22"/>
        </w:rPr>
        <w:t xml:space="preserve">název </w:t>
      </w:r>
      <w:r w:rsidR="00907293" w:rsidRPr="00783811">
        <w:rPr>
          <w:rFonts w:asciiTheme="minorHAnsi" w:hAnsiTheme="minorHAnsi" w:cs="Calibri"/>
          <w:snapToGrid w:val="0"/>
          <w:sz w:val="22"/>
          <w:szCs w:val="22"/>
        </w:rPr>
        <w:t>veřejné z</w:t>
      </w:r>
      <w:r w:rsidR="00783811">
        <w:rPr>
          <w:rFonts w:asciiTheme="minorHAnsi" w:hAnsiTheme="minorHAnsi" w:cs="Calibri"/>
          <w:snapToGrid w:val="0"/>
          <w:sz w:val="22"/>
          <w:szCs w:val="22"/>
        </w:rPr>
        <w:t>akázky</w:t>
      </w:r>
      <w:r w:rsidR="00907293" w:rsidRPr="00783811">
        <w:rPr>
          <w:rFonts w:asciiTheme="minorHAnsi" w:hAnsiTheme="minorHAnsi" w:cs="Calibri"/>
          <w:snapToGrid w:val="0"/>
          <w:sz w:val="22"/>
          <w:szCs w:val="22"/>
        </w:rPr>
        <w:t>,</w:t>
      </w:r>
    </w:p>
    <w:p w14:paraId="6AC426CF" w14:textId="77777777" w:rsidR="00F52D84" w:rsidRDefault="00783811" w:rsidP="00B20BF1">
      <w:pPr>
        <w:pStyle w:val="Odstavecseseznamem"/>
        <w:numPr>
          <w:ilvl w:val="1"/>
          <w:numId w:val="24"/>
        </w:numPr>
        <w:ind w:left="992" w:hanging="357"/>
        <w:contextualSpacing w:val="0"/>
        <w:jc w:val="both"/>
        <w:rPr>
          <w:rFonts w:asciiTheme="minorHAnsi" w:hAnsiTheme="minorHAnsi" w:cs="Calibri"/>
          <w:snapToGrid w:val="0"/>
          <w:sz w:val="22"/>
          <w:szCs w:val="22"/>
        </w:rPr>
      </w:pPr>
      <w:r w:rsidRPr="00783811">
        <w:rPr>
          <w:rFonts w:asciiTheme="minorHAnsi" w:hAnsiTheme="minorHAnsi" w:cs="Calibri"/>
          <w:snapToGrid w:val="0"/>
          <w:sz w:val="22"/>
          <w:szCs w:val="22"/>
        </w:rPr>
        <w:t>označení daňového dokladu (faktury) a jeho pořadové číslo</w:t>
      </w:r>
      <w:r w:rsidR="00F52D84" w:rsidRPr="00F52D84">
        <w:rPr>
          <w:rFonts w:asciiTheme="minorHAnsi" w:hAnsiTheme="minorHAnsi" w:cs="Calibri"/>
          <w:snapToGrid w:val="0"/>
          <w:sz w:val="22"/>
          <w:szCs w:val="22"/>
        </w:rPr>
        <w:t>,</w:t>
      </w:r>
    </w:p>
    <w:p w14:paraId="0211BFB3" w14:textId="77777777" w:rsidR="00F52D84" w:rsidRDefault="00F52D84" w:rsidP="0096712B">
      <w:pPr>
        <w:pStyle w:val="Odstavecseseznamem"/>
        <w:numPr>
          <w:ilvl w:val="1"/>
          <w:numId w:val="24"/>
        </w:numPr>
        <w:ind w:left="992" w:hanging="357"/>
        <w:contextualSpacing w:val="0"/>
        <w:jc w:val="both"/>
        <w:rPr>
          <w:rFonts w:asciiTheme="minorHAnsi" w:hAnsiTheme="minorHAnsi" w:cs="Calibri"/>
          <w:snapToGrid w:val="0"/>
          <w:sz w:val="22"/>
          <w:szCs w:val="22"/>
        </w:rPr>
      </w:pPr>
      <w:r w:rsidRPr="00F52D84">
        <w:rPr>
          <w:rFonts w:asciiTheme="minorHAnsi" w:hAnsiTheme="minorHAnsi" w:cs="Calibri"/>
          <w:snapToGrid w:val="0"/>
          <w:sz w:val="22"/>
          <w:szCs w:val="22"/>
        </w:rPr>
        <w:t xml:space="preserve">identifikační údaje </w:t>
      </w:r>
      <w:r w:rsidR="0096712B">
        <w:rPr>
          <w:rFonts w:asciiTheme="minorHAnsi" w:hAnsiTheme="minorHAnsi" w:cs="Calibri"/>
          <w:snapToGrid w:val="0"/>
          <w:sz w:val="22"/>
          <w:szCs w:val="22"/>
        </w:rPr>
        <w:t>smluvních stran</w:t>
      </w:r>
      <w:r w:rsidRPr="00F52D84">
        <w:rPr>
          <w:rFonts w:asciiTheme="minorHAnsi" w:hAnsiTheme="minorHAnsi" w:cs="Calibri"/>
          <w:snapToGrid w:val="0"/>
          <w:sz w:val="22"/>
          <w:szCs w:val="22"/>
        </w:rPr>
        <w:t xml:space="preserve"> včetně DIČ,</w:t>
      </w:r>
    </w:p>
    <w:p w14:paraId="7DF3EA19" w14:textId="77777777" w:rsidR="00783811" w:rsidRDefault="00783811" w:rsidP="0096712B">
      <w:pPr>
        <w:pStyle w:val="Odstavecseseznamem"/>
        <w:numPr>
          <w:ilvl w:val="1"/>
          <w:numId w:val="24"/>
        </w:numPr>
        <w:ind w:left="992" w:hanging="357"/>
        <w:contextualSpacing w:val="0"/>
        <w:jc w:val="both"/>
        <w:rPr>
          <w:rFonts w:asciiTheme="minorHAnsi" w:hAnsiTheme="minorHAnsi" w:cs="Calibri"/>
          <w:snapToGrid w:val="0"/>
          <w:sz w:val="22"/>
          <w:szCs w:val="22"/>
        </w:rPr>
      </w:pPr>
      <w:r w:rsidRPr="00783811">
        <w:rPr>
          <w:rFonts w:asciiTheme="minorHAnsi" w:hAnsiTheme="minorHAnsi" w:cs="Calibri"/>
          <w:snapToGrid w:val="0"/>
          <w:sz w:val="22"/>
          <w:szCs w:val="22"/>
        </w:rPr>
        <w:t xml:space="preserve">označení banky </w:t>
      </w:r>
      <w:r>
        <w:rPr>
          <w:rFonts w:asciiTheme="minorHAnsi" w:hAnsiTheme="minorHAnsi" w:cs="Calibri"/>
          <w:snapToGrid w:val="0"/>
          <w:sz w:val="22"/>
          <w:szCs w:val="22"/>
        </w:rPr>
        <w:t>p</w:t>
      </w:r>
      <w:r w:rsidRPr="00783811">
        <w:rPr>
          <w:rFonts w:asciiTheme="minorHAnsi" w:hAnsiTheme="minorHAnsi" w:cs="Calibri"/>
          <w:snapToGrid w:val="0"/>
          <w:sz w:val="22"/>
          <w:szCs w:val="22"/>
        </w:rPr>
        <w:t>rodávajícího včetně identifikátoru a čísla účtu, na který má být úhrada provedena,</w:t>
      </w:r>
    </w:p>
    <w:p w14:paraId="1168CA82" w14:textId="77777777" w:rsidR="00783811" w:rsidRDefault="00783811" w:rsidP="0096712B">
      <w:pPr>
        <w:pStyle w:val="Odstavecseseznamem"/>
        <w:numPr>
          <w:ilvl w:val="1"/>
          <w:numId w:val="24"/>
        </w:numPr>
        <w:ind w:left="992" w:hanging="357"/>
        <w:contextualSpacing w:val="0"/>
        <w:jc w:val="both"/>
        <w:rPr>
          <w:rFonts w:asciiTheme="minorHAnsi" w:hAnsiTheme="minorHAnsi" w:cs="Calibri"/>
          <w:snapToGrid w:val="0"/>
          <w:sz w:val="22"/>
          <w:szCs w:val="22"/>
        </w:rPr>
      </w:pPr>
      <w:r w:rsidRPr="00783811">
        <w:rPr>
          <w:rFonts w:asciiTheme="minorHAnsi" w:hAnsiTheme="minorHAnsi" w:cs="Calibri"/>
          <w:snapToGrid w:val="0"/>
          <w:sz w:val="22"/>
          <w:szCs w:val="22"/>
        </w:rPr>
        <w:t>důvod fakturace a popis plnění</w:t>
      </w:r>
      <w:r>
        <w:rPr>
          <w:rFonts w:asciiTheme="minorHAnsi" w:hAnsiTheme="minorHAnsi" w:cs="Calibri"/>
          <w:snapToGrid w:val="0"/>
          <w:sz w:val="22"/>
          <w:szCs w:val="22"/>
        </w:rPr>
        <w:t>,</w:t>
      </w:r>
    </w:p>
    <w:p w14:paraId="7C2D865C" w14:textId="77777777" w:rsidR="00783811" w:rsidRPr="0096712B" w:rsidRDefault="00783811" w:rsidP="0096712B">
      <w:pPr>
        <w:pStyle w:val="Odstavecseseznamem"/>
        <w:numPr>
          <w:ilvl w:val="1"/>
          <w:numId w:val="24"/>
        </w:numPr>
        <w:ind w:left="992" w:hanging="357"/>
        <w:contextualSpacing w:val="0"/>
        <w:jc w:val="both"/>
        <w:rPr>
          <w:rFonts w:asciiTheme="minorHAnsi" w:hAnsiTheme="minorHAnsi" w:cs="Calibri"/>
          <w:snapToGrid w:val="0"/>
          <w:sz w:val="22"/>
          <w:szCs w:val="22"/>
        </w:rPr>
      </w:pPr>
      <w:r w:rsidRPr="00783811">
        <w:rPr>
          <w:rFonts w:asciiTheme="minorHAnsi" w:hAnsiTheme="minorHAnsi" w:cs="Calibri"/>
          <w:snapToGrid w:val="0"/>
          <w:sz w:val="22"/>
          <w:szCs w:val="22"/>
        </w:rPr>
        <w:t>datum vystavení dokladu a lhůta splatnosti</w:t>
      </w:r>
      <w:r>
        <w:rPr>
          <w:rFonts w:asciiTheme="minorHAnsi" w:hAnsiTheme="minorHAnsi" w:cs="Calibri"/>
          <w:snapToGrid w:val="0"/>
          <w:sz w:val="22"/>
          <w:szCs w:val="22"/>
        </w:rPr>
        <w:t>,</w:t>
      </w:r>
    </w:p>
    <w:p w14:paraId="79886CE8" w14:textId="77777777" w:rsidR="00F52D84" w:rsidRDefault="00F52D84" w:rsidP="00783811">
      <w:pPr>
        <w:pStyle w:val="Odstavecseseznamem"/>
        <w:numPr>
          <w:ilvl w:val="1"/>
          <w:numId w:val="24"/>
        </w:numPr>
        <w:ind w:left="992" w:hanging="357"/>
        <w:contextualSpacing w:val="0"/>
        <w:jc w:val="both"/>
        <w:rPr>
          <w:rFonts w:asciiTheme="minorHAnsi" w:hAnsiTheme="minorHAnsi" w:cs="Calibri"/>
          <w:snapToGrid w:val="0"/>
          <w:sz w:val="22"/>
          <w:szCs w:val="22"/>
        </w:rPr>
      </w:pPr>
      <w:r w:rsidRPr="00783811">
        <w:rPr>
          <w:rFonts w:asciiTheme="minorHAnsi" w:hAnsiTheme="minorHAnsi" w:cs="Calibri"/>
          <w:snapToGrid w:val="0"/>
          <w:sz w:val="22"/>
          <w:szCs w:val="22"/>
        </w:rPr>
        <w:t>datum uskutečnění zdanitelného plnění,</w:t>
      </w:r>
    </w:p>
    <w:p w14:paraId="01C6F94B" w14:textId="77777777" w:rsidR="00F52D84" w:rsidRDefault="00783811" w:rsidP="00783811">
      <w:pPr>
        <w:pStyle w:val="Odstavecseseznamem"/>
        <w:numPr>
          <w:ilvl w:val="1"/>
          <w:numId w:val="24"/>
        </w:numPr>
        <w:ind w:left="992" w:hanging="357"/>
        <w:contextualSpacing w:val="0"/>
        <w:jc w:val="both"/>
        <w:rPr>
          <w:rFonts w:asciiTheme="minorHAnsi" w:hAnsiTheme="minorHAnsi" w:cs="Calibri"/>
          <w:snapToGrid w:val="0"/>
          <w:sz w:val="22"/>
          <w:szCs w:val="22"/>
        </w:rPr>
      </w:pPr>
      <w:r w:rsidRPr="00783811">
        <w:rPr>
          <w:rFonts w:asciiTheme="minorHAnsi" w:hAnsiTheme="minorHAnsi" w:cs="Calibri"/>
          <w:snapToGrid w:val="0"/>
          <w:sz w:val="22"/>
          <w:szCs w:val="22"/>
        </w:rPr>
        <w:t>částka k úhradě bez DPH vypočítaná na dvě desetinná místa (na haléře) bez provedeného zaokrouhlení zvyšujícího výslednou částku</w:t>
      </w:r>
      <w:r>
        <w:rPr>
          <w:rFonts w:asciiTheme="minorHAnsi" w:hAnsiTheme="minorHAnsi" w:cs="Calibri"/>
          <w:snapToGrid w:val="0"/>
          <w:sz w:val="22"/>
          <w:szCs w:val="22"/>
        </w:rPr>
        <w:t>,</w:t>
      </w:r>
    </w:p>
    <w:p w14:paraId="49567335" w14:textId="77777777" w:rsidR="00783811" w:rsidRPr="00783811" w:rsidRDefault="00783811" w:rsidP="00783811">
      <w:pPr>
        <w:pStyle w:val="Odstavecseseznamem"/>
        <w:numPr>
          <w:ilvl w:val="1"/>
          <w:numId w:val="24"/>
        </w:numPr>
        <w:ind w:left="992" w:hanging="357"/>
        <w:contextualSpacing w:val="0"/>
        <w:jc w:val="both"/>
        <w:rPr>
          <w:rFonts w:asciiTheme="minorHAnsi" w:hAnsiTheme="minorHAnsi" w:cs="Calibri"/>
          <w:snapToGrid w:val="0"/>
          <w:sz w:val="22"/>
          <w:szCs w:val="22"/>
        </w:rPr>
      </w:pPr>
      <w:r w:rsidRPr="00783811">
        <w:rPr>
          <w:rFonts w:asciiTheme="minorHAnsi" w:hAnsiTheme="minorHAnsi" w:cs="Calibri"/>
          <w:snapToGrid w:val="0"/>
          <w:sz w:val="22"/>
          <w:szCs w:val="22"/>
        </w:rPr>
        <w:t>sazba DPH a výše DPH vypočítaná na dvě desetinná místa (na haléře) bez provedeného zaokrouhlení zvyšujícího výslednou částku</w:t>
      </w:r>
      <w:r>
        <w:rPr>
          <w:rFonts w:asciiTheme="minorHAnsi" w:hAnsiTheme="minorHAnsi" w:cs="Calibri"/>
          <w:snapToGrid w:val="0"/>
          <w:sz w:val="22"/>
          <w:szCs w:val="22"/>
        </w:rPr>
        <w:t>,</w:t>
      </w:r>
    </w:p>
    <w:p w14:paraId="148EA49B" w14:textId="77777777" w:rsidR="00F52D84" w:rsidRPr="00783811" w:rsidRDefault="00783811" w:rsidP="00783811">
      <w:pPr>
        <w:pStyle w:val="Odstavecseseznamem"/>
        <w:numPr>
          <w:ilvl w:val="1"/>
          <w:numId w:val="24"/>
        </w:numPr>
        <w:ind w:left="992" w:hanging="357"/>
        <w:contextualSpacing w:val="0"/>
        <w:jc w:val="both"/>
        <w:rPr>
          <w:rFonts w:asciiTheme="minorHAnsi" w:hAnsiTheme="minorHAnsi" w:cs="Calibri"/>
          <w:snapToGrid w:val="0"/>
          <w:sz w:val="22"/>
          <w:szCs w:val="22"/>
        </w:rPr>
      </w:pPr>
      <w:r w:rsidRPr="00783811">
        <w:rPr>
          <w:rFonts w:asciiTheme="minorHAnsi" w:hAnsiTheme="minorHAnsi" w:cs="Calibri"/>
          <w:snapToGrid w:val="0"/>
          <w:sz w:val="22"/>
          <w:szCs w:val="22"/>
        </w:rPr>
        <w:t>částka k úhradě včetně DPH vypočítaná na dvě desetinná místa (na haléře) bez provedeného zaokrouhlení zvyšujícího výslednou částku</w:t>
      </w:r>
      <w:r>
        <w:rPr>
          <w:rFonts w:asciiTheme="minorHAnsi" w:hAnsiTheme="minorHAnsi" w:cs="Calibri"/>
          <w:snapToGrid w:val="0"/>
          <w:sz w:val="22"/>
          <w:szCs w:val="22"/>
        </w:rPr>
        <w:t>,</w:t>
      </w:r>
    </w:p>
    <w:p w14:paraId="3F4D8B73" w14:textId="77777777" w:rsidR="005B0FC3" w:rsidRPr="00F749BB" w:rsidRDefault="0096712B" w:rsidP="00F749BB">
      <w:pPr>
        <w:pStyle w:val="Odstavecseseznamem"/>
        <w:numPr>
          <w:ilvl w:val="1"/>
          <w:numId w:val="24"/>
        </w:numPr>
        <w:spacing w:after="120"/>
        <w:ind w:left="992" w:hanging="357"/>
        <w:contextualSpacing w:val="0"/>
        <w:jc w:val="both"/>
        <w:rPr>
          <w:rFonts w:asciiTheme="minorHAnsi" w:hAnsiTheme="minorHAnsi" w:cs="Calibri"/>
          <w:snapToGrid w:val="0"/>
          <w:sz w:val="22"/>
          <w:szCs w:val="22"/>
        </w:rPr>
      </w:pPr>
      <w:r>
        <w:rPr>
          <w:rFonts w:asciiTheme="minorHAnsi" w:hAnsiTheme="minorHAnsi" w:cs="Calibri"/>
          <w:snapToGrid w:val="0"/>
          <w:sz w:val="22"/>
          <w:szCs w:val="22"/>
        </w:rPr>
        <w:t>jméno</w:t>
      </w:r>
      <w:r w:rsidR="00783811">
        <w:rPr>
          <w:rFonts w:asciiTheme="minorHAnsi" w:hAnsiTheme="minorHAnsi" w:cs="Calibri"/>
          <w:snapToGrid w:val="0"/>
          <w:sz w:val="22"/>
          <w:szCs w:val="22"/>
        </w:rPr>
        <w:t xml:space="preserve"> </w:t>
      </w:r>
      <w:r w:rsidR="00F52D84" w:rsidRPr="00F52D84">
        <w:rPr>
          <w:rFonts w:asciiTheme="minorHAnsi" w:hAnsiTheme="minorHAnsi" w:cs="Calibri"/>
          <w:snapToGrid w:val="0"/>
          <w:sz w:val="22"/>
          <w:szCs w:val="22"/>
        </w:rPr>
        <w:t xml:space="preserve">odpovědné osoby </w:t>
      </w:r>
      <w:r w:rsidR="00B832CB">
        <w:rPr>
          <w:rFonts w:asciiTheme="minorHAnsi" w:hAnsiTheme="minorHAnsi" w:cs="Calibri"/>
          <w:snapToGrid w:val="0"/>
          <w:sz w:val="22"/>
          <w:szCs w:val="22"/>
        </w:rPr>
        <w:t>p</w:t>
      </w:r>
      <w:r w:rsidR="00F52D84" w:rsidRPr="00F52D84">
        <w:rPr>
          <w:rFonts w:asciiTheme="minorHAnsi" w:hAnsiTheme="minorHAnsi" w:cs="Calibri"/>
          <w:snapToGrid w:val="0"/>
          <w:sz w:val="22"/>
          <w:szCs w:val="22"/>
        </w:rPr>
        <w:t>rodávajícího</w:t>
      </w:r>
      <w:r w:rsidR="00F749BB">
        <w:rPr>
          <w:rFonts w:asciiTheme="minorHAnsi" w:hAnsiTheme="minorHAnsi" w:cs="Calibri"/>
          <w:snapToGrid w:val="0"/>
          <w:sz w:val="22"/>
          <w:szCs w:val="22"/>
        </w:rPr>
        <w:t>.</w:t>
      </w:r>
    </w:p>
    <w:p w14:paraId="1CEB9D03" w14:textId="7ED5A70A" w:rsidR="004D7034" w:rsidRDefault="005A7980" w:rsidP="004D7034">
      <w:pPr>
        <w:pStyle w:val="Odstavecseseznamem"/>
        <w:numPr>
          <w:ilvl w:val="0"/>
          <w:numId w:val="4"/>
        </w:numPr>
        <w:spacing w:after="120"/>
        <w:ind w:left="567" w:hanging="567"/>
        <w:contextualSpacing w:val="0"/>
        <w:jc w:val="both"/>
        <w:rPr>
          <w:rFonts w:asciiTheme="minorHAnsi" w:hAnsiTheme="minorHAnsi" w:cs="Calibri"/>
          <w:snapToGrid w:val="0"/>
          <w:sz w:val="22"/>
          <w:szCs w:val="22"/>
        </w:rPr>
      </w:pPr>
      <w:r w:rsidRPr="004B7C5D">
        <w:rPr>
          <w:rFonts w:asciiTheme="minorHAnsi" w:hAnsiTheme="minorHAnsi" w:cs="Calibri"/>
          <w:snapToGrid w:val="0"/>
          <w:sz w:val="22"/>
          <w:szCs w:val="22"/>
        </w:rPr>
        <w:t xml:space="preserve">Kupující si vyhrazuje právo před uplynutím lhůty splatnosti faktury tuto fakturu vrátit, pokud nebude obsahovat </w:t>
      </w:r>
      <w:r w:rsidR="00EF3957" w:rsidRPr="004B7C5D">
        <w:rPr>
          <w:rFonts w:asciiTheme="minorHAnsi" w:hAnsiTheme="minorHAnsi" w:cs="Calibri"/>
          <w:snapToGrid w:val="0"/>
          <w:sz w:val="22"/>
          <w:szCs w:val="22"/>
        </w:rPr>
        <w:t xml:space="preserve">požadované </w:t>
      </w:r>
      <w:r w:rsidRPr="004B7C5D">
        <w:rPr>
          <w:rFonts w:asciiTheme="minorHAnsi" w:hAnsiTheme="minorHAnsi" w:cs="Calibri"/>
          <w:snapToGrid w:val="0"/>
          <w:sz w:val="22"/>
          <w:szCs w:val="22"/>
        </w:rPr>
        <w:t xml:space="preserve">náležitosti nebo pokud bude obsahovat nesprávné údaje. Oprávněným vrácením faktury přestává běžet původní lhůta splatnosti. Opravená nebo přepracovaná faktura bude opatřena novou </w:t>
      </w:r>
      <w:r w:rsidR="00F47347">
        <w:rPr>
          <w:rFonts w:asciiTheme="minorHAnsi" w:hAnsiTheme="minorHAnsi" w:cs="Calibri"/>
          <w:snapToGrid w:val="0"/>
          <w:sz w:val="22"/>
          <w:szCs w:val="22"/>
        </w:rPr>
        <w:t>5</w:t>
      </w:r>
      <w:r w:rsidR="004B7C5D" w:rsidRPr="004B7C5D">
        <w:rPr>
          <w:rFonts w:asciiTheme="minorHAnsi" w:hAnsiTheme="minorHAnsi" w:cs="Calibri"/>
          <w:snapToGrid w:val="0"/>
          <w:sz w:val="22"/>
          <w:szCs w:val="22"/>
        </w:rPr>
        <w:t xml:space="preserve">denní </w:t>
      </w:r>
      <w:r w:rsidRPr="004B7C5D">
        <w:rPr>
          <w:rFonts w:asciiTheme="minorHAnsi" w:hAnsiTheme="minorHAnsi" w:cs="Calibri"/>
          <w:snapToGrid w:val="0"/>
          <w:sz w:val="22"/>
          <w:szCs w:val="22"/>
        </w:rPr>
        <w:t>lhůtou splatnosti.</w:t>
      </w:r>
    </w:p>
    <w:p w14:paraId="15F33497" w14:textId="77777777" w:rsidR="004D7034" w:rsidRDefault="005A7980" w:rsidP="004D7034">
      <w:pPr>
        <w:pStyle w:val="Odstavecseseznamem"/>
        <w:numPr>
          <w:ilvl w:val="0"/>
          <w:numId w:val="4"/>
        </w:numPr>
        <w:spacing w:after="120"/>
        <w:ind w:left="567" w:hanging="567"/>
        <w:contextualSpacing w:val="0"/>
        <w:jc w:val="both"/>
        <w:rPr>
          <w:rFonts w:asciiTheme="minorHAnsi" w:hAnsiTheme="minorHAnsi" w:cs="Calibri"/>
          <w:snapToGrid w:val="0"/>
          <w:sz w:val="22"/>
          <w:szCs w:val="22"/>
        </w:rPr>
      </w:pPr>
      <w:r w:rsidRPr="004D7034">
        <w:rPr>
          <w:rFonts w:asciiTheme="minorHAnsi" w:hAnsiTheme="minorHAnsi" w:cs="Calibri"/>
          <w:snapToGrid w:val="0"/>
          <w:sz w:val="22"/>
          <w:szCs w:val="22"/>
        </w:rPr>
        <w:t>Prodávající prohlašuje, že nemá v úmyslu nezaplatit DPH u zdanitelného plnění podle této smlouvy, nejsou mu známy skutečnosti nasvědčující tomu, že se dostane do postavení, kdy nebude moct DPH zaplatit, a ani se ke dni podpisu této smlouvy v takovém postavení nenachází, a že nezkrátí DPH nebo nevyláká daňovou výhodu.</w:t>
      </w:r>
    </w:p>
    <w:p w14:paraId="2E3536AF" w14:textId="77777777" w:rsidR="00C529EF" w:rsidRPr="004D7034" w:rsidRDefault="00C529EF" w:rsidP="004D7034">
      <w:pPr>
        <w:pStyle w:val="Odstavecseseznamem"/>
        <w:numPr>
          <w:ilvl w:val="0"/>
          <w:numId w:val="4"/>
        </w:numPr>
        <w:spacing w:after="120"/>
        <w:ind w:left="567" w:hanging="567"/>
        <w:contextualSpacing w:val="0"/>
        <w:jc w:val="both"/>
        <w:rPr>
          <w:rFonts w:asciiTheme="minorHAnsi" w:hAnsiTheme="minorHAnsi" w:cs="Calibri"/>
          <w:snapToGrid w:val="0"/>
          <w:sz w:val="22"/>
          <w:szCs w:val="22"/>
        </w:rPr>
      </w:pPr>
      <w:r w:rsidRPr="004D7034">
        <w:rPr>
          <w:rFonts w:asciiTheme="minorHAnsi" w:hAnsiTheme="minorHAnsi" w:cs="Calibri"/>
          <w:snapToGrid w:val="0"/>
          <w:sz w:val="22"/>
          <w:szCs w:val="22"/>
        </w:rPr>
        <w:t xml:space="preserve">Smluvní strany se dohodly, že stane-li se </w:t>
      </w:r>
      <w:r w:rsidR="004D7034">
        <w:rPr>
          <w:rFonts w:asciiTheme="minorHAnsi" w:hAnsiTheme="minorHAnsi" w:cs="Calibri"/>
          <w:snapToGrid w:val="0"/>
          <w:sz w:val="22"/>
          <w:szCs w:val="22"/>
        </w:rPr>
        <w:t>p</w:t>
      </w:r>
      <w:r w:rsidRPr="004D7034">
        <w:rPr>
          <w:rFonts w:asciiTheme="minorHAnsi" w:hAnsiTheme="minorHAnsi" w:cs="Calibri"/>
          <w:snapToGrid w:val="0"/>
          <w:sz w:val="22"/>
          <w:szCs w:val="22"/>
        </w:rPr>
        <w:t xml:space="preserve">rodávající nespolehlivým plátcem ve smyslu § 106a ZDPH nebo pokud číslo účtu </w:t>
      </w:r>
      <w:r w:rsidR="004D7034">
        <w:rPr>
          <w:rFonts w:asciiTheme="minorHAnsi" w:hAnsiTheme="minorHAnsi" w:cs="Calibri"/>
          <w:snapToGrid w:val="0"/>
          <w:sz w:val="22"/>
          <w:szCs w:val="22"/>
        </w:rPr>
        <w:t>p</w:t>
      </w:r>
      <w:r w:rsidRPr="004D7034">
        <w:rPr>
          <w:rFonts w:asciiTheme="minorHAnsi" w:hAnsiTheme="minorHAnsi" w:cs="Calibri"/>
          <w:snapToGrid w:val="0"/>
          <w:sz w:val="22"/>
          <w:szCs w:val="22"/>
        </w:rPr>
        <w:t>rodávajícího uvedené v</w:t>
      </w:r>
      <w:r w:rsidR="004D7034">
        <w:rPr>
          <w:rFonts w:asciiTheme="minorHAnsi" w:hAnsiTheme="minorHAnsi" w:cs="Calibri"/>
          <w:snapToGrid w:val="0"/>
          <w:sz w:val="22"/>
          <w:szCs w:val="22"/>
        </w:rPr>
        <w:t xml:space="preserve"> záhlaví této </w:t>
      </w:r>
      <w:r w:rsidRPr="004D7034">
        <w:rPr>
          <w:rFonts w:asciiTheme="minorHAnsi" w:hAnsiTheme="minorHAnsi" w:cs="Calibri"/>
          <w:snapToGrid w:val="0"/>
          <w:sz w:val="22"/>
          <w:szCs w:val="22"/>
        </w:rPr>
        <w:t xml:space="preserve">smlouvy nebude zveřejněno způsobem umožňujícím dálkový přístup ve smyslu § 96 ZDPH nebo se jedná o účet vedený v zahraničí ve smyslu § 109 odst. 2 písm. b) ZDPH, je </w:t>
      </w:r>
      <w:r w:rsidR="00243A0B">
        <w:rPr>
          <w:rFonts w:asciiTheme="minorHAnsi" w:hAnsiTheme="minorHAnsi" w:cs="Calibri"/>
          <w:snapToGrid w:val="0"/>
          <w:sz w:val="22"/>
          <w:szCs w:val="22"/>
        </w:rPr>
        <w:t>k</w:t>
      </w:r>
      <w:r w:rsidRPr="004D7034">
        <w:rPr>
          <w:rFonts w:asciiTheme="minorHAnsi" w:hAnsiTheme="minorHAnsi" w:cs="Calibri"/>
          <w:snapToGrid w:val="0"/>
          <w:sz w:val="22"/>
          <w:szCs w:val="22"/>
        </w:rPr>
        <w:t xml:space="preserve">upující oprávněn část </w:t>
      </w:r>
      <w:r w:rsidR="00AB6F69" w:rsidRPr="004D7034">
        <w:rPr>
          <w:rFonts w:asciiTheme="minorHAnsi" w:hAnsiTheme="minorHAnsi" w:cs="Calibri"/>
          <w:snapToGrid w:val="0"/>
          <w:sz w:val="22"/>
          <w:szCs w:val="22"/>
        </w:rPr>
        <w:t xml:space="preserve">kupní ceny </w:t>
      </w:r>
      <w:r w:rsidRPr="004D7034">
        <w:rPr>
          <w:rFonts w:asciiTheme="minorHAnsi" w:hAnsiTheme="minorHAnsi" w:cs="Calibri"/>
          <w:snapToGrid w:val="0"/>
          <w:sz w:val="22"/>
          <w:szCs w:val="22"/>
        </w:rPr>
        <w:t xml:space="preserve">odpovídající DPH z fakturované částky na základě této smlouvy zadržet a tuto přímo zaplatit (aniž k tomu bude vyzván jako ručitel) na účet správce daně ve smyslu § 109a ZDPH. Stejný postup bude aplikován při naplnění podmínek ručení dle § 109 odst. 1 ZDPH, tedy kdy se </w:t>
      </w:r>
      <w:r w:rsidR="00243A0B">
        <w:rPr>
          <w:rFonts w:asciiTheme="minorHAnsi" w:hAnsiTheme="minorHAnsi" w:cs="Calibri"/>
          <w:snapToGrid w:val="0"/>
          <w:sz w:val="22"/>
          <w:szCs w:val="22"/>
        </w:rPr>
        <w:t>k</w:t>
      </w:r>
      <w:r w:rsidR="005B0FC3" w:rsidRPr="004D7034">
        <w:rPr>
          <w:rFonts w:asciiTheme="minorHAnsi" w:hAnsiTheme="minorHAnsi" w:cs="Calibri"/>
          <w:snapToGrid w:val="0"/>
          <w:sz w:val="22"/>
          <w:szCs w:val="22"/>
        </w:rPr>
        <w:t>upující</w:t>
      </w:r>
      <w:r w:rsidRPr="004D7034">
        <w:rPr>
          <w:rFonts w:asciiTheme="minorHAnsi" w:hAnsiTheme="minorHAnsi" w:cs="Calibri"/>
          <w:snapToGrid w:val="0"/>
          <w:sz w:val="22"/>
          <w:szCs w:val="22"/>
        </w:rPr>
        <w:t xml:space="preserve"> dozví, že:</w:t>
      </w:r>
    </w:p>
    <w:p w14:paraId="4A7FA965" w14:textId="77777777" w:rsidR="00D46D32" w:rsidRDefault="0057679A" w:rsidP="000F0BE3">
      <w:pPr>
        <w:pStyle w:val="Odstavecseseznamem"/>
        <w:numPr>
          <w:ilvl w:val="0"/>
          <w:numId w:val="25"/>
        </w:numPr>
        <w:ind w:left="992" w:hanging="357"/>
        <w:contextualSpacing w:val="0"/>
        <w:jc w:val="both"/>
        <w:rPr>
          <w:rFonts w:asciiTheme="minorHAnsi" w:hAnsiTheme="minorHAnsi" w:cs="Calibri"/>
          <w:snapToGrid w:val="0"/>
          <w:sz w:val="22"/>
          <w:szCs w:val="22"/>
        </w:rPr>
      </w:pPr>
      <w:r w:rsidRPr="003A5970">
        <w:rPr>
          <w:rFonts w:asciiTheme="minorHAnsi" w:hAnsiTheme="minorHAnsi" w:cs="Calibri"/>
          <w:snapToGrid w:val="0"/>
          <w:sz w:val="22"/>
          <w:szCs w:val="22"/>
        </w:rPr>
        <w:t>daň uvedená na daňovém dokladu nebude úmyslně zaplacena</w:t>
      </w:r>
      <w:r>
        <w:rPr>
          <w:rFonts w:asciiTheme="minorHAnsi" w:hAnsiTheme="minorHAnsi" w:cs="Calibri"/>
          <w:snapToGrid w:val="0"/>
          <w:sz w:val="22"/>
          <w:szCs w:val="22"/>
        </w:rPr>
        <w:t>,</w:t>
      </w:r>
    </w:p>
    <w:p w14:paraId="1E926F05" w14:textId="77777777" w:rsidR="0057679A" w:rsidRDefault="0057679A" w:rsidP="000F0BE3">
      <w:pPr>
        <w:pStyle w:val="Odstavecseseznamem"/>
        <w:numPr>
          <w:ilvl w:val="0"/>
          <w:numId w:val="25"/>
        </w:numPr>
        <w:ind w:left="992" w:hanging="357"/>
        <w:contextualSpacing w:val="0"/>
        <w:jc w:val="both"/>
        <w:rPr>
          <w:rFonts w:asciiTheme="minorHAnsi" w:hAnsiTheme="minorHAnsi" w:cs="Calibri"/>
          <w:snapToGrid w:val="0"/>
          <w:sz w:val="22"/>
          <w:szCs w:val="22"/>
        </w:rPr>
      </w:pPr>
      <w:r w:rsidRPr="003A5970">
        <w:rPr>
          <w:rFonts w:asciiTheme="minorHAnsi" w:hAnsiTheme="minorHAnsi" w:cs="Calibri"/>
          <w:snapToGrid w:val="0"/>
          <w:sz w:val="22"/>
          <w:szCs w:val="22"/>
        </w:rPr>
        <w:t>plátce, který uskutečňuje toto zdanitelné plnění nebo obdrží úplatu na takové plnění, se úmyslně dostal nebo dostane do postavení, kdy nemůže daň zaplatit, nebo</w:t>
      </w:r>
    </w:p>
    <w:p w14:paraId="72B9D8CC" w14:textId="77777777" w:rsidR="000F0BE3" w:rsidRDefault="0057679A" w:rsidP="000F0BE3">
      <w:pPr>
        <w:pStyle w:val="Odstavecseseznamem"/>
        <w:numPr>
          <w:ilvl w:val="0"/>
          <w:numId w:val="25"/>
        </w:numPr>
        <w:spacing w:after="120"/>
        <w:ind w:left="992" w:hanging="357"/>
        <w:contextualSpacing w:val="0"/>
        <w:jc w:val="both"/>
        <w:rPr>
          <w:rFonts w:asciiTheme="minorHAnsi" w:hAnsiTheme="minorHAnsi" w:cs="Calibri"/>
          <w:snapToGrid w:val="0"/>
          <w:sz w:val="22"/>
          <w:szCs w:val="22"/>
        </w:rPr>
      </w:pPr>
      <w:r w:rsidRPr="003A5970">
        <w:rPr>
          <w:rFonts w:asciiTheme="minorHAnsi" w:hAnsiTheme="minorHAnsi" w:cs="Calibri"/>
          <w:snapToGrid w:val="0"/>
          <w:sz w:val="22"/>
          <w:szCs w:val="22"/>
        </w:rPr>
        <w:t>dojde ke zkrácení daně nebo vylákání daňové výhody</w:t>
      </w:r>
      <w:r>
        <w:rPr>
          <w:rFonts w:asciiTheme="minorHAnsi" w:hAnsiTheme="minorHAnsi" w:cs="Calibri"/>
          <w:snapToGrid w:val="0"/>
          <w:sz w:val="22"/>
          <w:szCs w:val="22"/>
        </w:rPr>
        <w:t>.</w:t>
      </w:r>
    </w:p>
    <w:p w14:paraId="5EBEFCF9" w14:textId="77777777" w:rsidR="003A5970" w:rsidRDefault="00E7759B" w:rsidP="00D42B98">
      <w:pPr>
        <w:spacing w:after="120"/>
        <w:ind w:left="635"/>
        <w:jc w:val="both"/>
        <w:rPr>
          <w:rFonts w:asciiTheme="minorHAnsi" w:hAnsiTheme="minorHAnsi" w:cs="Calibri"/>
          <w:snapToGrid w:val="0"/>
          <w:sz w:val="22"/>
          <w:szCs w:val="22"/>
        </w:rPr>
      </w:pPr>
      <w:r w:rsidRPr="000F0BE3">
        <w:rPr>
          <w:rFonts w:asciiTheme="minorHAnsi" w:hAnsiTheme="minorHAnsi" w:cs="Calibri"/>
          <w:snapToGrid w:val="0"/>
          <w:sz w:val="22"/>
          <w:szCs w:val="22"/>
        </w:rPr>
        <w:t xml:space="preserve">Po provedení úhrady DPH příslušnému správci daně v souladu s tímto článkem smlouvy je úhrada zdanitelného plnění </w:t>
      </w:r>
      <w:r w:rsidR="000F0BE3">
        <w:rPr>
          <w:rFonts w:asciiTheme="minorHAnsi" w:hAnsiTheme="minorHAnsi" w:cs="Calibri"/>
          <w:snapToGrid w:val="0"/>
          <w:sz w:val="22"/>
          <w:szCs w:val="22"/>
        </w:rPr>
        <w:t>p</w:t>
      </w:r>
      <w:r w:rsidR="00245859" w:rsidRPr="000F0BE3">
        <w:rPr>
          <w:rFonts w:asciiTheme="minorHAnsi" w:hAnsiTheme="minorHAnsi" w:cs="Calibri"/>
          <w:snapToGrid w:val="0"/>
          <w:sz w:val="22"/>
          <w:szCs w:val="22"/>
        </w:rPr>
        <w:t>rodávajícímu</w:t>
      </w:r>
      <w:r w:rsidRPr="000F0BE3">
        <w:rPr>
          <w:rFonts w:asciiTheme="minorHAnsi" w:hAnsiTheme="minorHAnsi" w:cs="Calibri"/>
          <w:snapToGrid w:val="0"/>
          <w:sz w:val="22"/>
          <w:szCs w:val="22"/>
        </w:rPr>
        <w:t xml:space="preserve"> bez příslušné DPH (tj. pouze základu daně) </w:t>
      </w:r>
      <w:r w:rsidR="000F0BE3">
        <w:rPr>
          <w:rFonts w:asciiTheme="minorHAnsi" w:hAnsiTheme="minorHAnsi" w:cs="Calibri"/>
          <w:snapToGrid w:val="0"/>
          <w:sz w:val="22"/>
          <w:szCs w:val="22"/>
        </w:rPr>
        <w:t>s</w:t>
      </w:r>
      <w:r w:rsidRPr="000F0BE3">
        <w:rPr>
          <w:rFonts w:asciiTheme="minorHAnsi" w:hAnsiTheme="minorHAnsi" w:cs="Calibri"/>
          <w:snapToGrid w:val="0"/>
          <w:sz w:val="22"/>
          <w:szCs w:val="22"/>
        </w:rPr>
        <w:t xml:space="preserve">mluvními stranami považována za řádnou úhradu, resp. řádné splnění dluhu </w:t>
      </w:r>
      <w:r w:rsidR="000F0BE3">
        <w:rPr>
          <w:rFonts w:asciiTheme="minorHAnsi" w:hAnsiTheme="minorHAnsi" w:cs="Calibri"/>
          <w:snapToGrid w:val="0"/>
          <w:sz w:val="22"/>
          <w:szCs w:val="22"/>
        </w:rPr>
        <w:t>k</w:t>
      </w:r>
      <w:r w:rsidR="00245859" w:rsidRPr="000F0BE3">
        <w:rPr>
          <w:rFonts w:asciiTheme="minorHAnsi" w:hAnsiTheme="minorHAnsi" w:cs="Calibri"/>
          <w:snapToGrid w:val="0"/>
          <w:sz w:val="22"/>
          <w:szCs w:val="22"/>
        </w:rPr>
        <w:t>upujícího</w:t>
      </w:r>
      <w:r w:rsidRPr="000F0BE3">
        <w:rPr>
          <w:rFonts w:asciiTheme="minorHAnsi" w:hAnsiTheme="minorHAnsi" w:cs="Calibri"/>
          <w:snapToGrid w:val="0"/>
          <w:sz w:val="22"/>
          <w:szCs w:val="22"/>
        </w:rPr>
        <w:t xml:space="preserve">, dle této smlouvy (tj. základu daně i výše DPH), a </w:t>
      </w:r>
      <w:r w:rsidR="000F0BE3">
        <w:rPr>
          <w:rFonts w:asciiTheme="minorHAnsi" w:hAnsiTheme="minorHAnsi" w:cs="Calibri"/>
          <w:snapToGrid w:val="0"/>
          <w:sz w:val="22"/>
          <w:szCs w:val="22"/>
        </w:rPr>
        <w:t>p</w:t>
      </w:r>
      <w:r w:rsidR="00245859" w:rsidRPr="000F0BE3">
        <w:rPr>
          <w:rFonts w:asciiTheme="minorHAnsi" w:hAnsiTheme="minorHAnsi" w:cs="Calibri"/>
          <w:snapToGrid w:val="0"/>
          <w:sz w:val="22"/>
          <w:szCs w:val="22"/>
        </w:rPr>
        <w:t>rodávajícímu</w:t>
      </w:r>
      <w:r w:rsidRPr="000F0BE3">
        <w:rPr>
          <w:rFonts w:asciiTheme="minorHAnsi" w:hAnsiTheme="minorHAnsi" w:cs="Calibri"/>
          <w:snapToGrid w:val="0"/>
          <w:sz w:val="22"/>
          <w:szCs w:val="22"/>
        </w:rPr>
        <w:t xml:space="preserve"> nevzniká žádný nárok na úhradu případných úroků z prodlení, penále, náhrady škody nebo jakýchkoli dalších sankcí vůči </w:t>
      </w:r>
      <w:r w:rsidR="000F0BE3">
        <w:rPr>
          <w:rFonts w:asciiTheme="minorHAnsi" w:hAnsiTheme="minorHAnsi" w:cs="Calibri"/>
          <w:snapToGrid w:val="0"/>
          <w:sz w:val="22"/>
          <w:szCs w:val="22"/>
        </w:rPr>
        <w:t>k</w:t>
      </w:r>
      <w:r w:rsidR="00245859" w:rsidRPr="000F0BE3">
        <w:rPr>
          <w:rFonts w:asciiTheme="minorHAnsi" w:hAnsiTheme="minorHAnsi" w:cs="Calibri"/>
          <w:snapToGrid w:val="0"/>
          <w:sz w:val="22"/>
          <w:szCs w:val="22"/>
        </w:rPr>
        <w:t>upujícímu</w:t>
      </w:r>
      <w:r w:rsidRPr="000F0BE3">
        <w:rPr>
          <w:rFonts w:asciiTheme="minorHAnsi" w:hAnsiTheme="minorHAnsi" w:cs="Calibri"/>
          <w:snapToGrid w:val="0"/>
          <w:sz w:val="22"/>
          <w:szCs w:val="22"/>
        </w:rPr>
        <w:t>, a to ani v případě, že by mu podobné sankce byly vyměřeny správcem daně.</w:t>
      </w:r>
    </w:p>
    <w:p w14:paraId="5FFBC7D4" w14:textId="77777777" w:rsidR="00D42B98" w:rsidRDefault="00D42B98" w:rsidP="00D42B98">
      <w:pPr>
        <w:pStyle w:val="Odstavecseseznamem"/>
        <w:numPr>
          <w:ilvl w:val="0"/>
          <w:numId w:val="4"/>
        </w:numPr>
        <w:spacing w:after="120"/>
        <w:ind w:left="567" w:hanging="567"/>
        <w:contextualSpacing w:val="0"/>
        <w:jc w:val="both"/>
        <w:rPr>
          <w:rFonts w:asciiTheme="minorHAnsi" w:hAnsiTheme="minorHAnsi" w:cs="Calibri"/>
          <w:snapToGrid w:val="0"/>
          <w:sz w:val="22"/>
          <w:szCs w:val="22"/>
        </w:rPr>
      </w:pPr>
      <w:r w:rsidRPr="00D42B98">
        <w:rPr>
          <w:rFonts w:asciiTheme="minorHAnsi" w:hAnsiTheme="minorHAnsi" w:cs="Calibri"/>
          <w:snapToGrid w:val="0"/>
          <w:sz w:val="22"/>
          <w:szCs w:val="22"/>
        </w:rPr>
        <w:t>Bude-li na daňovém dokladu uveden jiný než oznámený účet ve smyslu § 96 ZDPH, kupující je oprávněn poukázat příslušnou platbu na kterýkoli oznámený účet prodávajícího. Úhrada platby na kterýkoli oznámený účet (tj. účet odlišný od účtu uvedeného na daňovém dokladu) je smluvními stranami považována za řádnou úhradu plnění dle smlouvy.</w:t>
      </w:r>
    </w:p>
    <w:p w14:paraId="592DF505" w14:textId="53000D38" w:rsidR="00D42B98" w:rsidRDefault="00D42B98" w:rsidP="00D42B98">
      <w:pPr>
        <w:spacing w:after="120"/>
        <w:jc w:val="both"/>
        <w:rPr>
          <w:rFonts w:asciiTheme="minorHAnsi" w:hAnsiTheme="minorHAnsi" w:cs="Calibri"/>
          <w:snapToGrid w:val="0"/>
          <w:sz w:val="22"/>
          <w:szCs w:val="22"/>
        </w:rPr>
      </w:pPr>
    </w:p>
    <w:p w14:paraId="4408086B" w14:textId="0337BA01" w:rsidR="006B7A89" w:rsidRDefault="006B7A89" w:rsidP="00D42B98">
      <w:pPr>
        <w:spacing w:after="120"/>
        <w:jc w:val="both"/>
        <w:rPr>
          <w:rFonts w:asciiTheme="minorHAnsi" w:hAnsiTheme="minorHAnsi" w:cs="Calibri"/>
          <w:snapToGrid w:val="0"/>
          <w:sz w:val="22"/>
          <w:szCs w:val="22"/>
        </w:rPr>
      </w:pPr>
    </w:p>
    <w:p w14:paraId="0BE776A2" w14:textId="77777777" w:rsidR="006B7A89" w:rsidRPr="00D42B98" w:rsidRDefault="006B7A89" w:rsidP="00D42B98">
      <w:pPr>
        <w:spacing w:after="120"/>
        <w:jc w:val="both"/>
        <w:rPr>
          <w:rFonts w:asciiTheme="minorHAnsi" w:hAnsiTheme="minorHAnsi" w:cs="Calibri"/>
          <w:snapToGrid w:val="0"/>
          <w:sz w:val="22"/>
          <w:szCs w:val="22"/>
        </w:rPr>
      </w:pPr>
    </w:p>
    <w:p w14:paraId="531D94F6" w14:textId="77777777" w:rsidR="005A7980" w:rsidRPr="00DF3BF4" w:rsidRDefault="00A239B4" w:rsidP="00081961">
      <w:pPr>
        <w:pStyle w:val="Zkladntext3"/>
        <w:tabs>
          <w:tab w:val="left" w:pos="708"/>
        </w:tabs>
        <w:jc w:val="center"/>
        <w:rPr>
          <w:rFonts w:asciiTheme="minorHAnsi" w:hAnsiTheme="minorHAnsi" w:cs="Calibri"/>
          <w:b/>
          <w:snapToGrid w:val="0"/>
          <w:sz w:val="22"/>
          <w:szCs w:val="22"/>
        </w:rPr>
      </w:pPr>
      <w:r>
        <w:rPr>
          <w:rFonts w:asciiTheme="minorHAnsi" w:hAnsiTheme="minorHAnsi" w:cs="Calibri"/>
          <w:b/>
          <w:snapToGrid w:val="0"/>
          <w:sz w:val="22"/>
          <w:szCs w:val="22"/>
        </w:rPr>
        <w:lastRenderedPageBreak/>
        <w:t>X</w:t>
      </w:r>
      <w:r w:rsidR="0028651D">
        <w:rPr>
          <w:rFonts w:asciiTheme="minorHAnsi" w:hAnsiTheme="minorHAnsi" w:cs="Calibri"/>
          <w:b/>
          <w:snapToGrid w:val="0"/>
          <w:sz w:val="22"/>
          <w:szCs w:val="22"/>
        </w:rPr>
        <w:t>.</w:t>
      </w:r>
    </w:p>
    <w:p w14:paraId="30E87A88" w14:textId="77777777" w:rsidR="00306CD8" w:rsidRPr="00FF251F" w:rsidRDefault="005A7980" w:rsidP="00FF251F">
      <w:pPr>
        <w:spacing w:after="120"/>
        <w:jc w:val="center"/>
        <w:rPr>
          <w:rFonts w:asciiTheme="minorHAnsi" w:hAnsiTheme="minorHAnsi" w:cstheme="minorHAnsi"/>
          <w:b/>
          <w:snapToGrid w:val="0"/>
          <w:sz w:val="22"/>
          <w:szCs w:val="22"/>
        </w:rPr>
      </w:pPr>
      <w:r w:rsidRPr="00136641">
        <w:rPr>
          <w:rFonts w:asciiTheme="minorHAnsi" w:hAnsiTheme="minorHAnsi" w:cstheme="minorHAnsi"/>
          <w:b/>
          <w:snapToGrid w:val="0"/>
          <w:sz w:val="22"/>
          <w:szCs w:val="22"/>
        </w:rPr>
        <w:t>Záruka za jakost, práva z vadného plnění</w:t>
      </w:r>
    </w:p>
    <w:p w14:paraId="61B19317" w14:textId="77777777" w:rsidR="00136641" w:rsidRPr="00136641" w:rsidRDefault="00934ED2" w:rsidP="00136641">
      <w:pPr>
        <w:pStyle w:val="Odstavecseseznamem"/>
        <w:numPr>
          <w:ilvl w:val="0"/>
          <w:numId w:val="7"/>
        </w:numPr>
        <w:spacing w:after="120"/>
        <w:ind w:left="567" w:hanging="567"/>
        <w:contextualSpacing w:val="0"/>
        <w:jc w:val="both"/>
        <w:rPr>
          <w:rFonts w:asciiTheme="minorHAnsi" w:hAnsiTheme="minorHAnsi" w:cstheme="minorHAnsi"/>
          <w:snapToGrid w:val="0"/>
          <w:sz w:val="22"/>
          <w:szCs w:val="22"/>
        </w:rPr>
      </w:pPr>
      <w:r w:rsidRPr="00136641">
        <w:rPr>
          <w:rFonts w:asciiTheme="minorHAnsi" w:hAnsiTheme="minorHAnsi" w:cstheme="minorHAnsi"/>
          <w:sz w:val="22"/>
          <w:szCs w:val="22"/>
        </w:rPr>
        <w:t>Prodávající poskytuje na předmět koupě záruku, že je nový, v bezvadném stavu</w:t>
      </w:r>
      <w:r w:rsidR="003A1554">
        <w:rPr>
          <w:rFonts w:asciiTheme="minorHAnsi" w:hAnsiTheme="minorHAnsi" w:cstheme="minorHAnsi"/>
          <w:sz w:val="22"/>
          <w:szCs w:val="22"/>
        </w:rPr>
        <w:t xml:space="preserve"> a </w:t>
      </w:r>
      <w:r w:rsidRPr="00136641">
        <w:rPr>
          <w:rFonts w:asciiTheme="minorHAnsi" w:hAnsiTheme="minorHAnsi" w:cstheme="minorHAnsi"/>
          <w:sz w:val="22"/>
          <w:szCs w:val="22"/>
        </w:rPr>
        <w:t>způsobilý k řádnému užívání</w:t>
      </w:r>
      <w:r w:rsidR="00100FA1">
        <w:rPr>
          <w:rFonts w:asciiTheme="minorHAnsi" w:hAnsiTheme="minorHAnsi" w:cstheme="minorHAnsi"/>
          <w:sz w:val="22"/>
          <w:szCs w:val="22"/>
        </w:rPr>
        <w:t xml:space="preserve"> </w:t>
      </w:r>
      <w:r w:rsidRPr="00136641">
        <w:rPr>
          <w:rFonts w:asciiTheme="minorHAnsi" w:hAnsiTheme="minorHAnsi" w:cstheme="minorHAnsi"/>
          <w:sz w:val="22"/>
          <w:szCs w:val="22"/>
        </w:rPr>
        <w:t>a že si zachová obvyklé vlastnosti v souladu s</w:t>
      </w:r>
      <w:r w:rsidR="00C92E92">
        <w:rPr>
          <w:rFonts w:asciiTheme="minorHAnsi" w:hAnsiTheme="minorHAnsi" w:cstheme="minorHAnsi"/>
          <w:sz w:val="22"/>
          <w:szCs w:val="22"/>
        </w:rPr>
        <w:t> </w:t>
      </w:r>
      <w:r w:rsidRPr="00136641">
        <w:rPr>
          <w:rFonts w:asciiTheme="minorHAnsi" w:hAnsiTheme="minorHAnsi" w:cstheme="minorHAnsi"/>
          <w:sz w:val="22"/>
          <w:szCs w:val="22"/>
        </w:rPr>
        <w:t>účelem</w:t>
      </w:r>
      <w:r w:rsidR="00C92E92">
        <w:rPr>
          <w:rFonts w:asciiTheme="minorHAnsi" w:hAnsiTheme="minorHAnsi" w:cstheme="minorHAnsi"/>
          <w:sz w:val="22"/>
          <w:szCs w:val="22"/>
        </w:rPr>
        <w:t xml:space="preserve"> </w:t>
      </w:r>
      <w:r w:rsidR="00100FA1">
        <w:rPr>
          <w:rFonts w:asciiTheme="minorHAnsi" w:hAnsiTheme="minorHAnsi" w:cstheme="minorHAnsi"/>
          <w:sz w:val="22"/>
          <w:szCs w:val="22"/>
        </w:rPr>
        <w:t xml:space="preserve">této </w:t>
      </w:r>
      <w:r w:rsidRPr="00136641">
        <w:rPr>
          <w:rFonts w:asciiTheme="minorHAnsi" w:hAnsiTheme="minorHAnsi" w:cstheme="minorHAnsi"/>
          <w:sz w:val="22"/>
          <w:szCs w:val="22"/>
        </w:rPr>
        <w:t>smlouvy</w:t>
      </w:r>
      <w:r w:rsidR="00BC05E7">
        <w:rPr>
          <w:rFonts w:asciiTheme="minorHAnsi" w:hAnsiTheme="minorHAnsi" w:cstheme="minorHAnsi"/>
          <w:sz w:val="22"/>
          <w:szCs w:val="22"/>
        </w:rPr>
        <w:t xml:space="preserve"> </w:t>
      </w:r>
      <w:r w:rsidRPr="00136641">
        <w:rPr>
          <w:rFonts w:asciiTheme="minorHAnsi" w:hAnsiTheme="minorHAnsi" w:cstheme="minorHAnsi"/>
          <w:sz w:val="22"/>
          <w:szCs w:val="22"/>
        </w:rPr>
        <w:t>minimálně po dobu trvání záruční doby.</w:t>
      </w:r>
    </w:p>
    <w:p w14:paraId="7464B178" w14:textId="77777777" w:rsidR="00934ED2" w:rsidRPr="00136641" w:rsidRDefault="00934ED2" w:rsidP="00934ED2">
      <w:pPr>
        <w:pStyle w:val="Odstavecseseznamem"/>
        <w:numPr>
          <w:ilvl w:val="0"/>
          <w:numId w:val="7"/>
        </w:numPr>
        <w:spacing w:after="120"/>
        <w:ind w:left="567" w:hanging="567"/>
        <w:contextualSpacing w:val="0"/>
        <w:jc w:val="both"/>
        <w:rPr>
          <w:rFonts w:asciiTheme="minorHAnsi" w:hAnsiTheme="minorHAnsi" w:cstheme="minorHAnsi"/>
          <w:snapToGrid w:val="0"/>
          <w:sz w:val="22"/>
          <w:szCs w:val="22"/>
        </w:rPr>
      </w:pPr>
      <w:r w:rsidRPr="00136641">
        <w:rPr>
          <w:rFonts w:asciiTheme="minorHAnsi" w:hAnsiTheme="minorHAnsi" w:cstheme="minorHAnsi"/>
          <w:sz w:val="22"/>
          <w:szCs w:val="22"/>
        </w:rPr>
        <w:t xml:space="preserve">Záruční doba </w:t>
      </w:r>
      <w:r w:rsidR="00BF2D53">
        <w:rPr>
          <w:rFonts w:asciiTheme="minorHAnsi" w:hAnsiTheme="minorHAnsi" w:cstheme="minorHAnsi"/>
          <w:sz w:val="22"/>
          <w:szCs w:val="22"/>
        </w:rPr>
        <w:t xml:space="preserve">předmětu koupě </w:t>
      </w:r>
      <w:r w:rsidRPr="00136641">
        <w:rPr>
          <w:rFonts w:asciiTheme="minorHAnsi" w:hAnsiTheme="minorHAnsi" w:cstheme="minorHAnsi"/>
          <w:sz w:val="22"/>
          <w:szCs w:val="22"/>
        </w:rPr>
        <w:t xml:space="preserve">se sjednává v délce </w:t>
      </w:r>
      <w:r w:rsidRPr="00136641">
        <w:rPr>
          <w:rFonts w:asciiTheme="minorHAnsi" w:hAnsiTheme="minorHAnsi" w:cstheme="minorHAnsi"/>
          <w:b/>
          <w:bCs/>
          <w:sz w:val="22"/>
          <w:szCs w:val="22"/>
        </w:rPr>
        <w:t>24 měsíců</w:t>
      </w:r>
      <w:r w:rsidR="000974B6">
        <w:rPr>
          <w:rFonts w:asciiTheme="minorHAnsi" w:hAnsiTheme="minorHAnsi" w:cstheme="minorHAnsi"/>
          <w:sz w:val="22"/>
          <w:szCs w:val="22"/>
        </w:rPr>
        <w:t xml:space="preserve"> </w:t>
      </w:r>
      <w:r w:rsidRPr="00136641">
        <w:rPr>
          <w:rFonts w:asciiTheme="minorHAnsi" w:hAnsiTheme="minorHAnsi" w:cstheme="minorHAnsi"/>
          <w:sz w:val="22"/>
          <w:szCs w:val="22"/>
        </w:rPr>
        <w:t>od okamžiku</w:t>
      </w:r>
      <w:r w:rsidR="00136641">
        <w:rPr>
          <w:rFonts w:asciiTheme="minorHAnsi" w:hAnsiTheme="minorHAnsi" w:cstheme="minorHAnsi"/>
          <w:sz w:val="22"/>
          <w:szCs w:val="22"/>
        </w:rPr>
        <w:t xml:space="preserve"> </w:t>
      </w:r>
      <w:r w:rsidRPr="00136641">
        <w:rPr>
          <w:rFonts w:asciiTheme="minorHAnsi" w:hAnsiTheme="minorHAnsi" w:cstheme="minorHAnsi"/>
          <w:sz w:val="22"/>
          <w:szCs w:val="22"/>
        </w:rPr>
        <w:t xml:space="preserve">převzetí </w:t>
      </w:r>
      <w:r w:rsidR="00136641">
        <w:rPr>
          <w:rFonts w:asciiTheme="minorHAnsi" w:hAnsiTheme="minorHAnsi" w:cstheme="minorHAnsi"/>
          <w:sz w:val="22"/>
          <w:szCs w:val="22"/>
        </w:rPr>
        <w:t xml:space="preserve">předmětu koupě </w:t>
      </w:r>
      <w:r w:rsidRPr="00136641">
        <w:rPr>
          <w:rFonts w:asciiTheme="minorHAnsi" w:hAnsiTheme="minorHAnsi" w:cstheme="minorHAnsi"/>
          <w:sz w:val="22"/>
          <w:szCs w:val="22"/>
        </w:rPr>
        <w:t>kupujícím v souladu s touto smlouvou.</w:t>
      </w:r>
    </w:p>
    <w:p w14:paraId="55F939CF" w14:textId="77777777" w:rsidR="00072195" w:rsidRDefault="0086794C" w:rsidP="00072195">
      <w:pPr>
        <w:pStyle w:val="Odstavecseseznamem"/>
        <w:numPr>
          <w:ilvl w:val="0"/>
          <w:numId w:val="7"/>
        </w:numPr>
        <w:spacing w:after="120"/>
        <w:ind w:left="567" w:hanging="567"/>
        <w:contextualSpacing w:val="0"/>
        <w:jc w:val="both"/>
        <w:rPr>
          <w:rFonts w:asciiTheme="minorHAnsi" w:hAnsiTheme="minorHAnsi" w:cs="Calibri"/>
          <w:snapToGrid w:val="0"/>
          <w:sz w:val="22"/>
          <w:szCs w:val="22"/>
        </w:rPr>
      </w:pPr>
      <w:r w:rsidRPr="00072195">
        <w:rPr>
          <w:rFonts w:asciiTheme="minorHAnsi" w:hAnsiTheme="minorHAnsi" w:cs="Calibri"/>
          <w:snapToGrid w:val="0"/>
          <w:sz w:val="22"/>
          <w:szCs w:val="22"/>
        </w:rPr>
        <w:t>Záruka se nevztahuje na vady způsobené běžným opotřebením</w:t>
      </w:r>
      <w:r w:rsidR="009255BE" w:rsidRPr="00072195">
        <w:rPr>
          <w:rFonts w:asciiTheme="minorHAnsi" w:hAnsiTheme="minorHAnsi" w:cs="Calibri"/>
          <w:snapToGrid w:val="0"/>
          <w:sz w:val="22"/>
          <w:szCs w:val="22"/>
        </w:rPr>
        <w:t xml:space="preserve"> </w:t>
      </w:r>
      <w:r w:rsidRPr="00072195">
        <w:rPr>
          <w:rFonts w:asciiTheme="minorHAnsi" w:hAnsiTheme="minorHAnsi" w:cs="Calibri"/>
          <w:snapToGrid w:val="0"/>
          <w:sz w:val="22"/>
          <w:szCs w:val="22"/>
        </w:rPr>
        <w:t>nebo na vady způsobené</w:t>
      </w:r>
      <w:r w:rsidR="00CC22A9" w:rsidRPr="00072195">
        <w:rPr>
          <w:rFonts w:asciiTheme="minorHAnsi" w:hAnsiTheme="minorHAnsi" w:cs="Calibri"/>
          <w:snapToGrid w:val="0"/>
          <w:sz w:val="22"/>
          <w:szCs w:val="22"/>
        </w:rPr>
        <w:t xml:space="preserve"> </w:t>
      </w:r>
      <w:r w:rsidRPr="00072195">
        <w:rPr>
          <w:rFonts w:asciiTheme="minorHAnsi" w:hAnsiTheme="minorHAnsi" w:cs="Calibri"/>
          <w:snapToGrid w:val="0"/>
          <w:sz w:val="22"/>
          <w:szCs w:val="22"/>
        </w:rPr>
        <w:t>nevhodným užíváním</w:t>
      </w:r>
      <w:r w:rsidR="00CC22A9" w:rsidRPr="00072195">
        <w:rPr>
          <w:rFonts w:asciiTheme="minorHAnsi" w:hAnsiTheme="minorHAnsi" w:cs="Calibri"/>
          <w:snapToGrid w:val="0"/>
          <w:sz w:val="22"/>
          <w:szCs w:val="22"/>
        </w:rPr>
        <w:t xml:space="preserve"> předmětu koupě</w:t>
      </w:r>
      <w:r w:rsidR="00072195">
        <w:rPr>
          <w:rFonts w:asciiTheme="minorHAnsi" w:hAnsiTheme="minorHAnsi" w:cs="Calibri"/>
          <w:snapToGrid w:val="0"/>
          <w:sz w:val="22"/>
          <w:szCs w:val="22"/>
        </w:rPr>
        <w:t xml:space="preserve"> kupujícím</w:t>
      </w:r>
      <w:r w:rsidRPr="00072195">
        <w:rPr>
          <w:rFonts w:asciiTheme="minorHAnsi" w:hAnsiTheme="minorHAnsi" w:cs="Calibri"/>
          <w:snapToGrid w:val="0"/>
          <w:sz w:val="22"/>
          <w:szCs w:val="22"/>
        </w:rPr>
        <w:t>.</w:t>
      </w:r>
    </w:p>
    <w:p w14:paraId="552BA5B8" w14:textId="77777777" w:rsidR="00107EB6" w:rsidRPr="00242497" w:rsidRDefault="00ED62F8" w:rsidP="00242497">
      <w:pPr>
        <w:pStyle w:val="Odstavecseseznamem"/>
        <w:numPr>
          <w:ilvl w:val="0"/>
          <w:numId w:val="7"/>
        </w:numPr>
        <w:spacing w:after="120"/>
        <w:ind w:left="567" w:hanging="567"/>
        <w:contextualSpacing w:val="0"/>
        <w:jc w:val="both"/>
        <w:rPr>
          <w:rFonts w:asciiTheme="minorHAnsi" w:hAnsiTheme="minorHAnsi" w:cs="Calibri"/>
          <w:snapToGrid w:val="0"/>
          <w:sz w:val="22"/>
          <w:szCs w:val="22"/>
        </w:rPr>
      </w:pPr>
      <w:r w:rsidRPr="00072195">
        <w:rPr>
          <w:rFonts w:asciiTheme="minorHAnsi" w:hAnsiTheme="minorHAnsi" w:cs="Calibri"/>
          <w:snapToGrid w:val="0"/>
          <w:sz w:val="22"/>
          <w:szCs w:val="22"/>
        </w:rPr>
        <w:t>Právo kupujícího z vadného plnění zakládá vada, kterou má předmět koupě</w:t>
      </w:r>
      <w:r w:rsidR="00CA59C5">
        <w:rPr>
          <w:rFonts w:asciiTheme="minorHAnsi" w:hAnsiTheme="minorHAnsi" w:cs="Calibri"/>
          <w:snapToGrid w:val="0"/>
          <w:sz w:val="22"/>
          <w:szCs w:val="22"/>
        </w:rPr>
        <w:t xml:space="preserve"> </w:t>
      </w:r>
      <w:r w:rsidRPr="00072195">
        <w:rPr>
          <w:rFonts w:asciiTheme="minorHAnsi" w:hAnsiTheme="minorHAnsi" w:cs="Calibri"/>
          <w:snapToGrid w:val="0"/>
          <w:sz w:val="22"/>
          <w:szCs w:val="22"/>
        </w:rPr>
        <w:t xml:space="preserve">při přechodu nebezpečí </w:t>
      </w:r>
      <w:r w:rsidR="00CA59C5">
        <w:rPr>
          <w:rFonts w:asciiTheme="minorHAnsi" w:hAnsiTheme="minorHAnsi" w:cs="Calibri"/>
          <w:snapToGrid w:val="0"/>
          <w:sz w:val="22"/>
          <w:szCs w:val="22"/>
        </w:rPr>
        <w:t xml:space="preserve">škody </w:t>
      </w:r>
      <w:r w:rsidRPr="00072195">
        <w:rPr>
          <w:rFonts w:asciiTheme="minorHAnsi" w:hAnsiTheme="minorHAnsi" w:cs="Calibri"/>
          <w:snapToGrid w:val="0"/>
          <w:sz w:val="22"/>
          <w:szCs w:val="22"/>
        </w:rPr>
        <w:t>na kupujícího, byť se projeví až později. Právo kupujícího založí i později vzniklá vada, kterou prodávající způsobil porušením své povinnosti. Povinnosti prodávajícího ze záruky tím nejsou dotčeny.</w:t>
      </w:r>
    </w:p>
    <w:p w14:paraId="068176CA" w14:textId="77777777" w:rsidR="00242497" w:rsidRPr="00242497" w:rsidRDefault="00ED62F8" w:rsidP="00242497">
      <w:pPr>
        <w:pStyle w:val="Odstavecseseznamem"/>
        <w:numPr>
          <w:ilvl w:val="0"/>
          <w:numId w:val="7"/>
        </w:numPr>
        <w:spacing w:after="120"/>
        <w:ind w:left="567" w:hanging="567"/>
        <w:contextualSpacing w:val="0"/>
        <w:jc w:val="both"/>
        <w:rPr>
          <w:rFonts w:asciiTheme="minorHAnsi" w:hAnsiTheme="minorHAnsi" w:cs="Calibri"/>
          <w:snapToGrid w:val="0"/>
          <w:sz w:val="22"/>
          <w:szCs w:val="22"/>
        </w:rPr>
      </w:pPr>
      <w:r w:rsidRPr="00072195">
        <w:rPr>
          <w:rFonts w:asciiTheme="minorHAnsi" w:hAnsiTheme="minorHAnsi" w:cs="Calibri"/>
          <w:snapToGrid w:val="0"/>
          <w:sz w:val="22"/>
          <w:szCs w:val="22"/>
        </w:rPr>
        <w:t>Předmět koupě</w:t>
      </w:r>
      <w:r w:rsidR="007E768F">
        <w:rPr>
          <w:rFonts w:asciiTheme="minorHAnsi" w:hAnsiTheme="minorHAnsi" w:cs="Calibri"/>
          <w:snapToGrid w:val="0"/>
          <w:sz w:val="22"/>
          <w:szCs w:val="22"/>
        </w:rPr>
        <w:t xml:space="preserve"> </w:t>
      </w:r>
      <w:r w:rsidRPr="00072195">
        <w:rPr>
          <w:rFonts w:asciiTheme="minorHAnsi" w:hAnsiTheme="minorHAnsi" w:cs="Calibri"/>
          <w:snapToGrid w:val="0"/>
          <w:sz w:val="22"/>
          <w:szCs w:val="22"/>
        </w:rPr>
        <w:t>je vadný, nemá-li vlastnosti stanovené to</w:t>
      </w:r>
      <w:r w:rsidR="007E768F">
        <w:rPr>
          <w:rFonts w:asciiTheme="minorHAnsi" w:hAnsiTheme="minorHAnsi" w:cs="Calibri"/>
          <w:snapToGrid w:val="0"/>
          <w:sz w:val="22"/>
          <w:szCs w:val="22"/>
        </w:rPr>
        <w:t>u</w:t>
      </w:r>
      <w:r w:rsidRPr="00072195">
        <w:rPr>
          <w:rFonts w:asciiTheme="minorHAnsi" w:hAnsiTheme="minorHAnsi" w:cs="Calibri"/>
          <w:snapToGrid w:val="0"/>
          <w:sz w:val="22"/>
          <w:szCs w:val="22"/>
        </w:rPr>
        <w:t>to smlouvou</w:t>
      </w:r>
      <w:r w:rsidR="00107356">
        <w:rPr>
          <w:rFonts w:asciiTheme="minorHAnsi" w:hAnsiTheme="minorHAnsi" w:cs="Calibri"/>
          <w:snapToGrid w:val="0"/>
          <w:sz w:val="22"/>
          <w:szCs w:val="22"/>
        </w:rPr>
        <w:t>,</w:t>
      </w:r>
      <w:r w:rsidR="002224E4">
        <w:rPr>
          <w:rFonts w:asciiTheme="minorHAnsi" w:hAnsiTheme="minorHAnsi" w:cs="Calibri"/>
          <w:snapToGrid w:val="0"/>
          <w:sz w:val="22"/>
          <w:szCs w:val="22"/>
        </w:rPr>
        <w:t xml:space="preserve"> </w:t>
      </w:r>
      <w:r w:rsidRPr="00107356">
        <w:rPr>
          <w:rFonts w:asciiTheme="minorHAnsi" w:hAnsiTheme="minorHAnsi" w:cs="Calibri"/>
          <w:snapToGrid w:val="0"/>
          <w:sz w:val="22"/>
          <w:szCs w:val="22"/>
        </w:rPr>
        <w:t>nebo</w:t>
      </w:r>
      <w:r w:rsidRPr="00072195">
        <w:rPr>
          <w:rFonts w:asciiTheme="minorHAnsi" w:hAnsiTheme="minorHAnsi" w:cs="Calibri"/>
          <w:snapToGrid w:val="0"/>
          <w:sz w:val="22"/>
          <w:szCs w:val="22"/>
        </w:rPr>
        <w:t xml:space="preserve"> není-li způsobilý plnit účel stanovený touto smlouvou.</w:t>
      </w:r>
    </w:p>
    <w:p w14:paraId="2FB6C8EC" w14:textId="77777777" w:rsidR="00AE6915" w:rsidRDefault="00B00B3B" w:rsidP="00453FF5">
      <w:pPr>
        <w:pStyle w:val="Odstavecseseznamem"/>
        <w:numPr>
          <w:ilvl w:val="0"/>
          <w:numId w:val="7"/>
        </w:numPr>
        <w:spacing w:after="120"/>
        <w:ind w:left="567" w:hanging="567"/>
        <w:contextualSpacing w:val="0"/>
        <w:jc w:val="both"/>
        <w:rPr>
          <w:rFonts w:asciiTheme="minorHAnsi" w:hAnsiTheme="minorHAnsi" w:cs="Calibri"/>
          <w:snapToGrid w:val="0"/>
          <w:sz w:val="22"/>
          <w:szCs w:val="22"/>
        </w:rPr>
      </w:pPr>
      <w:r>
        <w:rPr>
          <w:rFonts w:asciiTheme="minorHAnsi" w:hAnsiTheme="minorHAnsi" w:cs="Calibri"/>
          <w:snapToGrid w:val="0"/>
          <w:sz w:val="22"/>
          <w:szCs w:val="22"/>
        </w:rPr>
        <w:t xml:space="preserve">Kupující je povinen </w:t>
      </w:r>
      <w:r w:rsidR="00127010">
        <w:rPr>
          <w:rFonts w:asciiTheme="minorHAnsi" w:hAnsiTheme="minorHAnsi" w:cs="Calibri"/>
          <w:snapToGrid w:val="0"/>
          <w:sz w:val="22"/>
          <w:szCs w:val="22"/>
        </w:rPr>
        <w:t xml:space="preserve">oznámit </w:t>
      </w:r>
      <w:r w:rsidR="00874F78">
        <w:rPr>
          <w:rFonts w:asciiTheme="minorHAnsi" w:hAnsiTheme="minorHAnsi" w:cs="Calibri"/>
          <w:snapToGrid w:val="0"/>
          <w:sz w:val="22"/>
          <w:szCs w:val="22"/>
        </w:rPr>
        <w:t>vad</w:t>
      </w:r>
      <w:r w:rsidR="00F15CFD">
        <w:rPr>
          <w:rFonts w:asciiTheme="minorHAnsi" w:hAnsiTheme="minorHAnsi" w:cs="Calibri"/>
          <w:snapToGrid w:val="0"/>
          <w:sz w:val="22"/>
          <w:szCs w:val="22"/>
        </w:rPr>
        <w:t>y</w:t>
      </w:r>
      <w:r w:rsidR="00874F78">
        <w:rPr>
          <w:rFonts w:asciiTheme="minorHAnsi" w:hAnsiTheme="minorHAnsi" w:cs="Calibri"/>
          <w:snapToGrid w:val="0"/>
          <w:sz w:val="22"/>
          <w:szCs w:val="22"/>
        </w:rPr>
        <w:t xml:space="preserve"> předmětu koupě </w:t>
      </w:r>
      <w:r w:rsidR="00E103E4" w:rsidRPr="00783811">
        <w:rPr>
          <w:rFonts w:asciiTheme="minorHAnsi" w:hAnsiTheme="minorHAnsi" w:cs="Calibri"/>
          <w:snapToGrid w:val="0"/>
          <w:sz w:val="22"/>
          <w:szCs w:val="22"/>
        </w:rPr>
        <w:t>písemně, a to bez zbytečného odkladu po zjištění va</w:t>
      </w:r>
      <w:r w:rsidR="00AE6915" w:rsidRPr="00783811">
        <w:rPr>
          <w:rFonts w:asciiTheme="minorHAnsi" w:hAnsiTheme="minorHAnsi" w:cs="Calibri"/>
          <w:snapToGrid w:val="0"/>
          <w:sz w:val="22"/>
          <w:szCs w:val="22"/>
        </w:rPr>
        <w:t xml:space="preserve">d, nejpozději však do </w:t>
      </w:r>
      <w:r w:rsidR="00455205" w:rsidRPr="00783811">
        <w:rPr>
          <w:rFonts w:asciiTheme="minorHAnsi" w:hAnsiTheme="minorHAnsi" w:cs="Calibri"/>
          <w:snapToGrid w:val="0"/>
          <w:sz w:val="22"/>
          <w:szCs w:val="22"/>
        </w:rPr>
        <w:t>5</w:t>
      </w:r>
      <w:r w:rsidR="00AE6915" w:rsidRPr="00783811">
        <w:rPr>
          <w:rFonts w:asciiTheme="minorHAnsi" w:hAnsiTheme="minorHAnsi" w:cs="Calibri"/>
          <w:snapToGrid w:val="0"/>
          <w:sz w:val="22"/>
          <w:szCs w:val="22"/>
        </w:rPr>
        <w:t xml:space="preserve"> pracovních dnů.</w:t>
      </w:r>
      <w:r w:rsidR="00F15CFD" w:rsidRPr="00783811">
        <w:rPr>
          <w:rFonts w:asciiTheme="minorHAnsi" w:hAnsiTheme="minorHAnsi" w:cs="Calibri"/>
          <w:snapToGrid w:val="0"/>
          <w:sz w:val="22"/>
          <w:szCs w:val="22"/>
        </w:rPr>
        <w:t xml:space="preserve"> </w:t>
      </w:r>
      <w:r w:rsidR="00185745" w:rsidRPr="00783811">
        <w:rPr>
          <w:rFonts w:asciiTheme="minorHAnsi" w:hAnsiTheme="minorHAnsi" w:cs="Calibri"/>
          <w:snapToGrid w:val="0"/>
          <w:sz w:val="22"/>
          <w:szCs w:val="22"/>
        </w:rPr>
        <w:t>Smluvní</w:t>
      </w:r>
      <w:r w:rsidR="00185745" w:rsidRPr="00185745">
        <w:rPr>
          <w:rFonts w:asciiTheme="minorHAnsi" w:hAnsiTheme="minorHAnsi" w:cs="Calibri"/>
          <w:snapToGrid w:val="0"/>
          <w:sz w:val="22"/>
          <w:szCs w:val="22"/>
        </w:rPr>
        <w:t xml:space="preserve"> strany se dohodly, že za včasné oznámení vad předmětu koupě považují oznámení vad kdykoli v záruční době, přičemž i reklamace odeslaná kupujícím v poslední den záruční doby se považuje za včas uplatněnou.</w:t>
      </w:r>
    </w:p>
    <w:p w14:paraId="1246DFA7" w14:textId="77777777" w:rsidR="005471B2" w:rsidRPr="00783811" w:rsidRDefault="00F15CFD" w:rsidP="00307EB3">
      <w:pPr>
        <w:pStyle w:val="Odstavecseseznamem"/>
        <w:numPr>
          <w:ilvl w:val="0"/>
          <w:numId w:val="7"/>
        </w:numPr>
        <w:spacing w:after="120"/>
        <w:ind w:left="567" w:hanging="567"/>
        <w:contextualSpacing w:val="0"/>
        <w:jc w:val="both"/>
        <w:rPr>
          <w:rFonts w:asciiTheme="minorHAnsi" w:hAnsiTheme="minorHAnsi" w:cs="Calibri"/>
          <w:snapToGrid w:val="0"/>
          <w:sz w:val="22"/>
          <w:szCs w:val="22"/>
        </w:rPr>
      </w:pPr>
      <w:r>
        <w:rPr>
          <w:rFonts w:asciiTheme="minorHAnsi" w:hAnsiTheme="minorHAnsi" w:cs="Calibri"/>
          <w:snapToGrid w:val="0"/>
          <w:sz w:val="22"/>
          <w:szCs w:val="22"/>
        </w:rPr>
        <w:t>Kupující v</w:t>
      </w:r>
      <w:r w:rsidR="007773E3">
        <w:rPr>
          <w:rFonts w:asciiTheme="minorHAnsi" w:hAnsiTheme="minorHAnsi" w:cs="Calibri"/>
          <w:snapToGrid w:val="0"/>
          <w:sz w:val="22"/>
          <w:szCs w:val="22"/>
        </w:rPr>
        <w:t> </w:t>
      </w:r>
      <w:r w:rsidR="00425639">
        <w:rPr>
          <w:rFonts w:asciiTheme="minorHAnsi" w:hAnsiTheme="minorHAnsi" w:cs="Calibri"/>
          <w:snapToGrid w:val="0"/>
          <w:sz w:val="22"/>
          <w:szCs w:val="22"/>
        </w:rPr>
        <w:t>oznámení</w:t>
      </w:r>
      <w:r w:rsidR="007773E3">
        <w:rPr>
          <w:rFonts w:asciiTheme="minorHAnsi" w:hAnsiTheme="minorHAnsi" w:cs="Calibri"/>
          <w:snapToGrid w:val="0"/>
          <w:sz w:val="22"/>
          <w:szCs w:val="22"/>
        </w:rPr>
        <w:t xml:space="preserve"> </w:t>
      </w:r>
      <w:r w:rsidR="00D2192C">
        <w:rPr>
          <w:rFonts w:asciiTheme="minorHAnsi" w:hAnsiTheme="minorHAnsi" w:cs="Calibri"/>
          <w:snapToGrid w:val="0"/>
          <w:sz w:val="22"/>
          <w:szCs w:val="22"/>
        </w:rPr>
        <w:t>vady popíše</w:t>
      </w:r>
      <w:r w:rsidR="0084695E">
        <w:rPr>
          <w:rFonts w:asciiTheme="minorHAnsi" w:hAnsiTheme="minorHAnsi" w:cs="Calibri"/>
          <w:snapToGrid w:val="0"/>
          <w:sz w:val="22"/>
          <w:szCs w:val="22"/>
        </w:rPr>
        <w:t xml:space="preserve">, případně uvede, jak se </w:t>
      </w:r>
      <w:r w:rsidR="0084695E" w:rsidRPr="00783811">
        <w:rPr>
          <w:rFonts w:asciiTheme="minorHAnsi" w:hAnsiTheme="minorHAnsi" w:cs="Calibri"/>
          <w:snapToGrid w:val="0"/>
          <w:sz w:val="22"/>
          <w:szCs w:val="22"/>
        </w:rPr>
        <w:t>projevují.</w:t>
      </w:r>
      <w:r w:rsidR="00E064BC" w:rsidRPr="00783811">
        <w:rPr>
          <w:rFonts w:asciiTheme="minorHAnsi" w:hAnsiTheme="minorHAnsi" w:cs="Calibri"/>
          <w:snapToGrid w:val="0"/>
          <w:sz w:val="22"/>
          <w:szCs w:val="22"/>
        </w:rPr>
        <w:t xml:space="preserve"> </w:t>
      </w:r>
      <w:r w:rsidR="00E6726B" w:rsidRPr="00783811">
        <w:rPr>
          <w:rFonts w:asciiTheme="minorHAnsi" w:hAnsiTheme="minorHAnsi" w:cs="Calibri"/>
          <w:snapToGrid w:val="0"/>
          <w:sz w:val="22"/>
          <w:szCs w:val="22"/>
        </w:rPr>
        <w:t>Reklamovan</w:t>
      </w:r>
      <w:r w:rsidR="00E064BC" w:rsidRPr="00783811">
        <w:rPr>
          <w:rFonts w:asciiTheme="minorHAnsi" w:hAnsiTheme="minorHAnsi" w:cs="Calibri"/>
          <w:snapToGrid w:val="0"/>
          <w:sz w:val="22"/>
          <w:szCs w:val="22"/>
        </w:rPr>
        <w:t xml:space="preserve">é věci </w:t>
      </w:r>
      <w:r w:rsidR="00E6726B" w:rsidRPr="00783811">
        <w:rPr>
          <w:rFonts w:asciiTheme="minorHAnsi" w:hAnsiTheme="minorHAnsi" w:cs="Calibri"/>
          <w:snapToGrid w:val="0"/>
          <w:sz w:val="22"/>
          <w:szCs w:val="22"/>
        </w:rPr>
        <w:t>převezme prodávající v místě plnění dle této smlouvy, a to nejpozději</w:t>
      </w:r>
      <w:r w:rsidR="00D165A8" w:rsidRPr="00783811">
        <w:rPr>
          <w:rFonts w:asciiTheme="minorHAnsi" w:hAnsiTheme="minorHAnsi" w:cs="Calibri"/>
          <w:snapToGrid w:val="0"/>
          <w:sz w:val="22"/>
          <w:szCs w:val="22"/>
        </w:rPr>
        <w:t xml:space="preserve"> do</w:t>
      </w:r>
      <w:r w:rsidR="00CF722E" w:rsidRPr="00783811">
        <w:rPr>
          <w:rFonts w:asciiTheme="minorHAnsi" w:hAnsiTheme="minorHAnsi" w:cs="Calibri"/>
          <w:snapToGrid w:val="0"/>
          <w:sz w:val="22"/>
          <w:szCs w:val="22"/>
        </w:rPr>
        <w:t xml:space="preserve"> 3 pracovních dnů</w:t>
      </w:r>
      <w:r w:rsidR="005471B2" w:rsidRPr="00783811">
        <w:rPr>
          <w:rFonts w:asciiTheme="minorHAnsi" w:hAnsiTheme="minorHAnsi" w:cs="Calibri"/>
          <w:snapToGrid w:val="0"/>
          <w:sz w:val="22"/>
          <w:szCs w:val="22"/>
        </w:rPr>
        <w:t xml:space="preserve"> po dni doručení písemného</w:t>
      </w:r>
      <w:r w:rsidR="00630F4C" w:rsidRPr="00783811">
        <w:rPr>
          <w:rFonts w:asciiTheme="minorHAnsi" w:hAnsiTheme="minorHAnsi" w:cs="Calibri"/>
          <w:snapToGrid w:val="0"/>
          <w:sz w:val="22"/>
          <w:szCs w:val="22"/>
        </w:rPr>
        <w:t xml:space="preserve"> oznámení o vadách prodáva</w:t>
      </w:r>
      <w:r w:rsidR="00705311" w:rsidRPr="00783811">
        <w:rPr>
          <w:rFonts w:asciiTheme="minorHAnsi" w:hAnsiTheme="minorHAnsi" w:cs="Calibri"/>
          <w:snapToGrid w:val="0"/>
          <w:sz w:val="22"/>
          <w:szCs w:val="22"/>
        </w:rPr>
        <w:t>jícímu.</w:t>
      </w:r>
      <w:r w:rsidR="00307EB3" w:rsidRPr="00783811">
        <w:rPr>
          <w:rFonts w:asciiTheme="minorHAnsi" w:hAnsiTheme="minorHAnsi" w:cs="Calibri"/>
          <w:snapToGrid w:val="0"/>
          <w:sz w:val="22"/>
          <w:szCs w:val="22"/>
        </w:rPr>
        <w:t xml:space="preserve"> V pochybnostech se má za to, že dnem doručení se rozumí třetí kalendářní den od odeslání oznámení o vad</w:t>
      </w:r>
      <w:r w:rsidR="00300499" w:rsidRPr="00783811">
        <w:rPr>
          <w:rFonts w:asciiTheme="minorHAnsi" w:hAnsiTheme="minorHAnsi" w:cs="Calibri"/>
          <w:snapToGrid w:val="0"/>
          <w:sz w:val="22"/>
          <w:szCs w:val="22"/>
        </w:rPr>
        <w:t>ách</w:t>
      </w:r>
      <w:r w:rsidR="00307EB3" w:rsidRPr="00783811">
        <w:rPr>
          <w:rFonts w:asciiTheme="minorHAnsi" w:hAnsiTheme="minorHAnsi" w:cs="Calibri"/>
          <w:snapToGrid w:val="0"/>
          <w:sz w:val="22"/>
          <w:szCs w:val="22"/>
        </w:rPr>
        <w:t xml:space="preserve"> kupujícím.</w:t>
      </w:r>
    </w:p>
    <w:p w14:paraId="43FEBBF2" w14:textId="77777777" w:rsidR="00D23FAA" w:rsidRPr="005A1111" w:rsidRDefault="00726F1D" w:rsidP="00D23FAA">
      <w:pPr>
        <w:pStyle w:val="Odstavecseseznamem"/>
        <w:numPr>
          <w:ilvl w:val="0"/>
          <w:numId w:val="7"/>
        </w:numPr>
        <w:spacing w:after="120"/>
        <w:ind w:left="567" w:hanging="567"/>
        <w:contextualSpacing w:val="0"/>
        <w:jc w:val="both"/>
        <w:rPr>
          <w:rFonts w:asciiTheme="minorHAnsi" w:hAnsiTheme="minorHAnsi" w:cs="Calibri"/>
          <w:snapToGrid w:val="0"/>
          <w:sz w:val="22"/>
          <w:szCs w:val="22"/>
        </w:rPr>
      </w:pPr>
      <w:r>
        <w:rPr>
          <w:rFonts w:asciiTheme="minorHAnsi" w:hAnsiTheme="minorHAnsi" w:cs="Calibri"/>
          <w:snapToGrid w:val="0"/>
          <w:sz w:val="22"/>
          <w:szCs w:val="22"/>
        </w:rPr>
        <w:t>K</w:t>
      </w:r>
      <w:r w:rsidR="00705311">
        <w:rPr>
          <w:rFonts w:asciiTheme="minorHAnsi" w:hAnsiTheme="minorHAnsi" w:cs="Calibri"/>
          <w:snapToGrid w:val="0"/>
          <w:sz w:val="22"/>
          <w:szCs w:val="22"/>
        </w:rPr>
        <w:t xml:space="preserve">upující </w:t>
      </w:r>
      <w:r w:rsidR="0058068A">
        <w:rPr>
          <w:rFonts w:asciiTheme="minorHAnsi" w:hAnsiTheme="minorHAnsi" w:cs="Calibri"/>
          <w:snapToGrid w:val="0"/>
          <w:sz w:val="22"/>
          <w:szCs w:val="22"/>
        </w:rPr>
        <w:t xml:space="preserve">je oprávněn uplatnit </w:t>
      </w:r>
      <w:r w:rsidR="00364486">
        <w:rPr>
          <w:rFonts w:asciiTheme="minorHAnsi" w:hAnsiTheme="minorHAnsi" w:cs="Calibri"/>
          <w:snapToGrid w:val="0"/>
          <w:sz w:val="22"/>
          <w:szCs w:val="22"/>
        </w:rPr>
        <w:t>veškerá zákonná práva z vadného plnění a ze záruky.</w:t>
      </w:r>
      <w:r w:rsidR="004454DF">
        <w:rPr>
          <w:rFonts w:asciiTheme="minorHAnsi" w:hAnsiTheme="minorHAnsi" w:cs="Calibri"/>
          <w:snapToGrid w:val="0"/>
          <w:sz w:val="22"/>
          <w:szCs w:val="22"/>
        </w:rPr>
        <w:t xml:space="preserve"> </w:t>
      </w:r>
      <w:r w:rsidR="00215831">
        <w:rPr>
          <w:rFonts w:asciiTheme="minorHAnsi" w:hAnsiTheme="minorHAnsi" w:cs="Calibri"/>
          <w:snapToGrid w:val="0"/>
          <w:sz w:val="22"/>
          <w:szCs w:val="22"/>
        </w:rPr>
        <w:t>Volba práva</w:t>
      </w:r>
      <w:r>
        <w:rPr>
          <w:rFonts w:asciiTheme="minorHAnsi" w:hAnsiTheme="minorHAnsi" w:cs="Calibri"/>
          <w:snapToGrid w:val="0"/>
          <w:sz w:val="22"/>
          <w:szCs w:val="22"/>
        </w:rPr>
        <w:t xml:space="preserve"> z vadného plnění a ze </w:t>
      </w:r>
      <w:r w:rsidRPr="00783811">
        <w:rPr>
          <w:rFonts w:asciiTheme="minorHAnsi" w:hAnsiTheme="minorHAnsi" w:cs="Calibri"/>
          <w:snapToGrid w:val="0"/>
          <w:sz w:val="22"/>
          <w:szCs w:val="22"/>
        </w:rPr>
        <w:t>záruky je věcí kupujícího.</w:t>
      </w:r>
      <w:r w:rsidR="004454DF" w:rsidRPr="00783811">
        <w:rPr>
          <w:rFonts w:asciiTheme="minorHAnsi" w:hAnsiTheme="minorHAnsi" w:cs="Calibri"/>
          <w:snapToGrid w:val="0"/>
          <w:sz w:val="22"/>
          <w:szCs w:val="22"/>
        </w:rPr>
        <w:t xml:space="preserve"> Kupující sdělí prodávajícímu, jaké právo zvolil, v oznámení o vadách. Neuvede-li kupující, jaké právo uplatňuje, má se za to, že požaduje odstranění vady dodáním nové </w:t>
      </w:r>
      <w:r w:rsidR="00D23FAA" w:rsidRPr="00783811">
        <w:rPr>
          <w:rFonts w:asciiTheme="minorHAnsi" w:hAnsiTheme="minorHAnsi" w:cs="Calibri"/>
          <w:snapToGrid w:val="0"/>
          <w:sz w:val="22"/>
          <w:szCs w:val="22"/>
        </w:rPr>
        <w:t xml:space="preserve">bezvadné </w:t>
      </w:r>
      <w:r w:rsidR="004454DF" w:rsidRPr="00783811">
        <w:rPr>
          <w:rFonts w:asciiTheme="minorHAnsi" w:hAnsiTheme="minorHAnsi" w:cs="Calibri"/>
          <w:snapToGrid w:val="0"/>
          <w:sz w:val="22"/>
          <w:szCs w:val="22"/>
        </w:rPr>
        <w:t>věci.</w:t>
      </w:r>
    </w:p>
    <w:p w14:paraId="1E7D082F" w14:textId="77777777" w:rsidR="00F068D6" w:rsidRDefault="00105CDB" w:rsidP="00F068D6">
      <w:pPr>
        <w:pStyle w:val="Odstavecseseznamem"/>
        <w:numPr>
          <w:ilvl w:val="0"/>
          <w:numId w:val="7"/>
        </w:numPr>
        <w:spacing w:after="120"/>
        <w:ind w:left="567" w:hanging="567"/>
        <w:contextualSpacing w:val="0"/>
        <w:jc w:val="both"/>
        <w:rPr>
          <w:rFonts w:asciiTheme="minorHAnsi" w:hAnsiTheme="minorHAnsi" w:cstheme="minorHAnsi"/>
          <w:snapToGrid w:val="0"/>
          <w:sz w:val="22"/>
          <w:szCs w:val="22"/>
        </w:rPr>
      </w:pPr>
      <w:r w:rsidRPr="002F5ADA">
        <w:rPr>
          <w:rFonts w:asciiTheme="minorHAnsi" w:hAnsiTheme="minorHAnsi" w:cstheme="minorHAnsi"/>
          <w:snapToGrid w:val="0"/>
          <w:sz w:val="22"/>
          <w:szCs w:val="22"/>
        </w:rPr>
        <w:t xml:space="preserve">Prodávající je povinen odstranit vady </w:t>
      </w:r>
      <w:r w:rsidR="00E83361" w:rsidRPr="00783811">
        <w:rPr>
          <w:rFonts w:asciiTheme="minorHAnsi" w:hAnsiTheme="minorHAnsi" w:cstheme="minorHAnsi"/>
          <w:snapToGrid w:val="0"/>
          <w:sz w:val="22"/>
          <w:szCs w:val="22"/>
        </w:rPr>
        <w:t xml:space="preserve">bezplatně </w:t>
      </w:r>
      <w:r w:rsidR="005C38C1" w:rsidRPr="00783811">
        <w:rPr>
          <w:rFonts w:asciiTheme="minorHAnsi" w:hAnsiTheme="minorHAnsi" w:cstheme="minorHAnsi"/>
          <w:snapToGrid w:val="0"/>
          <w:sz w:val="22"/>
          <w:szCs w:val="22"/>
        </w:rPr>
        <w:t xml:space="preserve">do </w:t>
      </w:r>
      <w:r w:rsidR="00E21610">
        <w:rPr>
          <w:rFonts w:asciiTheme="minorHAnsi" w:hAnsiTheme="minorHAnsi" w:cstheme="minorHAnsi"/>
          <w:snapToGrid w:val="0"/>
          <w:sz w:val="22"/>
          <w:szCs w:val="22"/>
        </w:rPr>
        <w:t>10</w:t>
      </w:r>
      <w:r w:rsidR="005C38C1" w:rsidRPr="00783811">
        <w:rPr>
          <w:rFonts w:asciiTheme="minorHAnsi" w:hAnsiTheme="minorHAnsi" w:cstheme="minorHAnsi"/>
          <w:snapToGrid w:val="0"/>
          <w:sz w:val="22"/>
          <w:szCs w:val="22"/>
        </w:rPr>
        <w:t xml:space="preserve"> dnů ode dne doručení oznámení o vadách.</w:t>
      </w:r>
    </w:p>
    <w:p w14:paraId="3DAFC1AD" w14:textId="77777777" w:rsidR="00BA70B9" w:rsidRPr="00BA70B9" w:rsidRDefault="00BA70B9" w:rsidP="00F068D6">
      <w:pPr>
        <w:pStyle w:val="Odstavecseseznamem"/>
        <w:numPr>
          <w:ilvl w:val="0"/>
          <w:numId w:val="7"/>
        </w:numPr>
        <w:spacing w:after="120"/>
        <w:ind w:left="567" w:hanging="567"/>
        <w:contextualSpacing w:val="0"/>
        <w:jc w:val="both"/>
        <w:rPr>
          <w:rFonts w:asciiTheme="minorHAnsi" w:hAnsiTheme="minorHAnsi" w:cstheme="minorHAnsi"/>
          <w:snapToGrid w:val="0"/>
          <w:sz w:val="22"/>
          <w:szCs w:val="22"/>
        </w:rPr>
      </w:pPr>
      <w:r w:rsidRPr="00BA70B9">
        <w:rPr>
          <w:rFonts w:asciiTheme="minorHAnsi" w:hAnsiTheme="minorHAnsi" w:cstheme="minorHAnsi"/>
          <w:snapToGrid w:val="0"/>
          <w:sz w:val="22"/>
          <w:szCs w:val="22"/>
        </w:rPr>
        <w:t xml:space="preserve">Do odstranění vady nemusí kupující platit část kupní ceny odpovídající </w:t>
      </w:r>
      <w:r w:rsidR="007B4E79">
        <w:rPr>
          <w:rFonts w:asciiTheme="minorHAnsi" w:hAnsiTheme="minorHAnsi" w:cstheme="minorHAnsi"/>
          <w:snapToGrid w:val="0"/>
          <w:sz w:val="22"/>
          <w:szCs w:val="22"/>
        </w:rPr>
        <w:t>kupní ceně vadné</w:t>
      </w:r>
      <w:r w:rsidR="009629F2">
        <w:rPr>
          <w:rFonts w:asciiTheme="minorHAnsi" w:hAnsiTheme="minorHAnsi" w:cstheme="minorHAnsi"/>
          <w:snapToGrid w:val="0"/>
          <w:sz w:val="22"/>
          <w:szCs w:val="22"/>
        </w:rPr>
        <w:t xml:space="preserve"> části předmětu koupě</w:t>
      </w:r>
      <w:r w:rsidRPr="00BA70B9">
        <w:rPr>
          <w:rFonts w:asciiTheme="minorHAnsi" w:hAnsiTheme="minorHAnsi" w:cstheme="minorHAnsi"/>
          <w:snapToGrid w:val="0"/>
          <w:sz w:val="22"/>
          <w:szCs w:val="22"/>
        </w:rPr>
        <w:t>.</w:t>
      </w:r>
    </w:p>
    <w:p w14:paraId="1AA5D215" w14:textId="77777777" w:rsidR="005A1111" w:rsidRPr="00F068D6" w:rsidRDefault="0035739B" w:rsidP="00F068D6">
      <w:pPr>
        <w:pStyle w:val="Odstavecseseznamem"/>
        <w:numPr>
          <w:ilvl w:val="0"/>
          <w:numId w:val="7"/>
        </w:numPr>
        <w:spacing w:after="120"/>
        <w:ind w:left="567" w:hanging="567"/>
        <w:contextualSpacing w:val="0"/>
        <w:jc w:val="both"/>
        <w:rPr>
          <w:rFonts w:asciiTheme="minorHAnsi" w:hAnsiTheme="minorHAnsi" w:cstheme="minorHAnsi"/>
          <w:snapToGrid w:val="0"/>
          <w:sz w:val="22"/>
          <w:szCs w:val="22"/>
        </w:rPr>
      </w:pPr>
      <w:r w:rsidRPr="00F068D6">
        <w:rPr>
          <w:rFonts w:asciiTheme="minorHAnsi" w:hAnsiTheme="minorHAnsi" w:cs="Calibri"/>
          <w:snapToGrid w:val="0"/>
          <w:sz w:val="22"/>
          <w:szCs w:val="22"/>
        </w:rPr>
        <w:t>Vytkl-li kupující prodávajícímu oprávněně vadu, neběží lhůta pro uplatnění práv z vadného plnění ani záruční doba po dobu, po kterou kupující nemůže vadný předmět koupě</w:t>
      </w:r>
      <w:r w:rsidR="00CC3C77" w:rsidRPr="00F068D6">
        <w:rPr>
          <w:rFonts w:asciiTheme="minorHAnsi" w:hAnsiTheme="minorHAnsi" w:cs="Calibri"/>
          <w:snapToGrid w:val="0"/>
          <w:sz w:val="22"/>
          <w:szCs w:val="22"/>
        </w:rPr>
        <w:t xml:space="preserve"> řádně</w:t>
      </w:r>
      <w:r w:rsidRPr="00F068D6">
        <w:rPr>
          <w:rFonts w:asciiTheme="minorHAnsi" w:hAnsiTheme="minorHAnsi" w:cs="Calibri"/>
          <w:snapToGrid w:val="0"/>
          <w:sz w:val="22"/>
          <w:szCs w:val="22"/>
        </w:rPr>
        <w:t xml:space="preserve"> užívat.</w:t>
      </w:r>
    </w:p>
    <w:p w14:paraId="66792700" w14:textId="77777777" w:rsidR="00E7231D" w:rsidRDefault="00D5393E" w:rsidP="00E7231D">
      <w:pPr>
        <w:pStyle w:val="Odstavecseseznamem"/>
        <w:numPr>
          <w:ilvl w:val="0"/>
          <w:numId w:val="7"/>
        </w:numPr>
        <w:spacing w:after="120"/>
        <w:ind w:left="567" w:hanging="567"/>
        <w:contextualSpacing w:val="0"/>
        <w:jc w:val="both"/>
        <w:rPr>
          <w:rFonts w:asciiTheme="minorHAnsi" w:hAnsiTheme="minorHAnsi" w:cs="Calibri"/>
          <w:snapToGrid w:val="0"/>
          <w:sz w:val="22"/>
          <w:szCs w:val="22"/>
        </w:rPr>
      </w:pPr>
      <w:r w:rsidRPr="005A1111">
        <w:rPr>
          <w:rFonts w:asciiTheme="minorHAnsi" w:hAnsiTheme="minorHAnsi" w:cs="Calibri"/>
          <w:snapToGrid w:val="0"/>
          <w:sz w:val="22"/>
          <w:szCs w:val="22"/>
        </w:rPr>
        <w:t xml:space="preserve">V případě </w:t>
      </w:r>
      <w:r w:rsidR="00204181" w:rsidRPr="005A1111">
        <w:rPr>
          <w:rFonts w:asciiTheme="minorHAnsi" w:hAnsiTheme="minorHAnsi" w:cs="Calibri"/>
          <w:snapToGrid w:val="0"/>
          <w:sz w:val="22"/>
          <w:szCs w:val="22"/>
        </w:rPr>
        <w:t>od</w:t>
      </w:r>
      <w:r w:rsidR="002A111C" w:rsidRPr="005A1111">
        <w:rPr>
          <w:rFonts w:asciiTheme="minorHAnsi" w:hAnsiTheme="minorHAnsi" w:cs="Calibri"/>
          <w:snapToGrid w:val="0"/>
          <w:sz w:val="22"/>
          <w:szCs w:val="22"/>
        </w:rPr>
        <w:t xml:space="preserve">stranění vady dodáním nové </w:t>
      </w:r>
      <w:r w:rsidR="00E3613E" w:rsidRPr="005A1111">
        <w:rPr>
          <w:rFonts w:asciiTheme="minorHAnsi" w:hAnsiTheme="minorHAnsi" w:cs="Calibri"/>
          <w:snapToGrid w:val="0"/>
          <w:sz w:val="22"/>
          <w:szCs w:val="22"/>
        </w:rPr>
        <w:t xml:space="preserve">bezvadné </w:t>
      </w:r>
      <w:r w:rsidR="002A111C" w:rsidRPr="005A1111">
        <w:rPr>
          <w:rFonts w:asciiTheme="minorHAnsi" w:hAnsiTheme="minorHAnsi" w:cs="Calibri"/>
          <w:snapToGrid w:val="0"/>
          <w:sz w:val="22"/>
          <w:szCs w:val="22"/>
        </w:rPr>
        <w:t>věci</w:t>
      </w:r>
      <w:r w:rsidR="00E7231D">
        <w:rPr>
          <w:rFonts w:asciiTheme="minorHAnsi" w:hAnsiTheme="minorHAnsi" w:cs="Calibri"/>
          <w:snapToGrid w:val="0"/>
          <w:sz w:val="22"/>
          <w:szCs w:val="22"/>
        </w:rPr>
        <w:t xml:space="preserve"> </w:t>
      </w:r>
      <w:r w:rsidRPr="005A1111">
        <w:rPr>
          <w:rFonts w:asciiTheme="minorHAnsi" w:hAnsiTheme="minorHAnsi" w:cs="Calibri"/>
          <w:snapToGrid w:val="0"/>
          <w:sz w:val="22"/>
          <w:szCs w:val="22"/>
        </w:rPr>
        <w:t xml:space="preserve">počíná záruka na </w:t>
      </w:r>
      <w:r w:rsidR="0090635C" w:rsidRPr="005A1111">
        <w:rPr>
          <w:rFonts w:asciiTheme="minorHAnsi" w:hAnsiTheme="minorHAnsi" w:cs="Calibri"/>
          <w:snapToGrid w:val="0"/>
          <w:sz w:val="22"/>
          <w:szCs w:val="22"/>
        </w:rPr>
        <w:t xml:space="preserve">nově dodanou věc </w:t>
      </w:r>
      <w:r w:rsidRPr="005A1111">
        <w:rPr>
          <w:rFonts w:asciiTheme="minorHAnsi" w:hAnsiTheme="minorHAnsi" w:cs="Calibri"/>
          <w:snapToGrid w:val="0"/>
          <w:sz w:val="22"/>
          <w:szCs w:val="22"/>
        </w:rPr>
        <w:t xml:space="preserve">běžet dnem </w:t>
      </w:r>
      <w:r w:rsidR="00E7231D">
        <w:rPr>
          <w:rFonts w:asciiTheme="minorHAnsi" w:hAnsiTheme="minorHAnsi" w:cs="Calibri"/>
          <w:snapToGrid w:val="0"/>
          <w:sz w:val="22"/>
          <w:szCs w:val="22"/>
        </w:rPr>
        <w:t xml:space="preserve">jejího </w:t>
      </w:r>
      <w:r w:rsidR="007F7058" w:rsidRPr="005A1111">
        <w:rPr>
          <w:rFonts w:asciiTheme="minorHAnsi" w:hAnsiTheme="minorHAnsi" w:cs="Calibri"/>
          <w:snapToGrid w:val="0"/>
          <w:sz w:val="22"/>
          <w:szCs w:val="22"/>
        </w:rPr>
        <w:t xml:space="preserve">převzetí </w:t>
      </w:r>
      <w:r w:rsidRPr="005A1111">
        <w:rPr>
          <w:rFonts w:asciiTheme="minorHAnsi" w:hAnsiTheme="minorHAnsi" w:cs="Calibri"/>
          <w:snapToGrid w:val="0"/>
          <w:sz w:val="22"/>
          <w:szCs w:val="22"/>
        </w:rPr>
        <w:t>kupujícím.</w:t>
      </w:r>
    </w:p>
    <w:p w14:paraId="50DA0DC1" w14:textId="77777777" w:rsidR="002A03FF" w:rsidRPr="00267758" w:rsidRDefault="005E6C7C" w:rsidP="002A03FF">
      <w:pPr>
        <w:pStyle w:val="Odstavecseseznamem"/>
        <w:numPr>
          <w:ilvl w:val="0"/>
          <w:numId w:val="7"/>
        </w:numPr>
        <w:spacing w:after="120"/>
        <w:ind w:left="567" w:hanging="567"/>
        <w:contextualSpacing w:val="0"/>
        <w:jc w:val="both"/>
        <w:rPr>
          <w:rFonts w:asciiTheme="minorHAnsi" w:hAnsiTheme="minorHAnsi" w:cs="Calibri"/>
          <w:snapToGrid w:val="0"/>
          <w:sz w:val="22"/>
          <w:szCs w:val="22"/>
        </w:rPr>
      </w:pPr>
      <w:r w:rsidRPr="00E7231D">
        <w:rPr>
          <w:rFonts w:asciiTheme="minorHAnsi" w:hAnsiTheme="minorHAnsi" w:cs="Calibri"/>
          <w:sz w:val="22"/>
          <w:szCs w:val="22"/>
        </w:rPr>
        <w:t>Prodávající je povinen uhradit kupujícímu škodu, která mu vznikla vadným plněním, a to v plné výši. Prodávající rovněž kupujícímu uhradí náklady vzniklé při uplatňování práv z vadného plnění.</w:t>
      </w:r>
    </w:p>
    <w:p w14:paraId="584E8E63" w14:textId="77777777" w:rsidR="00267758" w:rsidRPr="00267758" w:rsidRDefault="00267758" w:rsidP="00267758">
      <w:pPr>
        <w:spacing w:after="120"/>
        <w:jc w:val="both"/>
        <w:rPr>
          <w:rFonts w:asciiTheme="minorHAnsi" w:hAnsiTheme="minorHAnsi" w:cs="Calibri"/>
          <w:snapToGrid w:val="0"/>
          <w:sz w:val="22"/>
          <w:szCs w:val="22"/>
        </w:rPr>
      </w:pPr>
    </w:p>
    <w:p w14:paraId="58B94DAC" w14:textId="77777777" w:rsidR="005A7980" w:rsidRPr="00DF3BF4" w:rsidRDefault="0028651D" w:rsidP="00081961">
      <w:pPr>
        <w:pStyle w:val="Zkladntext3"/>
        <w:tabs>
          <w:tab w:val="left" w:pos="708"/>
        </w:tabs>
        <w:jc w:val="center"/>
        <w:rPr>
          <w:rFonts w:asciiTheme="minorHAnsi" w:hAnsiTheme="minorHAnsi" w:cs="Calibri"/>
          <w:b/>
          <w:sz w:val="22"/>
          <w:szCs w:val="22"/>
        </w:rPr>
      </w:pPr>
      <w:r>
        <w:rPr>
          <w:rFonts w:asciiTheme="minorHAnsi" w:hAnsiTheme="minorHAnsi" w:cs="Calibri"/>
          <w:b/>
          <w:sz w:val="22"/>
          <w:szCs w:val="22"/>
        </w:rPr>
        <w:t>X</w:t>
      </w:r>
      <w:r w:rsidR="007815DC">
        <w:rPr>
          <w:rFonts w:asciiTheme="minorHAnsi" w:hAnsiTheme="minorHAnsi" w:cs="Calibri"/>
          <w:b/>
          <w:sz w:val="22"/>
          <w:szCs w:val="22"/>
        </w:rPr>
        <w:t>I</w:t>
      </w:r>
      <w:r>
        <w:rPr>
          <w:rFonts w:asciiTheme="minorHAnsi" w:hAnsiTheme="minorHAnsi" w:cs="Calibri"/>
          <w:b/>
          <w:sz w:val="22"/>
          <w:szCs w:val="22"/>
        </w:rPr>
        <w:t>.</w:t>
      </w:r>
    </w:p>
    <w:p w14:paraId="57E593ED" w14:textId="77777777" w:rsidR="008B7459" w:rsidRPr="00144A3E" w:rsidRDefault="005A7980" w:rsidP="00144A3E">
      <w:pPr>
        <w:spacing w:after="120"/>
        <w:jc w:val="center"/>
        <w:rPr>
          <w:rFonts w:asciiTheme="minorHAnsi" w:hAnsiTheme="minorHAnsi" w:cs="Calibri"/>
          <w:b/>
          <w:sz w:val="22"/>
          <w:szCs w:val="22"/>
        </w:rPr>
      </w:pPr>
      <w:r w:rsidRPr="00DF3BF4">
        <w:rPr>
          <w:rFonts w:asciiTheme="minorHAnsi" w:hAnsiTheme="minorHAnsi" w:cs="Calibri"/>
          <w:b/>
          <w:sz w:val="22"/>
          <w:szCs w:val="22"/>
        </w:rPr>
        <w:t>Sankce</w:t>
      </w:r>
    </w:p>
    <w:p w14:paraId="1D68E023" w14:textId="77777777" w:rsidR="000269FA" w:rsidRPr="000E319A" w:rsidRDefault="002C4881" w:rsidP="000269FA">
      <w:pPr>
        <w:pStyle w:val="Odstavecseseznamem"/>
        <w:numPr>
          <w:ilvl w:val="0"/>
          <w:numId w:val="9"/>
        </w:numPr>
        <w:spacing w:after="120"/>
        <w:ind w:left="567" w:hanging="567"/>
        <w:contextualSpacing w:val="0"/>
        <w:jc w:val="both"/>
        <w:rPr>
          <w:rFonts w:asciiTheme="minorHAnsi" w:hAnsiTheme="minorHAnsi" w:cs="Calibri"/>
          <w:sz w:val="22"/>
          <w:szCs w:val="22"/>
        </w:rPr>
      </w:pPr>
      <w:r w:rsidRPr="002C4881">
        <w:rPr>
          <w:rFonts w:asciiTheme="minorHAnsi" w:hAnsiTheme="minorHAnsi" w:cs="Calibri"/>
          <w:sz w:val="22"/>
          <w:szCs w:val="22"/>
        </w:rPr>
        <w:t>Nesplní-li prodávající svůj závazek řádně a včas odevzdat předmět koupě</w:t>
      </w:r>
      <w:r w:rsidR="000E319A">
        <w:rPr>
          <w:rFonts w:asciiTheme="minorHAnsi" w:hAnsiTheme="minorHAnsi" w:cs="Calibri"/>
          <w:sz w:val="22"/>
          <w:szCs w:val="22"/>
        </w:rPr>
        <w:t xml:space="preserve"> dle této smlouvy</w:t>
      </w:r>
      <w:r w:rsidRPr="002C4881">
        <w:rPr>
          <w:rFonts w:asciiTheme="minorHAnsi" w:hAnsiTheme="minorHAnsi" w:cs="Calibri"/>
          <w:sz w:val="22"/>
          <w:szCs w:val="22"/>
        </w:rPr>
        <w:t xml:space="preserve">, je kupující oprávněn požadovat po prodávajícím zaplacení smluvní pokuty ve </w:t>
      </w:r>
      <w:r w:rsidRPr="00F148BD">
        <w:rPr>
          <w:rFonts w:asciiTheme="minorHAnsi" w:hAnsiTheme="minorHAnsi" w:cs="Calibri"/>
          <w:sz w:val="22"/>
          <w:szCs w:val="22"/>
        </w:rPr>
        <w:t>výši 0,</w:t>
      </w:r>
      <w:r w:rsidR="00803D96" w:rsidRPr="00F148BD">
        <w:rPr>
          <w:rFonts w:asciiTheme="minorHAnsi" w:hAnsiTheme="minorHAnsi" w:cs="Calibri"/>
          <w:sz w:val="22"/>
          <w:szCs w:val="22"/>
        </w:rPr>
        <w:t>1</w:t>
      </w:r>
      <w:r w:rsidR="00767A57" w:rsidRPr="00F148BD">
        <w:rPr>
          <w:rFonts w:asciiTheme="minorHAnsi" w:hAnsiTheme="minorHAnsi" w:cs="Calibri"/>
          <w:sz w:val="22"/>
          <w:szCs w:val="22"/>
        </w:rPr>
        <w:t>5</w:t>
      </w:r>
      <w:r w:rsidRPr="00F148BD">
        <w:rPr>
          <w:rFonts w:asciiTheme="minorHAnsi" w:hAnsiTheme="minorHAnsi" w:cs="Calibri"/>
          <w:sz w:val="22"/>
          <w:szCs w:val="22"/>
        </w:rPr>
        <w:t xml:space="preserve"> % ze</w:t>
      </w:r>
      <w:r w:rsidRPr="002C4881">
        <w:rPr>
          <w:rFonts w:asciiTheme="minorHAnsi" w:hAnsiTheme="minorHAnsi" w:cs="Calibri"/>
          <w:sz w:val="22"/>
          <w:szCs w:val="22"/>
        </w:rPr>
        <w:t xml:space="preserve"> sjednané kupní ceny bez DPH</w:t>
      </w:r>
      <w:r w:rsidR="000E319A">
        <w:rPr>
          <w:rFonts w:asciiTheme="minorHAnsi" w:hAnsiTheme="minorHAnsi" w:cs="Calibri"/>
          <w:sz w:val="22"/>
          <w:szCs w:val="22"/>
        </w:rPr>
        <w:t xml:space="preserve"> </w:t>
      </w:r>
      <w:r w:rsidR="00DA72F3">
        <w:rPr>
          <w:rFonts w:asciiTheme="minorHAnsi" w:hAnsiTheme="minorHAnsi" w:cs="Calibri"/>
          <w:sz w:val="22"/>
          <w:szCs w:val="22"/>
        </w:rPr>
        <w:t xml:space="preserve">za </w:t>
      </w:r>
      <w:r w:rsidRPr="002C4881">
        <w:rPr>
          <w:rFonts w:asciiTheme="minorHAnsi" w:hAnsiTheme="minorHAnsi" w:cs="Calibri"/>
          <w:sz w:val="22"/>
          <w:szCs w:val="22"/>
        </w:rPr>
        <w:t>každý započatý den prodlení až do řádného odevzdání předmětu koupě</w:t>
      </w:r>
      <w:r w:rsidR="00B8118D">
        <w:rPr>
          <w:rFonts w:asciiTheme="minorHAnsi" w:hAnsiTheme="minorHAnsi" w:cs="Calibri"/>
          <w:sz w:val="22"/>
          <w:szCs w:val="22"/>
        </w:rPr>
        <w:t xml:space="preserve"> nebo do okamžiku</w:t>
      </w:r>
      <w:r w:rsidR="00EB3818">
        <w:rPr>
          <w:rFonts w:asciiTheme="minorHAnsi" w:hAnsiTheme="minorHAnsi" w:cs="Calibri"/>
          <w:sz w:val="22"/>
          <w:szCs w:val="22"/>
        </w:rPr>
        <w:t xml:space="preserve"> zániku závazku </w:t>
      </w:r>
      <w:r w:rsidR="00206960">
        <w:rPr>
          <w:rFonts w:asciiTheme="minorHAnsi" w:hAnsiTheme="minorHAnsi" w:cs="Calibri"/>
          <w:sz w:val="22"/>
          <w:szCs w:val="22"/>
        </w:rPr>
        <w:t xml:space="preserve">prodávajícího </w:t>
      </w:r>
      <w:r w:rsidR="00167B59">
        <w:rPr>
          <w:rFonts w:asciiTheme="minorHAnsi" w:hAnsiTheme="minorHAnsi" w:cs="Calibri"/>
          <w:sz w:val="22"/>
          <w:szCs w:val="22"/>
        </w:rPr>
        <w:t xml:space="preserve">dodat kupujícímu předmět koupě </w:t>
      </w:r>
      <w:r w:rsidR="00EB3818">
        <w:rPr>
          <w:rFonts w:asciiTheme="minorHAnsi" w:hAnsiTheme="minorHAnsi" w:cs="Calibri"/>
          <w:sz w:val="22"/>
          <w:szCs w:val="22"/>
        </w:rPr>
        <w:t>v důsledku odstoupení kupujícího od této smlouvy</w:t>
      </w:r>
      <w:r w:rsidRPr="002C4881">
        <w:rPr>
          <w:rFonts w:asciiTheme="minorHAnsi" w:hAnsiTheme="minorHAnsi" w:cs="Calibri"/>
          <w:sz w:val="22"/>
          <w:szCs w:val="22"/>
        </w:rPr>
        <w:t>. Prodávající je povinen takto požadovanou smluvní pokutu zaplatit.</w:t>
      </w:r>
    </w:p>
    <w:p w14:paraId="5B6B6DEA" w14:textId="77777777" w:rsidR="00386A1E" w:rsidRPr="00167B59" w:rsidRDefault="001529F8" w:rsidP="00386A1E">
      <w:pPr>
        <w:pStyle w:val="Odstavecseseznamem"/>
        <w:numPr>
          <w:ilvl w:val="0"/>
          <w:numId w:val="9"/>
        </w:numPr>
        <w:spacing w:after="120"/>
        <w:ind w:left="567" w:hanging="567"/>
        <w:contextualSpacing w:val="0"/>
        <w:jc w:val="both"/>
        <w:rPr>
          <w:rFonts w:asciiTheme="minorHAnsi" w:hAnsiTheme="minorHAnsi" w:cs="Calibri"/>
          <w:sz w:val="22"/>
          <w:szCs w:val="22"/>
        </w:rPr>
      </w:pPr>
      <w:r w:rsidRPr="001529F8">
        <w:rPr>
          <w:rFonts w:asciiTheme="minorHAnsi" w:hAnsiTheme="minorHAnsi" w:cs="Calibri"/>
          <w:sz w:val="22"/>
          <w:szCs w:val="22"/>
        </w:rPr>
        <w:lastRenderedPageBreak/>
        <w:t>Nesplní-li prodávající řádně a včas svůj závazek k odstranění vad předmětu koupě, na něž se vztahuje právo z vadného plnění nebo záruka za jakost za podmínek sjednaných v této smlouvě</w:t>
      </w:r>
      <w:r>
        <w:rPr>
          <w:rFonts w:asciiTheme="minorHAnsi" w:hAnsiTheme="minorHAnsi" w:cs="Calibri"/>
          <w:sz w:val="22"/>
          <w:szCs w:val="22"/>
        </w:rPr>
        <w:t xml:space="preserve">, </w:t>
      </w:r>
      <w:r w:rsidR="00442CD7" w:rsidRPr="001529F8">
        <w:rPr>
          <w:rFonts w:asciiTheme="minorHAnsi" w:hAnsiTheme="minorHAnsi" w:cs="Calibri"/>
          <w:sz w:val="22"/>
          <w:szCs w:val="22"/>
        </w:rPr>
        <w:t xml:space="preserve">je kupující oprávněn požadovat na prodávajícím zaplacení smluvní pokuty ve </w:t>
      </w:r>
      <w:r w:rsidR="00442CD7" w:rsidRPr="00F148BD">
        <w:rPr>
          <w:rFonts w:asciiTheme="minorHAnsi" w:hAnsiTheme="minorHAnsi" w:cs="Calibri"/>
          <w:sz w:val="22"/>
          <w:szCs w:val="22"/>
        </w:rPr>
        <w:t xml:space="preserve">výši </w:t>
      </w:r>
      <w:r w:rsidR="00A44196">
        <w:rPr>
          <w:rFonts w:asciiTheme="minorHAnsi" w:hAnsiTheme="minorHAnsi" w:cs="Calibri"/>
          <w:sz w:val="22"/>
          <w:szCs w:val="22"/>
        </w:rPr>
        <w:t>7</w:t>
      </w:r>
      <w:r w:rsidR="00442CD7" w:rsidRPr="00F148BD">
        <w:rPr>
          <w:rFonts w:asciiTheme="minorHAnsi" w:hAnsiTheme="minorHAnsi" w:cs="Calibri"/>
          <w:sz w:val="22"/>
          <w:szCs w:val="22"/>
        </w:rPr>
        <w:t>00 Kč</w:t>
      </w:r>
      <w:r w:rsidRPr="00F148BD">
        <w:rPr>
          <w:rFonts w:asciiTheme="minorHAnsi" w:hAnsiTheme="minorHAnsi" w:cs="Calibri"/>
          <w:sz w:val="22"/>
          <w:szCs w:val="22"/>
        </w:rPr>
        <w:t xml:space="preserve"> za</w:t>
      </w:r>
      <w:r w:rsidRPr="001529F8">
        <w:rPr>
          <w:rFonts w:asciiTheme="minorHAnsi" w:hAnsiTheme="minorHAnsi" w:cs="Calibri"/>
          <w:sz w:val="22"/>
          <w:szCs w:val="22"/>
        </w:rPr>
        <w:t xml:space="preserve"> každý </w:t>
      </w:r>
      <w:r w:rsidR="00442CD7" w:rsidRPr="001529F8">
        <w:rPr>
          <w:rFonts w:asciiTheme="minorHAnsi" w:hAnsiTheme="minorHAnsi" w:cs="Calibri"/>
          <w:sz w:val="22"/>
          <w:szCs w:val="22"/>
        </w:rPr>
        <w:t>započatý den prodlení až do jejich úplného odstranění</w:t>
      </w:r>
      <w:r w:rsidR="00D82C27">
        <w:rPr>
          <w:rFonts w:asciiTheme="minorHAnsi" w:hAnsiTheme="minorHAnsi" w:cs="Calibri"/>
          <w:sz w:val="22"/>
          <w:szCs w:val="22"/>
        </w:rPr>
        <w:t xml:space="preserve"> nebo do okamžiku zániku závazku </w:t>
      </w:r>
      <w:r w:rsidR="00B8118D">
        <w:rPr>
          <w:rFonts w:asciiTheme="minorHAnsi" w:hAnsiTheme="minorHAnsi" w:cs="Calibri"/>
          <w:sz w:val="22"/>
          <w:szCs w:val="22"/>
        </w:rPr>
        <w:t>v důsledku odstoupení kupujícího od této smlouvy</w:t>
      </w:r>
      <w:r w:rsidRPr="001529F8">
        <w:rPr>
          <w:rFonts w:asciiTheme="minorHAnsi" w:hAnsiTheme="minorHAnsi" w:cs="Calibri"/>
          <w:sz w:val="22"/>
          <w:szCs w:val="22"/>
        </w:rPr>
        <w:t>. P</w:t>
      </w:r>
      <w:r w:rsidR="00442CD7" w:rsidRPr="001529F8">
        <w:rPr>
          <w:rFonts w:asciiTheme="minorHAnsi" w:hAnsiTheme="minorHAnsi" w:cs="Calibri"/>
          <w:sz w:val="22"/>
          <w:szCs w:val="22"/>
        </w:rPr>
        <w:t>rodávající se zavazuje takto požadovanou smluvní pokutu kupujícímu zaplatit.</w:t>
      </w:r>
    </w:p>
    <w:p w14:paraId="4364839F" w14:textId="77777777" w:rsidR="00F3293A" w:rsidRPr="0016626D" w:rsidRDefault="00C9761D" w:rsidP="0016626D">
      <w:pPr>
        <w:pStyle w:val="Odstavecseseznamem"/>
        <w:numPr>
          <w:ilvl w:val="0"/>
          <w:numId w:val="9"/>
        </w:numPr>
        <w:spacing w:after="120"/>
        <w:ind w:left="567" w:hanging="567"/>
        <w:contextualSpacing w:val="0"/>
        <w:jc w:val="both"/>
        <w:rPr>
          <w:rFonts w:asciiTheme="minorHAnsi" w:hAnsiTheme="minorHAnsi" w:cs="Calibri"/>
          <w:sz w:val="22"/>
          <w:szCs w:val="22"/>
        </w:rPr>
      </w:pPr>
      <w:r w:rsidRPr="00137676">
        <w:rPr>
          <w:rFonts w:asciiTheme="minorHAnsi" w:hAnsiTheme="minorHAnsi" w:cs="Calibri"/>
          <w:sz w:val="22"/>
          <w:szCs w:val="22"/>
        </w:rPr>
        <w:t xml:space="preserve">Bude-li kupující v prodlení s úhradou </w:t>
      </w:r>
      <w:r w:rsidR="004E2627" w:rsidRPr="00137676">
        <w:rPr>
          <w:rFonts w:asciiTheme="minorHAnsi" w:hAnsiTheme="minorHAnsi" w:cs="Calibri"/>
          <w:sz w:val="22"/>
          <w:szCs w:val="22"/>
        </w:rPr>
        <w:t xml:space="preserve">oprávněně fakturované </w:t>
      </w:r>
      <w:r w:rsidRPr="00137676">
        <w:rPr>
          <w:rFonts w:asciiTheme="minorHAnsi" w:hAnsiTheme="minorHAnsi" w:cs="Calibri"/>
          <w:sz w:val="22"/>
          <w:szCs w:val="22"/>
        </w:rPr>
        <w:t xml:space="preserve">kupní ceny, je prodávající oprávněn účtovat kupujícímu smluvní úrok z prodlení ve </w:t>
      </w:r>
      <w:r w:rsidRPr="00F148BD">
        <w:rPr>
          <w:rFonts w:asciiTheme="minorHAnsi" w:hAnsiTheme="minorHAnsi" w:cs="Calibri"/>
          <w:sz w:val="22"/>
          <w:szCs w:val="22"/>
        </w:rPr>
        <w:t>výši 0,</w:t>
      </w:r>
      <w:r w:rsidR="00803D96" w:rsidRPr="00F148BD">
        <w:rPr>
          <w:rFonts w:asciiTheme="minorHAnsi" w:hAnsiTheme="minorHAnsi" w:cs="Calibri"/>
          <w:sz w:val="22"/>
          <w:szCs w:val="22"/>
        </w:rPr>
        <w:t>1</w:t>
      </w:r>
      <w:r w:rsidRPr="00F148BD">
        <w:rPr>
          <w:rFonts w:asciiTheme="minorHAnsi" w:hAnsiTheme="minorHAnsi" w:cs="Calibri"/>
          <w:sz w:val="22"/>
          <w:szCs w:val="22"/>
        </w:rPr>
        <w:t xml:space="preserve">5 % z dlužné částky </w:t>
      </w:r>
      <w:r w:rsidR="00E81B98" w:rsidRPr="00F148BD">
        <w:rPr>
          <w:rFonts w:asciiTheme="minorHAnsi" w:hAnsiTheme="minorHAnsi" w:cs="Calibri"/>
          <w:sz w:val="22"/>
          <w:szCs w:val="22"/>
        </w:rPr>
        <w:t>(</w:t>
      </w:r>
      <w:r w:rsidR="000269FA" w:rsidRPr="00F148BD">
        <w:rPr>
          <w:rFonts w:asciiTheme="minorHAnsi" w:hAnsiTheme="minorHAnsi" w:cs="Calibri"/>
          <w:sz w:val="22"/>
          <w:szCs w:val="22"/>
        </w:rPr>
        <w:t>včetně DP</w:t>
      </w:r>
      <w:r w:rsidR="00E81B98" w:rsidRPr="00F148BD">
        <w:rPr>
          <w:rFonts w:asciiTheme="minorHAnsi" w:hAnsiTheme="minorHAnsi" w:cs="Calibri"/>
          <w:sz w:val="22"/>
          <w:szCs w:val="22"/>
        </w:rPr>
        <w:t>H)</w:t>
      </w:r>
      <w:r w:rsidRPr="00F148BD">
        <w:rPr>
          <w:rFonts w:asciiTheme="minorHAnsi" w:hAnsiTheme="minorHAnsi" w:cs="Calibri"/>
          <w:sz w:val="22"/>
          <w:szCs w:val="22"/>
        </w:rPr>
        <w:t xml:space="preserve"> za každý</w:t>
      </w:r>
      <w:r w:rsidRPr="00137676">
        <w:rPr>
          <w:rFonts w:asciiTheme="minorHAnsi" w:hAnsiTheme="minorHAnsi" w:cs="Calibri"/>
          <w:sz w:val="22"/>
          <w:szCs w:val="22"/>
        </w:rPr>
        <w:t xml:space="preserve"> jednotlivý den prodlení až do doby zaplacení dlužné částky</w:t>
      </w:r>
      <w:r w:rsidR="008E3ED6" w:rsidRPr="00137676">
        <w:rPr>
          <w:rFonts w:asciiTheme="minorHAnsi" w:hAnsiTheme="minorHAnsi" w:cs="Calibri"/>
          <w:sz w:val="22"/>
          <w:szCs w:val="22"/>
        </w:rPr>
        <w:t xml:space="preserve">. Kupující je povinen takto požadovaný úrok </w:t>
      </w:r>
      <w:r w:rsidR="00F3293A" w:rsidRPr="00137676">
        <w:rPr>
          <w:rFonts w:asciiTheme="minorHAnsi" w:hAnsiTheme="minorHAnsi" w:cs="Calibri"/>
          <w:sz w:val="22"/>
          <w:szCs w:val="22"/>
        </w:rPr>
        <w:t>z prodlení zaplatit.</w:t>
      </w:r>
    </w:p>
    <w:p w14:paraId="021A4DE5" w14:textId="77777777" w:rsidR="00294E0C" w:rsidRPr="001329C4" w:rsidRDefault="005A7980" w:rsidP="001329C4">
      <w:pPr>
        <w:pStyle w:val="Odstavecseseznamem"/>
        <w:numPr>
          <w:ilvl w:val="0"/>
          <w:numId w:val="9"/>
        </w:numPr>
        <w:spacing w:after="120"/>
        <w:ind w:left="567" w:hanging="567"/>
        <w:contextualSpacing w:val="0"/>
        <w:jc w:val="both"/>
        <w:rPr>
          <w:rFonts w:asciiTheme="minorHAnsi" w:hAnsiTheme="minorHAnsi" w:cs="Calibri"/>
          <w:sz w:val="22"/>
          <w:szCs w:val="22"/>
        </w:rPr>
      </w:pPr>
      <w:r w:rsidRPr="00767A57">
        <w:rPr>
          <w:rFonts w:asciiTheme="minorHAnsi" w:hAnsiTheme="minorHAnsi" w:cs="Calibri"/>
          <w:sz w:val="22"/>
          <w:szCs w:val="22"/>
        </w:rPr>
        <w:t>Smluvní pokuty</w:t>
      </w:r>
      <w:r w:rsidR="0016626D">
        <w:rPr>
          <w:rFonts w:asciiTheme="minorHAnsi" w:hAnsiTheme="minorHAnsi" w:cs="Calibri"/>
          <w:sz w:val="22"/>
          <w:szCs w:val="22"/>
        </w:rPr>
        <w:t>, ú</w:t>
      </w:r>
      <w:r w:rsidRPr="00767A57">
        <w:rPr>
          <w:rFonts w:asciiTheme="minorHAnsi" w:hAnsiTheme="minorHAnsi" w:cs="Calibri"/>
          <w:sz w:val="22"/>
          <w:szCs w:val="22"/>
        </w:rPr>
        <w:t xml:space="preserve">roky z prodlení </w:t>
      </w:r>
      <w:r w:rsidR="00EA0CAC">
        <w:rPr>
          <w:rFonts w:asciiTheme="minorHAnsi" w:hAnsiTheme="minorHAnsi" w:cs="Calibri"/>
          <w:sz w:val="22"/>
          <w:szCs w:val="22"/>
        </w:rPr>
        <w:t>a náhrad</w:t>
      </w:r>
      <w:r w:rsidR="000201E8">
        <w:rPr>
          <w:rFonts w:asciiTheme="minorHAnsi" w:hAnsiTheme="minorHAnsi" w:cs="Calibri"/>
          <w:sz w:val="22"/>
          <w:szCs w:val="22"/>
        </w:rPr>
        <w:t xml:space="preserve">y škody požadované na základě </w:t>
      </w:r>
      <w:r w:rsidRPr="00767A57">
        <w:rPr>
          <w:rFonts w:asciiTheme="minorHAnsi" w:hAnsiTheme="minorHAnsi" w:cs="Calibri"/>
          <w:sz w:val="22"/>
          <w:szCs w:val="22"/>
        </w:rPr>
        <w:t xml:space="preserve">tohoto článku smlouvy jsou </w:t>
      </w:r>
      <w:r w:rsidRPr="00F148BD">
        <w:rPr>
          <w:rFonts w:asciiTheme="minorHAnsi" w:hAnsiTheme="minorHAnsi" w:cs="Calibri"/>
          <w:sz w:val="22"/>
          <w:szCs w:val="22"/>
        </w:rPr>
        <w:t xml:space="preserve">splatné do </w:t>
      </w:r>
      <w:r w:rsidR="003C55F4" w:rsidRPr="00F148BD">
        <w:rPr>
          <w:rFonts w:asciiTheme="minorHAnsi" w:hAnsiTheme="minorHAnsi" w:cs="Calibri"/>
          <w:sz w:val="22"/>
          <w:szCs w:val="22"/>
        </w:rPr>
        <w:t>15</w:t>
      </w:r>
      <w:r w:rsidRPr="00F148BD">
        <w:rPr>
          <w:rFonts w:asciiTheme="minorHAnsi" w:hAnsiTheme="minorHAnsi" w:cs="Calibri"/>
          <w:sz w:val="22"/>
          <w:szCs w:val="22"/>
        </w:rPr>
        <w:t xml:space="preserve"> dnů ode dne</w:t>
      </w:r>
      <w:r w:rsidRPr="00767A57">
        <w:rPr>
          <w:rFonts w:asciiTheme="minorHAnsi" w:hAnsiTheme="minorHAnsi" w:cs="Calibri"/>
          <w:sz w:val="22"/>
          <w:szCs w:val="22"/>
        </w:rPr>
        <w:t>, kdy povinná strana obdrží od strany oprávněné písemnou výzvu k</w:t>
      </w:r>
      <w:r w:rsidR="000201E8">
        <w:rPr>
          <w:rFonts w:asciiTheme="minorHAnsi" w:hAnsiTheme="minorHAnsi" w:cs="Calibri"/>
          <w:sz w:val="22"/>
          <w:szCs w:val="22"/>
        </w:rPr>
        <w:t xml:space="preserve"> jejich </w:t>
      </w:r>
      <w:r w:rsidRPr="00767A57">
        <w:rPr>
          <w:rFonts w:asciiTheme="minorHAnsi" w:hAnsiTheme="minorHAnsi" w:cs="Calibri"/>
          <w:sz w:val="22"/>
          <w:szCs w:val="22"/>
        </w:rPr>
        <w:t>zaplacení</w:t>
      </w:r>
      <w:r w:rsidR="000201E8">
        <w:rPr>
          <w:rFonts w:asciiTheme="minorHAnsi" w:hAnsiTheme="minorHAnsi" w:cs="Calibri"/>
          <w:sz w:val="22"/>
          <w:szCs w:val="22"/>
        </w:rPr>
        <w:t xml:space="preserve"> </w:t>
      </w:r>
      <w:r w:rsidRPr="00767A57">
        <w:rPr>
          <w:rFonts w:asciiTheme="minorHAnsi" w:hAnsiTheme="minorHAnsi" w:cs="Calibri"/>
          <w:sz w:val="22"/>
          <w:szCs w:val="22"/>
        </w:rPr>
        <w:t>včetně jejich vyčíslení.</w:t>
      </w:r>
      <w:r w:rsidR="00B42758" w:rsidRPr="00767A57">
        <w:rPr>
          <w:rFonts w:asciiTheme="minorHAnsi" w:hAnsiTheme="minorHAnsi" w:cs="Calibri"/>
          <w:sz w:val="22"/>
          <w:szCs w:val="22"/>
        </w:rPr>
        <w:t xml:space="preserve"> Výzva musí </w:t>
      </w:r>
      <w:r w:rsidR="00867795" w:rsidRPr="00767A57">
        <w:rPr>
          <w:rFonts w:asciiTheme="minorHAnsi" w:hAnsiTheme="minorHAnsi" w:cs="Calibri"/>
          <w:sz w:val="22"/>
          <w:szCs w:val="22"/>
        </w:rPr>
        <w:t xml:space="preserve">dále </w:t>
      </w:r>
      <w:r w:rsidR="00B42758" w:rsidRPr="00767A57">
        <w:rPr>
          <w:rFonts w:asciiTheme="minorHAnsi" w:hAnsiTheme="minorHAnsi" w:cs="Calibri"/>
          <w:sz w:val="22"/>
          <w:szCs w:val="22"/>
        </w:rPr>
        <w:t>obsahovat popis a časové určení události, která zakládá právo na smluvní pokutu</w:t>
      </w:r>
      <w:r w:rsidR="004C67CA">
        <w:rPr>
          <w:rFonts w:asciiTheme="minorHAnsi" w:hAnsiTheme="minorHAnsi" w:cs="Calibri"/>
          <w:sz w:val="22"/>
          <w:szCs w:val="22"/>
        </w:rPr>
        <w:t xml:space="preserve">, </w:t>
      </w:r>
      <w:r w:rsidR="00B42758" w:rsidRPr="00767A57">
        <w:rPr>
          <w:rFonts w:asciiTheme="minorHAnsi" w:hAnsiTheme="minorHAnsi" w:cs="Calibri"/>
          <w:sz w:val="22"/>
          <w:szCs w:val="22"/>
        </w:rPr>
        <w:t>úrok z</w:t>
      </w:r>
      <w:r w:rsidR="000201E8">
        <w:rPr>
          <w:rFonts w:asciiTheme="minorHAnsi" w:hAnsiTheme="minorHAnsi" w:cs="Calibri"/>
          <w:sz w:val="22"/>
          <w:szCs w:val="22"/>
        </w:rPr>
        <w:t> </w:t>
      </w:r>
      <w:r w:rsidR="00B42758" w:rsidRPr="00767A57">
        <w:rPr>
          <w:rFonts w:asciiTheme="minorHAnsi" w:hAnsiTheme="minorHAnsi" w:cs="Calibri"/>
          <w:sz w:val="22"/>
          <w:szCs w:val="22"/>
        </w:rPr>
        <w:t>prodlení</w:t>
      </w:r>
      <w:r w:rsidR="000201E8">
        <w:rPr>
          <w:rFonts w:asciiTheme="minorHAnsi" w:hAnsiTheme="minorHAnsi" w:cs="Calibri"/>
          <w:sz w:val="22"/>
          <w:szCs w:val="22"/>
        </w:rPr>
        <w:t xml:space="preserve"> či náhradu škody</w:t>
      </w:r>
      <w:r w:rsidR="00B42758" w:rsidRPr="00767A57">
        <w:rPr>
          <w:rFonts w:asciiTheme="minorHAnsi" w:hAnsiTheme="minorHAnsi" w:cs="Calibri"/>
          <w:sz w:val="22"/>
          <w:szCs w:val="22"/>
        </w:rPr>
        <w:t>.</w:t>
      </w:r>
      <w:r w:rsidR="001329C4">
        <w:rPr>
          <w:rFonts w:asciiTheme="minorHAnsi" w:hAnsiTheme="minorHAnsi" w:cs="Calibri"/>
          <w:sz w:val="22"/>
          <w:szCs w:val="22"/>
        </w:rPr>
        <w:t xml:space="preserve"> </w:t>
      </w:r>
      <w:r w:rsidR="004C67CA" w:rsidRPr="001329C4">
        <w:rPr>
          <w:rFonts w:asciiTheme="minorHAnsi" w:hAnsiTheme="minorHAnsi" w:cs="Calibri"/>
          <w:sz w:val="22"/>
          <w:szCs w:val="22"/>
        </w:rPr>
        <w:t>V případě prodlení povinné smluvní strany se zaplacením smluvním pokuty nebo náhrady škody je oprávněná smluvní strana oprávněna ke smluvní pokutě nebo náhradě škody účtovat zákonný úrok z prodlení.</w:t>
      </w:r>
    </w:p>
    <w:p w14:paraId="462B0995" w14:textId="77777777" w:rsidR="00636707" w:rsidRPr="00F148BD" w:rsidRDefault="00F55B56" w:rsidP="00636707">
      <w:pPr>
        <w:pStyle w:val="Odstavecseseznamem"/>
        <w:numPr>
          <w:ilvl w:val="0"/>
          <w:numId w:val="9"/>
        </w:numPr>
        <w:spacing w:after="120"/>
        <w:ind w:left="567" w:hanging="567"/>
        <w:contextualSpacing w:val="0"/>
        <w:jc w:val="both"/>
        <w:rPr>
          <w:rFonts w:asciiTheme="minorHAnsi" w:hAnsiTheme="minorHAnsi" w:cs="Calibri"/>
          <w:sz w:val="22"/>
          <w:szCs w:val="22"/>
        </w:rPr>
      </w:pPr>
      <w:r w:rsidRPr="00294E0C">
        <w:rPr>
          <w:rFonts w:asciiTheme="minorHAnsi" w:hAnsiTheme="minorHAnsi" w:cs="Calibri"/>
          <w:sz w:val="22"/>
          <w:szCs w:val="22"/>
        </w:rPr>
        <w:t xml:space="preserve">Kupující </w:t>
      </w:r>
      <w:r w:rsidRPr="00F148BD">
        <w:rPr>
          <w:rFonts w:asciiTheme="minorHAnsi" w:hAnsiTheme="minorHAnsi" w:cs="Calibri"/>
          <w:sz w:val="22"/>
          <w:szCs w:val="22"/>
        </w:rPr>
        <w:t xml:space="preserve">je oprávněn smluvní pokuty započíst s jakoukoli pohledávkou </w:t>
      </w:r>
      <w:r w:rsidR="00294E0C" w:rsidRPr="00F148BD">
        <w:rPr>
          <w:rFonts w:asciiTheme="minorHAnsi" w:hAnsiTheme="minorHAnsi" w:cs="Calibri"/>
          <w:sz w:val="22"/>
          <w:szCs w:val="22"/>
        </w:rPr>
        <w:t>p</w:t>
      </w:r>
      <w:r w:rsidRPr="00F148BD">
        <w:rPr>
          <w:rFonts w:asciiTheme="minorHAnsi" w:hAnsiTheme="minorHAnsi" w:cs="Calibri"/>
          <w:sz w:val="22"/>
          <w:szCs w:val="22"/>
        </w:rPr>
        <w:t xml:space="preserve">rodávajícího vůči </w:t>
      </w:r>
      <w:r w:rsidR="00294E0C" w:rsidRPr="00F148BD">
        <w:rPr>
          <w:rFonts w:asciiTheme="minorHAnsi" w:hAnsiTheme="minorHAnsi" w:cs="Calibri"/>
          <w:sz w:val="22"/>
          <w:szCs w:val="22"/>
        </w:rPr>
        <w:t>k</w:t>
      </w:r>
      <w:r w:rsidRPr="00F148BD">
        <w:rPr>
          <w:rFonts w:asciiTheme="minorHAnsi" w:hAnsiTheme="minorHAnsi" w:cs="Calibri"/>
          <w:sz w:val="22"/>
          <w:szCs w:val="22"/>
        </w:rPr>
        <w:t>upujícímu podle této smlouvy.</w:t>
      </w:r>
    </w:p>
    <w:p w14:paraId="7C1B663B" w14:textId="77777777" w:rsidR="004C67CA" w:rsidRPr="00F148BD" w:rsidRDefault="00636707" w:rsidP="004C67CA">
      <w:pPr>
        <w:pStyle w:val="Odstavecseseznamem"/>
        <w:numPr>
          <w:ilvl w:val="0"/>
          <w:numId w:val="9"/>
        </w:numPr>
        <w:spacing w:after="120"/>
        <w:ind w:left="567" w:hanging="567"/>
        <w:contextualSpacing w:val="0"/>
        <w:jc w:val="both"/>
        <w:rPr>
          <w:rFonts w:asciiTheme="minorHAnsi" w:hAnsiTheme="minorHAnsi" w:cs="Calibri"/>
          <w:sz w:val="22"/>
          <w:szCs w:val="22"/>
        </w:rPr>
      </w:pPr>
      <w:r w:rsidRPr="00F148BD">
        <w:rPr>
          <w:rFonts w:asciiTheme="minorHAnsi" w:hAnsiTheme="minorHAnsi" w:cs="Calibri"/>
          <w:sz w:val="22"/>
          <w:szCs w:val="22"/>
        </w:rPr>
        <w:t>Zaplacením smluvní pokuty není dotčeno právo kupujícího na náhradu škody vzniklé mu v příčinné souvislosti s porušením povinnosti prodávajícího, k níž se váže smluvní pokuta dle této smlouvy, v plné výši.</w:t>
      </w:r>
    </w:p>
    <w:p w14:paraId="422DD2C1" w14:textId="77777777" w:rsidR="001329C4" w:rsidRPr="001329C4" w:rsidRDefault="001329C4" w:rsidP="001329C4">
      <w:pPr>
        <w:spacing w:after="120"/>
        <w:jc w:val="both"/>
        <w:rPr>
          <w:rFonts w:asciiTheme="minorHAnsi" w:hAnsiTheme="minorHAnsi" w:cs="Calibri"/>
          <w:sz w:val="22"/>
          <w:szCs w:val="22"/>
        </w:rPr>
      </w:pPr>
    </w:p>
    <w:p w14:paraId="72FB108D" w14:textId="77777777" w:rsidR="0028651D" w:rsidRPr="00BD7A50" w:rsidRDefault="0028651D" w:rsidP="00081961">
      <w:pPr>
        <w:pStyle w:val="Zkladntext3"/>
        <w:tabs>
          <w:tab w:val="left" w:pos="708"/>
        </w:tabs>
        <w:jc w:val="center"/>
        <w:rPr>
          <w:rFonts w:asciiTheme="minorHAnsi" w:hAnsiTheme="minorHAnsi" w:cs="Calibri"/>
          <w:b/>
          <w:sz w:val="22"/>
          <w:szCs w:val="22"/>
        </w:rPr>
      </w:pPr>
      <w:r w:rsidRPr="00BD7A50">
        <w:rPr>
          <w:rFonts w:asciiTheme="minorHAnsi" w:hAnsiTheme="minorHAnsi" w:cs="Calibri"/>
          <w:b/>
          <w:sz w:val="22"/>
          <w:szCs w:val="22"/>
        </w:rPr>
        <w:t>XI</w:t>
      </w:r>
      <w:r w:rsidR="007815DC" w:rsidRPr="00BD7A50">
        <w:rPr>
          <w:rFonts w:asciiTheme="minorHAnsi" w:hAnsiTheme="minorHAnsi" w:cs="Calibri"/>
          <w:b/>
          <w:sz w:val="22"/>
          <w:szCs w:val="22"/>
        </w:rPr>
        <w:t>I</w:t>
      </w:r>
      <w:r w:rsidRPr="00BD7A50">
        <w:rPr>
          <w:rFonts w:asciiTheme="minorHAnsi" w:hAnsiTheme="minorHAnsi" w:cs="Calibri"/>
          <w:b/>
          <w:sz w:val="22"/>
          <w:szCs w:val="22"/>
        </w:rPr>
        <w:t>.</w:t>
      </w:r>
    </w:p>
    <w:p w14:paraId="24B6D448" w14:textId="77777777" w:rsidR="0028651D" w:rsidRPr="0076255C" w:rsidRDefault="00BE02D5" w:rsidP="00081961">
      <w:pPr>
        <w:spacing w:after="120"/>
        <w:jc w:val="center"/>
        <w:rPr>
          <w:rFonts w:asciiTheme="minorHAnsi" w:hAnsiTheme="minorHAnsi" w:cs="Calibri"/>
          <w:b/>
          <w:sz w:val="22"/>
          <w:szCs w:val="22"/>
        </w:rPr>
      </w:pPr>
      <w:r w:rsidRPr="00BD7A50">
        <w:rPr>
          <w:rFonts w:asciiTheme="minorHAnsi" w:hAnsiTheme="minorHAnsi" w:cs="Calibri"/>
          <w:b/>
          <w:sz w:val="22"/>
          <w:szCs w:val="22"/>
        </w:rPr>
        <w:t>Vyšší moc</w:t>
      </w:r>
    </w:p>
    <w:p w14:paraId="14FA86BB" w14:textId="77777777" w:rsidR="006B0791" w:rsidRDefault="00BE249C" w:rsidP="006B0791">
      <w:pPr>
        <w:pStyle w:val="Odstavecseseznamem"/>
        <w:numPr>
          <w:ilvl w:val="0"/>
          <w:numId w:val="17"/>
        </w:numPr>
        <w:spacing w:after="120"/>
        <w:ind w:left="567" w:hanging="567"/>
        <w:contextualSpacing w:val="0"/>
        <w:jc w:val="both"/>
        <w:rPr>
          <w:rFonts w:asciiTheme="minorHAnsi" w:hAnsiTheme="minorHAnsi" w:cs="Calibri"/>
          <w:sz w:val="22"/>
          <w:szCs w:val="22"/>
        </w:rPr>
      </w:pPr>
      <w:r w:rsidRPr="00D07890">
        <w:rPr>
          <w:rFonts w:asciiTheme="minorHAnsi" w:hAnsiTheme="minorHAnsi" w:cs="Calibri"/>
          <w:sz w:val="22"/>
          <w:szCs w:val="22"/>
        </w:rPr>
        <w:t xml:space="preserve">Pro účely této smlouvy se za vyšší moc považují okolnosti, které objektivně znemožňují některé ze </w:t>
      </w:r>
      <w:r w:rsidR="006B0791">
        <w:rPr>
          <w:rFonts w:asciiTheme="minorHAnsi" w:hAnsiTheme="minorHAnsi" w:cs="Calibri"/>
          <w:sz w:val="22"/>
          <w:szCs w:val="22"/>
        </w:rPr>
        <w:t>s</w:t>
      </w:r>
      <w:r w:rsidRPr="00D07890">
        <w:rPr>
          <w:rFonts w:asciiTheme="minorHAnsi" w:hAnsiTheme="minorHAnsi" w:cs="Calibri"/>
          <w:sz w:val="22"/>
          <w:szCs w:val="22"/>
        </w:rPr>
        <w:t xml:space="preserve">mluvních stran dočasně či trvale plnit některou z povinností podle této smlouvy, nejsou závislé na vůli </w:t>
      </w:r>
      <w:r w:rsidR="006B0791">
        <w:rPr>
          <w:rFonts w:asciiTheme="minorHAnsi" w:hAnsiTheme="minorHAnsi" w:cs="Calibri"/>
          <w:sz w:val="22"/>
          <w:szCs w:val="22"/>
        </w:rPr>
        <w:t>s</w:t>
      </w:r>
      <w:r w:rsidRPr="00D07890">
        <w:rPr>
          <w:rFonts w:asciiTheme="minorHAnsi" w:hAnsiTheme="minorHAnsi" w:cs="Calibri"/>
          <w:sz w:val="22"/>
          <w:szCs w:val="22"/>
        </w:rPr>
        <w:t xml:space="preserve">mluvních stran a ani nemohou být </w:t>
      </w:r>
      <w:r w:rsidR="006B0791">
        <w:rPr>
          <w:rFonts w:asciiTheme="minorHAnsi" w:hAnsiTheme="minorHAnsi" w:cs="Calibri"/>
          <w:sz w:val="22"/>
          <w:szCs w:val="22"/>
        </w:rPr>
        <w:t>s</w:t>
      </w:r>
      <w:r w:rsidRPr="00D07890">
        <w:rPr>
          <w:rFonts w:asciiTheme="minorHAnsi" w:hAnsiTheme="minorHAnsi" w:cs="Calibri"/>
          <w:sz w:val="22"/>
          <w:szCs w:val="22"/>
        </w:rPr>
        <w:t>mluvními stranami ovlivněny</w:t>
      </w:r>
      <w:r>
        <w:rPr>
          <w:rFonts w:asciiTheme="minorHAnsi" w:hAnsiTheme="minorHAnsi" w:cs="Calibri"/>
          <w:sz w:val="22"/>
          <w:szCs w:val="22"/>
        </w:rPr>
        <w:t xml:space="preserve"> či překonány</w:t>
      </w:r>
      <w:r w:rsidRPr="00D07890">
        <w:rPr>
          <w:rFonts w:asciiTheme="minorHAnsi" w:hAnsiTheme="minorHAnsi" w:cs="Calibri"/>
          <w:sz w:val="22"/>
          <w:szCs w:val="22"/>
        </w:rPr>
        <w:t xml:space="preserve">, přičemž </w:t>
      </w:r>
      <w:r w:rsidR="006B0791">
        <w:rPr>
          <w:rFonts w:asciiTheme="minorHAnsi" w:hAnsiTheme="minorHAnsi" w:cs="Calibri"/>
          <w:sz w:val="22"/>
          <w:szCs w:val="22"/>
        </w:rPr>
        <w:t>s</w:t>
      </w:r>
      <w:r w:rsidRPr="00D07890">
        <w:rPr>
          <w:rFonts w:asciiTheme="minorHAnsi" w:hAnsiTheme="minorHAnsi" w:cs="Calibri"/>
          <w:sz w:val="22"/>
          <w:szCs w:val="22"/>
        </w:rPr>
        <w:t>mluvní strany nemohly s vynaložením odborné péče takovou okolnost zjistit ani předvídat před uzavřením smlouvy.</w:t>
      </w:r>
    </w:p>
    <w:p w14:paraId="6A0F6CBA" w14:textId="77777777" w:rsidR="006B0791" w:rsidRDefault="00BE249C" w:rsidP="006B0791">
      <w:pPr>
        <w:pStyle w:val="Odstavecseseznamem"/>
        <w:numPr>
          <w:ilvl w:val="0"/>
          <w:numId w:val="17"/>
        </w:numPr>
        <w:spacing w:after="120"/>
        <w:ind w:left="567" w:hanging="567"/>
        <w:contextualSpacing w:val="0"/>
        <w:jc w:val="both"/>
        <w:rPr>
          <w:rFonts w:asciiTheme="minorHAnsi" w:hAnsiTheme="minorHAnsi" w:cs="Calibri"/>
          <w:sz w:val="22"/>
          <w:szCs w:val="22"/>
        </w:rPr>
      </w:pPr>
      <w:r w:rsidRPr="006B0791">
        <w:rPr>
          <w:rFonts w:asciiTheme="minorHAnsi" w:hAnsiTheme="minorHAnsi" w:cs="Calibri"/>
          <w:sz w:val="22"/>
          <w:szCs w:val="22"/>
        </w:rPr>
        <w:t xml:space="preserve">Za mimořádné nepředvídatelné a nepřekonatelné okolnosti </w:t>
      </w:r>
      <w:r w:rsidR="006B0791">
        <w:rPr>
          <w:rFonts w:asciiTheme="minorHAnsi" w:hAnsiTheme="minorHAnsi" w:cs="Calibri"/>
          <w:sz w:val="22"/>
          <w:szCs w:val="22"/>
        </w:rPr>
        <w:t>s</w:t>
      </w:r>
      <w:r w:rsidRPr="006B0791">
        <w:rPr>
          <w:rFonts w:asciiTheme="minorHAnsi" w:hAnsiTheme="minorHAnsi" w:cs="Calibri"/>
          <w:sz w:val="22"/>
          <w:szCs w:val="22"/>
        </w:rPr>
        <w:t>mluvní strany považují zejména válečný či ozbrojený konflikt, akty či hrozby terorismu, občanské nepokoje, povstání, mobilizaci, přírodní katastrofy (např. povodně,</w:t>
      </w:r>
      <w:r w:rsidR="005C2AFA" w:rsidRPr="006B0791">
        <w:rPr>
          <w:rFonts w:asciiTheme="minorHAnsi" w:hAnsiTheme="minorHAnsi" w:cs="Calibri"/>
          <w:sz w:val="22"/>
          <w:szCs w:val="22"/>
        </w:rPr>
        <w:t xml:space="preserve"> </w:t>
      </w:r>
      <w:r w:rsidRPr="006B0791">
        <w:rPr>
          <w:rFonts w:asciiTheme="minorHAnsi" w:hAnsiTheme="minorHAnsi" w:cs="Calibri"/>
          <w:sz w:val="22"/>
          <w:szCs w:val="22"/>
        </w:rPr>
        <w:t>požáry,</w:t>
      </w:r>
      <w:r w:rsidR="005C2AFA" w:rsidRPr="006B0791">
        <w:rPr>
          <w:rFonts w:asciiTheme="minorHAnsi" w:hAnsiTheme="minorHAnsi" w:cs="Calibri"/>
          <w:sz w:val="22"/>
          <w:szCs w:val="22"/>
        </w:rPr>
        <w:t xml:space="preserve"> </w:t>
      </w:r>
      <w:r w:rsidRPr="006B0791">
        <w:rPr>
          <w:rFonts w:asciiTheme="minorHAnsi" w:hAnsiTheme="minorHAnsi" w:cs="Calibri"/>
          <w:sz w:val="22"/>
          <w:szCs w:val="22"/>
        </w:rPr>
        <w:t xml:space="preserve">zemětřesení), masivní výpadek elektrické energie nebo dodávek ropy, embargo, epidemie nebo jinak významné události, v jejichž důsledku bude Smluvní strana </w:t>
      </w:r>
      <w:r w:rsidR="007A321C" w:rsidRPr="006B0791">
        <w:rPr>
          <w:rFonts w:asciiTheme="minorHAnsi" w:hAnsiTheme="minorHAnsi" w:cs="Calibri"/>
          <w:sz w:val="22"/>
          <w:szCs w:val="22"/>
        </w:rPr>
        <w:t>z</w:t>
      </w:r>
      <w:r w:rsidR="00524C73" w:rsidRPr="006B0791">
        <w:rPr>
          <w:rFonts w:asciiTheme="minorHAnsi" w:hAnsiTheme="minorHAnsi" w:cs="Calibri"/>
          <w:sz w:val="22"/>
          <w:szCs w:val="22"/>
        </w:rPr>
        <w:t> </w:t>
      </w:r>
      <w:r w:rsidR="007A321C" w:rsidRPr="006B0791">
        <w:rPr>
          <w:rFonts w:asciiTheme="minorHAnsi" w:hAnsiTheme="minorHAnsi" w:cs="Calibri"/>
          <w:sz w:val="22"/>
          <w:szCs w:val="22"/>
        </w:rPr>
        <w:t>faktických</w:t>
      </w:r>
      <w:r w:rsidR="00524C73" w:rsidRPr="006B0791">
        <w:rPr>
          <w:rFonts w:asciiTheme="minorHAnsi" w:hAnsiTheme="minorHAnsi" w:cs="Calibri"/>
          <w:sz w:val="22"/>
          <w:szCs w:val="22"/>
        </w:rPr>
        <w:t xml:space="preserve"> důvodů, </w:t>
      </w:r>
      <w:r w:rsidRPr="006B0791">
        <w:rPr>
          <w:rFonts w:asciiTheme="minorHAnsi" w:hAnsiTheme="minorHAnsi" w:cs="Calibri"/>
          <w:sz w:val="22"/>
          <w:szCs w:val="22"/>
        </w:rPr>
        <w:t xml:space="preserve">ze zákona či na základně opatření orgánu veřejné moci </w:t>
      </w:r>
      <w:r w:rsidR="00524C73" w:rsidRPr="006B0791">
        <w:rPr>
          <w:rFonts w:asciiTheme="minorHAnsi" w:hAnsiTheme="minorHAnsi" w:cs="Calibri"/>
          <w:sz w:val="22"/>
          <w:szCs w:val="22"/>
        </w:rPr>
        <w:t>nucena</w:t>
      </w:r>
      <w:r w:rsidRPr="006B0791">
        <w:rPr>
          <w:rFonts w:asciiTheme="minorHAnsi" w:hAnsiTheme="minorHAnsi" w:cs="Calibri"/>
          <w:sz w:val="22"/>
          <w:szCs w:val="22"/>
        </w:rPr>
        <w:t xml:space="preserve"> zastavit, přerušit či </w:t>
      </w:r>
      <w:r w:rsidR="00524C73" w:rsidRPr="006B0791">
        <w:rPr>
          <w:rFonts w:asciiTheme="minorHAnsi" w:hAnsiTheme="minorHAnsi" w:cs="Calibri"/>
          <w:sz w:val="22"/>
          <w:szCs w:val="22"/>
        </w:rPr>
        <w:t xml:space="preserve">podstatně </w:t>
      </w:r>
      <w:r w:rsidRPr="006B0791">
        <w:rPr>
          <w:rFonts w:asciiTheme="minorHAnsi" w:hAnsiTheme="minorHAnsi" w:cs="Calibri"/>
          <w:sz w:val="22"/>
          <w:szCs w:val="22"/>
        </w:rPr>
        <w:t>omezit plnění smluvních povinností.</w:t>
      </w:r>
    </w:p>
    <w:p w14:paraId="6CCB0FA2" w14:textId="77777777" w:rsidR="006B0791" w:rsidRDefault="0020631D" w:rsidP="006B0791">
      <w:pPr>
        <w:pStyle w:val="Odstavecseseznamem"/>
        <w:numPr>
          <w:ilvl w:val="0"/>
          <w:numId w:val="17"/>
        </w:numPr>
        <w:spacing w:after="120"/>
        <w:ind w:left="567" w:hanging="567"/>
        <w:contextualSpacing w:val="0"/>
        <w:jc w:val="both"/>
        <w:rPr>
          <w:rFonts w:asciiTheme="minorHAnsi" w:hAnsiTheme="minorHAnsi" w:cs="Calibri"/>
          <w:sz w:val="22"/>
          <w:szCs w:val="22"/>
        </w:rPr>
      </w:pPr>
      <w:r w:rsidRPr="006B0791">
        <w:rPr>
          <w:rFonts w:asciiTheme="minorHAnsi" w:hAnsiTheme="minorHAnsi" w:cs="Calibri"/>
          <w:sz w:val="22"/>
          <w:szCs w:val="22"/>
        </w:rPr>
        <w:t xml:space="preserve">Pokud v důsledku vyšší moci nemůže </w:t>
      </w:r>
      <w:r w:rsidR="006B0791">
        <w:rPr>
          <w:rFonts w:asciiTheme="minorHAnsi" w:hAnsiTheme="minorHAnsi" w:cs="Calibri"/>
          <w:sz w:val="22"/>
          <w:szCs w:val="22"/>
        </w:rPr>
        <w:t>s</w:t>
      </w:r>
      <w:r w:rsidRPr="006B0791">
        <w:rPr>
          <w:rFonts w:asciiTheme="minorHAnsi" w:hAnsiTheme="minorHAnsi" w:cs="Calibri"/>
          <w:sz w:val="22"/>
          <w:szCs w:val="22"/>
        </w:rPr>
        <w:t>mluvní strana plnit své smluvní povinnosti, je povinna</w:t>
      </w:r>
      <w:r w:rsidR="00524C73" w:rsidRPr="006B0791">
        <w:rPr>
          <w:rFonts w:asciiTheme="minorHAnsi" w:hAnsiTheme="minorHAnsi" w:cs="Calibri"/>
          <w:sz w:val="22"/>
          <w:szCs w:val="22"/>
        </w:rPr>
        <w:t xml:space="preserve"> o tom </w:t>
      </w:r>
      <w:r w:rsidRPr="006B0791">
        <w:rPr>
          <w:rFonts w:asciiTheme="minorHAnsi" w:hAnsiTheme="minorHAnsi" w:cs="Calibri"/>
          <w:sz w:val="22"/>
          <w:szCs w:val="22"/>
        </w:rPr>
        <w:t xml:space="preserve">informovat druhou </w:t>
      </w:r>
      <w:r w:rsidR="006B0791">
        <w:rPr>
          <w:rFonts w:asciiTheme="minorHAnsi" w:hAnsiTheme="minorHAnsi" w:cs="Calibri"/>
          <w:sz w:val="22"/>
          <w:szCs w:val="22"/>
        </w:rPr>
        <w:t>s</w:t>
      </w:r>
      <w:r w:rsidRPr="006B0791">
        <w:rPr>
          <w:rFonts w:asciiTheme="minorHAnsi" w:hAnsiTheme="minorHAnsi" w:cs="Calibri"/>
          <w:sz w:val="22"/>
          <w:szCs w:val="22"/>
        </w:rPr>
        <w:t xml:space="preserve">mluvní stranu neprodleně poté, co se o vzniku této okolnosti dozvěděla nebo se mohla dozvědět s vynaložením odborné péče. Současně je taková </w:t>
      </w:r>
      <w:r w:rsidR="006B0791">
        <w:rPr>
          <w:rFonts w:asciiTheme="minorHAnsi" w:hAnsiTheme="minorHAnsi" w:cs="Calibri"/>
          <w:sz w:val="22"/>
          <w:szCs w:val="22"/>
        </w:rPr>
        <w:t>s</w:t>
      </w:r>
      <w:r w:rsidRPr="006B0791">
        <w:rPr>
          <w:rFonts w:asciiTheme="minorHAnsi" w:hAnsiTheme="minorHAnsi" w:cs="Calibri"/>
          <w:sz w:val="22"/>
          <w:szCs w:val="22"/>
        </w:rPr>
        <w:t>mluvní strana povinna specifikovat smluvní povinnosti, v jejichž plnění jí v důsledku vyšší moci je nebo bude bráněno, a prokázat příčinnou souvislost mezi překážkou vyšší moci a neplněním smluvní povinnosti.</w:t>
      </w:r>
    </w:p>
    <w:p w14:paraId="4523A18D" w14:textId="77777777" w:rsidR="006B0791" w:rsidRDefault="0002606E" w:rsidP="006B0791">
      <w:pPr>
        <w:pStyle w:val="Odstavecseseznamem"/>
        <w:numPr>
          <w:ilvl w:val="0"/>
          <w:numId w:val="17"/>
        </w:numPr>
        <w:spacing w:after="120"/>
        <w:ind w:left="567" w:hanging="567"/>
        <w:contextualSpacing w:val="0"/>
        <w:jc w:val="both"/>
        <w:rPr>
          <w:rFonts w:asciiTheme="minorHAnsi" w:hAnsiTheme="minorHAnsi" w:cs="Calibri"/>
          <w:sz w:val="22"/>
          <w:szCs w:val="22"/>
        </w:rPr>
      </w:pPr>
      <w:r w:rsidRPr="006B0791">
        <w:rPr>
          <w:rFonts w:asciiTheme="minorHAnsi" w:hAnsiTheme="minorHAnsi" w:cs="Calibri"/>
          <w:sz w:val="22"/>
          <w:szCs w:val="22"/>
        </w:rPr>
        <w:t xml:space="preserve">Smluvní strana, které vyšší moc zabránila v řádném a včasném plnění smluvní povinnosti, je povinna učinit vše, co je v jejích silách, aby odvrátila či minimalizovala újmu vzniklou druhé </w:t>
      </w:r>
      <w:r w:rsidR="006B0791">
        <w:rPr>
          <w:rFonts w:asciiTheme="minorHAnsi" w:hAnsiTheme="minorHAnsi" w:cs="Calibri"/>
          <w:sz w:val="22"/>
          <w:szCs w:val="22"/>
        </w:rPr>
        <w:t>s</w:t>
      </w:r>
      <w:r w:rsidRPr="006B0791">
        <w:rPr>
          <w:rFonts w:asciiTheme="minorHAnsi" w:hAnsiTheme="minorHAnsi" w:cs="Calibri"/>
          <w:sz w:val="22"/>
          <w:szCs w:val="22"/>
        </w:rPr>
        <w:t xml:space="preserve">mluvní straně z důvodu, že </w:t>
      </w:r>
      <w:r w:rsidR="006B0791">
        <w:rPr>
          <w:rFonts w:asciiTheme="minorHAnsi" w:hAnsiTheme="minorHAnsi" w:cs="Calibri"/>
          <w:sz w:val="22"/>
          <w:szCs w:val="22"/>
        </w:rPr>
        <w:t>s</w:t>
      </w:r>
      <w:r w:rsidR="0044770C" w:rsidRPr="006B0791">
        <w:rPr>
          <w:rFonts w:asciiTheme="minorHAnsi" w:hAnsiTheme="minorHAnsi" w:cs="Calibri"/>
          <w:sz w:val="22"/>
          <w:szCs w:val="22"/>
        </w:rPr>
        <w:t xml:space="preserve">mluvní strana odvolávající se na vyšší moc </w:t>
      </w:r>
      <w:r w:rsidRPr="006B0791">
        <w:rPr>
          <w:rFonts w:asciiTheme="minorHAnsi" w:hAnsiTheme="minorHAnsi" w:cs="Calibri"/>
          <w:sz w:val="22"/>
          <w:szCs w:val="22"/>
        </w:rPr>
        <w:t>není schopna plnit svou povinnost.</w:t>
      </w:r>
    </w:p>
    <w:p w14:paraId="02F9870D" w14:textId="77777777" w:rsidR="006B0791" w:rsidRDefault="0002606E" w:rsidP="006B0791">
      <w:pPr>
        <w:pStyle w:val="Odstavecseseznamem"/>
        <w:numPr>
          <w:ilvl w:val="0"/>
          <w:numId w:val="17"/>
        </w:numPr>
        <w:spacing w:after="120"/>
        <w:ind w:left="567" w:hanging="567"/>
        <w:contextualSpacing w:val="0"/>
        <w:jc w:val="both"/>
        <w:rPr>
          <w:rFonts w:asciiTheme="minorHAnsi" w:hAnsiTheme="minorHAnsi" w:cs="Calibri"/>
          <w:sz w:val="22"/>
          <w:szCs w:val="22"/>
        </w:rPr>
      </w:pPr>
      <w:r w:rsidRPr="006B0791">
        <w:rPr>
          <w:rFonts w:asciiTheme="minorHAnsi" w:hAnsiTheme="minorHAnsi" w:cs="Calibri"/>
          <w:sz w:val="22"/>
          <w:szCs w:val="22"/>
        </w:rPr>
        <w:t xml:space="preserve">Za vyšší moc se pro účely této smlouvy nepovažuje překážka vzniklá z poměrů </w:t>
      </w:r>
      <w:r w:rsidR="006B0791">
        <w:rPr>
          <w:rFonts w:asciiTheme="minorHAnsi" w:hAnsiTheme="minorHAnsi" w:cs="Calibri"/>
          <w:sz w:val="22"/>
          <w:szCs w:val="22"/>
        </w:rPr>
        <w:t>s</w:t>
      </w:r>
      <w:r w:rsidRPr="006B0791">
        <w:rPr>
          <w:rFonts w:asciiTheme="minorHAnsi" w:hAnsiTheme="minorHAnsi" w:cs="Calibri"/>
          <w:sz w:val="22"/>
          <w:szCs w:val="22"/>
        </w:rPr>
        <w:t xml:space="preserve">mluvní strany, která se překážky vyšší moci dovolává, nebo překážka vzniklá v době, kdy byla tato </w:t>
      </w:r>
      <w:r w:rsidR="006B0791">
        <w:rPr>
          <w:rFonts w:asciiTheme="minorHAnsi" w:hAnsiTheme="minorHAnsi" w:cs="Calibri"/>
          <w:sz w:val="22"/>
          <w:szCs w:val="22"/>
        </w:rPr>
        <w:t>s</w:t>
      </w:r>
      <w:r w:rsidRPr="006B0791">
        <w:rPr>
          <w:rFonts w:asciiTheme="minorHAnsi" w:hAnsiTheme="minorHAnsi" w:cs="Calibri"/>
          <w:sz w:val="22"/>
          <w:szCs w:val="22"/>
        </w:rPr>
        <w:t xml:space="preserve">mluvní </w:t>
      </w:r>
      <w:r w:rsidRPr="006B0791">
        <w:rPr>
          <w:rFonts w:asciiTheme="minorHAnsi" w:hAnsiTheme="minorHAnsi" w:cs="Calibri"/>
          <w:sz w:val="22"/>
          <w:szCs w:val="22"/>
        </w:rPr>
        <w:lastRenderedPageBreak/>
        <w:t xml:space="preserve">strana v prodlení s plněním smluvní povinnosti, ani překážka, kterou byla tato </w:t>
      </w:r>
      <w:r w:rsidR="006B0791">
        <w:rPr>
          <w:rFonts w:asciiTheme="minorHAnsi" w:hAnsiTheme="minorHAnsi" w:cs="Calibri"/>
          <w:sz w:val="22"/>
          <w:szCs w:val="22"/>
        </w:rPr>
        <w:t>s</w:t>
      </w:r>
      <w:r w:rsidRPr="006B0791">
        <w:rPr>
          <w:rFonts w:asciiTheme="minorHAnsi" w:hAnsiTheme="minorHAnsi" w:cs="Calibri"/>
          <w:sz w:val="22"/>
          <w:szCs w:val="22"/>
        </w:rPr>
        <w:t>mluvní strana podle této smlouvy povinna překonat.</w:t>
      </w:r>
    </w:p>
    <w:p w14:paraId="39BEB59F" w14:textId="77777777" w:rsidR="006B0791" w:rsidRDefault="006D3B69" w:rsidP="006B0791">
      <w:pPr>
        <w:pStyle w:val="Odstavecseseznamem"/>
        <w:numPr>
          <w:ilvl w:val="0"/>
          <w:numId w:val="17"/>
        </w:numPr>
        <w:spacing w:after="120"/>
        <w:ind w:left="567" w:hanging="567"/>
        <w:contextualSpacing w:val="0"/>
        <w:jc w:val="both"/>
        <w:rPr>
          <w:rFonts w:asciiTheme="minorHAnsi" w:hAnsiTheme="minorHAnsi" w:cs="Calibri"/>
          <w:sz w:val="22"/>
          <w:szCs w:val="22"/>
        </w:rPr>
      </w:pPr>
      <w:r w:rsidRPr="006B0791">
        <w:rPr>
          <w:rFonts w:asciiTheme="minorHAnsi" w:hAnsiTheme="minorHAnsi" w:cs="Calibri"/>
          <w:sz w:val="22"/>
          <w:szCs w:val="22"/>
        </w:rPr>
        <w:t xml:space="preserve">Brání-li </w:t>
      </w:r>
      <w:r w:rsidR="006B0791">
        <w:rPr>
          <w:rFonts w:asciiTheme="minorHAnsi" w:hAnsiTheme="minorHAnsi" w:cs="Calibri"/>
          <w:sz w:val="22"/>
          <w:szCs w:val="22"/>
        </w:rPr>
        <w:t>s</w:t>
      </w:r>
      <w:r w:rsidRPr="006B0791">
        <w:rPr>
          <w:rFonts w:asciiTheme="minorHAnsi" w:hAnsiTheme="minorHAnsi" w:cs="Calibri"/>
          <w:sz w:val="22"/>
          <w:szCs w:val="22"/>
        </w:rPr>
        <w:t xml:space="preserve">mluvní straně v řádném a včasném splnění smluvní povinnosti vyšší moc a tato </w:t>
      </w:r>
      <w:r w:rsidR="006B0791">
        <w:rPr>
          <w:rFonts w:asciiTheme="minorHAnsi" w:hAnsiTheme="minorHAnsi" w:cs="Calibri"/>
          <w:sz w:val="22"/>
          <w:szCs w:val="22"/>
        </w:rPr>
        <w:t>s</w:t>
      </w:r>
      <w:r w:rsidRPr="006B0791">
        <w:rPr>
          <w:rFonts w:asciiTheme="minorHAnsi" w:hAnsiTheme="minorHAnsi" w:cs="Calibri"/>
          <w:sz w:val="22"/>
          <w:szCs w:val="22"/>
        </w:rPr>
        <w:t xml:space="preserve">mluvní strana splnila své povinnosti podle odst. 3 tohoto článku smlouvy, je oprávněna se domáhat prodloužení lhůty ke splnění smluvní </w:t>
      </w:r>
      <w:r w:rsidRPr="00F148BD">
        <w:rPr>
          <w:rFonts w:asciiTheme="minorHAnsi" w:hAnsiTheme="minorHAnsi" w:cs="Calibri"/>
          <w:sz w:val="22"/>
          <w:szCs w:val="22"/>
        </w:rPr>
        <w:t>povinnosti o dobu prok</w:t>
      </w:r>
      <w:r w:rsidR="00920857" w:rsidRPr="00F148BD">
        <w:rPr>
          <w:rFonts w:asciiTheme="minorHAnsi" w:hAnsiTheme="minorHAnsi" w:cs="Calibri"/>
          <w:sz w:val="22"/>
          <w:szCs w:val="22"/>
        </w:rPr>
        <w:t>á</w:t>
      </w:r>
      <w:r w:rsidR="009317B3" w:rsidRPr="00F148BD">
        <w:rPr>
          <w:rFonts w:asciiTheme="minorHAnsi" w:hAnsiTheme="minorHAnsi" w:cs="Calibri"/>
          <w:sz w:val="22"/>
          <w:szCs w:val="22"/>
        </w:rPr>
        <w:t>zaného</w:t>
      </w:r>
      <w:r w:rsidRPr="00F148BD">
        <w:rPr>
          <w:rFonts w:asciiTheme="minorHAnsi" w:hAnsiTheme="minorHAnsi" w:cs="Calibri"/>
          <w:sz w:val="22"/>
          <w:szCs w:val="22"/>
        </w:rPr>
        <w:t xml:space="preserve"> trvání překážky vyšší moci. Smluvní strany se zavazují o změně doby plnění uzavřít písemný dodatek k této smlouvě.</w:t>
      </w:r>
      <w:r w:rsidR="00636515" w:rsidRPr="00F148BD">
        <w:rPr>
          <w:rFonts w:asciiTheme="minorHAnsi" w:hAnsiTheme="minorHAnsi" w:cs="Calibri"/>
          <w:sz w:val="22"/>
          <w:szCs w:val="22"/>
        </w:rPr>
        <w:t xml:space="preserve"> Má-li se však lhůta ke splnění smluvní povinnosti prodloužit</w:t>
      </w:r>
      <w:r w:rsidR="00270ABF" w:rsidRPr="00F148BD">
        <w:rPr>
          <w:rFonts w:asciiTheme="minorHAnsi" w:hAnsiTheme="minorHAnsi" w:cs="Calibri"/>
          <w:sz w:val="22"/>
          <w:szCs w:val="22"/>
        </w:rPr>
        <w:t xml:space="preserve"> v důsledku překážky vyšší moci o více než </w:t>
      </w:r>
      <w:r w:rsidR="004C2AAB">
        <w:rPr>
          <w:rFonts w:asciiTheme="minorHAnsi" w:hAnsiTheme="minorHAnsi" w:cs="Calibri"/>
          <w:sz w:val="22"/>
          <w:szCs w:val="22"/>
        </w:rPr>
        <w:t>2</w:t>
      </w:r>
      <w:r w:rsidR="00270ABF" w:rsidRPr="00F148BD">
        <w:rPr>
          <w:rFonts w:asciiTheme="minorHAnsi" w:hAnsiTheme="minorHAnsi" w:cs="Calibri"/>
          <w:sz w:val="22"/>
          <w:szCs w:val="22"/>
        </w:rPr>
        <w:t xml:space="preserve">0 dnů oproti původně sjednanému termínu, má </w:t>
      </w:r>
      <w:r w:rsidR="006B0791" w:rsidRPr="00F148BD">
        <w:rPr>
          <w:rFonts w:asciiTheme="minorHAnsi" w:hAnsiTheme="minorHAnsi" w:cs="Calibri"/>
          <w:sz w:val="22"/>
          <w:szCs w:val="22"/>
        </w:rPr>
        <w:t>s</w:t>
      </w:r>
      <w:r w:rsidR="00270ABF" w:rsidRPr="00F148BD">
        <w:rPr>
          <w:rFonts w:asciiTheme="minorHAnsi" w:hAnsiTheme="minorHAnsi" w:cs="Calibri"/>
          <w:sz w:val="22"/>
          <w:szCs w:val="22"/>
        </w:rPr>
        <w:t>mluvní strana</w:t>
      </w:r>
      <w:r w:rsidR="00120003" w:rsidRPr="00F148BD">
        <w:rPr>
          <w:rFonts w:asciiTheme="minorHAnsi" w:hAnsiTheme="minorHAnsi" w:cs="Calibri"/>
          <w:sz w:val="22"/>
          <w:szCs w:val="22"/>
        </w:rPr>
        <w:t xml:space="preserve">, na jejíž straně překážka vyšší moci není, právo </w:t>
      </w:r>
      <w:r w:rsidR="00FD31F4" w:rsidRPr="00F148BD">
        <w:rPr>
          <w:rFonts w:asciiTheme="minorHAnsi" w:hAnsiTheme="minorHAnsi" w:cs="Calibri"/>
          <w:sz w:val="22"/>
          <w:szCs w:val="22"/>
        </w:rPr>
        <w:t>od smlouvy odstoupit.</w:t>
      </w:r>
    </w:p>
    <w:p w14:paraId="644A5B92" w14:textId="77777777" w:rsidR="006B0791" w:rsidRDefault="009E5C0D" w:rsidP="006B0791">
      <w:pPr>
        <w:pStyle w:val="Odstavecseseznamem"/>
        <w:numPr>
          <w:ilvl w:val="0"/>
          <w:numId w:val="17"/>
        </w:numPr>
        <w:spacing w:after="120"/>
        <w:ind w:left="567" w:hanging="567"/>
        <w:contextualSpacing w:val="0"/>
        <w:jc w:val="both"/>
        <w:rPr>
          <w:rFonts w:asciiTheme="minorHAnsi" w:hAnsiTheme="minorHAnsi" w:cs="Calibri"/>
          <w:sz w:val="22"/>
          <w:szCs w:val="22"/>
        </w:rPr>
      </w:pPr>
      <w:r w:rsidRPr="006B0791">
        <w:rPr>
          <w:rFonts w:asciiTheme="minorHAnsi" w:hAnsiTheme="minorHAnsi" w:cs="Calibri"/>
          <w:sz w:val="22"/>
          <w:szCs w:val="22"/>
        </w:rPr>
        <w:t xml:space="preserve">Brání-li </w:t>
      </w:r>
      <w:r w:rsidR="006B0791">
        <w:rPr>
          <w:rFonts w:asciiTheme="minorHAnsi" w:hAnsiTheme="minorHAnsi" w:cs="Calibri"/>
          <w:sz w:val="22"/>
          <w:szCs w:val="22"/>
        </w:rPr>
        <w:t>s</w:t>
      </w:r>
      <w:r w:rsidRPr="006B0791">
        <w:rPr>
          <w:rFonts w:asciiTheme="minorHAnsi" w:hAnsiTheme="minorHAnsi" w:cs="Calibri"/>
          <w:sz w:val="22"/>
          <w:szCs w:val="22"/>
        </w:rPr>
        <w:t xml:space="preserve">mluvní straně v řádném a včasném splnění smluvní povinnosti vyšší moc a tato </w:t>
      </w:r>
      <w:r w:rsidR="006B0791">
        <w:rPr>
          <w:rFonts w:asciiTheme="minorHAnsi" w:hAnsiTheme="minorHAnsi" w:cs="Calibri"/>
          <w:sz w:val="22"/>
          <w:szCs w:val="22"/>
        </w:rPr>
        <w:t>s</w:t>
      </w:r>
      <w:r w:rsidRPr="006B0791">
        <w:rPr>
          <w:rFonts w:asciiTheme="minorHAnsi" w:hAnsiTheme="minorHAnsi" w:cs="Calibri"/>
          <w:sz w:val="22"/>
          <w:szCs w:val="22"/>
        </w:rPr>
        <w:t xml:space="preserve">mluvní strana splnila své povinnosti podle odst. 3 tohoto článku smlouvy, nemá druhá </w:t>
      </w:r>
      <w:r w:rsidR="006B0791">
        <w:rPr>
          <w:rFonts w:asciiTheme="minorHAnsi" w:hAnsiTheme="minorHAnsi" w:cs="Calibri"/>
          <w:sz w:val="22"/>
          <w:szCs w:val="22"/>
        </w:rPr>
        <w:t>s</w:t>
      </w:r>
      <w:r w:rsidRPr="006B0791">
        <w:rPr>
          <w:rFonts w:asciiTheme="minorHAnsi" w:hAnsiTheme="minorHAnsi" w:cs="Calibri"/>
          <w:sz w:val="22"/>
          <w:szCs w:val="22"/>
        </w:rPr>
        <w:t xml:space="preserve">mluvní strana </w:t>
      </w:r>
      <w:r w:rsidR="00ED563C" w:rsidRPr="006B0791">
        <w:rPr>
          <w:rFonts w:asciiTheme="minorHAnsi" w:hAnsiTheme="minorHAnsi" w:cs="Calibri"/>
          <w:sz w:val="22"/>
          <w:szCs w:val="22"/>
        </w:rPr>
        <w:t xml:space="preserve">po dobu trvání překážky vyšší moci </w:t>
      </w:r>
      <w:r w:rsidRPr="006B0791">
        <w:rPr>
          <w:rFonts w:asciiTheme="minorHAnsi" w:hAnsiTheme="minorHAnsi" w:cs="Calibri"/>
          <w:sz w:val="22"/>
          <w:szCs w:val="22"/>
        </w:rPr>
        <w:t>právo uplatňovat smluvní pokuty</w:t>
      </w:r>
      <w:r w:rsidR="00F22E22" w:rsidRPr="006B0791">
        <w:rPr>
          <w:rFonts w:asciiTheme="minorHAnsi" w:hAnsiTheme="minorHAnsi" w:cs="Calibri"/>
          <w:sz w:val="22"/>
          <w:szCs w:val="22"/>
        </w:rPr>
        <w:t xml:space="preserve"> či </w:t>
      </w:r>
      <w:r w:rsidRPr="006B0791">
        <w:rPr>
          <w:rFonts w:asciiTheme="minorHAnsi" w:hAnsiTheme="minorHAnsi" w:cs="Calibri"/>
          <w:sz w:val="22"/>
          <w:szCs w:val="22"/>
        </w:rPr>
        <w:t>úroky z prodlení</w:t>
      </w:r>
      <w:r w:rsidR="00505B0B" w:rsidRPr="006B0791">
        <w:rPr>
          <w:rFonts w:asciiTheme="minorHAnsi" w:hAnsiTheme="minorHAnsi" w:cs="Calibri"/>
          <w:sz w:val="22"/>
          <w:szCs w:val="22"/>
        </w:rPr>
        <w:t xml:space="preserve"> </w:t>
      </w:r>
      <w:r w:rsidR="00DD6607" w:rsidRPr="006B0791">
        <w:rPr>
          <w:rFonts w:asciiTheme="minorHAnsi" w:hAnsiTheme="minorHAnsi" w:cs="Calibri"/>
          <w:sz w:val="22"/>
          <w:szCs w:val="22"/>
        </w:rPr>
        <w:t>podle této smlouvy</w:t>
      </w:r>
      <w:r w:rsidRPr="006B0791">
        <w:rPr>
          <w:rFonts w:asciiTheme="minorHAnsi" w:hAnsiTheme="minorHAnsi" w:cs="Calibri"/>
          <w:sz w:val="22"/>
          <w:szCs w:val="22"/>
        </w:rPr>
        <w:t>.</w:t>
      </w:r>
    </w:p>
    <w:p w14:paraId="13A7D379" w14:textId="665CDDB7" w:rsidR="001329C4" w:rsidRDefault="001329C4" w:rsidP="001329C4">
      <w:pPr>
        <w:spacing w:after="120"/>
        <w:jc w:val="both"/>
        <w:rPr>
          <w:rFonts w:asciiTheme="minorHAnsi" w:hAnsiTheme="minorHAnsi" w:cs="Calibri"/>
          <w:sz w:val="22"/>
          <w:szCs w:val="22"/>
        </w:rPr>
      </w:pPr>
    </w:p>
    <w:p w14:paraId="4938D486" w14:textId="77777777" w:rsidR="00432E3C" w:rsidRPr="00DF3BF4" w:rsidRDefault="00432E3C" w:rsidP="00432E3C">
      <w:pPr>
        <w:pStyle w:val="Zkladntext3"/>
        <w:tabs>
          <w:tab w:val="left" w:pos="708"/>
        </w:tabs>
        <w:jc w:val="center"/>
        <w:rPr>
          <w:rFonts w:asciiTheme="minorHAnsi" w:hAnsiTheme="minorHAnsi" w:cs="Calibri"/>
          <w:b/>
          <w:sz w:val="22"/>
          <w:szCs w:val="22"/>
        </w:rPr>
      </w:pPr>
      <w:r>
        <w:rPr>
          <w:rFonts w:asciiTheme="minorHAnsi" w:hAnsiTheme="minorHAnsi" w:cs="Calibri"/>
          <w:b/>
          <w:sz w:val="22"/>
          <w:szCs w:val="22"/>
        </w:rPr>
        <w:t>XIII.</w:t>
      </w:r>
    </w:p>
    <w:p w14:paraId="243DED47" w14:textId="77777777" w:rsidR="00432E3C" w:rsidRDefault="00432E3C" w:rsidP="00432E3C">
      <w:pPr>
        <w:pStyle w:val="Zkladntext"/>
        <w:shd w:val="clear" w:color="auto" w:fill="FFFFFF"/>
        <w:ind w:left="510"/>
        <w:jc w:val="center"/>
        <w:rPr>
          <w:rFonts w:eastAsia="Times New Roman" w:cstheme="minorHAnsi"/>
          <w:b/>
          <w:bCs/>
          <w:sz w:val="22"/>
          <w:szCs w:val="22"/>
          <w:lang w:eastAsia="en-US"/>
        </w:rPr>
      </w:pPr>
      <w:r w:rsidRPr="00B03B80">
        <w:rPr>
          <w:rFonts w:eastAsia="Times New Roman" w:cs="Calibri"/>
          <w:b/>
          <w:sz w:val="22"/>
          <w:szCs w:val="22"/>
        </w:rPr>
        <w:t>Vyhrazené změny závazk</w:t>
      </w:r>
      <w:r>
        <w:rPr>
          <w:rFonts w:eastAsia="Times New Roman" w:cs="Calibri"/>
          <w:b/>
          <w:sz w:val="22"/>
          <w:szCs w:val="22"/>
        </w:rPr>
        <w:t>u</w:t>
      </w:r>
    </w:p>
    <w:p w14:paraId="76C4730A" w14:textId="421E9820" w:rsidR="00432E3C" w:rsidRPr="00B03B80" w:rsidRDefault="00432E3C" w:rsidP="00432E3C">
      <w:pPr>
        <w:pStyle w:val="Odstavecseseznamem"/>
        <w:numPr>
          <w:ilvl w:val="0"/>
          <w:numId w:val="44"/>
        </w:numPr>
        <w:spacing w:after="120"/>
        <w:ind w:left="567" w:hanging="567"/>
        <w:contextualSpacing w:val="0"/>
        <w:jc w:val="both"/>
        <w:rPr>
          <w:rFonts w:asciiTheme="minorHAnsi" w:hAnsiTheme="minorHAnsi" w:cs="Calibri"/>
          <w:sz w:val="22"/>
          <w:szCs w:val="22"/>
        </w:rPr>
      </w:pPr>
      <w:r w:rsidRPr="00B03B80">
        <w:rPr>
          <w:rFonts w:asciiTheme="minorHAnsi" w:hAnsiTheme="minorHAnsi" w:cs="Calibri"/>
          <w:sz w:val="22"/>
          <w:szCs w:val="22"/>
        </w:rPr>
        <w:t xml:space="preserve">V případě, že </w:t>
      </w:r>
      <w:r>
        <w:rPr>
          <w:rFonts w:asciiTheme="minorHAnsi" w:hAnsiTheme="minorHAnsi" w:cs="Calibri"/>
          <w:sz w:val="22"/>
          <w:szCs w:val="22"/>
        </w:rPr>
        <w:t>prodávající nebude</w:t>
      </w:r>
      <w:r w:rsidRPr="00B03B80">
        <w:rPr>
          <w:rFonts w:asciiTheme="minorHAnsi" w:hAnsiTheme="minorHAnsi" w:cs="Calibri"/>
          <w:sz w:val="22"/>
          <w:szCs w:val="22"/>
        </w:rPr>
        <w:t xml:space="preserve"> schopen dodat </w:t>
      </w:r>
      <w:r>
        <w:rPr>
          <w:rFonts w:asciiTheme="minorHAnsi" w:hAnsiTheme="minorHAnsi" w:cs="Calibri"/>
          <w:sz w:val="22"/>
          <w:szCs w:val="22"/>
        </w:rPr>
        <w:t>předmět koupě</w:t>
      </w:r>
      <w:r w:rsidRPr="00B03B80">
        <w:rPr>
          <w:rFonts w:asciiTheme="minorHAnsi" w:hAnsiTheme="minorHAnsi" w:cs="Calibri"/>
          <w:sz w:val="22"/>
          <w:szCs w:val="22"/>
        </w:rPr>
        <w:t xml:space="preserve"> (nebo jeho část) dle </w:t>
      </w:r>
      <w:r w:rsidRPr="00432E3C">
        <w:rPr>
          <w:rFonts w:asciiTheme="minorHAnsi" w:hAnsiTheme="minorHAnsi" w:cs="Calibri"/>
          <w:sz w:val="22"/>
          <w:szCs w:val="22"/>
        </w:rPr>
        <w:t>příloh</w:t>
      </w:r>
      <w:r>
        <w:rPr>
          <w:rFonts w:asciiTheme="minorHAnsi" w:hAnsiTheme="minorHAnsi" w:cs="Calibri"/>
          <w:sz w:val="22"/>
          <w:szCs w:val="22"/>
        </w:rPr>
        <w:t>y</w:t>
      </w:r>
      <w:r w:rsidRPr="00432E3C">
        <w:rPr>
          <w:rFonts w:asciiTheme="minorHAnsi" w:hAnsiTheme="minorHAnsi" w:cs="Calibri"/>
          <w:sz w:val="22"/>
          <w:szCs w:val="22"/>
        </w:rPr>
        <w:t xml:space="preserve"> č. 1 – Technická specifikace</w:t>
      </w:r>
      <w:r w:rsidRPr="00B03B80">
        <w:rPr>
          <w:rFonts w:asciiTheme="minorHAnsi" w:hAnsiTheme="minorHAnsi" w:cs="Calibri"/>
          <w:sz w:val="22"/>
          <w:szCs w:val="22"/>
        </w:rPr>
        <w:t xml:space="preserve">, ale bude schopen nabídnout alternativní zboží splňující veškeré požadavky stanovené v příloze č. 2 výzvy </w:t>
      </w:r>
      <w:r>
        <w:rPr>
          <w:rFonts w:asciiTheme="minorHAnsi" w:hAnsiTheme="minorHAnsi" w:cs="Calibri"/>
          <w:sz w:val="22"/>
          <w:szCs w:val="22"/>
        </w:rPr>
        <w:t xml:space="preserve">k podání nabídky na veřejnou zakázku </w:t>
      </w:r>
      <w:r w:rsidRPr="00B03B80">
        <w:rPr>
          <w:rFonts w:asciiTheme="minorHAnsi" w:hAnsiTheme="minorHAnsi" w:cs="Calibri"/>
          <w:sz w:val="22"/>
          <w:szCs w:val="22"/>
        </w:rPr>
        <w:t>– Technická specifikace za stejnou či nižší jednotkovou cenu než je sjednaná kupní cena, je oprávněn toto alternativní zboží dodat.</w:t>
      </w:r>
    </w:p>
    <w:p w14:paraId="697E33F3" w14:textId="34E05370" w:rsidR="00432E3C" w:rsidRPr="00B03B80" w:rsidRDefault="00432E3C" w:rsidP="00432E3C">
      <w:pPr>
        <w:pStyle w:val="Odstavecseseznamem"/>
        <w:numPr>
          <w:ilvl w:val="0"/>
          <w:numId w:val="44"/>
        </w:numPr>
        <w:spacing w:after="120"/>
        <w:ind w:left="567" w:hanging="567"/>
        <w:contextualSpacing w:val="0"/>
        <w:jc w:val="both"/>
        <w:rPr>
          <w:rFonts w:asciiTheme="minorHAnsi" w:hAnsiTheme="minorHAnsi" w:cs="Calibri"/>
          <w:sz w:val="22"/>
          <w:szCs w:val="22"/>
        </w:rPr>
      </w:pPr>
      <w:r w:rsidRPr="00B03B80">
        <w:rPr>
          <w:rFonts w:asciiTheme="minorHAnsi" w:hAnsiTheme="minorHAnsi" w:cs="Calibri"/>
          <w:sz w:val="22"/>
          <w:szCs w:val="22"/>
        </w:rPr>
        <w:t xml:space="preserve">V případě, že </w:t>
      </w:r>
      <w:r>
        <w:rPr>
          <w:rFonts w:asciiTheme="minorHAnsi" w:hAnsiTheme="minorHAnsi" w:cs="Calibri"/>
          <w:sz w:val="22"/>
          <w:szCs w:val="22"/>
        </w:rPr>
        <w:t>prodávající</w:t>
      </w:r>
      <w:r w:rsidRPr="00B03B80">
        <w:rPr>
          <w:rFonts w:asciiTheme="minorHAnsi" w:hAnsiTheme="minorHAnsi" w:cs="Calibri"/>
          <w:sz w:val="22"/>
          <w:szCs w:val="22"/>
        </w:rPr>
        <w:t xml:space="preserve"> nebude schopen dodat </w:t>
      </w:r>
      <w:r>
        <w:rPr>
          <w:rFonts w:asciiTheme="minorHAnsi" w:hAnsiTheme="minorHAnsi" w:cs="Calibri"/>
          <w:sz w:val="22"/>
          <w:szCs w:val="22"/>
        </w:rPr>
        <w:t>předmět koupě</w:t>
      </w:r>
      <w:r w:rsidRPr="00B03B80">
        <w:rPr>
          <w:rFonts w:asciiTheme="minorHAnsi" w:hAnsiTheme="minorHAnsi" w:cs="Calibri"/>
          <w:sz w:val="22"/>
          <w:szCs w:val="22"/>
        </w:rPr>
        <w:t xml:space="preserve"> ve velikostech </w:t>
      </w:r>
      <w:r w:rsidRPr="00432E3C">
        <w:rPr>
          <w:rFonts w:asciiTheme="minorHAnsi" w:hAnsiTheme="minorHAnsi" w:cs="Calibri"/>
          <w:sz w:val="22"/>
          <w:szCs w:val="22"/>
        </w:rPr>
        <w:t>dle přílohy č. 1 – Technická specifikace</w:t>
      </w:r>
      <w:r w:rsidRPr="00B03B80">
        <w:rPr>
          <w:rFonts w:asciiTheme="minorHAnsi" w:hAnsiTheme="minorHAnsi" w:cs="Calibri"/>
          <w:sz w:val="22"/>
          <w:szCs w:val="22"/>
        </w:rPr>
        <w:t xml:space="preserve">, ale bude schopen nabídnout </w:t>
      </w:r>
      <w:r>
        <w:rPr>
          <w:rFonts w:asciiTheme="minorHAnsi" w:hAnsiTheme="minorHAnsi" w:cs="Calibri"/>
          <w:sz w:val="22"/>
          <w:szCs w:val="22"/>
        </w:rPr>
        <w:t xml:space="preserve">předmět koupě </w:t>
      </w:r>
      <w:r w:rsidRPr="00B03B80">
        <w:rPr>
          <w:rFonts w:asciiTheme="minorHAnsi" w:hAnsiTheme="minorHAnsi" w:cs="Calibri"/>
          <w:sz w:val="22"/>
          <w:szCs w:val="22"/>
        </w:rPr>
        <w:t xml:space="preserve">v jiných velikostech za stejnou či nižší jednotkovou cenu než je sjednaná kupní cena, je na volbě </w:t>
      </w:r>
      <w:r>
        <w:rPr>
          <w:rFonts w:asciiTheme="minorHAnsi" w:hAnsiTheme="minorHAnsi" w:cs="Calibri"/>
          <w:sz w:val="22"/>
          <w:szCs w:val="22"/>
        </w:rPr>
        <w:t>kupujícího</w:t>
      </w:r>
      <w:r w:rsidRPr="00B03B80">
        <w:rPr>
          <w:rFonts w:asciiTheme="minorHAnsi" w:hAnsiTheme="minorHAnsi" w:cs="Calibri"/>
          <w:sz w:val="22"/>
          <w:szCs w:val="22"/>
        </w:rPr>
        <w:t xml:space="preserve">, zda bude </w:t>
      </w:r>
      <w:r>
        <w:rPr>
          <w:rFonts w:asciiTheme="minorHAnsi" w:hAnsiTheme="minorHAnsi" w:cs="Calibri"/>
          <w:sz w:val="22"/>
          <w:szCs w:val="22"/>
        </w:rPr>
        <w:t>prodávající</w:t>
      </w:r>
      <w:r w:rsidRPr="00B03B80">
        <w:rPr>
          <w:rFonts w:asciiTheme="minorHAnsi" w:hAnsiTheme="minorHAnsi" w:cs="Calibri"/>
          <w:sz w:val="22"/>
          <w:szCs w:val="22"/>
        </w:rPr>
        <w:t xml:space="preserve"> oprávněn </w:t>
      </w:r>
      <w:r>
        <w:rPr>
          <w:rFonts w:asciiTheme="minorHAnsi" w:hAnsiTheme="minorHAnsi" w:cs="Calibri"/>
          <w:sz w:val="22"/>
          <w:szCs w:val="22"/>
        </w:rPr>
        <w:t>dodat předmět koupě</w:t>
      </w:r>
      <w:r w:rsidRPr="00B03B80">
        <w:rPr>
          <w:rFonts w:asciiTheme="minorHAnsi" w:hAnsiTheme="minorHAnsi" w:cs="Calibri"/>
          <w:sz w:val="22"/>
          <w:szCs w:val="22"/>
        </w:rPr>
        <w:t xml:space="preserve"> v jiných velikostech, či zda bude dodán pouze </w:t>
      </w:r>
      <w:r>
        <w:rPr>
          <w:rFonts w:asciiTheme="minorHAnsi" w:hAnsiTheme="minorHAnsi" w:cs="Calibri"/>
          <w:sz w:val="22"/>
          <w:szCs w:val="22"/>
        </w:rPr>
        <w:t>předmět koupě</w:t>
      </w:r>
      <w:r w:rsidRPr="00B03B80">
        <w:rPr>
          <w:rFonts w:asciiTheme="minorHAnsi" w:hAnsiTheme="minorHAnsi" w:cs="Calibri"/>
          <w:sz w:val="22"/>
          <w:szCs w:val="22"/>
        </w:rPr>
        <w:t xml:space="preserve"> ve velikostech </w:t>
      </w:r>
      <w:r w:rsidRPr="00432E3C">
        <w:rPr>
          <w:rFonts w:asciiTheme="minorHAnsi" w:hAnsiTheme="minorHAnsi" w:cs="Calibri"/>
          <w:sz w:val="22"/>
          <w:szCs w:val="22"/>
        </w:rPr>
        <w:t>dle přílohy č. 1 – Technická specifikace</w:t>
      </w:r>
      <w:r w:rsidRPr="00B03B80">
        <w:rPr>
          <w:rFonts w:asciiTheme="minorHAnsi" w:hAnsiTheme="minorHAnsi" w:cs="Calibri"/>
          <w:sz w:val="22"/>
          <w:szCs w:val="22"/>
        </w:rPr>
        <w:t xml:space="preserve">, které je </w:t>
      </w:r>
      <w:r>
        <w:rPr>
          <w:rFonts w:asciiTheme="minorHAnsi" w:hAnsiTheme="minorHAnsi" w:cs="Calibri"/>
          <w:sz w:val="22"/>
          <w:szCs w:val="22"/>
        </w:rPr>
        <w:t>prodávající</w:t>
      </w:r>
      <w:r w:rsidRPr="00B03B80">
        <w:rPr>
          <w:rFonts w:asciiTheme="minorHAnsi" w:hAnsiTheme="minorHAnsi" w:cs="Calibri"/>
          <w:sz w:val="22"/>
          <w:szCs w:val="22"/>
        </w:rPr>
        <w:t xml:space="preserve"> schopen dodat.</w:t>
      </w:r>
    </w:p>
    <w:p w14:paraId="5EA2CC52" w14:textId="10BCA63F" w:rsidR="00432E3C" w:rsidRPr="00B03B80" w:rsidRDefault="00432E3C" w:rsidP="00432E3C">
      <w:pPr>
        <w:pStyle w:val="Odstavecseseznamem"/>
        <w:numPr>
          <w:ilvl w:val="0"/>
          <w:numId w:val="44"/>
        </w:numPr>
        <w:spacing w:after="120"/>
        <w:ind w:left="567" w:hanging="567"/>
        <w:contextualSpacing w:val="0"/>
        <w:jc w:val="both"/>
        <w:rPr>
          <w:rFonts w:asciiTheme="minorHAnsi" w:hAnsiTheme="minorHAnsi" w:cs="Calibri"/>
          <w:sz w:val="22"/>
          <w:szCs w:val="22"/>
        </w:rPr>
      </w:pPr>
      <w:r w:rsidRPr="00B03B80">
        <w:rPr>
          <w:rFonts w:asciiTheme="minorHAnsi" w:hAnsiTheme="minorHAnsi" w:cs="Calibri"/>
          <w:sz w:val="22"/>
          <w:szCs w:val="22"/>
        </w:rPr>
        <w:t>Veškeré výhrady uvedené v</w:t>
      </w:r>
      <w:r>
        <w:rPr>
          <w:rFonts w:asciiTheme="minorHAnsi" w:hAnsiTheme="minorHAnsi" w:cs="Calibri"/>
          <w:sz w:val="22"/>
          <w:szCs w:val="22"/>
        </w:rPr>
        <w:t> odst. 1 a 2</w:t>
      </w:r>
      <w:r w:rsidRPr="00B03B80">
        <w:rPr>
          <w:rFonts w:asciiTheme="minorHAnsi" w:hAnsiTheme="minorHAnsi" w:cs="Calibri"/>
          <w:sz w:val="22"/>
          <w:szCs w:val="22"/>
        </w:rPr>
        <w:t xml:space="preserve"> je možné uplatnit opakovaně.</w:t>
      </w:r>
    </w:p>
    <w:p w14:paraId="13B2B0E4" w14:textId="77777777" w:rsidR="00432E3C" w:rsidRPr="001329C4" w:rsidRDefault="00432E3C" w:rsidP="001329C4">
      <w:pPr>
        <w:spacing w:after="120"/>
        <w:jc w:val="both"/>
        <w:rPr>
          <w:rFonts w:asciiTheme="minorHAnsi" w:hAnsiTheme="minorHAnsi" w:cs="Calibri"/>
          <w:sz w:val="22"/>
          <w:szCs w:val="22"/>
        </w:rPr>
      </w:pPr>
    </w:p>
    <w:p w14:paraId="28687DDC" w14:textId="4B23615F" w:rsidR="005A7980" w:rsidRPr="00DF3BF4" w:rsidRDefault="0028651D" w:rsidP="00081961">
      <w:pPr>
        <w:pStyle w:val="Zkladntext3"/>
        <w:tabs>
          <w:tab w:val="left" w:pos="708"/>
        </w:tabs>
        <w:jc w:val="center"/>
        <w:rPr>
          <w:rFonts w:asciiTheme="minorHAnsi" w:hAnsiTheme="minorHAnsi" w:cs="Calibri"/>
          <w:b/>
          <w:sz w:val="22"/>
          <w:szCs w:val="22"/>
        </w:rPr>
      </w:pPr>
      <w:r>
        <w:rPr>
          <w:rFonts w:asciiTheme="minorHAnsi" w:hAnsiTheme="minorHAnsi" w:cs="Calibri"/>
          <w:b/>
          <w:sz w:val="22"/>
          <w:szCs w:val="22"/>
        </w:rPr>
        <w:t>XI</w:t>
      </w:r>
      <w:r w:rsidR="00432E3C">
        <w:rPr>
          <w:rFonts w:asciiTheme="minorHAnsi" w:hAnsiTheme="minorHAnsi" w:cs="Calibri"/>
          <w:b/>
          <w:sz w:val="22"/>
          <w:szCs w:val="22"/>
        </w:rPr>
        <w:t>V</w:t>
      </w:r>
      <w:r>
        <w:rPr>
          <w:rFonts w:asciiTheme="minorHAnsi" w:hAnsiTheme="minorHAnsi" w:cs="Calibri"/>
          <w:b/>
          <w:sz w:val="22"/>
          <w:szCs w:val="22"/>
        </w:rPr>
        <w:t>.</w:t>
      </w:r>
    </w:p>
    <w:p w14:paraId="4BB11D8A" w14:textId="77777777" w:rsidR="005A7980" w:rsidRPr="00DF3BF4" w:rsidRDefault="00E43760" w:rsidP="00081961">
      <w:pPr>
        <w:spacing w:after="120"/>
        <w:jc w:val="center"/>
        <w:rPr>
          <w:rFonts w:asciiTheme="minorHAnsi" w:hAnsiTheme="minorHAnsi" w:cs="Calibri"/>
          <w:b/>
          <w:sz w:val="22"/>
          <w:szCs w:val="22"/>
        </w:rPr>
      </w:pPr>
      <w:r>
        <w:rPr>
          <w:rFonts w:asciiTheme="minorHAnsi" w:hAnsiTheme="minorHAnsi" w:cs="Calibri"/>
          <w:b/>
          <w:sz w:val="22"/>
          <w:szCs w:val="22"/>
        </w:rPr>
        <w:t>Ukončení smluvního vztahu</w:t>
      </w:r>
    </w:p>
    <w:p w14:paraId="64C70EF2" w14:textId="77777777" w:rsidR="00671804" w:rsidRDefault="00FC2A22" w:rsidP="00FC2A22">
      <w:pPr>
        <w:pStyle w:val="Odstavecseseznamem"/>
        <w:numPr>
          <w:ilvl w:val="0"/>
          <w:numId w:val="12"/>
        </w:numPr>
        <w:spacing w:after="120"/>
        <w:ind w:left="567" w:hanging="567"/>
        <w:contextualSpacing w:val="0"/>
        <w:jc w:val="both"/>
        <w:rPr>
          <w:rFonts w:asciiTheme="minorHAnsi" w:hAnsiTheme="minorHAnsi" w:cs="Calibri"/>
          <w:sz w:val="22"/>
          <w:szCs w:val="22"/>
        </w:rPr>
      </w:pPr>
      <w:r>
        <w:rPr>
          <w:rFonts w:asciiTheme="minorHAnsi" w:hAnsiTheme="minorHAnsi" w:cs="Calibri"/>
          <w:sz w:val="22"/>
          <w:szCs w:val="22"/>
        </w:rPr>
        <w:t xml:space="preserve">Tuto smlouvu lze ukončit </w:t>
      </w:r>
      <w:r w:rsidR="00671804">
        <w:rPr>
          <w:rFonts w:asciiTheme="minorHAnsi" w:hAnsiTheme="minorHAnsi" w:cs="Calibri"/>
          <w:sz w:val="22"/>
          <w:szCs w:val="22"/>
        </w:rPr>
        <w:t>dohodou smluvních stran nebo jednostranným odstoupením od smlouvy.</w:t>
      </w:r>
    </w:p>
    <w:p w14:paraId="4395559F" w14:textId="77777777" w:rsidR="0075246C" w:rsidRDefault="00671804" w:rsidP="0075246C">
      <w:pPr>
        <w:pStyle w:val="Odstavecseseznamem"/>
        <w:numPr>
          <w:ilvl w:val="0"/>
          <w:numId w:val="12"/>
        </w:numPr>
        <w:spacing w:after="120"/>
        <w:ind w:left="567" w:hanging="567"/>
        <w:contextualSpacing w:val="0"/>
        <w:jc w:val="both"/>
        <w:rPr>
          <w:rFonts w:asciiTheme="minorHAnsi" w:hAnsiTheme="minorHAnsi" w:cs="Calibri"/>
          <w:sz w:val="22"/>
          <w:szCs w:val="22"/>
        </w:rPr>
      </w:pPr>
      <w:r>
        <w:rPr>
          <w:rFonts w:asciiTheme="minorHAnsi" w:hAnsiTheme="minorHAnsi" w:cs="Calibri"/>
          <w:sz w:val="22"/>
          <w:szCs w:val="22"/>
        </w:rPr>
        <w:t>Dohoda o ukončení smluvního vztahu musí být písemná</w:t>
      </w:r>
      <w:r w:rsidR="00213317">
        <w:rPr>
          <w:rFonts w:asciiTheme="minorHAnsi" w:hAnsiTheme="minorHAnsi" w:cs="Calibri"/>
          <w:sz w:val="22"/>
          <w:szCs w:val="22"/>
        </w:rPr>
        <w:t xml:space="preserve">, jinak je neplatná. </w:t>
      </w:r>
      <w:r w:rsidR="00213317" w:rsidRPr="00213317">
        <w:rPr>
          <w:rFonts w:asciiTheme="minorHAnsi" w:hAnsiTheme="minorHAnsi" w:cs="Calibri"/>
          <w:sz w:val="22"/>
          <w:szCs w:val="22"/>
        </w:rPr>
        <w:t>Za písemnou formu se v tomto případě nepovažuje e-mailová zpráva.</w:t>
      </w:r>
    </w:p>
    <w:p w14:paraId="53028A54" w14:textId="77777777" w:rsidR="0075246C" w:rsidRDefault="0075246C" w:rsidP="0075246C">
      <w:pPr>
        <w:pStyle w:val="Odstavecseseznamem"/>
        <w:numPr>
          <w:ilvl w:val="0"/>
          <w:numId w:val="12"/>
        </w:numPr>
        <w:spacing w:after="120"/>
        <w:ind w:left="567" w:hanging="567"/>
        <w:contextualSpacing w:val="0"/>
        <w:jc w:val="both"/>
        <w:rPr>
          <w:rFonts w:asciiTheme="minorHAnsi" w:hAnsiTheme="minorHAnsi" w:cs="Calibri"/>
          <w:sz w:val="22"/>
          <w:szCs w:val="22"/>
        </w:rPr>
      </w:pPr>
      <w:r w:rsidRPr="0075246C">
        <w:rPr>
          <w:rFonts w:asciiTheme="minorHAnsi" w:hAnsiTheme="minorHAnsi" w:cs="Calibri"/>
          <w:sz w:val="22"/>
          <w:szCs w:val="22"/>
        </w:rPr>
        <w:t>Od této smlouvy lze odstoupit v případě podstatného porušení povinností jednou smluvní stranou, jestliže je takové porušení povinnosti označeno za podstatné touto smlouvou nebo zákonem</w:t>
      </w:r>
      <w:r w:rsidR="00FA7C26">
        <w:rPr>
          <w:rFonts w:asciiTheme="minorHAnsi" w:hAnsiTheme="minorHAnsi" w:cs="Calibri"/>
          <w:sz w:val="22"/>
          <w:szCs w:val="22"/>
        </w:rPr>
        <w:t>, zejména občanským zákoníkem</w:t>
      </w:r>
      <w:r w:rsidRPr="0075246C">
        <w:rPr>
          <w:rFonts w:asciiTheme="minorHAnsi" w:hAnsiTheme="minorHAnsi" w:cs="Calibri"/>
          <w:sz w:val="22"/>
          <w:szCs w:val="22"/>
        </w:rPr>
        <w:t>. Odstoupení je účinné dnem doručení písemného oznámení o odstoupení druhé smluvní straně.</w:t>
      </w:r>
      <w:r w:rsidR="00232B8D">
        <w:rPr>
          <w:rFonts w:asciiTheme="minorHAnsi" w:hAnsiTheme="minorHAnsi" w:cs="Calibri"/>
          <w:sz w:val="22"/>
          <w:szCs w:val="22"/>
        </w:rPr>
        <w:t xml:space="preserve"> </w:t>
      </w:r>
      <w:r w:rsidR="00232B8D" w:rsidRPr="00232B8D">
        <w:rPr>
          <w:rFonts w:asciiTheme="minorHAnsi" w:hAnsiTheme="minorHAnsi" w:cs="Calibri"/>
          <w:sz w:val="22"/>
          <w:szCs w:val="22"/>
        </w:rPr>
        <w:t xml:space="preserve">Oznámení musí obsahovat termín, ke kterému oprávněná </w:t>
      </w:r>
      <w:r w:rsidR="00232B8D">
        <w:rPr>
          <w:rFonts w:asciiTheme="minorHAnsi" w:hAnsiTheme="minorHAnsi" w:cs="Calibri"/>
          <w:sz w:val="22"/>
          <w:szCs w:val="22"/>
        </w:rPr>
        <w:t>s</w:t>
      </w:r>
      <w:r w:rsidR="00232B8D" w:rsidRPr="00232B8D">
        <w:rPr>
          <w:rFonts w:asciiTheme="minorHAnsi" w:hAnsiTheme="minorHAnsi" w:cs="Calibri"/>
          <w:sz w:val="22"/>
          <w:szCs w:val="22"/>
        </w:rPr>
        <w:t>mluvní strana od smlouvy odstupuje, dále důvod odstoupení včetně popisu skutečností, ve kterých je důvod spatřován.</w:t>
      </w:r>
    </w:p>
    <w:p w14:paraId="2381A2FE" w14:textId="77777777" w:rsidR="00FA7C26" w:rsidRDefault="00FA7C26" w:rsidP="00FA7C26">
      <w:pPr>
        <w:pStyle w:val="Odstavecseseznamem"/>
        <w:numPr>
          <w:ilvl w:val="0"/>
          <w:numId w:val="12"/>
        </w:numPr>
        <w:spacing w:after="120"/>
        <w:ind w:left="567" w:hanging="567"/>
        <w:contextualSpacing w:val="0"/>
        <w:jc w:val="both"/>
        <w:rPr>
          <w:rFonts w:asciiTheme="minorHAnsi" w:hAnsiTheme="minorHAnsi" w:cs="Calibri"/>
          <w:sz w:val="22"/>
          <w:szCs w:val="22"/>
        </w:rPr>
      </w:pPr>
      <w:r w:rsidRPr="00FA7C26">
        <w:rPr>
          <w:rFonts w:asciiTheme="minorHAnsi" w:hAnsiTheme="minorHAnsi" w:cs="Calibri"/>
          <w:sz w:val="22"/>
          <w:szCs w:val="22"/>
        </w:rPr>
        <w:t>Smluvní strany se dohodly, že za podstatné porušení smlouvy považují zejména:</w:t>
      </w:r>
    </w:p>
    <w:p w14:paraId="3F56A205" w14:textId="77777777" w:rsidR="00795222" w:rsidRPr="004C2AAB" w:rsidRDefault="00FA7C26" w:rsidP="00795222">
      <w:pPr>
        <w:pStyle w:val="Odstavecseseznamem"/>
        <w:numPr>
          <w:ilvl w:val="0"/>
          <w:numId w:val="10"/>
        </w:numPr>
        <w:spacing w:after="120"/>
        <w:ind w:left="993"/>
        <w:contextualSpacing w:val="0"/>
        <w:jc w:val="both"/>
        <w:rPr>
          <w:rFonts w:asciiTheme="minorHAnsi" w:hAnsiTheme="minorHAnsi" w:cs="Calibri"/>
          <w:sz w:val="22"/>
          <w:szCs w:val="22"/>
        </w:rPr>
      </w:pPr>
      <w:r w:rsidRPr="00FA7C26">
        <w:rPr>
          <w:rFonts w:asciiTheme="minorHAnsi" w:hAnsiTheme="minorHAnsi" w:cs="Calibri"/>
          <w:sz w:val="22"/>
          <w:szCs w:val="22"/>
        </w:rPr>
        <w:t>prodlení prodávajícího s odevzdáním předmětu koupě</w:t>
      </w:r>
      <w:r w:rsidR="004B1A97">
        <w:rPr>
          <w:rFonts w:asciiTheme="minorHAnsi" w:hAnsiTheme="minorHAnsi" w:cs="Calibri"/>
          <w:sz w:val="22"/>
          <w:szCs w:val="22"/>
        </w:rPr>
        <w:t xml:space="preserve"> </w:t>
      </w:r>
      <w:r w:rsidRPr="00FA7C26">
        <w:rPr>
          <w:rFonts w:asciiTheme="minorHAnsi" w:hAnsiTheme="minorHAnsi" w:cs="Calibri"/>
          <w:sz w:val="22"/>
          <w:szCs w:val="22"/>
        </w:rPr>
        <w:t xml:space="preserve">delší </w:t>
      </w:r>
      <w:r w:rsidRPr="004C2AAB">
        <w:rPr>
          <w:rFonts w:asciiTheme="minorHAnsi" w:hAnsiTheme="minorHAnsi" w:cs="Calibri"/>
          <w:sz w:val="22"/>
          <w:szCs w:val="22"/>
        </w:rPr>
        <w:t xml:space="preserve">než </w:t>
      </w:r>
      <w:r w:rsidR="003E08DD" w:rsidRPr="004C2AAB">
        <w:rPr>
          <w:rFonts w:asciiTheme="minorHAnsi" w:hAnsiTheme="minorHAnsi" w:cs="Calibri"/>
          <w:sz w:val="22"/>
          <w:szCs w:val="22"/>
        </w:rPr>
        <w:t>15</w:t>
      </w:r>
      <w:r w:rsidRPr="004C2AAB">
        <w:rPr>
          <w:rFonts w:asciiTheme="minorHAnsi" w:hAnsiTheme="minorHAnsi" w:cs="Calibri"/>
          <w:sz w:val="22"/>
          <w:szCs w:val="22"/>
        </w:rPr>
        <w:t xml:space="preserve"> kalendářních dnů</w:t>
      </w:r>
      <w:r w:rsidR="0020589C" w:rsidRPr="004C2AAB">
        <w:rPr>
          <w:rFonts w:asciiTheme="minorHAnsi" w:hAnsiTheme="minorHAnsi" w:cs="Calibri"/>
          <w:sz w:val="22"/>
          <w:szCs w:val="22"/>
        </w:rPr>
        <w:t>;</w:t>
      </w:r>
    </w:p>
    <w:p w14:paraId="7992790C" w14:textId="77777777" w:rsidR="00BF489C" w:rsidRPr="004C2AAB" w:rsidRDefault="00502F92" w:rsidP="00795222">
      <w:pPr>
        <w:pStyle w:val="Odstavecseseznamem"/>
        <w:numPr>
          <w:ilvl w:val="0"/>
          <w:numId w:val="10"/>
        </w:numPr>
        <w:spacing w:after="120"/>
        <w:ind w:left="993"/>
        <w:contextualSpacing w:val="0"/>
        <w:jc w:val="both"/>
        <w:rPr>
          <w:rFonts w:asciiTheme="minorHAnsi" w:hAnsiTheme="minorHAnsi" w:cs="Calibri"/>
          <w:sz w:val="22"/>
          <w:szCs w:val="22"/>
        </w:rPr>
      </w:pPr>
      <w:r>
        <w:rPr>
          <w:rFonts w:asciiTheme="minorHAnsi" w:hAnsiTheme="minorHAnsi" w:cs="Calibri"/>
          <w:sz w:val="22"/>
          <w:szCs w:val="22"/>
        </w:rPr>
        <w:t xml:space="preserve">prodlení prodávajícího </w:t>
      </w:r>
      <w:r w:rsidR="008E4789">
        <w:rPr>
          <w:rFonts w:asciiTheme="minorHAnsi" w:hAnsiTheme="minorHAnsi" w:cs="Calibri"/>
          <w:sz w:val="22"/>
          <w:szCs w:val="22"/>
        </w:rPr>
        <w:t xml:space="preserve">s odstraněním </w:t>
      </w:r>
      <w:r w:rsidR="008E4789" w:rsidRPr="004C2AAB">
        <w:rPr>
          <w:rFonts w:asciiTheme="minorHAnsi" w:hAnsiTheme="minorHAnsi" w:cs="Calibri"/>
          <w:sz w:val="22"/>
          <w:szCs w:val="22"/>
        </w:rPr>
        <w:t>vad</w:t>
      </w:r>
      <w:r w:rsidR="00D47E89" w:rsidRPr="004C2AAB">
        <w:rPr>
          <w:rFonts w:asciiTheme="minorHAnsi" w:hAnsiTheme="minorHAnsi" w:cs="Calibri"/>
          <w:sz w:val="22"/>
          <w:szCs w:val="22"/>
        </w:rPr>
        <w:t xml:space="preserve"> </w:t>
      </w:r>
      <w:r w:rsidR="008E4789" w:rsidRPr="004C2AAB">
        <w:rPr>
          <w:rFonts w:asciiTheme="minorHAnsi" w:hAnsiTheme="minorHAnsi" w:cs="Calibri"/>
          <w:sz w:val="22"/>
          <w:szCs w:val="22"/>
        </w:rPr>
        <w:t xml:space="preserve">dle čl. X. odst. </w:t>
      </w:r>
      <w:r w:rsidR="00CB4A09" w:rsidRPr="004C2AAB">
        <w:rPr>
          <w:rFonts w:asciiTheme="minorHAnsi" w:hAnsiTheme="minorHAnsi" w:cs="Calibri"/>
          <w:sz w:val="22"/>
          <w:szCs w:val="22"/>
        </w:rPr>
        <w:t>9</w:t>
      </w:r>
      <w:r w:rsidR="006C0A9C" w:rsidRPr="004C2AAB">
        <w:rPr>
          <w:rFonts w:asciiTheme="minorHAnsi" w:hAnsiTheme="minorHAnsi" w:cs="Calibri"/>
          <w:sz w:val="22"/>
          <w:szCs w:val="22"/>
        </w:rPr>
        <w:t xml:space="preserve"> </w:t>
      </w:r>
      <w:r w:rsidR="00411848" w:rsidRPr="004C2AAB">
        <w:rPr>
          <w:rFonts w:asciiTheme="minorHAnsi" w:hAnsiTheme="minorHAnsi" w:cs="Calibri"/>
          <w:sz w:val="22"/>
          <w:szCs w:val="22"/>
        </w:rPr>
        <w:t>smlouvy</w:t>
      </w:r>
      <w:r w:rsidR="00D47E89">
        <w:rPr>
          <w:rFonts w:asciiTheme="minorHAnsi" w:hAnsiTheme="minorHAnsi" w:cs="Calibri"/>
          <w:sz w:val="22"/>
          <w:szCs w:val="22"/>
        </w:rPr>
        <w:t xml:space="preserve"> delší </w:t>
      </w:r>
      <w:r w:rsidR="00D47E89" w:rsidRPr="004C2AAB">
        <w:rPr>
          <w:rFonts w:asciiTheme="minorHAnsi" w:hAnsiTheme="minorHAnsi" w:cs="Calibri"/>
          <w:sz w:val="22"/>
          <w:szCs w:val="22"/>
        </w:rPr>
        <w:t>než 5 kalendářních dnů</w:t>
      </w:r>
      <w:r w:rsidR="00411848" w:rsidRPr="004C2AAB">
        <w:rPr>
          <w:rFonts w:asciiTheme="minorHAnsi" w:hAnsiTheme="minorHAnsi" w:cs="Calibri"/>
          <w:sz w:val="22"/>
          <w:szCs w:val="22"/>
        </w:rPr>
        <w:t>;</w:t>
      </w:r>
    </w:p>
    <w:p w14:paraId="033ABC65" w14:textId="77777777" w:rsidR="00A019BA" w:rsidRPr="00B15FA9" w:rsidRDefault="00E04286" w:rsidP="00B15FA9">
      <w:pPr>
        <w:pStyle w:val="Odstavecseseznamem"/>
        <w:numPr>
          <w:ilvl w:val="0"/>
          <w:numId w:val="10"/>
        </w:numPr>
        <w:spacing w:after="120"/>
        <w:ind w:left="993"/>
        <w:contextualSpacing w:val="0"/>
        <w:jc w:val="both"/>
        <w:rPr>
          <w:rFonts w:asciiTheme="minorHAnsi" w:hAnsiTheme="minorHAnsi" w:cs="Calibri"/>
          <w:sz w:val="22"/>
          <w:szCs w:val="22"/>
        </w:rPr>
      </w:pPr>
      <w:r>
        <w:rPr>
          <w:rFonts w:asciiTheme="minorHAnsi" w:hAnsiTheme="minorHAnsi" w:cs="Calibri"/>
          <w:sz w:val="22"/>
          <w:szCs w:val="22"/>
        </w:rPr>
        <w:lastRenderedPageBreak/>
        <w:t xml:space="preserve">pokud má předmět koupě vady, které </w:t>
      </w:r>
      <w:r w:rsidR="00672C3A">
        <w:rPr>
          <w:rFonts w:asciiTheme="minorHAnsi" w:hAnsiTheme="minorHAnsi" w:cs="Calibri"/>
          <w:sz w:val="22"/>
          <w:szCs w:val="22"/>
        </w:rPr>
        <w:t>jej činí neupotřebitelným</w:t>
      </w:r>
      <w:r w:rsidR="00E22598">
        <w:rPr>
          <w:rFonts w:asciiTheme="minorHAnsi" w:hAnsiTheme="minorHAnsi" w:cs="Calibri"/>
          <w:sz w:val="22"/>
          <w:szCs w:val="22"/>
        </w:rPr>
        <w:t>,</w:t>
      </w:r>
      <w:r w:rsidR="00672C3A">
        <w:rPr>
          <w:rFonts w:asciiTheme="minorHAnsi" w:hAnsiTheme="minorHAnsi" w:cs="Calibri"/>
          <w:sz w:val="22"/>
          <w:szCs w:val="22"/>
        </w:rPr>
        <w:t xml:space="preserve"> nebo nemá vlastnosti, které si kupující vymínil nebo o kterých ho prodávající ujistil</w:t>
      </w:r>
      <w:r w:rsidR="0020589C">
        <w:rPr>
          <w:rFonts w:asciiTheme="minorHAnsi" w:hAnsiTheme="minorHAnsi" w:cs="Calibri"/>
          <w:sz w:val="22"/>
          <w:szCs w:val="22"/>
        </w:rPr>
        <w:t>;</w:t>
      </w:r>
    </w:p>
    <w:p w14:paraId="7F5A2C0E" w14:textId="77777777" w:rsidR="003E3446" w:rsidRDefault="00FA7C26" w:rsidP="003E3446">
      <w:pPr>
        <w:pStyle w:val="Odstavecseseznamem"/>
        <w:numPr>
          <w:ilvl w:val="0"/>
          <w:numId w:val="10"/>
        </w:numPr>
        <w:spacing w:after="120"/>
        <w:ind w:left="993"/>
        <w:contextualSpacing w:val="0"/>
        <w:jc w:val="both"/>
        <w:rPr>
          <w:rFonts w:asciiTheme="minorHAnsi" w:hAnsiTheme="minorHAnsi" w:cs="Calibri"/>
          <w:sz w:val="22"/>
          <w:szCs w:val="22"/>
        </w:rPr>
      </w:pPr>
      <w:r w:rsidRPr="00795222">
        <w:rPr>
          <w:rFonts w:asciiTheme="minorHAnsi" w:hAnsiTheme="minorHAnsi" w:cs="Calibri"/>
          <w:sz w:val="22"/>
          <w:szCs w:val="22"/>
        </w:rPr>
        <w:t>prodlení kupujícího s</w:t>
      </w:r>
      <w:r w:rsidR="00D03A97">
        <w:rPr>
          <w:rFonts w:asciiTheme="minorHAnsi" w:hAnsiTheme="minorHAnsi" w:cs="Calibri"/>
          <w:sz w:val="22"/>
          <w:szCs w:val="22"/>
        </w:rPr>
        <w:t> </w:t>
      </w:r>
      <w:r w:rsidRPr="00795222">
        <w:rPr>
          <w:rFonts w:asciiTheme="minorHAnsi" w:hAnsiTheme="minorHAnsi" w:cs="Calibri"/>
          <w:sz w:val="22"/>
          <w:szCs w:val="22"/>
        </w:rPr>
        <w:t>úhradou</w:t>
      </w:r>
      <w:r w:rsidR="00D03A97">
        <w:rPr>
          <w:rFonts w:asciiTheme="minorHAnsi" w:hAnsiTheme="minorHAnsi" w:cs="Calibri"/>
          <w:sz w:val="22"/>
          <w:szCs w:val="22"/>
        </w:rPr>
        <w:t xml:space="preserve"> op</w:t>
      </w:r>
      <w:r w:rsidR="00D03A97" w:rsidRPr="004C2AAB">
        <w:rPr>
          <w:rFonts w:asciiTheme="minorHAnsi" w:hAnsiTheme="minorHAnsi" w:cs="Calibri"/>
          <w:sz w:val="22"/>
          <w:szCs w:val="22"/>
        </w:rPr>
        <w:t>rávněně fakturované</w:t>
      </w:r>
      <w:r w:rsidRPr="004C2AAB">
        <w:rPr>
          <w:rFonts w:asciiTheme="minorHAnsi" w:hAnsiTheme="minorHAnsi" w:cs="Calibri"/>
          <w:sz w:val="22"/>
          <w:szCs w:val="22"/>
        </w:rPr>
        <w:t xml:space="preserve"> kupní ceny předmětu koupě</w:t>
      </w:r>
      <w:r w:rsidR="00777B81" w:rsidRPr="004C2AAB">
        <w:rPr>
          <w:rFonts w:asciiTheme="minorHAnsi" w:hAnsiTheme="minorHAnsi" w:cs="Calibri"/>
          <w:sz w:val="22"/>
          <w:szCs w:val="22"/>
        </w:rPr>
        <w:t xml:space="preserve"> </w:t>
      </w:r>
      <w:r w:rsidRPr="004C2AAB">
        <w:rPr>
          <w:rFonts w:asciiTheme="minorHAnsi" w:hAnsiTheme="minorHAnsi" w:cs="Calibri"/>
          <w:sz w:val="22"/>
          <w:szCs w:val="22"/>
        </w:rPr>
        <w:t xml:space="preserve">o více než </w:t>
      </w:r>
      <w:r w:rsidR="00FA22A7" w:rsidRPr="004C2AAB">
        <w:rPr>
          <w:rFonts w:asciiTheme="minorHAnsi" w:hAnsiTheme="minorHAnsi" w:cs="Calibri"/>
          <w:sz w:val="22"/>
          <w:szCs w:val="22"/>
        </w:rPr>
        <w:t>6</w:t>
      </w:r>
      <w:r w:rsidRPr="004C2AAB">
        <w:rPr>
          <w:rFonts w:asciiTheme="minorHAnsi" w:hAnsiTheme="minorHAnsi" w:cs="Calibri"/>
          <w:sz w:val="22"/>
          <w:szCs w:val="22"/>
        </w:rPr>
        <w:t>0 dnů</w:t>
      </w:r>
      <w:r w:rsidR="00B5481F" w:rsidRPr="004C2AAB">
        <w:rPr>
          <w:rFonts w:asciiTheme="minorHAnsi" w:hAnsiTheme="minorHAnsi" w:cs="Calibri"/>
          <w:sz w:val="22"/>
          <w:szCs w:val="22"/>
        </w:rPr>
        <w:t xml:space="preserve"> od splatnosti faktury</w:t>
      </w:r>
      <w:r w:rsidRPr="004C2AAB">
        <w:rPr>
          <w:rFonts w:asciiTheme="minorHAnsi" w:hAnsiTheme="minorHAnsi" w:cs="Calibri"/>
          <w:sz w:val="22"/>
          <w:szCs w:val="22"/>
        </w:rPr>
        <w:t>.</w:t>
      </w:r>
    </w:p>
    <w:p w14:paraId="41590C39" w14:textId="77777777" w:rsidR="003E3446" w:rsidRPr="003E3446" w:rsidRDefault="003E3446" w:rsidP="003E3446">
      <w:pPr>
        <w:pStyle w:val="Odstavecseseznamem"/>
        <w:numPr>
          <w:ilvl w:val="0"/>
          <w:numId w:val="12"/>
        </w:numPr>
        <w:spacing w:after="120"/>
        <w:ind w:left="567" w:hanging="567"/>
        <w:contextualSpacing w:val="0"/>
        <w:jc w:val="both"/>
        <w:rPr>
          <w:rFonts w:asciiTheme="minorHAnsi" w:hAnsiTheme="minorHAnsi" w:cs="Calibri"/>
          <w:sz w:val="22"/>
          <w:szCs w:val="22"/>
        </w:rPr>
      </w:pPr>
      <w:r w:rsidRPr="003E3446">
        <w:rPr>
          <w:rFonts w:asciiTheme="minorHAnsi" w:hAnsiTheme="minorHAnsi" w:cs="Calibri"/>
          <w:sz w:val="22"/>
          <w:szCs w:val="22"/>
        </w:rPr>
        <w:t>Kupující je dále oprávněn od této smlouvy odstoupit v těchto případech:</w:t>
      </w:r>
    </w:p>
    <w:p w14:paraId="1036D049" w14:textId="77777777" w:rsidR="00A312DE" w:rsidRDefault="003E3446" w:rsidP="00A312DE">
      <w:pPr>
        <w:pStyle w:val="Odstavecseseznamem"/>
        <w:numPr>
          <w:ilvl w:val="4"/>
          <w:numId w:val="24"/>
        </w:numPr>
        <w:spacing w:after="120"/>
        <w:ind w:left="993"/>
        <w:jc w:val="both"/>
        <w:rPr>
          <w:rFonts w:asciiTheme="minorHAnsi" w:hAnsiTheme="minorHAnsi" w:cs="Calibri"/>
          <w:sz w:val="22"/>
          <w:szCs w:val="22"/>
        </w:rPr>
      </w:pPr>
      <w:r w:rsidRPr="00A312DE">
        <w:rPr>
          <w:rFonts w:asciiTheme="minorHAnsi" w:hAnsiTheme="minorHAnsi" w:cs="Calibri"/>
          <w:sz w:val="22"/>
          <w:szCs w:val="22"/>
        </w:rPr>
        <w:t>bylo-li příslušným soudem rozhodnuto o tom, že prodávající je v úpadku ve smyslu zákona č. 182/2006 Sb., o úpadku a způsobech jeho řešení (insolvenční zákon), ve znění pozdějších předpisů (a to bez ohledu na právní moc tohoto rozhodnutí),</w:t>
      </w:r>
    </w:p>
    <w:p w14:paraId="21E13160" w14:textId="77777777" w:rsidR="00A312DE" w:rsidRDefault="003E3446" w:rsidP="00A312DE">
      <w:pPr>
        <w:pStyle w:val="Odstavecseseznamem"/>
        <w:numPr>
          <w:ilvl w:val="4"/>
          <w:numId w:val="24"/>
        </w:numPr>
        <w:spacing w:after="120"/>
        <w:ind w:left="993"/>
        <w:jc w:val="both"/>
        <w:rPr>
          <w:rFonts w:asciiTheme="minorHAnsi" w:hAnsiTheme="minorHAnsi" w:cs="Calibri"/>
          <w:sz w:val="22"/>
          <w:szCs w:val="22"/>
        </w:rPr>
      </w:pPr>
      <w:r w:rsidRPr="00A312DE">
        <w:rPr>
          <w:rFonts w:asciiTheme="minorHAnsi" w:hAnsiTheme="minorHAnsi" w:cs="Calibri"/>
          <w:sz w:val="22"/>
          <w:szCs w:val="22"/>
        </w:rPr>
        <w:t>podá-li prodávající sám na sebe insolvenční návrh,</w:t>
      </w:r>
    </w:p>
    <w:p w14:paraId="572FF3D5" w14:textId="77777777" w:rsidR="003E3446" w:rsidRPr="00A312DE" w:rsidRDefault="003E3446" w:rsidP="00A312DE">
      <w:pPr>
        <w:pStyle w:val="Odstavecseseznamem"/>
        <w:numPr>
          <w:ilvl w:val="4"/>
          <w:numId w:val="24"/>
        </w:numPr>
        <w:spacing w:after="120"/>
        <w:ind w:left="992" w:hanging="357"/>
        <w:contextualSpacing w:val="0"/>
        <w:jc w:val="both"/>
        <w:rPr>
          <w:rFonts w:asciiTheme="minorHAnsi" w:hAnsiTheme="minorHAnsi" w:cs="Calibri"/>
          <w:sz w:val="22"/>
          <w:szCs w:val="22"/>
        </w:rPr>
      </w:pPr>
      <w:r w:rsidRPr="00A312DE">
        <w:rPr>
          <w:rFonts w:asciiTheme="minorHAnsi" w:hAnsiTheme="minorHAnsi" w:cs="Calibri"/>
          <w:sz w:val="22"/>
          <w:szCs w:val="22"/>
        </w:rPr>
        <w:t>byl-li insolvenční návrh zamítnut pro nedostatek majetku prodávajícího.</w:t>
      </w:r>
    </w:p>
    <w:p w14:paraId="65AA28EA" w14:textId="77777777" w:rsidR="006D335A" w:rsidRDefault="00FA7C26" w:rsidP="006D335A">
      <w:pPr>
        <w:pStyle w:val="Odstavecseseznamem"/>
        <w:numPr>
          <w:ilvl w:val="0"/>
          <w:numId w:val="12"/>
        </w:numPr>
        <w:spacing w:after="120"/>
        <w:ind w:left="567" w:hanging="567"/>
        <w:contextualSpacing w:val="0"/>
        <w:jc w:val="both"/>
        <w:rPr>
          <w:rFonts w:asciiTheme="minorHAnsi" w:hAnsiTheme="minorHAnsi" w:cs="Calibri"/>
          <w:sz w:val="22"/>
          <w:szCs w:val="22"/>
        </w:rPr>
      </w:pPr>
      <w:r w:rsidRPr="003E3446">
        <w:rPr>
          <w:rFonts w:asciiTheme="minorHAnsi" w:hAnsiTheme="minorHAnsi" w:cs="Calibri"/>
          <w:sz w:val="22"/>
          <w:szCs w:val="22"/>
        </w:rPr>
        <w:t>Odstoupením od této smlouvy nejsou dotčena ustanovení týkající se smluvních pokut, úroků z prodlení a ustanovení týkající se těch práv a povinností, z jejichž povahy vyplývá, že mají trvat i po odstoupení</w:t>
      </w:r>
      <w:r w:rsidR="008101BB">
        <w:rPr>
          <w:rFonts w:asciiTheme="minorHAnsi" w:hAnsiTheme="minorHAnsi" w:cs="Calibri"/>
          <w:sz w:val="22"/>
          <w:szCs w:val="22"/>
        </w:rPr>
        <w:t>. Odstoupením od smlouvy</w:t>
      </w:r>
      <w:r w:rsidR="006D335A">
        <w:rPr>
          <w:rFonts w:asciiTheme="minorHAnsi" w:hAnsiTheme="minorHAnsi" w:cs="Calibri"/>
          <w:sz w:val="22"/>
          <w:szCs w:val="22"/>
        </w:rPr>
        <w:t xml:space="preserve"> není dotčeno právo oprávněné smluvní strany na náhradu škody vzniklé porušením smlouvy</w:t>
      </w:r>
      <w:r w:rsidR="00C4339A">
        <w:rPr>
          <w:rFonts w:asciiTheme="minorHAnsi" w:hAnsiTheme="minorHAnsi" w:cs="Calibri"/>
          <w:sz w:val="22"/>
          <w:szCs w:val="22"/>
        </w:rPr>
        <w:t>.</w:t>
      </w:r>
    </w:p>
    <w:p w14:paraId="4BF0807C" w14:textId="77777777" w:rsidR="00C4339A" w:rsidRDefault="005A7980" w:rsidP="00C4339A">
      <w:pPr>
        <w:pStyle w:val="Odstavecseseznamem"/>
        <w:numPr>
          <w:ilvl w:val="0"/>
          <w:numId w:val="12"/>
        </w:numPr>
        <w:spacing w:after="120"/>
        <w:ind w:left="567" w:hanging="567"/>
        <w:contextualSpacing w:val="0"/>
        <w:jc w:val="both"/>
        <w:rPr>
          <w:rFonts w:asciiTheme="minorHAnsi" w:hAnsiTheme="minorHAnsi" w:cs="Calibri"/>
          <w:sz w:val="22"/>
          <w:szCs w:val="22"/>
        </w:rPr>
      </w:pPr>
      <w:r w:rsidRPr="006D335A">
        <w:rPr>
          <w:rFonts w:asciiTheme="minorHAnsi" w:hAnsiTheme="minorHAnsi" w:cs="Calibri"/>
          <w:sz w:val="22"/>
          <w:szCs w:val="22"/>
        </w:rPr>
        <w:t xml:space="preserve">Kupující může od smlouvy odstoupit částečně, a to ohledně těch částí </w:t>
      </w:r>
      <w:r w:rsidR="00D817CD">
        <w:rPr>
          <w:rFonts w:asciiTheme="minorHAnsi" w:hAnsiTheme="minorHAnsi" w:cs="Calibri"/>
          <w:sz w:val="22"/>
          <w:szCs w:val="22"/>
        </w:rPr>
        <w:t>předmětu koupě</w:t>
      </w:r>
      <w:r w:rsidRPr="006D335A">
        <w:rPr>
          <w:rFonts w:asciiTheme="minorHAnsi" w:hAnsiTheme="minorHAnsi" w:cs="Calibri"/>
          <w:sz w:val="22"/>
          <w:szCs w:val="22"/>
        </w:rPr>
        <w:t>, kterých se důvod odstoupení týká.</w:t>
      </w:r>
    </w:p>
    <w:p w14:paraId="647DE8F7" w14:textId="77777777" w:rsidR="002435B3" w:rsidRPr="002435B3" w:rsidRDefault="002435B3" w:rsidP="002435B3">
      <w:pPr>
        <w:spacing w:after="120"/>
        <w:jc w:val="both"/>
        <w:rPr>
          <w:rFonts w:asciiTheme="minorHAnsi" w:hAnsiTheme="minorHAnsi" w:cs="Calibri"/>
          <w:sz w:val="22"/>
          <w:szCs w:val="22"/>
        </w:rPr>
      </w:pPr>
    </w:p>
    <w:p w14:paraId="4D5F365A" w14:textId="275B67E2" w:rsidR="005A7980" w:rsidRPr="00DF3BF4" w:rsidRDefault="0028651D" w:rsidP="00081961">
      <w:pPr>
        <w:pStyle w:val="Zkladntext3"/>
        <w:tabs>
          <w:tab w:val="left" w:pos="708"/>
        </w:tabs>
        <w:jc w:val="center"/>
        <w:rPr>
          <w:rFonts w:asciiTheme="minorHAnsi" w:hAnsiTheme="minorHAnsi" w:cs="Calibri"/>
          <w:b/>
          <w:sz w:val="22"/>
          <w:szCs w:val="22"/>
        </w:rPr>
      </w:pPr>
      <w:r>
        <w:rPr>
          <w:rFonts w:asciiTheme="minorHAnsi" w:hAnsiTheme="minorHAnsi" w:cs="Calibri"/>
          <w:b/>
          <w:sz w:val="22"/>
          <w:szCs w:val="22"/>
        </w:rPr>
        <w:t>X</w:t>
      </w:r>
      <w:r w:rsidR="007815DC">
        <w:rPr>
          <w:rFonts w:asciiTheme="minorHAnsi" w:hAnsiTheme="minorHAnsi" w:cs="Calibri"/>
          <w:b/>
          <w:sz w:val="22"/>
          <w:szCs w:val="22"/>
        </w:rPr>
        <w:t>V</w:t>
      </w:r>
      <w:r>
        <w:rPr>
          <w:rFonts w:asciiTheme="minorHAnsi" w:hAnsiTheme="minorHAnsi" w:cs="Calibri"/>
          <w:b/>
          <w:sz w:val="22"/>
          <w:szCs w:val="22"/>
        </w:rPr>
        <w:t>.</w:t>
      </w:r>
    </w:p>
    <w:p w14:paraId="58B506BE" w14:textId="77777777" w:rsidR="005A7980" w:rsidRPr="001151B4" w:rsidRDefault="00174B6E" w:rsidP="001151B4">
      <w:pPr>
        <w:pStyle w:val="Zkladntext3"/>
        <w:tabs>
          <w:tab w:val="left" w:pos="708"/>
        </w:tabs>
        <w:jc w:val="center"/>
        <w:rPr>
          <w:rFonts w:asciiTheme="minorHAnsi" w:hAnsiTheme="minorHAnsi" w:cs="Calibri"/>
          <w:b/>
          <w:sz w:val="22"/>
          <w:szCs w:val="22"/>
        </w:rPr>
      </w:pPr>
      <w:r>
        <w:rPr>
          <w:rFonts w:asciiTheme="minorHAnsi" w:hAnsiTheme="minorHAnsi" w:cs="Calibri"/>
          <w:b/>
          <w:sz w:val="22"/>
          <w:szCs w:val="22"/>
        </w:rPr>
        <w:t>Z</w:t>
      </w:r>
      <w:r w:rsidR="005A7980" w:rsidRPr="00DF3BF4">
        <w:rPr>
          <w:rFonts w:asciiTheme="minorHAnsi" w:hAnsiTheme="minorHAnsi" w:cs="Calibri"/>
          <w:b/>
          <w:sz w:val="22"/>
          <w:szCs w:val="22"/>
        </w:rPr>
        <w:t>ávěrečná ustanovení</w:t>
      </w:r>
    </w:p>
    <w:p w14:paraId="33D07E04" w14:textId="77777777" w:rsidR="001151B4" w:rsidRDefault="0015360D"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15360D">
        <w:rPr>
          <w:rFonts w:asciiTheme="minorHAnsi" w:hAnsiTheme="minorHAnsi" w:cs="Calibri"/>
          <w:sz w:val="22"/>
          <w:szCs w:val="22"/>
        </w:rPr>
        <w:t>Veškerá práva a povinnosti vyplývající z této smlouvy se řídí právním řádem České republiky. Práva a povinnosti smluvních stran touto smlouvou neupravené se řídí zejména příslušnými ustanoveními občanského zákoníku.</w:t>
      </w:r>
    </w:p>
    <w:p w14:paraId="607F34DF" w14:textId="77777777" w:rsidR="0005161E" w:rsidRPr="004C2AAB" w:rsidRDefault="003C5D0F" w:rsidP="0005161E">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Calibri"/>
          <w:sz w:val="22"/>
          <w:szCs w:val="22"/>
        </w:rPr>
        <w:t>Smluvní strany se dohodly na tom, že ust</w:t>
      </w:r>
      <w:r w:rsidR="0017261D">
        <w:rPr>
          <w:rFonts w:asciiTheme="minorHAnsi" w:hAnsiTheme="minorHAnsi" w:cs="Calibri"/>
          <w:sz w:val="22"/>
          <w:szCs w:val="22"/>
        </w:rPr>
        <w:t>anovení</w:t>
      </w:r>
      <w:r w:rsidRPr="001151B4">
        <w:rPr>
          <w:rFonts w:asciiTheme="minorHAnsi" w:hAnsiTheme="minorHAnsi" w:cs="Calibri"/>
          <w:sz w:val="22"/>
          <w:szCs w:val="22"/>
        </w:rPr>
        <w:t xml:space="preserve"> § 1740 odst. 3 občanského zákoníku se nepoužije. To znamená, že smluvní strany vylučují možnost přijetí návrhu smlouvy (nabídky) s </w:t>
      </w:r>
      <w:r w:rsidRPr="004C2AAB">
        <w:rPr>
          <w:rFonts w:asciiTheme="minorHAnsi" w:hAnsiTheme="minorHAnsi" w:cs="Calibri"/>
          <w:sz w:val="22"/>
          <w:szCs w:val="22"/>
        </w:rPr>
        <w:t>dodatkem nebo odchylkou.</w:t>
      </w:r>
    </w:p>
    <w:p w14:paraId="0B1C2B8D" w14:textId="77777777" w:rsidR="00D27FDA" w:rsidRPr="004C2AAB" w:rsidRDefault="00D27FDA" w:rsidP="0005161E">
      <w:pPr>
        <w:pStyle w:val="Odstavecseseznamem"/>
        <w:numPr>
          <w:ilvl w:val="0"/>
          <w:numId w:val="13"/>
        </w:numPr>
        <w:spacing w:after="120"/>
        <w:ind w:left="567" w:hanging="567"/>
        <w:contextualSpacing w:val="0"/>
        <w:jc w:val="both"/>
        <w:rPr>
          <w:rFonts w:asciiTheme="minorHAnsi" w:hAnsiTheme="minorHAnsi" w:cs="Calibri"/>
          <w:sz w:val="22"/>
          <w:szCs w:val="22"/>
        </w:rPr>
      </w:pPr>
      <w:r w:rsidRPr="004C2AAB">
        <w:rPr>
          <w:rFonts w:asciiTheme="minorHAnsi" w:hAnsiTheme="minorHAnsi" w:cs="Calibri"/>
          <w:sz w:val="22"/>
          <w:szCs w:val="22"/>
        </w:rPr>
        <w:t>Prodávající přebírá riziko měnový</w:t>
      </w:r>
      <w:r w:rsidR="001E3872" w:rsidRPr="004C2AAB">
        <w:rPr>
          <w:rFonts w:asciiTheme="minorHAnsi" w:hAnsiTheme="minorHAnsi" w:cs="Calibri"/>
          <w:sz w:val="22"/>
          <w:szCs w:val="22"/>
        </w:rPr>
        <w:t>ch</w:t>
      </w:r>
      <w:r w:rsidRPr="004C2AAB">
        <w:rPr>
          <w:rFonts w:asciiTheme="minorHAnsi" w:hAnsiTheme="minorHAnsi" w:cs="Calibri"/>
          <w:sz w:val="22"/>
          <w:szCs w:val="22"/>
        </w:rPr>
        <w:t xml:space="preserve"> výkyv</w:t>
      </w:r>
      <w:r w:rsidR="001E3872" w:rsidRPr="004C2AAB">
        <w:rPr>
          <w:rFonts w:asciiTheme="minorHAnsi" w:hAnsiTheme="minorHAnsi" w:cs="Calibri"/>
          <w:sz w:val="22"/>
          <w:szCs w:val="22"/>
        </w:rPr>
        <w:t>ů</w:t>
      </w:r>
      <w:r w:rsidRPr="004C2AAB">
        <w:rPr>
          <w:rFonts w:asciiTheme="minorHAnsi" w:hAnsiTheme="minorHAnsi" w:cs="Calibri"/>
          <w:sz w:val="22"/>
          <w:szCs w:val="22"/>
        </w:rPr>
        <w:t xml:space="preserve"> a výkyv</w:t>
      </w:r>
      <w:r w:rsidR="001E3872" w:rsidRPr="004C2AAB">
        <w:rPr>
          <w:rFonts w:asciiTheme="minorHAnsi" w:hAnsiTheme="minorHAnsi" w:cs="Calibri"/>
          <w:sz w:val="22"/>
          <w:szCs w:val="22"/>
        </w:rPr>
        <w:t>ů</w:t>
      </w:r>
      <w:r w:rsidRPr="004C2AAB">
        <w:rPr>
          <w:rFonts w:asciiTheme="minorHAnsi" w:hAnsiTheme="minorHAnsi" w:cs="Calibri"/>
          <w:sz w:val="22"/>
          <w:szCs w:val="22"/>
        </w:rPr>
        <w:t xml:space="preserve"> cen</w:t>
      </w:r>
      <w:r w:rsidR="00963666" w:rsidRPr="004C2AAB">
        <w:rPr>
          <w:rFonts w:asciiTheme="minorHAnsi" w:hAnsiTheme="minorHAnsi" w:cs="Calibri"/>
          <w:sz w:val="22"/>
          <w:szCs w:val="22"/>
        </w:rPr>
        <w:t xml:space="preserve"> v souvislosti s plněním </w:t>
      </w:r>
      <w:r w:rsidR="00672930" w:rsidRPr="004C2AAB">
        <w:rPr>
          <w:rFonts w:asciiTheme="minorHAnsi" w:hAnsiTheme="minorHAnsi" w:cs="Calibri"/>
          <w:sz w:val="22"/>
          <w:szCs w:val="22"/>
        </w:rPr>
        <w:t xml:space="preserve">předmětu </w:t>
      </w:r>
      <w:r w:rsidR="00DC7D3D" w:rsidRPr="004C2AAB">
        <w:rPr>
          <w:rFonts w:asciiTheme="minorHAnsi" w:hAnsiTheme="minorHAnsi" w:cs="Calibri"/>
          <w:sz w:val="22"/>
          <w:szCs w:val="22"/>
        </w:rPr>
        <w:t xml:space="preserve">této </w:t>
      </w:r>
      <w:r w:rsidR="00672930" w:rsidRPr="004C2AAB">
        <w:rPr>
          <w:rFonts w:asciiTheme="minorHAnsi" w:hAnsiTheme="minorHAnsi" w:cs="Calibri"/>
          <w:sz w:val="22"/>
          <w:szCs w:val="22"/>
        </w:rPr>
        <w:t>smlouvy</w:t>
      </w:r>
      <w:r w:rsidRPr="004C2AAB">
        <w:rPr>
          <w:rFonts w:asciiTheme="minorHAnsi" w:hAnsiTheme="minorHAnsi" w:cs="Calibri"/>
          <w:sz w:val="22"/>
          <w:szCs w:val="22"/>
        </w:rPr>
        <w:t>.</w:t>
      </w:r>
    </w:p>
    <w:p w14:paraId="52BF8036" w14:textId="77777777" w:rsidR="001151B4" w:rsidRPr="002435B3" w:rsidRDefault="00F1192E"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Calibri"/>
          <w:sz w:val="22"/>
          <w:szCs w:val="22"/>
        </w:rPr>
        <w:t xml:space="preserve">Smluvní strany se dohodly na tom, že nebudou-li sporné otázky vyplývající ze smlouvy odstraněny dohodou smluvních stran, je k projednání sporů příslušný obecný místně a věcně </w:t>
      </w:r>
      <w:r w:rsidRPr="002435B3">
        <w:rPr>
          <w:rFonts w:asciiTheme="minorHAnsi" w:hAnsiTheme="minorHAnsi" w:cs="Calibri"/>
          <w:sz w:val="22"/>
          <w:szCs w:val="22"/>
        </w:rPr>
        <w:t>příslušný soud kupujícího.</w:t>
      </w:r>
    </w:p>
    <w:p w14:paraId="17A6761B" w14:textId="77777777" w:rsidR="001151B4" w:rsidRPr="002435B3" w:rsidRDefault="003C5D0F"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2435B3">
        <w:rPr>
          <w:rFonts w:asciiTheme="minorHAnsi" w:hAnsiTheme="minorHAnsi" w:cs="Calibri"/>
          <w:sz w:val="22"/>
          <w:szCs w:val="22"/>
        </w:rPr>
        <w:t xml:space="preserve">Smluvní strany prohlašují, že předmět </w:t>
      </w:r>
      <w:r w:rsidR="00F62583" w:rsidRPr="002435B3">
        <w:rPr>
          <w:rFonts w:asciiTheme="minorHAnsi" w:hAnsiTheme="minorHAnsi" w:cs="Calibri"/>
          <w:sz w:val="22"/>
          <w:szCs w:val="22"/>
        </w:rPr>
        <w:t xml:space="preserve">plnění </w:t>
      </w:r>
      <w:r w:rsidRPr="002435B3">
        <w:rPr>
          <w:rFonts w:asciiTheme="minorHAnsi" w:hAnsiTheme="minorHAnsi" w:cs="Calibri"/>
          <w:sz w:val="22"/>
          <w:szCs w:val="22"/>
        </w:rPr>
        <w:t>podle této smlouvy není plněním nemožným a že smlouvu uzavírají po pečlivém zvážení všech možných důsledků. Prodávající prohlašuje, že se seznámil s předmětem této smlouvy a že plnění může být dokončeno způsobem a v</w:t>
      </w:r>
      <w:r w:rsidR="00F62583" w:rsidRPr="002435B3">
        <w:rPr>
          <w:rFonts w:asciiTheme="minorHAnsi" w:hAnsiTheme="minorHAnsi" w:cs="Calibri"/>
          <w:sz w:val="22"/>
          <w:szCs w:val="22"/>
        </w:rPr>
        <w:t xml:space="preserve">e lhůtě </w:t>
      </w:r>
      <w:r w:rsidRPr="002435B3">
        <w:rPr>
          <w:rFonts w:asciiTheme="minorHAnsi" w:hAnsiTheme="minorHAnsi" w:cs="Calibri"/>
          <w:sz w:val="22"/>
          <w:szCs w:val="22"/>
        </w:rPr>
        <w:t>stanoven</w:t>
      </w:r>
      <w:r w:rsidR="00F62583" w:rsidRPr="002435B3">
        <w:rPr>
          <w:rFonts w:asciiTheme="minorHAnsi" w:hAnsiTheme="minorHAnsi" w:cs="Calibri"/>
          <w:sz w:val="22"/>
          <w:szCs w:val="22"/>
        </w:rPr>
        <w:t>é</w:t>
      </w:r>
      <w:r w:rsidRPr="002435B3">
        <w:rPr>
          <w:rFonts w:asciiTheme="minorHAnsi" w:hAnsiTheme="minorHAnsi" w:cs="Calibri"/>
          <w:sz w:val="22"/>
          <w:szCs w:val="22"/>
        </w:rPr>
        <w:t xml:space="preserve"> touto smlouvou.</w:t>
      </w:r>
    </w:p>
    <w:p w14:paraId="680D9F28" w14:textId="77777777" w:rsidR="001151B4" w:rsidRDefault="004560A4"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Calibri"/>
          <w:sz w:val="22"/>
          <w:szCs w:val="22"/>
        </w:rPr>
        <w:t>Smluvní strany prohlašují, že údaje uvedené v záhlaví této smlouvy jsou v souladu s právním stavem platným a účinným v době uzavření této smlouvy. Smluvní strany se zavazují, že změny údajů uvedených v záhlaví této smlouvy neprodleně písemně oznámí druhé smluvní straně</w:t>
      </w:r>
      <w:r w:rsidR="00EF3C3C">
        <w:rPr>
          <w:rFonts w:asciiTheme="minorHAnsi" w:hAnsiTheme="minorHAnsi" w:cs="Calibri"/>
          <w:sz w:val="22"/>
          <w:szCs w:val="22"/>
        </w:rPr>
        <w:t>, přičemž</w:t>
      </w:r>
      <w:r w:rsidR="00531F97">
        <w:rPr>
          <w:rFonts w:asciiTheme="minorHAnsi" w:hAnsiTheme="minorHAnsi" w:cs="Calibri"/>
          <w:sz w:val="22"/>
          <w:szCs w:val="22"/>
        </w:rPr>
        <w:t xml:space="preserve"> o takových změnách není nutné uzavírat dodatek ke smlouvě. </w:t>
      </w:r>
      <w:r w:rsidRPr="001151B4">
        <w:rPr>
          <w:rFonts w:asciiTheme="minorHAnsi" w:hAnsiTheme="minorHAnsi" w:cs="Calibri"/>
          <w:sz w:val="22"/>
          <w:szCs w:val="22"/>
        </w:rPr>
        <w:t>Smluvní strany prohlašují, že osoby podepisující tuto smlouvu jsou k tomuto úkonu oprávněny.</w:t>
      </w:r>
    </w:p>
    <w:p w14:paraId="6D9FA7F5" w14:textId="77777777" w:rsidR="001151B4" w:rsidRPr="001151B4" w:rsidRDefault="005A6B8D"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theme="minorHAnsi"/>
          <w:snapToGrid w:val="0"/>
          <w:sz w:val="22"/>
          <w:szCs w:val="22"/>
        </w:rPr>
        <w:t>Jakákoliv změna smlouvy musí mít písemnou formu a musí být podepsána osobami oprávněnými za kupujícího a prodávajícího jednat a podepisovat nebo osobami jimi zmocněnými. Změny smlouvy se sjednávají jako dodatek ke smlouvě s číselným označením pořadovým číslem příslušné změny smlouvy</w:t>
      </w:r>
      <w:r w:rsidR="0098393F" w:rsidRPr="001151B4">
        <w:rPr>
          <w:rFonts w:asciiTheme="minorHAnsi" w:hAnsiTheme="minorHAnsi" w:cstheme="minorHAnsi"/>
          <w:snapToGrid w:val="0"/>
          <w:sz w:val="22"/>
          <w:szCs w:val="22"/>
        </w:rPr>
        <w:t>.</w:t>
      </w:r>
    </w:p>
    <w:p w14:paraId="20FB4776" w14:textId="77777777" w:rsidR="001151B4" w:rsidRDefault="00A06E0B"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Calibri"/>
          <w:sz w:val="22"/>
          <w:szCs w:val="22"/>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w:t>
      </w:r>
      <w:r w:rsidRPr="001151B4">
        <w:rPr>
          <w:rFonts w:asciiTheme="minorHAnsi" w:hAnsiTheme="minorHAnsi" w:cs="Calibri"/>
          <w:sz w:val="22"/>
          <w:szCs w:val="22"/>
        </w:rPr>
        <w:lastRenderedPageBreak/>
        <w:t>platným a účinným, které nejlépe odpovídá původně zamýšlenému ekonomickému účelu ustanovení neplatného či neúčinného. Do té doby platí odpovídající úprava obecně závazných právních předpisů České republiky.</w:t>
      </w:r>
    </w:p>
    <w:p w14:paraId="62F12B3E" w14:textId="77777777" w:rsidR="001151B4" w:rsidRDefault="004C2AAB"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9E436B">
        <w:rPr>
          <w:rFonts w:asciiTheme="minorHAnsi" w:hAnsiTheme="minorHAnsi" w:cs="Calibri"/>
          <w:sz w:val="22"/>
          <w:szCs w:val="22"/>
        </w:rPr>
        <w:t xml:space="preserve">Smlouva je vyhotovena ve dvou stejnopisech, z nichž každý má platnost originálu. Každá </w:t>
      </w:r>
      <w:r>
        <w:rPr>
          <w:rFonts w:asciiTheme="minorHAnsi" w:hAnsiTheme="minorHAnsi" w:cs="Calibri"/>
          <w:sz w:val="22"/>
          <w:szCs w:val="22"/>
        </w:rPr>
        <w:t>s</w:t>
      </w:r>
      <w:r w:rsidRPr="009E436B">
        <w:rPr>
          <w:rFonts w:asciiTheme="minorHAnsi" w:hAnsiTheme="minorHAnsi" w:cs="Calibri"/>
          <w:sz w:val="22"/>
          <w:szCs w:val="22"/>
        </w:rPr>
        <w:t>mluvní strana obdrží po jednom vyhotovení smlouvy.</w:t>
      </w:r>
    </w:p>
    <w:p w14:paraId="5914DE43" w14:textId="77777777" w:rsidR="001151B4" w:rsidRDefault="009F675B"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Calibri"/>
          <w:sz w:val="22"/>
          <w:szCs w:val="22"/>
        </w:rPr>
        <w:t>Práva a povinnosti vyplývající z této smlouvy nesmí být postoupeny bez předchozího písemného souhlasu druhé smluvní strany.</w:t>
      </w:r>
    </w:p>
    <w:p w14:paraId="109F8A08" w14:textId="77777777" w:rsidR="0017261D" w:rsidRDefault="0017261D" w:rsidP="0017261D">
      <w:pPr>
        <w:pStyle w:val="Odstavecseseznamem"/>
        <w:numPr>
          <w:ilvl w:val="0"/>
          <w:numId w:val="13"/>
        </w:numPr>
        <w:spacing w:after="120"/>
        <w:ind w:left="567" w:hanging="567"/>
        <w:contextualSpacing w:val="0"/>
        <w:jc w:val="both"/>
        <w:rPr>
          <w:rFonts w:asciiTheme="minorHAnsi" w:hAnsiTheme="minorHAnsi" w:cs="Calibri"/>
          <w:sz w:val="22"/>
          <w:szCs w:val="22"/>
        </w:rPr>
      </w:pPr>
      <w:r>
        <w:rPr>
          <w:rFonts w:asciiTheme="minorHAnsi" w:hAnsiTheme="minorHAnsi" w:cs="Calibri"/>
          <w:sz w:val="22"/>
          <w:szCs w:val="22"/>
        </w:rPr>
        <w:t>Prodávající výslovně prohlašuje, že předmět koupě</w:t>
      </w:r>
      <w:r w:rsidR="004C2AAB">
        <w:rPr>
          <w:rFonts w:asciiTheme="minorHAnsi" w:hAnsiTheme="minorHAnsi" w:cs="Calibri"/>
          <w:sz w:val="22"/>
          <w:szCs w:val="22"/>
        </w:rPr>
        <w:t xml:space="preserve"> </w:t>
      </w:r>
      <w:r>
        <w:rPr>
          <w:rFonts w:asciiTheme="minorHAnsi" w:hAnsiTheme="minorHAnsi" w:cs="Calibri"/>
          <w:sz w:val="22"/>
          <w:szCs w:val="22"/>
        </w:rPr>
        <w:t>nemá právní vady ve smyslu ustanovení § 1920 občanského zákoníku.</w:t>
      </w:r>
    </w:p>
    <w:p w14:paraId="537F18A4" w14:textId="77777777" w:rsidR="004E1359" w:rsidRPr="0017261D" w:rsidRDefault="006B5FDC" w:rsidP="0017261D">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Calibri"/>
          <w:sz w:val="22"/>
          <w:szCs w:val="22"/>
        </w:rPr>
        <w:t xml:space="preserve">Prodávající </w:t>
      </w:r>
      <w:r w:rsidR="00ED6CDD" w:rsidRPr="001151B4">
        <w:rPr>
          <w:rFonts w:asciiTheme="minorHAnsi" w:hAnsiTheme="minorHAnsi" w:cs="Calibri"/>
          <w:sz w:val="22"/>
          <w:szCs w:val="22"/>
        </w:rPr>
        <w:t xml:space="preserve">výslovně </w:t>
      </w:r>
      <w:r w:rsidRPr="001151B4">
        <w:rPr>
          <w:rFonts w:asciiTheme="minorHAnsi" w:hAnsiTheme="minorHAnsi" w:cs="Calibri"/>
          <w:sz w:val="22"/>
          <w:szCs w:val="22"/>
        </w:rPr>
        <w:t>prohlašuje, že neporušuje etické principy, principy společenské odpovědnosti a základní lidská práva.</w:t>
      </w:r>
    </w:p>
    <w:p w14:paraId="4DE12D36" w14:textId="77777777" w:rsidR="0044157F" w:rsidRPr="00EF295C" w:rsidRDefault="00F51F89"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EF295C">
        <w:rPr>
          <w:rFonts w:asciiTheme="minorHAnsi" w:hAnsiTheme="minorHAnsi" w:cs="Calibri"/>
          <w:sz w:val="22"/>
          <w:szCs w:val="22"/>
        </w:rPr>
        <w:t>V případě plurality osob na straně prodávajícího se tyto osoby zavazují, že budou vůči kupujícímu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52903E18" w14:textId="77777777" w:rsidR="001151B4" w:rsidRDefault="007B4D56"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Calibri"/>
          <w:sz w:val="22"/>
          <w:szCs w:val="22"/>
        </w:rPr>
        <w:t>Tato smlouva podléhá povinnosti uveřejnění v registru smluv dle zákona č. 340/2015 Sb., o zvláštních podmínkách účinnosti některých smluv, uveřejňování těchto smluv a o registru smluv (zákon o registru smluv), ve znění pozdějších předpisů (dále jen „zákon o registru smluv“). Smluvní strany se dohodly, že uveřejnění smlouvy včetně uvedení metadat v registru smluv zajistí kupující</w:t>
      </w:r>
      <w:r w:rsidR="00050792" w:rsidRPr="001151B4">
        <w:rPr>
          <w:rFonts w:asciiTheme="minorHAnsi" w:hAnsiTheme="minorHAnsi" w:cs="Calibri"/>
          <w:sz w:val="22"/>
          <w:szCs w:val="22"/>
        </w:rPr>
        <w:t>.</w:t>
      </w:r>
    </w:p>
    <w:p w14:paraId="02AAF185" w14:textId="77777777" w:rsidR="001151B4" w:rsidRDefault="00E0229A"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Calibri"/>
          <w:sz w:val="22"/>
          <w:szCs w:val="22"/>
        </w:rPr>
        <w:t>Vzhledem k veřejnoprávnímu charakteru kupujícího prodávající výslovně prohlašuje, že souhlasí se zveřejněním smluvních podmínek obsažených v této smlouvě v rozsahu a za podmínek vyplývajících z příslušných právních předpisů (zejména zákona č. 106/1999 Sb., o svobodném přístupu k informacím, ve znění pozdějších předpisů, zákona o registru smluv a ZZVZ). Prodávající dále výslovně prohlašuje, že žádná část této smlouvy neobsahuje jeho obchodní tajemství.</w:t>
      </w:r>
    </w:p>
    <w:p w14:paraId="730023C6" w14:textId="77777777" w:rsidR="001151B4" w:rsidRPr="004C2AAB" w:rsidRDefault="000B3F48"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Calibri"/>
          <w:sz w:val="22"/>
          <w:szCs w:val="22"/>
        </w:rPr>
        <w:t xml:space="preserve">Tato smlouva nabývá platnosti dnem jejího podpisu oběma smluvními stranami; v případě, že je smlouva podepisována smluvními stranami v různém čase, nabývá platnosti dnem podpisu té smluvní strany, </w:t>
      </w:r>
      <w:r w:rsidRPr="004C2AAB">
        <w:rPr>
          <w:rFonts w:asciiTheme="minorHAnsi" w:hAnsiTheme="minorHAnsi" w:cs="Calibri"/>
          <w:sz w:val="22"/>
          <w:szCs w:val="22"/>
        </w:rPr>
        <w:t>která ji podepíše později. Smlouva nabývá účinnosti dnem jejího uveřejnění prostřednictvím registru smluv dle zákona o registru smluv.</w:t>
      </w:r>
    </w:p>
    <w:p w14:paraId="6769666E" w14:textId="77777777" w:rsidR="001151B4" w:rsidRPr="004C2AAB" w:rsidRDefault="000A2B1A"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4C2AAB">
        <w:rPr>
          <w:rFonts w:asciiTheme="minorHAnsi" w:hAnsiTheme="minorHAnsi" w:cs="Calibri"/>
          <w:sz w:val="22"/>
          <w:szCs w:val="22"/>
        </w:rPr>
        <w:t>Plnění předmětu této smlouvy před účinností této smlouvy se považuje za plnění podle této smlouvy a práva a povinnosti z něj vzniklé se řídí touto smlouvou.</w:t>
      </w:r>
    </w:p>
    <w:p w14:paraId="518B7256" w14:textId="77777777" w:rsidR="001151B4" w:rsidRDefault="00440FC5" w:rsidP="003F01FA">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Calibri"/>
          <w:sz w:val="22"/>
          <w:szCs w:val="22"/>
        </w:rPr>
        <w:t>Smluvní strany prohlašují, že mají plnou způsobilost k právnímu jednání, a tuto smlouvu uzavírají svobodně a vážně, nikoliv v tísni za nápadně nevýhodných podmínek. Smluvní strany shodně prohlašují, že si smlouvu před jejím podpisem přečetly a že souhlasí s jejím obsahem. Na důkaz toho stvrzují svým podpisem tuto smlouvu oprávnění zástupci obou smluvních stran.</w:t>
      </w:r>
    </w:p>
    <w:p w14:paraId="6DAE280E" w14:textId="77777777" w:rsidR="005A7980" w:rsidRPr="000921A2" w:rsidRDefault="00440FC5" w:rsidP="00081961">
      <w:pPr>
        <w:pStyle w:val="Odstavecseseznamem"/>
        <w:numPr>
          <w:ilvl w:val="0"/>
          <w:numId w:val="13"/>
        </w:numPr>
        <w:spacing w:after="120"/>
        <w:ind w:left="567" w:hanging="567"/>
        <w:contextualSpacing w:val="0"/>
        <w:jc w:val="both"/>
        <w:rPr>
          <w:rFonts w:asciiTheme="minorHAnsi" w:hAnsiTheme="minorHAnsi" w:cs="Calibri"/>
          <w:sz w:val="22"/>
          <w:szCs w:val="22"/>
        </w:rPr>
      </w:pPr>
      <w:r w:rsidRPr="001151B4">
        <w:rPr>
          <w:rFonts w:asciiTheme="minorHAnsi" w:hAnsiTheme="minorHAnsi" w:cs="Calibri"/>
          <w:sz w:val="22"/>
          <w:szCs w:val="22"/>
        </w:rPr>
        <w:t xml:space="preserve">Nedílnou součástí </w:t>
      </w:r>
      <w:r w:rsidR="00050792" w:rsidRPr="001151B4">
        <w:rPr>
          <w:rFonts w:asciiTheme="minorHAnsi" w:hAnsiTheme="minorHAnsi" w:cs="Calibri"/>
          <w:sz w:val="22"/>
          <w:szCs w:val="22"/>
        </w:rPr>
        <w:t>této smlouvy je příloha č. 1 – Technická specifikace.</w:t>
      </w:r>
    </w:p>
    <w:tbl>
      <w:tblPr>
        <w:tblW w:w="0" w:type="auto"/>
        <w:tblLook w:val="04A0" w:firstRow="1" w:lastRow="0" w:firstColumn="1" w:lastColumn="0" w:noHBand="0" w:noVBand="1"/>
      </w:tblPr>
      <w:tblGrid>
        <w:gridCol w:w="4536"/>
        <w:gridCol w:w="4536"/>
      </w:tblGrid>
      <w:tr w:rsidR="005A7980" w:rsidRPr="00DF3BF4" w14:paraId="30C2FAC4" w14:textId="77777777" w:rsidTr="005A7980">
        <w:tc>
          <w:tcPr>
            <w:tcW w:w="4655" w:type="dxa"/>
          </w:tcPr>
          <w:p w14:paraId="31AA1E04" w14:textId="77777777" w:rsidR="00EC62F0" w:rsidRPr="00DF3BF4" w:rsidRDefault="00EC62F0" w:rsidP="00081961">
            <w:pPr>
              <w:pStyle w:val="Normlnweb"/>
              <w:rPr>
                <w:rFonts w:asciiTheme="minorHAnsi" w:eastAsia="Calibri" w:hAnsiTheme="minorHAnsi"/>
              </w:rPr>
            </w:pPr>
          </w:p>
          <w:p w14:paraId="664E5984" w14:textId="77777777" w:rsidR="005A7980" w:rsidRPr="00DF3BF4" w:rsidRDefault="005A7980" w:rsidP="00081961">
            <w:pPr>
              <w:pStyle w:val="Normlnweb"/>
              <w:rPr>
                <w:rFonts w:asciiTheme="minorHAnsi" w:eastAsia="Calibri" w:hAnsiTheme="minorHAnsi"/>
              </w:rPr>
            </w:pPr>
            <w:r w:rsidRPr="00DF3BF4">
              <w:rPr>
                <w:rFonts w:asciiTheme="minorHAnsi" w:eastAsia="Calibri" w:hAnsiTheme="minorHAnsi"/>
                <w:sz w:val="22"/>
                <w:szCs w:val="22"/>
              </w:rPr>
              <w:t>V Brně dne …………</w:t>
            </w:r>
          </w:p>
          <w:p w14:paraId="66CD0387" w14:textId="77777777" w:rsidR="005A7980" w:rsidRPr="00DF3BF4" w:rsidRDefault="005A7980" w:rsidP="00081961">
            <w:pPr>
              <w:pStyle w:val="Normlnweb"/>
              <w:rPr>
                <w:rFonts w:asciiTheme="minorHAnsi" w:eastAsia="Calibri" w:hAnsiTheme="minorHAnsi"/>
              </w:rPr>
            </w:pPr>
          </w:p>
          <w:p w14:paraId="620D456E" w14:textId="77777777" w:rsidR="005A7980" w:rsidRPr="00DF3BF4" w:rsidRDefault="005A7980" w:rsidP="00081961">
            <w:pPr>
              <w:pStyle w:val="Normlnweb"/>
              <w:rPr>
                <w:rFonts w:asciiTheme="minorHAnsi" w:eastAsia="Calibri" w:hAnsiTheme="minorHAnsi"/>
              </w:rPr>
            </w:pPr>
          </w:p>
          <w:p w14:paraId="322D82AD" w14:textId="77777777" w:rsidR="005A7980" w:rsidRPr="00DF3BF4" w:rsidRDefault="005A7980" w:rsidP="00081961">
            <w:pPr>
              <w:spacing w:after="120"/>
              <w:jc w:val="center"/>
              <w:rPr>
                <w:rFonts w:asciiTheme="minorHAnsi" w:eastAsia="Calibri" w:hAnsiTheme="minorHAnsi"/>
                <w:color w:val="000000"/>
              </w:rPr>
            </w:pPr>
            <w:r w:rsidRPr="00DF3BF4">
              <w:rPr>
                <w:rFonts w:asciiTheme="minorHAnsi" w:eastAsia="Calibri" w:hAnsiTheme="minorHAnsi"/>
                <w:sz w:val="22"/>
                <w:szCs w:val="22"/>
              </w:rPr>
              <w:t>___________________________________</w:t>
            </w:r>
          </w:p>
          <w:p w14:paraId="16FAE80A" w14:textId="77777777" w:rsidR="005A7E3B" w:rsidRPr="009846BD" w:rsidRDefault="00310FDC" w:rsidP="0068507E">
            <w:pPr>
              <w:pStyle w:val="Normlnweb"/>
              <w:spacing w:after="0"/>
              <w:jc w:val="center"/>
              <w:rPr>
                <w:rFonts w:asciiTheme="minorHAnsi" w:eastAsia="Calibri" w:hAnsiTheme="minorHAnsi"/>
                <w:bCs/>
              </w:rPr>
            </w:pPr>
            <w:r w:rsidRPr="009846BD">
              <w:rPr>
                <w:rFonts w:asciiTheme="minorHAnsi" w:eastAsia="Calibri" w:hAnsiTheme="minorHAnsi"/>
                <w:bCs/>
                <w:sz w:val="22"/>
                <w:szCs w:val="22"/>
              </w:rPr>
              <w:t>kupující</w:t>
            </w:r>
          </w:p>
          <w:p w14:paraId="32A47C29" w14:textId="77777777" w:rsidR="005A7980" w:rsidRDefault="005A7980" w:rsidP="0068507E">
            <w:pPr>
              <w:pStyle w:val="Normlnweb"/>
              <w:spacing w:after="0"/>
              <w:jc w:val="center"/>
              <w:rPr>
                <w:rFonts w:asciiTheme="minorHAnsi" w:eastAsia="Calibri" w:hAnsiTheme="minorHAnsi"/>
                <w:b/>
              </w:rPr>
            </w:pPr>
            <w:r w:rsidRPr="00DF3BF4">
              <w:rPr>
                <w:rFonts w:asciiTheme="minorHAnsi" w:eastAsia="Calibri" w:hAnsiTheme="minorHAnsi"/>
                <w:b/>
                <w:sz w:val="22"/>
                <w:szCs w:val="22"/>
              </w:rPr>
              <w:t>Jihomoravský kraj</w:t>
            </w:r>
          </w:p>
          <w:p w14:paraId="6B3BF108" w14:textId="77777777" w:rsidR="009846BD" w:rsidRPr="009846BD" w:rsidRDefault="009846BD" w:rsidP="0068507E">
            <w:pPr>
              <w:pStyle w:val="Normlnweb"/>
              <w:spacing w:after="0"/>
              <w:jc w:val="center"/>
              <w:rPr>
                <w:rFonts w:asciiTheme="minorHAnsi" w:eastAsia="Calibri" w:hAnsiTheme="minorHAnsi"/>
                <w:bCs/>
              </w:rPr>
            </w:pPr>
            <w:r w:rsidRPr="009846BD">
              <w:rPr>
                <w:rFonts w:asciiTheme="minorHAnsi" w:eastAsia="Calibri" w:hAnsiTheme="minorHAnsi"/>
                <w:bCs/>
                <w:sz w:val="22"/>
                <w:szCs w:val="22"/>
              </w:rPr>
              <w:t>zastoupený</w:t>
            </w:r>
          </w:p>
          <w:p w14:paraId="49D1E60F" w14:textId="2295C695" w:rsidR="005A7980" w:rsidRPr="00DF3BF4" w:rsidRDefault="006B7A89" w:rsidP="00D14B80">
            <w:pPr>
              <w:pStyle w:val="Normlnweb"/>
              <w:spacing w:after="0"/>
              <w:jc w:val="center"/>
              <w:rPr>
                <w:rFonts w:asciiTheme="minorHAnsi" w:eastAsia="Calibri" w:hAnsiTheme="minorHAnsi"/>
              </w:rPr>
            </w:pPr>
            <w:r>
              <w:rPr>
                <w:rFonts w:asciiTheme="minorHAnsi" w:eastAsia="Calibri" w:hAnsiTheme="minorHAnsi"/>
                <w:sz w:val="22"/>
                <w:szCs w:val="22"/>
              </w:rPr>
              <w:t xml:space="preserve">Mgr. Janem </w:t>
            </w:r>
            <w:proofErr w:type="spellStart"/>
            <w:r>
              <w:rPr>
                <w:rFonts w:asciiTheme="minorHAnsi" w:eastAsia="Calibri" w:hAnsiTheme="minorHAnsi"/>
                <w:sz w:val="22"/>
                <w:szCs w:val="22"/>
              </w:rPr>
              <w:t>Grolichem</w:t>
            </w:r>
            <w:proofErr w:type="spellEnd"/>
            <w:r w:rsidR="008A3045">
              <w:rPr>
                <w:rFonts w:asciiTheme="minorHAnsi" w:eastAsia="Calibri" w:hAnsiTheme="minorHAnsi"/>
                <w:sz w:val="22"/>
                <w:szCs w:val="22"/>
              </w:rPr>
              <w:t>, hejtmanem</w:t>
            </w:r>
          </w:p>
        </w:tc>
        <w:tc>
          <w:tcPr>
            <w:tcW w:w="4656" w:type="dxa"/>
          </w:tcPr>
          <w:p w14:paraId="36F37061" w14:textId="77777777" w:rsidR="00EC62F0" w:rsidRPr="00DF3BF4" w:rsidRDefault="00EC62F0" w:rsidP="00081961">
            <w:pPr>
              <w:pStyle w:val="Normlnweb"/>
              <w:rPr>
                <w:rFonts w:asciiTheme="minorHAnsi" w:eastAsia="Calibri" w:hAnsiTheme="minorHAnsi"/>
              </w:rPr>
            </w:pPr>
          </w:p>
          <w:p w14:paraId="342B0A3D" w14:textId="77777777" w:rsidR="005A7980" w:rsidRPr="00DF3BF4" w:rsidRDefault="005A7980" w:rsidP="00081961">
            <w:pPr>
              <w:pStyle w:val="Normlnweb"/>
              <w:rPr>
                <w:rFonts w:asciiTheme="minorHAnsi" w:eastAsia="Calibri" w:hAnsiTheme="minorHAnsi"/>
              </w:rPr>
            </w:pPr>
            <w:r w:rsidRPr="00DF3BF4">
              <w:rPr>
                <w:rFonts w:asciiTheme="minorHAnsi" w:eastAsia="Calibri" w:hAnsiTheme="minorHAnsi"/>
                <w:sz w:val="22"/>
                <w:szCs w:val="22"/>
              </w:rPr>
              <w:t xml:space="preserve">V </w:t>
            </w:r>
            <w:r w:rsidRPr="00F06871">
              <w:rPr>
                <w:rFonts w:asciiTheme="minorHAnsi" w:eastAsia="Calibri" w:hAnsiTheme="minorHAnsi"/>
                <w:sz w:val="22"/>
                <w:szCs w:val="22"/>
                <w:highlight w:val="yellow"/>
              </w:rPr>
              <w:t>…………</w:t>
            </w:r>
            <w:r w:rsidR="005D7F18" w:rsidRPr="00F06871">
              <w:rPr>
                <w:rFonts w:asciiTheme="minorHAnsi" w:eastAsia="Calibri" w:hAnsiTheme="minorHAnsi"/>
                <w:sz w:val="22"/>
                <w:szCs w:val="22"/>
                <w:highlight w:val="yellow"/>
              </w:rPr>
              <w:t>…….</w:t>
            </w:r>
            <w:r w:rsidRPr="00DF3BF4">
              <w:rPr>
                <w:rFonts w:asciiTheme="minorHAnsi" w:eastAsia="Calibri" w:hAnsiTheme="minorHAnsi"/>
                <w:sz w:val="22"/>
                <w:szCs w:val="22"/>
              </w:rPr>
              <w:t xml:space="preserve"> dne </w:t>
            </w:r>
            <w:r w:rsidRPr="00F06871">
              <w:rPr>
                <w:rFonts w:asciiTheme="minorHAnsi" w:eastAsia="Calibri" w:hAnsiTheme="minorHAnsi"/>
                <w:sz w:val="22"/>
                <w:szCs w:val="22"/>
                <w:highlight w:val="yellow"/>
              </w:rPr>
              <w:t>………</w:t>
            </w:r>
            <w:r w:rsidR="005D7F18" w:rsidRPr="00F06871">
              <w:rPr>
                <w:rFonts w:asciiTheme="minorHAnsi" w:eastAsia="Calibri" w:hAnsiTheme="minorHAnsi"/>
                <w:sz w:val="22"/>
                <w:szCs w:val="22"/>
                <w:highlight w:val="yellow"/>
              </w:rPr>
              <w:t>…</w:t>
            </w:r>
          </w:p>
          <w:p w14:paraId="72348732" w14:textId="77777777" w:rsidR="005A7980" w:rsidRPr="00DF3BF4" w:rsidRDefault="005A7980" w:rsidP="00081961">
            <w:pPr>
              <w:pStyle w:val="Normlnweb"/>
              <w:rPr>
                <w:rFonts w:asciiTheme="minorHAnsi" w:eastAsia="Calibri" w:hAnsiTheme="minorHAnsi"/>
              </w:rPr>
            </w:pPr>
          </w:p>
          <w:p w14:paraId="64337C7A" w14:textId="77777777" w:rsidR="005A7980" w:rsidRPr="00DF3BF4" w:rsidRDefault="005A7980" w:rsidP="00081961">
            <w:pPr>
              <w:pStyle w:val="Normlnweb"/>
              <w:rPr>
                <w:rFonts w:asciiTheme="minorHAnsi" w:eastAsia="Calibri" w:hAnsiTheme="minorHAnsi"/>
              </w:rPr>
            </w:pPr>
          </w:p>
          <w:p w14:paraId="263B4324" w14:textId="77777777" w:rsidR="005A7980" w:rsidRPr="00DF3BF4" w:rsidRDefault="005A7980" w:rsidP="00081961">
            <w:pPr>
              <w:spacing w:after="120"/>
              <w:jc w:val="center"/>
              <w:rPr>
                <w:rFonts w:asciiTheme="minorHAnsi" w:eastAsia="Calibri" w:hAnsiTheme="minorHAnsi"/>
                <w:color w:val="000000"/>
              </w:rPr>
            </w:pPr>
            <w:r w:rsidRPr="00DF3BF4">
              <w:rPr>
                <w:rFonts w:asciiTheme="minorHAnsi" w:eastAsia="Calibri" w:hAnsiTheme="minorHAnsi"/>
                <w:sz w:val="22"/>
                <w:szCs w:val="22"/>
              </w:rPr>
              <w:t>___________________________________</w:t>
            </w:r>
          </w:p>
          <w:p w14:paraId="4A8B885B" w14:textId="77777777" w:rsidR="00310FDC" w:rsidRPr="0068507E" w:rsidRDefault="00310FDC" w:rsidP="0068507E">
            <w:pPr>
              <w:pStyle w:val="ZkltextTun"/>
              <w:spacing w:after="0" w:line="240" w:lineRule="auto"/>
              <w:jc w:val="center"/>
              <w:rPr>
                <w:rFonts w:asciiTheme="minorHAnsi" w:hAnsiTheme="minorHAnsi"/>
              </w:rPr>
            </w:pPr>
            <w:r w:rsidRPr="0068507E">
              <w:rPr>
                <w:rFonts w:asciiTheme="minorHAnsi" w:hAnsiTheme="minorHAnsi"/>
              </w:rPr>
              <w:t>prodávající</w:t>
            </w:r>
          </w:p>
          <w:p w14:paraId="65FAE173" w14:textId="77777777" w:rsidR="005A7980" w:rsidRPr="00DF3BF4" w:rsidRDefault="00FD60C9" w:rsidP="0068507E">
            <w:pPr>
              <w:pStyle w:val="ZkltextTun"/>
              <w:spacing w:after="0" w:line="240" w:lineRule="auto"/>
              <w:jc w:val="center"/>
              <w:rPr>
                <w:rFonts w:asciiTheme="minorHAnsi" w:hAnsiTheme="minorHAnsi"/>
                <w:b/>
                <w:bCs/>
              </w:rPr>
            </w:pPr>
            <w:r w:rsidRPr="004E1D16">
              <w:rPr>
                <w:rFonts w:asciiTheme="minorHAnsi" w:hAnsiTheme="minorHAnsi" w:cstheme="minorHAnsi"/>
                <w:b/>
                <w:iCs/>
                <w:highlight w:val="yellow"/>
              </w:rPr>
              <w:t>……………………………</w:t>
            </w:r>
          </w:p>
          <w:p w14:paraId="64A7E32C" w14:textId="77777777" w:rsidR="0068507E" w:rsidRPr="0068507E" w:rsidRDefault="0068507E" w:rsidP="0068507E">
            <w:pPr>
              <w:pStyle w:val="ZkltextTun"/>
              <w:spacing w:after="0" w:line="240" w:lineRule="auto"/>
              <w:jc w:val="center"/>
              <w:rPr>
                <w:rFonts w:asciiTheme="minorHAnsi" w:hAnsiTheme="minorHAnsi"/>
              </w:rPr>
            </w:pPr>
            <w:r w:rsidRPr="0068507E">
              <w:rPr>
                <w:rFonts w:asciiTheme="minorHAnsi" w:hAnsiTheme="minorHAnsi"/>
              </w:rPr>
              <w:t>zastoupený</w:t>
            </w:r>
          </w:p>
          <w:p w14:paraId="17C30C7E" w14:textId="77777777" w:rsidR="00A312DE" w:rsidRPr="005D4F8E" w:rsidRDefault="00FD60C9" w:rsidP="005D4F8E">
            <w:pPr>
              <w:pStyle w:val="ZkltextTun"/>
              <w:spacing w:after="0" w:line="240" w:lineRule="auto"/>
              <w:jc w:val="center"/>
              <w:rPr>
                <w:rFonts w:asciiTheme="minorHAnsi" w:hAnsiTheme="minorHAnsi" w:cstheme="minorHAnsi"/>
                <w:bCs/>
                <w:iCs/>
              </w:rPr>
            </w:pPr>
            <w:r w:rsidRPr="00A312DE">
              <w:rPr>
                <w:rFonts w:asciiTheme="minorHAnsi" w:hAnsiTheme="minorHAnsi" w:cstheme="minorHAnsi"/>
                <w:bCs/>
                <w:iCs/>
                <w:highlight w:val="yellow"/>
              </w:rPr>
              <w:lastRenderedPageBreak/>
              <w:t>……………………………</w:t>
            </w:r>
          </w:p>
        </w:tc>
      </w:tr>
    </w:tbl>
    <w:p w14:paraId="431B057F" w14:textId="77777777" w:rsidR="004C2AAB" w:rsidRDefault="004C2AAB" w:rsidP="005D7F18">
      <w:pPr>
        <w:spacing w:after="120"/>
        <w:jc w:val="both"/>
        <w:rPr>
          <w:rFonts w:asciiTheme="minorHAnsi" w:hAnsiTheme="minorHAnsi"/>
          <w:iCs/>
          <w:sz w:val="22"/>
          <w:szCs w:val="22"/>
        </w:rPr>
        <w:sectPr w:rsidR="004C2AAB" w:rsidSect="00AD1BA4">
          <w:headerReference w:type="even" r:id="rId12"/>
          <w:headerReference w:type="default" r:id="rId13"/>
          <w:footerReference w:type="even" r:id="rId14"/>
          <w:footerReference w:type="default" r:id="rId15"/>
          <w:headerReference w:type="first" r:id="rId16"/>
          <w:footerReference w:type="first" r:id="rId17"/>
          <w:pgSz w:w="11906" w:h="16838"/>
          <w:pgMar w:top="978" w:right="1417" w:bottom="1417" w:left="1417" w:header="708" w:footer="708" w:gutter="0"/>
          <w:pgNumType w:start="1"/>
          <w:cols w:space="708"/>
          <w:titlePg/>
          <w:docGrid w:linePitch="360"/>
        </w:sectPr>
      </w:pPr>
    </w:p>
    <w:p w14:paraId="7EAEC03C" w14:textId="77777777" w:rsidR="005A7980" w:rsidRPr="0028726A" w:rsidRDefault="005A7980" w:rsidP="00081961">
      <w:pPr>
        <w:spacing w:after="120"/>
        <w:jc w:val="both"/>
        <w:rPr>
          <w:rFonts w:asciiTheme="minorHAnsi" w:hAnsiTheme="minorHAnsi"/>
          <w:b/>
          <w:sz w:val="22"/>
          <w:szCs w:val="22"/>
        </w:rPr>
      </w:pPr>
      <w:r w:rsidRPr="0028726A">
        <w:rPr>
          <w:rFonts w:asciiTheme="minorHAnsi" w:hAnsiTheme="minorHAnsi"/>
          <w:b/>
          <w:szCs w:val="22"/>
        </w:rPr>
        <w:lastRenderedPageBreak/>
        <w:t>Technická specifikace</w:t>
      </w:r>
    </w:p>
    <w:p w14:paraId="1111BB9B" w14:textId="77777777" w:rsidR="005A7980" w:rsidRPr="0028726A" w:rsidRDefault="005A7980" w:rsidP="00081961">
      <w:pPr>
        <w:spacing w:after="120"/>
        <w:jc w:val="both"/>
        <w:rPr>
          <w:rFonts w:asciiTheme="minorHAnsi" w:hAnsiTheme="minorHAnsi"/>
          <w:sz w:val="22"/>
          <w:szCs w:val="22"/>
        </w:rPr>
      </w:pPr>
    </w:p>
    <w:p w14:paraId="7056DBE2" w14:textId="77777777" w:rsidR="005A7980" w:rsidRDefault="008A5D19" w:rsidP="00081961">
      <w:pPr>
        <w:spacing w:after="120"/>
        <w:jc w:val="both"/>
        <w:rPr>
          <w:rFonts w:asciiTheme="minorHAnsi" w:hAnsiTheme="minorHAnsi"/>
          <w:bCs/>
          <w:i/>
          <w:sz w:val="22"/>
          <w:szCs w:val="22"/>
          <w:highlight w:val="yellow"/>
        </w:rPr>
      </w:pPr>
      <w:r w:rsidRPr="008A5D19">
        <w:rPr>
          <w:rFonts w:asciiTheme="minorHAnsi" w:hAnsiTheme="minorHAnsi"/>
          <w:bCs/>
          <w:i/>
          <w:sz w:val="22"/>
          <w:szCs w:val="22"/>
          <w:highlight w:val="yellow"/>
        </w:rPr>
        <w:t>(</w:t>
      </w:r>
      <w:r w:rsidR="00EC3794">
        <w:rPr>
          <w:rFonts w:asciiTheme="minorHAnsi" w:hAnsiTheme="minorHAnsi"/>
          <w:bCs/>
          <w:i/>
          <w:sz w:val="22"/>
          <w:szCs w:val="22"/>
          <w:highlight w:val="yellow"/>
        </w:rPr>
        <w:t xml:space="preserve">bude </w:t>
      </w:r>
      <w:r w:rsidR="001729FB">
        <w:rPr>
          <w:rFonts w:asciiTheme="minorHAnsi" w:hAnsiTheme="minorHAnsi"/>
          <w:bCs/>
          <w:i/>
          <w:sz w:val="22"/>
          <w:szCs w:val="22"/>
          <w:highlight w:val="yellow"/>
        </w:rPr>
        <w:t>doplněn</w:t>
      </w:r>
      <w:r w:rsidR="00EC3794">
        <w:rPr>
          <w:rFonts w:asciiTheme="minorHAnsi" w:hAnsiTheme="minorHAnsi"/>
          <w:bCs/>
          <w:i/>
          <w:sz w:val="22"/>
          <w:szCs w:val="22"/>
          <w:highlight w:val="yellow"/>
        </w:rPr>
        <w:t>o</w:t>
      </w:r>
      <w:r w:rsidR="001729FB">
        <w:rPr>
          <w:rFonts w:asciiTheme="minorHAnsi" w:hAnsiTheme="minorHAnsi"/>
          <w:bCs/>
          <w:i/>
          <w:sz w:val="22"/>
          <w:szCs w:val="22"/>
          <w:highlight w:val="yellow"/>
        </w:rPr>
        <w:t xml:space="preserve"> před podpisem </w:t>
      </w:r>
      <w:r w:rsidR="005527A8">
        <w:rPr>
          <w:rFonts w:asciiTheme="minorHAnsi" w:hAnsiTheme="minorHAnsi"/>
          <w:bCs/>
          <w:i/>
          <w:sz w:val="22"/>
          <w:szCs w:val="22"/>
          <w:highlight w:val="yellow"/>
        </w:rPr>
        <w:t>smlouvy</w:t>
      </w:r>
      <w:r w:rsidRPr="008A5D19">
        <w:rPr>
          <w:rFonts w:asciiTheme="minorHAnsi" w:hAnsiTheme="minorHAnsi"/>
          <w:bCs/>
          <w:i/>
          <w:sz w:val="22"/>
          <w:szCs w:val="22"/>
          <w:highlight w:val="yellow"/>
        </w:rPr>
        <w:t>)</w:t>
      </w:r>
    </w:p>
    <w:p w14:paraId="4F3E5E3E" w14:textId="77777777" w:rsidR="003A55A9" w:rsidRPr="003A55A9" w:rsidRDefault="003A55A9" w:rsidP="00081961">
      <w:pPr>
        <w:spacing w:after="120"/>
        <w:jc w:val="both"/>
        <w:rPr>
          <w:rFonts w:asciiTheme="minorHAnsi" w:hAnsiTheme="minorHAnsi"/>
          <w:bCs/>
          <w:i/>
          <w:sz w:val="22"/>
          <w:szCs w:val="22"/>
          <w:highlight w:val="yellow"/>
        </w:rPr>
      </w:pPr>
    </w:p>
    <w:sectPr w:rsidR="003A55A9" w:rsidRPr="003A55A9" w:rsidSect="00AD1BA4">
      <w:headerReference w:type="first" r:id="rId18"/>
      <w:pgSz w:w="11906" w:h="16838"/>
      <w:pgMar w:top="978"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2F254" w14:textId="77777777" w:rsidR="003B3329" w:rsidRDefault="003B3329" w:rsidP="007931B1">
      <w:r>
        <w:separator/>
      </w:r>
    </w:p>
  </w:endnote>
  <w:endnote w:type="continuationSeparator" w:id="0">
    <w:p w14:paraId="68FFF4E6" w14:textId="77777777" w:rsidR="003B3329" w:rsidRDefault="003B3329" w:rsidP="007931B1">
      <w:r>
        <w:continuationSeparator/>
      </w:r>
    </w:p>
  </w:endnote>
  <w:endnote w:type="continuationNotice" w:id="1">
    <w:p w14:paraId="775E3EFD" w14:textId="77777777" w:rsidR="003B3329" w:rsidRDefault="003B3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0FC7" w14:textId="77777777" w:rsidR="001738F5" w:rsidRDefault="001738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21998"/>
      <w:docPartObj>
        <w:docPartGallery w:val="Page Numbers (Bottom of Page)"/>
        <w:docPartUnique/>
      </w:docPartObj>
    </w:sdtPr>
    <w:sdtEndPr>
      <w:rPr>
        <w:rFonts w:asciiTheme="minorHAnsi" w:hAnsiTheme="minorHAnsi" w:cstheme="minorHAnsi"/>
        <w:sz w:val="22"/>
        <w:szCs w:val="22"/>
      </w:rPr>
    </w:sdtEndPr>
    <w:sdtContent>
      <w:p w14:paraId="17BD1F77" w14:textId="77777777" w:rsidR="001738F5" w:rsidRPr="001738F5" w:rsidRDefault="006A47A9" w:rsidP="001738F5">
        <w:pPr>
          <w:pStyle w:val="Zpat"/>
          <w:jc w:val="center"/>
          <w:rPr>
            <w:rFonts w:asciiTheme="minorHAnsi" w:hAnsiTheme="minorHAnsi" w:cstheme="minorHAnsi"/>
            <w:sz w:val="22"/>
            <w:szCs w:val="22"/>
          </w:rPr>
        </w:pPr>
        <w:r w:rsidRPr="001738F5">
          <w:rPr>
            <w:rFonts w:asciiTheme="minorHAnsi" w:hAnsiTheme="minorHAnsi" w:cstheme="minorHAnsi"/>
            <w:sz w:val="22"/>
            <w:szCs w:val="22"/>
          </w:rPr>
          <w:fldChar w:fldCharType="begin"/>
        </w:r>
        <w:r w:rsidR="001738F5" w:rsidRPr="001738F5">
          <w:rPr>
            <w:rFonts w:asciiTheme="minorHAnsi" w:hAnsiTheme="minorHAnsi" w:cstheme="minorHAnsi"/>
            <w:sz w:val="22"/>
            <w:szCs w:val="22"/>
          </w:rPr>
          <w:instrText>PAGE   \* MERGEFORMAT</w:instrText>
        </w:r>
        <w:r w:rsidRPr="001738F5">
          <w:rPr>
            <w:rFonts w:asciiTheme="minorHAnsi" w:hAnsiTheme="minorHAnsi" w:cstheme="minorHAnsi"/>
            <w:sz w:val="22"/>
            <w:szCs w:val="22"/>
          </w:rPr>
          <w:fldChar w:fldCharType="separate"/>
        </w:r>
        <w:r w:rsidR="0047630F">
          <w:rPr>
            <w:rFonts w:asciiTheme="minorHAnsi" w:hAnsiTheme="minorHAnsi" w:cstheme="minorHAnsi"/>
            <w:noProof/>
            <w:sz w:val="22"/>
            <w:szCs w:val="22"/>
          </w:rPr>
          <w:t>2</w:t>
        </w:r>
        <w:r w:rsidRPr="001738F5">
          <w:rPr>
            <w:rFonts w:asciiTheme="minorHAnsi" w:hAnsiTheme="minorHAnsi" w:cstheme="min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225353"/>
      <w:docPartObj>
        <w:docPartGallery w:val="Page Numbers (Bottom of Page)"/>
        <w:docPartUnique/>
      </w:docPartObj>
    </w:sdtPr>
    <w:sdtEndPr>
      <w:rPr>
        <w:rFonts w:asciiTheme="minorHAnsi" w:hAnsiTheme="minorHAnsi" w:cstheme="minorHAnsi"/>
        <w:sz w:val="22"/>
        <w:szCs w:val="22"/>
      </w:rPr>
    </w:sdtEndPr>
    <w:sdtContent>
      <w:p w14:paraId="5789F654" w14:textId="77777777" w:rsidR="001738F5" w:rsidRPr="001738F5" w:rsidRDefault="006A47A9" w:rsidP="001738F5">
        <w:pPr>
          <w:pStyle w:val="Zpat"/>
          <w:jc w:val="center"/>
          <w:rPr>
            <w:rFonts w:asciiTheme="minorHAnsi" w:hAnsiTheme="minorHAnsi" w:cstheme="minorHAnsi"/>
            <w:sz w:val="22"/>
            <w:szCs w:val="22"/>
          </w:rPr>
        </w:pPr>
        <w:r w:rsidRPr="001738F5">
          <w:rPr>
            <w:rFonts w:asciiTheme="minorHAnsi" w:hAnsiTheme="minorHAnsi" w:cstheme="minorHAnsi"/>
            <w:sz w:val="22"/>
            <w:szCs w:val="22"/>
          </w:rPr>
          <w:fldChar w:fldCharType="begin"/>
        </w:r>
        <w:r w:rsidR="001738F5" w:rsidRPr="001738F5">
          <w:rPr>
            <w:rFonts w:asciiTheme="minorHAnsi" w:hAnsiTheme="minorHAnsi" w:cstheme="minorHAnsi"/>
            <w:sz w:val="22"/>
            <w:szCs w:val="22"/>
          </w:rPr>
          <w:instrText>PAGE   \* MERGEFORMAT</w:instrText>
        </w:r>
        <w:r w:rsidRPr="001738F5">
          <w:rPr>
            <w:rFonts w:asciiTheme="minorHAnsi" w:hAnsiTheme="minorHAnsi" w:cstheme="minorHAnsi"/>
            <w:sz w:val="22"/>
            <w:szCs w:val="22"/>
          </w:rPr>
          <w:fldChar w:fldCharType="separate"/>
        </w:r>
        <w:r w:rsidR="0047630F">
          <w:rPr>
            <w:rFonts w:asciiTheme="minorHAnsi" w:hAnsiTheme="minorHAnsi" w:cstheme="minorHAnsi"/>
            <w:noProof/>
            <w:sz w:val="22"/>
            <w:szCs w:val="22"/>
          </w:rPr>
          <w:t>1</w:t>
        </w:r>
        <w:r w:rsidRPr="001738F5">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3262B" w14:textId="77777777" w:rsidR="003B3329" w:rsidRDefault="003B3329" w:rsidP="007931B1">
      <w:r>
        <w:separator/>
      </w:r>
    </w:p>
  </w:footnote>
  <w:footnote w:type="continuationSeparator" w:id="0">
    <w:p w14:paraId="626104A7" w14:textId="77777777" w:rsidR="003B3329" w:rsidRDefault="003B3329" w:rsidP="007931B1">
      <w:r>
        <w:continuationSeparator/>
      </w:r>
    </w:p>
  </w:footnote>
  <w:footnote w:type="continuationNotice" w:id="1">
    <w:p w14:paraId="76955398" w14:textId="77777777" w:rsidR="003B3329" w:rsidRDefault="003B3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59E5" w14:textId="77777777" w:rsidR="001738F5" w:rsidRDefault="001738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F7A6" w14:textId="77777777" w:rsidR="005A7980" w:rsidRPr="00186378" w:rsidRDefault="005A7980" w:rsidP="005A7980">
    <w:pPr>
      <w:pStyle w:val="Zhlav"/>
      <w:jc w:val="right"/>
      <w:rPr>
        <w:rFonts w:asciiTheme="minorHAnsi" w:hAnsi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382F" w14:textId="77777777" w:rsidR="007931B1" w:rsidRPr="007931B1" w:rsidRDefault="007931B1" w:rsidP="00DE5CB4">
    <w:pPr>
      <w:pStyle w:val="Zkladntext3"/>
      <w:tabs>
        <w:tab w:val="left" w:pos="0"/>
      </w:tabs>
      <w:spacing w:after="0"/>
      <w:jc w:val="right"/>
      <w:rPr>
        <w:rFonts w:asciiTheme="minorHAnsi" w:hAnsiTheme="minorHAnsi"/>
        <w:iCs/>
        <w:sz w:val="22"/>
        <w:szCs w:val="22"/>
      </w:rPr>
    </w:pPr>
    <w:r w:rsidRPr="007931B1">
      <w:rPr>
        <w:rFonts w:asciiTheme="minorHAnsi" w:hAnsiTheme="minorHAnsi"/>
        <w:iCs/>
        <w:sz w:val="22"/>
        <w:szCs w:val="22"/>
      </w:rPr>
      <w:t xml:space="preserve">Příloha č. </w:t>
    </w:r>
    <w:r w:rsidR="003B5E04">
      <w:rPr>
        <w:rFonts w:asciiTheme="minorHAnsi" w:hAnsiTheme="minorHAnsi"/>
        <w:iCs/>
        <w:sz w:val="22"/>
        <w:szCs w:val="22"/>
      </w:rPr>
      <w:t>1</w:t>
    </w:r>
    <w:r w:rsidRPr="007931B1">
      <w:rPr>
        <w:rFonts w:asciiTheme="minorHAnsi" w:hAnsiTheme="minorHAnsi"/>
        <w:iCs/>
        <w:sz w:val="22"/>
        <w:szCs w:val="22"/>
      </w:rPr>
      <w:t xml:space="preserve"> </w:t>
    </w:r>
    <w:r w:rsidR="00DE5CB4">
      <w:rPr>
        <w:rFonts w:asciiTheme="minorHAnsi" w:hAnsiTheme="minorHAnsi"/>
        <w:iCs/>
        <w:sz w:val="22"/>
        <w:szCs w:val="22"/>
      </w:rPr>
      <w:t>V</w:t>
    </w:r>
    <w:r w:rsidRPr="007931B1">
      <w:rPr>
        <w:rFonts w:asciiTheme="minorHAnsi" w:hAnsiTheme="minorHAnsi"/>
        <w:iCs/>
        <w:sz w:val="22"/>
        <w:szCs w:val="22"/>
      </w:rPr>
      <w:t>ýzvy</w:t>
    </w:r>
    <w:r w:rsidR="00F33F9C">
      <w:rPr>
        <w:rFonts w:asciiTheme="minorHAnsi" w:hAnsiTheme="minorHAnsi"/>
        <w:iCs/>
        <w:sz w:val="22"/>
        <w:szCs w:val="22"/>
      </w:rPr>
      <w:t xml:space="preserve"> k podání nabídek</w:t>
    </w:r>
    <w:r w:rsidR="00DE5CB4">
      <w:rPr>
        <w:rFonts w:asciiTheme="minorHAnsi" w:hAnsiTheme="minorHAnsi"/>
        <w:iCs/>
        <w:sz w:val="22"/>
        <w:szCs w:val="22"/>
      </w:rPr>
      <w:t xml:space="preserve"> – OBCHODNÍ PODMÍNKY</w:t>
    </w:r>
  </w:p>
  <w:p w14:paraId="1F2F4D8D" w14:textId="77777777" w:rsidR="005A7980" w:rsidRDefault="005A7980" w:rsidP="005A7980">
    <w:pPr>
      <w:pStyle w:val="Zhlav"/>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D386" w14:textId="77777777" w:rsidR="004C2AAB" w:rsidRPr="007931B1" w:rsidRDefault="004C2AAB" w:rsidP="00DE5CB4">
    <w:pPr>
      <w:pStyle w:val="Zkladntext3"/>
      <w:tabs>
        <w:tab w:val="left" w:pos="0"/>
      </w:tabs>
      <w:spacing w:after="0"/>
      <w:jc w:val="right"/>
      <w:rPr>
        <w:rFonts w:asciiTheme="minorHAnsi" w:hAnsiTheme="minorHAnsi"/>
        <w:iCs/>
        <w:sz w:val="22"/>
        <w:szCs w:val="22"/>
      </w:rPr>
    </w:pPr>
    <w:r w:rsidRPr="007931B1">
      <w:rPr>
        <w:rFonts w:asciiTheme="minorHAnsi" w:hAnsiTheme="minorHAnsi"/>
        <w:iCs/>
        <w:sz w:val="22"/>
        <w:szCs w:val="22"/>
      </w:rPr>
      <w:t xml:space="preserve">Příloha č. </w:t>
    </w:r>
    <w:r>
      <w:rPr>
        <w:rFonts w:asciiTheme="minorHAnsi" w:hAnsiTheme="minorHAnsi"/>
        <w:iCs/>
        <w:sz w:val="22"/>
        <w:szCs w:val="22"/>
      </w:rPr>
      <w:t>1</w:t>
    </w:r>
    <w:r w:rsidRPr="007931B1">
      <w:rPr>
        <w:rFonts w:asciiTheme="minorHAnsi" w:hAnsiTheme="minorHAnsi"/>
        <w:iCs/>
        <w:sz w:val="22"/>
        <w:szCs w:val="22"/>
      </w:rPr>
      <w:t xml:space="preserve"> </w:t>
    </w:r>
    <w:r>
      <w:rPr>
        <w:rFonts w:asciiTheme="minorHAnsi" w:hAnsiTheme="minorHAnsi"/>
        <w:iCs/>
        <w:sz w:val="22"/>
        <w:szCs w:val="22"/>
      </w:rPr>
      <w:t>kupní smlouvy</w:t>
    </w:r>
  </w:p>
  <w:p w14:paraId="74D3A0C1" w14:textId="77777777" w:rsidR="004C2AAB" w:rsidRDefault="004C2AAB" w:rsidP="005A798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84AAE97C"/>
    <w:name w:val="WWNum17"/>
    <w:lvl w:ilvl="0">
      <w:start w:val="1"/>
      <w:numFmt w:val="decimal"/>
      <w:lvlText w:val="%1."/>
      <w:lvlJc w:val="left"/>
      <w:pPr>
        <w:tabs>
          <w:tab w:val="num" w:pos="0"/>
        </w:tabs>
        <w:ind w:left="357" w:hanging="357"/>
      </w:pPr>
      <w:rPr>
        <w:b w:val="0"/>
        <w:i w:val="0"/>
        <w:sz w:val="22"/>
        <w:szCs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8653BF6"/>
    <w:multiLevelType w:val="hybridMultilevel"/>
    <w:tmpl w:val="7CA06912"/>
    <w:lvl w:ilvl="0" w:tplc="49B8A7F2">
      <w:start w:val="1"/>
      <w:numFmt w:val="decimal"/>
      <w:lvlText w:val="%1."/>
      <w:lvlJc w:val="left"/>
      <w:pPr>
        <w:ind w:left="720" w:hanging="360"/>
      </w:pPr>
      <w:rPr>
        <w:rFonts w:asciiTheme="minorHAnsi" w:eastAsia="Times New Roman" w:hAnsiTheme="minorHAnsi" w:cs="Calibri"/>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165393"/>
    <w:multiLevelType w:val="hybridMultilevel"/>
    <w:tmpl w:val="870EA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774C46"/>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3415EE"/>
    <w:multiLevelType w:val="hybridMultilevel"/>
    <w:tmpl w:val="8FCAB4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CF439A"/>
    <w:multiLevelType w:val="hybridMultilevel"/>
    <w:tmpl w:val="35AED4F4"/>
    <w:lvl w:ilvl="0" w:tplc="E31E7C98">
      <w:start w:val="1"/>
      <w:numFmt w:val="decimal"/>
      <w:lvlText w:val="%1."/>
      <w:lvlJc w:val="left"/>
      <w:pPr>
        <w:ind w:left="284" w:hanging="284"/>
      </w:pPr>
      <w:rPr>
        <w:rFonts w:hint="default"/>
      </w:rPr>
    </w:lvl>
    <w:lvl w:ilvl="1" w:tplc="64C44218">
      <w:start w:val="10"/>
      <w:numFmt w:val="bullet"/>
      <w:lvlText w:val="-"/>
      <w:lvlJc w:val="left"/>
      <w:pPr>
        <w:ind w:left="1440" w:hanging="360"/>
      </w:pPr>
      <w:rPr>
        <w:rFonts w:ascii="Calibri" w:eastAsia="Times New Roman" w:hAnsi="Calibri" w:cs="Times New Roman" w:hint="default"/>
      </w:rPr>
    </w:lvl>
    <w:lvl w:ilvl="2" w:tplc="06FA215C">
      <w:start w:val="16"/>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8A6695"/>
    <w:multiLevelType w:val="hybridMultilevel"/>
    <w:tmpl w:val="370084EA"/>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5F361B"/>
    <w:multiLevelType w:val="hybridMultilevel"/>
    <w:tmpl w:val="CD609498"/>
    <w:lvl w:ilvl="0" w:tplc="E31E7C98">
      <w:start w:val="1"/>
      <w:numFmt w:val="decimal"/>
      <w:lvlText w:val="%1."/>
      <w:lvlJc w:val="left"/>
      <w:pPr>
        <w:ind w:left="284" w:hanging="284"/>
      </w:pPr>
      <w:rPr>
        <w:rFonts w:hint="default"/>
      </w:rPr>
    </w:lvl>
    <w:lvl w:ilvl="1" w:tplc="64C44218">
      <w:start w:val="10"/>
      <w:numFmt w:val="bullet"/>
      <w:lvlText w:val="-"/>
      <w:lvlJc w:val="left"/>
      <w:pPr>
        <w:ind w:left="1440" w:hanging="360"/>
      </w:pPr>
      <w:rPr>
        <w:rFonts w:ascii="Calibri" w:eastAsia="Times New Roman" w:hAnsi="Calibri" w:cs="Times New Roman"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31E2F"/>
    <w:multiLevelType w:val="hybridMultilevel"/>
    <w:tmpl w:val="BA5AC4E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2E05F3"/>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E728A"/>
    <w:multiLevelType w:val="hybridMultilevel"/>
    <w:tmpl w:val="0A884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C7136A"/>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733A03"/>
    <w:multiLevelType w:val="hybridMultilevel"/>
    <w:tmpl w:val="6EC0182E"/>
    <w:lvl w:ilvl="0" w:tplc="04050019">
      <w:start w:val="1"/>
      <w:numFmt w:val="lowerLetter"/>
      <w:lvlText w:val="%1."/>
      <w:lvlJc w:val="left"/>
      <w:pPr>
        <w:ind w:left="1440" w:hanging="360"/>
      </w:p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1A822DEB"/>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EE1AA3"/>
    <w:multiLevelType w:val="hybridMultilevel"/>
    <w:tmpl w:val="3E5818E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0982364"/>
    <w:multiLevelType w:val="hybridMultilevel"/>
    <w:tmpl w:val="CF6AC3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1D3DA3"/>
    <w:multiLevelType w:val="hybridMultilevel"/>
    <w:tmpl w:val="BD50208E"/>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18" w15:restartNumberingAfterBreak="0">
    <w:nsid w:val="27872FA3"/>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B20042"/>
    <w:multiLevelType w:val="hybridMultilevel"/>
    <w:tmpl w:val="3CBE8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A6379C"/>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AC49B2"/>
    <w:multiLevelType w:val="hybridMultilevel"/>
    <w:tmpl w:val="DC5EA69C"/>
    <w:lvl w:ilvl="0" w:tplc="772C6F6A">
      <w:start w:val="1"/>
      <w:numFmt w:val="decimal"/>
      <w:lvlText w:val="%1."/>
      <w:lvlJc w:val="left"/>
      <w:pPr>
        <w:tabs>
          <w:tab w:val="num" w:pos="720"/>
        </w:tabs>
        <w:ind w:left="720" w:hanging="360"/>
      </w:pPr>
      <w:rPr>
        <w:rFonts w:hint="default"/>
      </w:rPr>
    </w:lvl>
    <w:lvl w:ilvl="1" w:tplc="A552D8AC">
      <w:start w:val="1"/>
      <w:numFmt w:val="lowerLetter"/>
      <w:lvlText w:val="%2)"/>
      <w:lvlJc w:val="left"/>
      <w:pPr>
        <w:tabs>
          <w:tab w:val="num" w:pos="1440"/>
        </w:tabs>
        <w:ind w:left="1440" w:hanging="360"/>
      </w:pPr>
      <w:rPr>
        <w:rFonts w:hint="default"/>
        <w:b w:val="0"/>
        <w:i w:val="0"/>
      </w:rPr>
    </w:lvl>
    <w:lvl w:ilvl="2" w:tplc="EF6233BA" w:tentative="1">
      <w:start w:val="1"/>
      <w:numFmt w:val="lowerRoman"/>
      <w:lvlText w:val="%3."/>
      <w:lvlJc w:val="right"/>
      <w:pPr>
        <w:tabs>
          <w:tab w:val="num" w:pos="2160"/>
        </w:tabs>
        <w:ind w:left="2160" w:hanging="180"/>
      </w:pPr>
    </w:lvl>
    <w:lvl w:ilvl="3" w:tplc="CEA08BCC" w:tentative="1">
      <w:start w:val="1"/>
      <w:numFmt w:val="decimal"/>
      <w:lvlText w:val="%4."/>
      <w:lvlJc w:val="left"/>
      <w:pPr>
        <w:tabs>
          <w:tab w:val="num" w:pos="2880"/>
        </w:tabs>
        <w:ind w:left="2880" w:hanging="360"/>
      </w:pPr>
    </w:lvl>
    <w:lvl w:ilvl="4" w:tplc="74C8958E" w:tentative="1">
      <w:start w:val="1"/>
      <w:numFmt w:val="lowerLetter"/>
      <w:lvlText w:val="%5."/>
      <w:lvlJc w:val="left"/>
      <w:pPr>
        <w:tabs>
          <w:tab w:val="num" w:pos="3600"/>
        </w:tabs>
        <w:ind w:left="3600" w:hanging="360"/>
      </w:pPr>
    </w:lvl>
    <w:lvl w:ilvl="5" w:tplc="F5545614" w:tentative="1">
      <w:start w:val="1"/>
      <w:numFmt w:val="lowerRoman"/>
      <w:lvlText w:val="%6."/>
      <w:lvlJc w:val="right"/>
      <w:pPr>
        <w:tabs>
          <w:tab w:val="num" w:pos="4320"/>
        </w:tabs>
        <w:ind w:left="4320" w:hanging="180"/>
      </w:pPr>
    </w:lvl>
    <w:lvl w:ilvl="6" w:tplc="AD484A70" w:tentative="1">
      <w:start w:val="1"/>
      <w:numFmt w:val="decimal"/>
      <w:lvlText w:val="%7."/>
      <w:lvlJc w:val="left"/>
      <w:pPr>
        <w:tabs>
          <w:tab w:val="num" w:pos="5040"/>
        </w:tabs>
        <w:ind w:left="5040" w:hanging="360"/>
      </w:pPr>
    </w:lvl>
    <w:lvl w:ilvl="7" w:tplc="41B89126" w:tentative="1">
      <w:start w:val="1"/>
      <w:numFmt w:val="lowerLetter"/>
      <w:lvlText w:val="%8."/>
      <w:lvlJc w:val="left"/>
      <w:pPr>
        <w:tabs>
          <w:tab w:val="num" w:pos="5760"/>
        </w:tabs>
        <w:ind w:left="5760" w:hanging="360"/>
      </w:pPr>
    </w:lvl>
    <w:lvl w:ilvl="8" w:tplc="DF16FD26" w:tentative="1">
      <w:start w:val="1"/>
      <w:numFmt w:val="lowerRoman"/>
      <w:lvlText w:val="%9."/>
      <w:lvlJc w:val="right"/>
      <w:pPr>
        <w:tabs>
          <w:tab w:val="num" w:pos="6480"/>
        </w:tabs>
        <w:ind w:left="6480" w:hanging="180"/>
      </w:pPr>
    </w:lvl>
  </w:abstractNum>
  <w:abstractNum w:abstractNumId="22" w15:restartNumberingAfterBreak="0">
    <w:nsid w:val="37A32E22"/>
    <w:multiLevelType w:val="hybridMultilevel"/>
    <w:tmpl w:val="FC0031C0"/>
    <w:lvl w:ilvl="0" w:tplc="E31E7C98">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7D22FB"/>
    <w:multiLevelType w:val="hybridMultilevel"/>
    <w:tmpl w:val="CF6AC3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4221DE"/>
    <w:multiLevelType w:val="hybridMultilevel"/>
    <w:tmpl w:val="3E7ED0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3D33A4"/>
    <w:multiLevelType w:val="hybridMultilevel"/>
    <w:tmpl w:val="AB321442"/>
    <w:lvl w:ilvl="0" w:tplc="861EC55A">
      <w:start w:val="1"/>
      <w:numFmt w:val="decimal"/>
      <w:lvlText w:val="%1."/>
      <w:lvlJc w:val="left"/>
      <w:pPr>
        <w:tabs>
          <w:tab w:val="num" w:pos="1440"/>
        </w:tabs>
        <w:ind w:left="1440" w:hanging="360"/>
      </w:pPr>
      <w:rPr>
        <w:rFonts w:hint="default"/>
        <w:i w:val="0"/>
        <w:sz w:val="22"/>
        <w:szCs w:val="22"/>
      </w:r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6" w15:restartNumberingAfterBreak="0">
    <w:nsid w:val="41187B6F"/>
    <w:multiLevelType w:val="hybridMultilevel"/>
    <w:tmpl w:val="9578C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1AF1C06"/>
    <w:multiLevelType w:val="hybridMultilevel"/>
    <w:tmpl w:val="CBCE2ADE"/>
    <w:lvl w:ilvl="0" w:tplc="E31E7C98">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6FA215C">
      <w:start w:val="16"/>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186EEA"/>
    <w:multiLevelType w:val="hybridMultilevel"/>
    <w:tmpl w:val="370084EA"/>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1B5C73"/>
    <w:multiLevelType w:val="hybridMultilevel"/>
    <w:tmpl w:val="A1B42714"/>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B73827"/>
    <w:multiLevelType w:val="hybridMultilevel"/>
    <w:tmpl w:val="CF8CDB04"/>
    <w:lvl w:ilvl="0" w:tplc="298C6296">
      <w:start w:val="1"/>
      <w:numFmt w:val="decimal"/>
      <w:lvlText w:val="%1."/>
      <w:lvlJc w:val="left"/>
      <w:pPr>
        <w:tabs>
          <w:tab w:val="num" w:pos="720"/>
        </w:tabs>
        <w:ind w:left="720" w:hanging="360"/>
      </w:pPr>
      <w:rPr>
        <w:rFonts w:hint="default"/>
      </w:rPr>
    </w:lvl>
    <w:lvl w:ilvl="1" w:tplc="6980B80C">
      <w:start w:val="1"/>
      <w:numFmt w:val="lowerLetter"/>
      <w:lvlText w:val="%2."/>
      <w:lvlJc w:val="left"/>
      <w:pPr>
        <w:tabs>
          <w:tab w:val="num" w:pos="1440"/>
        </w:tabs>
        <w:ind w:left="1440" w:hanging="360"/>
      </w:pPr>
    </w:lvl>
    <w:lvl w:ilvl="2" w:tplc="4648C61C" w:tentative="1">
      <w:start w:val="1"/>
      <w:numFmt w:val="lowerRoman"/>
      <w:lvlText w:val="%3."/>
      <w:lvlJc w:val="right"/>
      <w:pPr>
        <w:tabs>
          <w:tab w:val="num" w:pos="2160"/>
        </w:tabs>
        <w:ind w:left="2160" w:hanging="180"/>
      </w:pPr>
    </w:lvl>
    <w:lvl w:ilvl="3" w:tplc="93A8237A" w:tentative="1">
      <w:start w:val="1"/>
      <w:numFmt w:val="decimal"/>
      <w:lvlText w:val="%4."/>
      <w:lvlJc w:val="left"/>
      <w:pPr>
        <w:tabs>
          <w:tab w:val="num" w:pos="2880"/>
        </w:tabs>
        <w:ind w:left="2880" w:hanging="360"/>
      </w:pPr>
    </w:lvl>
    <w:lvl w:ilvl="4" w:tplc="754EC2FA" w:tentative="1">
      <w:start w:val="1"/>
      <w:numFmt w:val="lowerLetter"/>
      <w:lvlText w:val="%5."/>
      <w:lvlJc w:val="left"/>
      <w:pPr>
        <w:tabs>
          <w:tab w:val="num" w:pos="3600"/>
        </w:tabs>
        <w:ind w:left="3600" w:hanging="360"/>
      </w:pPr>
    </w:lvl>
    <w:lvl w:ilvl="5" w:tplc="841E0B22" w:tentative="1">
      <w:start w:val="1"/>
      <w:numFmt w:val="lowerRoman"/>
      <w:lvlText w:val="%6."/>
      <w:lvlJc w:val="right"/>
      <w:pPr>
        <w:tabs>
          <w:tab w:val="num" w:pos="4320"/>
        </w:tabs>
        <w:ind w:left="4320" w:hanging="180"/>
      </w:pPr>
    </w:lvl>
    <w:lvl w:ilvl="6" w:tplc="9120F0F4" w:tentative="1">
      <w:start w:val="1"/>
      <w:numFmt w:val="decimal"/>
      <w:lvlText w:val="%7."/>
      <w:lvlJc w:val="left"/>
      <w:pPr>
        <w:tabs>
          <w:tab w:val="num" w:pos="5040"/>
        </w:tabs>
        <w:ind w:left="5040" w:hanging="360"/>
      </w:pPr>
    </w:lvl>
    <w:lvl w:ilvl="7" w:tplc="5100F530" w:tentative="1">
      <w:start w:val="1"/>
      <w:numFmt w:val="lowerLetter"/>
      <w:lvlText w:val="%8."/>
      <w:lvlJc w:val="left"/>
      <w:pPr>
        <w:tabs>
          <w:tab w:val="num" w:pos="5760"/>
        </w:tabs>
        <w:ind w:left="5760" w:hanging="360"/>
      </w:pPr>
    </w:lvl>
    <w:lvl w:ilvl="8" w:tplc="EC4811E8" w:tentative="1">
      <w:start w:val="1"/>
      <w:numFmt w:val="lowerRoman"/>
      <w:lvlText w:val="%9."/>
      <w:lvlJc w:val="right"/>
      <w:pPr>
        <w:tabs>
          <w:tab w:val="num" w:pos="6480"/>
        </w:tabs>
        <w:ind w:left="6480" w:hanging="180"/>
      </w:pPr>
    </w:lvl>
  </w:abstractNum>
  <w:abstractNum w:abstractNumId="31" w15:restartNumberingAfterBreak="0">
    <w:nsid w:val="501D1F03"/>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A44B22"/>
    <w:multiLevelType w:val="hybridMultilevel"/>
    <w:tmpl w:val="446446FA"/>
    <w:lvl w:ilvl="0" w:tplc="E31E7C98">
      <w:start w:val="1"/>
      <w:numFmt w:val="decimal"/>
      <w:lvlText w:val="%1."/>
      <w:lvlJc w:val="left"/>
      <w:pPr>
        <w:ind w:left="284" w:hanging="284"/>
      </w:pPr>
      <w:rPr>
        <w:rFonts w:hint="default"/>
      </w:rPr>
    </w:lvl>
    <w:lvl w:ilvl="1" w:tplc="64C44218">
      <w:start w:val="10"/>
      <w:numFmt w:val="bullet"/>
      <w:lvlText w:val="-"/>
      <w:lvlJc w:val="left"/>
      <w:pPr>
        <w:ind w:left="1440" w:hanging="360"/>
      </w:pPr>
      <w:rPr>
        <w:rFonts w:ascii="Calibri" w:eastAsia="Times New Roman" w:hAnsi="Calibri"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1D21D90"/>
    <w:multiLevelType w:val="hybridMultilevel"/>
    <w:tmpl w:val="CE2CF7AE"/>
    <w:lvl w:ilvl="0" w:tplc="04050011">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34F495F"/>
    <w:multiLevelType w:val="hybridMultilevel"/>
    <w:tmpl w:val="CDAE2CC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5C00DB"/>
    <w:multiLevelType w:val="hybridMultilevel"/>
    <w:tmpl w:val="74C65F2A"/>
    <w:lvl w:ilvl="0" w:tplc="E31E7C98">
      <w:start w:val="1"/>
      <w:numFmt w:val="decimal"/>
      <w:lvlText w:val="%1."/>
      <w:lvlJc w:val="left"/>
      <w:pPr>
        <w:ind w:left="284" w:hanging="284"/>
      </w:pPr>
      <w:rPr>
        <w:rFonts w:hint="default"/>
      </w:rPr>
    </w:lvl>
    <w:lvl w:ilvl="1" w:tplc="64C44218">
      <w:start w:val="10"/>
      <w:numFmt w:val="bullet"/>
      <w:lvlText w:val="-"/>
      <w:lvlJc w:val="left"/>
      <w:pPr>
        <w:ind w:left="1440" w:hanging="360"/>
      </w:pPr>
      <w:rPr>
        <w:rFonts w:ascii="Calibri" w:eastAsia="Times New Roman" w:hAnsi="Calibri" w:cs="Times New Roman" w:hint="default"/>
      </w:rPr>
    </w:lvl>
    <w:lvl w:ilvl="2" w:tplc="04050001">
      <w:start w:val="1"/>
      <w:numFmt w:val="bullet"/>
      <w:lvlText w:val=""/>
      <w:lvlJc w:val="left"/>
      <w:pPr>
        <w:ind w:left="2160" w:hanging="180"/>
      </w:pPr>
      <w:rPr>
        <w:rFonts w:ascii="Symbol" w:hAnsi="Symbol" w:hint="default"/>
      </w:rPr>
    </w:lvl>
    <w:lvl w:ilvl="3" w:tplc="A1C8EB12">
      <w:start w:val="1"/>
      <w:numFmt w:val="lowerLetter"/>
      <w:lvlText w:val="%4)"/>
      <w:lvlJc w:val="left"/>
      <w:pPr>
        <w:ind w:left="2880" w:hanging="360"/>
      </w:pPr>
      <w:rPr>
        <w:rFonts w:hint="default"/>
      </w:rPr>
    </w:lvl>
    <w:lvl w:ilvl="4" w:tplc="57001DAE">
      <w:start w:val="1"/>
      <w:numFmt w:val="lowerLetter"/>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AA0CE4"/>
    <w:multiLevelType w:val="hybridMultilevel"/>
    <w:tmpl w:val="7DA2368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A2631C1"/>
    <w:multiLevelType w:val="hybridMultilevel"/>
    <w:tmpl w:val="A1B42714"/>
    <w:lvl w:ilvl="0" w:tplc="E31E7C98">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C614439"/>
    <w:multiLevelType w:val="hybridMultilevel"/>
    <w:tmpl w:val="718699BE"/>
    <w:lvl w:ilvl="0" w:tplc="0405000F">
      <w:start w:val="1"/>
      <w:numFmt w:val="decimal"/>
      <w:lvlText w:val="%1."/>
      <w:lvlJc w:val="left"/>
      <w:pPr>
        <w:tabs>
          <w:tab w:val="num" w:pos="1620"/>
        </w:tabs>
        <w:ind w:left="16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0E57F86"/>
    <w:multiLevelType w:val="hybridMultilevel"/>
    <w:tmpl w:val="563462CE"/>
    <w:lvl w:ilvl="0" w:tplc="416EAC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9053A78"/>
    <w:multiLevelType w:val="hybridMultilevel"/>
    <w:tmpl w:val="B81EDD00"/>
    <w:lvl w:ilvl="0" w:tplc="E31E7C98">
      <w:start w:val="1"/>
      <w:numFmt w:val="decimal"/>
      <w:lvlText w:val="%1."/>
      <w:lvlJc w:val="left"/>
      <w:pPr>
        <w:ind w:left="284" w:hanging="284"/>
      </w:pPr>
      <w:rPr>
        <w:rFonts w:hint="default"/>
      </w:rPr>
    </w:lvl>
    <w:lvl w:ilvl="1" w:tplc="64C44218">
      <w:start w:val="10"/>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D23B06"/>
    <w:multiLevelType w:val="hybridMultilevel"/>
    <w:tmpl w:val="6EC0182E"/>
    <w:lvl w:ilvl="0" w:tplc="04050019">
      <w:start w:val="1"/>
      <w:numFmt w:val="lowerLetter"/>
      <w:lvlText w:val="%1."/>
      <w:lvlJc w:val="left"/>
      <w:pPr>
        <w:ind w:left="1440" w:hanging="360"/>
      </w:p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7164A9C"/>
    <w:multiLevelType w:val="hybridMultilevel"/>
    <w:tmpl w:val="2F9CEFD4"/>
    <w:lvl w:ilvl="0" w:tplc="64C44218">
      <w:start w:val="10"/>
      <w:numFmt w:val="bullet"/>
      <w:lvlText w:val="-"/>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B31BD5"/>
    <w:multiLevelType w:val="hybridMultilevel"/>
    <w:tmpl w:val="357ADF60"/>
    <w:lvl w:ilvl="0" w:tplc="FA44B8FC">
      <w:start w:val="1"/>
      <w:numFmt w:val="lowerLetter"/>
      <w:lvlText w:val="%1)"/>
      <w:lvlJc w:val="left"/>
      <w:pPr>
        <w:tabs>
          <w:tab w:val="num" w:pos="1083"/>
        </w:tabs>
        <w:ind w:left="1253" w:hanging="170"/>
      </w:pPr>
      <w:rPr>
        <w:rFonts w:hint="default"/>
        <w:b w:val="0"/>
        <w:bCs/>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37"/>
  </w:num>
  <w:num w:numId="4">
    <w:abstractNumId w:val="18"/>
  </w:num>
  <w:num w:numId="5">
    <w:abstractNumId w:val="6"/>
  </w:num>
  <w:num w:numId="6">
    <w:abstractNumId w:val="22"/>
  </w:num>
  <w:num w:numId="7">
    <w:abstractNumId w:val="14"/>
  </w:num>
  <w:num w:numId="8">
    <w:abstractNumId w:val="15"/>
  </w:num>
  <w:num w:numId="9">
    <w:abstractNumId w:val="20"/>
  </w:num>
  <w:num w:numId="10">
    <w:abstractNumId w:val="42"/>
  </w:num>
  <w:num w:numId="11">
    <w:abstractNumId w:val="12"/>
  </w:num>
  <w:num w:numId="12">
    <w:abstractNumId w:val="11"/>
  </w:num>
  <w:num w:numId="13">
    <w:abstractNumId w:val="31"/>
  </w:num>
  <w:num w:numId="14">
    <w:abstractNumId w:val="29"/>
  </w:num>
  <w:num w:numId="15">
    <w:abstractNumId w:val="36"/>
  </w:num>
  <w:num w:numId="16">
    <w:abstractNumId w:val="8"/>
  </w:num>
  <w:num w:numId="17">
    <w:abstractNumId w:val="16"/>
  </w:num>
  <w:num w:numId="18">
    <w:abstractNumId w:val="32"/>
  </w:num>
  <w:num w:numId="19">
    <w:abstractNumId w:val="5"/>
  </w:num>
  <w:num w:numId="20">
    <w:abstractNumId w:val="7"/>
  </w:num>
  <w:num w:numId="21">
    <w:abstractNumId w:val="27"/>
  </w:num>
  <w:num w:numId="22">
    <w:abstractNumId w:val="3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3"/>
  </w:num>
  <w:num w:numId="26">
    <w:abstractNumId w:val="2"/>
  </w:num>
  <w:num w:numId="27">
    <w:abstractNumId w:val="26"/>
  </w:num>
  <w:num w:numId="28">
    <w:abstractNumId w:val="1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34"/>
  </w:num>
  <w:num w:numId="33">
    <w:abstractNumId w:val="25"/>
  </w:num>
  <w:num w:numId="34">
    <w:abstractNumId w:val="41"/>
  </w:num>
  <w:num w:numId="35">
    <w:abstractNumId w:val="33"/>
  </w:num>
  <w:num w:numId="36">
    <w:abstractNumId w:val="24"/>
  </w:num>
  <w:num w:numId="3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4"/>
  </w:num>
  <w:num w:numId="40">
    <w:abstractNumId w:val="4"/>
  </w:num>
  <w:num w:numId="41">
    <w:abstractNumId w:val="10"/>
  </w:num>
  <w:num w:numId="42">
    <w:abstractNumId w:val="3"/>
  </w:num>
  <w:num w:numId="43">
    <w:abstractNumId w:val="40"/>
  </w:num>
  <w:num w:numId="4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80"/>
    <w:rsid w:val="000008C2"/>
    <w:rsid w:val="0000091E"/>
    <w:rsid w:val="00001221"/>
    <w:rsid w:val="00002F3A"/>
    <w:rsid w:val="00003D66"/>
    <w:rsid w:val="00004E15"/>
    <w:rsid w:val="000056BE"/>
    <w:rsid w:val="00005C05"/>
    <w:rsid w:val="0000755A"/>
    <w:rsid w:val="000122D1"/>
    <w:rsid w:val="00012B29"/>
    <w:rsid w:val="00012C0B"/>
    <w:rsid w:val="000132CB"/>
    <w:rsid w:val="00013A48"/>
    <w:rsid w:val="00017705"/>
    <w:rsid w:val="000201E8"/>
    <w:rsid w:val="00020295"/>
    <w:rsid w:val="00020E35"/>
    <w:rsid w:val="0002213F"/>
    <w:rsid w:val="00022805"/>
    <w:rsid w:val="00022EBF"/>
    <w:rsid w:val="000235E7"/>
    <w:rsid w:val="00023920"/>
    <w:rsid w:val="00023F4F"/>
    <w:rsid w:val="00024D49"/>
    <w:rsid w:val="00024F3F"/>
    <w:rsid w:val="000259CB"/>
    <w:rsid w:val="0002606E"/>
    <w:rsid w:val="000269FA"/>
    <w:rsid w:val="00026DC0"/>
    <w:rsid w:val="00027DF7"/>
    <w:rsid w:val="000309C4"/>
    <w:rsid w:val="00031783"/>
    <w:rsid w:val="000317BD"/>
    <w:rsid w:val="00033E14"/>
    <w:rsid w:val="00033F66"/>
    <w:rsid w:val="0003658D"/>
    <w:rsid w:val="0003662D"/>
    <w:rsid w:val="00040F0E"/>
    <w:rsid w:val="000411B3"/>
    <w:rsid w:val="000418DD"/>
    <w:rsid w:val="000419DF"/>
    <w:rsid w:val="000457A7"/>
    <w:rsid w:val="000459F5"/>
    <w:rsid w:val="00046E63"/>
    <w:rsid w:val="00050792"/>
    <w:rsid w:val="0005161E"/>
    <w:rsid w:val="0005204D"/>
    <w:rsid w:val="00052BF0"/>
    <w:rsid w:val="00053586"/>
    <w:rsid w:val="00054230"/>
    <w:rsid w:val="00054953"/>
    <w:rsid w:val="00056754"/>
    <w:rsid w:val="00056851"/>
    <w:rsid w:val="00060F81"/>
    <w:rsid w:val="0006155E"/>
    <w:rsid w:val="0006191E"/>
    <w:rsid w:val="000622A0"/>
    <w:rsid w:val="00065684"/>
    <w:rsid w:val="00066506"/>
    <w:rsid w:val="00070AF9"/>
    <w:rsid w:val="00071FF0"/>
    <w:rsid w:val="00072195"/>
    <w:rsid w:val="00073AF1"/>
    <w:rsid w:val="0007467F"/>
    <w:rsid w:val="000773F3"/>
    <w:rsid w:val="0007745A"/>
    <w:rsid w:val="000809AA"/>
    <w:rsid w:val="000818A5"/>
    <w:rsid w:val="00081961"/>
    <w:rsid w:val="00082889"/>
    <w:rsid w:val="00083721"/>
    <w:rsid w:val="00083826"/>
    <w:rsid w:val="000843D6"/>
    <w:rsid w:val="000847E8"/>
    <w:rsid w:val="00084DB3"/>
    <w:rsid w:val="00084DEB"/>
    <w:rsid w:val="00087AD4"/>
    <w:rsid w:val="0009032E"/>
    <w:rsid w:val="00090DF5"/>
    <w:rsid w:val="00090FE0"/>
    <w:rsid w:val="00091862"/>
    <w:rsid w:val="000921A2"/>
    <w:rsid w:val="00094359"/>
    <w:rsid w:val="00095200"/>
    <w:rsid w:val="00096EFA"/>
    <w:rsid w:val="000974B6"/>
    <w:rsid w:val="00097920"/>
    <w:rsid w:val="000A1565"/>
    <w:rsid w:val="000A182A"/>
    <w:rsid w:val="000A21E8"/>
    <w:rsid w:val="000A2B1A"/>
    <w:rsid w:val="000A3E34"/>
    <w:rsid w:val="000A5583"/>
    <w:rsid w:val="000A5E1A"/>
    <w:rsid w:val="000A6FA8"/>
    <w:rsid w:val="000A7FA1"/>
    <w:rsid w:val="000B2903"/>
    <w:rsid w:val="000B3F48"/>
    <w:rsid w:val="000B43E6"/>
    <w:rsid w:val="000B72B2"/>
    <w:rsid w:val="000C05F7"/>
    <w:rsid w:val="000C0A00"/>
    <w:rsid w:val="000C1AAA"/>
    <w:rsid w:val="000C20C2"/>
    <w:rsid w:val="000C236B"/>
    <w:rsid w:val="000C34A3"/>
    <w:rsid w:val="000D0739"/>
    <w:rsid w:val="000D1D2D"/>
    <w:rsid w:val="000D5F5F"/>
    <w:rsid w:val="000D74FF"/>
    <w:rsid w:val="000E0703"/>
    <w:rsid w:val="000E0A7B"/>
    <w:rsid w:val="000E15F9"/>
    <w:rsid w:val="000E1E1A"/>
    <w:rsid w:val="000E2605"/>
    <w:rsid w:val="000E319A"/>
    <w:rsid w:val="000E361B"/>
    <w:rsid w:val="000E4927"/>
    <w:rsid w:val="000E562C"/>
    <w:rsid w:val="000E7726"/>
    <w:rsid w:val="000F0039"/>
    <w:rsid w:val="000F0549"/>
    <w:rsid w:val="000F0BE3"/>
    <w:rsid w:val="000F1841"/>
    <w:rsid w:val="000F1B6B"/>
    <w:rsid w:val="000F2273"/>
    <w:rsid w:val="000F23AE"/>
    <w:rsid w:val="000F5224"/>
    <w:rsid w:val="000F78DC"/>
    <w:rsid w:val="00100FA1"/>
    <w:rsid w:val="00100FDD"/>
    <w:rsid w:val="00101422"/>
    <w:rsid w:val="001030CF"/>
    <w:rsid w:val="00103462"/>
    <w:rsid w:val="00103A70"/>
    <w:rsid w:val="00103B18"/>
    <w:rsid w:val="001055D7"/>
    <w:rsid w:val="00105CDB"/>
    <w:rsid w:val="001072F0"/>
    <w:rsid w:val="00107356"/>
    <w:rsid w:val="00107533"/>
    <w:rsid w:val="001076D4"/>
    <w:rsid w:val="00107765"/>
    <w:rsid w:val="00107EB6"/>
    <w:rsid w:val="001105F9"/>
    <w:rsid w:val="001115EA"/>
    <w:rsid w:val="00113CE0"/>
    <w:rsid w:val="001151B4"/>
    <w:rsid w:val="00116F41"/>
    <w:rsid w:val="00117DCD"/>
    <w:rsid w:val="00120003"/>
    <w:rsid w:val="001235F9"/>
    <w:rsid w:val="00126F17"/>
    <w:rsid w:val="00127010"/>
    <w:rsid w:val="00127C48"/>
    <w:rsid w:val="00127E28"/>
    <w:rsid w:val="00130D5C"/>
    <w:rsid w:val="001315A1"/>
    <w:rsid w:val="001329C4"/>
    <w:rsid w:val="0013649B"/>
    <w:rsid w:val="00136641"/>
    <w:rsid w:val="00136880"/>
    <w:rsid w:val="00136EAF"/>
    <w:rsid w:val="00137676"/>
    <w:rsid w:val="00142C16"/>
    <w:rsid w:val="0014389E"/>
    <w:rsid w:val="00143CAA"/>
    <w:rsid w:val="00143DD7"/>
    <w:rsid w:val="00144A3E"/>
    <w:rsid w:val="0014513D"/>
    <w:rsid w:val="001466DA"/>
    <w:rsid w:val="00147D3C"/>
    <w:rsid w:val="00151850"/>
    <w:rsid w:val="001529F8"/>
    <w:rsid w:val="0015360D"/>
    <w:rsid w:val="00155854"/>
    <w:rsid w:val="00156D91"/>
    <w:rsid w:val="00157D9C"/>
    <w:rsid w:val="00163171"/>
    <w:rsid w:val="00163AD9"/>
    <w:rsid w:val="00164749"/>
    <w:rsid w:val="00164B6F"/>
    <w:rsid w:val="00165176"/>
    <w:rsid w:val="0016626D"/>
    <w:rsid w:val="00166B16"/>
    <w:rsid w:val="00166E6A"/>
    <w:rsid w:val="0016710F"/>
    <w:rsid w:val="00167B59"/>
    <w:rsid w:val="0017261D"/>
    <w:rsid w:val="001729FB"/>
    <w:rsid w:val="00173122"/>
    <w:rsid w:val="00173187"/>
    <w:rsid w:val="001738F5"/>
    <w:rsid w:val="00174B6E"/>
    <w:rsid w:val="00175DAA"/>
    <w:rsid w:val="00176C15"/>
    <w:rsid w:val="001804D5"/>
    <w:rsid w:val="001816B3"/>
    <w:rsid w:val="00182426"/>
    <w:rsid w:val="00184CF8"/>
    <w:rsid w:val="00184EC4"/>
    <w:rsid w:val="00185520"/>
    <w:rsid w:val="00185745"/>
    <w:rsid w:val="00185A3A"/>
    <w:rsid w:val="00185BDA"/>
    <w:rsid w:val="00186108"/>
    <w:rsid w:val="00187432"/>
    <w:rsid w:val="00187A86"/>
    <w:rsid w:val="00190AF3"/>
    <w:rsid w:val="001916CC"/>
    <w:rsid w:val="00191FBF"/>
    <w:rsid w:val="00192627"/>
    <w:rsid w:val="00192BC0"/>
    <w:rsid w:val="00192EAA"/>
    <w:rsid w:val="00192F0D"/>
    <w:rsid w:val="001936E2"/>
    <w:rsid w:val="001941D9"/>
    <w:rsid w:val="00194D17"/>
    <w:rsid w:val="00195FC2"/>
    <w:rsid w:val="001969A1"/>
    <w:rsid w:val="00196A0F"/>
    <w:rsid w:val="001973A2"/>
    <w:rsid w:val="001A068F"/>
    <w:rsid w:val="001A32D8"/>
    <w:rsid w:val="001A3385"/>
    <w:rsid w:val="001A53B5"/>
    <w:rsid w:val="001A5F70"/>
    <w:rsid w:val="001A64E6"/>
    <w:rsid w:val="001A6CCA"/>
    <w:rsid w:val="001B1651"/>
    <w:rsid w:val="001B1C7B"/>
    <w:rsid w:val="001B253E"/>
    <w:rsid w:val="001B2B11"/>
    <w:rsid w:val="001B3011"/>
    <w:rsid w:val="001B52BE"/>
    <w:rsid w:val="001B65B3"/>
    <w:rsid w:val="001B7336"/>
    <w:rsid w:val="001B7B4A"/>
    <w:rsid w:val="001C0D10"/>
    <w:rsid w:val="001C0EC6"/>
    <w:rsid w:val="001C3565"/>
    <w:rsid w:val="001C3605"/>
    <w:rsid w:val="001C381A"/>
    <w:rsid w:val="001C4162"/>
    <w:rsid w:val="001C530F"/>
    <w:rsid w:val="001C56F9"/>
    <w:rsid w:val="001C7D65"/>
    <w:rsid w:val="001C7F50"/>
    <w:rsid w:val="001D0D63"/>
    <w:rsid w:val="001D186B"/>
    <w:rsid w:val="001D50C9"/>
    <w:rsid w:val="001E0C6B"/>
    <w:rsid w:val="001E10F7"/>
    <w:rsid w:val="001E1EF3"/>
    <w:rsid w:val="001E2854"/>
    <w:rsid w:val="001E2CC0"/>
    <w:rsid w:val="001E3872"/>
    <w:rsid w:val="001E3CEE"/>
    <w:rsid w:val="001E553C"/>
    <w:rsid w:val="001E674E"/>
    <w:rsid w:val="001E6F73"/>
    <w:rsid w:val="001F0599"/>
    <w:rsid w:val="001F1EC4"/>
    <w:rsid w:val="001F22DA"/>
    <w:rsid w:val="001F231F"/>
    <w:rsid w:val="001F2942"/>
    <w:rsid w:val="001F332D"/>
    <w:rsid w:val="001F3B0F"/>
    <w:rsid w:val="001F3B53"/>
    <w:rsid w:val="001F4221"/>
    <w:rsid w:val="001F426D"/>
    <w:rsid w:val="001F4A1B"/>
    <w:rsid w:val="001F561B"/>
    <w:rsid w:val="001F7B5F"/>
    <w:rsid w:val="00200815"/>
    <w:rsid w:val="00200BCF"/>
    <w:rsid w:val="00201986"/>
    <w:rsid w:val="00201C05"/>
    <w:rsid w:val="00202052"/>
    <w:rsid w:val="00204181"/>
    <w:rsid w:val="002047A2"/>
    <w:rsid w:val="002055B6"/>
    <w:rsid w:val="0020589C"/>
    <w:rsid w:val="00205E03"/>
    <w:rsid w:val="0020631D"/>
    <w:rsid w:val="00206960"/>
    <w:rsid w:val="002077ED"/>
    <w:rsid w:val="00207C8C"/>
    <w:rsid w:val="00210192"/>
    <w:rsid w:val="00213317"/>
    <w:rsid w:val="00213975"/>
    <w:rsid w:val="00213F4A"/>
    <w:rsid w:val="00214663"/>
    <w:rsid w:val="00215831"/>
    <w:rsid w:val="00215C77"/>
    <w:rsid w:val="00216629"/>
    <w:rsid w:val="00216C3A"/>
    <w:rsid w:val="00216F6E"/>
    <w:rsid w:val="00217FAA"/>
    <w:rsid w:val="00220AED"/>
    <w:rsid w:val="00220FD6"/>
    <w:rsid w:val="00221997"/>
    <w:rsid w:val="002224E4"/>
    <w:rsid w:val="00222BD6"/>
    <w:rsid w:val="00222E4D"/>
    <w:rsid w:val="002244D0"/>
    <w:rsid w:val="00224890"/>
    <w:rsid w:val="002256C1"/>
    <w:rsid w:val="0022611B"/>
    <w:rsid w:val="00226547"/>
    <w:rsid w:val="0022726C"/>
    <w:rsid w:val="0023085C"/>
    <w:rsid w:val="0023203B"/>
    <w:rsid w:val="00232B8D"/>
    <w:rsid w:val="002338E2"/>
    <w:rsid w:val="00234E5D"/>
    <w:rsid w:val="00235049"/>
    <w:rsid w:val="00235696"/>
    <w:rsid w:val="00235776"/>
    <w:rsid w:val="00236842"/>
    <w:rsid w:val="00236F60"/>
    <w:rsid w:val="0023738F"/>
    <w:rsid w:val="00242497"/>
    <w:rsid w:val="002435B3"/>
    <w:rsid w:val="00243A0B"/>
    <w:rsid w:val="00243DEA"/>
    <w:rsid w:val="00243FE1"/>
    <w:rsid w:val="00244495"/>
    <w:rsid w:val="00245859"/>
    <w:rsid w:val="00245E47"/>
    <w:rsid w:val="00246AD3"/>
    <w:rsid w:val="00250E30"/>
    <w:rsid w:val="00251F5D"/>
    <w:rsid w:val="00253B14"/>
    <w:rsid w:val="002549CE"/>
    <w:rsid w:val="00254FE2"/>
    <w:rsid w:val="00255DFD"/>
    <w:rsid w:val="00256F3E"/>
    <w:rsid w:val="00260180"/>
    <w:rsid w:val="00260378"/>
    <w:rsid w:val="002607C5"/>
    <w:rsid w:val="00262432"/>
    <w:rsid w:val="002626D0"/>
    <w:rsid w:val="00265D34"/>
    <w:rsid w:val="002665CC"/>
    <w:rsid w:val="00267758"/>
    <w:rsid w:val="00267E53"/>
    <w:rsid w:val="00270ABF"/>
    <w:rsid w:val="0027519D"/>
    <w:rsid w:val="00275669"/>
    <w:rsid w:val="002765E7"/>
    <w:rsid w:val="00277534"/>
    <w:rsid w:val="00280B2D"/>
    <w:rsid w:val="00282AE0"/>
    <w:rsid w:val="002834A4"/>
    <w:rsid w:val="00283C0D"/>
    <w:rsid w:val="00284ADB"/>
    <w:rsid w:val="00284ED2"/>
    <w:rsid w:val="002860A7"/>
    <w:rsid w:val="0028651D"/>
    <w:rsid w:val="00286B36"/>
    <w:rsid w:val="00286D49"/>
    <w:rsid w:val="00287A8E"/>
    <w:rsid w:val="00290C58"/>
    <w:rsid w:val="002916FB"/>
    <w:rsid w:val="00291A07"/>
    <w:rsid w:val="00293583"/>
    <w:rsid w:val="002935B4"/>
    <w:rsid w:val="00294E0C"/>
    <w:rsid w:val="00295611"/>
    <w:rsid w:val="0029669C"/>
    <w:rsid w:val="00296977"/>
    <w:rsid w:val="00297143"/>
    <w:rsid w:val="002A03FF"/>
    <w:rsid w:val="002A075F"/>
    <w:rsid w:val="002A111C"/>
    <w:rsid w:val="002A1BEF"/>
    <w:rsid w:val="002A1EE4"/>
    <w:rsid w:val="002A5442"/>
    <w:rsid w:val="002A6081"/>
    <w:rsid w:val="002A6F13"/>
    <w:rsid w:val="002B0909"/>
    <w:rsid w:val="002B09B7"/>
    <w:rsid w:val="002B1D53"/>
    <w:rsid w:val="002C2E46"/>
    <w:rsid w:val="002C33C3"/>
    <w:rsid w:val="002C3DAB"/>
    <w:rsid w:val="002C3F70"/>
    <w:rsid w:val="002C403B"/>
    <w:rsid w:val="002C4881"/>
    <w:rsid w:val="002C550B"/>
    <w:rsid w:val="002C621F"/>
    <w:rsid w:val="002C699D"/>
    <w:rsid w:val="002D007D"/>
    <w:rsid w:val="002D0433"/>
    <w:rsid w:val="002D0CCA"/>
    <w:rsid w:val="002D2957"/>
    <w:rsid w:val="002D2B8E"/>
    <w:rsid w:val="002D32EC"/>
    <w:rsid w:val="002D5E24"/>
    <w:rsid w:val="002D602B"/>
    <w:rsid w:val="002D6E51"/>
    <w:rsid w:val="002E05AD"/>
    <w:rsid w:val="002E2151"/>
    <w:rsid w:val="002E3A40"/>
    <w:rsid w:val="002E3B2D"/>
    <w:rsid w:val="002E509C"/>
    <w:rsid w:val="002E5598"/>
    <w:rsid w:val="002E57C3"/>
    <w:rsid w:val="002E59D3"/>
    <w:rsid w:val="002E5FAB"/>
    <w:rsid w:val="002E6CD5"/>
    <w:rsid w:val="002F2BBB"/>
    <w:rsid w:val="002F4E39"/>
    <w:rsid w:val="002F5030"/>
    <w:rsid w:val="002F5849"/>
    <w:rsid w:val="002F59A6"/>
    <w:rsid w:val="002F5ADA"/>
    <w:rsid w:val="002F5BBD"/>
    <w:rsid w:val="002F5FEA"/>
    <w:rsid w:val="002F709C"/>
    <w:rsid w:val="002F71FC"/>
    <w:rsid w:val="002F751B"/>
    <w:rsid w:val="00300499"/>
    <w:rsid w:val="0030060C"/>
    <w:rsid w:val="003019DB"/>
    <w:rsid w:val="00301FF1"/>
    <w:rsid w:val="0030230D"/>
    <w:rsid w:val="00302896"/>
    <w:rsid w:val="003035EB"/>
    <w:rsid w:val="003039E4"/>
    <w:rsid w:val="00303D45"/>
    <w:rsid w:val="00306CD8"/>
    <w:rsid w:val="00307EB3"/>
    <w:rsid w:val="00310FDC"/>
    <w:rsid w:val="00313D69"/>
    <w:rsid w:val="0031437D"/>
    <w:rsid w:val="003150EE"/>
    <w:rsid w:val="00316C23"/>
    <w:rsid w:val="00316DF6"/>
    <w:rsid w:val="00317450"/>
    <w:rsid w:val="00320676"/>
    <w:rsid w:val="0032137E"/>
    <w:rsid w:val="00326C71"/>
    <w:rsid w:val="00327AD6"/>
    <w:rsid w:val="0033006A"/>
    <w:rsid w:val="00330521"/>
    <w:rsid w:val="00330771"/>
    <w:rsid w:val="00330F52"/>
    <w:rsid w:val="0033211C"/>
    <w:rsid w:val="003335D6"/>
    <w:rsid w:val="003363BD"/>
    <w:rsid w:val="00340510"/>
    <w:rsid w:val="00340A3A"/>
    <w:rsid w:val="00342F84"/>
    <w:rsid w:val="00343CB5"/>
    <w:rsid w:val="00343F46"/>
    <w:rsid w:val="003442DB"/>
    <w:rsid w:val="00344B5D"/>
    <w:rsid w:val="003457C6"/>
    <w:rsid w:val="00346EB8"/>
    <w:rsid w:val="0035036E"/>
    <w:rsid w:val="003503A3"/>
    <w:rsid w:val="00350DE8"/>
    <w:rsid w:val="003512E7"/>
    <w:rsid w:val="00352D22"/>
    <w:rsid w:val="00354235"/>
    <w:rsid w:val="003568EA"/>
    <w:rsid w:val="0035739B"/>
    <w:rsid w:val="00357D20"/>
    <w:rsid w:val="00361600"/>
    <w:rsid w:val="00361BA7"/>
    <w:rsid w:val="00363152"/>
    <w:rsid w:val="00363A30"/>
    <w:rsid w:val="00364486"/>
    <w:rsid w:val="00364B14"/>
    <w:rsid w:val="00365037"/>
    <w:rsid w:val="00366521"/>
    <w:rsid w:val="003669B2"/>
    <w:rsid w:val="00367AB2"/>
    <w:rsid w:val="00370C63"/>
    <w:rsid w:val="00371E47"/>
    <w:rsid w:val="0037273C"/>
    <w:rsid w:val="003747C2"/>
    <w:rsid w:val="00375409"/>
    <w:rsid w:val="003756A4"/>
    <w:rsid w:val="003760A0"/>
    <w:rsid w:val="003761AA"/>
    <w:rsid w:val="0038173D"/>
    <w:rsid w:val="00382C0C"/>
    <w:rsid w:val="00382F11"/>
    <w:rsid w:val="00382FA1"/>
    <w:rsid w:val="00384126"/>
    <w:rsid w:val="00384140"/>
    <w:rsid w:val="00384225"/>
    <w:rsid w:val="00385043"/>
    <w:rsid w:val="00385E85"/>
    <w:rsid w:val="00386A1E"/>
    <w:rsid w:val="00387710"/>
    <w:rsid w:val="00391563"/>
    <w:rsid w:val="0039194E"/>
    <w:rsid w:val="00391E32"/>
    <w:rsid w:val="003921B6"/>
    <w:rsid w:val="0039405A"/>
    <w:rsid w:val="0039489C"/>
    <w:rsid w:val="00395113"/>
    <w:rsid w:val="003968E0"/>
    <w:rsid w:val="003A0012"/>
    <w:rsid w:val="003A0AED"/>
    <w:rsid w:val="003A0E68"/>
    <w:rsid w:val="003A1554"/>
    <w:rsid w:val="003A1AEC"/>
    <w:rsid w:val="003A1E8B"/>
    <w:rsid w:val="003A21F0"/>
    <w:rsid w:val="003A2647"/>
    <w:rsid w:val="003A2B52"/>
    <w:rsid w:val="003A2C68"/>
    <w:rsid w:val="003A48F9"/>
    <w:rsid w:val="003A55A9"/>
    <w:rsid w:val="003A561C"/>
    <w:rsid w:val="003A5970"/>
    <w:rsid w:val="003A5ACC"/>
    <w:rsid w:val="003A5E9C"/>
    <w:rsid w:val="003A6250"/>
    <w:rsid w:val="003A72AA"/>
    <w:rsid w:val="003A785D"/>
    <w:rsid w:val="003B087D"/>
    <w:rsid w:val="003B274A"/>
    <w:rsid w:val="003B3329"/>
    <w:rsid w:val="003B4904"/>
    <w:rsid w:val="003B5E04"/>
    <w:rsid w:val="003B6D6A"/>
    <w:rsid w:val="003B70CE"/>
    <w:rsid w:val="003B7117"/>
    <w:rsid w:val="003C04B2"/>
    <w:rsid w:val="003C0515"/>
    <w:rsid w:val="003C34AD"/>
    <w:rsid w:val="003C3FBD"/>
    <w:rsid w:val="003C44BB"/>
    <w:rsid w:val="003C52C7"/>
    <w:rsid w:val="003C55F4"/>
    <w:rsid w:val="003C5D0F"/>
    <w:rsid w:val="003C620C"/>
    <w:rsid w:val="003C6FFD"/>
    <w:rsid w:val="003C73A4"/>
    <w:rsid w:val="003C788B"/>
    <w:rsid w:val="003D0342"/>
    <w:rsid w:val="003D0D7C"/>
    <w:rsid w:val="003D0DA4"/>
    <w:rsid w:val="003D0F88"/>
    <w:rsid w:val="003D1EDD"/>
    <w:rsid w:val="003D1F7F"/>
    <w:rsid w:val="003D25D2"/>
    <w:rsid w:val="003D487E"/>
    <w:rsid w:val="003D4F3A"/>
    <w:rsid w:val="003D5BFF"/>
    <w:rsid w:val="003D6C9A"/>
    <w:rsid w:val="003D6D9F"/>
    <w:rsid w:val="003D6F75"/>
    <w:rsid w:val="003D74D0"/>
    <w:rsid w:val="003E0475"/>
    <w:rsid w:val="003E051E"/>
    <w:rsid w:val="003E05B3"/>
    <w:rsid w:val="003E08DD"/>
    <w:rsid w:val="003E0F22"/>
    <w:rsid w:val="003E18E2"/>
    <w:rsid w:val="003E1A15"/>
    <w:rsid w:val="003E1E09"/>
    <w:rsid w:val="003E1FD0"/>
    <w:rsid w:val="003E2680"/>
    <w:rsid w:val="003E2DEF"/>
    <w:rsid w:val="003E3446"/>
    <w:rsid w:val="003E36A0"/>
    <w:rsid w:val="003E36C7"/>
    <w:rsid w:val="003E43E6"/>
    <w:rsid w:val="003E46E8"/>
    <w:rsid w:val="003E507D"/>
    <w:rsid w:val="003E7543"/>
    <w:rsid w:val="003E755D"/>
    <w:rsid w:val="003F01FA"/>
    <w:rsid w:val="003F2991"/>
    <w:rsid w:val="003F2F6F"/>
    <w:rsid w:val="003F494A"/>
    <w:rsid w:val="003F49E0"/>
    <w:rsid w:val="003F4C18"/>
    <w:rsid w:val="003F7B11"/>
    <w:rsid w:val="00400390"/>
    <w:rsid w:val="00400B79"/>
    <w:rsid w:val="00401AD4"/>
    <w:rsid w:val="004032B0"/>
    <w:rsid w:val="004060CC"/>
    <w:rsid w:val="0040796B"/>
    <w:rsid w:val="00411073"/>
    <w:rsid w:val="00411293"/>
    <w:rsid w:val="004117E1"/>
    <w:rsid w:val="00411848"/>
    <w:rsid w:val="004123FD"/>
    <w:rsid w:val="0041396B"/>
    <w:rsid w:val="00413D7E"/>
    <w:rsid w:val="00413E4E"/>
    <w:rsid w:val="0041430D"/>
    <w:rsid w:val="00415C00"/>
    <w:rsid w:val="00416088"/>
    <w:rsid w:val="00417E36"/>
    <w:rsid w:val="0042167E"/>
    <w:rsid w:val="00421A2C"/>
    <w:rsid w:val="00421C52"/>
    <w:rsid w:val="0042251A"/>
    <w:rsid w:val="004246FD"/>
    <w:rsid w:val="004248FF"/>
    <w:rsid w:val="00425639"/>
    <w:rsid w:val="00425E84"/>
    <w:rsid w:val="004267D6"/>
    <w:rsid w:val="004268B3"/>
    <w:rsid w:val="004276AE"/>
    <w:rsid w:val="00432E3C"/>
    <w:rsid w:val="00434154"/>
    <w:rsid w:val="004343E1"/>
    <w:rsid w:val="00434544"/>
    <w:rsid w:val="00435F91"/>
    <w:rsid w:val="004376C2"/>
    <w:rsid w:val="0044076A"/>
    <w:rsid w:val="00440E3A"/>
    <w:rsid w:val="00440FC5"/>
    <w:rsid w:val="0044157F"/>
    <w:rsid w:val="0044159C"/>
    <w:rsid w:val="00441AD2"/>
    <w:rsid w:val="00441D64"/>
    <w:rsid w:val="00442CD7"/>
    <w:rsid w:val="00443779"/>
    <w:rsid w:val="004447AE"/>
    <w:rsid w:val="004454DF"/>
    <w:rsid w:val="0044578F"/>
    <w:rsid w:val="00445BF3"/>
    <w:rsid w:val="00447065"/>
    <w:rsid w:val="0044770C"/>
    <w:rsid w:val="00450F06"/>
    <w:rsid w:val="00451D6F"/>
    <w:rsid w:val="00453467"/>
    <w:rsid w:val="00453598"/>
    <w:rsid w:val="00453CEE"/>
    <w:rsid w:val="00453D49"/>
    <w:rsid w:val="00453FF5"/>
    <w:rsid w:val="00454ABD"/>
    <w:rsid w:val="00455205"/>
    <w:rsid w:val="0045578E"/>
    <w:rsid w:val="004560A4"/>
    <w:rsid w:val="00456780"/>
    <w:rsid w:val="00457CA6"/>
    <w:rsid w:val="00460109"/>
    <w:rsid w:val="00460977"/>
    <w:rsid w:val="00460C54"/>
    <w:rsid w:val="00465A20"/>
    <w:rsid w:val="00466609"/>
    <w:rsid w:val="004677DF"/>
    <w:rsid w:val="00467CEC"/>
    <w:rsid w:val="00471FC7"/>
    <w:rsid w:val="004727EC"/>
    <w:rsid w:val="0047288D"/>
    <w:rsid w:val="00472EC7"/>
    <w:rsid w:val="0047630F"/>
    <w:rsid w:val="0047701B"/>
    <w:rsid w:val="00480AC0"/>
    <w:rsid w:val="00481BD7"/>
    <w:rsid w:val="00483312"/>
    <w:rsid w:val="00485542"/>
    <w:rsid w:val="0048611E"/>
    <w:rsid w:val="00491A00"/>
    <w:rsid w:val="00492451"/>
    <w:rsid w:val="00497818"/>
    <w:rsid w:val="0049785A"/>
    <w:rsid w:val="00497A14"/>
    <w:rsid w:val="004A0AFC"/>
    <w:rsid w:val="004A1C9E"/>
    <w:rsid w:val="004A2F4F"/>
    <w:rsid w:val="004A45F3"/>
    <w:rsid w:val="004A4B53"/>
    <w:rsid w:val="004A6C2F"/>
    <w:rsid w:val="004B02D8"/>
    <w:rsid w:val="004B09F1"/>
    <w:rsid w:val="004B1A97"/>
    <w:rsid w:val="004B1CA9"/>
    <w:rsid w:val="004B4DE3"/>
    <w:rsid w:val="004B7A6A"/>
    <w:rsid w:val="004B7C5D"/>
    <w:rsid w:val="004C0655"/>
    <w:rsid w:val="004C2478"/>
    <w:rsid w:val="004C2AAB"/>
    <w:rsid w:val="004C33BF"/>
    <w:rsid w:val="004C4F98"/>
    <w:rsid w:val="004C5E3E"/>
    <w:rsid w:val="004C67CA"/>
    <w:rsid w:val="004D1265"/>
    <w:rsid w:val="004D39EC"/>
    <w:rsid w:val="004D3AE5"/>
    <w:rsid w:val="004D7034"/>
    <w:rsid w:val="004D7DD4"/>
    <w:rsid w:val="004E0270"/>
    <w:rsid w:val="004E0CA3"/>
    <w:rsid w:val="004E12E1"/>
    <w:rsid w:val="004E1359"/>
    <w:rsid w:val="004E1D16"/>
    <w:rsid w:val="004E2255"/>
    <w:rsid w:val="004E2627"/>
    <w:rsid w:val="004E41A1"/>
    <w:rsid w:val="004E4A81"/>
    <w:rsid w:val="004E4B1E"/>
    <w:rsid w:val="004E5891"/>
    <w:rsid w:val="004E6F62"/>
    <w:rsid w:val="004E7F68"/>
    <w:rsid w:val="004F0BF1"/>
    <w:rsid w:val="004F2A90"/>
    <w:rsid w:val="004F421F"/>
    <w:rsid w:val="004F462C"/>
    <w:rsid w:val="004F5933"/>
    <w:rsid w:val="004F60B7"/>
    <w:rsid w:val="004F60E5"/>
    <w:rsid w:val="004F6465"/>
    <w:rsid w:val="004F6509"/>
    <w:rsid w:val="00501026"/>
    <w:rsid w:val="00501B5F"/>
    <w:rsid w:val="00502DA7"/>
    <w:rsid w:val="00502F92"/>
    <w:rsid w:val="00502FC5"/>
    <w:rsid w:val="00503282"/>
    <w:rsid w:val="005049EB"/>
    <w:rsid w:val="00504AA6"/>
    <w:rsid w:val="00505565"/>
    <w:rsid w:val="00505B0B"/>
    <w:rsid w:val="0050639D"/>
    <w:rsid w:val="00506AE3"/>
    <w:rsid w:val="0050751E"/>
    <w:rsid w:val="005077C1"/>
    <w:rsid w:val="00507829"/>
    <w:rsid w:val="00507ADC"/>
    <w:rsid w:val="005121F0"/>
    <w:rsid w:val="0051303A"/>
    <w:rsid w:val="005134B5"/>
    <w:rsid w:val="005144D2"/>
    <w:rsid w:val="005154C7"/>
    <w:rsid w:val="00515BA4"/>
    <w:rsid w:val="00516009"/>
    <w:rsid w:val="0051662D"/>
    <w:rsid w:val="00517004"/>
    <w:rsid w:val="0051737E"/>
    <w:rsid w:val="00520B36"/>
    <w:rsid w:val="005216A8"/>
    <w:rsid w:val="00522372"/>
    <w:rsid w:val="00522E76"/>
    <w:rsid w:val="00524808"/>
    <w:rsid w:val="00524C73"/>
    <w:rsid w:val="005252E3"/>
    <w:rsid w:val="005257B8"/>
    <w:rsid w:val="005263BD"/>
    <w:rsid w:val="00526AF9"/>
    <w:rsid w:val="00527E40"/>
    <w:rsid w:val="005302FC"/>
    <w:rsid w:val="00530DCD"/>
    <w:rsid w:val="00531F97"/>
    <w:rsid w:val="00532C2C"/>
    <w:rsid w:val="005331C7"/>
    <w:rsid w:val="00534C1D"/>
    <w:rsid w:val="00536FD8"/>
    <w:rsid w:val="005371D3"/>
    <w:rsid w:val="005405E0"/>
    <w:rsid w:val="00540C1A"/>
    <w:rsid w:val="005411A4"/>
    <w:rsid w:val="00542E7A"/>
    <w:rsid w:val="0054352B"/>
    <w:rsid w:val="00543E04"/>
    <w:rsid w:val="00544038"/>
    <w:rsid w:val="0054486A"/>
    <w:rsid w:val="005463F4"/>
    <w:rsid w:val="00546BA1"/>
    <w:rsid w:val="005471B2"/>
    <w:rsid w:val="00547646"/>
    <w:rsid w:val="00547EBE"/>
    <w:rsid w:val="00550FE8"/>
    <w:rsid w:val="00551526"/>
    <w:rsid w:val="00551ECA"/>
    <w:rsid w:val="005520D8"/>
    <w:rsid w:val="005527A8"/>
    <w:rsid w:val="00552BE8"/>
    <w:rsid w:val="00554EA0"/>
    <w:rsid w:val="00555590"/>
    <w:rsid w:val="00556C8E"/>
    <w:rsid w:val="00557716"/>
    <w:rsid w:val="0056084B"/>
    <w:rsid w:val="00560852"/>
    <w:rsid w:val="00561456"/>
    <w:rsid w:val="0056284B"/>
    <w:rsid w:val="00562B22"/>
    <w:rsid w:val="005637F6"/>
    <w:rsid w:val="00564FAE"/>
    <w:rsid w:val="00565877"/>
    <w:rsid w:val="00566034"/>
    <w:rsid w:val="005670BD"/>
    <w:rsid w:val="00570ACC"/>
    <w:rsid w:val="00570CD6"/>
    <w:rsid w:val="005719FE"/>
    <w:rsid w:val="0057243E"/>
    <w:rsid w:val="00572F96"/>
    <w:rsid w:val="005731CB"/>
    <w:rsid w:val="00574D46"/>
    <w:rsid w:val="0057679A"/>
    <w:rsid w:val="00577F97"/>
    <w:rsid w:val="0058068A"/>
    <w:rsid w:val="005806D8"/>
    <w:rsid w:val="005815AB"/>
    <w:rsid w:val="00582258"/>
    <w:rsid w:val="00582563"/>
    <w:rsid w:val="00583B1C"/>
    <w:rsid w:val="00584B22"/>
    <w:rsid w:val="00584EEF"/>
    <w:rsid w:val="00584F14"/>
    <w:rsid w:val="0058794F"/>
    <w:rsid w:val="00587B61"/>
    <w:rsid w:val="00590674"/>
    <w:rsid w:val="0059308B"/>
    <w:rsid w:val="005A0374"/>
    <w:rsid w:val="005A1111"/>
    <w:rsid w:val="005A2517"/>
    <w:rsid w:val="005A25F1"/>
    <w:rsid w:val="005A695F"/>
    <w:rsid w:val="005A6B8B"/>
    <w:rsid w:val="005A6B8D"/>
    <w:rsid w:val="005A70F8"/>
    <w:rsid w:val="005A7980"/>
    <w:rsid w:val="005A7E3B"/>
    <w:rsid w:val="005B0FC3"/>
    <w:rsid w:val="005B1633"/>
    <w:rsid w:val="005B1AAD"/>
    <w:rsid w:val="005B21A7"/>
    <w:rsid w:val="005C1172"/>
    <w:rsid w:val="005C2AFA"/>
    <w:rsid w:val="005C2C26"/>
    <w:rsid w:val="005C38C1"/>
    <w:rsid w:val="005C6BCB"/>
    <w:rsid w:val="005D009C"/>
    <w:rsid w:val="005D4F8E"/>
    <w:rsid w:val="005D6EE8"/>
    <w:rsid w:val="005D7F18"/>
    <w:rsid w:val="005E0B2E"/>
    <w:rsid w:val="005E0B56"/>
    <w:rsid w:val="005E0D14"/>
    <w:rsid w:val="005E25DE"/>
    <w:rsid w:val="005E280B"/>
    <w:rsid w:val="005E43FD"/>
    <w:rsid w:val="005E6343"/>
    <w:rsid w:val="005E6C7C"/>
    <w:rsid w:val="005E6F74"/>
    <w:rsid w:val="005F294E"/>
    <w:rsid w:val="005F2CC5"/>
    <w:rsid w:val="005F3DE7"/>
    <w:rsid w:val="005F48CB"/>
    <w:rsid w:val="005F4B35"/>
    <w:rsid w:val="005F5909"/>
    <w:rsid w:val="005F6197"/>
    <w:rsid w:val="005F68F1"/>
    <w:rsid w:val="005F7EA8"/>
    <w:rsid w:val="00600B07"/>
    <w:rsid w:val="006013EA"/>
    <w:rsid w:val="00604478"/>
    <w:rsid w:val="00605169"/>
    <w:rsid w:val="00605A73"/>
    <w:rsid w:val="006118A9"/>
    <w:rsid w:val="00613344"/>
    <w:rsid w:val="006136E1"/>
    <w:rsid w:val="00613754"/>
    <w:rsid w:val="00615615"/>
    <w:rsid w:val="00615E50"/>
    <w:rsid w:val="00616FE2"/>
    <w:rsid w:val="00617D2B"/>
    <w:rsid w:val="006203B9"/>
    <w:rsid w:val="00622006"/>
    <w:rsid w:val="00622540"/>
    <w:rsid w:val="006225B2"/>
    <w:rsid w:val="006245AC"/>
    <w:rsid w:val="00625601"/>
    <w:rsid w:val="00625B43"/>
    <w:rsid w:val="006261A0"/>
    <w:rsid w:val="00626624"/>
    <w:rsid w:val="00626DDF"/>
    <w:rsid w:val="00626F6F"/>
    <w:rsid w:val="006273B3"/>
    <w:rsid w:val="006307DA"/>
    <w:rsid w:val="00630F4C"/>
    <w:rsid w:val="00634C07"/>
    <w:rsid w:val="00634E97"/>
    <w:rsid w:val="00636515"/>
    <w:rsid w:val="00636707"/>
    <w:rsid w:val="0063693B"/>
    <w:rsid w:val="00636BA8"/>
    <w:rsid w:val="00637CAA"/>
    <w:rsid w:val="006422DA"/>
    <w:rsid w:val="00642D59"/>
    <w:rsid w:val="0064447A"/>
    <w:rsid w:val="006457B5"/>
    <w:rsid w:val="00645B90"/>
    <w:rsid w:val="00645D26"/>
    <w:rsid w:val="006460AB"/>
    <w:rsid w:val="0065250C"/>
    <w:rsid w:val="0065270D"/>
    <w:rsid w:val="006528D1"/>
    <w:rsid w:val="00652A70"/>
    <w:rsid w:val="00653627"/>
    <w:rsid w:val="0065716E"/>
    <w:rsid w:val="00657830"/>
    <w:rsid w:val="006579E9"/>
    <w:rsid w:val="00657E50"/>
    <w:rsid w:val="00661216"/>
    <w:rsid w:val="0066128E"/>
    <w:rsid w:val="00662F3F"/>
    <w:rsid w:val="00663346"/>
    <w:rsid w:val="0066359C"/>
    <w:rsid w:val="00663D69"/>
    <w:rsid w:val="00663E55"/>
    <w:rsid w:val="006651C7"/>
    <w:rsid w:val="0066582D"/>
    <w:rsid w:val="00665D31"/>
    <w:rsid w:val="00666E0C"/>
    <w:rsid w:val="0066733F"/>
    <w:rsid w:val="00671804"/>
    <w:rsid w:val="00672930"/>
    <w:rsid w:val="00672C3A"/>
    <w:rsid w:val="00672E7C"/>
    <w:rsid w:val="006756D5"/>
    <w:rsid w:val="00675D4C"/>
    <w:rsid w:val="006764F9"/>
    <w:rsid w:val="006803C5"/>
    <w:rsid w:val="00681351"/>
    <w:rsid w:val="006815EF"/>
    <w:rsid w:val="00681989"/>
    <w:rsid w:val="006837B5"/>
    <w:rsid w:val="00683FE2"/>
    <w:rsid w:val="0068507E"/>
    <w:rsid w:val="0068752D"/>
    <w:rsid w:val="0069020E"/>
    <w:rsid w:val="00690A9F"/>
    <w:rsid w:val="00691ED3"/>
    <w:rsid w:val="0069468B"/>
    <w:rsid w:val="006969E5"/>
    <w:rsid w:val="00697540"/>
    <w:rsid w:val="00697DF6"/>
    <w:rsid w:val="006A0950"/>
    <w:rsid w:val="006A0C2A"/>
    <w:rsid w:val="006A1D81"/>
    <w:rsid w:val="006A2C0A"/>
    <w:rsid w:val="006A33E7"/>
    <w:rsid w:val="006A3CA6"/>
    <w:rsid w:val="006A47A9"/>
    <w:rsid w:val="006A54ED"/>
    <w:rsid w:val="006A5982"/>
    <w:rsid w:val="006A5AAC"/>
    <w:rsid w:val="006A61B2"/>
    <w:rsid w:val="006A7F7A"/>
    <w:rsid w:val="006B0791"/>
    <w:rsid w:val="006B0962"/>
    <w:rsid w:val="006B1C76"/>
    <w:rsid w:val="006B1EED"/>
    <w:rsid w:val="006B4AC3"/>
    <w:rsid w:val="006B4FAE"/>
    <w:rsid w:val="006B5611"/>
    <w:rsid w:val="006B5637"/>
    <w:rsid w:val="006B5BDD"/>
    <w:rsid w:val="006B5FDC"/>
    <w:rsid w:val="006B6380"/>
    <w:rsid w:val="006B7A89"/>
    <w:rsid w:val="006C0A9C"/>
    <w:rsid w:val="006C23CF"/>
    <w:rsid w:val="006C2522"/>
    <w:rsid w:val="006C27C5"/>
    <w:rsid w:val="006C474C"/>
    <w:rsid w:val="006C4B75"/>
    <w:rsid w:val="006C52B7"/>
    <w:rsid w:val="006C6060"/>
    <w:rsid w:val="006C7189"/>
    <w:rsid w:val="006C7C3F"/>
    <w:rsid w:val="006D2206"/>
    <w:rsid w:val="006D2870"/>
    <w:rsid w:val="006D30FF"/>
    <w:rsid w:val="006D335A"/>
    <w:rsid w:val="006D34EC"/>
    <w:rsid w:val="006D3673"/>
    <w:rsid w:val="006D3AF3"/>
    <w:rsid w:val="006D3B69"/>
    <w:rsid w:val="006D4092"/>
    <w:rsid w:val="006D42AB"/>
    <w:rsid w:val="006D7375"/>
    <w:rsid w:val="006E28B1"/>
    <w:rsid w:val="006E2C21"/>
    <w:rsid w:val="006E4D0B"/>
    <w:rsid w:val="006E54E2"/>
    <w:rsid w:val="006E5BCD"/>
    <w:rsid w:val="006E6D99"/>
    <w:rsid w:val="006F1C58"/>
    <w:rsid w:val="006F2375"/>
    <w:rsid w:val="006F2E96"/>
    <w:rsid w:val="006F38D2"/>
    <w:rsid w:val="006F3B70"/>
    <w:rsid w:val="006F44A5"/>
    <w:rsid w:val="006F4B73"/>
    <w:rsid w:val="006F5CD9"/>
    <w:rsid w:val="00700300"/>
    <w:rsid w:val="00701719"/>
    <w:rsid w:val="0070176A"/>
    <w:rsid w:val="00701ACE"/>
    <w:rsid w:val="00701AE4"/>
    <w:rsid w:val="00701B71"/>
    <w:rsid w:val="0070395E"/>
    <w:rsid w:val="007041F5"/>
    <w:rsid w:val="00705311"/>
    <w:rsid w:val="00706306"/>
    <w:rsid w:val="00706E60"/>
    <w:rsid w:val="00711D9C"/>
    <w:rsid w:val="00712779"/>
    <w:rsid w:val="0071345C"/>
    <w:rsid w:val="00713A68"/>
    <w:rsid w:val="0071422A"/>
    <w:rsid w:val="007152F2"/>
    <w:rsid w:val="00715D8F"/>
    <w:rsid w:val="00716A19"/>
    <w:rsid w:val="00716A95"/>
    <w:rsid w:val="00717844"/>
    <w:rsid w:val="00722F5E"/>
    <w:rsid w:val="00724765"/>
    <w:rsid w:val="00725814"/>
    <w:rsid w:val="00725CF1"/>
    <w:rsid w:val="00726CBF"/>
    <w:rsid w:val="00726F1D"/>
    <w:rsid w:val="0072753F"/>
    <w:rsid w:val="0072799A"/>
    <w:rsid w:val="00732331"/>
    <w:rsid w:val="00734036"/>
    <w:rsid w:val="00735AAA"/>
    <w:rsid w:val="00737107"/>
    <w:rsid w:val="007413D9"/>
    <w:rsid w:val="007431BA"/>
    <w:rsid w:val="00743BF2"/>
    <w:rsid w:val="00744956"/>
    <w:rsid w:val="00744EA8"/>
    <w:rsid w:val="007459E9"/>
    <w:rsid w:val="007466AB"/>
    <w:rsid w:val="00746768"/>
    <w:rsid w:val="00750961"/>
    <w:rsid w:val="00751F9E"/>
    <w:rsid w:val="00752311"/>
    <w:rsid w:val="0075246C"/>
    <w:rsid w:val="00752CA9"/>
    <w:rsid w:val="00752FAC"/>
    <w:rsid w:val="0075323C"/>
    <w:rsid w:val="0075397F"/>
    <w:rsid w:val="00754587"/>
    <w:rsid w:val="00756ACF"/>
    <w:rsid w:val="00757709"/>
    <w:rsid w:val="007577B5"/>
    <w:rsid w:val="0076060B"/>
    <w:rsid w:val="00761541"/>
    <w:rsid w:val="00761B1E"/>
    <w:rsid w:val="0076255C"/>
    <w:rsid w:val="007648FF"/>
    <w:rsid w:val="00767018"/>
    <w:rsid w:val="00767A57"/>
    <w:rsid w:val="00771056"/>
    <w:rsid w:val="00771BB2"/>
    <w:rsid w:val="00772319"/>
    <w:rsid w:val="0077247B"/>
    <w:rsid w:val="007732CB"/>
    <w:rsid w:val="0077434C"/>
    <w:rsid w:val="00774C1D"/>
    <w:rsid w:val="00776DD6"/>
    <w:rsid w:val="007773E3"/>
    <w:rsid w:val="00777B81"/>
    <w:rsid w:val="00780E73"/>
    <w:rsid w:val="007815DC"/>
    <w:rsid w:val="00781C60"/>
    <w:rsid w:val="00781D89"/>
    <w:rsid w:val="00781F21"/>
    <w:rsid w:val="00783811"/>
    <w:rsid w:val="0078400D"/>
    <w:rsid w:val="0078490F"/>
    <w:rsid w:val="00784A0B"/>
    <w:rsid w:val="00785C44"/>
    <w:rsid w:val="00786598"/>
    <w:rsid w:val="00786882"/>
    <w:rsid w:val="00787342"/>
    <w:rsid w:val="0079011B"/>
    <w:rsid w:val="00790D4E"/>
    <w:rsid w:val="007931B1"/>
    <w:rsid w:val="00794D4B"/>
    <w:rsid w:val="00795222"/>
    <w:rsid w:val="00796B83"/>
    <w:rsid w:val="007A321C"/>
    <w:rsid w:val="007A34FF"/>
    <w:rsid w:val="007A3D4C"/>
    <w:rsid w:val="007B00A3"/>
    <w:rsid w:val="007B0655"/>
    <w:rsid w:val="007B15F1"/>
    <w:rsid w:val="007B21A2"/>
    <w:rsid w:val="007B3403"/>
    <w:rsid w:val="007B3DB6"/>
    <w:rsid w:val="007B44C9"/>
    <w:rsid w:val="007B47F0"/>
    <w:rsid w:val="007B4D56"/>
    <w:rsid w:val="007B4E79"/>
    <w:rsid w:val="007B51A2"/>
    <w:rsid w:val="007B6236"/>
    <w:rsid w:val="007B7316"/>
    <w:rsid w:val="007C0189"/>
    <w:rsid w:val="007C2480"/>
    <w:rsid w:val="007C3971"/>
    <w:rsid w:val="007C4907"/>
    <w:rsid w:val="007C4E60"/>
    <w:rsid w:val="007C65DD"/>
    <w:rsid w:val="007C6A11"/>
    <w:rsid w:val="007C6B03"/>
    <w:rsid w:val="007C706D"/>
    <w:rsid w:val="007D03B8"/>
    <w:rsid w:val="007D13B7"/>
    <w:rsid w:val="007D20E4"/>
    <w:rsid w:val="007D23B4"/>
    <w:rsid w:val="007D2924"/>
    <w:rsid w:val="007D30F6"/>
    <w:rsid w:val="007D32D0"/>
    <w:rsid w:val="007D4523"/>
    <w:rsid w:val="007D731B"/>
    <w:rsid w:val="007D7CCB"/>
    <w:rsid w:val="007E19AC"/>
    <w:rsid w:val="007E3585"/>
    <w:rsid w:val="007E53E6"/>
    <w:rsid w:val="007E6C05"/>
    <w:rsid w:val="007E768F"/>
    <w:rsid w:val="007F0117"/>
    <w:rsid w:val="007F03E8"/>
    <w:rsid w:val="007F18FB"/>
    <w:rsid w:val="007F1DD3"/>
    <w:rsid w:val="007F2A5D"/>
    <w:rsid w:val="007F2DE8"/>
    <w:rsid w:val="007F2E5C"/>
    <w:rsid w:val="007F3955"/>
    <w:rsid w:val="007F50CF"/>
    <w:rsid w:val="007F7058"/>
    <w:rsid w:val="007F7534"/>
    <w:rsid w:val="00800B05"/>
    <w:rsid w:val="00801524"/>
    <w:rsid w:val="00801D87"/>
    <w:rsid w:val="00802155"/>
    <w:rsid w:val="00802FE2"/>
    <w:rsid w:val="00803A7C"/>
    <w:rsid w:val="00803D96"/>
    <w:rsid w:val="00806E10"/>
    <w:rsid w:val="008101BB"/>
    <w:rsid w:val="0081096D"/>
    <w:rsid w:val="00812FBA"/>
    <w:rsid w:val="008152C1"/>
    <w:rsid w:val="0081596F"/>
    <w:rsid w:val="008229A3"/>
    <w:rsid w:val="008232B1"/>
    <w:rsid w:val="00823B37"/>
    <w:rsid w:val="00825324"/>
    <w:rsid w:val="00827B63"/>
    <w:rsid w:val="00830CB4"/>
    <w:rsid w:val="0083348B"/>
    <w:rsid w:val="00833498"/>
    <w:rsid w:val="00834C29"/>
    <w:rsid w:val="00837541"/>
    <w:rsid w:val="00837CAD"/>
    <w:rsid w:val="00841A64"/>
    <w:rsid w:val="00842715"/>
    <w:rsid w:val="00844103"/>
    <w:rsid w:val="008461EE"/>
    <w:rsid w:val="0084695E"/>
    <w:rsid w:val="00846D6A"/>
    <w:rsid w:val="00850BAC"/>
    <w:rsid w:val="00851D09"/>
    <w:rsid w:val="00854484"/>
    <w:rsid w:val="00854E98"/>
    <w:rsid w:val="00855510"/>
    <w:rsid w:val="00856F29"/>
    <w:rsid w:val="00857B12"/>
    <w:rsid w:val="0086077A"/>
    <w:rsid w:val="008611B2"/>
    <w:rsid w:val="00861AA3"/>
    <w:rsid w:val="00862ADF"/>
    <w:rsid w:val="00862D9E"/>
    <w:rsid w:val="008636FD"/>
    <w:rsid w:val="00863A17"/>
    <w:rsid w:val="008661D9"/>
    <w:rsid w:val="00866425"/>
    <w:rsid w:val="00866DD6"/>
    <w:rsid w:val="00867465"/>
    <w:rsid w:val="00867795"/>
    <w:rsid w:val="008678FB"/>
    <w:rsid w:val="0086794C"/>
    <w:rsid w:val="008708DC"/>
    <w:rsid w:val="00870DF9"/>
    <w:rsid w:val="00871E43"/>
    <w:rsid w:val="008720E5"/>
    <w:rsid w:val="00872649"/>
    <w:rsid w:val="00872C62"/>
    <w:rsid w:val="00874731"/>
    <w:rsid w:val="00874F78"/>
    <w:rsid w:val="0087544F"/>
    <w:rsid w:val="00876801"/>
    <w:rsid w:val="00876862"/>
    <w:rsid w:val="00877F41"/>
    <w:rsid w:val="00880519"/>
    <w:rsid w:val="00882D4F"/>
    <w:rsid w:val="00882E81"/>
    <w:rsid w:val="0088354F"/>
    <w:rsid w:val="008849E5"/>
    <w:rsid w:val="0088677B"/>
    <w:rsid w:val="00890355"/>
    <w:rsid w:val="008905E6"/>
    <w:rsid w:val="008908C1"/>
    <w:rsid w:val="008931A8"/>
    <w:rsid w:val="008932C5"/>
    <w:rsid w:val="0089368B"/>
    <w:rsid w:val="0089596A"/>
    <w:rsid w:val="00895FFF"/>
    <w:rsid w:val="00896BFE"/>
    <w:rsid w:val="008A0FB5"/>
    <w:rsid w:val="008A281D"/>
    <w:rsid w:val="008A2BAF"/>
    <w:rsid w:val="008A3045"/>
    <w:rsid w:val="008A38C1"/>
    <w:rsid w:val="008A39F3"/>
    <w:rsid w:val="008A4A8E"/>
    <w:rsid w:val="008A4BBB"/>
    <w:rsid w:val="008A5050"/>
    <w:rsid w:val="008A5097"/>
    <w:rsid w:val="008A5AC2"/>
    <w:rsid w:val="008A5D19"/>
    <w:rsid w:val="008A632F"/>
    <w:rsid w:val="008B05DE"/>
    <w:rsid w:val="008B1096"/>
    <w:rsid w:val="008B1649"/>
    <w:rsid w:val="008B3D71"/>
    <w:rsid w:val="008B3F3A"/>
    <w:rsid w:val="008B44C7"/>
    <w:rsid w:val="008B6BBE"/>
    <w:rsid w:val="008B71C4"/>
    <w:rsid w:val="008B7459"/>
    <w:rsid w:val="008C36B8"/>
    <w:rsid w:val="008C6E9E"/>
    <w:rsid w:val="008D0EE8"/>
    <w:rsid w:val="008D1C68"/>
    <w:rsid w:val="008D2226"/>
    <w:rsid w:val="008D2688"/>
    <w:rsid w:val="008D26C5"/>
    <w:rsid w:val="008D277A"/>
    <w:rsid w:val="008D4CE7"/>
    <w:rsid w:val="008E0D77"/>
    <w:rsid w:val="008E30A6"/>
    <w:rsid w:val="008E374F"/>
    <w:rsid w:val="008E3CFD"/>
    <w:rsid w:val="008E3ED6"/>
    <w:rsid w:val="008E4789"/>
    <w:rsid w:val="008E52D9"/>
    <w:rsid w:val="008E535A"/>
    <w:rsid w:val="008E55D7"/>
    <w:rsid w:val="008E62BC"/>
    <w:rsid w:val="008E688B"/>
    <w:rsid w:val="008E6F9A"/>
    <w:rsid w:val="008F02B2"/>
    <w:rsid w:val="008F4E6D"/>
    <w:rsid w:val="009007D7"/>
    <w:rsid w:val="00903473"/>
    <w:rsid w:val="0090418E"/>
    <w:rsid w:val="0090435A"/>
    <w:rsid w:val="009057B6"/>
    <w:rsid w:val="009062FF"/>
    <w:rsid w:val="0090635C"/>
    <w:rsid w:val="009068E6"/>
    <w:rsid w:val="00906AD2"/>
    <w:rsid w:val="00907293"/>
    <w:rsid w:val="00907C8B"/>
    <w:rsid w:val="00910764"/>
    <w:rsid w:val="0091077D"/>
    <w:rsid w:val="00911ACD"/>
    <w:rsid w:val="00911F88"/>
    <w:rsid w:val="00913946"/>
    <w:rsid w:val="009140E3"/>
    <w:rsid w:val="0091459A"/>
    <w:rsid w:val="00914BB4"/>
    <w:rsid w:val="00916969"/>
    <w:rsid w:val="00920857"/>
    <w:rsid w:val="00921D18"/>
    <w:rsid w:val="00921E04"/>
    <w:rsid w:val="00924DB6"/>
    <w:rsid w:val="009255BE"/>
    <w:rsid w:val="00925E21"/>
    <w:rsid w:val="00926BDC"/>
    <w:rsid w:val="00931538"/>
    <w:rsid w:val="00931675"/>
    <w:rsid w:val="009317B3"/>
    <w:rsid w:val="00933003"/>
    <w:rsid w:val="00933C8F"/>
    <w:rsid w:val="009342C2"/>
    <w:rsid w:val="00934ED2"/>
    <w:rsid w:val="00934F72"/>
    <w:rsid w:val="00935625"/>
    <w:rsid w:val="00935C2C"/>
    <w:rsid w:val="00935C82"/>
    <w:rsid w:val="00937761"/>
    <w:rsid w:val="009400CC"/>
    <w:rsid w:val="00940459"/>
    <w:rsid w:val="00940707"/>
    <w:rsid w:val="00941B0C"/>
    <w:rsid w:val="0094213B"/>
    <w:rsid w:val="0094459E"/>
    <w:rsid w:val="00944756"/>
    <w:rsid w:val="009459ED"/>
    <w:rsid w:val="00945EA7"/>
    <w:rsid w:val="00946A08"/>
    <w:rsid w:val="00946D6C"/>
    <w:rsid w:val="00947064"/>
    <w:rsid w:val="00947E08"/>
    <w:rsid w:val="00950F09"/>
    <w:rsid w:val="00951BF1"/>
    <w:rsid w:val="00952564"/>
    <w:rsid w:val="00952604"/>
    <w:rsid w:val="00952BD6"/>
    <w:rsid w:val="009540F1"/>
    <w:rsid w:val="00954BBF"/>
    <w:rsid w:val="00956153"/>
    <w:rsid w:val="009562D7"/>
    <w:rsid w:val="00956A84"/>
    <w:rsid w:val="009570A8"/>
    <w:rsid w:val="00960FB3"/>
    <w:rsid w:val="0096207F"/>
    <w:rsid w:val="009629F2"/>
    <w:rsid w:val="00963181"/>
    <w:rsid w:val="00963388"/>
    <w:rsid w:val="00963666"/>
    <w:rsid w:val="009640CD"/>
    <w:rsid w:val="00966641"/>
    <w:rsid w:val="0096703D"/>
    <w:rsid w:val="0096712B"/>
    <w:rsid w:val="009678CF"/>
    <w:rsid w:val="00967F3F"/>
    <w:rsid w:val="00967FA6"/>
    <w:rsid w:val="009714CF"/>
    <w:rsid w:val="00971A7A"/>
    <w:rsid w:val="009720C3"/>
    <w:rsid w:val="009725D5"/>
    <w:rsid w:val="00972745"/>
    <w:rsid w:val="0097345A"/>
    <w:rsid w:val="00974862"/>
    <w:rsid w:val="009759E2"/>
    <w:rsid w:val="00977064"/>
    <w:rsid w:val="00977395"/>
    <w:rsid w:val="00977674"/>
    <w:rsid w:val="00980227"/>
    <w:rsid w:val="00980EDE"/>
    <w:rsid w:val="00981608"/>
    <w:rsid w:val="00981B38"/>
    <w:rsid w:val="00982E8E"/>
    <w:rsid w:val="0098300D"/>
    <w:rsid w:val="009830D6"/>
    <w:rsid w:val="0098393F"/>
    <w:rsid w:val="00983D6B"/>
    <w:rsid w:val="009846BD"/>
    <w:rsid w:val="009856A2"/>
    <w:rsid w:val="00986088"/>
    <w:rsid w:val="009868FF"/>
    <w:rsid w:val="0098691C"/>
    <w:rsid w:val="00986FC6"/>
    <w:rsid w:val="00987EBD"/>
    <w:rsid w:val="009901CC"/>
    <w:rsid w:val="00990842"/>
    <w:rsid w:val="00991355"/>
    <w:rsid w:val="00991791"/>
    <w:rsid w:val="0099186A"/>
    <w:rsid w:val="00991CB6"/>
    <w:rsid w:val="0099226E"/>
    <w:rsid w:val="00994465"/>
    <w:rsid w:val="00994C14"/>
    <w:rsid w:val="00997CC6"/>
    <w:rsid w:val="00997E2E"/>
    <w:rsid w:val="00997EED"/>
    <w:rsid w:val="009A076B"/>
    <w:rsid w:val="009A1996"/>
    <w:rsid w:val="009A3DA2"/>
    <w:rsid w:val="009A40CF"/>
    <w:rsid w:val="009A457A"/>
    <w:rsid w:val="009A6622"/>
    <w:rsid w:val="009A7C21"/>
    <w:rsid w:val="009B29DB"/>
    <w:rsid w:val="009B2A3A"/>
    <w:rsid w:val="009B4885"/>
    <w:rsid w:val="009B66BD"/>
    <w:rsid w:val="009B66C3"/>
    <w:rsid w:val="009B6AAE"/>
    <w:rsid w:val="009C1D72"/>
    <w:rsid w:val="009C1E6E"/>
    <w:rsid w:val="009C6390"/>
    <w:rsid w:val="009C68B6"/>
    <w:rsid w:val="009D0B7A"/>
    <w:rsid w:val="009D204C"/>
    <w:rsid w:val="009D3CBB"/>
    <w:rsid w:val="009D44C7"/>
    <w:rsid w:val="009D49AA"/>
    <w:rsid w:val="009D4FFD"/>
    <w:rsid w:val="009D66E6"/>
    <w:rsid w:val="009D6830"/>
    <w:rsid w:val="009D6D90"/>
    <w:rsid w:val="009E0700"/>
    <w:rsid w:val="009E0777"/>
    <w:rsid w:val="009E1B00"/>
    <w:rsid w:val="009E3957"/>
    <w:rsid w:val="009E3981"/>
    <w:rsid w:val="009E3C2D"/>
    <w:rsid w:val="009E54DC"/>
    <w:rsid w:val="009E5C0D"/>
    <w:rsid w:val="009E7A70"/>
    <w:rsid w:val="009F0004"/>
    <w:rsid w:val="009F127C"/>
    <w:rsid w:val="009F330C"/>
    <w:rsid w:val="009F51B6"/>
    <w:rsid w:val="009F52FD"/>
    <w:rsid w:val="009F5755"/>
    <w:rsid w:val="009F5D7C"/>
    <w:rsid w:val="009F621F"/>
    <w:rsid w:val="009F675B"/>
    <w:rsid w:val="009F67C1"/>
    <w:rsid w:val="009F6C02"/>
    <w:rsid w:val="009F7868"/>
    <w:rsid w:val="00A0071C"/>
    <w:rsid w:val="00A019BA"/>
    <w:rsid w:val="00A02E32"/>
    <w:rsid w:val="00A03A30"/>
    <w:rsid w:val="00A041D8"/>
    <w:rsid w:val="00A04FCE"/>
    <w:rsid w:val="00A05AB8"/>
    <w:rsid w:val="00A06415"/>
    <w:rsid w:val="00A06E0B"/>
    <w:rsid w:val="00A07813"/>
    <w:rsid w:val="00A1158B"/>
    <w:rsid w:val="00A11BE1"/>
    <w:rsid w:val="00A11C3D"/>
    <w:rsid w:val="00A12407"/>
    <w:rsid w:val="00A1263F"/>
    <w:rsid w:val="00A13C19"/>
    <w:rsid w:val="00A14524"/>
    <w:rsid w:val="00A14E0E"/>
    <w:rsid w:val="00A151D7"/>
    <w:rsid w:val="00A15B69"/>
    <w:rsid w:val="00A15E50"/>
    <w:rsid w:val="00A15F13"/>
    <w:rsid w:val="00A17307"/>
    <w:rsid w:val="00A21812"/>
    <w:rsid w:val="00A21D80"/>
    <w:rsid w:val="00A22244"/>
    <w:rsid w:val="00A232D2"/>
    <w:rsid w:val="00A239B4"/>
    <w:rsid w:val="00A2551F"/>
    <w:rsid w:val="00A25B17"/>
    <w:rsid w:val="00A26C22"/>
    <w:rsid w:val="00A27306"/>
    <w:rsid w:val="00A279C7"/>
    <w:rsid w:val="00A27DD3"/>
    <w:rsid w:val="00A3090C"/>
    <w:rsid w:val="00A30FEA"/>
    <w:rsid w:val="00A312DE"/>
    <w:rsid w:val="00A3156F"/>
    <w:rsid w:val="00A34809"/>
    <w:rsid w:val="00A35B63"/>
    <w:rsid w:val="00A366CE"/>
    <w:rsid w:val="00A37AF0"/>
    <w:rsid w:val="00A42184"/>
    <w:rsid w:val="00A429DF"/>
    <w:rsid w:val="00A43394"/>
    <w:rsid w:val="00A44196"/>
    <w:rsid w:val="00A45CB9"/>
    <w:rsid w:val="00A50A7B"/>
    <w:rsid w:val="00A50D2E"/>
    <w:rsid w:val="00A51BC9"/>
    <w:rsid w:val="00A52A9B"/>
    <w:rsid w:val="00A535C0"/>
    <w:rsid w:val="00A54A1A"/>
    <w:rsid w:val="00A55491"/>
    <w:rsid w:val="00A55549"/>
    <w:rsid w:val="00A5678A"/>
    <w:rsid w:val="00A572AE"/>
    <w:rsid w:val="00A613F1"/>
    <w:rsid w:val="00A61D59"/>
    <w:rsid w:val="00A61DDC"/>
    <w:rsid w:val="00A6324D"/>
    <w:rsid w:val="00A634C8"/>
    <w:rsid w:val="00A63F83"/>
    <w:rsid w:val="00A6613D"/>
    <w:rsid w:val="00A70C01"/>
    <w:rsid w:val="00A70C25"/>
    <w:rsid w:val="00A70E4C"/>
    <w:rsid w:val="00A70FF2"/>
    <w:rsid w:val="00A74314"/>
    <w:rsid w:val="00A74408"/>
    <w:rsid w:val="00A75AB0"/>
    <w:rsid w:val="00A77F43"/>
    <w:rsid w:val="00A80074"/>
    <w:rsid w:val="00A807AF"/>
    <w:rsid w:val="00A80FFF"/>
    <w:rsid w:val="00A83F07"/>
    <w:rsid w:val="00A846CD"/>
    <w:rsid w:val="00A848B4"/>
    <w:rsid w:val="00A85574"/>
    <w:rsid w:val="00A858DB"/>
    <w:rsid w:val="00A86FF9"/>
    <w:rsid w:val="00A902C9"/>
    <w:rsid w:val="00A90582"/>
    <w:rsid w:val="00A90D7E"/>
    <w:rsid w:val="00A9139B"/>
    <w:rsid w:val="00A94C0F"/>
    <w:rsid w:val="00A94E54"/>
    <w:rsid w:val="00A9701C"/>
    <w:rsid w:val="00A97DBD"/>
    <w:rsid w:val="00AA0818"/>
    <w:rsid w:val="00AA09A5"/>
    <w:rsid w:val="00AA10C1"/>
    <w:rsid w:val="00AA149B"/>
    <w:rsid w:val="00AA3C9A"/>
    <w:rsid w:val="00AA433D"/>
    <w:rsid w:val="00AA6C5E"/>
    <w:rsid w:val="00AA7D24"/>
    <w:rsid w:val="00AB052B"/>
    <w:rsid w:val="00AB0A23"/>
    <w:rsid w:val="00AB1BD9"/>
    <w:rsid w:val="00AB2E35"/>
    <w:rsid w:val="00AB477F"/>
    <w:rsid w:val="00AB6034"/>
    <w:rsid w:val="00AB66D2"/>
    <w:rsid w:val="00AB67E9"/>
    <w:rsid w:val="00AB6F69"/>
    <w:rsid w:val="00AB73BB"/>
    <w:rsid w:val="00AC064A"/>
    <w:rsid w:val="00AC2BBE"/>
    <w:rsid w:val="00AC2BE1"/>
    <w:rsid w:val="00AC2FA2"/>
    <w:rsid w:val="00AC5415"/>
    <w:rsid w:val="00AC5709"/>
    <w:rsid w:val="00AC62B0"/>
    <w:rsid w:val="00AC67F3"/>
    <w:rsid w:val="00AC6F51"/>
    <w:rsid w:val="00AD0026"/>
    <w:rsid w:val="00AD1BA4"/>
    <w:rsid w:val="00AD5149"/>
    <w:rsid w:val="00AD668B"/>
    <w:rsid w:val="00AD7D70"/>
    <w:rsid w:val="00AE0505"/>
    <w:rsid w:val="00AE0DFE"/>
    <w:rsid w:val="00AE3B36"/>
    <w:rsid w:val="00AE4035"/>
    <w:rsid w:val="00AE567B"/>
    <w:rsid w:val="00AE6915"/>
    <w:rsid w:val="00AE6A7F"/>
    <w:rsid w:val="00AE6F44"/>
    <w:rsid w:val="00AE70B8"/>
    <w:rsid w:val="00AF0EC8"/>
    <w:rsid w:val="00AF1FF8"/>
    <w:rsid w:val="00AF227D"/>
    <w:rsid w:val="00AF4FA5"/>
    <w:rsid w:val="00AF62EF"/>
    <w:rsid w:val="00B00B3B"/>
    <w:rsid w:val="00B00D13"/>
    <w:rsid w:val="00B01487"/>
    <w:rsid w:val="00B0158D"/>
    <w:rsid w:val="00B02DFB"/>
    <w:rsid w:val="00B041D7"/>
    <w:rsid w:val="00B058F0"/>
    <w:rsid w:val="00B06367"/>
    <w:rsid w:val="00B066F0"/>
    <w:rsid w:val="00B06838"/>
    <w:rsid w:val="00B0760E"/>
    <w:rsid w:val="00B10511"/>
    <w:rsid w:val="00B14714"/>
    <w:rsid w:val="00B15FA9"/>
    <w:rsid w:val="00B172D2"/>
    <w:rsid w:val="00B20BF1"/>
    <w:rsid w:val="00B2218D"/>
    <w:rsid w:val="00B22354"/>
    <w:rsid w:val="00B22B56"/>
    <w:rsid w:val="00B23BFB"/>
    <w:rsid w:val="00B244EB"/>
    <w:rsid w:val="00B24BD6"/>
    <w:rsid w:val="00B24DC2"/>
    <w:rsid w:val="00B253FA"/>
    <w:rsid w:val="00B26242"/>
    <w:rsid w:val="00B27603"/>
    <w:rsid w:val="00B325B8"/>
    <w:rsid w:val="00B33162"/>
    <w:rsid w:val="00B33862"/>
    <w:rsid w:val="00B34CDB"/>
    <w:rsid w:val="00B35177"/>
    <w:rsid w:val="00B36F8B"/>
    <w:rsid w:val="00B402C9"/>
    <w:rsid w:val="00B405F8"/>
    <w:rsid w:val="00B42758"/>
    <w:rsid w:val="00B43065"/>
    <w:rsid w:val="00B44C3F"/>
    <w:rsid w:val="00B451C7"/>
    <w:rsid w:val="00B45A37"/>
    <w:rsid w:val="00B47425"/>
    <w:rsid w:val="00B47B62"/>
    <w:rsid w:val="00B50ACD"/>
    <w:rsid w:val="00B52801"/>
    <w:rsid w:val="00B53637"/>
    <w:rsid w:val="00B5481F"/>
    <w:rsid w:val="00B54A05"/>
    <w:rsid w:val="00B5501E"/>
    <w:rsid w:val="00B55239"/>
    <w:rsid w:val="00B56BB2"/>
    <w:rsid w:val="00B57120"/>
    <w:rsid w:val="00B57FAA"/>
    <w:rsid w:val="00B60352"/>
    <w:rsid w:val="00B61EA7"/>
    <w:rsid w:val="00B624CE"/>
    <w:rsid w:val="00B64DE8"/>
    <w:rsid w:val="00B673FA"/>
    <w:rsid w:val="00B67FCE"/>
    <w:rsid w:val="00B739AD"/>
    <w:rsid w:val="00B73B54"/>
    <w:rsid w:val="00B74EE8"/>
    <w:rsid w:val="00B752A6"/>
    <w:rsid w:val="00B77921"/>
    <w:rsid w:val="00B77E84"/>
    <w:rsid w:val="00B81171"/>
    <w:rsid w:val="00B8118D"/>
    <w:rsid w:val="00B81978"/>
    <w:rsid w:val="00B81F6D"/>
    <w:rsid w:val="00B822D7"/>
    <w:rsid w:val="00B824E9"/>
    <w:rsid w:val="00B825F5"/>
    <w:rsid w:val="00B832CB"/>
    <w:rsid w:val="00B83A66"/>
    <w:rsid w:val="00B83F15"/>
    <w:rsid w:val="00B844F0"/>
    <w:rsid w:val="00B8780F"/>
    <w:rsid w:val="00B87946"/>
    <w:rsid w:val="00B87DD1"/>
    <w:rsid w:val="00B9115F"/>
    <w:rsid w:val="00B92B9B"/>
    <w:rsid w:val="00B93767"/>
    <w:rsid w:val="00B93F84"/>
    <w:rsid w:val="00B97068"/>
    <w:rsid w:val="00B976CC"/>
    <w:rsid w:val="00BA18F2"/>
    <w:rsid w:val="00BA1EBE"/>
    <w:rsid w:val="00BA28E8"/>
    <w:rsid w:val="00BA38C4"/>
    <w:rsid w:val="00BA49CB"/>
    <w:rsid w:val="00BA4E7F"/>
    <w:rsid w:val="00BA574D"/>
    <w:rsid w:val="00BA5AE0"/>
    <w:rsid w:val="00BA64A3"/>
    <w:rsid w:val="00BA659B"/>
    <w:rsid w:val="00BA6DFB"/>
    <w:rsid w:val="00BA70B9"/>
    <w:rsid w:val="00BB1671"/>
    <w:rsid w:val="00BB1681"/>
    <w:rsid w:val="00BB18BE"/>
    <w:rsid w:val="00BB1C97"/>
    <w:rsid w:val="00BB1D9E"/>
    <w:rsid w:val="00BB3391"/>
    <w:rsid w:val="00BB36D2"/>
    <w:rsid w:val="00BB39D9"/>
    <w:rsid w:val="00BB3BA2"/>
    <w:rsid w:val="00BB44C4"/>
    <w:rsid w:val="00BB4921"/>
    <w:rsid w:val="00BB6A71"/>
    <w:rsid w:val="00BB7AC2"/>
    <w:rsid w:val="00BC02FC"/>
    <w:rsid w:val="00BC05E7"/>
    <w:rsid w:val="00BC1FF7"/>
    <w:rsid w:val="00BC2128"/>
    <w:rsid w:val="00BC3C7A"/>
    <w:rsid w:val="00BC62ED"/>
    <w:rsid w:val="00BC7421"/>
    <w:rsid w:val="00BC7F1B"/>
    <w:rsid w:val="00BD0042"/>
    <w:rsid w:val="00BD139D"/>
    <w:rsid w:val="00BD1955"/>
    <w:rsid w:val="00BD2E50"/>
    <w:rsid w:val="00BD4388"/>
    <w:rsid w:val="00BD5064"/>
    <w:rsid w:val="00BD6241"/>
    <w:rsid w:val="00BD70B3"/>
    <w:rsid w:val="00BD7377"/>
    <w:rsid w:val="00BD7A50"/>
    <w:rsid w:val="00BE02D5"/>
    <w:rsid w:val="00BE1101"/>
    <w:rsid w:val="00BE249C"/>
    <w:rsid w:val="00BE4622"/>
    <w:rsid w:val="00BE4666"/>
    <w:rsid w:val="00BE4D5D"/>
    <w:rsid w:val="00BE5441"/>
    <w:rsid w:val="00BE5E6F"/>
    <w:rsid w:val="00BF0307"/>
    <w:rsid w:val="00BF053D"/>
    <w:rsid w:val="00BF169A"/>
    <w:rsid w:val="00BF18B0"/>
    <w:rsid w:val="00BF29FB"/>
    <w:rsid w:val="00BF2A68"/>
    <w:rsid w:val="00BF2B27"/>
    <w:rsid w:val="00BF2D53"/>
    <w:rsid w:val="00BF3DE3"/>
    <w:rsid w:val="00BF489C"/>
    <w:rsid w:val="00BF535A"/>
    <w:rsid w:val="00BF5BB9"/>
    <w:rsid w:val="00BF5E12"/>
    <w:rsid w:val="00BF7BA2"/>
    <w:rsid w:val="00BF7E64"/>
    <w:rsid w:val="00C017C8"/>
    <w:rsid w:val="00C01FFE"/>
    <w:rsid w:val="00C026AC"/>
    <w:rsid w:val="00C02A7B"/>
    <w:rsid w:val="00C032CA"/>
    <w:rsid w:val="00C03846"/>
    <w:rsid w:val="00C03CF4"/>
    <w:rsid w:val="00C05CDB"/>
    <w:rsid w:val="00C05D76"/>
    <w:rsid w:val="00C068C8"/>
    <w:rsid w:val="00C06F93"/>
    <w:rsid w:val="00C13164"/>
    <w:rsid w:val="00C13AEF"/>
    <w:rsid w:val="00C15340"/>
    <w:rsid w:val="00C17826"/>
    <w:rsid w:val="00C17B58"/>
    <w:rsid w:val="00C207E0"/>
    <w:rsid w:val="00C2121A"/>
    <w:rsid w:val="00C2338C"/>
    <w:rsid w:val="00C23B1E"/>
    <w:rsid w:val="00C25D41"/>
    <w:rsid w:val="00C263FB"/>
    <w:rsid w:val="00C27953"/>
    <w:rsid w:val="00C27E91"/>
    <w:rsid w:val="00C30264"/>
    <w:rsid w:val="00C31354"/>
    <w:rsid w:val="00C3260D"/>
    <w:rsid w:val="00C33506"/>
    <w:rsid w:val="00C338DB"/>
    <w:rsid w:val="00C33D6D"/>
    <w:rsid w:val="00C3489C"/>
    <w:rsid w:val="00C35073"/>
    <w:rsid w:val="00C368CB"/>
    <w:rsid w:val="00C36CC3"/>
    <w:rsid w:val="00C3739A"/>
    <w:rsid w:val="00C40DD6"/>
    <w:rsid w:val="00C421DB"/>
    <w:rsid w:val="00C42EAD"/>
    <w:rsid w:val="00C4339A"/>
    <w:rsid w:val="00C443B4"/>
    <w:rsid w:val="00C46D22"/>
    <w:rsid w:val="00C4787B"/>
    <w:rsid w:val="00C52962"/>
    <w:rsid w:val="00C529EF"/>
    <w:rsid w:val="00C542FC"/>
    <w:rsid w:val="00C54C98"/>
    <w:rsid w:val="00C57811"/>
    <w:rsid w:val="00C607C0"/>
    <w:rsid w:val="00C60A83"/>
    <w:rsid w:val="00C6216B"/>
    <w:rsid w:val="00C623D9"/>
    <w:rsid w:val="00C62ED4"/>
    <w:rsid w:val="00C649A4"/>
    <w:rsid w:val="00C65422"/>
    <w:rsid w:val="00C66364"/>
    <w:rsid w:val="00C66B7C"/>
    <w:rsid w:val="00C66D44"/>
    <w:rsid w:val="00C70B2C"/>
    <w:rsid w:val="00C7130C"/>
    <w:rsid w:val="00C71816"/>
    <w:rsid w:val="00C72755"/>
    <w:rsid w:val="00C72FF0"/>
    <w:rsid w:val="00C7550A"/>
    <w:rsid w:val="00C755FC"/>
    <w:rsid w:val="00C81C71"/>
    <w:rsid w:val="00C838B6"/>
    <w:rsid w:val="00C83E4F"/>
    <w:rsid w:val="00C84F3A"/>
    <w:rsid w:val="00C86756"/>
    <w:rsid w:val="00C87EB9"/>
    <w:rsid w:val="00C87F43"/>
    <w:rsid w:val="00C912D3"/>
    <w:rsid w:val="00C91EFC"/>
    <w:rsid w:val="00C92332"/>
    <w:rsid w:val="00C92953"/>
    <w:rsid w:val="00C929E0"/>
    <w:rsid w:val="00C92E92"/>
    <w:rsid w:val="00C932F1"/>
    <w:rsid w:val="00C938D7"/>
    <w:rsid w:val="00C946D8"/>
    <w:rsid w:val="00C96E15"/>
    <w:rsid w:val="00C9761D"/>
    <w:rsid w:val="00CA032B"/>
    <w:rsid w:val="00CA1ABA"/>
    <w:rsid w:val="00CA3F8A"/>
    <w:rsid w:val="00CA4690"/>
    <w:rsid w:val="00CA59C5"/>
    <w:rsid w:val="00CA71F5"/>
    <w:rsid w:val="00CA7DF9"/>
    <w:rsid w:val="00CB0DE0"/>
    <w:rsid w:val="00CB0F38"/>
    <w:rsid w:val="00CB2CE5"/>
    <w:rsid w:val="00CB4A09"/>
    <w:rsid w:val="00CB6107"/>
    <w:rsid w:val="00CB7465"/>
    <w:rsid w:val="00CC22A9"/>
    <w:rsid w:val="00CC28EC"/>
    <w:rsid w:val="00CC3C77"/>
    <w:rsid w:val="00CC4184"/>
    <w:rsid w:val="00CC4694"/>
    <w:rsid w:val="00CC5376"/>
    <w:rsid w:val="00CC762F"/>
    <w:rsid w:val="00CC7ADA"/>
    <w:rsid w:val="00CD1C57"/>
    <w:rsid w:val="00CD2851"/>
    <w:rsid w:val="00CD3EBC"/>
    <w:rsid w:val="00CD56E6"/>
    <w:rsid w:val="00CD6827"/>
    <w:rsid w:val="00CD7BEB"/>
    <w:rsid w:val="00CD7D30"/>
    <w:rsid w:val="00CE055B"/>
    <w:rsid w:val="00CE31A5"/>
    <w:rsid w:val="00CE365C"/>
    <w:rsid w:val="00CE440D"/>
    <w:rsid w:val="00CE4BFC"/>
    <w:rsid w:val="00CE6CAE"/>
    <w:rsid w:val="00CE7E43"/>
    <w:rsid w:val="00CF1328"/>
    <w:rsid w:val="00CF2B39"/>
    <w:rsid w:val="00CF47F2"/>
    <w:rsid w:val="00CF4B03"/>
    <w:rsid w:val="00CF6715"/>
    <w:rsid w:val="00CF722E"/>
    <w:rsid w:val="00CF7533"/>
    <w:rsid w:val="00CF7D9C"/>
    <w:rsid w:val="00D01026"/>
    <w:rsid w:val="00D012C9"/>
    <w:rsid w:val="00D01492"/>
    <w:rsid w:val="00D020E3"/>
    <w:rsid w:val="00D027B0"/>
    <w:rsid w:val="00D03457"/>
    <w:rsid w:val="00D03A97"/>
    <w:rsid w:val="00D04853"/>
    <w:rsid w:val="00D0616B"/>
    <w:rsid w:val="00D0645D"/>
    <w:rsid w:val="00D07890"/>
    <w:rsid w:val="00D112FE"/>
    <w:rsid w:val="00D11ABC"/>
    <w:rsid w:val="00D12718"/>
    <w:rsid w:val="00D12E0B"/>
    <w:rsid w:val="00D1330E"/>
    <w:rsid w:val="00D138BA"/>
    <w:rsid w:val="00D142A1"/>
    <w:rsid w:val="00D14B80"/>
    <w:rsid w:val="00D14EEB"/>
    <w:rsid w:val="00D165A8"/>
    <w:rsid w:val="00D17024"/>
    <w:rsid w:val="00D171BB"/>
    <w:rsid w:val="00D2005E"/>
    <w:rsid w:val="00D2192C"/>
    <w:rsid w:val="00D2298B"/>
    <w:rsid w:val="00D22CF8"/>
    <w:rsid w:val="00D2326A"/>
    <w:rsid w:val="00D23FAA"/>
    <w:rsid w:val="00D24759"/>
    <w:rsid w:val="00D25745"/>
    <w:rsid w:val="00D27F43"/>
    <w:rsid w:val="00D27FDA"/>
    <w:rsid w:val="00D31146"/>
    <w:rsid w:val="00D32AFE"/>
    <w:rsid w:val="00D35603"/>
    <w:rsid w:val="00D36EA6"/>
    <w:rsid w:val="00D37AA2"/>
    <w:rsid w:val="00D37CA1"/>
    <w:rsid w:val="00D40471"/>
    <w:rsid w:val="00D42116"/>
    <w:rsid w:val="00D423E3"/>
    <w:rsid w:val="00D42B98"/>
    <w:rsid w:val="00D440C7"/>
    <w:rsid w:val="00D443BE"/>
    <w:rsid w:val="00D46563"/>
    <w:rsid w:val="00D467A3"/>
    <w:rsid w:val="00D46D32"/>
    <w:rsid w:val="00D47C01"/>
    <w:rsid w:val="00D47E89"/>
    <w:rsid w:val="00D5094E"/>
    <w:rsid w:val="00D51C2F"/>
    <w:rsid w:val="00D538DF"/>
    <w:rsid w:val="00D5393E"/>
    <w:rsid w:val="00D53D32"/>
    <w:rsid w:val="00D55320"/>
    <w:rsid w:val="00D55C5A"/>
    <w:rsid w:val="00D55D03"/>
    <w:rsid w:val="00D56357"/>
    <w:rsid w:val="00D56922"/>
    <w:rsid w:val="00D57285"/>
    <w:rsid w:val="00D576CF"/>
    <w:rsid w:val="00D57E3B"/>
    <w:rsid w:val="00D60930"/>
    <w:rsid w:val="00D60E5A"/>
    <w:rsid w:val="00D611A6"/>
    <w:rsid w:val="00D61CFD"/>
    <w:rsid w:val="00D61FA6"/>
    <w:rsid w:val="00D62276"/>
    <w:rsid w:val="00D6321C"/>
    <w:rsid w:val="00D634C7"/>
    <w:rsid w:val="00D637FF"/>
    <w:rsid w:val="00D669F0"/>
    <w:rsid w:val="00D66C18"/>
    <w:rsid w:val="00D67919"/>
    <w:rsid w:val="00D71A1B"/>
    <w:rsid w:val="00D72399"/>
    <w:rsid w:val="00D72D9F"/>
    <w:rsid w:val="00D73FDB"/>
    <w:rsid w:val="00D7686F"/>
    <w:rsid w:val="00D76C97"/>
    <w:rsid w:val="00D76D16"/>
    <w:rsid w:val="00D76DF0"/>
    <w:rsid w:val="00D76F63"/>
    <w:rsid w:val="00D80062"/>
    <w:rsid w:val="00D807B6"/>
    <w:rsid w:val="00D8119D"/>
    <w:rsid w:val="00D81532"/>
    <w:rsid w:val="00D816DC"/>
    <w:rsid w:val="00D817CD"/>
    <w:rsid w:val="00D81959"/>
    <w:rsid w:val="00D81DCE"/>
    <w:rsid w:val="00D8276B"/>
    <w:rsid w:val="00D82C27"/>
    <w:rsid w:val="00D830B9"/>
    <w:rsid w:val="00D8346E"/>
    <w:rsid w:val="00D846DC"/>
    <w:rsid w:val="00D84E90"/>
    <w:rsid w:val="00D85B81"/>
    <w:rsid w:val="00D860B5"/>
    <w:rsid w:val="00D902F5"/>
    <w:rsid w:val="00D90AD3"/>
    <w:rsid w:val="00D918B9"/>
    <w:rsid w:val="00D920E1"/>
    <w:rsid w:val="00D92E70"/>
    <w:rsid w:val="00D9548E"/>
    <w:rsid w:val="00D975DF"/>
    <w:rsid w:val="00DA1166"/>
    <w:rsid w:val="00DA156A"/>
    <w:rsid w:val="00DA19BC"/>
    <w:rsid w:val="00DA3A45"/>
    <w:rsid w:val="00DA49CA"/>
    <w:rsid w:val="00DA4C54"/>
    <w:rsid w:val="00DA53D6"/>
    <w:rsid w:val="00DA6168"/>
    <w:rsid w:val="00DA72F3"/>
    <w:rsid w:val="00DA7AC6"/>
    <w:rsid w:val="00DB0950"/>
    <w:rsid w:val="00DB1089"/>
    <w:rsid w:val="00DB1D32"/>
    <w:rsid w:val="00DB22D1"/>
    <w:rsid w:val="00DB2A72"/>
    <w:rsid w:val="00DB703A"/>
    <w:rsid w:val="00DC0EA2"/>
    <w:rsid w:val="00DC1161"/>
    <w:rsid w:val="00DC216D"/>
    <w:rsid w:val="00DC3480"/>
    <w:rsid w:val="00DC6272"/>
    <w:rsid w:val="00DC6CA1"/>
    <w:rsid w:val="00DC77D3"/>
    <w:rsid w:val="00DC7D3D"/>
    <w:rsid w:val="00DC7F31"/>
    <w:rsid w:val="00DD2975"/>
    <w:rsid w:val="00DD2C42"/>
    <w:rsid w:val="00DD5422"/>
    <w:rsid w:val="00DD5894"/>
    <w:rsid w:val="00DD6607"/>
    <w:rsid w:val="00DD7E22"/>
    <w:rsid w:val="00DE06BD"/>
    <w:rsid w:val="00DE070F"/>
    <w:rsid w:val="00DE2C77"/>
    <w:rsid w:val="00DE44BF"/>
    <w:rsid w:val="00DE4649"/>
    <w:rsid w:val="00DE50FD"/>
    <w:rsid w:val="00DE5CB4"/>
    <w:rsid w:val="00DE68D2"/>
    <w:rsid w:val="00DF20E3"/>
    <w:rsid w:val="00DF261C"/>
    <w:rsid w:val="00DF3007"/>
    <w:rsid w:val="00DF3F88"/>
    <w:rsid w:val="00DF43DF"/>
    <w:rsid w:val="00DF44B8"/>
    <w:rsid w:val="00DF4FFC"/>
    <w:rsid w:val="00DF5294"/>
    <w:rsid w:val="00DF7651"/>
    <w:rsid w:val="00E00553"/>
    <w:rsid w:val="00E01BA9"/>
    <w:rsid w:val="00E0229A"/>
    <w:rsid w:val="00E04286"/>
    <w:rsid w:val="00E052B8"/>
    <w:rsid w:val="00E053EA"/>
    <w:rsid w:val="00E064BC"/>
    <w:rsid w:val="00E06A61"/>
    <w:rsid w:val="00E06E47"/>
    <w:rsid w:val="00E070BD"/>
    <w:rsid w:val="00E103E4"/>
    <w:rsid w:val="00E10CDD"/>
    <w:rsid w:val="00E12397"/>
    <w:rsid w:val="00E12AA8"/>
    <w:rsid w:val="00E13B5E"/>
    <w:rsid w:val="00E14479"/>
    <w:rsid w:val="00E15CCA"/>
    <w:rsid w:val="00E17B5E"/>
    <w:rsid w:val="00E20565"/>
    <w:rsid w:val="00E2063E"/>
    <w:rsid w:val="00E21610"/>
    <w:rsid w:val="00E22598"/>
    <w:rsid w:val="00E27565"/>
    <w:rsid w:val="00E30F1B"/>
    <w:rsid w:val="00E30FA1"/>
    <w:rsid w:val="00E31B23"/>
    <w:rsid w:val="00E328D1"/>
    <w:rsid w:val="00E34036"/>
    <w:rsid w:val="00E3613E"/>
    <w:rsid w:val="00E3687C"/>
    <w:rsid w:val="00E40DFF"/>
    <w:rsid w:val="00E4268D"/>
    <w:rsid w:val="00E42757"/>
    <w:rsid w:val="00E43760"/>
    <w:rsid w:val="00E43EBF"/>
    <w:rsid w:val="00E44FAA"/>
    <w:rsid w:val="00E45D00"/>
    <w:rsid w:val="00E461A0"/>
    <w:rsid w:val="00E502CD"/>
    <w:rsid w:val="00E50AD2"/>
    <w:rsid w:val="00E52332"/>
    <w:rsid w:val="00E52E66"/>
    <w:rsid w:val="00E5342A"/>
    <w:rsid w:val="00E54BA2"/>
    <w:rsid w:val="00E55802"/>
    <w:rsid w:val="00E63AF5"/>
    <w:rsid w:val="00E662B9"/>
    <w:rsid w:val="00E66414"/>
    <w:rsid w:val="00E6726B"/>
    <w:rsid w:val="00E70C5F"/>
    <w:rsid w:val="00E721B2"/>
    <w:rsid w:val="00E7231D"/>
    <w:rsid w:val="00E725B3"/>
    <w:rsid w:val="00E72665"/>
    <w:rsid w:val="00E72FFB"/>
    <w:rsid w:val="00E737E8"/>
    <w:rsid w:val="00E773D1"/>
    <w:rsid w:val="00E7757F"/>
    <w:rsid w:val="00E7759B"/>
    <w:rsid w:val="00E77ADD"/>
    <w:rsid w:val="00E80F1E"/>
    <w:rsid w:val="00E81B0D"/>
    <w:rsid w:val="00E81B98"/>
    <w:rsid w:val="00E81D91"/>
    <w:rsid w:val="00E82174"/>
    <w:rsid w:val="00E82191"/>
    <w:rsid w:val="00E82CB2"/>
    <w:rsid w:val="00E83361"/>
    <w:rsid w:val="00E83908"/>
    <w:rsid w:val="00E84511"/>
    <w:rsid w:val="00E87EC2"/>
    <w:rsid w:val="00E87FD0"/>
    <w:rsid w:val="00E934E2"/>
    <w:rsid w:val="00E94292"/>
    <w:rsid w:val="00E944FF"/>
    <w:rsid w:val="00E94F93"/>
    <w:rsid w:val="00E9659E"/>
    <w:rsid w:val="00E97F1B"/>
    <w:rsid w:val="00EA0CAC"/>
    <w:rsid w:val="00EA18E8"/>
    <w:rsid w:val="00EA2D60"/>
    <w:rsid w:val="00EA330F"/>
    <w:rsid w:val="00EA4042"/>
    <w:rsid w:val="00EA58D0"/>
    <w:rsid w:val="00EA5DB2"/>
    <w:rsid w:val="00EA6E2D"/>
    <w:rsid w:val="00EB280E"/>
    <w:rsid w:val="00EB295C"/>
    <w:rsid w:val="00EB35F4"/>
    <w:rsid w:val="00EB3818"/>
    <w:rsid w:val="00EB4211"/>
    <w:rsid w:val="00EB52D8"/>
    <w:rsid w:val="00EB5885"/>
    <w:rsid w:val="00EB612A"/>
    <w:rsid w:val="00EC0765"/>
    <w:rsid w:val="00EC151F"/>
    <w:rsid w:val="00EC1567"/>
    <w:rsid w:val="00EC17B5"/>
    <w:rsid w:val="00EC3794"/>
    <w:rsid w:val="00EC5365"/>
    <w:rsid w:val="00EC55CD"/>
    <w:rsid w:val="00EC60F6"/>
    <w:rsid w:val="00EC62F0"/>
    <w:rsid w:val="00EC7C0F"/>
    <w:rsid w:val="00ED0546"/>
    <w:rsid w:val="00ED0DA4"/>
    <w:rsid w:val="00ED18F4"/>
    <w:rsid w:val="00ED2549"/>
    <w:rsid w:val="00ED3D61"/>
    <w:rsid w:val="00ED563C"/>
    <w:rsid w:val="00ED62F8"/>
    <w:rsid w:val="00ED687F"/>
    <w:rsid w:val="00ED6B98"/>
    <w:rsid w:val="00ED6CDD"/>
    <w:rsid w:val="00ED71B9"/>
    <w:rsid w:val="00ED7AFA"/>
    <w:rsid w:val="00EE04CF"/>
    <w:rsid w:val="00EE07BC"/>
    <w:rsid w:val="00EE21B4"/>
    <w:rsid w:val="00EE3F0C"/>
    <w:rsid w:val="00EE433D"/>
    <w:rsid w:val="00EE56F7"/>
    <w:rsid w:val="00EE5FE9"/>
    <w:rsid w:val="00EE60D7"/>
    <w:rsid w:val="00EE632C"/>
    <w:rsid w:val="00EE6809"/>
    <w:rsid w:val="00EE7637"/>
    <w:rsid w:val="00EF23EF"/>
    <w:rsid w:val="00EF295C"/>
    <w:rsid w:val="00EF38B7"/>
    <w:rsid w:val="00EF3957"/>
    <w:rsid w:val="00EF3C3C"/>
    <w:rsid w:val="00EF5844"/>
    <w:rsid w:val="00EF68E8"/>
    <w:rsid w:val="00EF6D78"/>
    <w:rsid w:val="00F014F3"/>
    <w:rsid w:val="00F02484"/>
    <w:rsid w:val="00F041FA"/>
    <w:rsid w:val="00F046C2"/>
    <w:rsid w:val="00F04951"/>
    <w:rsid w:val="00F04BA0"/>
    <w:rsid w:val="00F06871"/>
    <w:rsid w:val="00F068D6"/>
    <w:rsid w:val="00F06BAA"/>
    <w:rsid w:val="00F0781E"/>
    <w:rsid w:val="00F1192E"/>
    <w:rsid w:val="00F1225F"/>
    <w:rsid w:val="00F13BAB"/>
    <w:rsid w:val="00F148BD"/>
    <w:rsid w:val="00F14AAE"/>
    <w:rsid w:val="00F15287"/>
    <w:rsid w:val="00F15C14"/>
    <w:rsid w:val="00F15CFD"/>
    <w:rsid w:val="00F160E0"/>
    <w:rsid w:val="00F16C3D"/>
    <w:rsid w:val="00F17A62"/>
    <w:rsid w:val="00F17F3A"/>
    <w:rsid w:val="00F20494"/>
    <w:rsid w:val="00F20CF8"/>
    <w:rsid w:val="00F221E6"/>
    <w:rsid w:val="00F2232D"/>
    <w:rsid w:val="00F22E22"/>
    <w:rsid w:val="00F24DC9"/>
    <w:rsid w:val="00F2513D"/>
    <w:rsid w:val="00F25AA5"/>
    <w:rsid w:val="00F25BD2"/>
    <w:rsid w:val="00F265B6"/>
    <w:rsid w:val="00F27594"/>
    <w:rsid w:val="00F27C04"/>
    <w:rsid w:val="00F310EE"/>
    <w:rsid w:val="00F3293A"/>
    <w:rsid w:val="00F337E8"/>
    <w:rsid w:val="00F33F9C"/>
    <w:rsid w:val="00F355B1"/>
    <w:rsid w:val="00F363E4"/>
    <w:rsid w:val="00F418E3"/>
    <w:rsid w:val="00F42558"/>
    <w:rsid w:val="00F4269F"/>
    <w:rsid w:val="00F427A0"/>
    <w:rsid w:val="00F438C6"/>
    <w:rsid w:val="00F43B6F"/>
    <w:rsid w:val="00F44EE6"/>
    <w:rsid w:val="00F45A19"/>
    <w:rsid w:val="00F461B2"/>
    <w:rsid w:val="00F46503"/>
    <w:rsid w:val="00F47347"/>
    <w:rsid w:val="00F50C27"/>
    <w:rsid w:val="00F51F89"/>
    <w:rsid w:val="00F5218E"/>
    <w:rsid w:val="00F52D84"/>
    <w:rsid w:val="00F52E3B"/>
    <w:rsid w:val="00F55B56"/>
    <w:rsid w:val="00F5698F"/>
    <w:rsid w:val="00F56C5A"/>
    <w:rsid w:val="00F607A2"/>
    <w:rsid w:val="00F62583"/>
    <w:rsid w:val="00F63516"/>
    <w:rsid w:val="00F6441B"/>
    <w:rsid w:val="00F67564"/>
    <w:rsid w:val="00F704A8"/>
    <w:rsid w:val="00F711B0"/>
    <w:rsid w:val="00F71740"/>
    <w:rsid w:val="00F72435"/>
    <w:rsid w:val="00F72E3D"/>
    <w:rsid w:val="00F749BB"/>
    <w:rsid w:val="00F750F8"/>
    <w:rsid w:val="00F766D7"/>
    <w:rsid w:val="00F776DE"/>
    <w:rsid w:val="00F777EC"/>
    <w:rsid w:val="00F80A40"/>
    <w:rsid w:val="00F80E46"/>
    <w:rsid w:val="00F811B9"/>
    <w:rsid w:val="00F8308D"/>
    <w:rsid w:val="00F83AB1"/>
    <w:rsid w:val="00F83E36"/>
    <w:rsid w:val="00F849D0"/>
    <w:rsid w:val="00F87C9A"/>
    <w:rsid w:val="00F93E79"/>
    <w:rsid w:val="00F947A9"/>
    <w:rsid w:val="00F958E3"/>
    <w:rsid w:val="00F97FB2"/>
    <w:rsid w:val="00FA0CDC"/>
    <w:rsid w:val="00FA0E37"/>
    <w:rsid w:val="00FA22A7"/>
    <w:rsid w:val="00FA38D5"/>
    <w:rsid w:val="00FA57AF"/>
    <w:rsid w:val="00FA7C26"/>
    <w:rsid w:val="00FB0039"/>
    <w:rsid w:val="00FB01CE"/>
    <w:rsid w:val="00FB0924"/>
    <w:rsid w:val="00FB1BB5"/>
    <w:rsid w:val="00FB28B8"/>
    <w:rsid w:val="00FB2F86"/>
    <w:rsid w:val="00FB54C9"/>
    <w:rsid w:val="00FC0574"/>
    <w:rsid w:val="00FC0A35"/>
    <w:rsid w:val="00FC13AB"/>
    <w:rsid w:val="00FC2A22"/>
    <w:rsid w:val="00FC2D77"/>
    <w:rsid w:val="00FC2E1B"/>
    <w:rsid w:val="00FC3333"/>
    <w:rsid w:val="00FC3BCF"/>
    <w:rsid w:val="00FC601D"/>
    <w:rsid w:val="00FC791C"/>
    <w:rsid w:val="00FD0BD2"/>
    <w:rsid w:val="00FD263A"/>
    <w:rsid w:val="00FD27B4"/>
    <w:rsid w:val="00FD2D9C"/>
    <w:rsid w:val="00FD31F4"/>
    <w:rsid w:val="00FD4BF6"/>
    <w:rsid w:val="00FD60C9"/>
    <w:rsid w:val="00FD6A76"/>
    <w:rsid w:val="00FE1C0A"/>
    <w:rsid w:val="00FE33EB"/>
    <w:rsid w:val="00FE4A77"/>
    <w:rsid w:val="00FE507D"/>
    <w:rsid w:val="00FE5AF7"/>
    <w:rsid w:val="00FE7B4B"/>
    <w:rsid w:val="00FE7BDC"/>
    <w:rsid w:val="00FF0F45"/>
    <w:rsid w:val="00FF115E"/>
    <w:rsid w:val="00FF12E5"/>
    <w:rsid w:val="00FF2252"/>
    <w:rsid w:val="00FF2498"/>
    <w:rsid w:val="00FF251F"/>
    <w:rsid w:val="00FF2A9F"/>
    <w:rsid w:val="00FF3E63"/>
    <w:rsid w:val="00FF4A1E"/>
    <w:rsid w:val="00FF72BF"/>
    <w:rsid w:val="00FF7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AF47F"/>
  <w15:docId w15:val="{4A637F1B-BF41-42C6-B282-770F58A6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79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A79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5A7980"/>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F4269F"/>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qFormat/>
    <w:rsid w:val="005A7980"/>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7980"/>
    <w:rPr>
      <w:rFonts w:asciiTheme="majorHAnsi" w:eastAsiaTheme="majorEastAsia" w:hAnsiTheme="majorHAnsi" w:cstheme="majorBidi"/>
      <w:color w:val="2F5496" w:themeColor="accent1" w:themeShade="BF"/>
      <w:sz w:val="32"/>
      <w:szCs w:val="32"/>
      <w:lang w:eastAsia="cs-CZ"/>
    </w:rPr>
  </w:style>
  <w:style w:type="character" w:customStyle="1" w:styleId="Nadpis5Char">
    <w:name w:val="Nadpis 5 Char"/>
    <w:basedOn w:val="Standardnpsmoodstavce"/>
    <w:link w:val="Nadpis5"/>
    <w:rsid w:val="005A7980"/>
    <w:rPr>
      <w:rFonts w:ascii="Times New Roman" w:eastAsia="Times New Roman" w:hAnsi="Times New Roman" w:cs="Times New Roman"/>
      <w:b/>
      <w:bCs/>
      <w:i/>
      <w:iCs/>
      <w:sz w:val="26"/>
      <w:szCs w:val="26"/>
      <w:lang w:eastAsia="cs-CZ"/>
    </w:rPr>
  </w:style>
  <w:style w:type="character" w:customStyle="1" w:styleId="Nadpis3Char">
    <w:name w:val="Nadpis 3 Char"/>
    <w:basedOn w:val="Standardnpsmoodstavce"/>
    <w:link w:val="Nadpis3"/>
    <w:uiPriority w:val="9"/>
    <w:semiHidden/>
    <w:rsid w:val="005A7980"/>
    <w:rPr>
      <w:rFonts w:asciiTheme="majorHAnsi" w:eastAsiaTheme="majorEastAsia" w:hAnsiTheme="majorHAnsi" w:cstheme="majorBidi"/>
      <w:color w:val="1F3763" w:themeColor="accent1" w:themeShade="7F"/>
      <w:sz w:val="24"/>
      <w:szCs w:val="24"/>
      <w:lang w:eastAsia="cs-CZ"/>
    </w:rPr>
  </w:style>
  <w:style w:type="paragraph" w:styleId="Zkladntext3">
    <w:name w:val="Body Text 3"/>
    <w:basedOn w:val="Normln"/>
    <w:link w:val="Zkladntext3Char"/>
    <w:rsid w:val="005A7980"/>
    <w:pPr>
      <w:spacing w:after="120"/>
    </w:pPr>
    <w:rPr>
      <w:sz w:val="16"/>
      <w:szCs w:val="16"/>
    </w:rPr>
  </w:style>
  <w:style w:type="character" w:customStyle="1" w:styleId="Zkladntext3Char">
    <w:name w:val="Základní text 3 Char"/>
    <w:basedOn w:val="Standardnpsmoodstavce"/>
    <w:link w:val="Zkladntext3"/>
    <w:rsid w:val="005A7980"/>
    <w:rPr>
      <w:rFonts w:ascii="Times New Roman" w:eastAsia="Times New Roman" w:hAnsi="Times New Roman" w:cs="Times New Roman"/>
      <w:sz w:val="16"/>
      <w:szCs w:val="16"/>
      <w:lang w:eastAsia="cs-CZ"/>
    </w:rPr>
  </w:style>
  <w:style w:type="paragraph" w:styleId="Odstavecseseznamem">
    <w:name w:val="List Paragraph"/>
    <w:aliases w:val="Odstavec 1.1.,Nad,Odstavec_muj,_Odstavec se seznamem,Odstavec_muj1,Odstavec_muj2,Odstavec_muj3,Nad1,Odstavec_muj4,Nad2,List Paragraph2,Odstavec_muj5,Odstavec_muj6,Odstavec_muj7,Odstavec_muj8,Odstavec_muj9,A-Odrážky1,List Paragraph"/>
    <w:basedOn w:val="Normln"/>
    <w:link w:val="OdstavecseseznamemChar"/>
    <w:uiPriority w:val="34"/>
    <w:qFormat/>
    <w:rsid w:val="005A7980"/>
    <w:pPr>
      <w:ind w:left="720"/>
      <w:contextualSpacing/>
    </w:pPr>
  </w:style>
  <w:style w:type="character" w:customStyle="1" w:styleId="OdstavecseseznamemChar">
    <w:name w:val="Odstavec se seznamem Char"/>
    <w:aliases w:val="Odstavec 1.1. Char,Nad Char,Odstavec_muj Char,_Odstavec se seznamem Char,Odstavec_muj1 Char,Odstavec_muj2 Char,Odstavec_muj3 Char,Nad1 Char,Odstavec_muj4 Char,Nad2 Char,List Paragraph2 Char,Odstavec_muj5 Char,Odstavec_muj6 Char"/>
    <w:link w:val="Odstavecseseznamem"/>
    <w:uiPriority w:val="34"/>
    <w:locked/>
    <w:rsid w:val="005A7980"/>
    <w:rPr>
      <w:rFonts w:ascii="Times New Roman" w:eastAsia="Times New Roman" w:hAnsi="Times New Roman" w:cs="Times New Roman"/>
      <w:sz w:val="24"/>
      <w:szCs w:val="24"/>
      <w:lang w:eastAsia="cs-CZ"/>
    </w:rPr>
  </w:style>
  <w:style w:type="character" w:customStyle="1" w:styleId="ZkladntextChar1">
    <w:name w:val="Základní text Char1"/>
    <w:link w:val="Zkladntext"/>
    <w:locked/>
    <w:rsid w:val="005A7980"/>
    <w:rPr>
      <w:sz w:val="24"/>
      <w:szCs w:val="24"/>
      <w:lang w:eastAsia="cs-CZ"/>
    </w:rPr>
  </w:style>
  <w:style w:type="paragraph" w:styleId="Zkladntext">
    <w:name w:val="Body Text"/>
    <w:basedOn w:val="Normln"/>
    <w:link w:val="ZkladntextChar1"/>
    <w:rsid w:val="005A7980"/>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5A7980"/>
    <w:rPr>
      <w:rFonts w:ascii="Times New Roman" w:eastAsia="Times New Roman" w:hAnsi="Times New Roman" w:cs="Times New Roman"/>
      <w:sz w:val="24"/>
      <w:szCs w:val="24"/>
      <w:lang w:eastAsia="cs-CZ"/>
    </w:rPr>
  </w:style>
  <w:style w:type="character" w:styleId="Hypertextovodkaz">
    <w:name w:val="Hyperlink"/>
    <w:rsid w:val="005A7980"/>
    <w:rPr>
      <w:color w:val="0000FF"/>
      <w:u w:val="single"/>
    </w:rPr>
  </w:style>
  <w:style w:type="character" w:customStyle="1" w:styleId="TextkomenteChar">
    <w:name w:val="Text komentáře Char"/>
    <w:basedOn w:val="Standardnpsmoodstavce"/>
    <w:link w:val="Textkomente"/>
    <w:uiPriority w:val="99"/>
    <w:rsid w:val="005A7980"/>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5A7980"/>
    <w:rPr>
      <w:sz w:val="20"/>
      <w:szCs w:val="20"/>
    </w:rPr>
  </w:style>
  <w:style w:type="character" w:customStyle="1" w:styleId="TextbublinyChar">
    <w:name w:val="Text bubliny Char"/>
    <w:basedOn w:val="Standardnpsmoodstavce"/>
    <w:link w:val="Textbubliny"/>
    <w:uiPriority w:val="99"/>
    <w:semiHidden/>
    <w:rsid w:val="005A7980"/>
    <w:rPr>
      <w:rFonts w:ascii="Segoe UI" w:eastAsia="Times New Roman" w:hAnsi="Segoe UI" w:cs="Segoe UI"/>
      <w:sz w:val="18"/>
      <w:szCs w:val="18"/>
      <w:lang w:eastAsia="cs-CZ"/>
    </w:rPr>
  </w:style>
  <w:style w:type="paragraph" w:styleId="Textbubliny">
    <w:name w:val="Balloon Text"/>
    <w:basedOn w:val="Normln"/>
    <w:link w:val="TextbublinyChar"/>
    <w:uiPriority w:val="99"/>
    <w:semiHidden/>
    <w:unhideWhenUsed/>
    <w:rsid w:val="005A7980"/>
    <w:rPr>
      <w:rFonts w:ascii="Segoe UI" w:hAnsi="Segoe UI" w:cs="Segoe UI"/>
      <w:sz w:val="18"/>
      <w:szCs w:val="18"/>
    </w:rPr>
  </w:style>
  <w:style w:type="character" w:customStyle="1" w:styleId="PedmtkomenteChar">
    <w:name w:val="Předmět komentáře Char"/>
    <w:basedOn w:val="TextkomenteChar"/>
    <w:link w:val="Pedmtkomente"/>
    <w:uiPriority w:val="99"/>
    <w:semiHidden/>
    <w:rsid w:val="005A7980"/>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5A7980"/>
    <w:rPr>
      <w:b/>
      <w:bCs/>
    </w:rPr>
  </w:style>
  <w:style w:type="paragraph" w:styleId="Zhlav">
    <w:name w:val="header"/>
    <w:basedOn w:val="Normln"/>
    <w:link w:val="ZhlavChar"/>
    <w:uiPriority w:val="99"/>
    <w:unhideWhenUsed/>
    <w:rsid w:val="005A7980"/>
    <w:pPr>
      <w:tabs>
        <w:tab w:val="center" w:pos="4536"/>
        <w:tab w:val="right" w:pos="9072"/>
      </w:tabs>
    </w:pPr>
  </w:style>
  <w:style w:type="character" w:customStyle="1" w:styleId="ZhlavChar">
    <w:name w:val="Záhlaví Char"/>
    <w:basedOn w:val="Standardnpsmoodstavce"/>
    <w:link w:val="Zhlav"/>
    <w:uiPriority w:val="99"/>
    <w:rsid w:val="005A7980"/>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5A798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A7980"/>
    <w:pPr>
      <w:tabs>
        <w:tab w:val="center" w:pos="4536"/>
        <w:tab w:val="right" w:pos="9072"/>
      </w:tabs>
    </w:pPr>
  </w:style>
  <w:style w:type="paragraph" w:styleId="Normlnweb">
    <w:name w:val="Normal (Web)"/>
    <w:basedOn w:val="Normln"/>
    <w:semiHidden/>
    <w:unhideWhenUsed/>
    <w:rsid w:val="005A7980"/>
    <w:pPr>
      <w:spacing w:after="120"/>
    </w:pPr>
  </w:style>
  <w:style w:type="paragraph" w:styleId="Nzev">
    <w:name w:val="Title"/>
    <w:basedOn w:val="Normln"/>
    <w:link w:val="NzevChar"/>
    <w:qFormat/>
    <w:rsid w:val="005A7980"/>
    <w:pPr>
      <w:jc w:val="center"/>
    </w:pPr>
    <w:rPr>
      <w:b/>
      <w:bCs/>
      <w:sz w:val="44"/>
    </w:rPr>
  </w:style>
  <w:style w:type="character" w:customStyle="1" w:styleId="NzevChar">
    <w:name w:val="Název Char"/>
    <w:basedOn w:val="Standardnpsmoodstavce"/>
    <w:link w:val="Nzev"/>
    <w:rsid w:val="005A7980"/>
    <w:rPr>
      <w:rFonts w:ascii="Times New Roman" w:eastAsia="Times New Roman" w:hAnsi="Times New Roman" w:cs="Times New Roman"/>
      <w:b/>
      <w:bCs/>
      <w:sz w:val="44"/>
      <w:szCs w:val="24"/>
      <w:lang w:eastAsia="cs-CZ"/>
    </w:rPr>
  </w:style>
  <w:style w:type="paragraph" w:styleId="Zkladntextodsazen">
    <w:name w:val="Body Text Indent"/>
    <w:basedOn w:val="Normln"/>
    <w:link w:val="ZkladntextodsazenChar"/>
    <w:unhideWhenUsed/>
    <w:rsid w:val="005A7980"/>
    <w:pPr>
      <w:spacing w:after="120"/>
      <w:ind w:left="283"/>
    </w:pPr>
  </w:style>
  <w:style w:type="character" w:customStyle="1" w:styleId="ZkladntextodsazenChar">
    <w:name w:val="Základní text odsazený Char"/>
    <w:basedOn w:val="Standardnpsmoodstavce"/>
    <w:link w:val="Zkladntextodsazen"/>
    <w:rsid w:val="005A7980"/>
    <w:rPr>
      <w:rFonts w:ascii="Times New Roman" w:eastAsia="Times New Roman" w:hAnsi="Times New Roman" w:cs="Times New Roman"/>
      <w:sz w:val="24"/>
      <w:szCs w:val="24"/>
      <w:lang w:eastAsia="cs-CZ"/>
    </w:rPr>
  </w:style>
  <w:style w:type="paragraph" w:customStyle="1" w:styleId="ZkltextTun">
    <w:name w:val="Zákl. text Tučně"/>
    <w:basedOn w:val="Zkladntext"/>
    <w:next w:val="Zkladntext"/>
    <w:rsid w:val="005A7980"/>
    <w:pPr>
      <w:spacing w:line="276" w:lineRule="auto"/>
    </w:pPr>
    <w:rPr>
      <w:rFonts w:ascii="Calibri" w:eastAsia="Calibri" w:hAnsi="Calibri" w:cs="Times New Roman"/>
      <w:sz w:val="22"/>
      <w:szCs w:val="22"/>
      <w:lang w:eastAsia="en-US"/>
    </w:rPr>
  </w:style>
  <w:style w:type="character" w:styleId="Odkaznakoment">
    <w:name w:val="annotation reference"/>
    <w:basedOn w:val="Standardnpsmoodstavce"/>
    <w:uiPriority w:val="99"/>
    <w:semiHidden/>
    <w:unhideWhenUsed/>
    <w:rsid w:val="003D6C9A"/>
    <w:rPr>
      <w:sz w:val="16"/>
      <w:szCs w:val="16"/>
    </w:rPr>
  </w:style>
  <w:style w:type="character" w:customStyle="1" w:styleId="Nevyeenzmnka1">
    <w:name w:val="Nevyřešená zmínka1"/>
    <w:basedOn w:val="Standardnpsmoodstavce"/>
    <w:uiPriority w:val="99"/>
    <w:semiHidden/>
    <w:unhideWhenUsed/>
    <w:rsid w:val="00D76C97"/>
    <w:rPr>
      <w:color w:val="605E5C"/>
      <w:shd w:val="clear" w:color="auto" w:fill="E1DFDD"/>
    </w:rPr>
  </w:style>
  <w:style w:type="character" w:customStyle="1" w:styleId="Nadpis4Char">
    <w:name w:val="Nadpis 4 Char"/>
    <w:basedOn w:val="Standardnpsmoodstavce"/>
    <w:link w:val="Nadpis4"/>
    <w:rsid w:val="00F4269F"/>
    <w:rPr>
      <w:rFonts w:asciiTheme="majorHAnsi" w:eastAsiaTheme="majorEastAsia" w:hAnsiTheme="majorHAnsi" w:cstheme="majorBidi"/>
      <w:i/>
      <w:iCs/>
      <w:color w:val="2F5496" w:themeColor="accent1" w:themeShade="BF"/>
      <w:sz w:val="24"/>
      <w:szCs w:val="24"/>
      <w:lang w:eastAsia="cs-CZ"/>
    </w:rPr>
  </w:style>
  <w:style w:type="paragraph" w:customStyle="1" w:styleId="Smlouva-slo">
    <w:name w:val="Smlouva-číslo"/>
    <w:basedOn w:val="Normln"/>
    <w:rsid w:val="00F67564"/>
    <w:pPr>
      <w:widowControl w:val="0"/>
      <w:suppressAutoHyphens/>
      <w:spacing w:before="120" w:line="240" w:lineRule="atLeast"/>
      <w:jc w:val="both"/>
    </w:pPr>
    <w:rPr>
      <w:color w:val="00000A"/>
      <w:kern w:val="1"/>
      <w:szCs w:val="20"/>
      <w:lang w:eastAsia="ar-SA"/>
    </w:rPr>
  </w:style>
  <w:style w:type="paragraph" w:customStyle="1" w:styleId="Import16">
    <w:name w:val="Import 16"/>
    <w:basedOn w:val="Normln"/>
    <w:rsid w:val="00357D20"/>
    <w:pPr>
      <w:widowControl w:val="0"/>
      <w:tabs>
        <w:tab w:val="left" w:pos="864"/>
      </w:tabs>
      <w:autoSpaceDE w:val="0"/>
      <w:autoSpaceDN w:val="0"/>
      <w:adjustRightInd w:val="0"/>
      <w:ind w:hanging="144"/>
    </w:pPr>
    <w:rPr>
      <w:rFonts w:ascii="Courier New" w:hAnsi="Courier New" w:cs="Courier New"/>
    </w:rPr>
  </w:style>
  <w:style w:type="paragraph" w:styleId="Seznam">
    <w:name w:val="List"/>
    <w:basedOn w:val="Zkladntext"/>
    <w:rsid w:val="007B0655"/>
    <w:pPr>
      <w:suppressAutoHyphens/>
      <w:spacing w:after="0"/>
      <w:jc w:val="both"/>
    </w:pPr>
    <w:rPr>
      <w:rFonts w:ascii="Times New Roman" w:eastAsia="Times New Roman" w:hAnsi="Times New Roman" w:cs="Tahoma"/>
      <w:sz w:val="26"/>
      <w:lang w:eastAsia="ar-SA"/>
    </w:rPr>
  </w:style>
  <w:style w:type="table" w:styleId="Mkatabulky">
    <w:name w:val="Table Grid"/>
    <w:basedOn w:val="Normlntabulka"/>
    <w:uiPriority w:val="39"/>
    <w:rsid w:val="00BB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5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a@jmk.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enomar.zbynek@jmk.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238C2FBB73D646A0A111A36226E68D" ma:contentTypeVersion="2" ma:contentTypeDescription="Vytvoří nový dokument" ma:contentTypeScope="" ma:versionID="1d2a4189351785cadc2059f059a3b258">
  <xsd:schema xmlns:xsd="http://www.w3.org/2001/XMLSchema" xmlns:xs="http://www.w3.org/2001/XMLSchema" xmlns:p="http://schemas.microsoft.com/office/2006/metadata/properties" xmlns:ns2="9835c25b-33b5-4e7c-8d05-86b1f1f0729d" targetNamespace="http://schemas.microsoft.com/office/2006/metadata/properties" ma:root="true" ma:fieldsID="2aa8c719320bd3a30ca2477ddf36e53b" ns2:_="">
    <xsd:import namespace="9835c25b-33b5-4e7c-8d05-86b1f1f072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5c25b-33b5-4e7c-8d05-86b1f1f07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0EB37-2366-4DD3-874B-C448F4AFD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8B67D7-D23B-49CF-B4B2-6B8CCCAEB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5c25b-33b5-4e7c-8d05-86b1f1f07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6882B-9C3A-4D19-81D6-B1309C019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4574</Words>
  <Characters>26988</Characters>
  <Application>Microsoft Office Word</Application>
  <DocSecurity>4</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Nečasová</dc:creator>
  <cp:lastModifiedBy>Nečasová Lenka</cp:lastModifiedBy>
  <cp:revision>2</cp:revision>
  <cp:lastPrinted>2020-11-24T08:05:00Z</cp:lastPrinted>
  <dcterms:created xsi:type="dcterms:W3CDTF">2020-11-24T08:06:00Z</dcterms:created>
  <dcterms:modified xsi:type="dcterms:W3CDTF">2020-11-24T08:06:00Z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hudeova.katerina@kr-jihomoravsky.cz</vt:lpwstr>
  </property>
  <property fmtid="{D5CDD505-2E9C-101B-9397-08002B2CF9AE}" pid="5" name="MSIP_Label_690ebb53-23a2-471a-9c6e-17bd0d11311e_SetDate">
    <vt:lpwstr>2019-05-21T10:21:39.1947583Z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0x01010094238C2FBB73D646A0A111A36226E68D</vt:lpwstr>
  </property>
</Properties>
</file>