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C8277" w14:textId="5845813D" w:rsidR="00880D1A" w:rsidRDefault="00F76363" w:rsidP="00775459">
      <w:pPr>
        <w:pStyle w:val="Nzev"/>
        <w:spacing w:before="120" w:after="120"/>
        <w:contextualSpacing/>
        <w:jc w:val="left"/>
        <w:rPr>
          <w:rFonts w:ascii="Calibri" w:hAnsi="Calibri" w:cs="Calibri"/>
          <w:b w:val="0"/>
          <w:szCs w:val="24"/>
          <w:u w:val="none"/>
        </w:rPr>
      </w:pPr>
      <w:r>
        <w:rPr>
          <w:rFonts w:ascii="Calibri" w:hAnsi="Calibri" w:cs="Calibri"/>
          <w:b w:val="0"/>
          <w:szCs w:val="24"/>
          <w:u w:val="none"/>
        </w:rPr>
        <w:tab/>
      </w:r>
      <w:r>
        <w:rPr>
          <w:rFonts w:ascii="Calibri" w:hAnsi="Calibri" w:cs="Calibri"/>
          <w:b w:val="0"/>
          <w:szCs w:val="24"/>
          <w:u w:val="none"/>
        </w:rPr>
        <w:tab/>
      </w:r>
      <w:r>
        <w:rPr>
          <w:rFonts w:ascii="Calibri" w:hAnsi="Calibri" w:cs="Calibri"/>
          <w:b w:val="0"/>
          <w:szCs w:val="24"/>
          <w:u w:val="none"/>
        </w:rPr>
        <w:tab/>
      </w:r>
      <w:r>
        <w:rPr>
          <w:rFonts w:ascii="Calibri" w:hAnsi="Calibri" w:cs="Calibri"/>
          <w:b w:val="0"/>
          <w:szCs w:val="24"/>
          <w:u w:val="none"/>
        </w:rPr>
        <w:tab/>
      </w:r>
      <w:r>
        <w:rPr>
          <w:rFonts w:ascii="Calibri" w:hAnsi="Calibri" w:cs="Calibri"/>
          <w:b w:val="0"/>
          <w:szCs w:val="24"/>
          <w:u w:val="none"/>
        </w:rPr>
        <w:tab/>
      </w:r>
      <w:r>
        <w:rPr>
          <w:rFonts w:ascii="Calibri" w:hAnsi="Calibri" w:cs="Calibri"/>
          <w:b w:val="0"/>
          <w:szCs w:val="24"/>
          <w:u w:val="none"/>
        </w:rPr>
        <w:tab/>
      </w:r>
      <w:r>
        <w:rPr>
          <w:rFonts w:ascii="Calibri" w:hAnsi="Calibri" w:cs="Calibri"/>
          <w:b w:val="0"/>
          <w:szCs w:val="24"/>
          <w:u w:val="none"/>
        </w:rPr>
        <w:tab/>
      </w:r>
      <w:proofErr w:type="gramStart"/>
      <w:r w:rsidR="00961DAF" w:rsidRPr="00F028BE">
        <w:rPr>
          <w:rFonts w:ascii="Calibri" w:hAnsi="Calibri" w:cs="Calibri"/>
          <w:b w:val="0"/>
          <w:szCs w:val="24"/>
          <w:u w:val="none"/>
        </w:rPr>
        <w:t>Č.j.</w:t>
      </w:r>
      <w:proofErr w:type="gramEnd"/>
      <w:r w:rsidR="00961DAF" w:rsidRPr="00F028BE">
        <w:rPr>
          <w:rFonts w:ascii="Calibri" w:hAnsi="Calibri" w:cs="Calibri"/>
          <w:b w:val="0"/>
          <w:szCs w:val="24"/>
          <w:u w:val="none"/>
        </w:rPr>
        <w:t xml:space="preserve">: </w:t>
      </w:r>
    </w:p>
    <w:p w14:paraId="7D7BD5AD" w14:textId="77777777" w:rsidR="00F76363" w:rsidRPr="00F028BE" w:rsidRDefault="00F76363" w:rsidP="00775459">
      <w:pPr>
        <w:pStyle w:val="Nzev"/>
        <w:spacing w:before="120" w:after="120"/>
        <w:contextualSpacing/>
        <w:jc w:val="left"/>
        <w:rPr>
          <w:rFonts w:ascii="Calibri" w:hAnsi="Calibri" w:cs="Calibri"/>
          <w:b w:val="0"/>
          <w:szCs w:val="24"/>
          <w:u w:val="none"/>
        </w:rPr>
      </w:pPr>
    </w:p>
    <w:p w14:paraId="42F5F163" w14:textId="77777777" w:rsidR="00D52520" w:rsidRPr="00F028BE" w:rsidRDefault="009707AF" w:rsidP="004B38B6">
      <w:pPr>
        <w:pStyle w:val="Nzev"/>
        <w:spacing w:before="120" w:after="120"/>
        <w:contextualSpacing/>
        <w:rPr>
          <w:rFonts w:ascii="Calibri" w:hAnsi="Calibri" w:cs="Calibri"/>
          <w:sz w:val="32"/>
          <w:szCs w:val="32"/>
        </w:rPr>
      </w:pPr>
      <w:r w:rsidRPr="00F028BE">
        <w:rPr>
          <w:rFonts w:ascii="Calibri" w:hAnsi="Calibri" w:cs="Calibri"/>
          <w:sz w:val="32"/>
          <w:szCs w:val="32"/>
        </w:rPr>
        <w:t xml:space="preserve">Rámcová </w:t>
      </w:r>
      <w:r w:rsidR="00D52520" w:rsidRPr="00F028BE">
        <w:rPr>
          <w:rFonts w:ascii="Calibri" w:hAnsi="Calibri" w:cs="Calibri"/>
          <w:sz w:val="32"/>
          <w:szCs w:val="32"/>
        </w:rPr>
        <w:t>kupní smlouva</w:t>
      </w:r>
    </w:p>
    <w:p w14:paraId="703A3ADA" w14:textId="77777777" w:rsidR="009707AF" w:rsidRPr="00F028BE" w:rsidRDefault="009707AF" w:rsidP="004B38B6">
      <w:pPr>
        <w:spacing w:before="120" w:after="12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F028BE">
        <w:rPr>
          <w:rFonts w:ascii="Calibri" w:hAnsi="Calibri" w:cs="Calibri"/>
          <w:b/>
          <w:sz w:val="28"/>
          <w:szCs w:val="28"/>
        </w:rPr>
        <w:t>pro dodávky</w:t>
      </w:r>
      <w:r w:rsidR="00BA75B0">
        <w:rPr>
          <w:rFonts w:ascii="Calibri" w:hAnsi="Calibri" w:cs="Calibri"/>
          <w:b/>
          <w:sz w:val="28"/>
          <w:szCs w:val="28"/>
        </w:rPr>
        <w:t xml:space="preserve"> </w:t>
      </w:r>
      <w:r w:rsidR="003C6F81">
        <w:rPr>
          <w:rFonts w:ascii="Calibri" w:hAnsi="Calibri" w:cs="Calibri"/>
          <w:b/>
          <w:sz w:val="28"/>
          <w:szCs w:val="28"/>
        </w:rPr>
        <w:t>obalového materiálu</w:t>
      </w:r>
    </w:p>
    <w:p w14:paraId="04F0BFE0" w14:textId="77777777" w:rsidR="009707AF" w:rsidRPr="00F028BE" w:rsidRDefault="009707AF" w:rsidP="00775459">
      <w:pPr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</w:p>
    <w:p w14:paraId="22FD9F76" w14:textId="77777777" w:rsidR="009707AF" w:rsidRPr="00F028BE" w:rsidRDefault="00FC5EDE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Smluvní strany:</w:t>
      </w:r>
    </w:p>
    <w:p w14:paraId="76DB3659" w14:textId="77777777" w:rsidR="00212A00" w:rsidRPr="00F028BE" w:rsidRDefault="00212A00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b/>
          <w:sz w:val="24"/>
          <w:szCs w:val="24"/>
        </w:rPr>
        <w:id w:val="-1390722508"/>
        <w:placeholder>
          <w:docPart w:val="DefaultPlaceholder_-1854013440"/>
        </w:placeholder>
      </w:sdtPr>
      <w:sdtEndPr>
        <w:rPr>
          <w:b w:val="0"/>
        </w:rPr>
      </w:sdtEndPr>
      <w:sdtContent>
        <w:sdt>
          <w:sdtPr>
            <w:rPr>
              <w:rFonts w:ascii="Calibri" w:hAnsi="Calibri" w:cs="Calibri"/>
              <w:b/>
              <w:sz w:val="24"/>
              <w:szCs w:val="24"/>
            </w:rPr>
            <w:id w:val="-1905589721"/>
            <w:placeholder>
              <w:docPart w:val="DefaultPlaceholder_-1854013440"/>
            </w:placeholder>
          </w:sdtPr>
          <w:sdtEndPr>
            <w:rPr>
              <w:b w:val="0"/>
            </w:rPr>
          </w:sdtEndPr>
          <w:sdtContent>
            <w:p w14:paraId="52C0F548" w14:textId="14380AC1" w:rsidR="00961DAF" w:rsidRPr="00F028BE" w:rsidRDefault="000D62C6" w:rsidP="00775459">
              <w:pPr>
                <w:spacing w:before="120" w:after="120"/>
                <w:contextualSpacing/>
                <w:rPr>
                  <w:rFonts w:ascii="Calibri" w:hAnsi="Calibri" w:cs="Calibri"/>
                  <w:b/>
                  <w:sz w:val="24"/>
                  <w:szCs w:val="24"/>
                </w:rPr>
              </w:pPr>
              <w:r w:rsidRPr="00F028BE">
                <w:rPr>
                  <w:rFonts w:ascii="Calibri" w:hAnsi="Calibri" w:cs="Calibri"/>
                  <w:b/>
                  <w:sz w:val="24"/>
                  <w:szCs w:val="24"/>
                </w:rPr>
                <w:t>Prodávající:</w:t>
              </w:r>
              <w:r w:rsidRPr="00F028BE">
                <w:rPr>
                  <w:rFonts w:ascii="Calibri" w:hAnsi="Calibri" w:cs="Calibri"/>
                  <w:b/>
                  <w:sz w:val="24"/>
                  <w:szCs w:val="24"/>
                </w:rPr>
                <w:tab/>
              </w:r>
              <w:r w:rsidRPr="00F028BE">
                <w:rPr>
                  <w:rFonts w:ascii="Calibri" w:hAnsi="Calibri" w:cs="Calibri"/>
                  <w:b/>
                  <w:sz w:val="24"/>
                  <w:szCs w:val="24"/>
                </w:rPr>
                <w:tab/>
              </w:r>
              <w:r w:rsidRPr="00F028BE">
                <w:rPr>
                  <w:rFonts w:ascii="Calibri" w:hAnsi="Calibri" w:cs="Calibri"/>
                  <w:b/>
                  <w:sz w:val="24"/>
                  <w:szCs w:val="24"/>
                </w:rPr>
                <w:tab/>
              </w:r>
            </w:p>
            <w:p w14:paraId="4F8EBC39" w14:textId="77777777" w:rsidR="00F26FDC" w:rsidRPr="00F028BE" w:rsidRDefault="00F26FDC" w:rsidP="004B38B6">
              <w:pPr>
                <w:contextualSpacing/>
                <w:rPr>
                  <w:rFonts w:ascii="Calibri" w:hAnsi="Calibri" w:cs="Calibri"/>
                  <w:sz w:val="24"/>
                  <w:szCs w:val="24"/>
                </w:rPr>
              </w:pPr>
              <w:r w:rsidRPr="00F028BE">
                <w:rPr>
                  <w:rFonts w:ascii="Calibri" w:hAnsi="Calibri" w:cs="Calibri"/>
                  <w:sz w:val="24"/>
                  <w:szCs w:val="24"/>
                </w:rPr>
                <w:t>Z</w:t>
              </w:r>
              <w:r w:rsidR="00C029AA" w:rsidRPr="00F028BE">
                <w:rPr>
                  <w:rFonts w:ascii="Calibri" w:hAnsi="Calibri" w:cs="Calibri"/>
                  <w:sz w:val="24"/>
                  <w:szCs w:val="24"/>
                </w:rPr>
                <w:t xml:space="preserve">apsaná v OR </w:t>
              </w:r>
            </w:p>
            <w:p w14:paraId="31D7B438" w14:textId="77777777" w:rsidR="009707AF" w:rsidRPr="00F028BE" w:rsidRDefault="000D62C6" w:rsidP="004B38B6">
              <w:pPr>
                <w:contextualSpacing/>
                <w:rPr>
                  <w:rFonts w:ascii="Calibri" w:hAnsi="Calibri" w:cs="Calibri"/>
                  <w:sz w:val="24"/>
                  <w:szCs w:val="24"/>
                </w:rPr>
              </w:pPr>
              <w:r w:rsidRPr="00F028BE">
                <w:rPr>
                  <w:rFonts w:ascii="Calibri" w:hAnsi="Calibri" w:cs="Calibri"/>
                  <w:sz w:val="24"/>
                  <w:szCs w:val="24"/>
                </w:rPr>
                <w:t>Zastoupen</w:t>
              </w:r>
              <w:r w:rsidR="00F26FDC" w:rsidRPr="00F028BE">
                <w:rPr>
                  <w:rFonts w:ascii="Calibri" w:hAnsi="Calibri" w:cs="Calibri"/>
                  <w:sz w:val="24"/>
                  <w:szCs w:val="24"/>
                </w:rPr>
                <w:t>a</w:t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>:</w:t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="00A44C09" w:rsidRPr="00F028BE">
                <w:rPr>
                  <w:rFonts w:ascii="Calibri" w:hAnsi="Calibri" w:cs="Calibri"/>
                  <w:sz w:val="24"/>
                  <w:szCs w:val="24"/>
                </w:rPr>
                <w:t xml:space="preserve">      </w:t>
              </w:r>
            </w:p>
            <w:p w14:paraId="3B299632" w14:textId="77777777" w:rsidR="001276B6" w:rsidRPr="00F028BE" w:rsidRDefault="00FC5EDE" w:rsidP="004B38B6">
              <w:pPr>
                <w:pStyle w:val="Nadpis2"/>
                <w:contextualSpacing/>
                <w:rPr>
                  <w:rFonts w:ascii="Calibri" w:hAnsi="Calibri" w:cs="Calibri"/>
                  <w:szCs w:val="24"/>
                </w:rPr>
              </w:pPr>
              <w:r w:rsidRPr="00F028BE">
                <w:rPr>
                  <w:rFonts w:ascii="Calibri" w:hAnsi="Calibri" w:cs="Calibri"/>
                  <w:szCs w:val="24"/>
                </w:rPr>
                <w:t>Sídlo</w:t>
              </w:r>
              <w:r w:rsidR="000D62C6" w:rsidRPr="00F028BE">
                <w:rPr>
                  <w:rFonts w:ascii="Calibri" w:hAnsi="Calibri" w:cs="Calibri"/>
                  <w:szCs w:val="24"/>
                </w:rPr>
                <w:t>:</w:t>
              </w:r>
              <w:r w:rsidR="000D62C6" w:rsidRPr="00F028BE">
                <w:rPr>
                  <w:rFonts w:ascii="Calibri" w:hAnsi="Calibri" w:cs="Calibri"/>
                  <w:szCs w:val="24"/>
                </w:rPr>
                <w:tab/>
              </w:r>
              <w:r w:rsidR="000D62C6" w:rsidRPr="00F028BE">
                <w:rPr>
                  <w:rFonts w:ascii="Calibri" w:hAnsi="Calibri" w:cs="Calibri"/>
                  <w:szCs w:val="24"/>
                </w:rPr>
                <w:tab/>
              </w:r>
              <w:r w:rsidR="000D62C6" w:rsidRPr="00F028BE">
                <w:rPr>
                  <w:rFonts w:ascii="Calibri" w:hAnsi="Calibri" w:cs="Calibri"/>
                  <w:szCs w:val="24"/>
                </w:rPr>
                <w:tab/>
              </w:r>
              <w:r w:rsidR="000D62C6" w:rsidRPr="00F028BE">
                <w:rPr>
                  <w:rFonts w:ascii="Calibri" w:hAnsi="Calibri" w:cs="Calibri"/>
                  <w:szCs w:val="24"/>
                </w:rPr>
                <w:tab/>
              </w:r>
              <w:r w:rsidR="00680DE2" w:rsidRPr="00F028BE">
                <w:rPr>
                  <w:rFonts w:ascii="Calibri" w:hAnsi="Calibri" w:cs="Calibri"/>
                  <w:szCs w:val="24"/>
                </w:rPr>
                <w:t xml:space="preserve">      </w:t>
              </w:r>
            </w:p>
            <w:p w14:paraId="4573CB70" w14:textId="77777777" w:rsidR="001276B6" w:rsidRPr="00F028BE" w:rsidRDefault="000D62C6" w:rsidP="004B38B6">
              <w:pPr>
                <w:contextualSpacing/>
                <w:rPr>
                  <w:rFonts w:ascii="Calibri" w:hAnsi="Calibri" w:cs="Calibri"/>
                  <w:sz w:val="24"/>
                  <w:szCs w:val="24"/>
                </w:rPr>
              </w:pPr>
              <w:r w:rsidRPr="00F028BE">
                <w:rPr>
                  <w:rFonts w:ascii="Calibri" w:hAnsi="Calibri" w:cs="Calibri"/>
                  <w:sz w:val="24"/>
                  <w:szCs w:val="24"/>
                </w:rPr>
                <w:t>IČO:</w:t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</w:p>
            <w:p w14:paraId="06506846" w14:textId="77777777" w:rsidR="009707AF" w:rsidRPr="00F028BE" w:rsidRDefault="000D62C6" w:rsidP="004B38B6">
              <w:pPr>
                <w:contextualSpacing/>
                <w:rPr>
                  <w:rFonts w:ascii="Calibri" w:hAnsi="Calibri" w:cs="Calibri"/>
                  <w:sz w:val="24"/>
                  <w:szCs w:val="24"/>
                </w:rPr>
              </w:pPr>
              <w:r w:rsidRPr="00F028BE">
                <w:rPr>
                  <w:rFonts w:ascii="Calibri" w:hAnsi="Calibri" w:cs="Calibri"/>
                  <w:sz w:val="24"/>
                  <w:szCs w:val="24"/>
                </w:rPr>
                <w:t>DIČ:</w:t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</w:p>
            <w:p w14:paraId="55BCFE13" w14:textId="77777777" w:rsidR="002440F2" w:rsidRPr="00F028BE" w:rsidRDefault="000D62C6" w:rsidP="004B38B6">
              <w:pPr>
                <w:contextualSpacing/>
                <w:rPr>
                  <w:rFonts w:ascii="Calibri" w:hAnsi="Calibri" w:cs="Calibri"/>
                  <w:sz w:val="24"/>
                  <w:szCs w:val="24"/>
                </w:rPr>
              </w:pPr>
              <w:r w:rsidRPr="00F028BE">
                <w:rPr>
                  <w:rFonts w:ascii="Calibri" w:hAnsi="Calibri" w:cs="Calibri"/>
                  <w:sz w:val="24"/>
                  <w:szCs w:val="24"/>
                </w:rPr>
                <w:t>Bankovní spojení:</w:t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</w:p>
            <w:p w14:paraId="4E6C0507" w14:textId="77777777" w:rsidR="009707AF" w:rsidRPr="00F028BE" w:rsidRDefault="009707AF" w:rsidP="004B38B6">
              <w:pPr>
                <w:contextualSpacing/>
                <w:rPr>
                  <w:rFonts w:ascii="Calibri" w:hAnsi="Calibri" w:cs="Calibri"/>
                  <w:sz w:val="24"/>
                  <w:szCs w:val="24"/>
                </w:rPr>
              </w:pPr>
              <w:r w:rsidRPr="00F028BE">
                <w:rPr>
                  <w:rFonts w:ascii="Calibri" w:hAnsi="Calibri" w:cs="Calibri"/>
                  <w:sz w:val="24"/>
                  <w:szCs w:val="24"/>
                </w:rPr>
                <w:t>Č. účtu</w:t>
              </w:r>
              <w:r w:rsidR="000D62C6" w:rsidRPr="00F028BE">
                <w:rPr>
                  <w:rFonts w:ascii="Calibri" w:hAnsi="Calibri" w:cs="Calibri"/>
                  <w:sz w:val="24"/>
                  <w:szCs w:val="24"/>
                </w:rPr>
                <w:t>:</w:t>
              </w:r>
              <w:r w:rsidR="000D62C6"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="000D62C6"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="000D62C6"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</w:p>
            <w:p w14:paraId="2109CD7D" w14:textId="77777777" w:rsidR="001276B6" w:rsidRPr="00F028BE" w:rsidRDefault="00F51842" w:rsidP="004B38B6">
              <w:pPr>
                <w:contextualSpacing/>
                <w:rPr>
                  <w:rFonts w:ascii="Calibri" w:hAnsi="Calibri" w:cs="Calibri"/>
                  <w:sz w:val="24"/>
                  <w:szCs w:val="24"/>
                </w:rPr>
              </w:pPr>
              <w:r w:rsidRPr="00F028BE">
                <w:rPr>
                  <w:rFonts w:ascii="Calibri" w:hAnsi="Calibri" w:cs="Calibri"/>
                  <w:sz w:val="24"/>
                  <w:szCs w:val="24"/>
                </w:rPr>
                <w:t>ve věcech technických:</w:t>
              </w:r>
              <w:r w:rsidR="000D62C6"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="001276B6" w:rsidRPr="00F028BE">
                <w:rPr>
                  <w:rFonts w:ascii="Calibri" w:hAnsi="Calibri" w:cs="Calibri"/>
                  <w:sz w:val="24"/>
                  <w:szCs w:val="24"/>
                </w:rPr>
                <w:t xml:space="preserve">    </w:t>
              </w:r>
              <w:r w:rsidR="002440F2" w:rsidRPr="00F028BE">
                <w:rPr>
                  <w:rFonts w:ascii="Calibri" w:hAnsi="Calibri" w:cs="Calibri"/>
                  <w:sz w:val="24"/>
                  <w:szCs w:val="24"/>
                </w:rPr>
                <w:t xml:space="preserve">                                </w:t>
              </w:r>
            </w:p>
            <w:p w14:paraId="101CF620" w14:textId="2416A802" w:rsidR="009707AF" w:rsidRPr="00F028BE" w:rsidRDefault="009707AF" w:rsidP="004B38B6">
              <w:pPr>
                <w:contextualSpacing/>
                <w:rPr>
                  <w:rFonts w:ascii="Calibri" w:hAnsi="Calibri" w:cs="Calibri"/>
                  <w:sz w:val="24"/>
                  <w:szCs w:val="24"/>
                </w:rPr>
              </w:pPr>
              <w:r w:rsidRPr="00F028BE">
                <w:rPr>
                  <w:rFonts w:ascii="Calibri" w:hAnsi="Calibri" w:cs="Calibri"/>
                  <w:sz w:val="24"/>
                  <w:szCs w:val="24"/>
                </w:rPr>
                <w:t>E-mail:</w:t>
              </w:r>
              <w:r w:rsidR="00EA0621"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="00EA0621"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  <w:r w:rsidR="00EA0621" w:rsidRPr="00F028BE">
                <w:rPr>
                  <w:rFonts w:ascii="Calibri" w:hAnsi="Calibri" w:cs="Calibri"/>
                  <w:sz w:val="24"/>
                  <w:szCs w:val="24"/>
                </w:rPr>
                <w:tab/>
              </w:r>
            </w:p>
          </w:sdtContent>
        </w:sdt>
      </w:sdtContent>
    </w:sdt>
    <w:p w14:paraId="421AE891" w14:textId="77777777" w:rsidR="009707AF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</w:p>
    <w:p w14:paraId="1D58CC55" w14:textId="77777777" w:rsidR="009707AF" w:rsidRPr="00F028BE" w:rsidRDefault="00212A00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a</w:t>
      </w:r>
    </w:p>
    <w:p w14:paraId="72A3A18E" w14:textId="77777777" w:rsidR="00212A00" w:rsidRDefault="00212A00" w:rsidP="004B38B6">
      <w:pPr>
        <w:contextualSpacing/>
        <w:rPr>
          <w:rFonts w:ascii="Calibri" w:hAnsi="Calibri" w:cs="Calibri"/>
          <w:sz w:val="24"/>
          <w:szCs w:val="24"/>
        </w:rPr>
      </w:pPr>
    </w:p>
    <w:p w14:paraId="0A79CC23" w14:textId="77777777" w:rsidR="008D4646" w:rsidRPr="00F028BE" w:rsidRDefault="008D4646" w:rsidP="004B38B6">
      <w:pPr>
        <w:contextualSpacing/>
        <w:rPr>
          <w:rFonts w:ascii="Calibri" w:hAnsi="Calibri" w:cs="Calibri"/>
          <w:sz w:val="24"/>
          <w:szCs w:val="24"/>
        </w:rPr>
      </w:pPr>
    </w:p>
    <w:p w14:paraId="7D98FE74" w14:textId="77777777" w:rsidR="00E14185" w:rsidRPr="00F028BE" w:rsidRDefault="000D62C6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Kupující:</w:t>
      </w:r>
      <w:r w:rsidRPr="00F028BE">
        <w:rPr>
          <w:rFonts w:ascii="Calibri" w:hAnsi="Calibri" w:cs="Calibri"/>
          <w:b/>
          <w:sz w:val="24"/>
          <w:szCs w:val="24"/>
        </w:rPr>
        <w:tab/>
      </w:r>
      <w:r w:rsidRPr="00F028BE">
        <w:rPr>
          <w:rFonts w:ascii="Calibri" w:hAnsi="Calibri" w:cs="Calibri"/>
          <w:b/>
          <w:sz w:val="24"/>
          <w:szCs w:val="24"/>
        </w:rPr>
        <w:tab/>
      </w:r>
      <w:r w:rsidRPr="00F028BE">
        <w:rPr>
          <w:rFonts w:ascii="Calibri" w:hAnsi="Calibri" w:cs="Calibri"/>
          <w:b/>
          <w:sz w:val="24"/>
          <w:szCs w:val="24"/>
        </w:rPr>
        <w:tab/>
      </w:r>
      <w:r w:rsidR="00E14185" w:rsidRPr="00F028BE">
        <w:rPr>
          <w:rFonts w:ascii="Calibri" w:hAnsi="Calibri" w:cs="Calibri"/>
          <w:b/>
          <w:sz w:val="24"/>
          <w:szCs w:val="24"/>
        </w:rPr>
        <w:t xml:space="preserve">Střední škola </w:t>
      </w:r>
      <w:r w:rsidR="00771E44" w:rsidRPr="00F028BE">
        <w:rPr>
          <w:rFonts w:ascii="Calibri" w:hAnsi="Calibri" w:cs="Calibri"/>
          <w:b/>
          <w:sz w:val="24"/>
          <w:szCs w:val="24"/>
        </w:rPr>
        <w:t>Brno, Charbulova, příspěvková organizace</w:t>
      </w:r>
      <w:r w:rsidR="00E14185" w:rsidRPr="00F028BE">
        <w:rPr>
          <w:rFonts w:ascii="Calibri" w:hAnsi="Calibri" w:cs="Calibri"/>
          <w:sz w:val="24"/>
          <w:szCs w:val="24"/>
        </w:rPr>
        <w:t xml:space="preserve"> </w:t>
      </w:r>
    </w:p>
    <w:p w14:paraId="71669AA1" w14:textId="77777777" w:rsidR="00F26FDC" w:rsidRPr="00F028BE" w:rsidRDefault="00F26FDC" w:rsidP="004B38B6">
      <w:pPr>
        <w:contextualSpacing/>
        <w:rPr>
          <w:rFonts w:ascii="Calibri" w:hAnsi="Calibri" w:cs="Calibri"/>
          <w:sz w:val="22"/>
          <w:szCs w:val="22"/>
        </w:rPr>
      </w:pP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="00953032" w:rsidRPr="00F028BE">
        <w:rPr>
          <w:rFonts w:ascii="Calibri" w:hAnsi="Calibri" w:cs="Calibri"/>
          <w:sz w:val="22"/>
          <w:szCs w:val="22"/>
        </w:rPr>
        <w:t xml:space="preserve">Příspěvková </w:t>
      </w:r>
      <w:proofErr w:type="spellStart"/>
      <w:r w:rsidR="00953032" w:rsidRPr="00F028BE">
        <w:rPr>
          <w:rFonts w:ascii="Calibri" w:hAnsi="Calibri" w:cs="Calibri"/>
          <w:sz w:val="22"/>
          <w:szCs w:val="22"/>
        </w:rPr>
        <w:t>org</w:t>
      </w:r>
      <w:proofErr w:type="spellEnd"/>
      <w:r w:rsidR="00953032" w:rsidRPr="00F028BE">
        <w:rPr>
          <w:rFonts w:ascii="Calibri" w:hAnsi="Calibri" w:cs="Calibri"/>
          <w:sz w:val="22"/>
          <w:szCs w:val="22"/>
        </w:rPr>
        <w:t>.</w:t>
      </w:r>
      <w:r w:rsidRPr="00F028BE">
        <w:rPr>
          <w:rFonts w:ascii="Calibri" w:hAnsi="Calibri" w:cs="Calibri"/>
          <w:sz w:val="22"/>
          <w:szCs w:val="22"/>
        </w:rPr>
        <w:t xml:space="preserve"> JMK, zřizovací listina č.j. 20/5 ze dne 30. 4. 2015</w:t>
      </w:r>
    </w:p>
    <w:p w14:paraId="08470150" w14:textId="77777777" w:rsidR="009707AF" w:rsidRPr="00F028BE" w:rsidRDefault="00953032" w:rsidP="004B38B6">
      <w:pPr>
        <w:contextualSpacing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Z</w:t>
      </w:r>
      <w:r w:rsidR="00D52520" w:rsidRPr="00F028BE">
        <w:rPr>
          <w:rFonts w:ascii="Calibri" w:hAnsi="Calibri" w:cs="Calibri"/>
          <w:sz w:val="24"/>
          <w:szCs w:val="24"/>
        </w:rPr>
        <w:t>astoupen</w:t>
      </w:r>
      <w:r w:rsidR="000D62C6" w:rsidRPr="00F028BE">
        <w:rPr>
          <w:rFonts w:ascii="Calibri" w:hAnsi="Calibri" w:cs="Calibri"/>
          <w:sz w:val="24"/>
          <w:szCs w:val="24"/>
        </w:rPr>
        <w:t>a</w:t>
      </w:r>
      <w:r w:rsidR="00D52520" w:rsidRPr="00F028BE">
        <w:rPr>
          <w:rFonts w:ascii="Calibri" w:hAnsi="Calibri" w:cs="Calibri"/>
          <w:b/>
          <w:sz w:val="24"/>
          <w:szCs w:val="24"/>
        </w:rPr>
        <w:t>:</w:t>
      </w:r>
      <w:r w:rsidR="000D62C6" w:rsidRPr="00F028BE">
        <w:rPr>
          <w:rFonts w:ascii="Calibri" w:hAnsi="Calibri" w:cs="Calibri"/>
          <w:b/>
          <w:sz w:val="24"/>
          <w:szCs w:val="24"/>
        </w:rPr>
        <w:tab/>
      </w:r>
      <w:r w:rsidR="000D62C6" w:rsidRPr="00F028BE">
        <w:rPr>
          <w:rFonts w:ascii="Calibri" w:hAnsi="Calibri" w:cs="Calibri"/>
          <w:b/>
          <w:sz w:val="24"/>
          <w:szCs w:val="24"/>
        </w:rPr>
        <w:tab/>
      </w:r>
      <w:r w:rsidR="000D62C6" w:rsidRPr="00F028BE">
        <w:rPr>
          <w:rFonts w:ascii="Calibri" w:hAnsi="Calibri" w:cs="Calibri"/>
          <w:b/>
          <w:sz w:val="24"/>
          <w:szCs w:val="24"/>
        </w:rPr>
        <w:tab/>
      </w:r>
      <w:r w:rsidR="000D62C6" w:rsidRPr="00F028BE">
        <w:rPr>
          <w:rFonts w:ascii="Calibri" w:hAnsi="Calibri" w:cs="Calibri"/>
          <w:sz w:val="24"/>
          <w:szCs w:val="24"/>
        </w:rPr>
        <w:t>RNDr</w:t>
      </w:r>
      <w:r w:rsidR="007312F6" w:rsidRPr="00F028BE">
        <w:rPr>
          <w:rFonts w:ascii="Calibri" w:hAnsi="Calibri" w:cs="Calibri"/>
          <w:sz w:val="24"/>
          <w:szCs w:val="24"/>
        </w:rPr>
        <w:t>.</w:t>
      </w:r>
      <w:r w:rsidR="000D62C6" w:rsidRPr="00F028BE">
        <w:rPr>
          <w:rFonts w:ascii="Calibri" w:hAnsi="Calibri" w:cs="Calibri"/>
          <w:sz w:val="24"/>
          <w:szCs w:val="24"/>
        </w:rPr>
        <w:t xml:space="preserve"> Janou Markovou</w:t>
      </w:r>
      <w:r w:rsidR="009707AF" w:rsidRPr="00F028BE">
        <w:rPr>
          <w:rFonts w:ascii="Calibri" w:hAnsi="Calibri" w:cs="Calibri"/>
          <w:b/>
          <w:sz w:val="24"/>
          <w:szCs w:val="24"/>
        </w:rPr>
        <w:t xml:space="preserve">                     </w:t>
      </w:r>
      <w:r w:rsidR="00FC5EDE" w:rsidRPr="00F028BE">
        <w:rPr>
          <w:rFonts w:ascii="Calibri" w:hAnsi="Calibri" w:cs="Calibri"/>
          <w:b/>
          <w:sz w:val="24"/>
          <w:szCs w:val="24"/>
        </w:rPr>
        <w:t xml:space="preserve">   </w:t>
      </w:r>
      <w:r w:rsidR="00712404" w:rsidRPr="00F028BE">
        <w:rPr>
          <w:rFonts w:ascii="Calibri" w:hAnsi="Calibri" w:cs="Calibri"/>
          <w:b/>
          <w:sz w:val="24"/>
          <w:szCs w:val="24"/>
        </w:rPr>
        <w:t xml:space="preserve">   </w:t>
      </w:r>
    </w:p>
    <w:p w14:paraId="270A000E" w14:textId="77777777" w:rsidR="00D52520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Sídlo: </w:t>
      </w:r>
      <w:r w:rsidR="00212A00" w:rsidRPr="00F028BE">
        <w:rPr>
          <w:rFonts w:ascii="Calibri" w:hAnsi="Calibri" w:cs="Calibri"/>
          <w:sz w:val="24"/>
          <w:szCs w:val="24"/>
        </w:rPr>
        <w:tab/>
      </w:r>
      <w:r w:rsidR="00212A00" w:rsidRPr="00F028BE">
        <w:rPr>
          <w:rFonts w:ascii="Calibri" w:hAnsi="Calibri" w:cs="Calibri"/>
          <w:sz w:val="24"/>
          <w:szCs w:val="24"/>
        </w:rPr>
        <w:tab/>
      </w:r>
      <w:r w:rsidR="00212A00" w:rsidRPr="00F028BE">
        <w:rPr>
          <w:rFonts w:ascii="Calibri" w:hAnsi="Calibri" w:cs="Calibri"/>
          <w:sz w:val="24"/>
          <w:szCs w:val="24"/>
        </w:rPr>
        <w:tab/>
      </w:r>
      <w:r w:rsidR="00212A00" w:rsidRPr="00F028BE">
        <w:rPr>
          <w:rFonts w:ascii="Calibri" w:hAnsi="Calibri" w:cs="Calibri"/>
          <w:sz w:val="24"/>
          <w:szCs w:val="24"/>
        </w:rPr>
        <w:tab/>
      </w:r>
      <w:r w:rsidR="00E14185" w:rsidRPr="00F028BE">
        <w:rPr>
          <w:rFonts w:ascii="Calibri" w:hAnsi="Calibri" w:cs="Calibri"/>
          <w:sz w:val="24"/>
          <w:szCs w:val="24"/>
        </w:rPr>
        <w:t>Charbulova 106, 618 00 BRNO</w:t>
      </w:r>
    </w:p>
    <w:p w14:paraId="45B0D015" w14:textId="77777777" w:rsidR="009707AF" w:rsidRPr="00F028BE" w:rsidRDefault="00D52520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IČO:</w:t>
      </w:r>
      <w:r w:rsidR="009707AF" w:rsidRPr="00F028BE">
        <w:rPr>
          <w:rFonts w:ascii="Calibri" w:hAnsi="Calibri" w:cs="Calibri"/>
          <w:sz w:val="24"/>
          <w:szCs w:val="24"/>
        </w:rPr>
        <w:t xml:space="preserve">                                  </w:t>
      </w:r>
      <w:r w:rsidR="00212A00" w:rsidRPr="00F028BE">
        <w:rPr>
          <w:rFonts w:ascii="Calibri" w:hAnsi="Calibri" w:cs="Calibri"/>
          <w:sz w:val="24"/>
          <w:szCs w:val="24"/>
        </w:rPr>
        <w:tab/>
      </w:r>
      <w:r w:rsidR="00E14185" w:rsidRPr="00F028BE">
        <w:rPr>
          <w:rFonts w:ascii="Calibri" w:hAnsi="Calibri" w:cs="Calibri"/>
          <w:sz w:val="24"/>
          <w:szCs w:val="24"/>
        </w:rPr>
        <w:t>60552255</w:t>
      </w:r>
      <w:r w:rsidR="00212A00" w:rsidRPr="00F028BE">
        <w:rPr>
          <w:rFonts w:ascii="Calibri" w:hAnsi="Calibri" w:cs="Calibri"/>
          <w:sz w:val="24"/>
          <w:szCs w:val="24"/>
        </w:rPr>
        <w:tab/>
      </w:r>
    </w:p>
    <w:p w14:paraId="2B2B9BE8" w14:textId="77777777" w:rsidR="009707AF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DIČ:                                     </w:t>
      </w:r>
      <w:r w:rsidR="00E14185" w:rsidRPr="00F028BE">
        <w:rPr>
          <w:rFonts w:ascii="Calibri" w:hAnsi="Calibri" w:cs="Calibri"/>
          <w:sz w:val="24"/>
          <w:szCs w:val="24"/>
        </w:rPr>
        <w:tab/>
        <w:t>CZ60552255</w:t>
      </w:r>
    </w:p>
    <w:p w14:paraId="4308EACC" w14:textId="77777777" w:rsidR="009707AF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Bank</w:t>
      </w:r>
      <w:r w:rsidR="00942B3B" w:rsidRPr="00F028BE">
        <w:rPr>
          <w:rFonts w:ascii="Calibri" w:hAnsi="Calibri" w:cs="Calibri"/>
          <w:sz w:val="24"/>
          <w:szCs w:val="24"/>
        </w:rPr>
        <w:t>ovní s</w:t>
      </w:r>
      <w:r w:rsidRPr="00F028BE">
        <w:rPr>
          <w:rFonts w:ascii="Calibri" w:hAnsi="Calibri" w:cs="Calibri"/>
          <w:sz w:val="24"/>
          <w:szCs w:val="24"/>
        </w:rPr>
        <w:t>poj</w:t>
      </w:r>
      <w:r w:rsidR="00942B3B" w:rsidRPr="00F028BE">
        <w:rPr>
          <w:rFonts w:ascii="Calibri" w:hAnsi="Calibri" w:cs="Calibri"/>
          <w:sz w:val="24"/>
          <w:szCs w:val="24"/>
        </w:rPr>
        <w:t>ení</w:t>
      </w:r>
      <w:r w:rsidRPr="00F028BE">
        <w:rPr>
          <w:rFonts w:ascii="Calibri" w:hAnsi="Calibri" w:cs="Calibri"/>
          <w:sz w:val="24"/>
          <w:szCs w:val="24"/>
        </w:rPr>
        <w:t>:</w:t>
      </w:r>
      <w:r w:rsidR="00942B3B" w:rsidRPr="00F028BE">
        <w:rPr>
          <w:rFonts w:ascii="Calibri" w:hAnsi="Calibri" w:cs="Calibri"/>
          <w:sz w:val="24"/>
          <w:szCs w:val="24"/>
        </w:rPr>
        <w:tab/>
      </w:r>
      <w:r w:rsidR="00942B3B" w:rsidRPr="00F028BE">
        <w:rPr>
          <w:rFonts w:ascii="Calibri" w:hAnsi="Calibri" w:cs="Calibri"/>
          <w:sz w:val="24"/>
          <w:szCs w:val="24"/>
        </w:rPr>
        <w:tab/>
        <w:t>Komerční banka a.s. Brno-město</w:t>
      </w:r>
      <w:r w:rsidRPr="00F028BE">
        <w:rPr>
          <w:rFonts w:ascii="Calibri" w:hAnsi="Calibri" w:cs="Calibri"/>
          <w:sz w:val="24"/>
          <w:szCs w:val="24"/>
        </w:rPr>
        <w:t xml:space="preserve">                         </w:t>
      </w:r>
    </w:p>
    <w:p w14:paraId="482473F1" w14:textId="77777777" w:rsidR="009707AF" w:rsidRPr="00F028BE" w:rsidRDefault="009707AF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Č. účtu:</w:t>
      </w:r>
      <w:r w:rsidR="00942B3B" w:rsidRPr="00F028BE">
        <w:rPr>
          <w:rFonts w:ascii="Calibri" w:hAnsi="Calibri" w:cs="Calibri"/>
          <w:sz w:val="24"/>
          <w:szCs w:val="24"/>
        </w:rPr>
        <w:tab/>
      </w:r>
      <w:r w:rsidR="00942B3B" w:rsidRPr="00F028BE">
        <w:rPr>
          <w:rFonts w:ascii="Calibri" w:hAnsi="Calibri" w:cs="Calibri"/>
          <w:sz w:val="24"/>
          <w:szCs w:val="24"/>
        </w:rPr>
        <w:tab/>
      </w:r>
      <w:r w:rsidR="00942B3B" w:rsidRPr="00F028BE">
        <w:rPr>
          <w:rFonts w:ascii="Calibri" w:hAnsi="Calibri" w:cs="Calibri"/>
          <w:sz w:val="24"/>
          <w:szCs w:val="24"/>
        </w:rPr>
        <w:tab/>
        <w:t>62039621/0100</w:t>
      </w:r>
      <w:r w:rsidRPr="00F028BE">
        <w:rPr>
          <w:rFonts w:ascii="Calibri" w:hAnsi="Calibri" w:cs="Calibri"/>
          <w:sz w:val="24"/>
          <w:szCs w:val="24"/>
        </w:rPr>
        <w:t xml:space="preserve">                                </w:t>
      </w:r>
    </w:p>
    <w:p w14:paraId="3980CA9B" w14:textId="77777777" w:rsidR="00C24FD8" w:rsidRPr="00F028BE" w:rsidRDefault="00F51842" w:rsidP="004B38B6">
      <w:pPr>
        <w:contextualSpacing/>
        <w:rPr>
          <w:rFonts w:ascii="Calibri" w:hAnsi="Calibri" w:cs="Calibri"/>
          <w:sz w:val="22"/>
          <w:szCs w:val="22"/>
        </w:rPr>
      </w:pPr>
      <w:r w:rsidRPr="00F51842">
        <w:rPr>
          <w:rFonts w:ascii="Calibri" w:hAnsi="Calibri" w:cs="Calibri"/>
          <w:sz w:val="24"/>
          <w:szCs w:val="24"/>
        </w:rPr>
        <w:t>ve věcech technických:</w:t>
      </w:r>
      <w:r w:rsidRPr="00F028BE">
        <w:rPr>
          <w:rFonts w:ascii="Calibri" w:hAnsi="Calibri" w:cs="Calibri"/>
          <w:sz w:val="24"/>
          <w:szCs w:val="24"/>
        </w:rPr>
        <w:t xml:space="preserve"> </w:t>
      </w:r>
      <w:r w:rsidR="00C16CD2" w:rsidRPr="00F028BE">
        <w:rPr>
          <w:rFonts w:ascii="Calibri" w:hAnsi="Calibri" w:cs="Calibri"/>
          <w:sz w:val="24"/>
          <w:szCs w:val="24"/>
        </w:rPr>
        <w:tab/>
      </w:r>
      <w:r w:rsidR="00AC3D47" w:rsidRPr="00F028BE">
        <w:rPr>
          <w:rFonts w:ascii="Calibri" w:hAnsi="Calibri" w:cs="Calibri"/>
          <w:sz w:val="22"/>
          <w:szCs w:val="22"/>
        </w:rPr>
        <w:t>Bc. Kudličková Lenka 602 771 938; Bc. Eva Nováková 732 716 892</w:t>
      </w:r>
    </w:p>
    <w:p w14:paraId="1CE95EEC" w14:textId="77777777" w:rsidR="00EA0621" w:rsidRPr="00F028BE" w:rsidRDefault="00942B3B" w:rsidP="004B38B6">
      <w:pPr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E-mail:</w:t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Pr="00F028BE">
        <w:rPr>
          <w:rFonts w:ascii="Calibri" w:hAnsi="Calibri" w:cs="Calibri"/>
          <w:sz w:val="24"/>
          <w:szCs w:val="24"/>
        </w:rPr>
        <w:tab/>
      </w:r>
      <w:r w:rsidR="00F51842" w:rsidRPr="00F028BE">
        <w:rPr>
          <w:rFonts w:ascii="Calibri" w:hAnsi="Calibri" w:cs="Calibri"/>
          <w:sz w:val="24"/>
          <w:szCs w:val="24"/>
        </w:rPr>
        <w:tab/>
      </w:r>
      <w:hyperlink r:id="rId8" w:history="1">
        <w:r w:rsidR="0060098A" w:rsidRPr="00F84293">
          <w:rPr>
            <w:rStyle w:val="Hypertextovodkaz"/>
            <w:rFonts w:ascii="Calibri" w:hAnsi="Calibri" w:cs="Calibri"/>
            <w:sz w:val="24"/>
            <w:szCs w:val="24"/>
          </w:rPr>
          <w:t>kudlickova@ssposbrno.cz</w:t>
        </w:r>
      </w:hyperlink>
      <w:r w:rsidR="00B5785E" w:rsidRPr="00F028BE">
        <w:rPr>
          <w:rFonts w:ascii="Calibri" w:hAnsi="Calibri" w:cs="Calibri"/>
          <w:sz w:val="24"/>
          <w:szCs w:val="24"/>
        </w:rPr>
        <w:t xml:space="preserve">; </w:t>
      </w:r>
      <w:hyperlink r:id="rId9" w:history="1">
        <w:r w:rsidR="0060098A" w:rsidRPr="00F84293">
          <w:rPr>
            <w:rStyle w:val="Hypertextovodkaz"/>
            <w:rFonts w:ascii="Calibri" w:hAnsi="Calibri" w:cs="Calibri"/>
            <w:sz w:val="24"/>
            <w:szCs w:val="24"/>
          </w:rPr>
          <w:t>novakova.eva@ssposbrno.cz</w:t>
        </w:r>
      </w:hyperlink>
    </w:p>
    <w:p w14:paraId="3FEB4991" w14:textId="77777777" w:rsidR="009707AF" w:rsidRPr="00F028BE" w:rsidRDefault="009707AF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    </w:t>
      </w:r>
    </w:p>
    <w:p w14:paraId="4072249B" w14:textId="77777777"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Předmět smlouvy</w:t>
      </w:r>
    </w:p>
    <w:p w14:paraId="75F31B7B" w14:textId="77777777" w:rsidR="009707AF" w:rsidRPr="00F028BE" w:rsidRDefault="009707AF" w:rsidP="00775459">
      <w:pPr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</w:p>
    <w:p w14:paraId="0A724156" w14:textId="77777777" w:rsidR="009707AF" w:rsidRPr="00F028BE" w:rsidRDefault="009707AF" w:rsidP="0093396A">
      <w:pPr>
        <w:numPr>
          <w:ilvl w:val="1"/>
          <w:numId w:val="1"/>
        </w:numPr>
        <w:tabs>
          <w:tab w:val="clear" w:pos="660"/>
          <w:tab w:val="num" w:pos="709"/>
        </w:tabs>
        <w:spacing w:before="120" w:after="120"/>
        <w:ind w:left="0" w:firstLine="49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Předmětem této kupní smlouvy je úprava základních podmínek, za kterých bude prodávající dodávat zboží kupujícímu a současně práva a povinnosti ob</w:t>
      </w:r>
      <w:r w:rsidR="00C25400" w:rsidRPr="00F028BE">
        <w:rPr>
          <w:rFonts w:ascii="Calibri" w:hAnsi="Calibri" w:cs="Calibri"/>
          <w:sz w:val="24"/>
          <w:szCs w:val="24"/>
        </w:rPr>
        <w:t>ou smluvních stran vyplývající</w:t>
      </w:r>
      <w:r w:rsidRPr="00F028BE">
        <w:rPr>
          <w:rFonts w:ascii="Calibri" w:hAnsi="Calibri" w:cs="Calibri"/>
          <w:sz w:val="24"/>
          <w:szCs w:val="24"/>
        </w:rPr>
        <w:t xml:space="preserve"> z těchto vztahů.</w:t>
      </w:r>
    </w:p>
    <w:p w14:paraId="5C413943" w14:textId="65CC7EBD" w:rsidR="000E132F" w:rsidRPr="00F028BE" w:rsidRDefault="00A63F33" w:rsidP="0093396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proofErr w:type="gramStart"/>
      <w:r w:rsidRPr="00F028BE">
        <w:rPr>
          <w:rFonts w:ascii="Calibri" w:hAnsi="Calibri" w:cs="Calibri"/>
          <w:sz w:val="24"/>
          <w:szCs w:val="24"/>
        </w:rPr>
        <w:t>1.2</w:t>
      </w:r>
      <w:proofErr w:type="gramEnd"/>
      <w:r w:rsidRPr="00F028BE">
        <w:rPr>
          <w:rFonts w:ascii="Calibri" w:hAnsi="Calibri" w:cs="Calibri"/>
          <w:sz w:val="24"/>
          <w:szCs w:val="24"/>
        </w:rPr>
        <w:t>.</w:t>
      </w:r>
      <w:r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>Mezi smluvními stranami bylo ujednáno, že kupující má za podmí</w:t>
      </w:r>
      <w:r w:rsidR="00680066" w:rsidRPr="00F028BE">
        <w:rPr>
          <w:rFonts w:ascii="Calibri" w:hAnsi="Calibri" w:cs="Calibri"/>
          <w:sz w:val="24"/>
          <w:szCs w:val="24"/>
        </w:rPr>
        <w:t>nek tét</w:t>
      </w:r>
      <w:r w:rsidR="008B5DC7" w:rsidRPr="00F028BE">
        <w:rPr>
          <w:rFonts w:ascii="Calibri" w:hAnsi="Calibri" w:cs="Calibri"/>
          <w:sz w:val="24"/>
          <w:szCs w:val="24"/>
        </w:rPr>
        <w:t xml:space="preserve">o smlouvy </w:t>
      </w:r>
      <w:r w:rsidR="00C6451E" w:rsidRPr="00F028BE">
        <w:rPr>
          <w:rFonts w:ascii="Calibri" w:hAnsi="Calibri" w:cs="Calibri"/>
          <w:sz w:val="24"/>
          <w:szCs w:val="24"/>
        </w:rPr>
        <w:t xml:space="preserve">stanoveny </w:t>
      </w:r>
      <w:r w:rsidR="009707AF" w:rsidRPr="00F028BE">
        <w:rPr>
          <w:rFonts w:ascii="Calibri" w:hAnsi="Calibri" w:cs="Calibri"/>
          <w:sz w:val="24"/>
          <w:szCs w:val="24"/>
        </w:rPr>
        <w:t>nákupní ceny</w:t>
      </w:r>
      <w:r w:rsidR="00F26FDC" w:rsidRPr="00F028BE">
        <w:rPr>
          <w:rFonts w:ascii="Calibri" w:hAnsi="Calibri" w:cs="Calibri"/>
          <w:sz w:val="24"/>
          <w:szCs w:val="24"/>
        </w:rPr>
        <w:t xml:space="preserve"> na výrobky</w:t>
      </w:r>
      <w:r w:rsidR="002440F2" w:rsidRPr="00F028BE">
        <w:rPr>
          <w:rFonts w:ascii="Calibri" w:hAnsi="Calibri" w:cs="Calibri"/>
          <w:sz w:val="24"/>
          <w:szCs w:val="24"/>
        </w:rPr>
        <w:t xml:space="preserve"> </w:t>
      </w:r>
      <w:r w:rsidR="009707AF" w:rsidRPr="00F028BE">
        <w:rPr>
          <w:rFonts w:ascii="Calibri" w:hAnsi="Calibri" w:cs="Calibri"/>
          <w:sz w:val="24"/>
          <w:szCs w:val="24"/>
        </w:rPr>
        <w:t xml:space="preserve">dle </w:t>
      </w:r>
      <w:r w:rsidR="000E132F" w:rsidRPr="00F028BE">
        <w:rPr>
          <w:rFonts w:ascii="Calibri" w:hAnsi="Calibri" w:cs="Calibri"/>
          <w:sz w:val="24"/>
          <w:szCs w:val="24"/>
        </w:rPr>
        <w:t xml:space="preserve">předpokládaného sortimentu zboží </w:t>
      </w:r>
      <w:r w:rsidR="00F51842" w:rsidRPr="00F028BE">
        <w:rPr>
          <w:rFonts w:ascii="Calibri" w:hAnsi="Calibri" w:cs="Calibri"/>
          <w:sz w:val="24"/>
          <w:szCs w:val="24"/>
        </w:rPr>
        <w:t>dle</w:t>
      </w:r>
      <w:r w:rsidR="000E132F" w:rsidRPr="00F028BE">
        <w:rPr>
          <w:rFonts w:ascii="Calibri" w:hAnsi="Calibri" w:cs="Calibri"/>
          <w:sz w:val="24"/>
          <w:szCs w:val="24"/>
        </w:rPr>
        <w:t xml:space="preserve"> cen uvedených v nabídce </w:t>
      </w:r>
      <w:r w:rsidR="0070163D">
        <w:rPr>
          <w:rFonts w:ascii="Calibri" w:hAnsi="Calibri" w:cs="Calibri"/>
          <w:sz w:val="24"/>
          <w:szCs w:val="24"/>
        </w:rPr>
        <w:t xml:space="preserve">v rámci veřejné </w:t>
      </w:r>
      <w:r w:rsidR="0070163D" w:rsidRPr="0070163D">
        <w:rPr>
          <w:rFonts w:ascii="Calibri" w:hAnsi="Calibri" w:cs="Calibri"/>
          <w:sz w:val="24"/>
          <w:szCs w:val="24"/>
        </w:rPr>
        <w:t xml:space="preserve">zakázky </w:t>
      </w:r>
      <w:r w:rsidR="0070163D" w:rsidRPr="0070163D">
        <w:rPr>
          <w:rFonts w:asciiTheme="minorHAnsi" w:hAnsiTheme="minorHAnsi" w:cstheme="minorHAnsi"/>
          <w:b/>
          <w:bCs/>
          <w:sz w:val="24"/>
          <w:szCs w:val="24"/>
        </w:rPr>
        <w:t xml:space="preserve">Dodávka </w:t>
      </w:r>
      <w:r w:rsidR="0070163D" w:rsidRPr="0070163D">
        <w:rPr>
          <w:rFonts w:asciiTheme="minorHAnsi" w:hAnsiTheme="minorHAnsi" w:cstheme="minorHAnsi"/>
          <w:b/>
          <w:sz w:val="24"/>
          <w:szCs w:val="24"/>
        </w:rPr>
        <w:t xml:space="preserve">obalového materiálu – část </w:t>
      </w:r>
      <w:r w:rsidR="007364C3">
        <w:rPr>
          <w:rFonts w:asciiTheme="minorHAnsi" w:hAnsiTheme="minorHAnsi" w:cstheme="minorHAnsi"/>
          <w:b/>
          <w:sz w:val="24"/>
          <w:szCs w:val="24"/>
        </w:rPr>
        <w:t xml:space="preserve">2 - </w:t>
      </w:r>
      <w:r w:rsidR="007364C3" w:rsidRPr="007364C3">
        <w:rPr>
          <w:rFonts w:asciiTheme="minorHAnsi" w:hAnsiTheme="minorHAnsi" w:cstheme="minorHAnsi"/>
          <w:b/>
          <w:bCs/>
          <w:sz w:val="24"/>
          <w:szCs w:val="24"/>
        </w:rPr>
        <w:t xml:space="preserve">Dodávka </w:t>
      </w:r>
      <w:r w:rsidR="007364C3" w:rsidRPr="007364C3">
        <w:rPr>
          <w:rFonts w:asciiTheme="minorHAnsi" w:hAnsiTheme="minorHAnsi" w:cstheme="minorHAnsi"/>
          <w:b/>
          <w:sz w:val="24"/>
          <w:szCs w:val="24"/>
        </w:rPr>
        <w:t>obalového materiálu pro školní kuchyni a školní restaurační provozy</w:t>
      </w:r>
      <w:r w:rsidR="007364C3" w:rsidRPr="00F028BE">
        <w:rPr>
          <w:rFonts w:ascii="Calibri" w:hAnsi="Calibri" w:cs="Calibri"/>
          <w:sz w:val="24"/>
          <w:szCs w:val="24"/>
        </w:rPr>
        <w:t xml:space="preserve"> </w:t>
      </w:r>
      <w:r w:rsidR="000E132F" w:rsidRPr="00F028BE">
        <w:rPr>
          <w:rFonts w:ascii="Calibri" w:hAnsi="Calibri" w:cs="Calibri"/>
          <w:sz w:val="24"/>
          <w:szCs w:val="24"/>
        </w:rPr>
        <w:t xml:space="preserve">ze dne </w:t>
      </w:r>
      <w:sdt>
        <w:sdtPr>
          <w:rPr>
            <w:rFonts w:ascii="Calibri" w:hAnsi="Calibri" w:cs="Calibri"/>
            <w:sz w:val="24"/>
            <w:szCs w:val="24"/>
          </w:rPr>
          <w:id w:val="-498205092"/>
          <w:placeholder>
            <w:docPart w:val="DefaultPlaceholder_-1854013440"/>
          </w:placeholder>
        </w:sdtPr>
        <w:sdtContent>
          <w:r w:rsidR="00115E5A">
            <w:rPr>
              <w:rFonts w:ascii="Calibri" w:hAnsi="Calibri" w:cs="Calibri"/>
              <w:sz w:val="24"/>
              <w:szCs w:val="24"/>
            </w:rPr>
            <w:t>…………..</w:t>
          </w:r>
        </w:sdtContent>
      </w:sdt>
      <w:r w:rsidR="00F51842" w:rsidRPr="00F028BE">
        <w:rPr>
          <w:rFonts w:ascii="Calibri" w:hAnsi="Calibri" w:cs="Calibri"/>
          <w:sz w:val="24"/>
          <w:szCs w:val="24"/>
        </w:rPr>
        <w:t xml:space="preserve"> </w:t>
      </w:r>
      <w:r w:rsidR="000E132F" w:rsidRPr="00F028BE">
        <w:rPr>
          <w:rFonts w:ascii="Calibri" w:hAnsi="Calibri" w:cs="Calibri"/>
          <w:sz w:val="24"/>
          <w:szCs w:val="24"/>
        </w:rPr>
        <w:t xml:space="preserve">a </w:t>
      </w:r>
      <w:r w:rsidR="00F51842" w:rsidRPr="00F028BE">
        <w:rPr>
          <w:rFonts w:ascii="Calibri" w:hAnsi="Calibri" w:cs="Calibri"/>
          <w:sz w:val="24"/>
          <w:szCs w:val="24"/>
        </w:rPr>
        <w:t xml:space="preserve">dále </w:t>
      </w:r>
      <w:r w:rsidR="00771E44" w:rsidRPr="00F028BE">
        <w:rPr>
          <w:rFonts w:ascii="Calibri" w:hAnsi="Calibri" w:cs="Calibri"/>
          <w:sz w:val="24"/>
          <w:szCs w:val="24"/>
        </w:rPr>
        <w:t>akt</w:t>
      </w:r>
      <w:r w:rsidR="00C6451E" w:rsidRPr="00F028BE">
        <w:rPr>
          <w:rFonts w:ascii="Calibri" w:hAnsi="Calibri" w:cs="Calibri"/>
          <w:sz w:val="24"/>
          <w:szCs w:val="24"/>
        </w:rPr>
        <w:t>u</w:t>
      </w:r>
      <w:r w:rsidR="00771E44" w:rsidRPr="00F028BE">
        <w:rPr>
          <w:rFonts w:ascii="Calibri" w:hAnsi="Calibri" w:cs="Calibri"/>
          <w:sz w:val="24"/>
          <w:szCs w:val="24"/>
        </w:rPr>
        <w:t>álního</w:t>
      </w:r>
      <w:r w:rsidR="009707AF" w:rsidRPr="00F028BE">
        <w:rPr>
          <w:rFonts w:ascii="Calibri" w:hAnsi="Calibri" w:cs="Calibri"/>
          <w:sz w:val="24"/>
          <w:szCs w:val="24"/>
        </w:rPr>
        <w:t xml:space="preserve"> </w:t>
      </w:r>
      <w:r w:rsidR="00C24FD8" w:rsidRPr="00F028BE">
        <w:rPr>
          <w:rFonts w:ascii="Calibri" w:hAnsi="Calibri" w:cs="Calibri"/>
          <w:sz w:val="24"/>
          <w:szCs w:val="24"/>
        </w:rPr>
        <w:t>ceníku</w:t>
      </w:r>
      <w:r w:rsidR="000E132F" w:rsidRPr="00F028BE">
        <w:rPr>
          <w:rFonts w:ascii="Calibri" w:hAnsi="Calibri" w:cs="Calibri"/>
          <w:sz w:val="24"/>
          <w:szCs w:val="24"/>
        </w:rPr>
        <w:t xml:space="preserve"> zboží u sortimentu, který není uveden v nabídce</w:t>
      </w:r>
      <w:r w:rsidRPr="00F028BE">
        <w:rPr>
          <w:rFonts w:ascii="Calibri" w:hAnsi="Calibri" w:cs="Calibri"/>
          <w:sz w:val="24"/>
          <w:szCs w:val="24"/>
        </w:rPr>
        <w:t>.</w:t>
      </w:r>
      <w:r w:rsidR="002E5314" w:rsidRPr="00F028BE">
        <w:rPr>
          <w:rFonts w:ascii="Calibri" w:hAnsi="Calibri" w:cs="Calibri"/>
          <w:sz w:val="24"/>
          <w:szCs w:val="24"/>
        </w:rPr>
        <w:t xml:space="preserve"> </w:t>
      </w:r>
    </w:p>
    <w:p w14:paraId="4D3EA1F2" w14:textId="77777777" w:rsidR="008D4646" w:rsidRPr="00F028BE" w:rsidRDefault="008D4646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14:paraId="76D79C40" w14:textId="77777777"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Plnění smlouvy, místo, čas a způsob převzetí zboží</w:t>
      </w:r>
    </w:p>
    <w:p w14:paraId="48922D33" w14:textId="77777777" w:rsidR="009707AF" w:rsidRPr="00F028BE" w:rsidRDefault="009707A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sz w:val="24"/>
          <w:szCs w:val="24"/>
        </w:rPr>
      </w:pPr>
    </w:p>
    <w:p w14:paraId="2ADCD160" w14:textId="77777777" w:rsidR="009707AF" w:rsidRPr="00F028BE" w:rsidRDefault="009707AF" w:rsidP="0093396A">
      <w:pPr>
        <w:numPr>
          <w:ilvl w:val="1"/>
          <w:numId w:val="2"/>
        </w:numPr>
        <w:tabs>
          <w:tab w:val="num" w:pos="709"/>
        </w:tabs>
        <w:spacing w:before="120" w:after="120"/>
        <w:ind w:left="0" w:firstLine="51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Závazek z kupní smlouvy je ze strany prodávajícího splněn odevzdáním dohodnutého</w:t>
      </w:r>
      <w:r w:rsidR="00680066" w:rsidRPr="00F028BE">
        <w:rPr>
          <w:rFonts w:ascii="Calibri" w:hAnsi="Calibri" w:cs="Calibri"/>
          <w:sz w:val="24"/>
          <w:szCs w:val="24"/>
        </w:rPr>
        <w:t xml:space="preserve"> </w:t>
      </w:r>
      <w:r w:rsidRPr="00F028BE">
        <w:rPr>
          <w:rFonts w:ascii="Calibri" w:hAnsi="Calibri" w:cs="Calibri"/>
          <w:sz w:val="24"/>
          <w:szCs w:val="24"/>
        </w:rPr>
        <w:t>zboží kupujícímu v určeném místě a čase (dle dílčích objednávek).</w:t>
      </w:r>
    </w:p>
    <w:p w14:paraId="74590D2A" w14:textId="77777777" w:rsidR="009707AF" w:rsidRPr="00F028BE" w:rsidRDefault="00E14185" w:rsidP="0093396A">
      <w:pPr>
        <w:numPr>
          <w:ilvl w:val="1"/>
          <w:numId w:val="2"/>
        </w:numPr>
        <w:tabs>
          <w:tab w:val="num" w:pos="709"/>
        </w:tabs>
        <w:spacing w:before="120" w:after="120"/>
        <w:ind w:left="0" w:firstLine="51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lastRenderedPageBreak/>
        <w:t>Místem plnění jsou</w:t>
      </w:r>
      <w:r w:rsidR="009707AF" w:rsidRPr="00F028BE">
        <w:rPr>
          <w:rFonts w:ascii="Calibri" w:hAnsi="Calibri" w:cs="Calibri"/>
          <w:sz w:val="24"/>
          <w:szCs w:val="24"/>
        </w:rPr>
        <w:t>:</w:t>
      </w:r>
      <w:r w:rsidR="000E132F" w:rsidRPr="00F028BE">
        <w:rPr>
          <w:rFonts w:ascii="Calibri" w:hAnsi="Calibri" w:cs="Calibri"/>
          <w:sz w:val="24"/>
          <w:szCs w:val="24"/>
        </w:rPr>
        <w:t xml:space="preserve"> budova školy Charbulova 106, Brno a ostatní odloučená pracoviště školy</w:t>
      </w:r>
      <w:r w:rsidR="00B93C63">
        <w:rPr>
          <w:rFonts w:ascii="Calibri" w:hAnsi="Calibri" w:cs="Calibri"/>
          <w:sz w:val="24"/>
          <w:szCs w:val="24"/>
        </w:rPr>
        <w:t xml:space="preserve"> v Brně</w:t>
      </w:r>
      <w:r w:rsidR="000E132F" w:rsidRPr="00F028BE">
        <w:rPr>
          <w:rFonts w:ascii="Calibri" w:hAnsi="Calibri" w:cs="Calibri"/>
          <w:sz w:val="24"/>
          <w:szCs w:val="24"/>
        </w:rPr>
        <w:t>: Trnitá 8, Nové Sady 44, Veslařská 54</w:t>
      </w:r>
      <w:r w:rsidR="00807ACC" w:rsidRPr="00F028BE">
        <w:rPr>
          <w:rFonts w:ascii="Calibri" w:hAnsi="Calibri" w:cs="Calibri"/>
          <w:sz w:val="24"/>
          <w:szCs w:val="24"/>
        </w:rPr>
        <w:t xml:space="preserve">, </w:t>
      </w:r>
      <w:r w:rsidR="000E132F" w:rsidRPr="00F028BE">
        <w:rPr>
          <w:rFonts w:ascii="Calibri" w:hAnsi="Calibri" w:cs="Calibri"/>
          <w:sz w:val="24"/>
          <w:szCs w:val="24"/>
        </w:rPr>
        <w:t>Nálepkova 5</w:t>
      </w:r>
      <w:r w:rsidR="008D4646">
        <w:rPr>
          <w:rFonts w:ascii="Calibri" w:hAnsi="Calibri" w:cs="Calibri"/>
          <w:sz w:val="24"/>
          <w:szCs w:val="24"/>
        </w:rPr>
        <w:t xml:space="preserve"> </w:t>
      </w:r>
      <w:r w:rsidR="00807ACC" w:rsidRPr="00F028BE">
        <w:rPr>
          <w:rFonts w:ascii="Calibri" w:hAnsi="Calibri" w:cs="Calibri"/>
          <w:sz w:val="24"/>
          <w:szCs w:val="24"/>
        </w:rPr>
        <w:t>a Česká 11</w:t>
      </w:r>
      <w:r w:rsidR="000E132F" w:rsidRPr="00F028BE">
        <w:rPr>
          <w:rFonts w:ascii="Calibri" w:hAnsi="Calibri" w:cs="Calibri"/>
          <w:sz w:val="24"/>
          <w:szCs w:val="24"/>
        </w:rPr>
        <w:t>. Místo dodání zboží bude uvedeno vždy na dílčích objednávkách.</w:t>
      </w:r>
    </w:p>
    <w:p w14:paraId="175AF46E" w14:textId="77777777" w:rsidR="009707AF" w:rsidRPr="00F028BE" w:rsidRDefault="009707AF" w:rsidP="0093396A">
      <w:pPr>
        <w:numPr>
          <w:ilvl w:val="1"/>
          <w:numId w:val="2"/>
        </w:numPr>
        <w:tabs>
          <w:tab w:val="num" w:pos="709"/>
        </w:tabs>
        <w:spacing w:before="120" w:after="120"/>
        <w:ind w:left="0" w:firstLine="51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Prodávající je povinen přiložit ke každé dodávce d</w:t>
      </w:r>
      <w:r w:rsidR="00212A00" w:rsidRPr="00F028BE">
        <w:rPr>
          <w:rFonts w:ascii="Calibri" w:hAnsi="Calibri" w:cs="Calibri"/>
          <w:sz w:val="24"/>
          <w:szCs w:val="24"/>
        </w:rPr>
        <w:t xml:space="preserve">oklady, které kupujícímu umožní </w:t>
      </w:r>
      <w:r w:rsidRPr="00F028BE">
        <w:rPr>
          <w:rFonts w:ascii="Calibri" w:hAnsi="Calibri" w:cs="Calibri"/>
          <w:sz w:val="24"/>
          <w:szCs w:val="24"/>
        </w:rPr>
        <w:t>prověřit plnění objednávky.</w:t>
      </w:r>
    </w:p>
    <w:p w14:paraId="175FD04B" w14:textId="77777777" w:rsidR="009707AF" w:rsidRPr="00F028BE" w:rsidRDefault="009707AF" w:rsidP="0093396A">
      <w:pPr>
        <w:numPr>
          <w:ilvl w:val="1"/>
          <w:numId w:val="2"/>
        </w:numPr>
        <w:tabs>
          <w:tab w:val="num" w:pos="709"/>
        </w:tabs>
        <w:spacing w:before="120" w:after="120"/>
        <w:ind w:left="0" w:firstLine="51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Jestliže </w:t>
      </w:r>
      <w:r w:rsidR="008C09DC" w:rsidRPr="00F028BE">
        <w:rPr>
          <w:rFonts w:ascii="Calibri" w:hAnsi="Calibri" w:cs="Calibri"/>
          <w:sz w:val="24"/>
          <w:szCs w:val="24"/>
        </w:rPr>
        <w:t xml:space="preserve">prodávající </w:t>
      </w:r>
      <w:r w:rsidRPr="00F028BE">
        <w:rPr>
          <w:rFonts w:ascii="Calibri" w:hAnsi="Calibri" w:cs="Calibri"/>
          <w:sz w:val="24"/>
          <w:szCs w:val="24"/>
        </w:rPr>
        <w:t>dodá kupujícímu zboží neobjednané nebo jiné zboží namísto zboží objednaného, je kupující oprávněn takové zboží odmítnout, avšak musí tak učinit bez zbytečného odkladu. Jestliže kupující neuvědomí prodávajícího o tom, že zboží odmítá do dvou pracovních dnů následujících po obdržení zásilky, platí, že kupující zboží přijal a je povinen ho zaplatit.</w:t>
      </w:r>
    </w:p>
    <w:p w14:paraId="51C686CA" w14:textId="77777777" w:rsidR="009707AF" w:rsidRPr="00F028BE" w:rsidRDefault="009707AF" w:rsidP="0093396A">
      <w:pPr>
        <w:numPr>
          <w:ilvl w:val="1"/>
          <w:numId w:val="2"/>
        </w:numPr>
        <w:tabs>
          <w:tab w:val="num" w:pos="709"/>
        </w:tabs>
        <w:spacing w:before="120" w:after="120"/>
        <w:ind w:left="0" w:firstLine="51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Prodávající se zavazuje dodat objednané zboží nejpozději do </w:t>
      </w:r>
      <w:r w:rsidR="00301EF2" w:rsidRPr="00F028BE">
        <w:rPr>
          <w:rFonts w:ascii="Calibri" w:hAnsi="Calibri" w:cs="Calibri"/>
          <w:sz w:val="24"/>
          <w:szCs w:val="24"/>
        </w:rPr>
        <w:t>4</w:t>
      </w:r>
      <w:r w:rsidR="008C09DC" w:rsidRPr="00F028BE">
        <w:rPr>
          <w:rFonts w:ascii="Calibri" w:hAnsi="Calibri" w:cs="Calibri"/>
          <w:sz w:val="24"/>
          <w:szCs w:val="24"/>
        </w:rPr>
        <w:t xml:space="preserve"> pracovních</w:t>
      </w:r>
      <w:r w:rsidRPr="00F028BE">
        <w:rPr>
          <w:rFonts w:ascii="Calibri" w:hAnsi="Calibri" w:cs="Calibri"/>
          <w:sz w:val="24"/>
          <w:szCs w:val="24"/>
        </w:rPr>
        <w:t xml:space="preserve"> dnů od převze</w:t>
      </w:r>
      <w:r w:rsidR="0053360E" w:rsidRPr="00F028BE">
        <w:rPr>
          <w:rFonts w:ascii="Calibri" w:hAnsi="Calibri" w:cs="Calibri"/>
          <w:sz w:val="24"/>
          <w:szCs w:val="24"/>
        </w:rPr>
        <w:t>tí objednávky, a to pokud má od kupujícího uhrazeny splatné faktury za předchozí dodání zboží.</w:t>
      </w:r>
      <w:r w:rsidRPr="00F028BE">
        <w:rPr>
          <w:rFonts w:ascii="Calibri" w:hAnsi="Calibri" w:cs="Calibri"/>
          <w:sz w:val="24"/>
          <w:szCs w:val="24"/>
        </w:rPr>
        <w:t xml:space="preserve"> </w:t>
      </w:r>
    </w:p>
    <w:p w14:paraId="482DE067" w14:textId="77777777" w:rsidR="009707AF" w:rsidRPr="00F028BE" w:rsidRDefault="009707AF" w:rsidP="0093396A">
      <w:pPr>
        <w:tabs>
          <w:tab w:val="num" w:pos="709"/>
        </w:tabs>
        <w:spacing w:before="120" w:after="120"/>
        <w:ind w:firstLine="49"/>
        <w:contextualSpacing/>
        <w:jc w:val="both"/>
        <w:rPr>
          <w:rFonts w:ascii="Calibri" w:hAnsi="Calibri" w:cs="Calibri"/>
          <w:sz w:val="24"/>
          <w:szCs w:val="24"/>
        </w:rPr>
      </w:pPr>
    </w:p>
    <w:p w14:paraId="2306B446" w14:textId="77777777"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Cen</w:t>
      </w:r>
      <w:r w:rsidR="00C16CD2" w:rsidRPr="00F028BE">
        <w:rPr>
          <w:rFonts w:ascii="Calibri" w:hAnsi="Calibri" w:cs="Calibri"/>
          <w:b/>
          <w:sz w:val="24"/>
          <w:szCs w:val="24"/>
        </w:rPr>
        <w:t>a</w:t>
      </w:r>
    </w:p>
    <w:p w14:paraId="533EA7A3" w14:textId="77777777" w:rsidR="009707AF" w:rsidRPr="00F028BE" w:rsidRDefault="009707A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14:paraId="25B1F9A0" w14:textId="77777777" w:rsidR="009707AF" w:rsidRPr="00F028BE" w:rsidRDefault="003241E2" w:rsidP="0093396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3.1.</w:t>
      </w:r>
      <w:r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>Cenou se pro účely této smlouvy rozumí cena výrobku uve</w:t>
      </w:r>
      <w:r w:rsidR="00680066" w:rsidRPr="00F028BE">
        <w:rPr>
          <w:rFonts w:ascii="Calibri" w:hAnsi="Calibri" w:cs="Calibri"/>
          <w:sz w:val="24"/>
          <w:szCs w:val="24"/>
        </w:rPr>
        <w:t xml:space="preserve">dená v ceníku vybraného seznamu </w:t>
      </w:r>
      <w:r w:rsidR="009707AF" w:rsidRPr="00F028BE">
        <w:rPr>
          <w:rFonts w:ascii="Calibri" w:hAnsi="Calibri" w:cs="Calibri"/>
          <w:sz w:val="24"/>
          <w:szCs w:val="24"/>
        </w:rPr>
        <w:t>zboží</w:t>
      </w:r>
      <w:r w:rsidR="00C00381" w:rsidRPr="00F028BE">
        <w:rPr>
          <w:rFonts w:ascii="Calibri" w:hAnsi="Calibri" w:cs="Calibri"/>
          <w:sz w:val="24"/>
          <w:szCs w:val="24"/>
        </w:rPr>
        <w:t>,</w:t>
      </w:r>
      <w:r w:rsidR="009707AF" w:rsidRPr="00F028BE">
        <w:rPr>
          <w:rFonts w:ascii="Calibri" w:hAnsi="Calibri" w:cs="Calibri"/>
          <w:sz w:val="24"/>
          <w:szCs w:val="24"/>
        </w:rPr>
        <w:t xml:space="preserve"> který je přílohou této smlouvy. Cena zboží je st</w:t>
      </w:r>
      <w:r w:rsidR="00FC5EDE" w:rsidRPr="00F028BE">
        <w:rPr>
          <w:rFonts w:ascii="Calibri" w:hAnsi="Calibri" w:cs="Calibri"/>
          <w:sz w:val="24"/>
          <w:szCs w:val="24"/>
        </w:rPr>
        <w:t xml:space="preserve">anovena včetně dopravy do místa </w:t>
      </w:r>
      <w:r w:rsidR="00680066" w:rsidRPr="00F028BE">
        <w:rPr>
          <w:rFonts w:ascii="Calibri" w:hAnsi="Calibri" w:cs="Calibri"/>
          <w:sz w:val="24"/>
          <w:szCs w:val="24"/>
        </w:rPr>
        <w:t>určení.</w:t>
      </w:r>
      <w:r w:rsidR="00332C11" w:rsidRPr="00F028BE">
        <w:rPr>
          <w:rFonts w:ascii="Calibri" w:hAnsi="Calibri" w:cs="Calibri"/>
          <w:sz w:val="24"/>
          <w:szCs w:val="24"/>
        </w:rPr>
        <w:t xml:space="preserve"> </w:t>
      </w:r>
    </w:p>
    <w:p w14:paraId="37C227B2" w14:textId="77777777" w:rsidR="0012293F" w:rsidRPr="00FB4E19" w:rsidRDefault="00E85FDC" w:rsidP="0093396A">
      <w:pPr>
        <w:spacing w:before="120" w:after="120"/>
        <w:contextualSpacing/>
        <w:jc w:val="both"/>
        <w:rPr>
          <w:b/>
          <w:bCs/>
        </w:rPr>
      </w:pPr>
      <w:r w:rsidRPr="00F028BE">
        <w:rPr>
          <w:rFonts w:ascii="Calibri" w:hAnsi="Calibri" w:cs="Calibri"/>
          <w:sz w:val="24"/>
          <w:szCs w:val="24"/>
        </w:rPr>
        <w:t xml:space="preserve">3.2 </w:t>
      </w:r>
      <w:r w:rsidRPr="00F028BE">
        <w:rPr>
          <w:rFonts w:ascii="Calibri" w:hAnsi="Calibri" w:cs="Calibri"/>
          <w:sz w:val="24"/>
          <w:szCs w:val="24"/>
        </w:rPr>
        <w:tab/>
      </w:r>
      <w:r w:rsidRPr="00E85FDC">
        <w:rPr>
          <w:rFonts w:ascii="Calibri" w:hAnsi="Calibri" w:cs="Calibri"/>
          <w:sz w:val="24"/>
          <w:szCs w:val="24"/>
        </w:rPr>
        <w:t>Cena je sjedná</w:t>
      </w:r>
      <w:r w:rsidR="0012293F">
        <w:rPr>
          <w:rFonts w:ascii="Calibri" w:hAnsi="Calibri" w:cs="Calibri"/>
          <w:sz w:val="24"/>
          <w:szCs w:val="24"/>
        </w:rPr>
        <w:t xml:space="preserve">na jako cena nejvýše přípustná a </w:t>
      </w:r>
      <w:r w:rsidRPr="00E85FDC">
        <w:rPr>
          <w:rFonts w:ascii="Calibri" w:hAnsi="Calibri" w:cs="Calibri"/>
          <w:sz w:val="24"/>
          <w:szCs w:val="24"/>
        </w:rPr>
        <w:t>je překročitelná pouze v</w:t>
      </w:r>
      <w:r w:rsidR="0012293F">
        <w:rPr>
          <w:rFonts w:ascii="Calibri" w:hAnsi="Calibri" w:cs="Calibri"/>
          <w:sz w:val="24"/>
          <w:szCs w:val="24"/>
        </w:rPr>
        <w:t> </w:t>
      </w:r>
      <w:r w:rsidRPr="00E85FDC">
        <w:rPr>
          <w:rFonts w:ascii="Calibri" w:hAnsi="Calibri" w:cs="Calibri"/>
          <w:sz w:val="24"/>
          <w:szCs w:val="24"/>
        </w:rPr>
        <w:t>případě</w:t>
      </w:r>
      <w:r w:rsidR="0012293F">
        <w:rPr>
          <w:rFonts w:ascii="Calibri" w:hAnsi="Calibri" w:cs="Calibri"/>
          <w:sz w:val="24"/>
          <w:szCs w:val="24"/>
        </w:rPr>
        <w:t>:</w:t>
      </w:r>
    </w:p>
    <w:p w14:paraId="2E79B6D3" w14:textId="77777777" w:rsidR="0012293F" w:rsidRPr="0012293F" w:rsidRDefault="0012293F" w:rsidP="0093396A">
      <w:pPr>
        <w:widowControl w:val="0"/>
        <w:numPr>
          <w:ilvl w:val="0"/>
          <w:numId w:val="25"/>
        </w:num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2293F">
        <w:rPr>
          <w:rFonts w:asciiTheme="minorHAnsi" w:hAnsiTheme="minorHAnsi" w:cstheme="minorHAnsi"/>
          <w:sz w:val="24"/>
          <w:szCs w:val="24"/>
        </w:rPr>
        <w:t>pokud po dobu trvání smlouvy dojde ke změnám sazeb DPH;</w:t>
      </w:r>
    </w:p>
    <w:p w14:paraId="0E678A5B" w14:textId="77777777" w:rsidR="0012293F" w:rsidRPr="0012293F" w:rsidRDefault="0012293F" w:rsidP="0093396A">
      <w:pPr>
        <w:widowControl w:val="0"/>
        <w:numPr>
          <w:ilvl w:val="0"/>
          <w:numId w:val="25"/>
        </w:num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2293F">
        <w:rPr>
          <w:rFonts w:asciiTheme="minorHAnsi" w:hAnsiTheme="minorHAnsi" w:cstheme="minorHAnsi"/>
          <w:sz w:val="24"/>
          <w:szCs w:val="24"/>
        </w:rPr>
        <w:t xml:space="preserve">pokud </w:t>
      </w:r>
      <w:r w:rsidR="00B93C63">
        <w:rPr>
          <w:rFonts w:asciiTheme="minorHAnsi" w:hAnsiTheme="minorHAnsi" w:cstheme="minorHAnsi"/>
          <w:sz w:val="24"/>
          <w:szCs w:val="24"/>
        </w:rPr>
        <w:t>kupující</w:t>
      </w:r>
      <w:r w:rsidRPr="0012293F">
        <w:rPr>
          <w:rFonts w:asciiTheme="minorHAnsi" w:hAnsiTheme="minorHAnsi" w:cstheme="minorHAnsi"/>
          <w:sz w:val="24"/>
          <w:szCs w:val="24"/>
        </w:rPr>
        <w:t xml:space="preserve"> bude požadovat i </w:t>
      </w:r>
      <w:r w:rsidR="00BA75B0">
        <w:rPr>
          <w:rFonts w:asciiTheme="minorHAnsi" w:hAnsiTheme="minorHAnsi" w:cstheme="minorHAnsi"/>
          <w:sz w:val="24"/>
          <w:szCs w:val="24"/>
        </w:rPr>
        <w:t>jiné</w:t>
      </w:r>
      <w:r w:rsidRPr="0012293F">
        <w:rPr>
          <w:rFonts w:asciiTheme="minorHAnsi" w:hAnsiTheme="minorHAnsi" w:cstheme="minorHAnsi"/>
          <w:sz w:val="24"/>
          <w:szCs w:val="24"/>
        </w:rPr>
        <w:t xml:space="preserve"> </w:t>
      </w:r>
      <w:r w:rsidR="00BA75B0">
        <w:rPr>
          <w:rFonts w:asciiTheme="minorHAnsi" w:hAnsiTheme="minorHAnsi" w:cstheme="minorHAnsi"/>
          <w:sz w:val="24"/>
          <w:szCs w:val="24"/>
        </w:rPr>
        <w:t>dodávky</w:t>
      </w:r>
      <w:r w:rsidRPr="0012293F">
        <w:rPr>
          <w:rFonts w:asciiTheme="minorHAnsi" w:hAnsiTheme="minorHAnsi" w:cstheme="minorHAnsi"/>
          <w:sz w:val="24"/>
          <w:szCs w:val="24"/>
        </w:rPr>
        <w:t xml:space="preserve"> než </w:t>
      </w:r>
      <w:r w:rsidR="00BA75B0">
        <w:rPr>
          <w:rFonts w:asciiTheme="minorHAnsi" w:hAnsiTheme="minorHAnsi" w:cstheme="minorHAnsi"/>
          <w:sz w:val="24"/>
          <w:szCs w:val="24"/>
        </w:rPr>
        <w:t>ty</w:t>
      </w:r>
      <w:r w:rsidR="00E30ACF">
        <w:rPr>
          <w:rFonts w:asciiTheme="minorHAnsi" w:hAnsiTheme="minorHAnsi" w:cstheme="minorHAnsi"/>
          <w:sz w:val="24"/>
          <w:szCs w:val="24"/>
        </w:rPr>
        <w:t>, které byly předmětem zakázky</w:t>
      </w:r>
      <w:r w:rsidRPr="0012293F">
        <w:rPr>
          <w:rFonts w:asciiTheme="minorHAnsi" w:hAnsiTheme="minorHAnsi" w:cstheme="minorHAnsi"/>
          <w:sz w:val="24"/>
          <w:szCs w:val="24"/>
        </w:rPr>
        <w:t>;</w:t>
      </w:r>
    </w:p>
    <w:p w14:paraId="35338666" w14:textId="77777777" w:rsidR="0012293F" w:rsidRPr="00982D28" w:rsidRDefault="0012293F" w:rsidP="0093396A">
      <w:pPr>
        <w:widowControl w:val="0"/>
        <w:numPr>
          <w:ilvl w:val="0"/>
          <w:numId w:val="25"/>
        </w:num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2293F">
        <w:rPr>
          <w:rFonts w:asciiTheme="minorHAnsi" w:hAnsiTheme="minorHAnsi" w:cstheme="minorHAnsi"/>
          <w:sz w:val="24"/>
          <w:szCs w:val="24"/>
        </w:rPr>
        <w:t xml:space="preserve">pokud </w:t>
      </w:r>
      <w:r w:rsidR="00B93C63">
        <w:rPr>
          <w:rFonts w:asciiTheme="minorHAnsi" w:hAnsiTheme="minorHAnsi" w:cstheme="minorHAnsi"/>
          <w:sz w:val="24"/>
          <w:szCs w:val="24"/>
        </w:rPr>
        <w:t>kupující</w:t>
      </w:r>
      <w:r w:rsidRPr="0012293F">
        <w:rPr>
          <w:rFonts w:asciiTheme="minorHAnsi" w:hAnsiTheme="minorHAnsi" w:cstheme="minorHAnsi"/>
          <w:sz w:val="24"/>
          <w:szCs w:val="24"/>
        </w:rPr>
        <w:t xml:space="preserve"> bude požadovat jinou kvalitu nebo druh dodávek než tu, která byla </w:t>
      </w:r>
      <w:r w:rsidR="00B93C63">
        <w:rPr>
          <w:rFonts w:asciiTheme="minorHAnsi" w:hAnsiTheme="minorHAnsi" w:cstheme="minorHAnsi"/>
          <w:sz w:val="24"/>
          <w:szCs w:val="24"/>
        </w:rPr>
        <w:t>kupujícím</w:t>
      </w:r>
      <w:r w:rsidRPr="0012293F">
        <w:rPr>
          <w:rFonts w:asciiTheme="minorHAnsi" w:hAnsiTheme="minorHAnsi" w:cstheme="minorHAnsi"/>
          <w:sz w:val="24"/>
          <w:szCs w:val="24"/>
        </w:rPr>
        <w:t xml:space="preserve"> určena.</w:t>
      </w:r>
    </w:p>
    <w:p w14:paraId="14B7B985" w14:textId="77777777" w:rsidR="008D4646" w:rsidRPr="00F028BE" w:rsidRDefault="008D4646" w:rsidP="00E30ACF">
      <w:pPr>
        <w:tabs>
          <w:tab w:val="num" w:pos="709"/>
        </w:tabs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</w:p>
    <w:p w14:paraId="6754DB36" w14:textId="77777777"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Doprava</w:t>
      </w:r>
    </w:p>
    <w:p w14:paraId="3D6A93CA" w14:textId="77777777" w:rsidR="009707AF" w:rsidRPr="00F028BE" w:rsidRDefault="009707A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14:paraId="3CB478CF" w14:textId="77777777" w:rsidR="009707AF" w:rsidRPr="00F028BE" w:rsidRDefault="009707AF" w:rsidP="00775459">
      <w:pPr>
        <w:numPr>
          <w:ilvl w:val="1"/>
          <w:numId w:val="11"/>
        </w:numPr>
        <w:tabs>
          <w:tab w:val="num" w:pos="709"/>
        </w:tabs>
        <w:spacing w:before="120" w:after="120"/>
        <w:ind w:left="0" w:firstLine="49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Dopravu zboží do místa plnění </w:t>
      </w:r>
      <w:r w:rsidR="00D52520" w:rsidRPr="00F028BE">
        <w:rPr>
          <w:rFonts w:ascii="Calibri" w:hAnsi="Calibri" w:cs="Calibri"/>
          <w:sz w:val="24"/>
          <w:szCs w:val="24"/>
        </w:rPr>
        <w:t xml:space="preserve">v ČR </w:t>
      </w:r>
      <w:r w:rsidRPr="00F028BE">
        <w:rPr>
          <w:rFonts w:ascii="Calibri" w:hAnsi="Calibri" w:cs="Calibri"/>
          <w:sz w:val="24"/>
          <w:szCs w:val="24"/>
        </w:rPr>
        <w:t>zajišťuje a hradí prodávající.</w:t>
      </w:r>
    </w:p>
    <w:p w14:paraId="728B8187" w14:textId="77777777" w:rsidR="008D4646" w:rsidRPr="00F028BE" w:rsidRDefault="008D4646" w:rsidP="00982D28">
      <w:pPr>
        <w:tabs>
          <w:tab w:val="num" w:pos="709"/>
        </w:tabs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</w:p>
    <w:p w14:paraId="6CF4FA32" w14:textId="77777777"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Způsob a termín úhrady</w:t>
      </w:r>
    </w:p>
    <w:p w14:paraId="0D2F4E92" w14:textId="77777777" w:rsidR="009707AF" w:rsidRPr="00F028BE" w:rsidRDefault="009707A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14:paraId="6AE5FAFF" w14:textId="77777777" w:rsidR="00E85FDC" w:rsidRPr="00F028BE" w:rsidRDefault="009707AF" w:rsidP="0093396A">
      <w:pPr>
        <w:numPr>
          <w:ilvl w:val="1"/>
          <w:numId w:val="4"/>
        </w:numPr>
        <w:tabs>
          <w:tab w:val="clear" w:pos="720"/>
          <w:tab w:val="num" w:pos="709"/>
        </w:tabs>
        <w:spacing w:before="120" w:after="120"/>
        <w:ind w:left="0" w:firstLine="49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Podkladem pro zaplacení zboží je daňový doklad, který prodávající předá kupujícímu.</w:t>
      </w:r>
      <w:r w:rsidR="00C0029F" w:rsidRPr="00F028BE">
        <w:rPr>
          <w:rFonts w:ascii="Calibri" w:hAnsi="Calibri" w:cs="Calibri"/>
          <w:sz w:val="24"/>
          <w:szCs w:val="24"/>
        </w:rPr>
        <w:t xml:space="preserve"> </w:t>
      </w:r>
    </w:p>
    <w:p w14:paraId="13DAFF2D" w14:textId="77777777" w:rsidR="009707AF" w:rsidRPr="00F028BE" w:rsidRDefault="009707AF" w:rsidP="0093396A">
      <w:pPr>
        <w:numPr>
          <w:ilvl w:val="1"/>
          <w:numId w:val="4"/>
        </w:numPr>
        <w:tabs>
          <w:tab w:val="clear" w:pos="720"/>
          <w:tab w:val="num" w:pos="709"/>
        </w:tabs>
        <w:spacing w:before="120" w:after="120"/>
        <w:ind w:left="0" w:firstLine="49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Právo účtovat cenu zboží vzniká prodávajícímu dnem splnění dodávky.</w:t>
      </w:r>
    </w:p>
    <w:p w14:paraId="537C229C" w14:textId="77777777" w:rsidR="009707AF" w:rsidRDefault="009707AF" w:rsidP="0093396A">
      <w:pPr>
        <w:numPr>
          <w:ilvl w:val="1"/>
          <w:numId w:val="4"/>
        </w:numPr>
        <w:tabs>
          <w:tab w:val="clear" w:pos="720"/>
          <w:tab w:val="num" w:pos="709"/>
        </w:tabs>
        <w:spacing w:before="120" w:after="120"/>
        <w:ind w:left="0" w:firstLine="49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Prodávající vyúčtuje kupujícímu dodávané zboží v dohodnutých cenách včetně DPH.</w:t>
      </w:r>
    </w:p>
    <w:p w14:paraId="5C489C87" w14:textId="0190A9BD" w:rsidR="00B93C63" w:rsidRDefault="006D77D7" w:rsidP="0093396A">
      <w:pPr>
        <w:numPr>
          <w:ilvl w:val="1"/>
          <w:numId w:val="4"/>
        </w:numPr>
        <w:spacing w:before="120" w:after="120"/>
        <w:ind w:left="0" w:firstLine="49"/>
        <w:contextualSpacing/>
        <w:jc w:val="both"/>
        <w:rPr>
          <w:rFonts w:ascii="Calibri" w:hAnsi="Calibri" w:cs="Calibri"/>
          <w:sz w:val="24"/>
          <w:szCs w:val="24"/>
        </w:rPr>
      </w:pPr>
      <w:r w:rsidRPr="008D4646">
        <w:rPr>
          <w:rFonts w:ascii="Calibri" w:hAnsi="Calibri" w:cs="Calibri"/>
          <w:sz w:val="24"/>
          <w:szCs w:val="24"/>
        </w:rPr>
        <w:t xml:space="preserve">Kupující je povinen zaplatit fakturu prodávajícímu převodem do </w:t>
      </w:r>
      <w:r w:rsidR="00645F0E">
        <w:rPr>
          <w:rFonts w:ascii="Calibri" w:hAnsi="Calibri" w:cs="Calibri"/>
          <w:b/>
          <w:sz w:val="24"/>
          <w:szCs w:val="24"/>
        </w:rPr>
        <w:t>21</w:t>
      </w:r>
      <w:r w:rsidRPr="008D4646">
        <w:rPr>
          <w:rFonts w:ascii="Calibri" w:hAnsi="Calibri" w:cs="Calibri"/>
          <w:b/>
          <w:sz w:val="24"/>
          <w:szCs w:val="24"/>
        </w:rPr>
        <w:t xml:space="preserve"> </w:t>
      </w:r>
      <w:r w:rsidRPr="008D4646">
        <w:rPr>
          <w:rFonts w:ascii="Calibri" w:hAnsi="Calibri" w:cs="Calibri"/>
          <w:sz w:val="24"/>
          <w:szCs w:val="24"/>
        </w:rPr>
        <w:t>dnů po dodání zboží.</w:t>
      </w:r>
    </w:p>
    <w:p w14:paraId="68A9C96C" w14:textId="77777777" w:rsidR="00B93C63" w:rsidRPr="00B93C63" w:rsidRDefault="00B93C63" w:rsidP="0093396A">
      <w:pPr>
        <w:numPr>
          <w:ilvl w:val="1"/>
          <w:numId w:val="4"/>
        </w:numPr>
        <w:spacing w:before="120" w:after="120"/>
        <w:ind w:left="0" w:firstLine="4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C63">
        <w:rPr>
          <w:rFonts w:asciiTheme="minorHAnsi" w:hAnsiTheme="minorHAnsi" w:cstheme="minorHAnsi"/>
          <w:sz w:val="24"/>
          <w:szCs w:val="24"/>
        </w:rPr>
        <w:t>V 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14:paraId="54A12108" w14:textId="77777777" w:rsidR="00E30ACF" w:rsidRPr="00F028BE" w:rsidRDefault="00E30ACF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14:paraId="447CFFDB" w14:textId="77777777" w:rsidR="009707AF" w:rsidRPr="00F028BE" w:rsidRDefault="009707AF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Způsob objednávání zboží</w:t>
      </w:r>
    </w:p>
    <w:p w14:paraId="0A704722" w14:textId="77777777" w:rsidR="009707AF" w:rsidRPr="00F028BE" w:rsidRDefault="009707A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14:paraId="10659D46" w14:textId="77777777" w:rsidR="009707AF" w:rsidRPr="00F028BE" w:rsidRDefault="009707AF" w:rsidP="0093396A">
      <w:pPr>
        <w:numPr>
          <w:ilvl w:val="1"/>
          <w:numId w:val="5"/>
        </w:numPr>
        <w:tabs>
          <w:tab w:val="clear" w:pos="720"/>
          <w:tab w:val="num" w:pos="709"/>
        </w:tabs>
        <w:spacing w:before="120" w:after="120"/>
        <w:ind w:left="0" w:firstLine="49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Kupujícímu bude zboží dodáno na základě </w:t>
      </w:r>
      <w:r w:rsidR="008C09DC" w:rsidRPr="00F028BE">
        <w:rPr>
          <w:rFonts w:ascii="Calibri" w:hAnsi="Calibri" w:cs="Calibri"/>
          <w:sz w:val="24"/>
          <w:szCs w:val="24"/>
        </w:rPr>
        <w:t>telefonické nebo písemné objednávky, která může být rovněž zaslána faxem nebo e-mailem.</w:t>
      </w:r>
    </w:p>
    <w:p w14:paraId="254F4991" w14:textId="77777777" w:rsidR="00C16CD2" w:rsidRPr="00982D28" w:rsidRDefault="009707AF" w:rsidP="0093396A">
      <w:pPr>
        <w:numPr>
          <w:ilvl w:val="1"/>
          <w:numId w:val="5"/>
        </w:numPr>
        <w:spacing w:before="120" w:after="120"/>
        <w:ind w:left="0" w:firstLine="49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Písemnou objednávkou se rozumí buď objednávka sepsaná obchodním zástupcem prodávajícího a potvrzena kupujícím nebo písemná objednávka sepsaná kupujícím</w:t>
      </w:r>
      <w:r w:rsidR="00212A00" w:rsidRPr="00F028BE">
        <w:rPr>
          <w:rFonts w:ascii="Calibri" w:hAnsi="Calibri" w:cs="Calibri"/>
          <w:sz w:val="24"/>
          <w:szCs w:val="24"/>
        </w:rPr>
        <w:t xml:space="preserve"> </w:t>
      </w:r>
      <w:r w:rsidRPr="00F028BE">
        <w:rPr>
          <w:rFonts w:ascii="Calibri" w:hAnsi="Calibri" w:cs="Calibri"/>
          <w:sz w:val="24"/>
          <w:szCs w:val="24"/>
        </w:rPr>
        <w:t>(fax</w:t>
      </w:r>
      <w:r w:rsidR="008C09DC" w:rsidRPr="00F028BE">
        <w:rPr>
          <w:rFonts w:ascii="Calibri" w:hAnsi="Calibri" w:cs="Calibri"/>
          <w:sz w:val="24"/>
          <w:szCs w:val="24"/>
        </w:rPr>
        <w:t>, e-mail</w:t>
      </w:r>
      <w:r w:rsidRPr="00F028BE">
        <w:rPr>
          <w:rFonts w:ascii="Calibri" w:hAnsi="Calibri" w:cs="Calibri"/>
          <w:sz w:val="24"/>
          <w:szCs w:val="24"/>
        </w:rPr>
        <w:t>)</w:t>
      </w:r>
      <w:r w:rsidR="008D4646">
        <w:rPr>
          <w:rFonts w:ascii="Calibri" w:hAnsi="Calibri" w:cs="Calibri"/>
          <w:sz w:val="24"/>
          <w:szCs w:val="24"/>
        </w:rPr>
        <w:t>.</w:t>
      </w:r>
    </w:p>
    <w:p w14:paraId="6DC60FEC" w14:textId="77777777" w:rsidR="009707AF" w:rsidRPr="00F028BE" w:rsidRDefault="00E22954" w:rsidP="00775459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Záruka</w:t>
      </w:r>
    </w:p>
    <w:p w14:paraId="625DBF2D" w14:textId="77777777" w:rsidR="00A13197" w:rsidRDefault="00D85FA5" w:rsidP="0093396A">
      <w:pPr>
        <w:numPr>
          <w:ilvl w:val="1"/>
          <w:numId w:val="24"/>
        </w:numPr>
        <w:spacing w:before="120" w:after="120"/>
        <w:ind w:left="426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Po dobu minimálně </w:t>
      </w:r>
      <w:r w:rsidR="00DC6578" w:rsidRPr="00F028BE">
        <w:rPr>
          <w:rFonts w:ascii="Calibri" w:hAnsi="Calibri" w:cs="Calibri"/>
          <w:sz w:val="24"/>
          <w:szCs w:val="24"/>
        </w:rPr>
        <w:t>12</w:t>
      </w:r>
      <w:r w:rsidRPr="00F028BE">
        <w:rPr>
          <w:rFonts w:ascii="Calibri" w:hAnsi="Calibri" w:cs="Calibri"/>
          <w:sz w:val="24"/>
          <w:szCs w:val="24"/>
        </w:rPr>
        <w:t xml:space="preserve"> měsíců prodávající zaručuje funkčnost dohodnutých vlastnosti </w:t>
      </w:r>
    </w:p>
    <w:p w14:paraId="417C17A9" w14:textId="77777777" w:rsidR="00D85FA5" w:rsidRPr="00F028BE" w:rsidRDefault="00D85FA5" w:rsidP="0093396A">
      <w:pPr>
        <w:spacing w:before="120" w:after="120"/>
        <w:ind w:left="66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lastRenderedPageBreak/>
        <w:t xml:space="preserve">zboží podle záručních podmínek. </w:t>
      </w:r>
    </w:p>
    <w:p w14:paraId="50A480F7" w14:textId="77777777" w:rsidR="00A13197" w:rsidRPr="00A13197" w:rsidRDefault="00A13197" w:rsidP="0093396A">
      <w:pPr>
        <w:numPr>
          <w:ilvl w:val="1"/>
          <w:numId w:val="26"/>
        </w:numPr>
        <w:spacing w:before="120" w:after="120"/>
        <w:ind w:left="426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4862C0" w:rsidRPr="00F028BE">
        <w:rPr>
          <w:rFonts w:ascii="Calibri" w:hAnsi="Calibri" w:cs="Calibri"/>
          <w:sz w:val="24"/>
          <w:szCs w:val="24"/>
        </w:rPr>
        <w:t>Záruka se nevztahuje na vady způsobené nevhodným</w:t>
      </w:r>
      <w:r>
        <w:rPr>
          <w:rFonts w:ascii="Calibri" w:hAnsi="Calibri" w:cs="Calibri"/>
          <w:sz w:val="24"/>
          <w:szCs w:val="24"/>
        </w:rPr>
        <w:t xml:space="preserve"> požitím, nesprávnou manipulací </w:t>
      </w:r>
    </w:p>
    <w:p w14:paraId="51F46403" w14:textId="77777777" w:rsidR="004862C0" w:rsidRPr="00F028BE" w:rsidRDefault="004862C0" w:rsidP="0093396A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 xml:space="preserve">a špatným skladováním. </w:t>
      </w:r>
    </w:p>
    <w:p w14:paraId="27ADB097" w14:textId="77777777" w:rsidR="00E22954" w:rsidRPr="00F028BE" w:rsidRDefault="00E22954" w:rsidP="00982D28">
      <w:pPr>
        <w:numPr>
          <w:ilvl w:val="0"/>
          <w:numId w:val="24"/>
        </w:num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Reklamace</w:t>
      </w:r>
    </w:p>
    <w:p w14:paraId="4D5C611A" w14:textId="77777777" w:rsidR="00E22954" w:rsidRPr="00F028BE" w:rsidRDefault="00E22954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14:paraId="6C0610E3" w14:textId="77777777" w:rsidR="00E22954" w:rsidRPr="00F028BE" w:rsidRDefault="00A13197" w:rsidP="00A13197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8.1.       </w:t>
      </w:r>
      <w:r w:rsidR="00E22954" w:rsidRPr="00F028BE">
        <w:rPr>
          <w:rFonts w:ascii="Calibri" w:hAnsi="Calibri" w:cs="Calibri"/>
          <w:sz w:val="24"/>
          <w:szCs w:val="24"/>
        </w:rPr>
        <w:t>Prodávající je povinen označit každý výrobek v souladu s normou označování zboží a zabezpečit jeho deklarovanou kvalitu.</w:t>
      </w:r>
    </w:p>
    <w:p w14:paraId="3FC2CAA1" w14:textId="77777777" w:rsidR="00E22954" w:rsidRPr="00F028BE" w:rsidRDefault="00A13197" w:rsidP="00775459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E22954" w:rsidRPr="00F028BE">
        <w:rPr>
          <w:rFonts w:ascii="Calibri" w:hAnsi="Calibri" w:cs="Calibri"/>
          <w:sz w:val="24"/>
          <w:szCs w:val="24"/>
        </w:rPr>
        <w:t>.2.</w:t>
      </w:r>
      <w:r w:rsidR="00E22954" w:rsidRPr="00F028BE">
        <w:rPr>
          <w:rFonts w:ascii="Calibri" w:hAnsi="Calibri" w:cs="Calibri"/>
          <w:sz w:val="24"/>
          <w:szCs w:val="24"/>
        </w:rPr>
        <w:tab/>
        <w:t>Kupující je povinen zboží při jeho převzetí prohlédnout a v případě zjištění vad zboží je písemně reklamačním listem oznámit prodávajícímu nejpozději do dvou pracovních dnů po jeho obdržení.  Reklamace budou vyřízeny do 30 dnů od jejich uplatnění.</w:t>
      </w:r>
    </w:p>
    <w:p w14:paraId="2EE44733" w14:textId="77777777" w:rsidR="009707AF" w:rsidRPr="00F028BE" w:rsidRDefault="009707AF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</w:p>
    <w:p w14:paraId="068C38A9" w14:textId="77777777" w:rsidR="00C0029F" w:rsidRPr="00F028BE" w:rsidRDefault="009707AF" w:rsidP="00982D28">
      <w:pPr>
        <w:numPr>
          <w:ilvl w:val="0"/>
          <w:numId w:val="24"/>
        </w:numPr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028BE">
        <w:rPr>
          <w:rFonts w:ascii="Calibri" w:hAnsi="Calibri" w:cs="Calibri"/>
          <w:b/>
          <w:sz w:val="24"/>
          <w:szCs w:val="24"/>
        </w:rPr>
        <w:t>Závěrečná ustanovení</w:t>
      </w:r>
    </w:p>
    <w:p w14:paraId="4C6669A9" w14:textId="77777777" w:rsidR="00C0029F" w:rsidRPr="00F028BE" w:rsidRDefault="00C0029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b/>
          <w:sz w:val="24"/>
          <w:szCs w:val="24"/>
        </w:rPr>
      </w:pPr>
    </w:p>
    <w:p w14:paraId="4E5F4B69" w14:textId="77777777" w:rsidR="00617D3F" w:rsidRDefault="00A13197" w:rsidP="00617D3F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3241E2" w:rsidRPr="00F028BE">
        <w:rPr>
          <w:rFonts w:ascii="Calibri" w:hAnsi="Calibri" w:cs="Calibri"/>
          <w:sz w:val="24"/>
          <w:szCs w:val="24"/>
        </w:rPr>
        <w:t>.1.</w:t>
      </w:r>
      <w:r w:rsidR="003241E2" w:rsidRPr="00F028BE">
        <w:rPr>
          <w:rFonts w:ascii="Calibri" w:hAnsi="Calibri" w:cs="Calibri"/>
          <w:sz w:val="24"/>
          <w:szCs w:val="24"/>
        </w:rPr>
        <w:tab/>
      </w:r>
      <w:r w:rsidR="00617D3F" w:rsidRPr="00BF2CD1">
        <w:rPr>
          <w:rFonts w:ascii="Calibri" w:hAnsi="Calibri" w:cs="Calibri"/>
          <w:sz w:val="24"/>
          <w:szCs w:val="24"/>
        </w:rPr>
        <w:t>Tato smlouva se uzavírá na dobu na dobu 12 měsíců ode dne účinnosti smlouvy a je uzavřena dnem podpisu obou smluvních stran a účinná vložením do registru smluv.</w:t>
      </w:r>
    </w:p>
    <w:p w14:paraId="113C3D39" w14:textId="123A1A34" w:rsidR="009707AF" w:rsidRPr="00F028BE" w:rsidRDefault="00A13197" w:rsidP="00617D3F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FC5EDE" w:rsidRPr="00F028BE">
        <w:rPr>
          <w:rFonts w:ascii="Calibri" w:hAnsi="Calibri" w:cs="Calibri"/>
          <w:sz w:val="24"/>
          <w:szCs w:val="24"/>
        </w:rPr>
        <w:t>.</w:t>
      </w:r>
      <w:r w:rsidR="003241E2" w:rsidRPr="00F028BE">
        <w:rPr>
          <w:rFonts w:ascii="Calibri" w:hAnsi="Calibri" w:cs="Calibri"/>
          <w:sz w:val="24"/>
          <w:szCs w:val="24"/>
        </w:rPr>
        <w:t xml:space="preserve">2.  </w:t>
      </w:r>
      <w:r w:rsidR="00C0029F" w:rsidRPr="00F028BE">
        <w:rPr>
          <w:rFonts w:ascii="Calibri" w:hAnsi="Calibri" w:cs="Calibri"/>
          <w:sz w:val="24"/>
          <w:szCs w:val="24"/>
        </w:rPr>
        <w:t xml:space="preserve"> </w:t>
      </w:r>
      <w:r w:rsidR="009707AF" w:rsidRPr="00F028BE">
        <w:rPr>
          <w:rFonts w:ascii="Calibri" w:hAnsi="Calibri" w:cs="Calibri"/>
          <w:sz w:val="24"/>
          <w:szCs w:val="24"/>
        </w:rPr>
        <w:t xml:space="preserve">Kterákoliv smluvní strana je oprávněna smlouvu písemně vypovědět, pokud jsou </w:t>
      </w:r>
      <w:r w:rsidR="003241E2" w:rsidRPr="00F028BE">
        <w:rPr>
          <w:rFonts w:ascii="Calibri" w:hAnsi="Calibri" w:cs="Calibri"/>
          <w:sz w:val="24"/>
          <w:szCs w:val="24"/>
        </w:rPr>
        <w:t xml:space="preserve">podmínky </w:t>
      </w:r>
      <w:r w:rsidR="004208CC" w:rsidRPr="00F028BE">
        <w:rPr>
          <w:rFonts w:ascii="Calibri" w:hAnsi="Calibri" w:cs="Calibri"/>
          <w:sz w:val="24"/>
          <w:szCs w:val="24"/>
        </w:rPr>
        <w:t xml:space="preserve"> </w:t>
      </w:r>
      <w:r w:rsidR="003241E2" w:rsidRPr="00F028BE">
        <w:rPr>
          <w:rFonts w:ascii="Calibri" w:hAnsi="Calibri" w:cs="Calibri"/>
          <w:sz w:val="24"/>
          <w:szCs w:val="24"/>
        </w:rPr>
        <w:t xml:space="preserve">této </w:t>
      </w:r>
      <w:r w:rsidR="009707AF" w:rsidRPr="00F028BE">
        <w:rPr>
          <w:rFonts w:ascii="Calibri" w:hAnsi="Calibri" w:cs="Calibri"/>
          <w:sz w:val="24"/>
          <w:szCs w:val="24"/>
        </w:rPr>
        <w:t>smlouvy zvlášť hrubým způsobem porušovány.</w:t>
      </w:r>
    </w:p>
    <w:p w14:paraId="4F056B27" w14:textId="77777777" w:rsidR="009707AF" w:rsidRPr="00F028BE" w:rsidRDefault="00A13197" w:rsidP="00617D3F">
      <w:pPr>
        <w:tabs>
          <w:tab w:val="num" w:pos="709"/>
        </w:tabs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3241E2" w:rsidRPr="00F028BE">
        <w:rPr>
          <w:rFonts w:ascii="Calibri" w:hAnsi="Calibri" w:cs="Calibri"/>
          <w:sz w:val="24"/>
          <w:szCs w:val="24"/>
        </w:rPr>
        <w:t>.3.</w:t>
      </w:r>
      <w:r w:rsidR="003241E2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>Kupující se zavazuje okamžitě nahlásit prodávajícímu změny základních údajů potřebných pro vystavení daňového dokladu. V případě vzniklých škod z důvodu nesprávného, resp. opožděného nahlášení změn těchto údajů, hradí tyto škody kupující.</w:t>
      </w:r>
    </w:p>
    <w:p w14:paraId="1DECA0E5" w14:textId="77777777" w:rsidR="00DC6578" w:rsidRPr="00F028BE" w:rsidRDefault="00A13197" w:rsidP="00617D3F">
      <w:pPr>
        <w:pStyle w:val="Odstavecseseznamem"/>
        <w:spacing w:after="0" w:line="240" w:lineRule="auto"/>
        <w:ind w:left="0"/>
        <w:jc w:val="both"/>
        <w:rPr>
          <w:color w:val="auto"/>
          <w:sz w:val="24"/>
          <w:szCs w:val="24"/>
          <w:lang w:val="cs-CZ"/>
        </w:rPr>
      </w:pPr>
      <w:r w:rsidRPr="00A13197">
        <w:rPr>
          <w:color w:val="auto"/>
          <w:sz w:val="24"/>
          <w:szCs w:val="24"/>
        </w:rPr>
        <w:t>9</w:t>
      </w:r>
      <w:r w:rsidR="00B52A70" w:rsidRPr="00A13197">
        <w:rPr>
          <w:color w:val="auto"/>
          <w:sz w:val="24"/>
          <w:szCs w:val="24"/>
        </w:rPr>
        <w:t>.4.</w:t>
      </w:r>
      <w:r w:rsidR="00B52A70" w:rsidRPr="00A13197">
        <w:rPr>
          <w:color w:val="auto"/>
          <w:sz w:val="24"/>
          <w:szCs w:val="24"/>
        </w:rPr>
        <w:tab/>
      </w:r>
      <w:r w:rsidR="00DC6578" w:rsidRPr="00F028BE">
        <w:rPr>
          <w:color w:val="auto"/>
          <w:sz w:val="24"/>
          <w:szCs w:val="24"/>
          <w:lang w:val="cs-CZ"/>
        </w:rPr>
        <w:t>Smluvní strany souhlasí s poskytnutím informací o smlouvě v rozsahu zákona o svobodném přístupu k informacím.</w:t>
      </w:r>
    </w:p>
    <w:p w14:paraId="19E52FFC" w14:textId="77777777" w:rsidR="00DC6578" w:rsidRPr="00F028BE" w:rsidRDefault="00A13197" w:rsidP="00617D3F">
      <w:pPr>
        <w:pStyle w:val="Odstavecseseznamem"/>
        <w:spacing w:before="120" w:after="120" w:line="240" w:lineRule="auto"/>
        <w:ind w:left="0"/>
        <w:jc w:val="both"/>
        <w:rPr>
          <w:color w:val="auto"/>
          <w:sz w:val="24"/>
          <w:szCs w:val="24"/>
          <w:lang w:val="cs-CZ"/>
        </w:rPr>
      </w:pPr>
      <w:r>
        <w:rPr>
          <w:bCs/>
          <w:color w:val="auto"/>
          <w:sz w:val="24"/>
          <w:szCs w:val="24"/>
          <w:lang w:val="cs-CZ"/>
        </w:rPr>
        <w:t>9</w:t>
      </w:r>
      <w:r w:rsidR="00DC6578" w:rsidRPr="00F028BE">
        <w:rPr>
          <w:bCs/>
          <w:color w:val="auto"/>
          <w:sz w:val="24"/>
          <w:szCs w:val="24"/>
          <w:lang w:val="cs-CZ"/>
        </w:rPr>
        <w:t>.5</w:t>
      </w:r>
      <w:r w:rsidR="00DC6578" w:rsidRPr="00F028BE">
        <w:rPr>
          <w:bCs/>
          <w:color w:val="auto"/>
          <w:sz w:val="24"/>
          <w:szCs w:val="24"/>
          <w:lang w:val="cs-CZ"/>
        </w:rPr>
        <w:tab/>
        <w:t xml:space="preserve">Prodávající prohlašuje, že byl seznámen se skutečností, že tato smlouva a s ní spojené dokumentu budou zveřejněny na webové adrese </w:t>
      </w:r>
      <w:hyperlink r:id="rId10" w:history="1">
        <w:r w:rsidR="00DC6578" w:rsidRPr="00F028BE">
          <w:rPr>
            <w:rStyle w:val="Hypertextovodkaz"/>
            <w:bCs/>
            <w:color w:val="auto"/>
            <w:sz w:val="24"/>
            <w:szCs w:val="24"/>
            <w:lang w:val="cs-CZ"/>
          </w:rPr>
          <w:t>https://zakazky.krajbezkorupce.cz</w:t>
        </w:r>
      </w:hyperlink>
      <w:r w:rsidR="00DC6578" w:rsidRPr="00F028BE">
        <w:rPr>
          <w:bCs/>
          <w:color w:val="auto"/>
          <w:sz w:val="24"/>
          <w:szCs w:val="24"/>
          <w:lang w:val="cs-CZ"/>
        </w:rPr>
        <w:t>, s čímž výslovně souhlasí.</w:t>
      </w:r>
    </w:p>
    <w:p w14:paraId="086E9245" w14:textId="77777777" w:rsidR="00B52A70" w:rsidRPr="00F028BE" w:rsidRDefault="00A13197" w:rsidP="00617D3F">
      <w:pPr>
        <w:pStyle w:val="Odstavecseseznamem"/>
        <w:spacing w:after="0" w:line="240" w:lineRule="auto"/>
        <w:ind w:left="0"/>
        <w:jc w:val="both"/>
        <w:rPr>
          <w:color w:val="auto"/>
          <w:sz w:val="24"/>
          <w:szCs w:val="24"/>
          <w:lang w:val="cs-CZ"/>
        </w:rPr>
      </w:pPr>
      <w:r>
        <w:rPr>
          <w:color w:val="auto"/>
          <w:sz w:val="24"/>
          <w:szCs w:val="24"/>
          <w:lang w:val="cs-CZ"/>
        </w:rPr>
        <w:t>9</w:t>
      </w:r>
      <w:r w:rsidR="00DC6578" w:rsidRPr="00F028BE">
        <w:rPr>
          <w:color w:val="auto"/>
          <w:sz w:val="24"/>
          <w:szCs w:val="24"/>
          <w:lang w:val="cs-CZ"/>
        </w:rPr>
        <w:t>.6</w:t>
      </w:r>
      <w:r w:rsidR="00DC6578" w:rsidRPr="00F028BE">
        <w:rPr>
          <w:color w:val="auto"/>
          <w:sz w:val="24"/>
          <w:szCs w:val="24"/>
          <w:lang w:val="cs-CZ"/>
        </w:rPr>
        <w:tab/>
        <w:t>Tato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l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z w:val="24"/>
          <w:szCs w:val="24"/>
          <w:lang w:val="cs-CZ"/>
        </w:rPr>
        <w:t>a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bud</w:t>
      </w:r>
      <w:r w:rsidR="00DC6578" w:rsidRPr="00F028BE">
        <w:rPr>
          <w:color w:val="auto"/>
          <w:sz w:val="24"/>
          <w:szCs w:val="24"/>
          <w:lang w:val="cs-CZ"/>
        </w:rPr>
        <w:t>e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uv</w:t>
      </w:r>
      <w:r w:rsidR="00DC6578" w:rsidRPr="00F028BE">
        <w:rPr>
          <w:color w:val="auto"/>
          <w:sz w:val="24"/>
          <w:szCs w:val="24"/>
          <w:lang w:val="cs-CZ"/>
        </w:rPr>
        <w:t>eřej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ěna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z w:val="24"/>
          <w:szCs w:val="24"/>
          <w:lang w:val="cs-CZ"/>
        </w:rPr>
        <w:t>r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z w:val="24"/>
          <w:szCs w:val="24"/>
          <w:lang w:val="cs-CZ"/>
        </w:rPr>
        <w:t>st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ř</w:t>
      </w:r>
      <w:r w:rsidR="00DC6578" w:rsidRPr="00F028BE">
        <w:rPr>
          <w:color w:val="auto"/>
          <w:sz w:val="24"/>
          <w:szCs w:val="24"/>
          <w:lang w:val="cs-CZ"/>
        </w:rPr>
        <w:t>ed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ict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í</w:t>
      </w:r>
      <w:r w:rsidR="00DC6578" w:rsidRPr="00F028BE">
        <w:rPr>
          <w:color w:val="auto"/>
          <w:sz w:val="24"/>
          <w:szCs w:val="24"/>
          <w:lang w:val="cs-CZ"/>
        </w:rPr>
        <w:t>m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reg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i</w:t>
      </w:r>
      <w:r w:rsidR="00DC6578" w:rsidRPr="00F028BE">
        <w:rPr>
          <w:color w:val="auto"/>
          <w:sz w:val="24"/>
          <w:szCs w:val="24"/>
          <w:lang w:val="cs-CZ"/>
        </w:rPr>
        <w:t>s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t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r</w:t>
      </w:r>
      <w:r w:rsidR="00DC6578" w:rsidRPr="00F028BE">
        <w:rPr>
          <w:color w:val="auto"/>
          <w:sz w:val="24"/>
          <w:szCs w:val="24"/>
          <w:lang w:val="cs-CZ"/>
        </w:rPr>
        <w:t>u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z w:val="24"/>
          <w:szCs w:val="24"/>
          <w:lang w:val="cs-CZ"/>
        </w:rPr>
        <w:t>v</w:t>
      </w:r>
      <w:r w:rsidR="00DC6578" w:rsidRPr="00F028BE">
        <w:rPr>
          <w:color w:val="auto"/>
          <w:spacing w:val="9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s</w:t>
      </w:r>
      <w:r w:rsidR="00DC6578" w:rsidRPr="00F028BE">
        <w:rPr>
          <w:color w:val="auto"/>
          <w:sz w:val="24"/>
          <w:szCs w:val="24"/>
          <w:lang w:val="cs-CZ"/>
        </w:rPr>
        <w:t>tu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e</w:t>
      </w:r>
      <w:r w:rsidR="00DC6578" w:rsidRPr="00F028BE">
        <w:rPr>
          <w:color w:val="auto"/>
          <w:sz w:val="24"/>
          <w:szCs w:val="24"/>
          <w:lang w:val="cs-CZ"/>
        </w:rPr>
        <w:t>m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d</w:t>
      </w:r>
      <w:r w:rsidR="00DC6578" w:rsidRPr="00F028BE">
        <w:rPr>
          <w:color w:val="auto"/>
          <w:sz w:val="24"/>
          <w:szCs w:val="24"/>
          <w:lang w:val="cs-CZ"/>
        </w:rPr>
        <w:t>le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z</w:t>
      </w:r>
      <w:r w:rsidR="00DC6578" w:rsidRPr="00F028BE">
        <w:rPr>
          <w:color w:val="auto"/>
          <w:sz w:val="24"/>
          <w:szCs w:val="24"/>
          <w:lang w:val="cs-CZ"/>
        </w:rPr>
        <w:t>ák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on</w:t>
      </w:r>
      <w:r w:rsidR="00DC6578" w:rsidRPr="00F028BE">
        <w:rPr>
          <w:color w:val="auto"/>
          <w:sz w:val="24"/>
          <w:szCs w:val="24"/>
          <w:lang w:val="cs-CZ"/>
        </w:rPr>
        <w:t>a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č.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1"/>
          <w:sz w:val="24"/>
          <w:szCs w:val="24"/>
          <w:lang w:val="cs-CZ"/>
        </w:rPr>
        <w:t>3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4</w:t>
      </w:r>
      <w:r w:rsidR="00DC6578" w:rsidRPr="00F028BE">
        <w:rPr>
          <w:color w:val="auto"/>
          <w:spacing w:val="1"/>
          <w:sz w:val="24"/>
          <w:szCs w:val="24"/>
          <w:lang w:val="cs-CZ"/>
        </w:rPr>
        <w:t>0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/</w:t>
      </w:r>
      <w:r w:rsidR="00DC6578" w:rsidRPr="00F028BE">
        <w:rPr>
          <w:color w:val="auto"/>
          <w:spacing w:val="1"/>
          <w:sz w:val="24"/>
          <w:szCs w:val="24"/>
          <w:lang w:val="cs-CZ"/>
        </w:rPr>
        <w:t>2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0</w:t>
      </w:r>
      <w:r w:rsidR="00DC6578" w:rsidRPr="00F028BE">
        <w:rPr>
          <w:color w:val="auto"/>
          <w:spacing w:val="1"/>
          <w:sz w:val="24"/>
          <w:szCs w:val="24"/>
          <w:lang w:val="cs-CZ"/>
        </w:rPr>
        <w:t>1</w:t>
      </w:r>
      <w:r w:rsidR="00DC6578" w:rsidRPr="00F028BE">
        <w:rPr>
          <w:color w:val="auto"/>
          <w:sz w:val="24"/>
          <w:szCs w:val="24"/>
          <w:lang w:val="cs-CZ"/>
        </w:rPr>
        <w:t>5 S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b</w:t>
      </w:r>
      <w:r w:rsidR="00DC6578" w:rsidRPr="00F028BE">
        <w:rPr>
          <w:color w:val="auto"/>
          <w:sz w:val="24"/>
          <w:szCs w:val="24"/>
          <w:lang w:val="cs-CZ"/>
        </w:rPr>
        <w:t>.,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o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z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z w:val="24"/>
          <w:szCs w:val="24"/>
          <w:lang w:val="cs-CZ"/>
        </w:rPr>
        <w:t>lá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š</w:t>
      </w:r>
      <w:r w:rsidR="00DC6578" w:rsidRPr="00F028BE">
        <w:rPr>
          <w:color w:val="auto"/>
          <w:sz w:val="24"/>
          <w:szCs w:val="24"/>
          <w:lang w:val="cs-CZ"/>
        </w:rPr>
        <w:t>tn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í</w:t>
      </w:r>
      <w:r w:rsidR="00DC6578" w:rsidRPr="00F028BE">
        <w:rPr>
          <w:color w:val="auto"/>
          <w:sz w:val="24"/>
          <w:szCs w:val="24"/>
          <w:lang w:val="cs-CZ"/>
        </w:rPr>
        <w:t>ch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d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í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k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á</w:t>
      </w:r>
      <w:r w:rsidR="00DC6578" w:rsidRPr="00F028BE">
        <w:rPr>
          <w:color w:val="auto"/>
          <w:sz w:val="24"/>
          <w:szCs w:val="24"/>
          <w:lang w:val="cs-CZ"/>
        </w:rPr>
        <w:t>ch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ú</w:t>
      </w:r>
      <w:r w:rsidR="00DC6578" w:rsidRPr="00F028BE">
        <w:rPr>
          <w:color w:val="auto"/>
          <w:sz w:val="24"/>
          <w:szCs w:val="24"/>
          <w:lang w:val="cs-CZ"/>
        </w:rPr>
        <w:t>či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nn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z w:val="24"/>
          <w:szCs w:val="24"/>
          <w:lang w:val="cs-CZ"/>
        </w:rPr>
        <w:t>sti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ě</w:t>
      </w:r>
      <w:r w:rsidR="00DC6578" w:rsidRPr="00F028BE">
        <w:rPr>
          <w:color w:val="auto"/>
          <w:spacing w:val="1"/>
          <w:sz w:val="24"/>
          <w:szCs w:val="24"/>
          <w:lang w:val="cs-CZ"/>
        </w:rPr>
        <w:t>k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t</w:t>
      </w:r>
      <w:r w:rsidR="00DC6578" w:rsidRPr="00F028BE">
        <w:rPr>
          <w:color w:val="auto"/>
          <w:sz w:val="24"/>
          <w:szCs w:val="24"/>
          <w:lang w:val="cs-CZ"/>
        </w:rPr>
        <w:t>er</w:t>
      </w:r>
      <w:r w:rsidR="00DC6578" w:rsidRPr="00F028BE">
        <w:rPr>
          <w:color w:val="auto"/>
          <w:spacing w:val="1"/>
          <w:sz w:val="24"/>
          <w:szCs w:val="24"/>
          <w:lang w:val="cs-CZ"/>
        </w:rPr>
        <w:t>ý</w:t>
      </w:r>
      <w:r w:rsidR="00DC6578" w:rsidRPr="00F028BE">
        <w:rPr>
          <w:color w:val="auto"/>
          <w:sz w:val="24"/>
          <w:szCs w:val="24"/>
          <w:lang w:val="cs-CZ"/>
        </w:rPr>
        <w:t>ch 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z w:val="24"/>
          <w:szCs w:val="24"/>
          <w:lang w:val="cs-CZ"/>
        </w:rPr>
        <w:t>,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uv</w:t>
      </w:r>
      <w:r w:rsidR="00DC6578" w:rsidRPr="00F028BE">
        <w:rPr>
          <w:color w:val="auto"/>
          <w:sz w:val="24"/>
          <w:szCs w:val="24"/>
          <w:lang w:val="cs-CZ"/>
        </w:rPr>
        <w:t>eřej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ň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ov</w:t>
      </w:r>
      <w:r w:rsidR="00DC6578" w:rsidRPr="00F028BE">
        <w:rPr>
          <w:color w:val="auto"/>
          <w:sz w:val="24"/>
          <w:szCs w:val="24"/>
          <w:lang w:val="cs-CZ"/>
        </w:rPr>
        <w:t>á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í t</w:t>
      </w:r>
      <w:r w:rsidR="00DC6578" w:rsidRPr="00F028BE">
        <w:rPr>
          <w:color w:val="auto"/>
          <w:spacing w:val="1"/>
          <w:sz w:val="24"/>
          <w:szCs w:val="24"/>
          <w:lang w:val="cs-CZ"/>
        </w:rPr>
        <w:t>ě</w:t>
      </w:r>
      <w:r w:rsidR="00DC6578" w:rsidRPr="00F028BE">
        <w:rPr>
          <w:color w:val="auto"/>
          <w:sz w:val="24"/>
          <w:szCs w:val="24"/>
          <w:lang w:val="cs-CZ"/>
        </w:rPr>
        <w:t>ch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t</w:t>
      </w:r>
      <w:r w:rsidR="00DC6578" w:rsidRPr="00F028BE">
        <w:rPr>
          <w:color w:val="auto"/>
          <w:sz w:val="24"/>
          <w:szCs w:val="24"/>
          <w:lang w:val="cs-CZ"/>
        </w:rPr>
        <w:t>o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z w:val="24"/>
          <w:szCs w:val="24"/>
          <w:lang w:val="cs-CZ"/>
        </w:rPr>
        <w:t>v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a o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reg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i</w:t>
      </w:r>
      <w:r w:rsidR="00DC6578" w:rsidRPr="00F028BE">
        <w:rPr>
          <w:color w:val="auto"/>
          <w:sz w:val="24"/>
          <w:szCs w:val="24"/>
          <w:lang w:val="cs-CZ"/>
        </w:rPr>
        <w:t>st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r</w:t>
      </w:r>
      <w:r w:rsidR="00DC6578" w:rsidRPr="00F028BE">
        <w:rPr>
          <w:color w:val="auto"/>
          <w:sz w:val="24"/>
          <w:szCs w:val="24"/>
          <w:lang w:val="cs-CZ"/>
        </w:rPr>
        <w:t>u 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z w:val="24"/>
          <w:szCs w:val="24"/>
          <w:lang w:val="cs-CZ"/>
        </w:rPr>
        <w:t>, v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z w:val="24"/>
          <w:szCs w:val="24"/>
          <w:lang w:val="cs-CZ"/>
        </w:rPr>
        <w:t>lat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é</w:t>
      </w:r>
      <w:r w:rsidR="00DC6578" w:rsidRPr="00F028BE">
        <w:rPr>
          <w:color w:val="auto"/>
          <w:sz w:val="24"/>
          <w:szCs w:val="24"/>
          <w:lang w:val="cs-CZ"/>
        </w:rPr>
        <w:t>m</w:t>
      </w:r>
      <w:r w:rsidR="00DC6578" w:rsidRPr="00F028BE">
        <w:rPr>
          <w:color w:val="auto"/>
          <w:spacing w:val="4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zn</w:t>
      </w:r>
      <w:r w:rsidR="00DC6578" w:rsidRPr="00F028BE">
        <w:rPr>
          <w:color w:val="auto"/>
          <w:sz w:val="24"/>
          <w:szCs w:val="24"/>
          <w:lang w:val="cs-CZ"/>
        </w:rPr>
        <w:t>ěn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í</w:t>
      </w:r>
      <w:r w:rsidR="00DC6578" w:rsidRPr="00F028BE">
        <w:rPr>
          <w:color w:val="auto"/>
          <w:sz w:val="24"/>
          <w:szCs w:val="24"/>
          <w:lang w:val="cs-CZ"/>
        </w:rPr>
        <w:t>.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S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í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strany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se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d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h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d</w:t>
      </w:r>
      <w:r w:rsidR="00DC6578" w:rsidRPr="00F028BE">
        <w:rPr>
          <w:color w:val="auto"/>
          <w:spacing w:val="-3"/>
          <w:sz w:val="24"/>
          <w:szCs w:val="24"/>
          <w:lang w:val="cs-CZ"/>
        </w:rPr>
        <w:t>l</w:t>
      </w:r>
      <w:r w:rsidR="00DC6578" w:rsidRPr="00F028BE">
        <w:rPr>
          <w:color w:val="auto"/>
          <w:spacing w:val="1"/>
          <w:sz w:val="24"/>
          <w:szCs w:val="24"/>
          <w:lang w:val="cs-CZ"/>
        </w:rPr>
        <w:t>y</w:t>
      </w:r>
      <w:r w:rsidR="00DC6578" w:rsidRPr="00F028BE">
        <w:rPr>
          <w:color w:val="auto"/>
          <w:sz w:val="24"/>
          <w:szCs w:val="24"/>
          <w:lang w:val="cs-CZ"/>
        </w:rPr>
        <w:t>,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ž</w:t>
      </w:r>
      <w:r w:rsidR="00DC6578" w:rsidRPr="00F028BE">
        <w:rPr>
          <w:color w:val="auto"/>
          <w:sz w:val="24"/>
          <w:szCs w:val="24"/>
          <w:lang w:val="cs-CZ"/>
        </w:rPr>
        <w:t>e</w:t>
      </w:r>
      <w:r w:rsidR="00DC6578" w:rsidRPr="00F028BE">
        <w:rPr>
          <w:color w:val="auto"/>
          <w:spacing w:val="3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pacing w:val="1"/>
          <w:sz w:val="24"/>
          <w:szCs w:val="24"/>
          <w:lang w:val="cs-CZ"/>
        </w:rPr>
        <w:t>v</w:t>
      </w:r>
      <w:r w:rsidR="00DC6578" w:rsidRPr="00F028BE">
        <w:rPr>
          <w:color w:val="auto"/>
          <w:sz w:val="24"/>
          <w:szCs w:val="24"/>
          <w:lang w:val="cs-CZ"/>
        </w:rPr>
        <w:t>eřej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n</w:t>
      </w:r>
      <w:r w:rsidR="00DC6578" w:rsidRPr="00F028BE">
        <w:rPr>
          <w:color w:val="auto"/>
          <w:sz w:val="24"/>
          <w:szCs w:val="24"/>
          <w:lang w:val="cs-CZ"/>
        </w:rPr>
        <w:t>ění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v</w:t>
      </w:r>
      <w:r w:rsidR="00DC6578" w:rsidRPr="00F028BE">
        <w:rPr>
          <w:color w:val="auto"/>
          <w:spacing w:val="5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reg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i</w:t>
      </w:r>
      <w:r w:rsidR="00DC6578" w:rsidRPr="00F028BE">
        <w:rPr>
          <w:color w:val="auto"/>
          <w:sz w:val="24"/>
          <w:szCs w:val="24"/>
          <w:lang w:val="cs-CZ"/>
        </w:rPr>
        <w:t>stru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2"/>
          <w:sz w:val="24"/>
          <w:szCs w:val="24"/>
          <w:lang w:val="cs-CZ"/>
        </w:rPr>
        <w:t>s</w:t>
      </w:r>
      <w:r w:rsidR="00DC6578" w:rsidRPr="00F028BE">
        <w:rPr>
          <w:color w:val="auto"/>
          <w:spacing w:val="1"/>
          <w:sz w:val="24"/>
          <w:szCs w:val="24"/>
          <w:lang w:val="cs-CZ"/>
        </w:rPr>
        <w:t>m</w:t>
      </w:r>
      <w:r w:rsidR="00DC6578" w:rsidRPr="00F028BE">
        <w:rPr>
          <w:color w:val="auto"/>
          <w:sz w:val="24"/>
          <w:szCs w:val="24"/>
          <w:lang w:val="cs-CZ"/>
        </w:rPr>
        <w:t>l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u</w:t>
      </w:r>
      <w:r w:rsidR="00DC6578" w:rsidRPr="00F028BE">
        <w:rPr>
          <w:color w:val="auto"/>
          <w:sz w:val="24"/>
          <w:szCs w:val="24"/>
          <w:lang w:val="cs-CZ"/>
        </w:rPr>
        <w:t>v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z w:val="24"/>
          <w:szCs w:val="24"/>
          <w:lang w:val="cs-CZ"/>
        </w:rPr>
        <w:t>(I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S</w:t>
      </w:r>
      <w:r w:rsidR="00DC6578" w:rsidRPr="00F028BE">
        <w:rPr>
          <w:color w:val="auto"/>
          <w:sz w:val="24"/>
          <w:szCs w:val="24"/>
          <w:lang w:val="cs-CZ"/>
        </w:rPr>
        <w:t>RS)</w:t>
      </w:r>
      <w:r w:rsidR="00DC6578" w:rsidRPr="00F028BE">
        <w:rPr>
          <w:color w:val="auto"/>
          <w:spacing w:val="2"/>
          <w:sz w:val="24"/>
          <w:szCs w:val="24"/>
          <w:lang w:val="cs-CZ"/>
        </w:rPr>
        <w:t xml:space="preserve"> </w:t>
      </w:r>
      <w:r w:rsidR="00DC6578" w:rsidRPr="00F028BE">
        <w:rPr>
          <w:color w:val="auto"/>
          <w:spacing w:val="-1"/>
          <w:sz w:val="24"/>
          <w:szCs w:val="24"/>
          <w:lang w:val="cs-CZ"/>
        </w:rPr>
        <w:t>p</w:t>
      </w:r>
      <w:r w:rsidR="00DC6578" w:rsidRPr="00F028BE">
        <w:rPr>
          <w:color w:val="auto"/>
          <w:sz w:val="24"/>
          <w:szCs w:val="24"/>
          <w:lang w:val="cs-CZ"/>
        </w:rPr>
        <w:t>r</w:t>
      </w:r>
      <w:r w:rsidR="00DC6578" w:rsidRPr="00F028BE">
        <w:rPr>
          <w:color w:val="auto"/>
          <w:spacing w:val="1"/>
          <w:sz w:val="24"/>
          <w:szCs w:val="24"/>
          <w:lang w:val="cs-CZ"/>
        </w:rPr>
        <w:t>ov</w:t>
      </w:r>
      <w:r w:rsidR="00DC6578" w:rsidRPr="00F028BE">
        <w:rPr>
          <w:color w:val="auto"/>
          <w:sz w:val="24"/>
          <w:szCs w:val="24"/>
          <w:lang w:val="cs-CZ"/>
        </w:rPr>
        <w:t>ede kupující.</w:t>
      </w:r>
    </w:p>
    <w:p w14:paraId="14EE0BA1" w14:textId="77777777" w:rsidR="009707AF" w:rsidRPr="00F028BE" w:rsidRDefault="00775459" w:rsidP="00617D3F">
      <w:pPr>
        <w:tabs>
          <w:tab w:val="num" w:pos="709"/>
        </w:tabs>
        <w:ind w:hanging="708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ab/>
      </w:r>
      <w:r w:rsidR="00A13197">
        <w:rPr>
          <w:rFonts w:ascii="Calibri" w:hAnsi="Calibri" w:cs="Calibri"/>
          <w:sz w:val="24"/>
          <w:szCs w:val="24"/>
        </w:rPr>
        <w:t>9</w:t>
      </w:r>
      <w:r w:rsidR="003241E2" w:rsidRPr="00F028BE">
        <w:rPr>
          <w:rFonts w:ascii="Calibri" w:hAnsi="Calibri" w:cs="Calibri"/>
          <w:sz w:val="24"/>
          <w:szCs w:val="24"/>
        </w:rPr>
        <w:t>.</w:t>
      </w:r>
      <w:r w:rsidR="009B4627" w:rsidRPr="00F028BE">
        <w:rPr>
          <w:rFonts w:ascii="Calibri" w:hAnsi="Calibri" w:cs="Calibri"/>
          <w:sz w:val="24"/>
          <w:szCs w:val="24"/>
        </w:rPr>
        <w:t>7</w:t>
      </w:r>
      <w:r w:rsidR="003241E2" w:rsidRPr="00F028BE">
        <w:rPr>
          <w:rFonts w:ascii="Calibri" w:hAnsi="Calibri" w:cs="Calibri"/>
          <w:sz w:val="24"/>
          <w:szCs w:val="24"/>
        </w:rPr>
        <w:t>.</w:t>
      </w:r>
      <w:r w:rsidR="003241E2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>Pokud nebylo dohodnuto jinak, řídí se vztahy neupravené touto smlouvou příslušnými ustanoveními</w:t>
      </w:r>
      <w:r w:rsidR="00BA4D2E" w:rsidRPr="00F028BE">
        <w:rPr>
          <w:rFonts w:ascii="Calibri" w:hAnsi="Calibri" w:cs="Calibri"/>
          <w:sz w:val="24"/>
          <w:szCs w:val="24"/>
        </w:rPr>
        <w:t xml:space="preserve"> </w:t>
      </w:r>
      <w:r w:rsidR="001C62C4" w:rsidRPr="00F028BE">
        <w:rPr>
          <w:rFonts w:ascii="Calibri" w:hAnsi="Calibri" w:cs="Calibri"/>
          <w:sz w:val="24"/>
          <w:szCs w:val="24"/>
        </w:rPr>
        <w:t>Občanského zákoníku</w:t>
      </w:r>
      <w:r w:rsidR="00BA4D2E" w:rsidRPr="00F028BE">
        <w:rPr>
          <w:rFonts w:ascii="Calibri" w:hAnsi="Calibri" w:cs="Calibri"/>
          <w:sz w:val="24"/>
          <w:szCs w:val="24"/>
        </w:rPr>
        <w:t>.</w:t>
      </w:r>
    </w:p>
    <w:p w14:paraId="0B40D990" w14:textId="77777777" w:rsidR="00E85FDC" w:rsidRPr="00F028BE" w:rsidRDefault="00C0029F" w:rsidP="00617D3F">
      <w:pPr>
        <w:tabs>
          <w:tab w:val="num" w:pos="709"/>
        </w:tabs>
        <w:spacing w:before="120" w:after="120"/>
        <w:ind w:hanging="517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ab/>
      </w:r>
      <w:r w:rsidR="00A13197">
        <w:rPr>
          <w:rFonts w:ascii="Calibri" w:hAnsi="Calibri" w:cs="Calibri"/>
          <w:sz w:val="24"/>
          <w:szCs w:val="24"/>
        </w:rPr>
        <w:t>9</w:t>
      </w:r>
      <w:r w:rsidR="003241E2" w:rsidRPr="00F028BE">
        <w:rPr>
          <w:rFonts w:ascii="Calibri" w:hAnsi="Calibri" w:cs="Calibri"/>
          <w:sz w:val="24"/>
          <w:szCs w:val="24"/>
        </w:rPr>
        <w:t>.</w:t>
      </w:r>
      <w:r w:rsidR="009B4627" w:rsidRPr="00F028BE">
        <w:rPr>
          <w:rFonts w:ascii="Calibri" w:hAnsi="Calibri" w:cs="Calibri"/>
          <w:sz w:val="24"/>
          <w:szCs w:val="24"/>
        </w:rPr>
        <w:t>8</w:t>
      </w:r>
      <w:r w:rsidR="003241E2" w:rsidRPr="00F028BE">
        <w:rPr>
          <w:rFonts w:ascii="Calibri" w:hAnsi="Calibri" w:cs="Calibri"/>
          <w:sz w:val="24"/>
          <w:szCs w:val="24"/>
        </w:rPr>
        <w:t>.</w:t>
      </w:r>
      <w:r w:rsidR="003241E2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 xml:space="preserve">Tato smlouva je vyhotovena </w:t>
      </w:r>
      <w:r w:rsidR="00E85FDC" w:rsidRPr="00F028BE">
        <w:rPr>
          <w:rFonts w:ascii="Calibri" w:hAnsi="Calibri" w:cs="Calibri"/>
          <w:sz w:val="24"/>
          <w:szCs w:val="24"/>
        </w:rPr>
        <w:t xml:space="preserve">ve třech stejnopisech, z nichž </w:t>
      </w:r>
      <w:r w:rsidR="00C16CD2" w:rsidRPr="00F028BE">
        <w:rPr>
          <w:rFonts w:ascii="Calibri" w:hAnsi="Calibri" w:cs="Calibri"/>
          <w:sz w:val="24"/>
          <w:szCs w:val="24"/>
        </w:rPr>
        <w:t>kupující</w:t>
      </w:r>
      <w:r w:rsidR="00E85FDC" w:rsidRPr="00F028BE">
        <w:rPr>
          <w:rFonts w:ascii="Calibri" w:hAnsi="Calibri" w:cs="Calibri"/>
          <w:sz w:val="24"/>
          <w:szCs w:val="24"/>
        </w:rPr>
        <w:t xml:space="preserve"> obdrží dvě</w:t>
      </w:r>
      <w:r w:rsidR="00C16CD2" w:rsidRPr="00F028BE">
        <w:rPr>
          <w:rFonts w:ascii="Calibri" w:hAnsi="Calibri" w:cs="Calibri"/>
          <w:sz w:val="24"/>
          <w:szCs w:val="24"/>
        </w:rPr>
        <w:t xml:space="preserve"> vyhotovení a prodávající</w:t>
      </w:r>
      <w:r w:rsidR="00E85FDC" w:rsidRPr="00F028BE">
        <w:rPr>
          <w:rFonts w:ascii="Calibri" w:hAnsi="Calibri" w:cs="Calibri"/>
          <w:sz w:val="24"/>
          <w:szCs w:val="24"/>
        </w:rPr>
        <w:t xml:space="preserve"> jedno vyhotovení. Každý stejnopis má právní sílu originálu.</w:t>
      </w:r>
    </w:p>
    <w:p w14:paraId="51E71405" w14:textId="77777777" w:rsidR="009707AF" w:rsidRPr="00F028BE" w:rsidRDefault="00407449" w:rsidP="00617D3F">
      <w:pPr>
        <w:tabs>
          <w:tab w:val="num" w:pos="709"/>
        </w:tabs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ab/>
      </w:r>
    </w:p>
    <w:p w14:paraId="28F7F230" w14:textId="77777777" w:rsidR="00407449" w:rsidRDefault="00407449" w:rsidP="00797110">
      <w:pPr>
        <w:tabs>
          <w:tab w:val="num" w:pos="709"/>
        </w:tabs>
        <w:spacing w:before="120" w:after="240"/>
        <w:contextualSpacing/>
        <w:rPr>
          <w:rFonts w:ascii="Calibri" w:hAnsi="Calibri" w:cs="Calibri"/>
          <w:sz w:val="24"/>
          <w:szCs w:val="24"/>
        </w:rPr>
      </w:pPr>
      <w:r w:rsidRPr="00F028BE">
        <w:rPr>
          <w:rFonts w:ascii="Calibri" w:hAnsi="Calibri" w:cs="Calibri"/>
          <w:sz w:val="24"/>
          <w:szCs w:val="24"/>
        </w:rPr>
        <w:t>Příloha: oceněný seznam předpokládaného zboží</w:t>
      </w:r>
    </w:p>
    <w:p w14:paraId="4B12E444" w14:textId="77777777" w:rsidR="00B51936" w:rsidRDefault="00B51936" w:rsidP="00797110">
      <w:pPr>
        <w:tabs>
          <w:tab w:val="num" w:pos="709"/>
        </w:tabs>
        <w:spacing w:before="120" w:after="240"/>
        <w:contextualSpacing/>
        <w:rPr>
          <w:rFonts w:ascii="Calibri" w:hAnsi="Calibri" w:cs="Calibri"/>
          <w:sz w:val="24"/>
          <w:szCs w:val="24"/>
        </w:rPr>
      </w:pPr>
    </w:p>
    <w:p w14:paraId="2ECBF3D3" w14:textId="77777777" w:rsidR="00520C0E" w:rsidRPr="00F028BE" w:rsidRDefault="00520C0E" w:rsidP="00797110">
      <w:pPr>
        <w:tabs>
          <w:tab w:val="num" w:pos="709"/>
        </w:tabs>
        <w:spacing w:before="120" w:after="240"/>
        <w:contextualSpacing/>
        <w:rPr>
          <w:rFonts w:ascii="Calibri" w:hAnsi="Calibri" w:cs="Calibri"/>
          <w:sz w:val="24"/>
          <w:szCs w:val="24"/>
        </w:rPr>
      </w:pPr>
    </w:p>
    <w:p w14:paraId="6155A770" w14:textId="56C9366E" w:rsidR="009707AF" w:rsidRPr="00F028BE" w:rsidRDefault="0093101D" w:rsidP="00B51936">
      <w:pPr>
        <w:tabs>
          <w:tab w:val="num" w:pos="709"/>
        </w:tabs>
        <w:spacing w:before="240" w:after="120"/>
        <w:ind w:firstLine="51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7641954"/>
          <w:placeholder>
            <w:docPart w:val="DefaultPlaceholder_-1854013440"/>
          </w:placeholder>
        </w:sdtPr>
        <w:sdtContent>
          <w:r w:rsidR="00C25400" w:rsidRPr="00F028BE">
            <w:rPr>
              <w:rFonts w:ascii="Calibri" w:hAnsi="Calibri" w:cs="Calibri"/>
              <w:sz w:val="24"/>
              <w:szCs w:val="24"/>
            </w:rPr>
            <w:t>V</w:t>
          </w:r>
          <w:r w:rsidR="00F26FDC" w:rsidRPr="00F028BE">
            <w:rPr>
              <w:rFonts w:ascii="Calibri" w:hAnsi="Calibri" w:cs="Calibri"/>
              <w:sz w:val="24"/>
              <w:szCs w:val="24"/>
            </w:rPr>
            <w:t> </w:t>
          </w:r>
          <w:r>
            <w:rPr>
              <w:rFonts w:ascii="Calibri" w:hAnsi="Calibri" w:cs="Calibri"/>
              <w:sz w:val="24"/>
              <w:szCs w:val="24"/>
            </w:rPr>
            <w:t>………………………</w:t>
          </w:r>
          <w:r w:rsidR="00F26FDC" w:rsidRPr="00F028BE">
            <w:rPr>
              <w:rFonts w:ascii="Calibri" w:hAnsi="Calibri" w:cs="Calibri"/>
              <w:sz w:val="24"/>
              <w:szCs w:val="24"/>
            </w:rPr>
            <w:t xml:space="preserve"> dne</w:t>
          </w:r>
        </w:sdtContent>
      </w:sdt>
      <w:r w:rsidR="00680DE2" w:rsidRPr="00F028BE">
        <w:rPr>
          <w:rFonts w:ascii="Calibri" w:hAnsi="Calibri" w:cs="Calibri"/>
          <w:sz w:val="24"/>
          <w:szCs w:val="24"/>
        </w:rPr>
        <w:t xml:space="preserve"> </w:t>
      </w:r>
      <w:r w:rsidR="00F26FDC" w:rsidRPr="00F028BE">
        <w:rPr>
          <w:rFonts w:ascii="Calibri" w:hAnsi="Calibri" w:cs="Calibri"/>
          <w:sz w:val="24"/>
          <w:szCs w:val="24"/>
        </w:rPr>
        <w:tab/>
      </w:r>
      <w:r w:rsidR="00F26FDC" w:rsidRPr="00F028BE">
        <w:rPr>
          <w:rFonts w:ascii="Calibri" w:hAnsi="Calibri" w:cs="Calibri"/>
          <w:sz w:val="24"/>
          <w:szCs w:val="24"/>
        </w:rPr>
        <w:tab/>
      </w:r>
      <w:r w:rsidR="00F26FDC" w:rsidRPr="00F028BE">
        <w:rPr>
          <w:rFonts w:ascii="Calibri" w:hAnsi="Calibri" w:cs="Calibri"/>
          <w:sz w:val="24"/>
          <w:szCs w:val="24"/>
        </w:rPr>
        <w:tab/>
      </w:r>
      <w:r w:rsidR="00797110" w:rsidRPr="00F028BE">
        <w:rPr>
          <w:rFonts w:ascii="Calibri" w:hAnsi="Calibri" w:cs="Calibri"/>
          <w:sz w:val="24"/>
          <w:szCs w:val="24"/>
        </w:rPr>
        <w:tab/>
      </w:r>
      <w:r w:rsidR="00F26FDC" w:rsidRPr="00F028BE">
        <w:rPr>
          <w:rFonts w:ascii="Calibri" w:hAnsi="Calibri" w:cs="Calibri"/>
          <w:sz w:val="24"/>
          <w:szCs w:val="24"/>
        </w:rPr>
        <w:tab/>
      </w:r>
      <w:r w:rsidR="009741FB" w:rsidRPr="00F028BE">
        <w:rPr>
          <w:rFonts w:ascii="Calibri" w:hAnsi="Calibri" w:cs="Calibri"/>
          <w:sz w:val="24"/>
          <w:szCs w:val="24"/>
        </w:rPr>
        <w:t xml:space="preserve">V Brně dne </w:t>
      </w:r>
    </w:p>
    <w:p w14:paraId="2E055FF6" w14:textId="77777777" w:rsidR="00DC6578" w:rsidRDefault="00DC6578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14:paraId="1F3F25E7" w14:textId="77777777" w:rsidR="00520C0E" w:rsidRDefault="00520C0E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14:paraId="549DD7F9" w14:textId="77777777" w:rsidR="00520C0E" w:rsidRDefault="00520C0E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14:paraId="4673491E" w14:textId="77777777" w:rsidR="00520C0E" w:rsidRDefault="00520C0E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14:paraId="4FC8DFAF" w14:textId="77777777" w:rsidR="00520C0E" w:rsidRDefault="00520C0E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14:paraId="683A29F8" w14:textId="77777777" w:rsidR="00520C0E" w:rsidRPr="00F028BE" w:rsidRDefault="00520C0E" w:rsidP="00775459">
      <w:pPr>
        <w:tabs>
          <w:tab w:val="num" w:pos="709"/>
        </w:tabs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14:paraId="1A68F06E" w14:textId="77777777" w:rsidR="009707AF" w:rsidRPr="00F028BE" w:rsidRDefault="005F031F" w:rsidP="00775459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17230960"/>
          <w:placeholder>
            <w:docPart w:val="DefaultPlaceholder_-1854013440"/>
          </w:placeholder>
        </w:sdtPr>
        <w:sdtEndPr/>
        <w:sdtContent>
          <w:r w:rsidR="00982D28">
            <w:rPr>
              <w:rFonts w:ascii="Calibri" w:hAnsi="Calibri" w:cs="Calibri"/>
              <w:sz w:val="24"/>
              <w:szCs w:val="24"/>
            </w:rPr>
            <w:t>_</w:t>
          </w:r>
          <w:r w:rsidR="009707AF" w:rsidRPr="00F028BE">
            <w:rPr>
              <w:rFonts w:ascii="Calibri" w:hAnsi="Calibri" w:cs="Calibri"/>
              <w:sz w:val="24"/>
              <w:szCs w:val="24"/>
            </w:rPr>
            <w:t>_______________________</w:t>
          </w:r>
        </w:sdtContent>
      </w:sdt>
      <w:r w:rsidR="009707AF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ab/>
      </w:r>
      <w:r w:rsidR="009707AF" w:rsidRPr="00F028BE">
        <w:rPr>
          <w:rFonts w:ascii="Calibri" w:hAnsi="Calibri" w:cs="Calibri"/>
          <w:sz w:val="24"/>
          <w:szCs w:val="24"/>
        </w:rPr>
        <w:tab/>
        <w:t>_________________________</w:t>
      </w:r>
    </w:p>
    <w:p w14:paraId="46DC5D90" w14:textId="1311226E" w:rsidR="00982D28" w:rsidRPr="00F028BE" w:rsidRDefault="005F031F" w:rsidP="00520C0E">
      <w:pPr>
        <w:tabs>
          <w:tab w:val="num" w:pos="709"/>
        </w:tabs>
        <w:spacing w:before="120" w:after="120"/>
        <w:ind w:firstLine="49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900783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sz w:val="24"/>
                <w:szCs w:val="24"/>
              </w:rPr>
              <w:id w:val="650482807"/>
              <w:placeholder>
                <w:docPart w:val="DefaultPlaceholder_-1854013440"/>
              </w:placeholder>
            </w:sdtPr>
            <w:sdtContent>
              <w:bookmarkStart w:id="0" w:name="_GoBack"/>
              <w:r w:rsidR="009707AF" w:rsidRPr="00F028BE">
                <w:rPr>
                  <w:rFonts w:ascii="Calibri" w:hAnsi="Calibri" w:cs="Calibri"/>
                  <w:sz w:val="24"/>
                  <w:szCs w:val="24"/>
                </w:rPr>
                <w:t xml:space="preserve">          za p</w:t>
              </w:r>
              <w:r w:rsidR="00982D28">
                <w:rPr>
                  <w:rFonts w:ascii="Calibri" w:hAnsi="Calibri" w:cs="Calibri"/>
                  <w:sz w:val="24"/>
                  <w:szCs w:val="24"/>
                </w:rPr>
                <w:t>rodávajícího</w:t>
              </w:r>
              <w:bookmarkEnd w:id="0"/>
            </w:sdtContent>
          </w:sdt>
        </w:sdtContent>
      </w:sdt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  <w:t>RNDr. Jana Marková</w:t>
      </w:r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ab/>
      </w:r>
      <w:r w:rsidR="00520C0E">
        <w:rPr>
          <w:rFonts w:ascii="Calibri" w:hAnsi="Calibri" w:cs="Calibri"/>
          <w:sz w:val="24"/>
          <w:szCs w:val="24"/>
        </w:rPr>
        <w:tab/>
      </w:r>
      <w:r w:rsidR="00520C0E">
        <w:rPr>
          <w:rFonts w:ascii="Calibri" w:hAnsi="Calibri" w:cs="Calibri"/>
          <w:sz w:val="24"/>
          <w:szCs w:val="24"/>
        </w:rPr>
        <w:tab/>
      </w:r>
      <w:r w:rsidR="00520C0E">
        <w:rPr>
          <w:rFonts w:ascii="Calibri" w:hAnsi="Calibri" w:cs="Calibri"/>
          <w:sz w:val="24"/>
          <w:szCs w:val="24"/>
        </w:rPr>
        <w:tab/>
      </w:r>
      <w:r w:rsidR="00520C0E">
        <w:rPr>
          <w:rFonts w:ascii="Calibri" w:hAnsi="Calibri" w:cs="Calibri"/>
          <w:sz w:val="24"/>
          <w:szCs w:val="24"/>
        </w:rPr>
        <w:tab/>
      </w:r>
      <w:r w:rsidR="00520C0E">
        <w:rPr>
          <w:rFonts w:ascii="Calibri" w:hAnsi="Calibri" w:cs="Calibri"/>
          <w:sz w:val="24"/>
          <w:szCs w:val="24"/>
        </w:rPr>
        <w:tab/>
      </w:r>
      <w:r w:rsidR="00520C0E">
        <w:rPr>
          <w:rFonts w:ascii="Calibri" w:hAnsi="Calibri" w:cs="Calibri"/>
          <w:sz w:val="24"/>
          <w:szCs w:val="24"/>
        </w:rPr>
        <w:tab/>
      </w:r>
      <w:r w:rsidR="00520C0E">
        <w:rPr>
          <w:rFonts w:ascii="Calibri" w:hAnsi="Calibri" w:cs="Calibri"/>
          <w:sz w:val="24"/>
          <w:szCs w:val="24"/>
        </w:rPr>
        <w:tab/>
      </w:r>
      <w:r w:rsidR="00982D28">
        <w:rPr>
          <w:rFonts w:ascii="Calibri" w:hAnsi="Calibri" w:cs="Calibri"/>
          <w:sz w:val="24"/>
          <w:szCs w:val="24"/>
        </w:rPr>
        <w:t>ředitelka</w:t>
      </w:r>
    </w:p>
    <w:sectPr w:rsidR="00982D28" w:rsidRPr="00F028BE" w:rsidSect="00520C0E">
      <w:headerReference w:type="default" r:id="rId11"/>
      <w:pgSz w:w="11906" w:h="16838"/>
      <w:pgMar w:top="964" w:right="1418" w:bottom="96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9025" w14:textId="77777777" w:rsidR="005F031F" w:rsidRDefault="005F031F" w:rsidP="00C16CD2">
      <w:r>
        <w:separator/>
      </w:r>
    </w:p>
  </w:endnote>
  <w:endnote w:type="continuationSeparator" w:id="0">
    <w:p w14:paraId="6DDC57DC" w14:textId="77777777" w:rsidR="005F031F" w:rsidRDefault="005F031F" w:rsidP="00C1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8774F" w14:textId="77777777" w:rsidR="005F031F" w:rsidRDefault="005F031F" w:rsidP="00C16CD2">
      <w:r>
        <w:separator/>
      </w:r>
    </w:p>
  </w:footnote>
  <w:footnote w:type="continuationSeparator" w:id="0">
    <w:p w14:paraId="771F83E3" w14:textId="77777777" w:rsidR="005F031F" w:rsidRDefault="005F031F" w:rsidP="00C1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C863" w14:textId="1815B357" w:rsidR="00F76363" w:rsidRPr="00F76363" w:rsidRDefault="00F76363">
    <w:pPr>
      <w:pStyle w:val="Zhlav"/>
      <w:rPr>
        <w:rFonts w:asciiTheme="minorHAnsi" w:hAnsiTheme="minorHAnsi" w:cstheme="minorHAnsi"/>
        <w:color w:val="808080" w:themeColor="background1" w:themeShade="80"/>
        <w:sz w:val="24"/>
        <w:szCs w:val="24"/>
      </w:rPr>
    </w:pPr>
    <w:r w:rsidRPr="00F76363">
      <w:rPr>
        <w:rFonts w:asciiTheme="minorHAnsi" w:hAnsiTheme="minorHAnsi" w:cstheme="minorHAnsi"/>
        <w:color w:val="808080" w:themeColor="background1" w:themeShade="80"/>
        <w:sz w:val="24"/>
        <w:szCs w:val="24"/>
      </w:rPr>
      <w:t>Příloha č. 2 ZD – část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D83"/>
    <w:multiLevelType w:val="multilevel"/>
    <w:tmpl w:val="628E7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75224A"/>
    <w:multiLevelType w:val="hybridMultilevel"/>
    <w:tmpl w:val="53BA9186"/>
    <w:lvl w:ilvl="0" w:tplc="0405000F">
      <w:start w:val="1"/>
      <w:numFmt w:val="decimal"/>
      <w:lvlText w:val="%1."/>
      <w:lvlJc w:val="left"/>
      <w:pPr>
        <w:ind w:left="1474" w:hanging="360"/>
      </w:p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6161CDC"/>
    <w:multiLevelType w:val="multilevel"/>
    <w:tmpl w:val="CD8E4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88436E"/>
    <w:multiLevelType w:val="multilevel"/>
    <w:tmpl w:val="E6AC010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5954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4" w15:restartNumberingAfterBreak="0">
    <w:nsid w:val="0EE22CCB"/>
    <w:multiLevelType w:val="multilevel"/>
    <w:tmpl w:val="4B186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46F37"/>
    <w:multiLevelType w:val="multilevel"/>
    <w:tmpl w:val="9C24B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012E61"/>
    <w:multiLevelType w:val="hybridMultilevel"/>
    <w:tmpl w:val="81C02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CFC8E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70921"/>
    <w:multiLevelType w:val="hybridMultilevel"/>
    <w:tmpl w:val="EC54EE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561B2"/>
    <w:multiLevelType w:val="multilevel"/>
    <w:tmpl w:val="897CC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E81CD4"/>
    <w:multiLevelType w:val="multilevel"/>
    <w:tmpl w:val="70B2C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E832EF"/>
    <w:multiLevelType w:val="multilevel"/>
    <w:tmpl w:val="C428C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A40EF3"/>
    <w:multiLevelType w:val="hybridMultilevel"/>
    <w:tmpl w:val="B0C8959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905212"/>
    <w:multiLevelType w:val="hybridMultilevel"/>
    <w:tmpl w:val="7D6C065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27128D"/>
    <w:multiLevelType w:val="multilevel"/>
    <w:tmpl w:val="D2B0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D07423"/>
    <w:multiLevelType w:val="hybridMultilevel"/>
    <w:tmpl w:val="8340961E"/>
    <w:lvl w:ilvl="0" w:tplc="C82CED9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2FA9"/>
    <w:multiLevelType w:val="multilevel"/>
    <w:tmpl w:val="5B2AE61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A66AA4"/>
    <w:multiLevelType w:val="singleLevel"/>
    <w:tmpl w:val="EBE8C84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 w15:restartNumberingAfterBreak="0">
    <w:nsid w:val="49A7629B"/>
    <w:multiLevelType w:val="multilevel"/>
    <w:tmpl w:val="2B26D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E04069"/>
    <w:multiLevelType w:val="hybridMultilevel"/>
    <w:tmpl w:val="0944E470"/>
    <w:lvl w:ilvl="0" w:tplc="F396870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BDD22F6"/>
    <w:multiLevelType w:val="hybridMultilevel"/>
    <w:tmpl w:val="FC44602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04C3056"/>
    <w:multiLevelType w:val="hybridMultilevel"/>
    <w:tmpl w:val="1966AC42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61A37D48"/>
    <w:multiLevelType w:val="multilevel"/>
    <w:tmpl w:val="2F96EC32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F3671C"/>
    <w:multiLevelType w:val="multilevel"/>
    <w:tmpl w:val="F27AE274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68CD3FED"/>
    <w:multiLevelType w:val="multilevel"/>
    <w:tmpl w:val="19A2AC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10C31B9"/>
    <w:multiLevelType w:val="multilevel"/>
    <w:tmpl w:val="92601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23F3494"/>
    <w:multiLevelType w:val="multilevel"/>
    <w:tmpl w:val="BEA661D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7DC0428"/>
    <w:multiLevelType w:val="multilevel"/>
    <w:tmpl w:val="5C385C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8E35C44"/>
    <w:multiLevelType w:val="multilevel"/>
    <w:tmpl w:val="56CC4F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545A3D"/>
    <w:multiLevelType w:val="singleLevel"/>
    <w:tmpl w:val="2B2457CA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 w15:restartNumberingAfterBreak="0">
    <w:nsid w:val="7CA05A34"/>
    <w:multiLevelType w:val="multilevel"/>
    <w:tmpl w:val="8C004A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9"/>
  </w:num>
  <w:num w:numId="5">
    <w:abstractNumId w:val="24"/>
  </w:num>
  <w:num w:numId="6">
    <w:abstractNumId w:val="17"/>
  </w:num>
  <w:num w:numId="7">
    <w:abstractNumId w:val="23"/>
  </w:num>
  <w:num w:numId="8">
    <w:abstractNumId w:val="26"/>
  </w:num>
  <w:num w:numId="9">
    <w:abstractNumId w:val="2"/>
  </w:num>
  <w:num w:numId="10">
    <w:abstractNumId w:val="5"/>
  </w:num>
  <w:num w:numId="11">
    <w:abstractNumId w:val="15"/>
  </w:num>
  <w:num w:numId="12">
    <w:abstractNumId w:val="21"/>
  </w:num>
  <w:num w:numId="13">
    <w:abstractNumId w:val="16"/>
  </w:num>
  <w:num w:numId="14">
    <w:abstractNumId w:val="1"/>
  </w:num>
  <w:num w:numId="15">
    <w:abstractNumId w:val="12"/>
  </w:num>
  <w:num w:numId="16">
    <w:abstractNumId w:val="19"/>
  </w:num>
  <w:num w:numId="17">
    <w:abstractNumId w:val="27"/>
  </w:num>
  <w:num w:numId="18">
    <w:abstractNumId w:val="20"/>
  </w:num>
  <w:num w:numId="19">
    <w:abstractNumId w:val="18"/>
  </w:num>
  <w:num w:numId="20">
    <w:abstractNumId w:val="10"/>
  </w:num>
  <w:num w:numId="21">
    <w:abstractNumId w:val="13"/>
  </w:num>
  <w:num w:numId="22">
    <w:abstractNumId w:val="11"/>
  </w:num>
  <w:num w:numId="2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</w:num>
  <w:num w:numId="26">
    <w:abstractNumId w:val="29"/>
  </w:num>
  <w:num w:numId="27">
    <w:abstractNumId w:val="22"/>
  </w:num>
  <w:num w:numId="28">
    <w:abstractNumId w:val="4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FttEhyS+oTybCdOMSJurDgHCm2bI1hn85gqgLJzTd1CPJkjtT7U5+vMezb3BPx/AQ6g1nFP5wA7sN2GH0o3Xg==" w:salt="bklfaW1HVgC06FnXgezk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D8"/>
    <w:rsid w:val="000A4F48"/>
    <w:rsid w:val="000D62C6"/>
    <w:rsid w:val="000E132F"/>
    <w:rsid w:val="000E4675"/>
    <w:rsid w:val="00115E5A"/>
    <w:rsid w:val="0012293F"/>
    <w:rsid w:val="001276B6"/>
    <w:rsid w:val="0013131E"/>
    <w:rsid w:val="0016709D"/>
    <w:rsid w:val="0017669E"/>
    <w:rsid w:val="001771F7"/>
    <w:rsid w:val="001A797A"/>
    <w:rsid w:val="001C2BF0"/>
    <w:rsid w:val="001C4A0D"/>
    <w:rsid w:val="001C62C4"/>
    <w:rsid w:val="001F01E3"/>
    <w:rsid w:val="00212A00"/>
    <w:rsid w:val="00241C71"/>
    <w:rsid w:val="002440F2"/>
    <w:rsid w:val="002C5F71"/>
    <w:rsid w:val="002E5314"/>
    <w:rsid w:val="0030112A"/>
    <w:rsid w:val="00301EF2"/>
    <w:rsid w:val="003241E2"/>
    <w:rsid w:val="00332C11"/>
    <w:rsid w:val="00395EFB"/>
    <w:rsid w:val="003C6F81"/>
    <w:rsid w:val="00407449"/>
    <w:rsid w:val="004208CC"/>
    <w:rsid w:val="00424E00"/>
    <w:rsid w:val="004564B3"/>
    <w:rsid w:val="00484E52"/>
    <w:rsid w:val="004862C0"/>
    <w:rsid w:val="004B38B6"/>
    <w:rsid w:val="00506FC7"/>
    <w:rsid w:val="00520C0E"/>
    <w:rsid w:val="00525880"/>
    <w:rsid w:val="0053360E"/>
    <w:rsid w:val="00543031"/>
    <w:rsid w:val="00553D46"/>
    <w:rsid w:val="005677D7"/>
    <w:rsid w:val="005C3E01"/>
    <w:rsid w:val="005F031F"/>
    <w:rsid w:val="0060098A"/>
    <w:rsid w:val="00617D3F"/>
    <w:rsid w:val="00645DE6"/>
    <w:rsid w:val="00645F0E"/>
    <w:rsid w:val="006761EC"/>
    <w:rsid w:val="00680066"/>
    <w:rsid w:val="00680DE2"/>
    <w:rsid w:val="006A56D4"/>
    <w:rsid w:val="006D77D7"/>
    <w:rsid w:val="0070163D"/>
    <w:rsid w:val="00712404"/>
    <w:rsid w:val="00725F3A"/>
    <w:rsid w:val="00727763"/>
    <w:rsid w:val="007312F6"/>
    <w:rsid w:val="007364C3"/>
    <w:rsid w:val="00771E44"/>
    <w:rsid w:val="00775459"/>
    <w:rsid w:val="007920D1"/>
    <w:rsid w:val="00797110"/>
    <w:rsid w:val="007B4778"/>
    <w:rsid w:val="007E684A"/>
    <w:rsid w:val="00807ACC"/>
    <w:rsid w:val="0086569B"/>
    <w:rsid w:val="00880D1A"/>
    <w:rsid w:val="00885AD1"/>
    <w:rsid w:val="008B5DC7"/>
    <w:rsid w:val="008C09DC"/>
    <w:rsid w:val="008C767C"/>
    <w:rsid w:val="008D4646"/>
    <w:rsid w:val="00911719"/>
    <w:rsid w:val="0093101D"/>
    <w:rsid w:val="009323AD"/>
    <w:rsid w:val="0093396A"/>
    <w:rsid w:val="00942B3B"/>
    <w:rsid w:val="00953032"/>
    <w:rsid w:val="00961DAF"/>
    <w:rsid w:val="009707AF"/>
    <w:rsid w:val="0097132D"/>
    <w:rsid w:val="009741FB"/>
    <w:rsid w:val="00982D28"/>
    <w:rsid w:val="009A7C4B"/>
    <w:rsid w:val="009B0176"/>
    <w:rsid w:val="009B4627"/>
    <w:rsid w:val="009F075B"/>
    <w:rsid w:val="00A13197"/>
    <w:rsid w:val="00A44C09"/>
    <w:rsid w:val="00A505C0"/>
    <w:rsid w:val="00A63F33"/>
    <w:rsid w:val="00A705D2"/>
    <w:rsid w:val="00AB10BA"/>
    <w:rsid w:val="00AB6838"/>
    <w:rsid w:val="00AC3D47"/>
    <w:rsid w:val="00B51936"/>
    <w:rsid w:val="00B52A70"/>
    <w:rsid w:val="00B5785E"/>
    <w:rsid w:val="00B67A7B"/>
    <w:rsid w:val="00B93C63"/>
    <w:rsid w:val="00BA4D2E"/>
    <w:rsid w:val="00BA75B0"/>
    <w:rsid w:val="00BB4446"/>
    <w:rsid w:val="00C0029F"/>
    <w:rsid w:val="00C00381"/>
    <w:rsid w:val="00C029AA"/>
    <w:rsid w:val="00C16CD2"/>
    <w:rsid w:val="00C24FD8"/>
    <w:rsid w:val="00C25400"/>
    <w:rsid w:val="00C375A5"/>
    <w:rsid w:val="00C6451E"/>
    <w:rsid w:val="00CB4133"/>
    <w:rsid w:val="00D37330"/>
    <w:rsid w:val="00D52520"/>
    <w:rsid w:val="00D57409"/>
    <w:rsid w:val="00D85FA5"/>
    <w:rsid w:val="00DC6578"/>
    <w:rsid w:val="00DF7BEC"/>
    <w:rsid w:val="00E14185"/>
    <w:rsid w:val="00E22954"/>
    <w:rsid w:val="00E30ACF"/>
    <w:rsid w:val="00E76AFF"/>
    <w:rsid w:val="00E85FDC"/>
    <w:rsid w:val="00E950B9"/>
    <w:rsid w:val="00EA0621"/>
    <w:rsid w:val="00EA6A44"/>
    <w:rsid w:val="00F028BE"/>
    <w:rsid w:val="00F26FDC"/>
    <w:rsid w:val="00F51842"/>
    <w:rsid w:val="00F76363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58585"/>
  <w15:chartTrackingRefBased/>
  <w15:docId w15:val="{47FE6C49-FD3C-4157-93AB-505B7C7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kladntext">
    <w:name w:val="Body Text"/>
    <w:basedOn w:val="Normln"/>
    <w:rPr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tabs>
        <w:tab w:val="left" w:pos="2552"/>
        <w:tab w:val="left" w:pos="2835"/>
      </w:tabs>
      <w:jc w:val="center"/>
    </w:pPr>
    <w:rPr>
      <w:b/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D2E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4D2E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qFormat/>
    <w:rsid w:val="00B52A70"/>
    <w:pPr>
      <w:suppressAutoHyphens/>
      <w:ind w:left="708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DC6578"/>
    <w:pPr>
      <w:spacing w:after="160" w:line="288" w:lineRule="auto"/>
      <w:ind w:left="720"/>
      <w:contextualSpacing/>
    </w:pPr>
    <w:rPr>
      <w:rFonts w:ascii="Calibri" w:eastAsia="Calibri" w:hAnsi="Calibri" w:cs="Calibri"/>
      <w:color w:val="5A5A5A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C16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CD2"/>
  </w:style>
  <w:style w:type="paragraph" w:styleId="Zpat">
    <w:name w:val="footer"/>
    <w:basedOn w:val="Normln"/>
    <w:link w:val="ZpatChar"/>
    <w:uiPriority w:val="99"/>
    <w:unhideWhenUsed/>
    <w:rsid w:val="00C16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CD2"/>
  </w:style>
  <w:style w:type="character" w:styleId="Zstupntext">
    <w:name w:val="Placeholder Text"/>
    <w:basedOn w:val="Standardnpsmoodstavce"/>
    <w:uiPriority w:val="99"/>
    <w:semiHidden/>
    <w:rsid w:val="00520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lickova@ssposbrno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azky.krajbezkorup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kova.eva@ssposbrno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C5158-2D0D-44BE-B182-CA3F2B6ABAF6}"/>
      </w:docPartPr>
      <w:docPartBody>
        <w:p w:rsidR="00761FBB" w:rsidRDefault="000B45C0">
          <w:r w:rsidRPr="000536D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C0"/>
    <w:rsid w:val="000B18A4"/>
    <w:rsid w:val="000B45C0"/>
    <w:rsid w:val="0023220F"/>
    <w:rsid w:val="004A360C"/>
    <w:rsid w:val="004C0E6D"/>
    <w:rsid w:val="00761FBB"/>
    <w:rsid w:val="00762D59"/>
    <w:rsid w:val="00814CB5"/>
    <w:rsid w:val="00E07AFF"/>
    <w:rsid w:val="00F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45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AEA9-CE4E-4AAF-A8EE-90E5F1BC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smouva obecná</vt:lpstr>
    </vt:vector>
  </TitlesOfParts>
  <Company>RYOR, a.s.</Company>
  <LinksUpToDate>false</LinksUpToDate>
  <CharactersWithSpaces>6636</CharactersWithSpaces>
  <SharedDoc>false</SharedDoc>
  <HLinks>
    <vt:vector size="18" baseType="variant"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https://zakazky.krajbezkorupce.cz/</vt:lpwstr>
      </vt:variant>
      <vt:variant>
        <vt:lpwstr/>
      </vt:variant>
      <vt:variant>
        <vt:i4>8192026</vt:i4>
      </vt:variant>
      <vt:variant>
        <vt:i4>3</vt:i4>
      </vt:variant>
      <vt:variant>
        <vt:i4>0</vt:i4>
      </vt:variant>
      <vt:variant>
        <vt:i4>5</vt:i4>
      </vt:variant>
      <vt:variant>
        <vt:lpwstr>mailto:novakova.eva@charbulova.cz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mailto:kudlickova@charbulova.cz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smouva obecná</dc:title>
  <dc:subject/>
  <dc:creator>Ing. Jiří Čekan</dc:creator>
  <cp:keywords/>
  <cp:lastModifiedBy>Kalinová Kateřina</cp:lastModifiedBy>
  <cp:revision>4</cp:revision>
  <cp:lastPrinted>2017-06-28T06:54:00Z</cp:lastPrinted>
  <dcterms:created xsi:type="dcterms:W3CDTF">2021-04-06T12:34:00Z</dcterms:created>
  <dcterms:modified xsi:type="dcterms:W3CDTF">2021-04-07T12:02:00Z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2021-03-30T14:27:21.9905173Z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