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07A39" w14:textId="77777777" w:rsidR="007C3BCE" w:rsidRPr="007C3BCE" w:rsidRDefault="007C3BCE" w:rsidP="007C3BCE">
      <w:pPr>
        <w:spacing w:line="276" w:lineRule="auto"/>
        <w:jc w:val="both"/>
        <w:rPr>
          <w:rFonts w:ascii="Calibri" w:eastAsia="Calibri" w:hAnsi="Calibri"/>
          <w:i/>
          <w:iCs/>
          <w:color w:val="4472C4" w:themeColor="accent1"/>
          <w:sz w:val="22"/>
          <w:szCs w:val="22"/>
          <w:lang w:eastAsia="en-US"/>
        </w:rPr>
      </w:pPr>
      <w:r w:rsidRPr="007C3BCE">
        <w:rPr>
          <w:rFonts w:ascii="Calibri" w:eastAsia="Calibri" w:hAnsi="Calibri"/>
          <w:i/>
          <w:iCs/>
          <w:color w:val="4472C4" w:themeColor="accent1"/>
          <w:sz w:val="22"/>
          <w:szCs w:val="22"/>
          <w:lang w:eastAsia="en-US"/>
        </w:rPr>
        <w:t>Obchodní podmínky dodavatel v nabídce nepředkládá. V nabídce dodavatel předloží pouze oceněný Soupis prací.</w:t>
      </w:r>
    </w:p>
    <w:p w14:paraId="39DDD811" w14:textId="1C1A91AB" w:rsidR="002E278F" w:rsidRPr="008E3581" w:rsidRDefault="002E278F" w:rsidP="002E278F">
      <w:pPr>
        <w:spacing w:after="120"/>
        <w:jc w:val="center"/>
        <w:rPr>
          <w:rFonts w:ascii="Calibri" w:hAnsi="Calibri"/>
          <w:b/>
          <w:sz w:val="36"/>
          <w:szCs w:val="36"/>
        </w:rPr>
      </w:pPr>
      <w:r w:rsidRPr="008E3581">
        <w:rPr>
          <w:rFonts w:ascii="Calibri" w:hAnsi="Calibri"/>
          <w:b/>
          <w:sz w:val="36"/>
          <w:szCs w:val="36"/>
        </w:rPr>
        <w:t xml:space="preserve">Smlouva o dílo </w:t>
      </w:r>
    </w:p>
    <w:p w14:paraId="0EB6DC12" w14:textId="40FB2834" w:rsidR="002E278F" w:rsidRPr="008E3581" w:rsidRDefault="002E278F" w:rsidP="002E278F">
      <w:pPr>
        <w:spacing w:after="100" w:afterAutospacing="1"/>
        <w:jc w:val="center"/>
        <w:rPr>
          <w:rFonts w:ascii="Calibri" w:hAnsi="Calibri"/>
          <w:b/>
          <w:sz w:val="28"/>
          <w:szCs w:val="28"/>
        </w:rPr>
      </w:pPr>
      <w:r w:rsidRPr="007E4122">
        <w:rPr>
          <w:rFonts w:ascii="Calibri" w:hAnsi="Calibri"/>
          <w:b/>
          <w:sz w:val="28"/>
          <w:szCs w:val="28"/>
        </w:rPr>
        <w:t>na zhotovení stavby „</w:t>
      </w:r>
      <w:r w:rsidR="00CE1F8A" w:rsidRPr="00CE1F8A">
        <w:rPr>
          <w:rFonts w:ascii="Calibri" w:hAnsi="Calibri"/>
          <w:b/>
          <w:sz w:val="28"/>
          <w:szCs w:val="28"/>
        </w:rPr>
        <w:t>Autoservis vozidel rychlé záchranné pomoci</w:t>
      </w:r>
      <w:r w:rsidR="00DD7243">
        <w:rPr>
          <w:rFonts w:ascii="Calibri" w:hAnsi="Calibri"/>
          <w:b/>
          <w:sz w:val="28"/>
          <w:szCs w:val="28"/>
        </w:rPr>
        <w:t xml:space="preserve">, </w:t>
      </w:r>
      <w:r w:rsidR="00DD7243" w:rsidRPr="00DD7243">
        <w:rPr>
          <w:rFonts w:ascii="Calibri" w:hAnsi="Calibri"/>
          <w:b/>
          <w:sz w:val="28"/>
          <w:szCs w:val="28"/>
        </w:rPr>
        <w:t>ZZS</w:t>
      </w:r>
      <w:r w:rsidR="00DD7243">
        <w:rPr>
          <w:rFonts w:ascii="Calibri" w:hAnsi="Calibri"/>
          <w:b/>
          <w:sz w:val="28"/>
          <w:szCs w:val="28"/>
        </w:rPr>
        <w:t> </w:t>
      </w:r>
      <w:r w:rsidR="00DD7243" w:rsidRPr="00DD7243">
        <w:rPr>
          <w:rFonts w:ascii="Calibri" w:hAnsi="Calibri"/>
          <w:b/>
          <w:sz w:val="28"/>
          <w:szCs w:val="28"/>
        </w:rPr>
        <w:t>JMK</w:t>
      </w:r>
      <w:r w:rsidR="00DD7243">
        <w:rPr>
          <w:rFonts w:ascii="Calibri" w:hAnsi="Calibri"/>
          <w:b/>
          <w:sz w:val="28"/>
          <w:szCs w:val="28"/>
        </w:rPr>
        <w:t> </w:t>
      </w:r>
      <w:r w:rsidR="00DD7243" w:rsidRPr="00DD7243">
        <w:rPr>
          <w:rFonts w:ascii="Calibri" w:hAnsi="Calibri"/>
          <w:b/>
          <w:sz w:val="28"/>
          <w:szCs w:val="28"/>
        </w:rPr>
        <w:t>v</w:t>
      </w:r>
      <w:r w:rsidR="00DD7243">
        <w:rPr>
          <w:rFonts w:ascii="Calibri" w:hAnsi="Calibri"/>
          <w:b/>
          <w:sz w:val="28"/>
          <w:szCs w:val="28"/>
        </w:rPr>
        <w:t> </w:t>
      </w:r>
      <w:r w:rsidR="00DD7243" w:rsidRPr="00DD7243">
        <w:rPr>
          <w:rFonts w:ascii="Calibri" w:hAnsi="Calibri"/>
          <w:b/>
          <w:sz w:val="28"/>
          <w:szCs w:val="28"/>
        </w:rPr>
        <w:t>Brně Černovicích</w:t>
      </w:r>
      <w:r w:rsidRPr="007E4122">
        <w:rPr>
          <w:rFonts w:ascii="Calibri" w:hAnsi="Calibri"/>
          <w:b/>
          <w:sz w:val="28"/>
          <w:szCs w:val="28"/>
        </w:rPr>
        <w:t>“</w:t>
      </w:r>
    </w:p>
    <w:p w14:paraId="1825547D" w14:textId="0848AFCD" w:rsidR="002E278F" w:rsidRPr="008E3581" w:rsidRDefault="002E278F" w:rsidP="002E278F">
      <w:pPr>
        <w:pStyle w:val="Zkladntext"/>
        <w:jc w:val="center"/>
        <w:rPr>
          <w:rFonts w:ascii="Calibri" w:hAnsi="Calibri"/>
          <w:sz w:val="22"/>
          <w:szCs w:val="22"/>
        </w:rPr>
      </w:pPr>
      <w:r w:rsidRPr="008E3581">
        <w:rPr>
          <w:rFonts w:ascii="Calibri" w:hAnsi="Calibri"/>
          <w:sz w:val="22"/>
          <w:szCs w:val="22"/>
        </w:rPr>
        <w:t xml:space="preserve">kterou, </w:t>
      </w:r>
      <w:r w:rsidRPr="008E3581">
        <w:rPr>
          <w:rFonts w:ascii="Calibri" w:hAnsi="Calibri"/>
          <w:bCs/>
          <w:sz w:val="22"/>
          <w:szCs w:val="22"/>
        </w:rPr>
        <w:t>podle</w:t>
      </w:r>
      <w:r w:rsidR="006D2AB3">
        <w:rPr>
          <w:rFonts w:ascii="Calibri" w:hAnsi="Calibri"/>
          <w:bCs/>
          <w:sz w:val="22"/>
          <w:szCs w:val="22"/>
        </w:rPr>
        <w:t xml:space="preserve"> ustanovení</w:t>
      </w:r>
      <w:r w:rsidRPr="008E3581">
        <w:rPr>
          <w:rFonts w:ascii="Calibri" w:hAnsi="Calibri"/>
          <w:bCs/>
          <w:sz w:val="22"/>
          <w:szCs w:val="22"/>
        </w:rPr>
        <w:t xml:space="preserve"> § 2586 a násl. zákona č. 89/2012 Sb., občanský zákoník</w:t>
      </w:r>
      <w:r w:rsidR="000365F2">
        <w:rPr>
          <w:rFonts w:ascii="Calibri" w:hAnsi="Calibri"/>
          <w:bCs/>
          <w:sz w:val="22"/>
          <w:szCs w:val="22"/>
        </w:rPr>
        <w:t>,</w:t>
      </w:r>
      <w:r w:rsidR="004E379F" w:rsidRPr="004E379F">
        <w:rPr>
          <w:rFonts w:ascii="Calibri" w:hAnsi="Calibri"/>
          <w:bCs/>
          <w:sz w:val="22"/>
          <w:szCs w:val="22"/>
        </w:rPr>
        <w:t xml:space="preserve"> </w:t>
      </w:r>
      <w:r w:rsidR="004E379F" w:rsidRPr="008E3581">
        <w:rPr>
          <w:rFonts w:ascii="Calibri" w:hAnsi="Calibri"/>
          <w:bCs/>
          <w:sz w:val="22"/>
          <w:szCs w:val="22"/>
        </w:rPr>
        <w:t>v</w:t>
      </w:r>
      <w:r w:rsidR="004E379F">
        <w:rPr>
          <w:rFonts w:ascii="Calibri" w:hAnsi="Calibri"/>
          <w:bCs/>
          <w:sz w:val="22"/>
          <w:szCs w:val="22"/>
        </w:rPr>
        <w:t>e znění pozdějších předpisů</w:t>
      </w:r>
      <w:r w:rsidR="00786430">
        <w:rPr>
          <w:rFonts w:ascii="Calibri" w:hAnsi="Calibri"/>
          <w:bCs/>
          <w:sz w:val="22"/>
          <w:szCs w:val="22"/>
        </w:rPr>
        <w:t xml:space="preserve"> </w:t>
      </w:r>
      <w:r w:rsidR="00786430" w:rsidRPr="00786430">
        <w:rPr>
          <w:rFonts w:ascii="Calibri" w:hAnsi="Calibri"/>
          <w:bCs/>
          <w:sz w:val="22"/>
          <w:szCs w:val="22"/>
        </w:rPr>
        <w:t>(dále jen „</w:t>
      </w:r>
      <w:r w:rsidR="00786430" w:rsidRPr="00786430">
        <w:rPr>
          <w:rFonts w:ascii="Calibri" w:hAnsi="Calibri"/>
          <w:bCs/>
          <w:i/>
          <w:iCs/>
          <w:sz w:val="22"/>
          <w:szCs w:val="22"/>
        </w:rPr>
        <w:t>občanský zákoník</w:t>
      </w:r>
      <w:r w:rsidR="00786430" w:rsidRPr="00786430">
        <w:rPr>
          <w:rFonts w:ascii="Calibri" w:hAnsi="Calibri"/>
          <w:bCs/>
          <w:sz w:val="22"/>
          <w:szCs w:val="22"/>
        </w:rPr>
        <w:t>“)</w:t>
      </w:r>
      <w:r w:rsidRPr="008E3581">
        <w:rPr>
          <w:rFonts w:ascii="Calibri" w:hAnsi="Calibri"/>
          <w:sz w:val="22"/>
          <w:szCs w:val="22"/>
        </w:rPr>
        <w:t>, uzav</w:t>
      </w:r>
      <w:r w:rsidR="00D43CEB">
        <w:rPr>
          <w:rFonts w:ascii="Calibri" w:hAnsi="Calibri"/>
          <w:sz w:val="22"/>
          <w:szCs w:val="22"/>
        </w:rPr>
        <w:t>írají</w:t>
      </w:r>
      <w:r w:rsidRPr="008E3581">
        <w:rPr>
          <w:rFonts w:ascii="Calibri" w:hAnsi="Calibri"/>
          <w:sz w:val="22"/>
          <w:szCs w:val="22"/>
        </w:rPr>
        <w:t>:</w:t>
      </w:r>
    </w:p>
    <w:p w14:paraId="6B2710DB" w14:textId="77777777" w:rsidR="002E278F" w:rsidRPr="008E3581" w:rsidRDefault="002E278F" w:rsidP="002E278F">
      <w:pPr>
        <w:tabs>
          <w:tab w:val="left" w:pos="3119"/>
          <w:tab w:val="left" w:pos="3402"/>
        </w:tabs>
        <w:jc w:val="both"/>
        <w:outlineLvl w:val="0"/>
        <w:rPr>
          <w:rFonts w:ascii="Calibri" w:hAnsi="Calibri"/>
          <w:b/>
          <w:snapToGrid w:val="0"/>
          <w:sz w:val="22"/>
          <w:szCs w:val="22"/>
        </w:rPr>
      </w:pPr>
    </w:p>
    <w:p w14:paraId="2D1D4C85" w14:textId="77777777" w:rsidR="002E278F" w:rsidRPr="008E3581" w:rsidRDefault="002E278F" w:rsidP="002E278F">
      <w:pPr>
        <w:tabs>
          <w:tab w:val="left" w:pos="3119"/>
          <w:tab w:val="left" w:pos="3402"/>
        </w:tabs>
        <w:jc w:val="both"/>
        <w:outlineLvl w:val="0"/>
        <w:rPr>
          <w:rFonts w:ascii="Calibri" w:hAnsi="Calibri"/>
          <w:b/>
          <w:snapToGrid w:val="0"/>
          <w:sz w:val="22"/>
          <w:szCs w:val="22"/>
        </w:rPr>
      </w:pPr>
    </w:p>
    <w:p w14:paraId="580D62E1" w14:textId="2C920991" w:rsidR="002E278F" w:rsidRPr="008E3581" w:rsidRDefault="002E278F" w:rsidP="009D6827">
      <w:pPr>
        <w:tabs>
          <w:tab w:val="left" w:pos="2835"/>
        </w:tabs>
        <w:jc w:val="both"/>
        <w:outlineLvl w:val="0"/>
        <w:rPr>
          <w:rFonts w:ascii="Calibri" w:hAnsi="Calibri"/>
          <w:snapToGrid w:val="0"/>
          <w:sz w:val="22"/>
          <w:szCs w:val="22"/>
        </w:rPr>
      </w:pPr>
      <w:r w:rsidRPr="005036A0">
        <w:rPr>
          <w:rFonts w:ascii="Calibri" w:hAnsi="Calibri"/>
          <w:b/>
          <w:bCs/>
          <w:snapToGrid w:val="0"/>
          <w:sz w:val="22"/>
          <w:szCs w:val="22"/>
        </w:rPr>
        <w:t>Název:</w:t>
      </w:r>
      <w:r w:rsidR="009D6827">
        <w:rPr>
          <w:rFonts w:ascii="Calibri" w:hAnsi="Calibri"/>
          <w:snapToGrid w:val="0"/>
          <w:sz w:val="22"/>
          <w:szCs w:val="22"/>
        </w:rPr>
        <w:tab/>
      </w:r>
      <w:r w:rsidR="00314575" w:rsidRPr="008E3581">
        <w:rPr>
          <w:rFonts w:ascii="Calibri" w:hAnsi="Calibri"/>
          <w:b/>
          <w:snapToGrid w:val="0"/>
          <w:sz w:val="22"/>
          <w:szCs w:val="22"/>
        </w:rPr>
        <w:t>Jihomoravský kraj</w:t>
      </w:r>
    </w:p>
    <w:p w14:paraId="42F618EC" w14:textId="214764C8" w:rsidR="005036A0" w:rsidRPr="008E3581" w:rsidRDefault="005036A0" w:rsidP="009D6827">
      <w:pPr>
        <w:tabs>
          <w:tab w:val="left" w:pos="2835"/>
          <w:tab w:val="left" w:pos="3119"/>
          <w:tab w:val="left" w:pos="3402"/>
        </w:tabs>
        <w:ind w:left="3119" w:hanging="3119"/>
        <w:jc w:val="both"/>
        <w:outlineLvl w:val="0"/>
        <w:rPr>
          <w:rFonts w:ascii="Calibri" w:hAnsi="Calibri"/>
          <w:snapToGrid w:val="0"/>
          <w:sz w:val="22"/>
          <w:szCs w:val="22"/>
        </w:rPr>
      </w:pPr>
      <w:r w:rsidRPr="00582552">
        <w:rPr>
          <w:rFonts w:ascii="Calibri" w:hAnsi="Calibri"/>
          <w:snapToGrid w:val="0"/>
          <w:sz w:val="22"/>
          <w:szCs w:val="22"/>
        </w:rPr>
        <w:t>Zastoupený:</w:t>
      </w:r>
      <w:r w:rsidRPr="00582552">
        <w:rPr>
          <w:rFonts w:ascii="Calibri" w:hAnsi="Calibri"/>
          <w:snapToGrid w:val="0"/>
          <w:sz w:val="22"/>
          <w:szCs w:val="22"/>
        </w:rPr>
        <w:tab/>
      </w:r>
      <w:r w:rsidR="009033AD">
        <w:rPr>
          <w:rFonts w:ascii="Calibri" w:hAnsi="Calibri"/>
          <w:snapToGrid w:val="0"/>
          <w:sz w:val="22"/>
          <w:szCs w:val="22"/>
        </w:rPr>
        <w:t xml:space="preserve">Mgr. Janem </w:t>
      </w:r>
      <w:proofErr w:type="spellStart"/>
      <w:r w:rsidR="009033AD">
        <w:rPr>
          <w:rFonts w:ascii="Calibri" w:hAnsi="Calibri"/>
          <w:snapToGrid w:val="0"/>
          <w:sz w:val="22"/>
          <w:szCs w:val="22"/>
        </w:rPr>
        <w:t>Grolichem</w:t>
      </w:r>
      <w:proofErr w:type="spellEnd"/>
      <w:r w:rsidRPr="00582552">
        <w:rPr>
          <w:rFonts w:ascii="Calibri" w:hAnsi="Calibri"/>
          <w:snapToGrid w:val="0"/>
          <w:sz w:val="22"/>
          <w:szCs w:val="22"/>
        </w:rPr>
        <w:t>, hejtmanem</w:t>
      </w:r>
      <w:r w:rsidRPr="008E3581">
        <w:rPr>
          <w:rFonts w:ascii="Calibri" w:hAnsi="Calibri"/>
          <w:snapToGrid w:val="0"/>
          <w:sz w:val="22"/>
          <w:szCs w:val="22"/>
        </w:rPr>
        <w:t xml:space="preserve"> </w:t>
      </w:r>
    </w:p>
    <w:p w14:paraId="14974668" w14:textId="29BF3699" w:rsidR="002E278F" w:rsidRPr="008E3581" w:rsidRDefault="002E278F" w:rsidP="009D6827">
      <w:pPr>
        <w:tabs>
          <w:tab w:val="left" w:pos="2835"/>
          <w:tab w:val="left" w:pos="3119"/>
          <w:tab w:val="left" w:pos="3402"/>
        </w:tabs>
        <w:jc w:val="both"/>
        <w:outlineLvl w:val="0"/>
        <w:rPr>
          <w:rFonts w:ascii="Calibri" w:hAnsi="Calibri"/>
          <w:snapToGrid w:val="0"/>
          <w:sz w:val="22"/>
          <w:szCs w:val="22"/>
        </w:rPr>
      </w:pPr>
      <w:r w:rsidRPr="008E3581">
        <w:rPr>
          <w:rFonts w:ascii="Calibri" w:hAnsi="Calibri"/>
          <w:snapToGrid w:val="0"/>
          <w:sz w:val="22"/>
          <w:szCs w:val="22"/>
        </w:rPr>
        <w:t>Sídlo:</w:t>
      </w:r>
      <w:r w:rsidRPr="008E3581">
        <w:rPr>
          <w:rFonts w:ascii="Calibri" w:hAnsi="Calibri"/>
          <w:snapToGrid w:val="0"/>
          <w:sz w:val="22"/>
          <w:szCs w:val="22"/>
        </w:rPr>
        <w:tab/>
      </w:r>
      <w:r w:rsidR="00F870DB" w:rsidRPr="00F870DB">
        <w:rPr>
          <w:rFonts w:ascii="Calibri" w:hAnsi="Calibri"/>
          <w:snapToGrid w:val="0"/>
          <w:sz w:val="22"/>
          <w:szCs w:val="22"/>
        </w:rPr>
        <w:t>Žerotínovo nám. 449/3, 601 82</w:t>
      </w:r>
      <w:r w:rsidR="00BF65AA">
        <w:rPr>
          <w:rFonts w:ascii="Calibri" w:hAnsi="Calibri"/>
          <w:snapToGrid w:val="0"/>
          <w:sz w:val="22"/>
          <w:szCs w:val="22"/>
        </w:rPr>
        <w:t xml:space="preserve"> Brno</w:t>
      </w:r>
    </w:p>
    <w:p w14:paraId="39961CEF" w14:textId="5BE98166" w:rsidR="002E278F" w:rsidRPr="008E3581" w:rsidRDefault="002E278F" w:rsidP="009D6827">
      <w:pPr>
        <w:tabs>
          <w:tab w:val="left" w:pos="2835"/>
          <w:tab w:val="left" w:pos="3119"/>
          <w:tab w:val="left" w:pos="3402"/>
        </w:tabs>
        <w:jc w:val="both"/>
        <w:outlineLvl w:val="0"/>
        <w:rPr>
          <w:rFonts w:ascii="Calibri" w:hAnsi="Calibri"/>
          <w:snapToGrid w:val="0"/>
          <w:sz w:val="22"/>
          <w:szCs w:val="22"/>
        </w:rPr>
      </w:pPr>
      <w:r w:rsidRPr="008E3581">
        <w:rPr>
          <w:rFonts w:ascii="Calibri" w:hAnsi="Calibri"/>
          <w:snapToGrid w:val="0"/>
          <w:sz w:val="22"/>
          <w:szCs w:val="22"/>
        </w:rPr>
        <w:t>IČ</w:t>
      </w:r>
      <w:r w:rsidR="00EF37CC">
        <w:rPr>
          <w:rFonts w:ascii="Calibri" w:hAnsi="Calibri"/>
          <w:snapToGrid w:val="0"/>
          <w:sz w:val="22"/>
          <w:szCs w:val="22"/>
        </w:rPr>
        <w:t>O</w:t>
      </w:r>
      <w:r w:rsidRPr="008E3581">
        <w:rPr>
          <w:rFonts w:ascii="Calibri" w:hAnsi="Calibri"/>
          <w:snapToGrid w:val="0"/>
          <w:sz w:val="22"/>
          <w:szCs w:val="22"/>
        </w:rPr>
        <w:t>:</w:t>
      </w:r>
      <w:r w:rsidRPr="008E3581">
        <w:rPr>
          <w:rFonts w:ascii="Calibri" w:hAnsi="Calibri"/>
          <w:snapToGrid w:val="0"/>
          <w:sz w:val="22"/>
          <w:szCs w:val="22"/>
        </w:rPr>
        <w:tab/>
        <w:t>70888337</w:t>
      </w:r>
    </w:p>
    <w:p w14:paraId="4EE0DE15" w14:textId="77777777" w:rsidR="002E278F" w:rsidRPr="008E3581" w:rsidRDefault="002E278F" w:rsidP="009D6827">
      <w:pPr>
        <w:tabs>
          <w:tab w:val="left" w:pos="2835"/>
          <w:tab w:val="left" w:pos="3119"/>
          <w:tab w:val="left" w:pos="3402"/>
        </w:tabs>
        <w:jc w:val="both"/>
        <w:outlineLvl w:val="0"/>
        <w:rPr>
          <w:rFonts w:ascii="Calibri" w:hAnsi="Calibri"/>
          <w:snapToGrid w:val="0"/>
          <w:sz w:val="22"/>
          <w:szCs w:val="22"/>
        </w:rPr>
      </w:pPr>
      <w:r w:rsidRPr="008E3581">
        <w:rPr>
          <w:rFonts w:ascii="Calibri" w:hAnsi="Calibri"/>
          <w:snapToGrid w:val="0"/>
          <w:sz w:val="22"/>
          <w:szCs w:val="22"/>
        </w:rPr>
        <w:t>DIČ:</w:t>
      </w:r>
      <w:r w:rsidRPr="008E3581">
        <w:rPr>
          <w:rFonts w:ascii="Calibri" w:hAnsi="Calibri"/>
          <w:snapToGrid w:val="0"/>
          <w:sz w:val="22"/>
          <w:szCs w:val="22"/>
        </w:rPr>
        <w:tab/>
        <w:t>CZ70888337</w:t>
      </w:r>
    </w:p>
    <w:p w14:paraId="34E740FF" w14:textId="77777777" w:rsidR="002E278F" w:rsidRPr="008E3581" w:rsidRDefault="002E278F" w:rsidP="002E278F">
      <w:pPr>
        <w:tabs>
          <w:tab w:val="left" w:pos="3119"/>
          <w:tab w:val="left" w:pos="3402"/>
        </w:tabs>
        <w:jc w:val="both"/>
        <w:outlineLvl w:val="0"/>
        <w:rPr>
          <w:rFonts w:ascii="Calibri" w:hAnsi="Calibri"/>
          <w:b/>
          <w:snapToGrid w:val="0"/>
          <w:sz w:val="22"/>
          <w:szCs w:val="22"/>
        </w:rPr>
      </w:pPr>
    </w:p>
    <w:p w14:paraId="274A57E1" w14:textId="58C21938" w:rsidR="004C3620" w:rsidRPr="00B7612D" w:rsidRDefault="002E278F" w:rsidP="002E278F">
      <w:pPr>
        <w:tabs>
          <w:tab w:val="left" w:pos="3119"/>
          <w:tab w:val="left" w:pos="3402"/>
        </w:tabs>
        <w:jc w:val="both"/>
        <w:outlineLvl w:val="0"/>
        <w:rPr>
          <w:rFonts w:ascii="Calibri" w:hAnsi="Calibri"/>
          <w:bCs/>
          <w:snapToGrid w:val="0"/>
          <w:sz w:val="22"/>
          <w:szCs w:val="22"/>
        </w:rPr>
      </w:pPr>
      <w:r w:rsidRPr="00B7612D">
        <w:rPr>
          <w:rFonts w:ascii="Calibri" w:hAnsi="Calibri"/>
          <w:bCs/>
          <w:snapToGrid w:val="0"/>
          <w:sz w:val="22"/>
          <w:szCs w:val="22"/>
        </w:rPr>
        <w:t>(dále jen „</w:t>
      </w:r>
      <w:r w:rsidRPr="00B7612D">
        <w:rPr>
          <w:rFonts w:ascii="Calibri" w:hAnsi="Calibri"/>
          <w:bCs/>
          <w:i/>
          <w:snapToGrid w:val="0"/>
          <w:sz w:val="22"/>
          <w:szCs w:val="22"/>
        </w:rPr>
        <w:t>objednatel</w:t>
      </w:r>
      <w:r w:rsidRPr="00B7612D">
        <w:rPr>
          <w:rFonts w:ascii="Calibri" w:hAnsi="Calibri"/>
          <w:bCs/>
          <w:snapToGrid w:val="0"/>
          <w:sz w:val="22"/>
          <w:szCs w:val="22"/>
        </w:rPr>
        <w:t>“)</w:t>
      </w:r>
    </w:p>
    <w:p w14:paraId="258A6E24" w14:textId="77777777" w:rsidR="002E278F" w:rsidRPr="008E3581" w:rsidRDefault="002E278F" w:rsidP="002E278F">
      <w:pPr>
        <w:tabs>
          <w:tab w:val="left" w:pos="1701"/>
          <w:tab w:val="left" w:pos="4678"/>
        </w:tabs>
        <w:jc w:val="both"/>
        <w:rPr>
          <w:rFonts w:ascii="Calibri" w:hAnsi="Calibri"/>
          <w:b/>
          <w:snapToGrid w:val="0"/>
          <w:sz w:val="22"/>
          <w:szCs w:val="22"/>
        </w:rPr>
      </w:pPr>
    </w:p>
    <w:p w14:paraId="2E62E07E" w14:textId="76B11DA2" w:rsidR="00EB3225" w:rsidRDefault="009D6827" w:rsidP="00EB3225">
      <w:pPr>
        <w:tabs>
          <w:tab w:val="left" w:pos="1701"/>
          <w:tab w:val="left" w:pos="4678"/>
        </w:tabs>
        <w:jc w:val="both"/>
        <w:rPr>
          <w:rFonts w:ascii="Calibri" w:hAnsi="Calibri"/>
          <w:b/>
          <w:snapToGrid w:val="0"/>
          <w:sz w:val="22"/>
          <w:szCs w:val="22"/>
        </w:rPr>
      </w:pPr>
      <w:r>
        <w:rPr>
          <w:rFonts w:ascii="Calibri" w:hAnsi="Calibri"/>
          <w:b/>
          <w:snapToGrid w:val="0"/>
          <w:sz w:val="22"/>
          <w:szCs w:val="22"/>
        </w:rPr>
        <w:t>a</w:t>
      </w:r>
    </w:p>
    <w:p w14:paraId="13AE5421" w14:textId="77777777" w:rsidR="009D6827" w:rsidRPr="008E3581" w:rsidRDefault="009D6827" w:rsidP="00EB3225">
      <w:pPr>
        <w:tabs>
          <w:tab w:val="left" w:pos="1701"/>
          <w:tab w:val="left" w:pos="4678"/>
        </w:tabs>
        <w:jc w:val="both"/>
        <w:rPr>
          <w:rFonts w:ascii="Calibri" w:hAnsi="Calibri"/>
          <w:b/>
          <w:snapToGrid w:val="0"/>
          <w:sz w:val="22"/>
          <w:szCs w:val="22"/>
        </w:rPr>
      </w:pPr>
    </w:p>
    <w:p w14:paraId="2DFEF18C" w14:textId="72672BB9" w:rsidR="00E44461" w:rsidRPr="00E44461" w:rsidRDefault="00E44461" w:rsidP="00E44461">
      <w:pPr>
        <w:spacing w:before="120" w:after="120"/>
        <w:contextualSpacing/>
        <w:jc w:val="both"/>
        <w:rPr>
          <w:rFonts w:ascii="Calibri" w:eastAsia="Calibri" w:hAnsi="Calibri"/>
          <w:b/>
          <w:sz w:val="22"/>
        </w:rPr>
      </w:pPr>
      <w:r w:rsidRPr="00E44461">
        <w:rPr>
          <w:rFonts w:ascii="Calibri" w:eastAsia="Calibri" w:hAnsi="Calibri"/>
          <w:b/>
          <w:sz w:val="22"/>
        </w:rPr>
        <w:t>Název/obchodní firma/jméno</w:t>
      </w:r>
      <w:r w:rsidRPr="00945349">
        <w:rPr>
          <w:rFonts w:ascii="Calibri" w:eastAsia="Calibri" w:hAnsi="Calibri"/>
          <w:b/>
          <w:sz w:val="22"/>
        </w:rPr>
        <w:t>:</w:t>
      </w:r>
      <w:r w:rsidRPr="00945349">
        <w:rPr>
          <w:rFonts w:ascii="Calibri" w:eastAsia="Calibri" w:hAnsi="Calibri"/>
          <w:b/>
          <w:sz w:val="22"/>
        </w:rPr>
        <w:tab/>
      </w:r>
      <w:r w:rsidRPr="00F23260">
        <w:rPr>
          <w:rFonts w:ascii="Calibri" w:eastAsia="Calibri" w:hAnsi="Calibri"/>
          <w:b/>
          <w:sz w:val="22"/>
          <w:highlight w:val="yellow"/>
        </w:rPr>
        <w:t>………………………………………</w:t>
      </w:r>
    </w:p>
    <w:p w14:paraId="28855CD4" w14:textId="77777777" w:rsidR="00E44461" w:rsidRPr="00E44461" w:rsidRDefault="00E44461" w:rsidP="00E44461">
      <w:pPr>
        <w:spacing w:before="120" w:after="120"/>
        <w:contextualSpacing/>
        <w:jc w:val="both"/>
        <w:outlineLvl w:val="0"/>
        <w:rPr>
          <w:rFonts w:ascii="Calibri" w:eastAsia="Calibri" w:hAnsi="Calibri"/>
          <w:snapToGrid w:val="0"/>
          <w:sz w:val="22"/>
          <w:highlight w:val="lightGray"/>
        </w:rPr>
      </w:pPr>
      <w:r w:rsidRPr="00E44461">
        <w:rPr>
          <w:rFonts w:ascii="Calibri" w:eastAsia="Calibri" w:hAnsi="Calibri"/>
          <w:snapToGrid w:val="0"/>
          <w:sz w:val="22"/>
        </w:rPr>
        <w:t>Zastoupený:</w:t>
      </w:r>
      <w:r w:rsidRPr="00E44461">
        <w:rPr>
          <w:rFonts w:ascii="Calibri" w:eastAsia="Calibri" w:hAnsi="Calibri"/>
          <w:snapToGrid w:val="0"/>
          <w:sz w:val="22"/>
        </w:rPr>
        <w:tab/>
      </w:r>
      <w:r w:rsidRPr="00E44461">
        <w:rPr>
          <w:rFonts w:ascii="Calibri" w:eastAsia="Calibri" w:hAnsi="Calibri"/>
          <w:snapToGrid w:val="0"/>
          <w:sz w:val="22"/>
        </w:rPr>
        <w:tab/>
      </w:r>
      <w:r w:rsidRPr="00E44461">
        <w:rPr>
          <w:rFonts w:ascii="Calibri" w:eastAsia="Calibri" w:hAnsi="Calibri"/>
          <w:snapToGrid w:val="0"/>
          <w:sz w:val="22"/>
        </w:rPr>
        <w:tab/>
      </w:r>
      <w:r w:rsidRPr="00F23260">
        <w:rPr>
          <w:rFonts w:ascii="Calibri" w:eastAsia="Calibri" w:hAnsi="Calibri"/>
          <w:sz w:val="22"/>
          <w:highlight w:val="yellow"/>
        </w:rPr>
        <w:t>……………………………………….</w:t>
      </w:r>
    </w:p>
    <w:p w14:paraId="1F470A1C" w14:textId="77777777" w:rsidR="00E44461" w:rsidRPr="00E44461" w:rsidRDefault="00E44461" w:rsidP="00E44461">
      <w:pPr>
        <w:spacing w:before="120" w:after="120"/>
        <w:contextualSpacing/>
        <w:jc w:val="both"/>
        <w:outlineLvl w:val="0"/>
        <w:rPr>
          <w:rFonts w:ascii="Calibri" w:eastAsia="Calibri" w:hAnsi="Calibri"/>
          <w:snapToGrid w:val="0"/>
          <w:sz w:val="22"/>
          <w:highlight w:val="lightGray"/>
        </w:rPr>
      </w:pPr>
      <w:r w:rsidRPr="00E44461">
        <w:rPr>
          <w:rFonts w:ascii="Calibri" w:eastAsia="Calibri" w:hAnsi="Calibri"/>
          <w:snapToGrid w:val="0"/>
          <w:sz w:val="22"/>
        </w:rPr>
        <w:t xml:space="preserve">Sídlo: </w:t>
      </w:r>
      <w:r w:rsidRPr="00E44461">
        <w:rPr>
          <w:rFonts w:ascii="Calibri" w:eastAsia="Calibri" w:hAnsi="Calibri"/>
          <w:snapToGrid w:val="0"/>
          <w:sz w:val="22"/>
        </w:rPr>
        <w:tab/>
      </w:r>
      <w:r w:rsidRPr="00E44461">
        <w:rPr>
          <w:rFonts w:ascii="Calibri" w:eastAsia="Calibri" w:hAnsi="Calibri"/>
          <w:snapToGrid w:val="0"/>
          <w:sz w:val="22"/>
        </w:rPr>
        <w:tab/>
      </w:r>
      <w:r w:rsidRPr="00E44461">
        <w:rPr>
          <w:rFonts w:ascii="Calibri" w:eastAsia="Calibri" w:hAnsi="Calibri"/>
          <w:snapToGrid w:val="0"/>
          <w:sz w:val="22"/>
        </w:rPr>
        <w:tab/>
      </w:r>
      <w:r w:rsidRPr="00E44461">
        <w:rPr>
          <w:rFonts w:ascii="Calibri" w:eastAsia="Calibri" w:hAnsi="Calibri"/>
          <w:snapToGrid w:val="0"/>
          <w:sz w:val="22"/>
        </w:rPr>
        <w:tab/>
      </w:r>
      <w:r w:rsidRPr="00F23260">
        <w:rPr>
          <w:rFonts w:ascii="Calibri" w:eastAsia="Calibri" w:hAnsi="Calibri"/>
          <w:sz w:val="22"/>
          <w:highlight w:val="yellow"/>
        </w:rPr>
        <w:t>……………………………………….</w:t>
      </w:r>
    </w:p>
    <w:p w14:paraId="035B8687" w14:textId="77777777" w:rsidR="00E44461" w:rsidRPr="00E44461" w:rsidRDefault="00E44461" w:rsidP="00E44461">
      <w:pPr>
        <w:spacing w:before="120" w:after="120"/>
        <w:contextualSpacing/>
        <w:jc w:val="both"/>
        <w:outlineLvl w:val="0"/>
        <w:rPr>
          <w:rFonts w:ascii="Calibri" w:eastAsia="Calibri" w:hAnsi="Calibri"/>
          <w:snapToGrid w:val="0"/>
          <w:sz w:val="22"/>
          <w:highlight w:val="lightGray"/>
        </w:rPr>
      </w:pPr>
      <w:r w:rsidRPr="00E44461">
        <w:rPr>
          <w:rFonts w:ascii="Calibri" w:eastAsia="Calibri" w:hAnsi="Calibri"/>
          <w:snapToGrid w:val="0"/>
          <w:sz w:val="22"/>
        </w:rPr>
        <w:t>IČO:</w:t>
      </w:r>
      <w:r w:rsidRPr="00E44461">
        <w:rPr>
          <w:rFonts w:ascii="Calibri" w:eastAsia="Calibri" w:hAnsi="Calibri"/>
          <w:snapToGrid w:val="0"/>
          <w:sz w:val="22"/>
        </w:rPr>
        <w:tab/>
      </w:r>
      <w:r w:rsidRPr="00E44461">
        <w:rPr>
          <w:rFonts w:ascii="Calibri" w:eastAsia="Calibri" w:hAnsi="Calibri"/>
          <w:snapToGrid w:val="0"/>
          <w:sz w:val="22"/>
        </w:rPr>
        <w:tab/>
      </w:r>
      <w:r w:rsidRPr="00E44461">
        <w:rPr>
          <w:rFonts w:ascii="Calibri" w:eastAsia="Calibri" w:hAnsi="Calibri"/>
          <w:snapToGrid w:val="0"/>
          <w:sz w:val="22"/>
        </w:rPr>
        <w:tab/>
      </w:r>
      <w:r w:rsidRPr="00E44461">
        <w:rPr>
          <w:rFonts w:ascii="Calibri" w:eastAsia="Calibri" w:hAnsi="Calibri"/>
          <w:snapToGrid w:val="0"/>
          <w:sz w:val="22"/>
        </w:rPr>
        <w:tab/>
      </w:r>
      <w:r w:rsidRPr="00F23260">
        <w:rPr>
          <w:rFonts w:ascii="Calibri" w:eastAsia="Calibri" w:hAnsi="Calibri"/>
          <w:sz w:val="22"/>
          <w:highlight w:val="yellow"/>
        </w:rPr>
        <w:t>……………………………………….</w:t>
      </w:r>
    </w:p>
    <w:p w14:paraId="69449EEA" w14:textId="77777777" w:rsidR="00E44461" w:rsidRPr="00E44461" w:rsidRDefault="00E44461" w:rsidP="00E44461">
      <w:pPr>
        <w:spacing w:before="120" w:after="120"/>
        <w:contextualSpacing/>
        <w:jc w:val="both"/>
        <w:outlineLvl w:val="0"/>
        <w:rPr>
          <w:rFonts w:ascii="Calibri" w:eastAsia="Calibri" w:hAnsi="Calibri"/>
          <w:snapToGrid w:val="0"/>
          <w:sz w:val="22"/>
          <w:highlight w:val="lightGray"/>
        </w:rPr>
      </w:pPr>
      <w:r w:rsidRPr="00E44461">
        <w:rPr>
          <w:rFonts w:ascii="Calibri" w:eastAsia="Calibri" w:hAnsi="Calibri"/>
          <w:snapToGrid w:val="0"/>
          <w:sz w:val="22"/>
        </w:rPr>
        <w:t>DIČ:</w:t>
      </w:r>
      <w:r w:rsidRPr="00E44461">
        <w:rPr>
          <w:rFonts w:ascii="Calibri" w:eastAsia="Calibri" w:hAnsi="Calibri"/>
          <w:snapToGrid w:val="0"/>
          <w:sz w:val="22"/>
        </w:rPr>
        <w:tab/>
      </w:r>
      <w:r w:rsidRPr="00E44461">
        <w:rPr>
          <w:rFonts w:ascii="Calibri" w:eastAsia="Calibri" w:hAnsi="Calibri"/>
          <w:snapToGrid w:val="0"/>
          <w:sz w:val="22"/>
        </w:rPr>
        <w:tab/>
      </w:r>
      <w:r w:rsidRPr="00E44461">
        <w:rPr>
          <w:rFonts w:ascii="Calibri" w:eastAsia="Calibri" w:hAnsi="Calibri"/>
          <w:snapToGrid w:val="0"/>
          <w:sz w:val="22"/>
        </w:rPr>
        <w:tab/>
      </w:r>
      <w:r w:rsidRPr="00E44461">
        <w:rPr>
          <w:rFonts w:ascii="Calibri" w:eastAsia="Calibri" w:hAnsi="Calibri"/>
          <w:snapToGrid w:val="0"/>
          <w:sz w:val="22"/>
        </w:rPr>
        <w:tab/>
      </w:r>
      <w:r w:rsidRPr="00F23260">
        <w:rPr>
          <w:rFonts w:ascii="Calibri" w:eastAsia="Calibri" w:hAnsi="Calibri"/>
          <w:sz w:val="22"/>
          <w:highlight w:val="yellow"/>
        </w:rPr>
        <w:t>……………………………………….</w:t>
      </w:r>
    </w:p>
    <w:p w14:paraId="25F538B0" w14:textId="59DE0370" w:rsidR="00E44461" w:rsidRPr="00E44461" w:rsidRDefault="00E44461" w:rsidP="00E44461">
      <w:pPr>
        <w:spacing w:before="120" w:after="120"/>
        <w:contextualSpacing/>
        <w:jc w:val="both"/>
        <w:rPr>
          <w:rFonts w:ascii="Calibri" w:hAnsi="Calibri"/>
          <w:sz w:val="22"/>
        </w:rPr>
      </w:pPr>
      <w:r w:rsidRPr="00E44461">
        <w:rPr>
          <w:rFonts w:ascii="Calibri" w:hAnsi="Calibri"/>
          <w:sz w:val="22"/>
        </w:rPr>
        <w:t xml:space="preserve">obchodní společnost/fyzická osoba zapsaná v obchodním rejstříku vedeném u </w:t>
      </w:r>
      <w:r w:rsidRPr="00F23260">
        <w:rPr>
          <w:rFonts w:ascii="Calibri" w:hAnsi="Calibri"/>
          <w:sz w:val="22"/>
          <w:highlight w:val="yellow"/>
        </w:rPr>
        <w:t>………………………</w:t>
      </w:r>
      <w:r w:rsidRPr="00E44461">
        <w:rPr>
          <w:rFonts w:ascii="Calibri" w:hAnsi="Calibri"/>
          <w:sz w:val="22"/>
        </w:rPr>
        <w:t xml:space="preserve"> soudu v</w:t>
      </w:r>
      <w:r w:rsidR="00F23260">
        <w:rPr>
          <w:rFonts w:ascii="Calibri" w:hAnsi="Calibri"/>
          <w:sz w:val="22"/>
        </w:rPr>
        <w:t> </w:t>
      </w:r>
      <w:r w:rsidRPr="00F23260">
        <w:rPr>
          <w:rFonts w:ascii="Calibri" w:hAnsi="Calibri"/>
          <w:sz w:val="22"/>
          <w:highlight w:val="yellow"/>
        </w:rPr>
        <w:t>………………</w:t>
      </w:r>
      <w:r w:rsidRPr="00F23260">
        <w:rPr>
          <w:rFonts w:ascii="Calibri" w:hAnsi="Calibri"/>
          <w:sz w:val="22"/>
        </w:rPr>
        <w:t>,</w:t>
      </w:r>
      <w:r w:rsidRPr="00E44461">
        <w:rPr>
          <w:rFonts w:ascii="Calibri" w:hAnsi="Calibri"/>
          <w:sz w:val="22"/>
        </w:rPr>
        <w:t xml:space="preserve"> v odd. </w:t>
      </w:r>
      <w:r w:rsidRPr="00F23260">
        <w:rPr>
          <w:rFonts w:ascii="Calibri" w:hAnsi="Calibri"/>
          <w:sz w:val="22"/>
          <w:highlight w:val="yellow"/>
        </w:rPr>
        <w:t>………</w:t>
      </w:r>
      <w:r w:rsidRPr="00F23260">
        <w:rPr>
          <w:rFonts w:ascii="Calibri" w:hAnsi="Calibri"/>
          <w:sz w:val="22"/>
        </w:rPr>
        <w:t xml:space="preserve">, č </w:t>
      </w:r>
      <w:proofErr w:type="spellStart"/>
      <w:r w:rsidRPr="00F23260">
        <w:rPr>
          <w:rFonts w:ascii="Calibri" w:hAnsi="Calibri"/>
          <w:sz w:val="22"/>
        </w:rPr>
        <w:t>vl</w:t>
      </w:r>
      <w:proofErr w:type="spellEnd"/>
      <w:r w:rsidRPr="00F23260">
        <w:rPr>
          <w:rFonts w:ascii="Calibri" w:hAnsi="Calibri"/>
          <w:sz w:val="22"/>
        </w:rPr>
        <w:t xml:space="preserve">. </w:t>
      </w:r>
      <w:r w:rsidRPr="00F23260">
        <w:rPr>
          <w:rFonts w:ascii="Calibri" w:hAnsi="Calibri"/>
          <w:sz w:val="22"/>
          <w:highlight w:val="yellow"/>
        </w:rPr>
        <w:t>………</w:t>
      </w:r>
    </w:p>
    <w:p w14:paraId="4B8C8616" w14:textId="77777777" w:rsidR="00E44461" w:rsidRPr="00F23260" w:rsidRDefault="00E44461" w:rsidP="00E44461">
      <w:pPr>
        <w:spacing w:before="120" w:after="120"/>
        <w:contextualSpacing/>
        <w:jc w:val="both"/>
        <w:rPr>
          <w:rFonts w:ascii="Calibri" w:hAnsi="Calibri"/>
          <w:i/>
          <w:sz w:val="22"/>
          <w:highlight w:val="yellow"/>
        </w:rPr>
      </w:pPr>
      <w:r w:rsidRPr="00F23260">
        <w:rPr>
          <w:rFonts w:ascii="Calibri" w:hAnsi="Calibri"/>
          <w:i/>
          <w:sz w:val="22"/>
          <w:highlight w:val="yellow"/>
        </w:rPr>
        <w:t>nebo</w:t>
      </w:r>
    </w:p>
    <w:p w14:paraId="6900E523" w14:textId="77777777" w:rsidR="00E44461" w:rsidRPr="00E44461" w:rsidRDefault="00E44461" w:rsidP="00E44461">
      <w:pPr>
        <w:spacing w:before="120" w:after="120"/>
        <w:contextualSpacing/>
        <w:jc w:val="both"/>
        <w:rPr>
          <w:rFonts w:ascii="Calibri" w:hAnsi="Calibri"/>
          <w:sz w:val="22"/>
        </w:rPr>
      </w:pPr>
      <w:r w:rsidRPr="00E44461">
        <w:rPr>
          <w:rFonts w:ascii="Calibri" w:hAnsi="Calibri"/>
          <w:sz w:val="22"/>
        </w:rPr>
        <w:t xml:space="preserve">obchodní společnost/fyzická osoba zapsaná v </w:t>
      </w:r>
      <w:r w:rsidRPr="00F23260">
        <w:rPr>
          <w:rFonts w:ascii="Calibri" w:hAnsi="Calibri"/>
          <w:sz w:val="22"/>
          <w:highlight w:val="yellow"/>
        </w:rPr>
        <w:t>…………………………………………………….</w:t>
      </w:r>
    </w:p>
    <w:p w14:paraId="6263662D" w14:textId="77777777" w:rsidR="00E44461" w:rsidRPr="00F23260" w:rsidRDefault="00E44461" w:rsidP="00E44461">
      <w:pPr>
        <w:spacing w:before="120" w:after="120"/>
        <w:contextualSpacing/>
        <w:jc w:val="both"/>
        <w:rPr>
          <w:rFonts w:ascii="Calibri" w:hAnsi="Calibri"/>
          <w:i/>
          <w:sz w:val="22"/>
          <w:highlight w:val="yellow"/>
        </w:rPr>
      </w:pPr>
      <w:r w:rsidRPr="00F23260">
        <w:rPr>
          <w:rFonts w:ascii="Calibri" w:hAnsi="Calibri"/>
          <w:i/>
          <w:sz w:val="22"/>
          <w:highlight w:val="yellow"/>
        </w:rPr>
        <w:t>nebo</w:t>
      </w:r>
    </w:p>
    <w:p w14:paraId="1A53ACDC" w14:textId="77777777" w:rsidR="00E44461" w:rsidRPr="00E44461" w:rsidRDefault="00E44461" w:rsidP="00E44461">
      <w:pPr>
        <w:spacing w:before="120" w:after="120"/>
        <w:contextualSpacing/>
        <w:jc w:val="both"/>
        <w:rPr>
          <w:rFonts w:ascii="Calibri" w:eastAsia="Calibri" w:hAnsi="Calibri"/>
          <w:sz w:val="22"/>
        </w:rPr>
      </w:pPr>
      <w:r w:rsidRPr="00E44461">
        <w:rPr>
          <w:rFonts w:ascii="Calibri" w:hAnsi="Calibri"/>
          <w:sz w:val="22"/>
        </w:rPr>
        <w:t xml:space="preserve">fyzická osoba podnikající na základě živnostenského </w:t>
      </w:r>
      <w:r w:rsidRPr="00F23260">
        <w:rPr>
          <w:rFonts w:ascii="Calibri" w:hAnsi="Calibri"/>
          <w:sz w:val="22"/>
        </w:rPr>
        <w:t>oprávnění vydaného</w:t>
      </w:r>
      <w:r w:rsidRPr="00E44461">
        <w:rPr>
          <w:rFonts w:ascii="Calibri" w:hAnsi="Calibri"/>
          <w:sz w:val="22"/>
        </w:rPr>
        <w:t xml:space="preserve"> </w:t>
      </w:r>
      <w:r w:rsidRPr="00F23260">
        <w:rPr>
          <w:rFonts w:ascii="Calibri" w:hAnsi="Calibri"/>
          <w:sz w:val="22"/>
          <w:highlight w:val="yellow"/>
        </w:rPr>
        <w:t>……………………...</w:t>
      </w:r>
      <w:r w:rsidRPr="00F23260">
        <w:rPr>
          <w:rFonts w:ascii="Calibri" w:hAnsi="Calibri"/>
          <w:sz w:val="22"/>
        </w:rPr>
        <w:t>,</w:t>
      </w:r>
      <w:r w:rsidRPr="00E44461">
        <w:rPr>
          <w:rFonts w:ascii="Calibri" w:hAnsi="Calibri"/>
          <w:sz w:val="22"/>
        </w:rPr>
        <w:t xml:space="preserve"> č. j. </w:t>
      </w:r>
      <w:r w:rsidRPr="00F23260">
        <w:rPr>
          <w:rFonts w:ascii="Calibri" w:hAnsi="Calibri"/>
          <w:sz w:val="22"/>
          <w:highlight w:val="yellow"/>
        </w:rPr>
        <w:t>……………</w:t>
      </w:r>
    </w:p>
    <w:p w14:paraId="0DBD6495" w14:textId="77777777" w:rsidR="00EB3225" w:rsidRDefault="00EB3225" w:rsidP="00EF50F4">
      <w:pPr>
        <w:tabs>
          <w:tab w:val="left" w:pos="3119"/>
          <w:tab w:val="left" w:pos="3402"/>
        </w:tabs>
        <w:jc w:val="both"/>
        <w:outlineLvl w:val="0"/>
        <w:rPr>
          <w:rFonts w:ascii="Calibri" w:hAnsi="Calibri"/>
          <w:b/>
          <w:snapToGrid w:val="0"/>
          <w:sz w:val="22"/>
          <w:szCs w:val="22"/>
        </w:rPr>
      </w:pPr>
    </w:p>
    <w:p w14:paraId="1E6F0FB7" w14:textId="5A7E7BF6" w:rsidR="00C90214" w:rsidRPr="00C90214" w:rsidRDefault="00EF50F4" w:rsidP="002B7D59">
      <w:pPr>
        <w:tabs>
          <w:tab w:val="left" w:pos="3119"/>
          <w:tab w:val="left" w:pos="3402"/>
        </w:tabs>
        <w:jc w:val="both"/>
        <w:outlineLvl w:val="0"/>
        <w:rPr>
          <w:rFonts w:ascii="Calibri" w:hAnsi="Calibri"/>
          <w:bCs/>
          <w:snapToGrid w:val="0"/>
          <w:sz w:val="22"/>
          <w:szCs w:val="22"/>
        </w:rPr>
      </w:pPr>
      <w:r w:rsidRPr="00603DC6">
        <w:rPr>
          <w:rFonts w:ascii="Calibri" w:hAnsi="Calibri"/>
          <w:bCs/>
          <w:snapToGrid w:val="0"/>
          <w:sz w:val="22"/>
          <w:szCs w:val="22"/>
        </w:rPr>
        <w:t>(dále jen „</w:t>
      </w:r>
      <w:r w:rsidRPr="00603DC6">
        <w:rPr>
          <w:rFonts w:ascii="Calibri" w:hAnsi="Calibri"/>
          <w:bCs/>
          <w:i/>
          <w:snapToGrid w:val="0"/>
          <w:sz w:val="22"/>
          <w:szCs w:val="22"/>
        </w:rPr>
        <w:t>zhotovitel</w:t>
      </w:r>
      <w:r w:rsidRPr="00603DC6">
        <w:rPr>
          <w:rFonts w:ascii="Calibri" w:hAnsi="Calibri"/>
          <w:bCs/>
          <w:snapToGrid w:val="0"/>
          <w:sz w:val="22"/>
          <w:szCs w:val="22"/>
        </w:rPr>
        <w:t>“)</w:t>
      </w:r>
    </w:p>
    <w:p w14:paraId="25BAA1CB" w14:textId="77777777" w:rsidR="00C90214" w:rsidRPr="00C90214" w:rsidRDefault="00C90214" w:rsidP="00C90214">
      <w:pPr>
        <w:autoSpaceDE w:val="0"/>
        <w:autoSpaceDN w:val="0"/>
        <w:adjustRightInd w:val="0"/>
        <w:jc w:val="both"/>
        <w:rPr>
          <w:rFonts w:asciiTheme="minorHAnsi" w:hAnsiTheme="minorHAnsi" w:cs="Calibri"/>
          <w:color w:val="000000"/>
          <w:sz w:val="22"/>
        </w:rPr>
      </w:pPr>
    </w:p>
    <w:p w14:paraId="03DDB913" w14:textId="77777777" w:rsidR="00C90214" w:rsidRPr="00C90214" w:rsidRDefault="00C90214" w:rsidP="00C90214">
      <w:pPr>
        <w:autoSpaceDE w:val="0"/>
        <w:autoSpaceDN w:val="0"/>
        <w:adjustRightInd w:val="0"/>
        <w:jc w:val="both"/>
        <w:rPr>
          <w:rFonts w:asciiTheme="minorHAnsi" w:hAnsiTheme="minorHAnsi" w:cs="Calibri"/>
          <w:color w:val="000000"/>
          <w:sz w:val="22"/>
        </w:rPr>
      </w:pPr>
      <w:r w:rsidRPr="00C90214">
        <w:rPr>
          <w:rFonts w:asciiTheme="minorHAnsi" w:hAnsiTheme="minorHAnsi" w:cs="Calibri"/>
          <w:color w:val="000000"/>
          <w:sz w:val="22"/>
        </w:rPr>
        <w:t>(objednatel a zhotovitel společně dále též jen „</w:t>
      </w:r>
      <w:r w:rsidRPr="00C90214">
        <w:rPr>
          <w:rFonts w:asciiTheme="minorHAnsi" w:hAnsiTheme="minorHAnsi" w:cs="Calibri"/>
          <w:i/>
          <w:color w:val="000000"/>
          <w:sz w:val="22"/>
        </w:rPr>
        <w:t>smluvní strany</w:t>
      </w:r>
      <w:r w:rsidRPr="00C90214">
        <w:rPr>
          <w:rFonts w:asciiTheme="minorHAnsi" w:hAnsiTheme="minorHAnsi" w:cs="Calibri"/>
          <w:color w:val="000000"/>
          <w:sz w:val="22"/>
        </w:rPr>
        <w:t>“)</w:t>
      </w:r>
    </w:p>
    <w:p w14:paraId="552DA494" w14:textId="77777777" w:rsidR="00C90214" w:rsidRPr="008E3581" w:rsidRDefault="00C90214" w:rsidP="002E278F">
      <w:pPr>
        <w:tabs>
          <w:tab w:val="left" w:pos="1701"/>
          <w:tab w:val="left" w:pos="4678"/>
        </w:tabs>
        <w:jc w:val="both"/>
        <w:rPr>
          <w:rFonts w:ascii="Calibri" w:hAnsi="Calibri"/>
          <w:i/>
          <w:snapToGrid w:val="0"/>
          <w:sz w:val="22"/>
          <w:szCs w:val="22"/>
        </w:rPr>
      </w:pPr>
    </w:p>
    <w:p w14:paraId="73279782" w14:textId="77777777" w:rsidR="00EB3225" w:rsidRPr="008E3581" w:rsidRDefault="00EB3225" w:rsidP="00EB3225">
      <w:pPr>
        <w:tabs>
          <w:tab w:val="left" w:pos="900"/>
          <w:tab w:val="left" w:pos="4678"/>
        </w:tabs>
        <w:spacing w:before="120"/>
        <w:ind w:left="896" w:hanging="539"/>
        <w:jc w:val="both"/>
        <w:rPr>
          <w:rFonts w:ascii="Calibri" w:hAnsi="Calibri"/>
          <w:b/>
          <w:snapToGrid w:val="0"/>
          <w:sz w:val="22"/>
          <w:szCs w:val="22"/>
        </w:rPr>
      </w:pPr>
      <w:r w:rsidRPr="008E3581">
        <w:rPr>
          <w:rFonts w:ascii="Calibri" w:hAnsi="Calibri"/>
          <w:b/>
          <w:snapToGrid w:val="0"/>
          <w:sz w:val="22"/>
          <w:szCs w:val="22"/>
        </w:rPr>
        <w:t>Kontaktní osoby a spojení na zhotovitele:</w:t>
      </w:r>
    </w:p>
    <w:p w14:paraId="50EC5C93" w14:textId="68B1B4C7" w:rsidR="00EB3225" w:rsidRPr="002B7D59" w:rsidRDefault="00EB3225" w:rsidP="00EB3225">
      <w:pPr>
        <w:tabs>
          <w:tab w:val="left" w:pos="360"/>
          <w:tab w:val="left" w:pos="4395"/>
        </w:tabs>
        <w:spacing w:before="120"/>
        <w:ind w:left="357"/>
        <w:jc w:val="both"/>
        <w:rPr>
          <w:rFonts w:ascii="Calibri" w:hAnsi="Calibri"/>
          <w:snapToGrid w:val="0"/>
          <w:sz w:val="22"/>
          <w:szCs w:val="22"/>
        </w:rPr>
      </w:pPr>
      <w:r w:rsidRPr="008E3581">
        <w:rPr>
          <w:rFonts w:ascii="Calibri" w:hAnsi="Calibri"/>
          <w:snapToGrid w:val="0"/>
          <w:sz w:val="22"/>
          <w:szCs w:val="22"/>
        </w:rPr>
        <w:t>Oprávněn jednat ve věcech smluvních:</w:t>
      </w:r>
      <w:r w:rsidRPr="008E3581">
        <w:rPr>
          <w:rFonts w:ascii="Calibri" w:hAnsi="Calibri"/>
          <w:snapToGrid w:val="0"/>
          <w:sz w:val="22"/>
          <w:szCs w:val="22"/>
        </w:rPr>
        <w:tab/>
      </w:r>
      <w:r w:rsidR="002B7D59" w:rsidRPr="00F23260">
        <w:rPr>
          <w:rFonts w:ascii="Calibri" w:eastAsia="Calibri" w:hAnsi="Calibri"/>
          <w:sz w:val="22"/>
          <w:highlight w:val="yellow"/>
        </w:rPr>
        <w:t>…………………………………</w:t>
      </w:r>
      <w:proofErr w:type="gramStart"/>
      <w:r w:rsidR="002B7D59" w:rsidRPr="00F23260">
        <w:rPr>
          <w:rFonts w:ascii="Calibri" w:eastAsia="Calibri" w:hAnsi="Calibri"/>
          <w:sz w:val="22"/>
          <w:highlight w:val="yellow"/>
        </w:rPr>
        <w:t>…….</w:t>
      </w:r>
      <w:proofErr w:type="gramEnd"/>
      <w:r w:rsidR="002B7D59" w:rsidRPr="00F23260">
        <w:rPr>
          <w:rFonts w:ascii="Calibri" w:eastAsia="Calibri" w:hAnsi="Calibri"/>
          <w:sz w:val="22"/>
          <w:highlight w:val="yellow"/>
        </w:rPr>
        <w:t>……………..</w:t>
      </w:r>
    </w:p>
    <w:p w14:paraId="32EE731C" w14:textId="6D8D8FC0" w:rsidR="002B7D59" w:rsidRPr="002B7D59" w:rsidRDefault="00EB3225" w:rsidP="002B7D59">
      <w:pPr>
        <w:tabs>
          <w:tab w:val="left" w:pos="360"/>
          <w:tab w:val="left" w:pos="4395"/>
          <w:tab w:val="left" w:pos="5245"/>
        </w:tabs>
        <w:ind w:left="360"/>
        <w:jc w:val="both"/>
        <w:rPr>
          <w:rFonts w:ascii="Calibri" w:eastAsia="Calibri" w:hAnsi="Calibri"/>
          <w:sz w:val="22"/>
        </w:rPr>
      </w:pPr>
      <w:r w:rsidRPr="002B7D59">
        <w:rPr>
          <w:rFonts w:ascii="Calibri" w:hAnsi="Calibri"/>
          <w:snapToGrid w:val="0"/>
          <w:sz w:val="22"/>
          <w:szCs w:val="22"/>
        </w:rPr>
        <w:tab/>
        <w:t>Telefon:</w:t>
      </w:r>
      <w:r w:rsidR="002B7D59" w:rsidRPr="002B7D59">
        <w:rPr>
          <w:rFonts w:ascii="Calibri" w:hAnsi="Calibri"/>
          <w:snapToGrid w:val="0"/>
          <w:sz w:val="22"/>
          <w:szCs w:val="22"/>
        </w:rPr>
        <w:tab/>
      </w:r>
      <w:r w:rsidR="002B7D59" w:rsidRPr="00F23260">
        <w:rPr>
          <w:rFonts w:ascii="Calibri" w:eastAsia="Calibri" w:hAnsi="Calibri"/>
          <w:sz w:val="22"/>
          <w:highlight w:val="yellow"/>
        </w:rPr>
        <w:t>……………………………………….</w:t>
      </w:r>
    </w:p>
    <w:p w14:paraId="16A8411B" w14:textId="2F6C4C23" w:rsidR="00EB3225" w:rsidRPr="002B7D59" w:rsidRDefault="00EB3225" w:rsidP="002B7D59">
      <w:pPr>
        <w:tabs>
          <w:tab w:val="left" w:pos="360"/>
          <w:tab w:val="left" w:pos="4395"/>
          <w:tab w:val="left" w:pos="5245"/>
        </w:tabs>
        <w:ind w:left="360"/>
        <w:jc w:val="both"/>
        <w:rPr>
          <w:rFonts w:ascii="Calibri" w:hAnsi="Calibri"/>
          <w:snapToGrid w:val="0"/>
          <w:sz w:val="22"/>
          <w:szCs w:val="22"/>
        </w:rPr>
      </w:pPr>
      <w:r w:rsidRPr="002B7D59">
        <w:rPr>
          <w:rFonts w:ascii="Calibri" w:hAnsi="Calibri"/>
          <w:snapToGrid w:val="0"/>
          <w:sz w:val="22"/>
          <w:szCs w:val="22"/>
        </w:rPr>
        <w:tab/>
        <w:t xml:space="preserve">E-mail: </w:t>
      </w:r>
      <w:r w:rsidR="002B7D59" w:rsidRPr="002B7D59">
        <w:rPr>
          <w:rFonts w:ascii="Calibri" w:hAnsi="Calibri"/>
          <w:snapToGrid w:val="0"/>
          <w:sz w:val="22"/>
          <w:szCs w:val="22"/>
        </w:rPr>
        <w:tab/>
      </w:r>
      <w:r w:rsidR="002B7D59" w:rsidRPr="00F23260">
        <w:rPr>
          <w:rFonts w:ascii="Calibri" w:eastAsia="Calibri" w:hAnsi="Calibri"/>
          <w:sz w:val="22"/>
          <w:highlight w:val="yellow"/>
        </w:rPr>
        <w:t>……………………………………….</w:t>
      </w:r>
    </w:p>
    <w:p w14:paraId="4FD66A25" w14:textId="77777777" w:rsidR="00EB3225" w:rsidRPr="008E3581" w:rsidRDefault="00EB3225" w:rsidP="00EB3225">
      <w:pPr>
        <w:tabs>
          <w:tab w:val="left" w:pos="360"/>
          <w:tab w:val="left" w:pos="4678"/>
        </w:tabs>
        <w:ind w:left="360"/>
        <w:jc w:val="both"/>
        <w:rPr>
          <w:rFonts w:ascii="Calibri" w:hAnsi="Calibri"/>
          <w:snapToGrid w:val="0"/>
          <w:sz w:val="22"/>
          <w:szCs w:val="22"/>
        </w:rPr>
      </w:pPr>
    </w:p>
    <w:p w14:paraId="585B847D" w14:textId="77777777" w:rsidR="00712DD8" w:rsidRPr="002B7D59" w:rsidRDefault="00EB3225" w:rsidP="00712DD8">
      <w:pPr>
        <w:tabs>
          <w:tab w:val="left" w:pos="360"/>
          <w:tab w:val="left" w:pos="4395"/>
        </w:tabs>
        <w:spacing w:before="120"/>
        <w:ind w:left="357"/>
        <w:jc w:val="both"/>
        <w:rPr>
          <w:rFonts w:ascii="Calibri" w:hAnsi="Calibri"/>
          <w:snapToGrid w:val="0"/>
          <w:sz w:val="22"/>
          <w:szCs w:val="22"/>
        </w:rPr>
      </w:pPr>
      <w:r w:rsidRPr="008E3581">
        <w:rPr>
          <w:rFonts w:ascii="Calibri" w:hAnsi="Calibri"/>
          <w:snapToGrid w:val="0"/>
          <w:sz w:val="22"/>
          <w:szCs w:val="22"/>
        </w:rPr>
        <w:t>Oprávněn jednat ve věcech technických:</w:t>
      </w:r>
      <w:r w:rsidRPr="008E3581">
        <w:rPr>
          <w:rFonts w:ascii="Calibri" w:hAnsi="Calibri"/>
          <w:snapToGrid w:val="0"/>
          <w:sz w:val="22"/>
          <w:szCs w:val="22"/>
        </w:rPr>
        <w:tab/>
      </w:r>
      <w:r w:rsidR="00712DD8" w:rsidRPr="00F23260">
        <w:rPr>
          <w:rFonts w:ascii="Calibri" w:eastAsia="Calibri" w:hAnsi="Calibri"/>
          <w:sz w:val="22"/>
          <w:highlight w:val="yellow"/>
        </w:rPr>
        <w:t>…………………………………</w:t>
      </w:r>
      <w:proofErr w:type="gramStart"/>
      <w:r w:rsidR="00712DD8" w:rsidRPr="00F23260">
        <w:rPr>
          <w:rFonts w:ascii="Calibri" w:eastAsia="Calibri" w:hAnsi="Calibri"/>
          <w:sz w:val="22"/>
          <w:highlight w:val="yellow"/>
        </w:rPr>
        <w:t>…….</w:t>
      </w:r>
      <w:proofErr w:type="gramEnd"/>
      <w:r w:rsidR="00712DD8" w:rsidRPr="00F23260">
        <w:rPr>
          <w:rFonts w:ascii="Calibri" w:eastAsia="Calibri" w:hAnsi="Calibri"/>
          <w:sz w:val="22"/>
          <w:highlight w:val="yellow"/>
        </w:rPr>
        <w:t>……………..</w:t>
      </w:r>
    </w:p>
    <w:p w14:paraId="49F69311" w14:textId="77777777" w:rsidR="00712DD8" w:rsidRPr="002B7D59" w:rsidRDefault="00712DD8" w:rsidP="00712DD8">
      <w:pPr>
        <w:tabs>
          <w:tab w:val="left" w:pos="360"/>
          <w:tab w:val="left" w:pos="4395"/>
          <w:tab w:val="left" w:pos="5245"/>
        </w:tabs>
        <w:ind w:left="360"/>
        <w:jc w:val="both"/>
        <w:rPr>
          <w:rFonts w:ascii="Calibri" w:eastAsia="Calibri" w:hAnsi="Calibri"/>
          <w:sz w:val="22"/>
        </w:rPr>
      </w:pPr>
      <w:r w:rsidRPr="002B7D59">
        <w:rPr>
          <w:rFonts w:ascii="Calibri" w:hAnsi="Calibri"/>
          <w:snapToGrid w:val="0"/>
          <w:sz w:val="22"/>
          <w:szCs w:val="22"/>
        </w:rPr>
        <w:tab/>
        <w:t>Telefon:</w:t>
      </w:r>
      <w:r w:rsidRPr="002B7D59">
        <w:rPr>
          <w:rFonts w:ascii="Calibri" w:hAnsi="Calibri"/>
          <w:snapToGrid w:val="0"/>
          <w:sz w:val="22"/>
          <w:szCs w:val="22"/>
        </w:rPr>
        <w:tab/>
      </w:r>
      <w:r w:rsidRPr="00F23260">
        <w:rPr>
          <w:rFonts w:ascii="Calibri" w:eastAsia="Calibri" w:hAnsi="Calibri"/>
          <w:sz w:val="22"/>
          <w:highlight w:val="yellow"/>
        </w:rPr>
        <w:t>……………………………………….</w:t>
      </w:r>
    </w:p>
    <w:p w14:paraId="1374BCFC" w14:textId="77777777" w:rsidR="00712DD8" w:rsidRPr="002B7D59" w:rsidRDefault="00712DD8" w:rsidP="00712DD8">
      <w:pPr>
        <w:tabs>
          <w:tab w:val="left" w:pos="360"/>
          <w:tab w:val="left" w:pos="4395"/>
          <w:tab w:val="left" w:pos="5245"/>
        </w:tabs>
        <w:ind w:left="360"/>
        <w:jc w:val="both"/>
        <w:rPr>
          <w:rFonts w:ascii="Calibri" w:hAnsi="Calibri"/>
          <w:snapToGrid w:val="0"/>
          <w:sz w:val="22"/>
          <w:szCs w:val="22"/>
        </w:rPr>
      </w:pPr>
      <w:r w:rsidRPr="002B7D59">
        <w:rPr>
          <w:rFonts w:ascii="Calibri" w:hAnsi="Calibri"/>
          <w:snapToGrid w:val="0"/>
          <w:sz w:val="22"/>
          <w:szCs w:val="22"/>
        </w:rPr>
        <w:tab/>
        <w:t xml:space="preserve">E-mail: </w:t>
      </w:r>
      <w:r w:rsidRPr="002B7D59">
        <w:rPr>
          <w:rFonts w:ascii="Calibri" w:hAnsi="Calibri"/>
          <w:snapToGrid w:val="0"/>
          <w:sz w:val="22"/>
          <w:szCs w:val="22"/>
        </w:rPr>
        <w:tab/>
      </w:r>
      <w:r w:rsidRPr="00F23260">
        <w:rPr>
          <w:rFonts w:ascii="Calibri" w:eastAsia="Calibri" w:hAnsi="Calibri"/>
          <w:sz w:val="22"/>
          <w:highlight w:val="yellow"/>
        </w:rPr>
        <w:t>……………………………………….</w:t>
      </w:r>
    </w:p>
    <w:p w14:paraId="026D640B" w14:textId="5AD27EE9" w:rsidR="002B7D59" w:rsidRPr="008E3581" w:rsidRDefault="002B7D59" w:rsidP="00712DD8">
      <w:pPr>
        <w:tabs>
          <w:tab w:val="left" w:pos="360"/>
          <w:tab w:val="left" w:pos="4395"/>
        </w:tabs>
        <w:ind w:left="360"/>
        <w:jc w:val="both"/>
        <w:rPr>
          <w:rFonts w:ascii="Calibri" w:hAnsi="Calibri"/>
          <w:snapToGrid w:val="0"/>
          <w:sz w:val="22"/>
          <w:szCs w:val="22"/>
        </w:rPr>
      </w:pPr>
    </w:p>
    <w:p w14:paraId="574E544F" w14:textId="77777777" w:rsidR="00712DD8" w:rsidRPr="002B7D59" w:rsidRDefault="00EB3225" w:rsidP="00B709FA">
      <w:pPr>
        <w:keepNext/>
        <w:keepLines/>
        <w:tabs>
          <w:tab w:val="left" w:pos="360"/>
          <w:tab w:val="left" w:pos="4395"/>
        </w:tabs>
        <w:spacing w:before="120"/>
        <w:ind w:left="357"/>
        <w:jc w:val="both"/>
        <w:rPr>
          <w:rFonts w:ascii="Calibri" w:hAnsi="Calibri"/>
          <w:snapToGrid w:val="0"/>
          <w:sz w:val="22"/>
          <w:szCs w:val="22"/>
        </w:rPr>
      </w:pPr>
      <w:r w:rsidRPr="008E3581">
        <w:rPr>
          <w:rFonts w:ascii="Calibri" w:hAnsi="Calibri"/>
          <w:snapToGrid w:val="0"/>
          <w:sz w:val="22"/>
          <w:szCs w:val="22"/>
        </w:rPr>
        <w:lastRenderedPageBreak/>
        <w:t xml:space="preserve">Hlavní stavbyvedoucí: </w:t>
      </w:r>
      <w:r w:rsidRPr="008E3581">
        <w:rPr>
          <w:rFonts w:ascii="Calibri" w:hAnsi="Calibri"/>
          <w:snapToGrid w:val="0"/>
          <w:sz w:val="22"/>
          <w:szCs w:val="22"/>
        </w:rPr>
        <w:tab/>
      </w:r>
      <w:r w:rsidR="00712DD8" w:rsidRPr="00F23260">
        <w:rPr>
          <w:rFonts w:ascii="Calibri" w:eastAsia="Calibri" w:hAnsi="Calibri"/>
          <w:sz w:val="22"/>
          <w:highlight w:val="yellow"/>
        </w:rPr>
        <w:t>…………………………………</w:t>
      </w:r>
      <w:proofErr w:type="gramStart"/>
      <w:r w:rsidR="00712DD8" w:rsidRPr="00F23260">
        <w:rPr>
          <w:rFonts w:ascii="Calibri" w:eastAsia="Calibri" w:hAnsi="Calibri"/>
          <w:sz w:val="22"/>
          <w:highlight w:val="yellow"/>
        </w:rPr>
        <w:t>…….</w:t>
      </w:r>
      <w:proofErr w:type="gramEnd"/>
      <w:r w:rsidR="00712DD8" w:rsidRPr="00F23260">
        <w:rPr>
          <w:rFonts w:ascii="Calibri" w:eastAsia="Calibri" w:hAnsi="Calibri"/>
          <w:sz w:val="22"/>
          <w:highlight w:val="yellow"/>
        </w:rPr>
        <w:t>……………..</w:t>
      </w:r>
    </w:p>
    <w:p w14:paraId="730533C9" w14:textId="77777777" w:rsidR="00712DD8" w:rsidRPr="002B7D59" w:rsidRDefault="00712DD8" w:rsidP="00B709FA">
      <w:pPr>
        <w:keepNext/>
        <w:keepLines/>
        <w:tabs>
          <w:tab w:val="left" w:pos="360"/>
          <w:tab w:val="left" w:pos="4395"/>
          <w:tab w:val="left" w:pos="5245"/>
        </w:tabs>
        <w:ind w:left="360"/>
        <w:jc w:val="both"/>
        <w:rPr>
          <w:rFonts w:ascii="Calibri" w:eastAsia="Calibri" w:hAnsi="Calibri"/>
          <w:sz w:val="22"/>
        </w:rPr>
      </w:pPr>
      <w:r w:rsidRPr="002B7D59">
        <w:rPr>
          <w:rFonts w:ascii="Calibri" w:hAnsi="Calibri"/>
          <w:snapToGrid w:val="0"/>
          <w:sz w:val="22"/>
          <w:szCs w:val="22"/>
        </w:rPr>
        <w:tab/>
        <w:t>Telefon:</w:t>
      </w:r>
      <w:r w:rsidRPr="002B7D59">
        <w:rPr>
          <w:rFonts w:ascii="Calibri" w:hAnsi="Calibri"/>
          <w:snapToGrid w:val="0"/>
          <w:sz w:val="22"/>
          <w:szCs w:val="22"/>
        </w:rPr>
        <w:tab/>
      </w:r>
      <w:r w:rsidRPr="00F23260">
        <w:rPr>
          <w:rFonts w:ascii="Calibri" w:eastAsia="Calibri" w:hAnsi="Calibri"/>
          <w:sz w:val="22"/>
          <w:highlight w:val="yellow"/>
        </w:rPr>
        <w:t>……………………………………….</w:t>
      </w:r>
    </w:p>
    <w:p w14:paraId="29A0A519" w14:textId="458A6A53" w:rsidR="00712DD8" w:rsidRDefault="00712DD8" w:rsidP="00712DD8">
      <w:pPr>
        <w:tabs>
          <w:tab w:val="left" w:pos="360"/>
          <w:tab w:val="left" w:pos="4395"/>
          <w:tab w:val="left" w:pos="5245"/>
        </w:tabs>
        <w:ind w:left="360"/>
        <w:jc w:val="both"/>
        <w:rPr>
          <w:rFonts w:ascii="Calibri" w:eastAsia="Calibri" w:hAnsi="Calibri"/>
          <w:sz w:val="22"/>
        </w:rPr>
      </w:pPr>
      <w:r w:rsidRPr="002B7D59">
        <w:rPr>
          <w:rFonts w:ascii="Calibri" w:hAnsi="Calibri"/>
          <w:snapToGrid w:val="0"/>
          <w:sz w:val="22"/>
          <w:szCs w:val="22"/>
        </w:rPr>
        <w:tab/>
        <w:t xml:space="preserve">E-mail: </w:t>
      </w:r>
      <w:r w:rsidRPr="002B7D59">
        <w:rPr>
          <w:rFonts w:ascii="Calibri" w:hAnsi="Calibri"/>
          <w:snapToGrid w:val="0"/>
          <w:sz w:val="22"/>
          <w:szCs w:val="22"/>
        </w:rPr>
        <w:tab/>
      </w:r>
      <w:r w:rsidRPr="00F23260">
        <w:rPr>
          <w:rFonts w:ascii="Calibri" w:eastAsia="Calibri" w:hAnsi="Calibri"/>
          <w:sz w:val="22"/>
          <w:highlight w:val="yellow"/>
        </w:rPr>
        <w:t>……………………………………….</w:t>
      </w:r>
    </w:p>
    <w:p w14:paraId="5EAC7AEB" w14:textId="23ACD0C7" w:rsidR="00F12FA6" w:rsidRPr="002B7D59" w:rsidRDefault="00327B46" w:rsidP="00F12FA6">
      <w:pPr>
        <w:tabs>
          <w:tab w:val="left" w:pos="360"/>
          <w:tab w:val="left" w:pos="4395"/>
        </w:tabs>
        <w:spacing w:before="120"/>
        <w:ind w:left="357"/>
        <w:jc w:val="both"/>
        <w:rPr>
          <w:rFonts w:ascii="Calibri" w:hAnsi="Calibri"/>
          <w:snapToGrid w:val="0"/>
          <w:sz w:val="22"/>
          <w:szCs w:val="22"/>
        </w:rPr>
      </w:pPr>
      <w:r>
        <w:rPr>
          <w:rFonts w:ascii="Calibri" w:hAnsi="Calibri"/>
          <w:snapToGrid w:val="0"/>
          <w:sz w:val="22"/>
          <w:szCs w:val="22"/>
        </w:rPr>
        <w:t>Stavbyvedoucí</w:t>
      </w:r>
      <w:r w:rsidR="00F12FA6" w:rsidRPr="008E3581">
        <w:rPr>
          <w:rFonts w:ascii="Calibri" w:hAnsi="Calibri"/>
          <w:snapToGrid w:val="0"/>
          <w:sz w:val="22"/>
          <w:szCs w:val="22"/>
        </w:rPr>
        <w:t xml:space="preserve">: </w:t>
      </w:r>
      <w:r w:rsidR="00F12FA6" w:rsidRPr="008E3581">
        <w:rPr>
          <w:rFonts w:ascii="Calibri" w:hAnsi="Calibri"/>
          <w:snapToGrid w:val="0"/>
          <w:sz w:val="22"/>
          <w:szCs w:val="22"/>
        </w:rPr>
        <w:tab/>
      </w:r>
      <w:r w:rsidR="00F12FA6" w:rsidRPr="00F23260">
        <w:rPr>
          <w:rFonts w:ascii="Calibri" w:eastAsia="Calibri" w:hAnsi="Calibri"/>
          <w:sz w:val="22"/>
          <w:highlight w:val="yellow"/>
        </w:rPr>
        <w:t>…………………………………</w:t>
      </w:r>
      <w:proofErr w:type="gramStart"/>
      <w:r w:rsidR="00F12FA6" w:rsidRPr="00F23260">
        <w:rPr>
          <w:rFonts w:ascii="Calibri" w:eastAsia="Calibri" w:hAnsi="Calibri"/>
          <w:sz w:val="22"/>
          <w:highlight w:val="yellow"/>
        </w:rPr>
        <w:t>…….</w:t>
      </w:r>
      <w:proofErr w:type="gramEnd"/>
      <w:r w:rsidR="00F12FA6" w:rsidRPr="00F23260">
        <w:rPr>
          <w:rFonts w:ascii="Calibri" w:eastAsia="Calibri" w:hAnsi="Calibri"/>
          <w:sz w:val="22"/>
          <w:highlight w:val="yellow"/>
        </w:rPr>
        <w:t>……………..</w:t>
      </w:r>
    </w:p>
    <w:p w14:paraId="19F484C8" w14:textId="77777777" w:rsidR="00F12FA6" w:rsidRPr="00945349" w:rsidRDefault="00F12FA6" w:rsidP="00F12FA6">
      <w:pPr>
        <w:tabs>
          <w:tab w:val="left" w:pos="360"/>
          <w:tab w:val="left" w:pos="4395"/>
          <w:tab w:val="left" w:pos="5245"/>
        </w:tabs>
        <w:ind w:left="360"/>
        <w:jc w:val="both"/>
        <w:rPr>
          <w:rFonts w:ascii="Calibri" w:eastAsia="Calibri" w:hAnsi="Calibri"/>
          <w:sz w:val="22"/>
        </w:rPr>
      </w:pPr>
      <w:r w:rsidRPr="002B7D59">
        <w:rPr>
          <w:rFonts w:ascii="Calibri" w:hAnsi="Calibri"/>
          <w:snapToGrid w:val="0"/>
          <w:sz w:val="22"/>
          <w:szCs w:val="22"/>
        </w:rPr>
        <w:tab/>
        <w:t>Telefon:</w:t>
      </w:r>
      <w:r w:rsidRPr="002B7D59">
        <w:rPr>
          <w:rFonts w:ascii="Calibri" w:hAnsi="Calibri"/>
          <w:snapToGrid w:val="0"/>
          <w:sz w:val="22"/>
          <w:szCs w:val="22"/>
        </w:rPr>
        <w:tab/>
      </w:r>
      <w:r w:rsidRPr="00F23260">
        <w:rPr>
          <w:rFonts w:ascii="Calibri" w:eastAsia="Calibri" w:hAnsi="Calibri"/>
          <w:sz w:val="22"/>
          <w:highlight w:val="yellow"/>
        </w:rPr>
        <w:t>……………………………………….</w:t>
      </w:r>
    </w:p>
    <w:p w14:paraId="5496A65A" w14:textId="77777777" w:rsidR="00F12FA6" w:rsidRPr="002B7D59" w:rsidRDefault="00F12FA6" w:rsidP="00F12FA6">
      <w:pPr>
        <w:tabs>
          <w:tab w:val="left" w:pos="360"/>
          <w:tab w:val="left" w:pos="4395"/>
          <w:tab w:val="left" w:pos="5245"/>
        </w:tabs>
        <w:ind w:left="360"/>
        <w:jc w:val="both"/>
        <w:rPr>
          <w:rFonts w:ascii="Calibri" w:hAnsi="Calibri"/>
          <w:snapToGrid w:val="0"/>
          <w:sz w:val="22"/>
          <w:szCs w:val="22"/>
        </w:rPr>
      </w:pPr>
      <w:r w:rsidRPr="002B7D59">
        <w:rPr>
          <w:rFonts w:ascii="Calibri" w:hAnsi="Calibri"/>
          <w:snapToGrid w:val="0"/>
          <w:sz w:val="22"/>
          <w:szCs w:val="22"/>
        </w:rPr>
        <w:tab/>
        <w:t xml:space="preserve">E-mail: </w:t>
      </w:r>
      <w:r w:rsidRPr="002B7D59">
        <w:rPr>
          <w:rFonts w:ascii="Calibri" w:hAnsi="Calibri"/>
          <w:snapToGrid w:val="0"/>
          <w:sz w:val="22"/>
          <w:szCs w:val="22"/>
        </w:rPr>
        <w:tab/>
      </w:r>
      <w:r w:rsidRPr="00F23260">
        <w:rPr>
          <w:rFonts w:ascii="Calibri" w:eastAsia="Calibri" w:hAnsi="Calibri"/>
          <w:sz w:val="22"/>
          <w:highlight w:val="yellow"/>
        </w:rPr>
        <w:t>……………………………………….</w:t>
      </w:r>
    </w:p>
    <w:p w14:paraId="575FFE3C" w14:textId="77777777" w:rsidR="00BE3476" w:rsidRDefault="00BE3476" w:rsidP="00BE3476">
      <w:pPr>
        <w:tabs>
          <w:tab w:val="left" w:pos="360"/>
          <w:tab w:val="left" w:pos="4678"/>
        </w:tabs>
        <w:ind w:left="360"/>
        <w:jc w:val="both"/>
        <w:rPr>
          <w:rFonts w:asciiTheme="minorHAnsi" w:hAnsiTheme="minorHAnsi"/>
          <w:i/>
          <w:sz w:val="22"/>
          <w:highlight w:val="yellow"/>
        </w:rPr>
      </w:pPr>
    </w:p>
    <w:p w14:paraId="30FB9A5E" w14:textId="77777777" w:rsidR="0047756B" w:rsidRDefault="00BE3476" w:rsidP="002E278F">
      <w:pPr>
        <w:spacing w:before="120"/>
        <w:ind w:left="896" w:hanging="539"/>
        <w:jc w:val="both"/>
        <w:outlineLvl w:val="0"/>
        <w:rPr>
          <w:rFonts w:ascii="Calibri" w:eastAsia="Calibri" w:hAnsi="Calibri"/>
          <w:i/>
          <w:iCs/>
          <w:color w:val="4472C4" w:themeColor="accent1"/>
          <w:sz w:val="22"/>
          <w:szCs w:val="22"/>
          <w:lang w:eastAsia="en-US"/>
        </w:rPr>
      </w:pPr>
      <w:r w:rsidRPr="005140AB">
        <w:rPr>
          <w:rFonts w:ascii="Calibri" w:eastAsia="Calibri" w:hAnsi="Calibri"/>
          <w:i/>
          <w:iCs/>
          <w:color w:val="4472C4" w:themeColor="accent1"/>
          <w:sz w:val="22"/>
          <w:szCs w:val="22"/>
          <w:lang w:eastAsia="en-US"/>
        </w:rPr>
        <w:t>(údaje budou doplněny před podpisem smlouvy vybraným dodavatelem)</w:t>
      </w:r>
    </w:p>
    <w:p w14:paraId="54FFE1E9" w14:textId="16E381EA" w:rsidR="002E278F" w:rsidRPr="008E3581" w:rsidRDefault="002E278F" w:rsidP="002E278F">
      <w:pPr>
        <w:spacing w:before="120"/>
        <w:ind w:left="896" w:hanging="539"/>
        <w:jc w:val="both"/>
        <w:outlineLvl w:val="0"/>
        <w:rPr>
          <w:rFonts w:ascii="Calibri" w:hAnsi="Calibri"/>
          <w:b/>
          <w:sz w:val="22"/>
          <w:szCs w:val="22"/>
        </w:rPr>
      </w:pPr>
      <w:r w:rsidRPr="008E3581">
        <w:rPr>
          <w:rFonts w:ascii="Calibri" w:hAnsi="Calibri"/>
          <w:b/>
          <w:sz w:val="22"/>
          <w:szCs w:val="22"/>
        </w:rPr>
        <w:t xml:space="preserve">Kontaktní osoby a spojení na objednatele: </w:t>
      </w:r>
    </w:p>
    <w:p w14:paraId="778A7A36" w14:textId="5D56574A" w:rsidR="002E278F" w:rsidRPr="008E3581" w:rsidRDefault="002E278F" w:rsidP="002E278F">
      <w:pPr>
        <w:tabs>
          <w:tab w:val="num" w:pos="1077"/>
        </w:tabs>
        <w:spacing w:before="120"/>
        <w:ind w:left="357"/>
        <w:jc w:val="both"/>
        <w:rPr>
          <w:rFonts w:ascii="Calibri" w:hAnsi="Calibri"/>
          <w:sz w:val="22"/>
          <w:szCs w:val="22"/>
          <w:u w:val="single"/>
        </w:rPr>
      </w:pPr>
      <w:r w:rsidRPr="008E3581">
        <w:rPr>
          <w:rFonts w:ascii="Calibri" w:hAnsi="Calibri"/>
          <w:sz w:val="22"/>
          <w:szCs w:val="22"/>
          <w:u w:val="single"/>
        </w:rPr>
        <w:t xml:space="preserve">Technický dozor </w:t>
      </w:r>
      <w:r w:rsidR="006F0F72" w:rsidRPr="008E3581">
        <w:rPr>
          <w:rFonts w:ascii="Calibri" w:hAnsi="Calibri"/>
          <w:sz w:val="22"/>
          <w:szCs w:val="22"/>
          <w:u w:val="single"/>
        </w:rPr>
        <w:t>stavebníka</w:t>
      </w:r>
      <w:r w:rsidRPr="008E3581">
        <w:rPr>
          <w:rFonts w:ascii="Calibri" w:hAnsi="Calibri"/>
          <w:sz w:val="22"/>
          <w:szCs w:val="22"/>
          <w:u w:val="single"/>
        </w:rPr>
        <w:t xml:space="preserve"> (dále jen „</w:t>
      </w:r>
      <w:r w:rsidR="006F0F72" w:rsidRPr="00EB3225">
        <w:rPr>
          <w:rFonts w:ascii="Calibri" w:hAnsi="Calibri"/>
          <w:i/>
          <w:sz w:val="22"/>
          <w:szCs w:val="22"/>
          <w:u w:val="single"/>
        </w:rPr>
        <w:t>TDS</w:t>
      </w:r>
      <w:r w:rsidRPr="008E3581">
        <w:rPr>
          <w:rFonts w:ascii="Calibri" w:hAnsi="Calibri"/>
          <w:sz w:val="22"/>
          <w:szCs w:val="22"/>
          <w:u w:val="single"/>
        </w:rPr>
        <w:t xml:space="preserve">“): </w:t>
      </w:r>
    </w:p>
    <w:p w14:paraId="101E3FA5" w14:textId="32FD9CD5" w:rsidR="00E87BF6" w:rsidRPr="004E7013" w:rsidRDefault="00D725BF" w:rsidP="002E278F">
      <w:pPr>
        <w:tabs>
          <w:tab w:val="num" w:pos="1077"/>
        </w:tabs>
        <w:spacing w:before="120"/>
        <w:ind w:left="357"/>
        <w:jc w:val="both"/>
        <w:rPr>
          <w:rStyle w:val="nowrap"/>
          <w:rFonts w:asciiTheme="minorHAnsi" w:hAnsiTheme="minorHAnsi" w:cstheme="minorHAnsi"/>
          <w:sz w:val="22"/>
          <w:szCs w:val="22"/>
          <w:highlight w:val="yellow"/>
        </w:rPr>
      </w:pPr>
      <w:r w:rsidRPr="007E4122">
        <w:rPr>
          <w:rStyle w:val="preformatted"/>
          <w:rFonts w:asciiTheme="minorHAnsi" w:hAnsiTheme="minorHAnsi" w:cstheme="minorHAnsi"/>
          <w:i/>
          <w:iCs/>
          <w:sz w:val="22"/>
          <w:szCs w:val="22"/>
        </w:rPr>
        <w:t xml:space="preserve">Subjekt vykonávající činnost </w:t>
      </w:r>
      <w:r w:rsidR="003D06EC">
        <w:rPr>
          <w:rStyle w:val="preformatted"/>
          <w:rFonts w:asciiTheme="minorHAnsi" w:hAnsiTheme="minorHAnsi" w:cstheme="minorHAnsi"/>
          <w:i/>
          <w:iCs/>
          <w:sz w:val="22"/>
          <w:szCs w:val="22"/>
        </w:rPr>
        <w:t>TDS</w:t>
      </w:r>
      <w:r w:rsidRPr="007E4122">
        <w:rPr>
          <w:rStyle w:val="preformatted"/>
          <w:rFonts w:asciiTheme="minorHAnsi" w:hAnsiTheme="minorHAnsi" w:cstheme="minorHAnsi"/>
          <w:i/>
          <w:iCs/>
          <w:sz w:val="22"/>
          <w:szCs w:val="22"/>
        </w:rPr>
        <w:t xml:space="preserve"> a jeho identifikační údaje, resp. jména osob vykonávajících činnost </w:t>
      </w:r>
      <w:r w:rsidR="003D06EC">
        <w:rPr>
          <w:rStyle w:val="preformatted"/>
          <w:rFonts w:asciiTheme="minorHAnsi" w:hAnsiTheme="minorHAnsi" w:cstheme="minorHAnsi"/>
          <w:i/>
          <w:iCs/>
          <w:sz w:val="22"/>
          <w:szCs w:val="22"/>
        </w:rPr>
        <w:t>TDS</w:t>
      </w:r>
      <w:r w:rsidRPr="007E4122">
        <w:rPr>
          <w:rStyle w:val="preformatted"/>
          <w:rFonts w:asciiTheme="minorHAnsi" w:hAnsiTheme="minorHAnsi" w:cstheme="minorHAnsi"/>
          <w:i/>
          <w:iCs/>
          <w:sz w:val="22"/>
          <w:szCs w:val="22"/>
        </w:rPr>
        <w:t xml:space="preserve"> a jejich identifikační údaje, budou zhotoviteli sděleny v protokolu o předání a převzetí staveniště.</w:t>
      </w:r>
    </w:p>
    <w:p w14:paraId="3202A3EA" w14:textId="77777777" w:rsidR="002E278F" w:rsidRPr="008E3581" w:rsidRDefault="002E278F" w:rsidP="002E278F">
      <w:pPr>
        <w:tabs>
          <w:tab w:val="num" w:pos="1077"/>
        </w:tabs>
        <w:spacing w:before="120"/>
        <w:ind w:left="357"/>
        <w:jc w:val="both"/>
        <w:rPr>
          <w:rFonts w:ascii="Calibri" w:hAnsi="Calibri"/>
          <w:sz w:val="22"/>
          <w:szCs w:val="22"/>
          <w:u w:val="single"/>
        </w:rPr>
      </w:pPr>
      <w:r w:rsidRPr="008E3581">
        <w:rPr>
          <w:rFonts w:ascii="Calibri" w:hAnsi="Calibri"/>
          <w:sz w:val="22"/>
          <w:szCs w:val="22"/>
          <w:u w:val="single"/>
        </w:rPr>
        <w:t>Koordinátor bezpečnosti a ochrany zdraví při práci na staveništi (dále jen „</w:t>
      </w:r>
      <w:r w:rsidRPr="00EB3225">
        <w:rPr>
          <w:rFonts w:ascii="Calibri" w:hAnsi="Calibri"/>
          <w:i/>
          <w:sz w:val="22"/>
          <w:szCs w:val="22"/>
          <w:u w:val="single"/>
        </w:rPr>
        <w:t>koordinátor BOZP</w:t>
      </w:r>
      <w:r w:rsidRPr="008E3581">
        <w:rPr>
          <w:rFonts w:ascii="Calibri" w:hAnsi="Calibri"/>
          <w:sz w:val="22"/>
          <w:szCs w:val="22"/>
          <w:u w:val="single"/>
        </w:rPr>
        <w:t xml:space="preserve">“): </w:t>
      </w:r>
    </w:p>
    <w:p w14:paraId="2A571F3A" w14:textId="29AB4442" w:rsidR="002E278F" w:rsidRPr="008E3581" w:rsidRDefault="002E278F" w:rsidP="002E278F">
      <w:pPr>
        <w:tabs>
          <w:tab w:val="num" w:pos="1077"/>
        </w:tabs>
        <w:spacing w:before="120"/>
        <w:ind w:left="357"/>
        <w:jc w:val="both"/>
        <w:rPr>
          <w:rFonts w:ascii="Calibri" w:hAnsi="Calibri"/>
          <w:i/>
          <w:sz w:val="22"/>
          <w:szCs w:val="22"/>
        </w:rPr>
      </w:pPr>
      <w:r w:rsidRPr="00582552">
        <w:rPr>
          <w:rFonts w:ascii="Calibri" w:hAnsi="Calibri"/>
          <w:i/>
          <w:sz w:val="22"/>
          <w:szCs w:val="22"/>
        </w:rPr>
        <w:t>Subjekt vykonávající činnost koordinátora BOZP a jeho identifikační údaje, resp. jména osob vykonávajících činnost koordinátora BOZP a jejich identifikační údaje</w:t>
      </w:r>
      <w:r w:rsidR="000A2181" w:rsidRPr="00582552">
        <w:rPr>
          <w:rFonts w:ascii="Calibri" w:hAnsi="Calibri"/>
          <w:i/>
          <w:sz w:val="22"/>
          <w:szCs w:val="22"/>
        </w:rPr>
        <w:t>,</w:t>
      </w:r>
      <w:r w:rsidRPr="00582552">
        <w:rPr>
          <w:rFonts w:ascii="Calibri" w:hAnsi="Calibri"/>
          <w:i/>
          <w:sz w:val="22"/>
          <w:szCs w:val="22"/>
        </w:rPr>
        <w:t xml:space="preserve"> budou zhotoviteli sděleny </w:t>
      </w:r>
      <w:r w:rsidR="0014410F">
        <w:rPr>
          <w:rFonts w:ascii="Calibri" w:hAnsi="Calibri"/>
          <w:i/>
          <w:sz w:val="22"/>
          <w:szCs w:val="22"/>
        </w:rPr>
        <w:t>neprodleně po uzavření této smlouvy</w:t>
      </w:r>
      <w:r w:rsidRPr="00582552">
        <w:rPr>
          <w:rFonts w:ascii="Calibri" w:hAnsi="Calibri"/>
          <w:i/>
          <w:sz w:val="22"/>
          <w:szCs w:val="22"/>
        </w:rPr>
        <w:t>.</w:t>
      </w:r>
    </w:p>
    <w:p w14:paraId="6B55B807" w14:textId="77777777" w:rsidR="002E278F" w:rsidRPr="008E3581" w:rsidRDefault="002E278F" w:rsidP="002E278F">
      <w:pPr>
        <w:tabs>
          <w:tab w:val="num" w:pos="1077"/>
        </w:tabs>
        <w:spacing w:before="120"/>
        <w:ind w:left="357"/>
        <w:jc w:val="both"/>
        <w:rPr>
          <w:rFonts w:ascii="Calibri" w:hAnsi="Calibri"/>
          <w:sz w:val="22"/>
          <w:szCs w:val="22"/>
          <w:u w:val="single"/>
        </w:rPr>
      </w:pPr>
      <w:r w:rsidRPr="008E3581">
        <w:rPr>
          <w:rFonts w:ascii="Calibri" w:hAnsi="Calibri"/>
          <w:sz w:val="22"/>
          <w:szCs w:val="22"/>
          <w:u w:val="single"/>
        </w:rPr>
        <w:t>Autorský dozor projektanta (dále jen „</w:t>
      </w:r>
      <w:r w:rsidRPr="00EB3225">
        <w:rPr>
          <w:rFonts w:ascii="Calibri" w:hAnsi="Calibri"/>
          <w:i/>
          <w:sz w:val="22"/>
          <w:szCs w:val="22"/>
          <w:u w:val="single"/>
        </w:rPr>
        <w:t>AD</w:t>
      </w:r>
      <w:r w:rsidRPr="008E3581">
        <w:rPr>
          <w:rFonts w:ascii="Calibri" w:hAnsi="Calibri"/>
          <w:sz w:val="22"/>
          <w:szCs w:val="22"/>
          <w:u w:val="single"/>
        </w:rPr>
        <w:t xml:space="preserve">“): </w:t>
      </w:r>
    </w:p>
    <w:p w14:paraId="57E2CE80" w14:textId="6DD59690" w:rsidR="00EF37CC" w:rsidRPr="00506F4B" w:rsidRDefault="001A5FAB" w:rsidP="00EF37CC">
      <w:pPr>
        <w:pStyle w:val="Default"/>
        <w:spacing w:before="120"/>
        <w:ind w:firstLine="357"/>
        <w:jc w:val="both"/>
        <w:rPr>
          <w:rFonts w:asciiTheme="minorHAnsi" w:hAnsiTheme="minorHAnsi" w:cstheme="minorHAnsi"/>
          <w:sz w:val="22"/>
          <w:szCs w:val="22"/>
        </w:rPr>
      </w:pPr>
      <w:r>
        <w:rPr>
          <w:rFonts w:asciiTheme="minorHAnsi" w:hAnsiTheme="minorHAnsi" w:cstheme="minorHAnsi"/>
          <w:sz w:val="22"/>
          <w:szCs w:val="22"/>
        </w:rPr>
        <w:t>ATELIER 2002, s.r.o.</w:t>
      </w:r>
    </w:p>
    <w:p w14:paraId="6994DD1A" w14:textId="3F5DD001" w:rsidR="00EF37CC" w:rsidRPr="00506F4B" w:rsidRDefault="004F1A29" w:rsidP="00EF37CC">
      <w:pPr>
        <w:pStyle w:val="Default"/>
        <w:ind w:left="357"/>
        <w:jc w:val="both"/>
        <w:rPr>
          <w:rFonts w:asciiTheme="minorHAnsi" w:hAnsiTheme="minorHAnsi" w:cstheme="minorHAnsi"/>
          <w:sz w:val="22"/>
          <w:szCs w:val="22"/>
        </w:rPr>
      </w:pPr>
      <w:r w:rsidRPr="00506F4B">
        <w:rPr>
          <w:rFonts w:asciiTheme="minorHAnsi" w:hAnsiTheme="minorHAnsi" w:cstheme="minorHAnsi"/>
          <w:sz w:val="22"/>
          <w:szCs w:val="22"/>
        </w:rPr>
        <w:t>obchodní společnost</w:t>
      </w:r>
      <w:r w:rsidR="00785638" w:rsidRPr="00506F4B">
        <w:rPr>
          <w:rFonts w:asciiTheme="minorHAnsi" w:hAnsiTheme="minorHAnsi" w:cstheme="minorHAnsi"/>
          <w:sz w:val="22"/>
          <w:szCs w:val="22"/>
        </w:rPr>
        <w:t xml:space="preserve"> zapsaná do </w:t>
      </w:r>
      <w:r w:rsidR="005E2024" w:rsidRPr="00506F4B">
        <w:rPr>
          <w:rFonts w:asciiTheme="minorHAnsi" w:hAnsiTheme="minorHAnsi" w:cstheme="minorHAnsi"/>
          <w:sz w:val="22"/>
          <w:szCs w:val="22"/>
        </w:rPr>
        <w:t>obchodního rejstříku</w:t>
      </w:r>
      <w:r w:rsidR="00785638" w:rsidRPr="00506F4B">
        <w:rPr>
          <w:rFonts w:asciiTheme="minorHAnsi" w:hAnsiTheme="minorHAnsi" w:cstheme="minorHAnsi"/>
          <w:sz w:val="22"/>
          <w:szCs w:val="22"/>
        </w:rPr>
        <w:t xml:space="preserve"> </w:t>
      </w:r>
      <w:r w:rsidR="005E2024" w:rsidRPr="00506F4B">
        <w:rPr>
          <w:rFonts w:asciiTheme="minorHAnsi" w:hAnsiTheme="minorHAnsi" w:cstheme="minorHAnsi"/>
          <w:sz w:val="22"/>
          <w:szCs w:val="22"/>
        </w:rPr>
        <w:t xml:space="preserve">vedeného </w:t>
      </w:r>
      <w:r w:rsidR="001A5002" w:rsidRPr="00506F4B">
        <w:rPr>
          <w:rFonts w:asciiTheme="minorHAnsi" w:hAnsiTheme="minorHAnsi" w:cstheme="minorHAnsi"/>
          <w:sz w:val="22"/>
          <w:szCs w:val="22"/>
        </w:rPr>
        <w:t>u Krajského soudu v</w:t>
      </w:r>
      <w:r w:rsidR="00506F4B" w:rsidRPr="00506F4B">
        <w:rPr>
          <w:rFonts w:asciiTheme="minorHAnsi" w:hAnsiTheme="minorHAnsi" w:cstheme="minorHAnsi"/>
          <w:sz w:val="22"/>
          <w:szCs w:val="22"/>
        </w:rPr>
        <w:t> </w:t>
      </w:r>
      <w:r w:rsidR="00885560">
        <w:rPr>
          <w:rFonts w:asciiTheme="minorHAnsi" w:hAnsiTheme="minorHAnsi" w:cstheme="minorHAnsi"/>
          <w:sz w:val="22"/>
          <w:szCs w:val="22"/>
        </w:rPr>
        <w:t>Brně</w:t>
      </w:r>
      <w:r w:rsidR="00506F4B" w:rsidRPr="00506F4B">
        <w:rPr>
          <w:rFonts w:asciiTheme="minorHAnsi" w:hAnsiTheme="minorHAnsi" w:cstheme="minorHAnsi"/>
          <w:sz w:val="22"/>
          <w:szCs w:val="22"/>
        </w:rPr>
        <w:t xml:space="preserve">, </w:t>
      </w:r>
      <w:r w:rsidR="006C79F1">
        <w:rPr>
          <w:rFonts w:asciiTheme="minorHAnsi" w:hAnsiTheme="minorHAnsi" w:cstheme="minorHAnsi"/>
          <w:sz w:val="22"/>
          <w:szCs w:val="22"/>
        </w:rPr>
        <w:t>v odd.</w:t>
      </w:r>
      <w:r w:rsidR="00F44755">
        <w:rPr>
          <w:rFonts w:asciiTheme="minorHAnsi" w:hAnsiTheme="minorHAnsi" w:cstheme="minorHAnsi"/>
          <w:sz w:val="22"/>
          <w:szCs w:val="22"/>
        </w:rPr>
        <w:t> </w:t>
      </w:r>
      <w:r w:rsidR="00885560">
        <w:rPr>
          <w:rFonts w:asciiTheme="minorHAnsi" w:hAnsiTheme="minorHAnsi" w:cstheme="minorHAnsi"/>
          <w:sz w:val="22"/>
          <w:szCs w:val="22"/>
        </w:rPr>
        <w:t>C</w:t>
      </w:r>
      <w:r w:rsidR="006C79F1">
        <w:rPr>
          <w:rFonts w:asciiTheme="minorHAnsi" w:hAnsiTheme="minorHAnsi" w:cstheme="minorHAnsi"/>
          <w:sz w:val="22"/>
          <w:szCs w:val="22"/>
        </w:rPr>
        <w:t xml:space="preserve">, č. </w:t>
      </w:r>
      <w:proofErr w:type="spellStart"/>
      <w:r w:rsidR="006C79F1">
        <w:rPr>
          <w:rFonts w:asciiTheme="minorHAnsi" w:hAnsiTheme="minorHAnsi" w:cstheme="minorHAnsi"/>
          <w:sz w:val="22"/>
          <w:szCs w:val="22"/>
        </w:rPr>
        <w:t>vl</w:t>
      </w:r>
      <w:proofErr w:type="spellEnd"/>
      <w:r w:rsidR="006C79F1">
        <w:rPr>
          <w:rFonts w:asciiTheme="minorHAnsi" w:hAnsiTheme="minorHAnsi" w:cstheme="minorHAnsi"/>
          <w:sz w:val="22"/>
          <w:szCs w:val="22"/>
        </w:rPr>
        <w:t>.</w:t>
      </w:r>
      <w:r w:rsidR="00506F4B" w:rsidRPr="00506F4B">
        <w:rPr>
          <w:rFonts w:asciiTheme="minorHAnsi" w:hAnsiTheme="minorHAnsi" w:cstheme="minorHAnsi"/>
          <w:sz w:val="22"/>
          <w:szCs w:val="22"/>
        </w:rPr>
        <w:t xml:space="preserve"> </w:t>
      </w:r>
      <w:r w:rsidR="00885560">
        <w:rPr>
          <w:rFonts w:asciiTheme="minorHAnsi" w:hAnsiTheme="minorHAnsi" w:cstheme="minorHAnsi"/>
          <w:sz w:val="22"/>
          <w:szCs w:val="22"/>
        </w:rPr>
        <w:t>43975</w:t>
      </w:r>
    </w:p>
    <w:p w14:paraId="09BEA91A" w14:textId="529719AE" w:rsidR="00EF37CC" w:rsidRDefault="00785638" w:rsidP="00EF37CC">
      <w:pPr>
        <w:pStyle w:val="Default"/>
        <w:ind w:left="357"/>
        <w:jc w:val="both"/>
        <w:rPr>
          <w:rFonts w:asciiTheme="minorHAnsi" w:hAnsiTheme="minorHAnsi" w:cstheme="minorHAnsi"/>
          <w:sz w:val="22"/>
          <w:szCs w:val="22"/>
        </w:rPr>
      </w:pPr>
      <w:r w:rsidRPr="00291C43">
        <w:rPr>
          <w:rFonts w:asciiTheme="minorHAnsi" w:hAnsiTheme="minorHAnsi" w:cstheme="minorHAnsi"/>
          <w:sz w:val="22"/>
          <w:szCs w:val="22"/>
        </w:rPr>
        <w:t>s</w:t>
      </w:r>
      <w:r w:rsidR="00EF37CC" w:rsidRPr="00291C43">
        <w:rPr>
          <w:rFonts w:asciiTheme="minorHAnsi" w:hAnsiTheme="minorHAnsi" w:cstheme="minorHAnsi"/>
          <w:sz w:val="22"/>
          <w:szCs w:val="22"/>
        </w:rPr>
        <w:t>e sídlem</w:t>
      </w:r>
      <w:r w:rsidRPr="00291C43">
        <w:rPr>
          <w:rFonts w:asciiTheme="minorHAnsi" w:hAnsiTheme="minorHAnsi" w:cstheme="minorHAnsi"/>
          <w:sz w:val="22"/>
          <w:szCs w:val="22"/>
        </w:rPr>
        <w:t xml:space="preserve"> </w:t>
      </w:r>
      <w:r w:rsidR="001A5FAB">
        <w:rPr>
          <w:rFonts w:asciiTheme="minorHAnsi" w:hAnsiTheme="minorHAnsi" w:cstheme="minorHAnsi"/>
          <w:sz w:val="22"/>
          <w:szCs w:val="22"/>
        </w:rPr>
        <w:t>Zachova 634/6</w:t>
      </w:r>
      <w:r w:rsidR="00A715A9" w:rsidRPr="00291C43">
        <w:rPr>
          <w:rFonts w:asciiTheme="minorHAnsi" w:hAnsiTheme="minorHAnsi" w:cstheme="minorHAnsi"/>
          <w:sz w:val="22"/>
          <w:szCs w:val="22"/>
        </w:rPr>
        <w:t xml:space="preserve">, </w:t>
      </w:r>
      <w:r w:rsidR="001A5FAB">
        <w:rPr>
          <w:rFonts w:asciiTheme="minorHAnsi" w:hAnsiTheme="minorHAnsi" w:cstheme="minorHAnsi"/>
          <w:sz w:val="22"/>
          <w:szCs w:val="22"/>
        </w:rPr>
        <w:t>602 00 Brno</w:t>
      </w:r>
      <w:r w:rsidR="00EF37CC" w:rsidRPr="00291C43">
        <w:rPr>
          <w:rFonts w:asciiTheme="minorHAnsi" w:hAnsiTheme="minorHAnsi" w:cstheme="minorHAnsi"/>
          <w:sz w:val="22"/>
          <w:szCs w:val="22"/>
        </w:rPr>
        <w:t xml:space="preserve">, </w:t>
      </w:r>
      <w:r w:rsidRPr="00291C43">
        <w:rPr>
          <w:rFonts w:asciiTheme="minorHAnsi" w:hAnsiTheme="minorHAnsi" w:cstheme="minorHAnsi"/>
          <w:sz w:val="22"/>
          <w:szCs w:val="22"/>
        </w:rPr>
        <w:t>IČ</w:t>
      </w:r>
      <w:r w:rsidR="00EF37CC" w:rsidRPr="00291C43">
        <w:rPr>
          <w:rFonts w:asciiTheme="minorHAnsi" w:hAnsiTheme="minorHAnsi" w:cstheme="minorHAnsi"/>
          <w:sz w:val="22"/>
          <w:szCs w:val="22"/>
        </w:rPr>
        <w:t>O</w:t>
      </w:r>
      <w:r w:rsidRPr="00291C43">
        <w:rPr>
          <w:rFonts w:asciiTheme="minorHAnsi" w:hAnsiTheme="minorHAnsi" w:cstheme="minorHAnsi"/>
          <w:sz w:val="22"/>
          <w:szCs w:val="22"/>
        </w:rPr>
        <w:t xml:space="preserve">: </w:t>
      </w:r>
      <w:r w:rsidR="001A5FAB">
        <w:rPr>
          <w:rFonts w:asciiTheme="minorHAnsi" w:hAnsiTheme="minorHAnsi" w:cstheme="minorHAnsi"/>
          <w:sz w:val="22"/>
          <w:szCs w:val="22"/>
        </w:rPr>
        <w:t>26897270</w:t>
      </w:r>
    </w:p>
    <w:p w14:paraId="5ABE75E4" w14:textId="4ABA98E3" w:rsidR="002E278F" w:rsidRPr="00EF37CC" w:rsidRDefault="002E278F" w:rsidP="00EF37CC">
      <w:pPr>
        <w:pStyle w:val="Default"/>
        <w:ind w:left="357"/>
        <w:jc w:val="both"/>
        <w:rPr>
          <w:rFonts w:asciiTheme="minorHAnsi" w:hAnsiTheme="minorHAnsi" w:cstheme="minorHAnsi"/>
          <w:sz w:val="22"/>
          <w:szCs w:val="22"/>
        </w:rPr>
      </w:pPr>
      <w:r w:rsidRPr="007E4122">
        <w:rPr>
          <w:rFonts w:ascii="Calibri" w:hAnsi="Calibri"/>
          <w:i/>
          <w:sz w:val="22"/>
          <w:szCs w:val="22"/>
        </w:rPr>
        <w:t xml:space="preserve">Jména osob vykonávajících autorský dozor projektanta a jejich identifikační údaje budou zhotoviteli sděleny </w:t>
      </w:r>
      <w:r w:rsidR="00B214CD" w:rsidRPr="007E4122">
        <w:rPr>
          <w:rFonts w:ascii="Calibri" w:hAnsi="Calibri"/>
          <w:i/>
          <w:sz w:val="22"/>
          <w:szCs w:val="22"/>
        </w:rPr>
        <w:t>do 5 pracovních dnů ode dne účinnosti této</w:t>
      </w:r>
      <w:r w:rsidR="00A74DA7" w:rsidRPr="007E4122">
        <w:rPr>
          <w:rFonts w:ascii="Calibri" w:hAnsi="Calibri"/>
          <w:i/>
          <w:sz w:val="22"/>
          <w:szCs w:val="22"/>
        </w:rPr>
        <w:t xml:space="preserve"> smlouvy</w:t>
      </w:r>
      <w:r w:rsidRPr="007E4122">
        <w:rPr>
          <w:rFonts w:ascii="Calibri" w:hAnsi="Calibri"/>
          <w:i/>
          <w:sz w:val="22"/>
          <w:szCs w:val="22"/>
        </w:rPr>
        <w:t>.</w:t>
      </w:r>
    </w:p>
    <w:p w14:paraId="57BD8DAF" w14:textId="77777777" w:rsidR="002E278F" w:rsidRPr="008E3581" w:rsidRDefault="002E278F" w:rsidP="002E278F">
      <w:pPr>
        <w:tabs>
          <w:tab w:val="num" w:pos="1077"/>
        </w:tabs>
        <w:spacing w:before="120"/>
        <w:ind w:left="357"/>
        <w:jc w:val="both"/>
        <w:rPr>
          <w:rFonts w:ascii="Calibri" w:hAnsi="Calibri"/>
          <w:sz w:val="22"/>
          <w:szCs w:val="22"/>
          <w:u w:val="single"/>
        </w:rPr>
      </w:pPr>
      <w:r w:rsidRPr="008E3581">
        <w:rPr>
          <w:rFonts w:ascii="Calibri" w:hAnsi="Calibri"/>
          <w:sz w:val="22"/>
          <w:szCs w:val="22"/>
          <w:u w:val="single"/>
        </w:rPr>
        <w:t>Investiční referent (dále jen „</w:t>
      </w:r>
      <w:r w:rsidRPr="00EB3225">
        <w:rPr>
          <w:rFonts w:ascii="Calibri" w:hAnsi="Calibri"/>
          <w:i/>
          <w:sz w:val="22"/>
          <w:szCs w:val="22"/>
          <w:u w:val="single"/>
        </w:rPr>
        <w:t>IR</w:t>
      </w:r>
      <w:r w:rsidRPr="008E3581">
        <w:rPr>
          <w:rFonts w:ascii="Calibri" w:hAnsi="Calibri"/>
          <w:sz w:val="22"/>
          <w:szCs w:val="22"/>
          <w:u w:val="single"/>
        </w:rPr>
        <w:t xml:space="preserve">“): </w:t>
      </w:r>
    </w:p>
    <w:p w14:paraId="1253F115" w14:textId="51F6043D" w:rsidR="00EF37CC" w:rsidRPr="009D0DC8" w:rsidRDefault="00CB6B33" w:rsidP="00EF37CC">
      <w:pPr>
        <w:tabs>
          <w:tab w:val="num" w:pos="1077"/>
        </w:tabs>
        <w:spacing w:before="120"/>
        <w:ind w:left="357"/>
        <w:jc w:val="both"/>
        <w:rPr>
          <w:rFonts w:ascii="Calibri" w:hAnsi="Calibri"/>
          <w:sz w:val="22"/>
          <w:szCs w:val="22"/>
        </w:rPr>
      </w:pPr>
      <w:r w:rsidRPr="009D0DC8">
        <w:rPr>
          <w:rFonts w:ascii="Calibri" w:hAnsi="Calibri"/>
          <w:sz w:val="22"/>
          <w:szCs w:val="22"/>
        </w:rPr>
        <w:t>Z</w:t>
      </w:r>
      <w:r w:rsidR="002E278F" w:rsidRPr="009D0DC8">
        <w:rPr>
          <w:rFonts w:ascii="Calibri" w:hAnsi="Calibri"/>
          <w:sz w:val="22"/>
          <w:szCs w:val="22"/>
        </w:rPr>
        <w:t xml:space="preserve">aměstnanec </w:t>
      </w:r>
      <w:r w:rsidRPr="009D0DC8">
        <w:rPr>
          <w:rFonts w:ascii="Calibri" w:hAnsi="Calibri"/>
          <w:sz w:val="22"/>
          <w:szCs w:val="22"/>
        </w:rPr>
        <w:t>objednatele</w:t>
      </w:r>
      <w:r w:rsidR="0084172A" w:rsidRPr="009D0DC8">
        <w:rPr>
          <w:rFonts w:ascii="Calibri" w:hAnsi="Calibri"/>
          <w:sz w:val="22"/>
          <w:szCs w:val="22"/>
        </w:rPr>
        <w:t xml:space="preserve"> </w:t>
      </w:r>
      <w:r w:rsidR="00EF37CC" w:rsidRPr="009D0DC8">
        <w:rPr>
          <w:rFonts w:ascii="Calibri" w:hAnsi="Calibri"/>
          <w:sz w:val="22"/>
          <w:szCs w:val="22"/>
        </w:rPr>
        <w:t xml:space="preserve">– Ing. </w:t>
      </w:r>
      <w:r w:rsidR="00580FF2" w:rsidRPr="009D0DC8">
        <w:rPr>
          <w:rFonts w:ascii="Calibri" w:hAnsi="Calibri"/>
          <w:sz w:val="22"/>
          <w:szCs w:val="22"/>
        </w:rPr>
        <w:t>Pavel Vyhlídal</w:t>
      </w:r>
      <w:r w:rsidR="009909CE" w:rsidRPr="009D0DC8">
        <w:rPr>
          <w:rFonts w:ascii="Calibri" w:hAnsi="Calibri"/>
          <w:sz w:val="22"/>
          <w:szCs w:val="22"/>
        </w:rPr>
        <w:t xml:space="preserve">, </w:t>
      </w:r>
      <w:r w:rsidR="00EF37CC" w:rsidRPr="009D0DC8">
        <w:rPr>
          <w:rFonts w:ascii="Calibri" w:hAnsi="Calibri"/>
          <w:sz w:val="22"/>
          <w:szCs w:val="22"/>
          <w:lang w:eastAsia="en-US"/>
        </w:rPr>
        <w:t>oddělení realizace investic odboru investic Krajského úřadu Jihomoravského kraje</w:t>
      </w:r>
    </w:p>
    <w:p w14:paraId="4A48E966" w14:textId="42FA0B1F" w:rsidR="00EF37CC" w:rsidRDefault="009909CE" w:rsidP="00EF37CC">
      <w:pPr>
        <w:tabs>
          <w:tab w:val="num" w:pos="1077"/>
        </w:tabs>
        <w:ind w:left="357"/>
        <w:jc w:val="both"/>
        <w:rPr>
          <w:rFonts w:ascii="Calibri" w:hAnsi="Calibri"/>
          <w:sz w:val="22"/>
          <w:szCs w:val="22"/>
        </w:rPr>
      </w:pPr>
      <w:r w:rsidRPr="009D0DC8">
        <w:rPr>
          <w:rFonts w:ascii="Calibri" w:hAnsi="Calibri"/>
          <w:sz w:val="22"/>
          <w:szCs w:val="22"/>
        </w:rPr>
        <w:t>tel.: 541 652</w:t>
      </w:r>
      <w:r w:rsidR="00EF37CC" w:rsidRPr="009D0DC8">
        <w:rPr>
          <w:rFonts w:ascii="Calibri" w:hAnsi="Calibri"/>
          <w:sz w:val="22"/>
          <w:szCs w:val="22"/>
        </w:rPr>
        <w:t> </w:t>
      </w:r>
      <w:r w:rsidRPr="009D0DC8">
        <w:rPr>
          <w:rFonts w:ascii="Calibri" w:hAnsi="Calibri"/>
          <w:sz w:val="22"/>
          <w:szCs w:val="22"/>
        </w:rPr>
        <w:t>3</w:t>
      </w:r>
      <w:r w:rsidR="002F23D8" w:rsidRPr="009D0DC8">
        <w:rPr>
          <w:rFonts w:ascii="Calibri" w:hAnsi="Calibri"/>
          <w:sz w:val="22"/>
          <w:szCs w:val="22"/>
        </w:rPr>
        <w:t>09</w:t>
      </w:r>
    </w:p>
    <w:p w14:paraId="1DF154F5" w14:textId="4EB7DB52" w:rsidR="002E278F" w:rsidRPr="008E3581" w:rsidRDefault="009909CE" w:rsidP="00EF37CC">
      <w:pPr>
        <w:tabs>
          <w:tab w:val="num" w:pos="1077"/>
        </w:tabs>
        <w:spacing w:after="120"/>
        <w:ind w:left="357"/>
        <w:jc w:val="both"/>
        <w:rPr>
          <w:rFonts w:ascii="Calibri" w:hAnsi="Calibri"/>
          <w:sz w:val="22"/>
          <w:szCs w:val="22"/>
        </w:rPr>
      </w:pPr>
      <w:r w:rsidRPr="008E3581">
        <w:rPr>
          <w:rFonts w:ascii="Calibri" w:hAnsi="Calibri"/>
          <w:sz w:val="22"/>
          <w:szCs w:val="22"/>
        </w:rPr>
        <w:t xml:space="preserve">email: </w:t>
      </w:r>
      <w:hyperlink r:id="rId11" w:history="1">
        <w:r w:rsidR="002F23D8" w:rsidRPr="007C2A25">
          <w:rPr>
            <w:rStyle w:val="Hypertextovodkaz"/>
            <w:rFonts w:ascii="Calibri" w:hAnsi="Calibri"/>
            <w:sz w:val="22"/>
            <w:szCs w:val="22"/>
          </w:rPr>
          <w:t>vyhlidal.pavel@jmk.cz</w:t>
        </w:r>
      </w:hyperlink>
      <w:r w:rsidR="002F23D8">
        <w:rPr>
          <w:rFonts w:ascii="Calibri" w:hAnsi="Calibri"/>
          <w:sz w:val="22"/>
          <w:szCs w:val="22"/>
        </w:rPr>
        <w:t xml:space="preserve"> </w:t>
      </w:r>
    </w:p>
    <w:p w14:paraId="5B4DF0FC" w14:textId="1D483F84" w:rsidR="004273F1" w:rsidRPr="00D42D7E" w:rsidRDefault="004273F1" w:rsidP="004273F1">
      <w:pPr>
        <w:tabs>
          <w:tab w:val="num" w:pos="1077"/>
        </w:tabs>
        <w:ind w:left="357"/>
        <w:jc w:val="both"/>
        <w:rPr>
          <w:rFonts w:ascii="Calibri" w:hAnsi="Calibri"/>
          <w:sz w:val="22"/>
          <w:szCs w:val="22"/>
          <w:u w:val="single"/>
        </w:rPr>
      </w:pPr>
      <w:r w:rsidRPr="00D42D7E">
        <w:rPr>
          <w:rFonts w:ascii="Calibri" w:hAnsi="Calibri"/>
          <w:sz w:val="22"/>
          <w:szCs w:val="22"/>
          <w:u w:val="single"/>
        </w:rPr>
        <w:t>Škola, jíž má zhotovitel na základě smluvních podmínek umožnit praxi studentů</w:t>
      </w:r>
      <w:r w:rsidR="00062F24">
        <w:rPr>
          <w:rFonts w:ascii="Calibri" w:hAnsi="Calibri"/>
          <w:sz w:val="22"/>
          <w:szCs w:val="22"/>
          <w:u w:val="single"/>
        </w:rPr>
        <w:t xml:space="preserve"> </w:t>
      </w:r>
      <w:r w:rsidRPr="00D42D7E">
        <w:rPr>
          <w:rFonts w:ascii="Calibri" w:hAnsi="Calibri"/>
          <w:sz w:val="22"/>
          <w:szCs w:val="22"/>
          <w:u w:val="single"/>
        </w:rPr>
        <w:t>(dále jen „Škola“)</w:t>
      </w:r>
    </w:p>
    <w:p w14:paraId="53A30A10" w14:textId="77777777" w:rsidR="004273F1" w:rsidRPr="00D42D7E" w:rsidRDefault="004273F1" w:rsidP="004273F1">
      <w:pPr>
        <w:tabs>
          <w:tab w:val="num" w:pos="1077"/>
        </w:tabs>
        <w:ind w:left="357"/>
        <w:jc w:val="both"/>
        <w:rPr>
          <w:rFonts w:ascii="Calibri" w:hAnsi="Calibri"/>
          <w:sz w:val="22"/>
          <w:szCs w:val="22"/>
        </w:rPr>
      </w:pPr>
      <w:r w:rsidRPr="00D42D7E">
        <w:rPr>
          <w:rFonts w:ascii="Calibri" w:hAnsi="Calibri"/>
          <w:sz w:val="22"/>
          <w:szCs w:val="22"/>
        </w:rPr>
        <w:t xml:space="preserve">Střední průmyslová škola stavební Brno, příspěvková organizace </w:t>
      </w:r>
    </w:p>
    <w:p w14:paraId="497EC886" w14:textId="6FE1D247" w:rsidR="004273F1" w:rsidRPr="00D42D7E" w:rsidRDefault="004273F1" w:rsidP="004273F1">
      <w:pPr>
        <w:tabs>
          <w:tab w:val="num" w:pos="1077"/>
        </w:tabs>
        <w:ind w:left="357"/>
        <w:jc w:val="both"/>
        <w:rPr>
          <w:rFonts w:ascii="Calibri" w:hAnsi="Calibri"/>
          <w:sz w:val="22"/>
          <w:szCs w:val="22"/>
        </w:rPr>
      </w:pPr>
      <w:r w:rsidRPr="00D42D7E">
        <w:rPr>
          <w:rFonts w:ascii="Calibri" w:hAnsi="Calibri"/>
          <w:sz w:val="22"/>
          <w:szCs w:val="22"/>
        </w:rPr>
        <w:t xml:space="preserve">IČO: </w:t>
      </w:r>
      <w:r w:rsidR="00D42D7E" w:rsidRPr="00D42D7E">
        <w:rPr>
          <w:rFonts w:ascii="Calibri" w:hAnsi="Calibri"/>
          <w:sz w:val="22"/>
          <w:szCs w:val="22"/>
        </w:rPr>
        <w:t>00559466</w:t>
      </w:r>
    </w:p>
    <w:p w14:paraId="1FDFAB47" w14:textId="47710FEB" w:rsidR="004273F1" w:rsidRPr="00EF46D6" w:rsidRDefault="004273F1" w:rsidP="004273F1">
      <w:pPr>
        <w:tabs>
          <w:tab w:val="num" w:pos="1077"/>
        </w:tabs>
        <w:ind w:left="357"/>
        <w:jc w:val="both"/>
        <w:rPr>
          <w:rFonts w:ascii="Calibri" w:hAnsi="Calibri"/>
          <w:sz w:val="22"/>
          <w:szCs w:val="22"/>
          <w:u w:val="single"/>
        </w:rPr>
      </w:pPr>
      <w:r w:rsidRPr="00D42D7E">
        <w:rPr>
          <w:rFonts w:ascii="Calibri" w:hAnsi="Calibri"/>
          <w:sz w:val="22"/>
          <w:szCs w:val="22"/>
        </w:rPr>
        <w:t xml:space="preserve">Kontaktní </w:t>
      </w:r>
      <w:r w:rsidRPr="00EF46D6">
        <w:rPr>
          <w:rFonts w:ascii="Calibri" w:hAnsi="Calibri"/>
          <w:sz w:val="22"/>
          <w:szCs w:val="22"/>
          <w:u w:val="single"/>
        </w:rPr>
        <w:t xml:space="preserve">osoba: </w:t>
      </w:r>
      <w:r w:rsidR="00C07DF4" w:rsidRPr="00EF46D6">
        <w:rPr>
          <w:rFonts w:ascii="Calibri" w:hAnsi="Calibri"/>
          <w:sz w:val="22"/>
          <w:szCs w:val="22"/>
          <w:u w:val="single"/>
        </w:rPr>
        <w:t xml:space="preserve">Ing. Šárka </w:t>
      </w:r>
      <w:proofErr w:type="spellStart"/>
      <w:r w:rsidR="00C07DF4" w:rsidRPr="00EF46D6">
        <w:rPr>
          <w:rFonts w:ascii="Calibri" w:hAnsi="Calibri"/>
          <w:sz w:val="22"/>
          <w:szCs w:val="22"/>
          <w:u w:val="single"/>
        </w:rPr>
        <w:t>Skříčková</w:t>
      </w:r>
      <w:proofErr w:type="spellEnd"/>
    </w:p>
    <w:p w14:paraId="62BA7A2A" w14:textId="5828C378" w:rsidR="004273F1" w:rsidRPr="001E786A" w:rsidRDefault="004273F1" w:rsidP="00D42D7E">
      <w:pPr>
        <w:tabs>
          <w:tab w:val="num" w:pos="1077"/>
        </w:tabs>
        <w:ind w:left="357"/>
        <w:jc w:val="both"/>
        <w:rPr>
          <w:rFonts w:ascii="Calibri" w:hAnsi="Calibri"/>
          <w:sz w:val="22"/>
          <w:szCs w:val="22"/>
          <w:u w:val="single"/>
        </w:rPr>
      </w:pPr>
      <w:r w:rsidRPr="001E786A">
        <w:rPr>
          <w:rFonts w:ascii="Calibri" w:hAnsi="Calibri"/>
          <w:sz w:val="22"/>
          <w:szCs w:val="22"/>
        </w:rPr>
        <w:t xml:space="preserve">e-mail: </w:t>
      </w:r>
      <w:hyperlink r:id="rId12" w:tgtFrame="_blank" w:history="1">
        <w:r w:rsidR="00EF46D6" w:rsidRPr="001E786A">
          <w:rPr>
            <w:rFonts w:ascii="Calibri" w:hAnsi="Calibri"/>
            <w:sz w:val="22"/>
            <w:szCs w:val="22"/>
            <w:u w:val="single"/>
          </w:rPr>
          <w:t>skrickova@spsstavbrno.cz</w:t>
        </w:r>
      </w:hyperlink>
    </w:p>
    <w:p w14:paraId="29A0DFDE" w14:textId="77777777" w:rsidR="000C225C" w:rsidRPr="00EF46D6" w:rsidRDefault="000C225C" w:rsidP="002E278F">
      <w:pPr>
        <w:tabs>
          <w:tab w:val="num" w:pos="1077"/>
        </w:tabs>
        <w:spacing w:before="120"/>
        <w:ind w:left="357"/>
        <w:jc w:val="both"/>
        <w:rPr>
          <w:rFonts w:ascii="Calibri" w:hAnsi="Calibri"/>
          <w:sz w:val="22"/>
          <w:szCs w:val="22"/>
          <w:u w:val="single"/>
        </w:rPr>
      </w:pPr>
    </w:p>
    <w:p w14:paraId="20C93035" w14:textId="2A667231" w:rsidR="002E278F" w:rsidRPr="008E3581" w:rsidRDefault="002E278F" w:rsidP="002E278F">
      <w:pPr>
        <w:tabs>
          <w:tab w:val="num" w:pos="1077"/>
        </w:tabs>
        <w:spacing w:before="120"/>
        <w:ind w:left="357"/>
        <w:jc w:val="both"/>
        <w:rPr>
          <w:rFonts w:ascii="Calibri" w:hAnsi="Calibri"/>
          <w:sz w:val="22"/>
          <w:szCs w:val="22"/>
        </w:rPr>
      </w:pPr>
      <w:r w:rsidRPr="008E3581">
        <w:rPr>
          <w:rFonts w:ascii="Calibri" w:hAnsi="Calibri"/>
          <w:sz w:val="22"/>
          <w:szCs w:val="22"/>
        </w:rPr>
        <w:t xml:space="preserve">Rozsah činností </w:t>
      </w:r>
      <w:r w:rsidR="000A2181">
        <w:rPr>
          <w:rFonts w:ascii="Calibri" w:hAnsi="Calibri"/>
          <w:sz w:val="22"/>
          <w:szCs w:val="22"/>
        </w:rPr>
        <w:t xml:space="preserve">a oprávnění </w:t>
      </w:r>
      <w:r w:rsidR="006F0F72" w:rsidRPr="008E3581">
        <w:rPr>
          <w:rFonts w:ascii="Calibri" w:hAnsi="Calibri"/>
          <w:sz w:val="22"/>
          <w:szCs w:val="22"/>
        </w:rPr>
        <w:t>TDS</w:t>
      </w:r>
      <w:r w:rsidRPr="008E3581">
        <w:rPr>
          <w:rFonts w:ascii="Calibri" w:hAnsi="Calibri"/>
          <w:sz w:val="22"/>
          <w:szCs w:val="22"/>
        </w:rPr>
        <w:t>, koordinátora BOZP, AD</w:t>
      </w:r>
      <w:r w:rsidR="00246E92">
        <w:rPr>
          <w:rFonts w:ascii="Calibri" w:hAnsi="Calibri"/>
          <w:sz w:val="22"/>
          <w:szCs w:val="22"/>
        </w:rPr>
        <w:t xml:space="preserve"> </w:t>
      </w:r>
      <w:r w:rsidRPr="008E3581">
        <w:rPr>
          <w:rFonts w:ascii="Calibri" w:hAnsi="Calibri"/>
          <w:sz w:val="22"/>
          <w:szCs w:val="22"/>
        </w:rPr>
        <w:t>a IR vyplývá z následujících ujednání této smlouvy.</w:t>
      </w:r>
    </w:p>
    <w:p w14:paraId="57AFB9D0" w14:textId="738C1CE0" w:rsidR="00A5699B" w:rsidRDefault="002E278F" w:rsidP="0004071D">
      <w:pPr>
        <w:spacing w:before="120"/>
        <w:ind w:left="357"/>
        <w:jc w:val="both"/>
        <w:rPr>
          <w:rFonts w:ascii="Calibri" w:hAnsi="Calibri"/>
          <w:sz w:val="22"/>
          <w:szCs w:val="22"/>
        </w:rPr>
      </w:pPr>
      <w:r w:rsidRPr="008E3581">
        <w:rPr>
          <w:rFonts w:ascii="Calibri" w:hAnsi="Calibri"/>
          <w:sz w:val="22"/>
          <w:szCs w:val="22"/>
        </w:rPr>
        <w:t xml:space="preserve">Žádná z těchto osob </w:t>
      </w:r>
      <w:r w:rsidR="000A2181">
        <w:rPr>
          <w:rFonts w:ascii="Calibri" w:hAnsi="Calibri"/>
          <w:sz w:val="22"/>
          <w:szCs w:val="22"/>
        </w:rPr>
        <w:t xml:space="preserve">na straně </w:t>
      </w:r>
      <w:r w:rsidRPr="008E3581">
        <w:rPr>
          <w:rFonts w:ascii="Calibri" w:hAnsi="Calibri"/>
          <w:sz w:val="22"/>
          <w:szCs w:val="22"/>
        </w:rPr>
        <w:t>objednatele nemá oprávnění měnit obsah a rozsah této smlouvy.</w:t>
      </w:r>
    </w:p>
    <w:p w14:paraId="2DBBC98A" w14:textId="51239665" w:rsidR="00E0301C" w:rsidRPr="00337B4F" w:rsidRDefault="00E0301C" w:rsidP="004D21E6">
      <w:pPr>
        <w:pStyle w:val="slovn-mskslice"/>
        <w:ind w:left="0" w:firstLine="0"/>
      </w:pPr>
    </w:p>
    <w:p w14:paraId="182F7D77" w14:textId="77777777" w:rsidR="00E0301C" w:rsidRPr="006C1ACC" w:rsidRDefault="00E0301C" w:rsidP="00F9208D">
      <w:pPr>
        <w:pStyle w:val="MojeNadpisy"/>
      </w:pPr>
      <w:r w:rsidRPr="006C1ACC">
        <w:t>Úvodní ustanovení</w:t>
      </w:r>
    </w:p>
    <w:p w14:paraId="6582CDE0" w14:textId="6AF2C730" w:rsidR="00BD3508" w:rsidRPr="001906CF" w:rsidRDefault="00BD3508" w:rsidP="0053617F">
      <w:pPr>
        <w:pStyle w:val="Odstavecseseznamem"/>
        <w:keepNext/>
        <w:keepLines/>
        <w:numPr>
          <w:ilvl w:val="0"/>
          <w:numId w:val="5"/>
        </w:numPr>
        <w:spacing w:after="120"/>
        <w:ind w:left="357" w:hanging="357"/>
        <w:contextualSpacing w:val="0"/>
        <w:jc w:val="both"/>
        <w:rPr>
          <w:rFonts w:ascii="Calibri" w:eastAsiaTheme="minorHAnsi" w:hAnsi="Calibri" w:cstheme="minorBidi"/>
          <w:sz w:val="22"/>
          <w:szCs w:val="22"/>
        </w:rPr>
      </w:pPr>
      <w:r w:rsidRPr="001906CF">
        <w:rPr>
          <w:rFonts w:asciiTheme="minorHAnsi" w:hAnsiTheme="minorHAnsi" w:cstheme="minorHAnsi"/>
          <w:sz w:val="22"/>
        </w:rPr>
        <w:t xml:space="preserve">Tato smlouva je uzavírána smluvními stranami na základě výsledku zadávacího řízení veřejné </w:t>
      </w:r>
      <w:r w:rsidRPr="007E4122">
        <w:rPr>
          <w:rFonts w:asciiTheme="minorHAnsi" w:hAnsiTheme="minorHAnsi" w:cstheme="minorHAnsi"/>
          <w:sz w:val="22"/>
        </w:rPr>
        <w:t>zakázky „</w:t>
      </w:r>
      <w:r w:rsidR="006A6C82">
        <w:rPr>
          <w:rFonts w:ascii="Calibri" w:hAnsi="Calibri"/>
          <w:b/>
          <w:sz w:val="22"/>
          <w:szCs w:val="22"/>
        </w:rPr>
        <w:t>Autoservis vozidel rychlé</w:t>
      </w:r>
      <w:r w:rsidR="00595B8D">
        <w:rPr>
          <w:rFonts w:ascii="Calibri" w:hAnsi="Calibri"/>
          <w:b/>
          <w:sz w:val="22"/>
          <w:szCs w:val="22"/>
        </w:rPr>
        <w:t xml:space="preserve"> z</w:t>
      </w:r>
      <w:r w:rsidR="003C4846">
        <w:rPr>
          <w:rFonts w:ascii="Calibri" w:hAnsi="Calibri"/>
          <w:b/>
          <w:sz w:val="22"/>
          <w:szCs w:val="22"/>
        </w:rPr>
        <w:t>áchranné</w:t>
      </w:r>
      <w:r w:rsidR="006A6C82">
        <w:rPr>
          <w:rFonts w:ascii="Calibri" w:hAnsi="Calibri"/>
          <w:b/>
          <w:sz w:val="22"/>
          <w:szCs w:val="22"/>
        </w:rPr>
        <w:t xml:space="preserve"> pomoci</w:t>
      </w:r>
      <w:r w:rsidR="0084794E">
        <w:rPr>
          <w:rFonts w:ascii="Calibri" w:hAnsi="Calibri"/>
          <w:b/>
          <w:sz w:val="22"/>
          <w:szCs w:val="22"/>
        </w:rPr>
        <w:t xml:space="preserve">, </w:t>
      </w:r>
      <w:r w:rsidR="0084794E" w:rsidRPr="0084794E">
        <w:rPr>
          <w:rFonts w:ascii="Calibri" w:hAnsi="Calibri"/>
          <w:b/>
          <w:sz w:val="22"/>
          <w:szCs w:val="22"/>
        </w:rPr>
        <w:t>ZZS JMK v Brně Černovicích</w:t>
      </w:r>
      <w:r w:rsidRPr="007E4122">
        <w:rPr>
          <w:rFonts w:ascii="Calibri" w:eastAsia="Calibri" w:hAnsi="Calibri" w:cs="Calibri"/>
          <w:b/>
          <w:iCs/>
          <w:color w:val="000000"/>
          <w:sz w:val="22"/>
          <w:szCs w:val="22"/>
        </w:rPr>
        <w:t>“</w:t>
      </w:r>
      <w:r w:rsidRPr="007E4122">
        <w:rPr>
          <w:rFonts w:asciiTheme="minorHAnsi" w:hAnsiTheme="minorHAnsi" w:cstheme="minorHAnsi"/>
          <w:sz w:val="22"/>
        </w:rPr>
        <w:t xml:space="preserve"> (dále jen „</w:t>
      </w:r>
      <w:r w:rsidRPr="007E4122">
        <w:rPr>
          <w:rFonts w:asciiTheme="minorHAnsi" w:hAnsiTheme="minorHAnsi" w:cstheme="minorHAnsi"/>
          <w:i/>
          <w:sz w:val="22"/>
        </w:rPr>
        <w:t>veřejná zakázka</w:t>
      </w:r>
      <w:r w:rsidRPr="007E4122">
        <w:rPr>
          <w:rFonts w:asciiTheme="minorHAnsi" w:hAnsiTheme="minorHAnsi" w:cstheme="minorHAnsi"/>
          <w:sz w:val="22"/>
        </w:rPr>
        <w:t>“)</w:t>
      </w:r>
      <w:r w:rsidRPr="007E4122">
        <w:rPr>
          <w:rFonts w:asciiTheme="minorHAnsi" w:hAnsiTheme="minorHAnsi" w:cstheme="minorHAnsi"/>
          <w:i/>
          <w:sz w:val="22"/>
        </w:rPr>
        <w:t>,</w:t>
      </w:r>
      <w:r w:rsidRPr="007E4122">
        <w:rPr>
          <w:rFonts w:asciiTheme="minorHAnsi" w:hAnsiTheme="minorHAnsi" w:cstheme="minorHAnsi"/>
          <w:sz w:val="22"/>
        </w:rPr>
        <w:t xml:space="preserve"> </w:t>
      </w:r>
      <w:r w:rsidRPr="007E4122">
        <w:rPr>
          <w:rFonts w:asciiTheme="minorHAnsi" w:hAnsiTheme="minorHAnsi" w:cstheme="minorHAnsi"/>
          <w:bCs/>
          <w:iCs/>
          <w:sz w:val="22"/>
        </w:rPr>
        <w:t>která</w:t>
      </w:r>
      <w:r w:rsidRPr="001906CF">
        <w:rPr>
          <w:rFonts w:asciiTheme="minorHAnsi" w:hAnsiTheme="minorHAnsi" w:cstheme="minorHAnsi"/>
          <w:bCs/>
          <w:iCs/>
          <w:sz w:val="22"/>
        </w:rPr>
        <w:t xml:space="preserve"> byla objednatelem zadávána v souladu s</w:t>
      </w:r>
      <w:r w:rsidR="00583066">
        <w:rPr>
          <w:rFonts w:asciiTheme="minorHAnsi" w:hAnsiTheme="minorHAnsi" w:cstheme="minorHAnsi"/>
          <w:bCs/>
          <w:iCs/>
          <w:sz w:val="22"/>
        </w:rPr>
        <w:t> </w:t>
      </w:r>
      <w:r w:rsidR="00C84F21" w:rsidRPr="001906CF">
        <w:rPr>
          <w:rFonts w:asciiTheme="minorHAnsi" w:hAnsiTheme="minorHAnsi" w:cstheme="minorHAnsi"/>
          <w:bCs/>
          <w:iCs/>
          <w:sz w:val="22"/>
        </w:rPr>
        <w:t>ustanovením</w:t>
      </w:r>
      <w:r w:rsidR="00583066">
        <w:rPr>
          <w:rFonts w:asciiTheme="minorHAnsi" w:hAnsiTheme="minorHAnsi" w:cstheme="minorHAnsi"/>
          <w:bCs/>
          <w:iCs/>
          <w:sz w:val="22"/>
        </w:rPr>
        <w:t xml:space="preserve"> §53 zákona č.</w:t>
      </w:r>
      <w:r w:rsidR="00C83638">
        <w:rPr>
          <w:rFonts w:asciiTheme="minorHAnsi" w:hAnsiTheme="minorHAnsi" w:cstheme="minorHAnsi"/>
          <w:bCs/>
          <w:iCs/>
          <w:sz w:val="22"/>
        </w:rPr>
        <w:t> </w:t>
      </w:r>
      <w:r w:rsidR="00583066">
        <w:rPr>
          <w:rFonts w:asciiTheme="minorHAnsi" w:hAnsiTheme="minorHAnsi" w:cstheme="minorHAnsi"/>
          <w:bCs/>
          <w:iCs/>
          <w:sz w:val="22"/>
        </w:rPr>
        <w:t>134/2016 Sb., o zadávání veřejných zakázek, ve znění pozdějších předpisů (dále jen „</w:t>
      </w:r>
      <w:r w:rsidR="00583066" w:rsidRPr="00C83638">
        <w:rPr>
          <w:rFonts w:asciiTheme="minorHAnsi" w:hAnsiTheme="minorHAnsi" w:cstheme="minorHAnsi"/>
          <w:bCs/>
          <w:iCs/>
          <w:sz w:val="22"/>
        </w:rPr>
        <w:t>ZZVZ</w:t>
      </w:r>
      <w:r w:rsidR="00583066">
        <w:rPr>
          <w:rFonts w:asciiTheme="minorHAnsi" w:hAnsiTheme="minorHAnsi" w:cstheme="minorHAnsi"/>
          <w:bCs/>
          <w:iCs/>
          <w:sz w:val="22"/>
        </w:rPr>
        <w:t>“).</w:t>
      </w:r>
      <w:r w:rsidR="00C84F21" w:rsidRPr="001906CF">
        <w:rPr>
          <w:rFonts w:asciiTheme="minorHAnsi" w:hAnsiTheme="minorHAnsi" w:cstheme="minorHAnsi"/>
          <w:bCs/>
          <w:iCs/>
          <w:sz w:val="22"/>
        </w:rPr>
        <w:t xml:space="preserve"> </w:t>
      </w:r>
      <w:r w:rsidRPr="001906CF">
        <w:rPr>
          <w:rFonts w:asciiTheme="minorHAnsi" w:hAnsiTheme="minorHAnsi" w:cstheme="minorHAnsi"/>
          <w:bCs/>
          <w:iCs/>
          <w:sz w:val="22"/>
        </w:rPr>
        <w:t>Při</w:t>
      </w:r>
      <w:r w:rsidR="00C83638">
        <w:rPr>
          <w:rFonts w:asciiTheme="minorHAnsi" w:hAnsiTheme="minorHAnsi" w:cstheme="minorHAnsi"/>
          <w:bCs/>
          <w:iCs/>
          <w:sz w:val="22"/>
        </w:rPr>
        <w:t> </w:t>
      </w:r>
      <w:r w:rsidRPr="001906CF">
        <w:rPr>
          <w:rFonts w:asciiTheme="minorHAnsi" w:hAnsiTheme="minorHAnsi" w:cstheme="minorHAnsi"/>
          <w:bCs/>
          <w:iCs/>
          <w:sz w:val="22"/>
        </w:rPr>
        <w:t>výkladu této smlouvy jsou smluvní strany povinny přihlížet k</w:t>
      </w:r>
      <w:r w:rsidR="008279B9">
        <w:rPr>
          <w:rFonts w:asciiTheme="minorHAnsi" w:hAnsiTheme="minorHAnsi" w:cstheme="minorHAnsi"/>
          <w:bCs/>
          <w:iCs/>
          <w:sz w:val="22"/>
        </w:rPr>
        <w:t> </w:t>
      </w:r>
      <w:r w:rsidRPr="001906CF">
        <w:rPr>
          <w:rFonts w:asciiTheme="minorHAnsi" w:hAnsiTheme="minorHAnsi" w:cstheme="minorHAnsi"/>
          <w:bCs/>
          <w:iCs/>
          <w:sz w:val="22"/>
        </w:rPr>
        <w:t>zadávacím podmínkám veřejné zakázky a k dalším úkonům smluvních stran učiněným v průběhu zadávacího řízení jako k relevantnímu jednání smluvních stran o obsahu této smlouvy před jejím uzavřením. Ustanovení platných a účinných právních předpisů o výkladu právních jednání tím nejsou nijak dotčena.</w:t>
      </w:r>
    </w:p>
    <w:p w14:paraId="051EAF7A" w14:textId="1E586325" w:rsidR="001D54BA" w:rsidRPr="00A84D24" w:rsidRDefault="003F1A00" w:rsidP="003F1A00">
      <w:pPr>
        <w:pStyle w:val="Odstavecseseznamem"/>
        <w:numPr>
          <w:ilvl w:val="0"/>
          <w:numId w:val="5"/>
        </w:numPr>
        <w:spacing w:after="240"/>
        <w:jc w:val="both"/>
        <w:rPr>
          <w:rFonts w:asciiTheme="minorHAnsi" w:hAnsiTheme="minorHAnsi" w:cstheme="minorHAnsi"/>
          <w:sz w:val="22"/>
          <w:szCs w:val="22"/>
        </w:rPr>
      </w:pPr>
      <w:r w:rsidRPr="00A84D24">
        <w:rPr>
          <w:rFonts w:asciiTheme="minorHAnsi" w:hAnsiTheme="minorHAnsi" w:cstheme="minorHAnsi"/>
          <w:sz w:val="22"/>
          <w:szCs w:val="22"/>
        </w:rPr>
        <w:t>Veřejná zakázka byla zadána v souvislosti s realizací projektu s názvem „</w:t>
      </w:r>
      <w:r w:rsidR="006554AF" w:rsidRPr="007C6FE6">
        <w:rPr>
          <w:rFonts w:asciiTheme="minorHAnsi" w:hAnsiTheme="minorHAnsi" w:cstheme="minorHAnsi"/>
          <w:b/>
          <w:bCs/>
          <w:sz w:val="22"/>
          <w:szCs w:val="22"/>
        </w:rPr>
        <w:t>Zodolnění výjezdových základen Zdravotnické záchranné služby Jihomoravského kraje</w:t>
      </w:r>
      <w:r w:rsidR="00331820" w:rsidRPr="00A84D24">
        <w:rPr>
          <w:rFonts w:asciiTheme="minorHAnsi" w:hAnsiTheme="minorHAnsi" w:cstheme="minorHAnsi"/>
          <w:sz w:val="22"/>
          <w:szCs w:val="22"/>
        </w:rPr>
        <w:t>“</w:t>
      </w:r>
      <w:r w:rsidRPr="00A84D24">
        <w:rPr>
          <w:rFonts w:asciiTheme="minorHAnsi" w:hAnsiTheme="minorHAnsi" w:cstheme="minorHAnsi"/>
          <w:sz w:val="22"/>
          <w:szCs w:val="22"/>
        </w:rPr>
        <w:t xml:space="preserve"> </w:t>
      </w:r>
      <w:proofErr w:type="spellStart"/>
      <w:r w:rsidRPr="00A84D24">
        <w:rPr>
          <w:rFonts w:asciiTheme="minorHAnsi" w:hAnsiTheme="minorHAnsi" w:cstheme="minorHAnsi"/>
          <w:sz w:val="22"/>
          <w:szCs w:val="22"/>
        </w:rPr>
        <w:t>reg</w:t>
      </w:r>
      <w:proofErr w:type="spellEnd"/>
      <w:r w:rsidRPr="00A84D24">
        <w:rPr>
          <w:rFonts w:asciiTheme="minorHAnsi" w:hAnsiTheme="minorHAnsi" w:cstheme="minorHAnsi"/>
          <w:sz w:val="22"/>
          <w:szCs w:val="22"/>
        </w:rPr>
        <w:t>.</w:t>
      </w:r>
      <w:r w:rsidR="00C72A5D" w:rsidRPr="00A84D24">
        <w:rPr>
          <w:rFonts w:asciiTheme="minorHAnsi" w:hAnsiTheme="minorHAnsi" w:cstheme="minorHAnsi"/>
          <w:sz w:val="22"/>
          <w:szCs w:val="22"/>
        </w:rPr>
        <w:t> </w:t>
      </w:r>
      <w:r w:rsidRPr="00A84D24">
        <w:rPr>
          <w:rFonts w:asciiTheme="minorHAnsi" w:hAnsiTheme="minorHAnsi" w:cstheme="minorHAnsi"/>
          <w:sz w:val="22"/>
          <w:szCs w:val="22"/>
        </w:rPr>
        <w:t>č.</w:t>
      </w:r>
      <w:r w:rsidR="00C72A5D" w:rsidRPr="00A84D24">
        <w:rPr>
          <w:rFonts w:asciiTheme="minorHAnsi" w:hAnsiTheme="minorHAnsi" w:cstheme="minorHAnsi"/>
          <w:sz w:val="22"/>
          <w:szCs w:val="22"/>
        </w:rPr>
        <w:t> </w:t>
      </w:r>
      <w:r w:rsidR="009A6E97" w:rsidRPr="007C6FE6">
        <w:rPr>
          <w:rFonts w:asciiTheme="minorHAnsi" w:hAnsiTheme="minorHAnsi" w:cstheme="minorHAnsi"/>
          <w:b/>
          <w:bCs/>
          <w:sz w:val="22"/>
          <w:szCs w:val="22"/>
        </w:rPr>
        <w:t>CZ.06.1.23/0.0/0.0/16_055/0004023</w:t>
      </w:r>
      <w:r w:rsidR="009A6E97" w:rsidRPr="00A84D24" w:rsidDel="009A6E97">
        <w:rPr>
          <w:rFonts w:asciiTheme="minorHAnsi" w:hAnsiTheme="minorHAnsi" w:cstheme="minorHAnsi"/>
          <w:sz w:val="22"/>
          <w:szCs w:val="22"/>
        </w:rPr>
        <w:t xml:space="preserve"> </w:t>
      </w:r>
      <w:r w:rsidRPr="00A84D24">
        <w:rPr>
          <w:rFonts w:asciiTheme="minorHAnsi" w:hAnsiTheme="minorHAnsi" w:cstheme="minorHAnsi"/>
          <w:sz w:val="22"/>
          <w:szCs w:val="22"/>
        </w:rPr>
        <w:t>(dále jen „</w:t>
      </w:r>
      <w:r w:rsidRPr="00A84D24">
        <w:rPr>
          <w:rFonts w:asciiTheme="minorHAnsi" w:hAnsiTheme="minorHAnsi" w:cstheme="minorHAnsi"/>
          <w:i/>
          <w:iCs/>
          <w:sz w:val="22"/>
          <w:szCs w:val="22"/>
        </w:rPr>
        <w:t>projekt</w:t>
      </w:r>
      <w:r w:rsidRPr="00A84D24">
        <w:rPr>
          <w:rFonts w:asciiTheme="minorHAnsi" w:hAnsiTheme="minorHAnsi" w:cstheme="minorHAnsi"/>
          <w:sz w:val="22"/>
          <w:szCs w:val="22"/>
        </w:rPr>
        <w:t xml:space="preserve">“). </w:t>
      </w:r>
      <w:r w:rsidR="00C53121" w:rsidRPr="00A84D24">
        <w:rPr>
          <w:rFonts w:asciiTheme="minorHAnsi" w:hAnsiTheme="minorHAnsi" w:cstheme="minorHAnsi"/>
          <w:sz w:val="22"/>
          <w:szCs w:val="22"/>
        </w:rPr>
        <w:t>Projekt je spolufinancován/realizován v rámci programu Integrovaného regionálního operačního programu, výzvy č. 36 s názvem „Stanice integrovaného záchranného systému“, prioritní osy PO 1: Konkurenceschopné, dostupné a bezpečné regiony, specifického cíle SC 1.3: Zvýšení připravenosti k řešení a řízení rizik a katastrof.</w:t>
      </w:r>
    </w:p>
    <w:p w14:paraId="63189A23" w14:textId="14AB3DE3" w:rsidR="00CE6C86" w:rsidRDefault="00A8325E" w:rsidP="00183A26">
      <w:pPr>
        <w:pStyle w:val="Zkladntext"/>
        <w:numPr>
          <w:ilvl w:val="0"/>
          <w:numId w:val="5"/>
        </w:numPr>
        <w:shd w:val="clear" w:color="auto" w:fill="FFFFFF"/>
        <w:jc w:val="both"/>
        <w:rPr>
          <w:rFonts w:ascii="Calibri" w:hAnsi="Calibri" w:cs="Calibri"/>
          <w:sz w:val="22"/>
          <w:szCs w:val="22"/>
        </w:rPr>
      </w:pPr>
      <w:r w:rsidRPr="009D4F86">
        <w:rPr>
          <w:rFonts w:ascii="Calibri" w:hAnsi="Calibri" w:cs="Calibri"/>
          <w:sz w:val="22"/>
          <w:szCs w:val="22"/>
        </w:rPr>
        <w:t xml:space="preserve">Cílem </w:t>
      </w:r>
      <w:r w:rsidR="00781BB1" w:rsidRPr="009D4F86">
        <w:rPr>
          <w:rFonts w:ascii="Calibri" w:hAnsi="Calibri" w:cs="Calibri"/>
          <w:sz w:val="22"/>
          <w:szCs w:val="22"/>
        </w:rPr>
        <w:t>investiční akce</w:t>
      </w:r>
      <w:r w:rsidR="002E278F" w:rsidRPr="009D4F86">
        <w:rPr>
          <w:rFonts w:ascii="Calibri" w:hAnsi="Calibri" w:cs="Calibri"/>
          <w:sz w:val="22"/>
          <w:szCs w:val="22"/>
        </w:rPr>
        <w:t xml:space="preserve"> </w:t>
      </w:r>
      <w:r w:rsidR="00493556">
        <w:rPr>
          <w:rFonts w:ascii="Calibri" w:hAnsi="Calibri" w:cs="Calibri"/>
          <w:sz w:val="22"/>
          <w:szCs w:val="22"/>
        </w:rPr>
        <w:t xml:space="preserve">je vybudování objektu autoservisu situovaného do areálu Zdravotnické záchranné služby Jihomoravského kraje, s výjezdovým stanovištěm vozidel rychlé záchranné pomoci, na pozemku </w:t>
      </w:r>
      <w:proofErr w:type="spellStart"/>
      <w:r w:rsidR="00493556" w:rsidRPr="002C4751">
        <w:rPr>
          <w:rFonts w:ascii="Calibri" w:hAnsi="Calibri" w:cs="Calibri"/>
          <w:b/>
          <w:bCs/>
          <w:sz w:val="22"/>
          <w:szCs w:val="22"/>
        </w:rPr>
        <w:t>p.č</w:t>
      </w:r>
      <w:proofErr w:type="spellEnd"/>
      <w:r w:rsidR="00493556" w:rsidRPr="002C4751">
        <w:rPr>
          <w:rFonts w:ascii="Calibri" w:hAnsi="Calibri" w:cs="Calibri"/>
          <w:b/>
          <w:bCs/>
          <w:sz w:val="22"/>
          <w:szCs w:val="22"/>
        </w:rPr>
        <w:t>.</w:t>
      </w:r>
      <w:r w:rsidR="00AF537B">
        <w:rPr>
          <w:rFonts w:ascii="Calibri" w:hAnsi="Calibri" w:cs="Calibri"/>
          <w:b/>
          <w:bCs/>
          <w:sz w:val="22"/>
          <w:szCs w:val="22"/>
        </w:rPr>
        <w:t xml:space="preserve"> </w:t>
      </w:r>
      <w:r w:rsidR="00493556" w:rsidRPr="002C4751">
        <w:rPr>
          <w:rFonts w:ascii="Calibri" w:hAnsi="Calibri" w:cs="Calibri"/>
          <w:b/>
          <w:bCs/>
          <w:sz w:val="22"/>
          <w:szCs w:val="22"/>
        </w:rPr>
        <w:t>2831/1</w:t>
      </w:r>
      <w:r w:rsidR="00493556">
        <w:rPr>
          <w:rFonts w:ascii="Calibri" w:hAnsi="Calibri" w:cs="Calibri"/>
          <w:sz w:val="22"/>
          <w:szCs w:val="22"/>
        </w:rPr>
        <w:t xml:space="preserve">, </w:t>
      </w:r>
      <w:proofErr w:type="spellStart"/>
      <w:r w:rsidR="00493556">
        <w:rPr>
          <w:rFonts w:ascii="Calibri" w:hAnsi="Calibri" w:cs="Calibri"/>
          <w:sz w:val="22"/>
          <w:szCs w:val="22"/>
        </w:rPr>
        <w:t>k.ú</w:t>
      </w:r>
      <w:proofErr w:type="spellEnd"/>
      <w:r w:rsidR="00493556">
        <w:rPr>
          <w:rFonts w:ascii="Calibri" w:hAnsi="Calibri" w:cs="Calibri"/>
          <w:sz w:val="22"/>
          <w:szCs w:val="22"/>
        </w:rPr>
        <w:t>. Černovice, obec Brno. Součástí realizace stavby jsou inženýrské objekty a provozní soubory.</w:t>
      </w:r>
    </w:p>
    <w:p w14:paraId="0871E943" w14:textId="54F55D14" w:rsidR="009B4BC8" w:rsidRDefault="009B4BC8" w:rsidP="00183A26">
      <w:pPr>
        <w:pStyle w:val="Zkladntext"/>
        <w:numPr>
          <w:ilvl w:val="0"/>
          <w:numId w:val="5"/>
        </w:numPr>
        <w:shd w:val="clear" w:color="auto" w:fill="FFFFFF"/>
        <w:jc w:val="both"/>
        <w:rPr>
          <w:rFonts w:ascii="Calibri" w:hAnsi="Calibri" w:cs="Calibri"/>
          <w:sz w:val="22"/>
          <w:szCs w:val="22"/>
        </w:rPr>
      </w:pPr>
      <w:r>
        <w:rPr>
          <w:rFonts w:ascii="Calibri" w:hAnsi="Calibri" w:cs="Calibri"/>
          <w:sz w:val="22"/>
          <w:szCs w:val="22"/>
        </w:rPr>
        <w:t>Vymezení pojmů:</w:t>
      </w:r>
    </w:p>
    <w:p w14:paraId="3BB22AFE" w14:textId="5374D281" w:rsidR="00433BF6" w:rsidRDefault="00F4048F" w:rsidP="009B4BC8">
      <w:pPr>
        <w:pStyle w:val="Zkladntext"/>
        <w:numPr>
          <w:ilvl w:val="1"/>
          <w:numId w:val="5"/>
        </w:numPr>
        <w:shd w:val="clear" w:color="auto" w:fill="FFFFFF"/>
        <w:jc w:val="both"/>
        <w:rPr>
          <w:rFonts w:ascii="Calibri" w:hAnsi="Calibri" w:cs="Calibri"/>
          <w:sz w:val="22"/>
          <w:szCs w:val="22"/>
        </w:rPr>
      </w:pPr>
      <w:r>
        <w:rPr>
          <w:rFonts w:ascii="Calibri" w:hAnsi="Calibri" w:cs="Calibri"/>
          <w:sz w:val="22"/>
          <w:szCs w:val="22"/>
        </w:rPr>
        <w:t>o</w:t>
      </w:r>
      <w:r w:rsidR="00433BF6" w:rsidRPr="00433BF6">
        <w:rPr>
          <w:rFonts w:ascii="Calibri" w:hAnsi="Calibri" w:cs="Calibri"/>
          <w:sz w:val="22"/>
          <w:szCs w:val="22"/>
        </w:rPr>
        <w:t>bjednatelem je zadavatel po uzavření smlouvy na plnění veřejné zakázky</w:t>
      </w:r>
      <w:r>
        <w:rPr>
          <w:rFonts w:ascii="Calibri" w:hAnsi="Calibri" w:cs="Calibri"/>
          <w:sz w:val="22"/>
          <w:szCs w:val="22"/>
        </w:rPr>
        <w:t>,</w:t>
      </w:r>
    </w:p>
    <w:p w14:paraId="42376EEE" w14:textId="4C62C771" w:rsidR="00433BF6" w:rsidRDefault="00F4048F" w:rsidP="009B4BC8">
      <w:pPr>
        <w:pStyle w:val="Zkladntext"/>
        <w:numPr>
          <w:ilvl w:val="1"/>
          <w:numId w:val="5"/>
        </w:numPr>
        <w:shd w:val="clear" w:color="auto" w:fill="FFFFFF"/>
        <w:jc w:val="both"/>
        <w:rPr>
          <w:rFonts w:ascii="Calibri" w:hAnsi="Calibri" w:cs="Calibri"/>
          <w:sz w:val="22"/>
          <w:szCs w:val="22"/>
        </w:rPr>
      </w:pPr>
      <w:r>
        <w:rPr>
          <w:rFonts w:ascii="Calibri" w:hAnsi="Calibri" w:cs="Calibri"/>
          <w:sz w:val="22"/>
          <w:szCs w:val="22"/>
        </w:rPr>
        <w:t>z</w:t>
      </w:r>
      <w:r w:rsidR="00433BF6" w:rsidRPr="00433BF6">
        <w:rPr>
          <w:rFonts w:ascii="Calibri" w:hAnsi="Calibri" w:cs="Calibri"/>
          <w:sz w:val="22"/>
          <w:szCs w:val="22"/>
        </w:rPr>
        <w:t>hotovitelem je dodavatel po uzavření smlouvy na plnění veřejné zakázky</w:t>
      </w:r>
      <w:r>
        <w:rPr>
          <w:rFonts w:ascii="Calibri" w:hAnsi="Calibri" w:cs="Calibri"/>
          <w:sz w:val="22"/>
          <w:szCs w:val="22"/>
        </w:rPr>
        <w:t>,</w:t>
      </w:r>
    </w:p>
    <w:p w14:paraId="61038C05" w14:textId="2DF48CA9" w:rsidR="00433BF6" w:rsidRDefault="00F4048F" w:rsidP="009B4BC8">
      <w:pPr>
        <w:pStyle w:val="Zkladntext"/>
        <w:numPr>
          <w:ilvl w:val="1"/>
          <w:numId w:val="5"/>
        </w:numPr>
        <w:shd w:val="clear" w:color="auto" w:fill="FFFFFF"/>
        <w:jc w:val="both"/>
        <w:rPr>
          <w:rFonts w:ascii="Calibri" w:hAnsi="Calibri" w:cs="Calibri"/>
          <w:sz w:val="22"/>
          <w:szCs w:val="22"/>
        </w:rPr>
      </w:pPr>
      <w:r>
        <w:rPr>
          <w:rFonts w:ascii="Calibri" w:hAnsi="Calibri" w:cs="Calibri"/>
          <w:sz w:val="22"/>
          <w:szCs w:val="22"/>
        </w:rPr>
        <w:t>p</w:t>
      </w:r>
      <w:r w:rsidR="00433BF6" w:rsidRPr="00433BF6">
        <w:rPr>
          <w:rFonts w:ascii="Calibri" w:hAnsi="Calibri" w:cs="Calibri"/>
          <w:sz w:val="22"/>
          <w:szCs w:val="22"/>
        </w:rPr>
        <w:t>odzhotovitelem je poddodavatel po uzavření smlouvy na plnění veřejné zakázky</w:t>
      </w:r>
      <w:r>
        <w:rPr>
          <w:rFonts w:ascii="Calibri" w:hAnsi="Calibri" w:cs="Calibri"/>
          <w:sz w:val="22"/>
          <w:szCs w:val="22"/>
        </w:rPr>
        <w:t>,</w:t>
      </w:r>
    </w:p>
    <w:p w14:paraId="5AA55E7B" w14:textId="0770ABF0" w:rsidR="00433BF6" w:rsidRDefault="00F4048F" w:rsidP="009B4BC8">
      <w:pPr>
        <w:pStyle w:val="Zkladntext"/>
        <w:numPr>
          <w:ilvl w:val="1"/>
          <w:numId w:val="5"/>
        </w:numPr>
        <w:shd w:val="clear" w:color="auto" w:fill="FFFFFF"/>
        <w:jc w:val="both"/>
        <w:rPr>
          <w:rFonts w:ascii="Calibri" w:hAnsi="Calibri" w:cs="Calibri"/>
          <w:sz w:val="22"/>
          <w:szCs w:val="22"/>
        </w:rPr>
      </w:pPr>
      <w:r>
        <w:rPr>
          <w:rFonts w:ascii="Calibri" w:hAnsi="Calibri" w:cs="Calibri"/>
          <w:sz w:val="22"/>
          <w:szCs w:val="22"/>
        </w:rPr>
        <w:t>p</w:t>
      </w:r>
      <w:r w:rsidR="00433BF6" w:rsidRPr="00433BF6">
        <w:rPr>
          <w:rFonts w:ascii="Calibri" w:hAnsi="Calibri" w:cs="Calibri"/>
          <w:sz w:val="22"/>
          <w:szCs w:val="22"/>
        </w:rPr>
        <w:t xml:space="preserve">říslušnou dokumentací je </w:t>
      </w:r>
      <w:r w:rsidR="005B6794">
        <w:rPr>
          <w:rFonts w:ascii="Calibri" w:hAnsi="Calibri" w:cs="Calibri"/>
          <w:sz w:val="22"/>
          <w:szCs w:val="22"/>
        </w:rPr>
        <w:t xml:space="preserve">projektová </w:t>
      </w:r>
      <w:r w:rsidR="00433BF6" w:rsidRPr="00433BF6">
        <w:rPr>
          <w:rFonts w:ascii="Calibri" w:hAnsi="Calibri" w:cs="Calibri"/>
          <w:sz w:val="22"/>
          <w:szCs w:val="22"/>
        </w:rPr>
        <w:t>dokumentace zpracovaná v rozsahu stanoveném jiným právním předpisem (vyhláškou č. 169/2016 Sb.)</w:t>
      </w:r>
      <w:r>
        <w:rPr>
          <w:rFonts w:ascii="Calibri" w:hAnsi="Calibri" w:cs="Calibri"/>
          <w:sz w:val="22"/>
          <w:szCs w:val="22"/>
        </w:rPr>
        <w:t>,</w:t>
      </w:r>
    </w:p>
    <w:p w14:paraId="6400A480" w14:textId="6B8EEC26" w:rsidR="009B4BC8" w:rsidRPr="009D4F86" w:rsidRDefault="00F4048F" w:rsidP="00184363">
      <w:pPr>
        <w:pStyle w:val="Zkladntext"/>
        <w:numPr>
          <w:ilvl w:val="1"/>
          <w:numId w:val="5"/>
        </w:numPr>
        <w:shd w:val="clear" w:color="auto" w:fill="FFFFFF"/>
        <w:jc w:val="both"/>
        <w:rPr>
          <w:rFonts w:ascii="Calibri" w:hAnsi="Calibri" w:cs="Calibri"/>
          <w:sz w:val="22"/>
          <w:szCs w:val="22"/>
        </w:rPr>
      </w:pPr>
      <w:r>
        <w:rPr>
          <w:rFonts w:ascii="Calibri" w:hAnsi="Calibri" w:cs="Calibri"/>
          <w:sz w:val="22"/>
          <w:szCs w:val="22"/>
        </w:rPr>
        <w:t>p</w:t>
      </w:r>
      <w:r w:rsidR="00433BF6" w:rsidRPr="00433BF6">
        <w:rPr>
          <w:rFonts w:ascii="Calibri" w:hAnsi="Calibri" w:cs="Calibri"/>
          <w:sz w:val="22"/>
          <w:szCs w:val="22"/>
        </w:rPr>
        <w:t xml:space="preserve">oložkovým rozpočtem je zhotovitelem oceněný </w:t>
      </w:r>
      <w:r w:rsidR="004B4130">
        <w:rPr>
          <w:rFonts w:ascii="Calibri" w:hAnsi="Calibri" w:cs="Calibri"/>
          <w:sz w:val="22"/>
          <w:szCs w:val="22"/>
        </w:rPr>
        <w:t>S</w:t>
      </w:r>
      <w:r w:rsidR="00433BF6" w:rsidRPr="00433BF6">
        <w:rPr>
          <w:rFonts w:ascii="Calibri" w:hAnsi="Calibri" w:cs="Calibri"/>
          <w:sz w:val="22"/>
          <w:szCs w:val="22"/>
        </w:rPr>
        <w:t>oupis stavebních prací dodávek a služeb, v</w:t>
      </w:r>
      <w:r w:rsidR="00433BF6">
        <w:rPr>
          <w:rFonts w:ascii="Calibri" w:hAnsi="Calibri" w:cs="Calibri"/>
          <w:sz w:val="22"/>
          <w:szCs w:val="22"/>
        </w:rPr>
        <w:t> </w:t>
      </w:r>
      <w:r w:rsidR="00433BF6" w:rsidRPr="00433BF6">
        <w:rPr>
          <w:rFonts w:ascii="Calibri" w:hAnsi="Calibri" w:cs="Calibri"/>
          <w:sz w:val="22"/>
          <w:szCs w:val="22"/>
        </w:rPr>
        <w:t>němž jsou zhotovitelem uvedeny jednotkové ceny u všech položek stavebních prací dodávek a služeb a jejich celkové ceny pro zadavatelem vymezené množství.</w:t>
      </w:r>
    </w:p>
    <w:p w14:paraId="556B9AEA" w14:textId="015F38B8" w:rsidR="00A8325E" w:rsidRDefault="00A8325E" w:rsidP="00183A26">
      <w:pPr>
        <w:pStyle w:val="Zkladntext"/>
        <w:numPr>
          <w:ilvl w:val="0"/>
          <w:numId w:val="5"/>
        </w:numPr>
        <w:shd w:val="clear" w:color="auto" w:fill="FFFFFF"/>
        <w:jc w:val="both"/>
        <w:rPr>
          <w:rFonts w:ascii="Calibri" w:hAnsi="Calibri"/>
          <w:sz w:val="22"/>
          <w:szCs w:val="22"/>
        </w:rPr>
      </w:pPr>
      <w:r w:rsidRPr="00A25AA8">
        <w:rPr>
          <w:rFonts w:ascii="Calibri" w:hAnsi="Calibri"/>
          <w:sz w:val="22"/>
          <w:szCs w:val="22"/>
        </w:rPr>
        <w:t xml:space="preserve">Účelem této smlouvy je </w:t>
      </w:r>
      <w:r w:rsidR="005F1C94">
        <w:rPr>
          <w:rFonts w:ascii="Calibri" w:hAnsi="Calibri"/>
          <w:sz w:val="22"/>
          <w:szCs w:val="22"/>
        </w:rPr>
        <w:t xml:space="preserve">vybudování </w:t>
      </w:r>
      <w:r w:rsidR="00C76357">
        <w:rPr>
          <w:rFonts w:ascii="Calibri" w:hAnsi="Calibri"/>
          <w:sz w:val="22"/>
          <w:szCs w:val="22"/>
        </w:rPr>
        <w:t>autoservisu vozidel rychlé záchranné pomoci Zdravotnické záchranné služby Jihomoravského kraje, p</w:t>
      </w:r>
      <w:r w:rsidR="00E92745">
        <w:rPr>
          <w:rFonts w:ascii="Calibri" w:hAnsi="Calibri"/>
          <w:sz w:val="22"/>
          <w:szCs w:val="22"/>
        </w:rPr>
        <w:t>říspěvkové organizace.</w:t>
      </w:r>
      <w:r w:rsidR="005A4205">
        <w:rPr>
          <w:rFonts w:ascii="Calibri" w:hAnsi="Calibri"/>
          <w:sz w:val="22"/>
          <w:szCs w:val="22"/>
        </w:rPr>
        <w:t xml:space="preserve"> </w:t>
      </w:r>
    </w:p>
    <w:p w14:paraId="3D0F96D4" w14:textId="33B6E50B" w:rsidR="009642A2" w:rsidRDefault="009642A2" w:rsidP="00183A26">
      <w:pPr>
        <w:pStyle w:val="Zkladntext"/>
        <w:numPr>
          <w:ilvl w:val="0"/>
          <w:numId w:val="5"/>
        </w:numPr>
        <w:shd w:val="clear" w:color="auto" w:fill="FFFFFF"/>
        <w:jc w:val="both"/>
        <w:rPr>
          <w:rFonts w:ascii="Calibri" w:hAnsi="Calibri"/>
          <w:b/>
          <w:bCs/>
          <w:sz w:val="22"/>
          <w:szCs w:val="22"/>
        </w:rPr>
      </w:pPr>
      <w:r w:rsidRPr="00B56A7A">
        <w:rPr>
          <w:rFonts w:ascii="Calibri" w:hAnsi="Calibri"/>
          <w:b/>
          <w:bCs/>
          <w:sz w:val="22"/>
          <w:szCs w:val="22"/>
        </w:rPr>
        <w:t>Objednatel má zájem na provádění díla dle této smlouvy v souladu se zásadami společensky odpovědného veřejného zadávání (dále jen „</w:t>
      </w:r>
      <w:r w:rsidRPr="00C058BC">
        <w:rPr>
          <w:rFonts w:ascii="Calibri" w:hAnsi="Calibri"/>
          <w:b/>
          <w:bCs/>
          <w:i/>
          <w:iCs/>
          <w:sz w:val="22"/>
          <w:szCs w:val="22"/>
        </w:rPr>
        <w:t>SOVZ</w:t>
      </w:r>
      <w:r w:rsidRPr="00B56A7A">
        <w:rPr>
          <w:rFonts w:ascii="Calibri" w:hAnsi="Calibri"/>
          <w:b/>
          <w:bCs/>
          <w:sz w:val="22"/>
          <w:szCs w:val="22"/>
        </w:rPr>
        <w:t>“) a dbá o to, aby při plnění této smlouvy byly striktně dodržovány veškeré relevantní právní předpisy, zejména pracovněprávní předpisy.</w:t>
      </w:r>
    </w:p>
    <w:p w14:paraId="077C396D" w14:textId="5E58D62E" w:rsidR="00373B2E" w:rsidRDefault="00CB560B" w:rsidP="00373B2E">
      <w:pPr>
        <w:pStyle w:val="Zkladntext"/>
        <w:numPr>
          <w:ilvl w:val="0"/>
          <w:numId w:val="5"/>
        </w:numPr>
        <w:shd w:val="clear" w:color="auto" w:fill="FFFFFF"/>
        <w:jc w:val="both"/>
        <w:rPr>
          <w:rFonts w:ascii="Calibri" w:hAnsi="Calibri"/>
          <w:sz w:val="22"/>
          <w:szCs w:val="22"/>
        </w:rPr>
      </w:pPr>
      <w:r w:rsidRPr="00C058BC">
        <w:rPr>
          <w:rFonts w:ascii="Calibri" w:hAnsi="Calibri"/>
          <w:sz w:val="22"/>
          <w:szCs w:val="22"/>
        </w:rPr>
        <w:t>Čestným prohlášením podle této smlouvy se rozumí</w:t>
      </w:r>
      <w:r w:rsidR="003A474B" w:rsidRPr="00C058BC">
        <w:rPr>
          <w:rFonts w:ascii="Calibri" w:hAnsi="Calibri"/>
          <w:sz w:val="22"/>
          <w:szCs w:val="22"/>
        </w:rPr>
        <w:t xml:space="preserve"> Čestné prohlášení ke společensky odpovědnému plnění veřejné zakázky, které zavazuje </w:t>
      </w:r>
      <w:r w:rsidR="001C77B9" w:rsidRPr="00C058BC">
        <w:rPr>
          <w:rFonts w:ascii="Calibri" w:hAnsi="Calibri"/>
          <w:sz w:val="22"/>
          <w:szCs w:val="22"/>
        </w:rPr>
        <w:t>z</w:t>
      </w:r>
      <w:r w:rsidR="003A474B" w:rsidRPr="00C058BC">
        <w:rPr>
          <w:rFonts w:ascii="Calibri" w:hAnsi="Calibri"/>
          <w:sz w:val="22"/>
          <w:szCs w:val="22"/>
        </w:rPr>
        <w:t xml:space="preserve">hotovitele k plnění stanovených podmínek a které </w:t>
      </w:r>
      <w:r w:rsidR="001C77B9" w:rsidRPr="00C058BC">
        <w:rPr>
          <w:rFonts w:ascii="Calibri" w:hAnsi="Calibri"/>
          <w:sz w:val="22"/>
          <w:szCs w:val="22"/>
        </w:rPr>
        <w:t>z</w:t>
      </w:r>
      <w:r w:rsidR="003A474B" w:rsidRPr="00C058BC">
        <w:rPr>
          <w:rFonts w:ascii="Calibri" w:hAnsi="Calibri"/>
          <w:sz w:val="22"/>
          <w:szCs w:val="22"/>
        </w:rPr>
        <w:t xml:space="preserve">hotovitel předal </w:t>
      </w:r>
      <w:r w:rsidR="001C77B9" w:rsidRPr="00C058BC">
        <w:rPr>
          <w:rFonts w:ascii="Calibri" w:hAnsi="Calibri"/>
          <w:sz w:val="22"/>
          <w:szCs w:val="22"/>
        </w:rPr>
        <w:t>o</w:t>
      </w:r>
      <w:r w:rsidR="003A474B" w:rsidRPr="00C058BC">
        <w:rPr>
          <w:rFonts w:ascii="Calibri" w:hAnsi="Calibri"/>
          <w:sz w:val="22"/>
          <w:szCs w:val="22"/>
        </w:rPr>
        <w:t xml:space="preserve">bjednateli v zadávacím řízení </w:t>
      </w:r>
      <w:r w:rsidR="001C77B9" w:rsidRPr="00C058BC">
        <w:rPr>
          <w:rFonts w:ascii="Calibri" w:hAnsi="Calibri"/>
          <w:sz w:val="22"/>
          <w:szCs w:val="22"/>
        </w:rPr>
        <w:t>v</w:t>
      </w:r>
      <w:r w:rsidR="003A474B" w:rsidRPr="00C058BC">
        <w:rPr>
          <w:rFonts w:ascii="Calibri" w:hAnsi="Calibri"/>
          <w:sz w:val="22"/>
          <w:szCs w:val="22"/>
        </w:rPr>
        <w:t>eřejné zakázky.</w:t>
      </w:r>
    </w:p>
    <w:p w14:paraId="67273D9C" w14:textId="3BD22E4F" w:rsidR="00593096" w:rsidRDefault="009A3FEF" w:rsidP="004D21E6">
      <w:pPr>
        <w:pStyle w:val="OdstavecSmlouvy"/>
        <w:keepLines w:val="0"/>
        <w:numPr>
          <w:ilvl w:val="0"/>
          <w:numId w:val="5"/>
        </w:numPr>
        <w:tabs>
          <w:tab w:val="clear" w:pos="426"/>
          <w:tab w:val="clear" w:pos="1701"/>
        </w:tabs>
        <w:spacing w:before="120" w:line="240" w:lineRule="auto"/>
        <w:rPr>
          <w:rFonts w:ascii="Calibri" w:hAnsi="Calibri"/>
          <w:b/>
          <w:bCs/>
          <w:sz w:val="22"/>
          <w:szCs w:val="22"/>
          <w:u w:val="single"/>
        </w:rPr>
      </w:pPr>
      <w:r w:rsidRPr="000C5D2D">
        <w:rPr>
          <w:rFonts w:ascii="Calibri" w:hAnsi="Calibri"/>
          <w:b/>
          <w:bCs/>
          <w:sz w:val="22"/>
          <w:szCs w:val="22"/>
          <w:u w:val="single"/>
        </w:rPr>
        <w:t>Zhotovitel potvrzuje, že se detailně seznámil se zadávací dokumentací veřejné zakázky, s rozsahem a povahou díla, že jsou mu známy veškeré technické, kvalitativní a jiné podmínky nezbytné k realizaci díla a že disponuje takovou kapacitou a odbornými znalostmi, které jsou nezbytné pro realizaci díla za dohodnutou smluvní cenu uvedenou v této smlouvě, a to rovněž ve vazbě na jím prokázanou kvalifikaci pro plnění veřejné zakázky.</w:t>
      </w:r>
    </w:p>
    <w:p w14:paraId="4E8C1A3D" w14:textId="77777777" w:rsidR="004D21E6" w:rsidRPr="004D21E6" w:rsidRDefault="004D21E6" w:rsidP="004D21E6">
      <w:pPr>
        <w:pStyle w:val="slovn-mskslice"/>
      </w:pPr>
    </w:p>
    <w:p w14:paraId="677385D3" w14:textId="77777777" w:rsidR="00593096" w:rsidRPr="006C1ACC" w:rsidRDefault="00593096" w:rsidP="00F9208D">
      <w:pPr>
        <w:pStyle w:val="MojeNadpisy"/>
      </w:pPr>
      <w:r w:rsidRPr="006C1ACC">
        <w:t>Předmět smlouvy</w:t>
      </w:r>
    </w:p>
    <w:p w14:paraId="3F04A87D" w14:textId="2B27F17E" w:rsidR="00267A14" w:rsidRDefault="00FF0BB6" w:rsidP="00183A26">
      <w:pPr>
        <w:pStyle w:val="Odstavecseseznamem"/>
        <w:numPr>
          <w:ilvl w:val="0"/>
          <w:numId w:val="8"/>
        </w:numPr>
        <w:spacing w:after="120"/>
        <w:ind w:left="357" w:hanging="357"/>
        <w:contextualSpacing w:val="0"/>
        <w:jc w:val="both"/>
        <w:rPr>
          <w:rFonts w:ascii="Calibri" w:hAnsi="Calibri"/>
          <w:sz w:val="22"/>
          <w:szCs w:val="22"/>
        </w:rPr>
      </w:pPr>
      <w:r>
        <w:rPr>
          <w:rFonts w:ascii="Calibri" w:hAnsi="Calibri"/>
          <w:sz w:val="22"/>
          <w:szCs w:val="22"/>
        </w:rPr>
        <w:t>Předmětem smlouvy</w:t>
      </w:r>
      <w:r w:rsidR="00EE21B6" w:rsidRPr="001F44FF">
        <w:rPr>
          <w:rFonts w:ascii="Calibri" w:hAnsi="Calibri"/>
          <w:sz w:val="22"/>
          <w:szCs w:val="22"/>
        </w:rPr>
        <w:t xml:space="preserve"> </w:t>
      </w:r>
      <w:r w:rsidR="000249F7">
        <w:rPr>
          <w:rFonts w:ascii="Calibri" w:hAnsi="Calibri"/>
          <w:sz w:val="22"/>
          <w:szCs w:val="22"/>
        </w:rPr>
        <w:t>je provedení díla (dále jen „</w:t>
      </w:r>
      <w:r w:rsidR="000249F7" w:rsidRPr="008E406A">
        <w:rPr>
          <w:rFonts w:ascii="Calibri" w:hAnsi="Calibri"/>
          <w:i/>
          <w:iCs/>
          <w:sz w:val="22"/>
          <w:szCs w:val="22"/>
        </w:rPr>
        <w:t>dílo</w:t>
      </w:r>
      <w:r w:rsidR="000249F7">
        <w:rPr>
          <w:rFonts w:ascii="Calibri" w:hAnsi="Calibri"/>
          <w:sz w:val="22"/>
          <w:szCs w:val="22"/>
        </w:rPr>
        <w:t>“</w:t>
      </w:r>
      <w:r w:rsidR="00F45B7B">
        <w:rPr>
          <w:rFonts w:ascii="Calibri" w:hAnsi="Calibri"/>
          <w:sz w:val="22"/>
          <w:szCs w:val="22"/>
        </w:rPr>
        <w:t xml:space="preserve"> nebo „</w:t>
      </w:r>
      <w:r w:rsidR="00F45B7B" w:rsidRPr="008E406A">
        <w:rPr>
          <w:rFonts w:ascii="Calibri" w:hAnsi="Calibri"/>
          <w:i/>
          <w:iCs/>
          <w:sz w:val="22"/>
          <w:szCs w:val="22"/>
        </w:rPr>
        <w:t>stavba</w:t>
      </w:r>
      <w:r w:rsidR="00F45B7B">
        <w:rPr>
          <w:rFonts w:ascii="Calibri" w:hAnsi="Calibri"/>
          <w:sz w:val="22"/>
          <w:szCs w:val="22"/>
        </w:rPr>
        <w:t>“</w:t>
      </w:r>
      <w:r w:rsidR="000249F7">
        <w:rPr>
          <w:rFonts w:ascii="Calibri" w:hAnsi="Calibri"/>
          <w:sz w:val="22"/>
          <w:szCs w:val="22"/>
        </w:rPr>
        <w:t>)</w:t>
      </w:r>
      <w:r w:rsidR="00314394">
        <w:rPr>
          <w:rFonts w:ascii="Calibri" w:hAnsi="Calibri"/>
          <w:sz w:val="22"/>
          <w:szCs w:val="22"/>
        </w:rPr>
        <w:t xml:space="preserve"> spočívajícího ve </w:t>
      </w:r>
      <w:r w:rsidR="00314394" w:rsidRPr="00314394">
        <w:rPr>
          <w:rFonts w:ascii="Calibri" w:hAnsi="Calibri"/>
          <w:sz w:val="22"/>
          <w:szCs w:val="22"/>
        </w:rPr>
        <w:t>vybudování autoservisu vozidel rychlé záchranné pomoci Zdravotnické záchranné služby Jihomoravského kraje, příspěvkové organizace</w:t>
      </w:r>
      <w:r w:rsidR="004F5014">
        <w:rPr>
          <w:rFonts w:ascii="Calibri" w:hAnsi="Calibri"/>
          <w:sz w:val="22"/>
          <w:szCs w:val="22"/>
        </w:rPr>
        <w:t xml:space="preserve">, </w:t>
      </w:r>
      <w:r w:rsidR="004F5014" w:rsidRPr="004F5014">
        <w:rPr>
          <w:rFonts w:ascii="Calibri" w:hAnsi="Calibri"/>
          <w:sz w:val="22"/>
          <w:szCs w:val="22"/>
        </w:rPr>
        <w:t xml:space="preserve">na pozemku </w:t>
      </w:r>
      <w:proofErr w:type="spellStart"/>
      <w:r w:rsidR="004F5014" w:rsidRPr="004F5014">
        <w:rPr>
          <w:rFonts w:ascii="Calibri" w:hAnsi="Calibri"/>
          <w:sz w:val="22"/>
          <w:szCs w:val="22"/>
        </w:rPr>
        <w:t>p.č</w:t>
      </w:r>
      <w:proofErr w:type="spellEnd"/>
      <w:r w:rsidR="004F5014" w:rsidRPr="004F5014">
        <w:rPr>
          <w:rFonts w:ascii="Calibri" w:hAnsi="Calibri"/>
          <w:sz w:val="22"/>
          <w:szCs w:val="22"/>
        </w:rPr>
        <w:t xml:space="preserve">. 2831/1, </w:t>
      </w:r>
      <w:proofErr w:type="spellStart"/>
      <w:r w:rsidR="004F5014" w:rsidRPr="004F5014">
        <w:rPr>
          <w:rFonts w:ascii="Calibri" w:hAnsi="Calibri"/>
          <w:sz w:val="22"/>
          <w:szCs w:val="22"/>
        </w:rPr>
        <w:t>k.ú</w:t>
      </w:r>
      <w:proofErr w:type="spellEnd"/>
      <w:r w:rsidR="004F5014" w:rsidRPr="004F5014">
        <w:rPr>
          <w:rFonts w:ascii="Calibri" w:hAnsi="Calibri"/>
          <w:sz w:val="22"/>
          <w:szCs w:val="22"/>
        </w:rPr>
        <w:t>. Černovice, obec Brno</w:t>
      </w:r>
      <w:r w:rsidR="00C67839">
        <w:rPr>
          <w:rFonts w:ascii="Calibri" w:hAnsi="Calibri"/>
          <w:sz w:val="22"/>
          <w:szCs w:val="22"/>
        </w:rPr>
        <w:t>.</w:t>
      </w:r>
    </w:p>
    <w:p w14:paraId="549EA76C" w14:textId="7ABC18A2" w:rsidR="00EE21B6" w:rsidRPr="001F44FF" w:rsidRDefault="00267A14" w:rsidP="00183A26">
      <w:pPr>
        <w:pStyle w:val="Odstavecseseznamem"/>
        <w:numPr>
          <w:ilvl w:val="0"/>
          <w:numId w:val="8"/>
        </w:numPr>
        <w:spacing w:after="120"/>
        <w:ind w:left="357" w:hanging="357"/>
        <w:contextualSpacing w:val="0"/>
        <w:jc w:val="both"/>
        <w:rPr>
          <w:rFonts w:ascii="Calibri" w:hAnsi="Calibri"/>
          <w:sz w:val="22"/>
          <w:szCs w:val="22"/>
        </w:rPr>
      </w:pPr>
      <w:r>
        <w:rPr>
          <w:rFonts w:ascii="Calibri" w:hAnsi="Calibri"/>
          <w:sz w:val="22"/>
          <w:szCs w:val="22"/>
        </w:rPr>
        <w:t xml:space="preserve">Zhotovením díla </w:t>
      </w:r>
      <w:r w:rsidR="00EE21B6" w:rsidRPr="001F44FF">
        <w:rPr>
          <w:rFonts w:ascii="Calibri" w:hAnsi="Calibri"/>
          <w:sz w:val="22"/>
          <w:szCs w:val="22"/>
        </w:rPr>
        <w:t>se rozumí úplné, funkční a bezvadné provedení všech stavebních</w:t>
      </w:r>
      <w:r w:rsidR="00A56FF4">
        <w:rPr>
          <w:rFonts w:ascii="Calibri" w:hAnsi="Calibri"/>
          <w:sz w:val="22"/>
          <w:szCs w:val="22"/>
        </w:rPr>
        <w:t xml:space="preserve"> a</w:t>
      </w:r>
      <w:r w:rsidR="00EE21B6" w:rsidRPr="001F44FF">
        <w:rPr>
          <w:rFonts w:ascii="Calibri" w:hAnsi="Calibri"/>
          <w:sz w:val="22"/>
          <w:szCs w:val="22"/>
        </w:rPr>
        <w:t xml:space="preserve"> montážních</w:t>
      </w:r>
      <w:r w:rsidR="00A56FF4">
        <w:rPr>
          <w:rFonts w:ascii="Calibri" w:hAnsi="Calibri"/>
          <w:sz w:val="22"/>
          <w:szCs w:val="22"/>
        </w:rPr>
        <w:t xml:space="preserve"> prací</w:t>
      </w:r>
      <w:r w:rsidR="00EE21B6" w:rsidRPr="001F44FF">
        <w:rPr>
          <w:rFonts w:ascii="Calibri" w:hAnsi="Calibri"/>
          <w:sz w:val="22"/>
          <w:szCs w:val="22"/>
        </w:rPr>
        <w:t xml:space="preserve"> pro řádné dokončení díla</w:t>
      </w:r>
      <w:r w:rsidR="001D5263">
        <w:rPr>
          <w:rFonts w:ascii="Calibri" w:hAnsi="Calibri"/>
          <w:sz w:val="22"/>
          <w:szCs w:val="22"/>
        </w:rPr>
        <w:t>.</w:t>
      </w:r>
    </w:p>
    <w:p w14:paraId="7812891F" w14:textId="40721647" w:rsidR="00095E67" w:rsidRPr="0068336A" w:rsidRDefault="00C55C49" w:rsidP="00183A26">
      <w:pPr>
        <w:pStyle w:val="Odstavecseseznamem"/>
        <w:numPr>
          <w:ilvl w:val="0"/>
          <w:numId w:val="8"/>
        </w:numPr>
        <w:spacing w:after="120"/>
        <w:ind w:left="357" w:hanging="357"/>
        <w:contextualSpacing w:val="0"/>
        <w:jc w:val="both"/>
        <w:rPr>
          <w:rFonts w:ascii="Calibri" w:hAnsi="Calibri"/>
          <w:sz w:val="22"/>
          <w:szCs w:val="22"/>
        </w:rPr>
      </w:pPr>
      <w:r>
        <w:rPr>
          <w:rFonts w:ascii="Calibri" w:hAnsi="Calibri"/>
          <w:sz w:val="22"/>
          <w:szCs w:val="22"/>
        </w:rPr>
        <w:t xml:space="preserve">Konkrétní </w:t>
      </w:r>
      <w:r w:rsidR="00B11BFD" w:rsidRPr="0068336A">
        <w:rPr>
          <w:rFonts w:ascii="Calibri" w:hAnsi="Calibri"/>
          <w:sz w:val="22"/>
          <w:szCs w:val="22"/>
        </w:rPr>
        <w:t>r</w:t>
      </w:r>
      <w:r w:rsidR="009909CE" w:rsidRPr="0068336A">
        <w:rPr>
          <w:rFonts w:ascii="Calibri" w:hAnsi="Calibri"/>
          <w:sz w:val="22"/>
          <w:szCs w:val="22"/>
        </w:rPr>
        <w:t>ozsah</w:t>
      </w:r>
      <w:r w:rsidR="006D4034" w:rsidRPr="0068336A">
        <w:rPr>
          <w:rFonts w:ascii="Calibri" w:hAnsi="Calibri"/>
          <w:sz w:val="22"/>
          <w:szCs w:val="22"/>
        </w:rPr>
        <w:t xml:space="preserve"> </w:t>
      </w:r>
      <w:r w:rsidR="00290E9C" w:rsidRPr="0068336A">
        <w:rPr>
          <w:rFonts w:ascii="Calibri" w:hAnsi="Calibri"/>
          <w:sz w:val="22"/>
          <w:szCs w:val="22"/>
        </w:rPr>
        <w:t>stavby</w:t>
      </w:r>
      <w:r w:rsidR="009909CE" w:rsidRPr="0068336A">
        <w:rPr>
          <w:rFonts w:ascii="Calibri" w:hAnsi="Calibri"/>
          <w:sz w:val="22"/>
          <w:szCs w:val="22"/>
        </w:rPr>
        <w:t xml:space="preserve"> je vymezen projektovou dokumentací</w:t>
      </w:r>
      <w:r w:rsidR="000A5545">
        <w:rPr>
          <w:rFonts w:ascii="Calibri" w:hAnsi="Calibri"/>
          <w:sz w:val="22"/>
          <w:szCs w:val="22"/>
        </w:rPr>
        <w:t xml:space="preserve"> </w:t>
      </w:r>
      <w:r>
        <w:rPr>
          <w:rFonts w:ascii="Calibri" w:hAnsi="Calibri"/>
          <w:sz w:val="22"/>
          <w:szCs w:val="22"/>
        </w:rPr>
        <w:t>pro provádění stavby</w:t>
      </w:r>
      <w:r w:rsidR="00070A12">
        <w:rPr>
          <w:rFonts w:ascii="Calibri" w:hAnsi="Calibri"/>
          <w:sz w:val="22"/>
          <w:szCs w:val="22"/>
        </w:rPr>
        <w:t xml:space="preserve"> vyhotovenou </w:t>
      </w:r>
      <w:r w:rsidR="00070A12" w:rsidRPr="00070A12">
        <w:rPr>
          <w:rFonts w:ascii="Calibri" w:hAnsi="Calibri"/>
          <w:sz w:val="22"/>
          <w:szCs w:val="22"/>
        </w:rPr>
        <w:t>společností ATELIER 2002, s.r.o., se sídlem Zachova 634/6, 602 00 Brno</w:t>
      </w:r>
      <w:r w:rsidR="00DE30F7">
        <w:rPr>
          <w:rFonts w:ascii="Calibri" w:hAnsi="Calibri"/>
          <w:sz w:val="22"/>
          <w:szCs w:val="22"/>
        </w:rPr>
        <w:t xml:space="preserve">, </w:t>
      </w:r>
      <w:r w:rsidR="00DE30F7" w:rsidRPr="00070A12">
        <w:rPr>
          <w:rFonts w:ascii="Calibri" w:hAnsi="Calibri"/>
          <w:sz w:val="22"/>
          <w:szCs w:val="22"/>
        </w:rPr>
        <w:t>IČO: 26897270</w:t>
      </w:r>
      <w:r w:rsidR="000A5545">
        <w:rPr>
          <w:rFonts w:ascii="Calibri" w:hAnsi="Calibri"/>
          <w:sz w:val="22"/>
          <w:szCs w:val="22"/>
        </w:rPr>
        <w:t xml:space="preserve"> </w:t>
      </w:r>
      <w:r w:rsidR="002602C2">
        <w:rPr>
          <w:rFonts w:ascii="Calibri" w:hAnsi="Calibri"/>
          <w:sz w:val="22"/>
          <w:szCs w:val="22"/>
        </w:rPr>
        <w:t>(dále jen „</w:t>
      </w:r>
      <w:r w:rsidR="002602C2" w:rsidRPr="004606D9">
        <w:rPr>
          <w:rFonts w:ascii="Calibri" w:hAnsi="Calibri"/>
          <w:i/>
          <w:iCs/>
          <w:sz w:val="22"/>
          <w:szCs w:val="22"/>
        </w:rPr>
        <w:t>DPS</w:t>
      </w:r>
      <w:r w:rsidR="002602C2">
        <w:rPr>
          <w:rFonts w:ascii="Calibri" w:hAnsi="Calibri"/>
          <w:sz w:val="22"/>
          <w:szCs w:val="22"/>
        </w:rPr>
        <w:t xml:space="preserve">“) </w:t>
      </w:r>
      <w:r w:rsidR="000A5545">
        <w:rPr>
          <w:rFonts w:ascii="Calibri" w:hAnsi="Calibri"/>
          <w:sz w:val="22"/>
          <w:szCs w:val="22"/>
        </w:rPr>
        <w:t xml:space="preserve">a </w:t>
      </w:r>
      <w:r w:rsidR="00D53A8D">
        <w:rPr>
          <w:rFonts w:ascii="Calibri" w:hAnsi="Calibri"/>
          <w:sz w:val="22"/>
          <w:szCs w:val="22"/>
        </w:rPr>
        <w:t xml:space="preserve">oceněným </w:t>
      </w:r>
      <w:r w:rsidR="009909CE" w:rsidRPr="0068336A">
        <w:rPr>
          <w:rFonts w:ascii="Calibri" w:hAnsi="Calibri"/>
          <w:sz w:val="22"/>
          <w:szCs w:val="22"/>
        </w:rPr>
        <w:t>Soupisem stavebních prací, dodávek a služeb s výkazem výměr (dále jen „</w:t>
      </w:r>
      <w:r w:rsidR="009909CE" w:rsidRPr="0068336A">
        <w:rPr>
          <w:rFonts w:ascii="Calibri" w:hAnsi="Calibri"/>
          <w:i/>
          <w:sz w:val="22"/>
          <w:szCs w:val="22"/>
        </w:rPr>
        <w:t>Soupis</w:t>
      </w:r>
      <w:r w:rsidR="009909CE" w:rsidRPr="0068336A">
        <w:rPr>
          <w:rFonts w:ascii="Calibri" w:hAnsi="Calibri"/>
          <w:sz w:val="22"/>
          <w:szCs w:val="22"/>
        </w:rPr>
        <w:t>“)</w:t>
      </w:r>
      <w:r w:rsidR="00D53A8D">
        <w:rPr>
          <w:rFonts w:ascii="Calibri" w:hAnsi="Calibri"/>
          <w:sz w:val="22"/>
          <w:szCs w:val="22"/>
        </w:rPr>
        <w:t>, který je přílohou č. 1 této smlouvy</w:t>
      </w:r>
      <w:r w:rsidR="009909CE" w:rsidRPr="0068336A">
        <w:rPr>
          <w:rFonts w:ascii="Calibri" w:hAnsi="Calibri"/>
          <w:sz w:val="22"/>
          <w:szCs w:val="22"/>
        </w:rPr>
        <w:t>.</w:t>
      </w:r>
      <w:r w:rsidR="00615891" w:rsidRPr="0068336A">
        <w:rPr>
          <w:rFonts w:ascii="Calibri" w:hAnsi="Calibri"/>
          <w:sz w:val="22"/>
          <w:szCs w:val="22"/>
        </w:rPr>
        <w:t xml:space="preserve"> Tyto dokumenty</w:t>
      </w:r>
      <w:r w:rsidR="00263FBA">
        <w:rPr>
          <w:rFonts w:ascii="Calibri" w:hAnsi="Calibri"/>
          <w:sz w:val="22"/>
          <w:szCs w:val="22"/>
        </w:rPr>
        <w:t>,</w:t>
      </w:r>
      <w:r w:rsidR="003B74CC">
        <w:rPr>
          <w:rFonts w:ascii="Calibri" w:hAnsi="Calibri"/>
          <w:sz w:val="22"/>
          <w:szCs w:val="22"/>
        </w:rPr>
        <w:t xml:space="preserve"> </w:t>
      </w:r>
      <w:r w:rsidR="0068336A" w:rsidRPr="0068336A">
        <w:rPr>
          <w:rFonts w:ascii="Calibri" w:hAnsi="Calibri"/>
          <w:sz w:val="22"/>
          <w:szCs w:val="22"/>
        </w:rPr>
        <w:t>v elektronické podobě</w:t>
      </w:r>
      <w:r w:rsidR="00263FBA">
        <w:rPr>
          <w:rFonts w:ascii="Calibri" w:hAnsi="Calibri"/>
          <w:sz w:val="22"/>
          <w:szCs w:val="22"/>
        </w:rPr>
        <w:t>,</w:t>
      </w:r>
      <w:r w:rsidR="0068336A" w:rsidRPr="0068336A">
        <w:rPr>
          <w:rFonts w:ascii="Calibri" w:hAnsi="Calibri"/>
          <w:sz w:val="22"/>
          <w:szCs w:val="22"/>
        </w:rPr>
        <w:t xml:space="preserve"> byly objednatelem poskytnuty zhotoviteli jako součást zadávací dokumentace veřejné zakázky.</w:t>
      </w:r>
      <w:r w:rsidR="009F4793">
        <w:rPr>
          <w:rFonts w:ascii="Calibri" w:hAnsi="Calibri"/>
          <w:sz w:val="22"/>
          <w:szCs w:val="22"/>
        </w:rPr>
        <w:t xml:space="preserve"> </w:t>
      </w:r>
      <w:r w:rsidR="00C91F18">
        <w:rPr>
          <w:rFonts w:ascii="Calibri" w:hAnsi="Calibri"/>
          <w:sz w:val="22"/>
          <w:szCs w:val="22"/>
        </w:rPr>
        <w:t xml:space="preserve">Objednatel </w:t>
      </w:r>
      <w:r w:rsidR="00DD3523">
        <w:rPr>
          <w:rFonts w:ascii="Calibri" w:hAnsi="Calibri"/>
          <w:sz w:val="22"/>
          <w:szCs w:val="22"/>
        </w:rPr>
        <w:t xml:space="preserve">prohlašuje, že </w:t>
      </w:r>
      <w:r w:rsidR="00AC6860">
        <w:rPr>
          <w:rFonts w:ascii="Calibri" w:hAnsi="Calibri"/>
          <w:sz w:val="22"/>
          <w:szCs w:val="22"/>
        </w:rPr>
        <w:t xml:space="preserve">je </w:t>
      </w:r>
      <w:r w:rsidR="00EB5788">
        <w:rPr>
          <w:rFonts w:ascii="Calibri" w:hAnsi="Calibri"/>
          <w:sz w:val="22"/>
          <w:szCs w:val="22"/>
        </w:rPr>
        <w:t xml:space="preserve">na základě </w:t>
      </w:r>
      <w:r w:rsidR="004B345E">
        <w:rPr>
          <w:rFonts w:ascii="Calibri" w:hAnsi="Calibri"/>
          <w:sz w:val="22"/>
          <w:szCs w:val="22"/>
        </w:rPr>
        <w:t>výhradní licence projektovou dokumentaci</w:t>
      </w:r>
      <w:r w:rsidR="00AC6860">
        <w:rPr>
          <w:rFonts w:ascii="Calibri" w:hAnsi="Calibri"/>
          <w:sz w:val="22"/>
          <w:szCs w:val="22"/>
        </w:rPr>
        <w:t xml:space="preserve"> </w:t>
      </w:r>
      <w:r w:rsidR="00D930E1">
        <w:rPr>
          <w:rFonts w:ascii="Calibri" w:hAnsi="Calibri"/>
          <w:sz w:val="22"/>
          <w:szCs w:val="22"/>
        </w:rPr>
        <w:t xml:space="preserve">pro provádění stavby </w:t>
      </w:r>
      <w:r w:rsidR="000E3E89">
        <w:rPr>
          <w:rFonts w:ascii="Calibri" w:hAnsi="Calibri"/>
          <w:sz w:val="22"/>
          <w:szCs w:val="22"/>
        </w:rPr>
        <w:t>oprávněn</w:t>
      </w:r>
      <w:r w:rsidR="009B5A8F">
        <w:rPr>
          <w:rFonts w:ascii="Calibri" w:hAnsi="Calibri"/>
          <w:sz w:val="22"/>
          <w:szCs w:val="22"/>
        </w:rPr>
        <w:t xml:space="preserve"> </w:t>
      </w:r>
      <w:r w:rsidR="00DD3523">
        <w:rPr>
          <w:rFonts w:ascii="Calibri" w:hAnsi="Calibri"/>
          <w:sz w:val="22"/>
          <w:szCs w:val="22"/>
        </w:rPr>
        <w:t>využívat</w:t>
      </w:r>
      <w:r w:rsidR="00082D17">
        <w:rPr>
          <w:rFonts w:ascii="Calibri" w:hAnsi="Calibri"/>
          <w:sz w:val="22"/>
          <w:szCs w:val="22"/>
        </w:rPr>
        <w:t xml:space="preserve"> všemi známými způsoby</w:t>
      </w:r>
      <w:r w:rsidR="00DE250A">
        <w:rPr>
          <w:rFonts w:ascii="Calibri" w:hAnsi="Calibri"/>
          <w:sz w:val="22"/>
          <w:szCs w:val="22"/>
        </w:rPr>
        <w:t xml:space="preserve"> </w:t>
      </w:r>
      <w:r w:rsidR="00082D17">
        <w:rPr>
          <w:rFonts w:ascii="Calibri" w:hAnsi="Calibri"/>
          <w:sz w:val="22"/>
          <w:szCs w:val="22"/>
        </w:rPr>
        <w:t>a</w:t>
      </w:r>
      <w:r w:rsidR="003C58BF">
        <w:rPr>
          <w:rFonts w:ascii="Calibri" w:hAnsi="Calibri"/>
          <w:sz w:val="22"/>
          <w:szCs w:val="22"/>
        </w:rPr>
        <w:t> </w:t>
      </w:r>
      <w:r w:rsidR="00082D17">
        <w:rPr>
          <w:rFonts w:ascii="Calibri" w:hAnsi="Calibri"/>
          <w:sz w:val="22"/>
          <w:szCs w:val="22"/>
        </w:rPr>
        <w:t xml:space="preserve">zároveň je oprávněn </w:t>
      </w:r>
      <w:r w:rsidR="00673539">
        <w:rPr>
          <w:rFonts w:ascii="Calibri" w:hAnsi="Calibri"/>
          <w:sz w:val="22"/>
          <w:szCs w:val="22"/>
        </w:rPr>
        <w:t>práva tvořící součást uvedené licence poskyt</w:t>
      </w:r>
      <w:r w:rsidR="00101513">
        <w:rPr>
          <w:rFonts w:ascii="Calibri" w:hAnsi="Calibri"/>
          <w:sz w:val="22"/>
          <w:szCs w:val="22"/>
        </w:rPr>
        <w:t xml:space="preserve">nout </w:t>
      </w:r>
      <w:r w:rsidR="004F7EE3">
        <w:rPr>
          <w:rFonts w:ascii="Calibri" w:hAnsi="Calibri"/>
          <w:sz w:val="22"/>
          <w:szCs w:val="22"/>
        </w:rPr>
        <w:t>třetí osobě, a to ve</w:t>
      </w:r>
      <w:r w:rsidR="003C58BF">
        <w:rPr>
          <w:rFonts w:ascii="Calibri" w:hAnsi="Calibri"/>
          <w:sz w:val="22"/>
          <w:szCs w:val="22"/>
        </w:rPr>
        <w:t> </w:t>
      </w:r>
      <w:r w:rsidR="004F7EE3">
        <w:rPr>
          <w:rFonts w:ascii="Calibri" w:hAnsi="Calibri"/>
          <w:sz w:val="22"/>
          <w:szCs w:val="22"/>
        </w:rPr>
        <w:t>stejném či menším rozsahu</w:t>
      </w:r>
      <w:r w:rsidR="00171709">
        <w:rPr>
          <w:rFonts w:ascii="Calibri" w:hAnsi="Calibri"/>
          <w:sz w:val="22"/>
          <w:szCs w:val="22"/>
        </w:rPr>
        <w:t xml:space="preserve">, v jakém je oprávněn práva z uvedené licence </w:t>
      </w:r>
      <w:r w:rsidR="00574966">
        <w:rPr>
          <w:rFonts w:ascii="Calibri" w:hAnsi="Calibri"/>
          <w:sz w:val="22"/>
          <w:szCs w:val="22"/>
        </w:rPr>
        <w:t>užívat sám</w:t>
      </w:r>
      <w:r w:rsidR="00DD3523">
        <w:rPr>
          <w:rFonts w:ascii="Calibri" w:hAnsi="Calibri"/>
          <w:sz w:val="22"/>
          <w:szCs w:val="22"/>
        </w:rPr>
        <w:t xml:space="preserve">. </w:t>
      </w:r>
    </w:p>
    <w:p w14:paraId="351AB4E6" w14:textId="21A837B7" w:rsidR="00CB6B33" w:rsidRPr="006D4034" w:rsidRDefault="006D4034" w:rsidP="00183A26">
      <w:pPr>
        <w:pStyle w:val="Zkladntext"/>
        <w:numPr>
          <w:ilvl w:val="0"/>
          <w:numId w:val="8"/>
        </w:numPr>
        <w:shd w:val="clear" w:color="auto" w:fill="FFFFFF"/>
        <w:jc w:val="both"/>
        <w:rPr>
          <w:rFonts w:ascii="Calibri" w:hAnsi="Calibri"/>
          <w:sz w:val="22"/>
          <w:szCs w:val="22"/>
        </w:rPr>
      </w:pPr>
      <w:r>
        <w:rPr>
          <w:rFonts w:ascii="Calibri" w:hAnsi="Calibri"/>
          <w:sz w:val="22"/>
          <w:szCs w:val="22"/>
        </w:rPr>
        <w:t>Součástí</w:t>
      </w:r>
      <w:r w:rsidRPr="008E3581">
        <w:rPr>
          <w:rFonts w:ascii="Calibri" w:hAnsi="Calibri"/>
          <w:sz w:val="22"/>
          <w:szCs w:val="22"/>
        </w:rPr>
        <w:t xml:space="preserve"> </w:t>
      </w:r>
      <w:r w:rsidR="00F107C1">
        <w:rPr>
          <w:rFonts w:ascii="Calibri" w:hAnsi="Calibri"/>
          <w:sz w:val="22"/>
          <w:szCs w:val="22"/>
        </w:rPr>
        <w:t>plnění spočívajícího ve zhotovení stavby</w:t>
      </w:r>
      <w:r w:rsidR="00F107C1" w:rsidRPr="008E3581">
        <w:rPr>
          <w:rFonts w:ascii="Calibri" w:hAnsi="Calibri"/>
          <w:sz w:val="22"/>
          <w:szCs w:val="22"/>
        </w:rPr>
        <w:t xml:space="preserve"> </w:t>
      </w:r>
      <w:r w:rsidRPr="008E3581">
        <w:rPr>
          <w:rFonts w:ascii="Calibri" w:hAnsi="Calibri"/>
          <w:sz w:val="22"/>
          <w:szCs w:val="22"/>
        </w:rPr>
        <w:t xml:space="preserve">je i </w:t>
      </w:r>
      <w:r w:rsidRPr="002953E9">
        <w:rPr>
          <w:rFonts w:ascii="Calibri" w:hAnsi="Calibri"/>
          <w:b/>
          <w:sz w:val="22"/>
          <w:szCs w:val="22"/>
        </w:rPr>
        <w:t>zařízení záležitostí pro objednatele spočívající v zajištění vydání kolaudační</w:t>
      </w:r>
      <w:r w:rsidR="00C92A49">
        <w:rPr>
          <w:rFonts w:ascii="Calibri" w:hAnsi="Calibri"/>
          <w:b/>
          <w:sz w:val="22"/>
          <w:szCs w:val="22"/>
        </w:rPr>
        <w:t>ho</w:t>
      </w:r>
      <w:r w:rsidRPr="002953E9">
        <w:rPr>
          <w:rFonts w:ascii="Calibri" w:hAnsi="Calibri"/>
          <w:b/>
          <w:sz w:val="22"/>
          <w:szCs w:val="22"/>
        </w:rPr>
        <w:t xml:space="preserve"> souhlas</w:t>
      </w:r>
      <w:r w:rsidR="00C92A49">
        <w:rPr>
          <w:rFonts w:ascii="Calibri" w:hAnsi="Calibri"/>
          <w:b/>
          <w:sz w:val="22"/>
          <w:szCs w:val="22"/>
        </w:rPr>
        <w:t>u</w:t>
      </w:r>
      <w:r w:rsidRPr="002953E9">
        <w:rPr>
          <w:rFonts w:ascii="Calibri" w:hAnsi="Calibri"/>
          <w:b/>
          <w:sz w:val="22"/>
          <w:szCs w:val="22"/>
        </w:rPr>
        <w:t xml:space="preserve">, zastupování objednatele v kolaudačním řízení a případné zajištění povolení změny stavby před jejím dokončením a zastupování objednatele v řízení o změně stavby před jejím </w:t>
      </w:r>
      <w:r w:rsidRPr="003C2297">
        <w:rPr>
          <w:rFonts w:ascii="Calibri" w:hAnsi="Calibri"/>
          <w:b/>
          <w:sz w:val="22"/>
          <w:szCs w:val="22"/>
        </w:rPr>
        <w:t>dokončením</w:t>
      </w:r>
      <w:r w:rsidRPr="003C2297">
        <w:rPr>
          <w:rFonts w:ascii="Calibri" w:hAnsi="Calibri"/>
          <w:sz w:val="22"/>
          <w:szCs w:val="22"/>
        </w:rPr>
        <w:t xml:space="preserve">. </w:t>
      </w:r>
    </w:p>
    <w:p w14:paraId="7B2BD147" w14:textId="677A292B" w:rsidR="002E278F" w:rsidRDefault="002E278F" w:rsidP="00183A26">
      <w:pPr>
        <w:pStyle w:val="Zkladntext"/>
        <w:numPr>
          <w:ilvl w:val="0"/>
          <w:numId w:val="8"/>
        </w:numPr>
        <w:shd w:val="clear" w:color="auto" w:fill="FFFFFF"/>
        <w:ind w:left="357" w:hanging="357"/>
        <w:jc w:val="both"/>
        <w:rPr>
          <w:rFonts w:ascii="Calibri" w:hAnsi="Calibri"/>
          <w:sz w:val="22"/>
          <w:szCs w:val="22"/>
        </w:rPr>
      </w:pPr>
      <w:r w:rsidRPr="00A8325E">
        <w:rPr>
          <w:rFonts w:ascii="Calibri" w:hAnsi="Calibri"/>
          <w:sz w:val="22"/>
          <w:szCs w:val="22"/>
        </w:rPr>
        <w:t xml:space="preserve">Součástí </w:t>
      </w:r>
      <w:r w:rsidR="00F107C1">
        <w:rPr>
          <w:rFonts w:ascii="Calibri" w:hAnsi="Calibri"/>
          <w:sz w:val="22"/>
          <w:szCs w:val="22"/>
        </w:rPr>
        <w:t>plnění spočívajícího ve zhotovení stavby</w:t>
      </w:r>
      <w:r w:rsidR="00F107C1" w:rsidRPr="008E3581">
        <w:rPr>
          <w:rFonts w:ascii="Calibri" w:hAnsi="Calibri"/>
          <w:sz w:val="22"/>
          <w:szCs w:val="22"/>
        </w:rPr>
        <w:t xml:space="preserve"> </w:t>
      </w:r>
      <w:r w:rsidRPr="00A8325E">
        <w:rPr>
          <w:rFonts w:ascii="Calibri" w:hAnsi="Calibri"/>
          <w:sz w:val="22"/>
          <w:szCs w:val="22"/>
        </w:rPr>
        <w:t>jsou i následující práce a činnosti</w:t>
      </w:r>
      <w:r w:rsidR="006D4034">
        <w:rPr>
          <w:rFonts w:ascii="Calibri" w:hAnsi="Calibri"/>
          <w:sz w:val="22"/>
          <w:szCs w:val="22"/>
        </w:rPr>
        <w:t>:</w:t>
      </w:r>
    </w:p>
    <w:p w14:paraId="1462C69F" w14:textId="01120A26" w:rsidR="00902252" w:rsidRPr="00902252" w:rsidRDefault="00902252" w:rsidP="00183A26">
      <w:pPr>
        <w:pStyle w:val="Zkladntext"/>
        <w:numPr>
          <w:ilvl w:val="1"/>
          <w:numId w:val="8"/>
        </w:numPr>
        <w:shd w:val="clear" w:color="auto" w:fill="FFFFFF"/>
        <w:jc w:val="both"/>
        <w:rPr>
          <w:rFonts w:ascii="Calibri" w:hAnsi="Calibri"/>
          <w:sz w:val="22"/>
          <w:szCs w:val="22"/>
        </w:rPr>
      </w:pPr>
      <w:r w:rsidRPr="00902252">
        <w:rPr>
          <w:rFonts w:ascii="Calibri" w:hAnsi="Calibri"/>
          <w:sz w:val="22"/>
          <w:szCs w:val="22"/>
        </w:rPr>
        <w:t xml:space="preserve">zaměření a vytýčení veškerých inženýrských sítí, včetně zjištění podmínek stanovených jejich vlastníky a správci pro provedení stavby dle této smlouvy, zabezpečení ochrany těchto sítí, případně přeložení těchto sítí a následné zabezpečení jejich zpětného protokolárního předání jejich správcům; </w:t>
      </w:r>
    </w:p>
    <w:p w14:paraId="2C6A704B" w14:textId="374DE72C" w:rsidR="00902252" w:rsidRPr="00902252" w:rsidRDefault="00902252" w:rsidP="00183A26">
      <w:pPr>
        <w:pStyle w:val="Zkladntext"/>
        <w:numPr>
          <w:ilvl w:val="1"/>
          <w:numId w:val="8"/>
        </w:numPr>
        <w:shd w:val="clear" w:color="auto" w:fill="FFFFFF"/>
        <w:jc w:val="both"/>
        <w:rPr>
          <w:rFonts w:ascii="Calibri" w:hAnsi="Calibri"/>
          <w:sz w:val="22"/>
          <w:szCs w:val="22"/>
        </w:rPr>
      </w:pPr>
      <w:r w:rsidRPr="00902252">
        <w:rPr>
          <w:rFonts w:ascii="Calibri" w:hAnsi="Calibri"/>
          <w:sz w:val="22"/>
          <w:szCs w:val="22"/>
        </w:rPr>
        <w:t xml:space="preserve">zpracování vytyčovacího schématu staveniště s vytýčením směrových a výškových bodů; </w:t>
      </w:r>
    </w:p>
    <w:p w14:paraId="4B3AC14F" w14:textId="3E1B057D" w:rsidR="0050210F" w:rsidRPr="0050210F" w:rsidRDefault="0050210F" w:rsidP="00183A26">
      <w:pPr>
        <w:pStyle w:val="Zkladntext"/>
        <w:numPr>
          <w:ilvl w:val="1"/>
          <w:numId w:val="8"/>
        </w:numPr>
        <w:shd w:val="clear" w:color="auto" w:fill="FFFFFF"/>
        <w:jc w:val="both"/>
        <w:rPr>
          <w:rFonts w:ascii="Calibri" w:hAnsi="Calibri"/>
          <w:sz w:val="22"/>
          <w:szCs w:val="22"/>
        </w:rPr>
      </w:pPr>
      <w:r w:rsidRPr="0050210F">
        <w:rPr>
          <w:rFonts w:ascii="Calibri" w:hAnsi="Calibri"/>
          <w:sz w:val="22"/>
          <w:szCs w:val="22"/>
        </w:rPr>
        <w:t xml:space="preserve">zajištění a provedení všech opatření organizačního a stavebně technologického charakteru k řádnému provedení stavby; </w:t>
      </w:r>
    </w:p>
    <w:p w14:paraId="2816C55F" w14:textId="0F9BA612" w:rsidR="0050210F" w:rsidRPr="00083E03" w:rsidRDefault="0050210F" w:rsidP="00183A26">
      <w:pPr>
        <w:pStyle w:val="Zkladntext"/>
        <w:numPr>
          <w:ilvl w:val="1"/>
          <w:numId w:val="8"/>
        </w:numPr>
        <w:shd w:val="clear" w:color="auto" w:fill="FFFFFF"/>
        <w:jc w:val="both"/>
        <w:rPr>
          <w:rFonts w:ascii="Calibri" w:hAnsi="Calibri"/>
          <w:sz w:val="22"/>
          <w:szCs w:val="22"/>
        </w:rPr>
      </w:pPr>
      <w:r w:rsidRPr="00083E03">
        <w:rPr>
          <w:rFonts w:ascii="Calibri" w:hAnsi="Calibri"/>
          <w:sz w:val="22"/>
          <w:szCs w:val="22"/>
        </w:rPr>
        <w:t xml:space="preserve">veškeré práce a dodávky související s bezpečnostními opatřeními na ochranu lidí a majetku (zejména chodců, nemovitostí a vozidel nacházejících se v místech dotčených stavbou); </w:t>
      </w:r>
    </w:p>
    <w:p w14:paraId="0C9EA6E8" w14:textId="23ADDF07" w:rsidR="0050210F" w:rsidRPr="0050210F" w:rsidRDefault="0050210F" w:rsidP="00183A26">
      <w:pPr>
        <w:pStyle w:val="Zkladntext"/>
        <w:numPr>
          <w:ilvl w:val="1"/>
          <w:numId w:val="8"/>
        </w:numPr>
        <w:shd w:val="clear" w:color="auto" w:fill="FFFFFF"/>
        <w:jc w:val="both"/>
        <w:rPr>
          <w:rFonts w:ascii="Calibri" w:hAnsi="Calibri"/>
          <w:sz w:val="22"/>
          <w:szCs w:val="22"/>
        </w:rPr>
      </w:pPr>
      <w:r w:rsidRPr="0050210F">
        <w:rPr>
          <w:rFonts w:ascii="Calibri" w:hAnsi="Calibri"/>
          <w:sz w:val="22"/>
          <w:szCs w:val="22"/>
        </w:rPr>
        <w:t xml:space="preserve">ostraha stavby a staveniště, zajištění bezpečnosti práce a ochrany životního prostředí; </w:t>
      </w:r>
    </w:p>
    <w:p w14:paraId="3D75BA25" w14:textId="7E37B8B1" w:rsidR="0050210F" w:rsidRPr="0050210F" w:rsidRDefault="0050210F" w:rsidP="00183A26">
      <w:pPr>
        <w:pStyle w:val="Zkladntext"/>
        <w:numPr>
          <w:ilvl w:val="1"/>
          <w:numId w:val="8"/>
        </w:numPr>
        <w:shd w:val="clear" w:color="auto" w:fill="FFFFFF"/>
        <w:jc w:val="both"/>
        <w:rPr>
          <w:rFonts w:ascii="Calibri" w:hAnsi="Calibri"/>
          <w:sz w:val="22"/>
          <w:szCs w:val="22"/>
        </w:rPr>
      </w:pPr>
      <w:r w:rsidRPr="0050210F">
        <w:rPr>
          <w:rFonts w:ascii="Calibri" w:hAnsi="Calibri"/>
          <w:sz w:val="22"/>
          <w:szCs w:val="22"/>
        </w:rPr>
        <w:t xml:space="preserve">zajištění případného zvláštního užívání komunikací a veřejných ploch včetně úhrady vyměřených poplatků a nájemného; </w:t>
      </w:r>
    </w:p>
    <w:p w14:paraId="6872E931" w14:textId="2DAE6966" w:rsidR="0050210F" w:rsidRPr="0050210F" w:rsidRDefault="0050210F" w:rsidP="00183A26">
      <w:pPr>
        <w:pStyle w:val="Zkladntext"/>
        <w:numPr>
          <w:ilvl w:val="1"/>
          <w:numId w:val="8"/>
        </w:numPr>
        <w:shd w:val="clear" w:color="auto" w:fill="FFFFFF"/>
        <w:jc w:val="both"/>
        <w:rPr>
          <w:rFonts w:ascii="Calibri" w:hAnsi="Calibri"/>
          <w:sz w:val="22"/>
          <w:szCs w:val="22"/>
        </w:rPr>
      </w:pPr>
      <w:r w:rsidRPr="0050210F">
        <w:rPr>
          <w:rFonts w:ascii="Calibri" w:hAnsi="Calibri"/>
          <w:sz w:val="22"/>
          <w:szCs w:val="22"/>
        </w:rPr>
        <w:t>zajištění dopravního značení k dopravním omezením, jejich údržba a přemisťování a</w:t>
      </w:r>
      <w:r w:rsidR="0057628A">
        <w:rPr>
          <w:rFonts w:ascii="Calibri" w:hAnsi="Calibri"/>
          <w:sz w:val="22"/>
          <w:szCs w:val="22"/>
        </w:rPr>
        <w:t> </w:t>
      </w:r>
      <w:r w:rsidRPr="0050210F">
        <w:rPr>
          <w:rFonts w:ascii="Calibri" w:hAnsi="Calibri"/>
          <w:sz w:val="22"/>
          <w:szCs w:val="22"/>
        </w:rPr>
        <w:t xml:space="preserve">následné odstranění; </w:t>
      </w:r>
    </w:p>
    <w:p w14:paraId="1B68EF25" w14:textId="333045DC" w:rsidR="0050210F" w:rsidRPr="0050210F" w:rsidRDefault="0050210F" w:rsidP="00183A26">
      <w:pPr>
        <w:pStyle w:val="Zkladntext"/>
        <w:numPr>
          <w:ilvl w:val="1"/>
          <w:numId w:val="8"/>
        </w:numPr>
        <w:shd w:val="clear" w:color="auto" w:fill="FFFFFF"/>
        <w:jc w:val="both"/>
        <w:rPr>
          <w:rFonts w:ascii="Calibri" w:hAnsi="Calibri"/>
          <w:sz w:val="22"/>
          <w:szCs w:val="22"/>
        </w:rPr>
      </w:pPr>
      <w:r w:rsidRPr="0050210F">
        <w:rPr>
          <w:rFonts w:ascii="Calibri" w:hAnsi="Calibri"/>
          <w:sz w:val="22"/>
          <w:szCs w:val="22"/>
        </w:rPr>
        <w:t xml:space="preserve">zajištění a provedení všech nutných zkoušek dle ČSN (případně jiných norem vztahujících se k prováděné stavbě včetně pořízení protokolů o průběhu zkoušek) – vše ve 2 tištěných vyhotoveních a v 1 digitálním vyhotovení na odpovídajícím nosiči; </w:t>
      </w:r>
    </w:p>
    <w:p w14:paraId="23AB18F6" w14:textId="168D7489" w:rsidR="0050210F" w:rsidRPr="0050210F" w:rsidRDefault="0050210F" w:rsidP="00183A26">
      <w:pPr>
        <w:pStyle w:val="Zkladntext"/>
        <w:numPr>
          <w:ilvl w:val="1"/>
          <w:numId w:val="8"/>
        </w:numPr>
        <w:shd w:val="clear" w:color="auto" w:fill="FFFFFF"/>
        <w:jc w:val="both"/>
        <w:rPr>
          <w:rFonts w:ascii="Calibri" w:hAnsi="Calibri"/>
          <w:sz w:val="22"/>
          <w:szCs w:val="22"/>
        </w:rPr>
      </w:pPr>
      <w:r w:rsidRPr="0050210F">
        <w:rPr>
          <w:rFonts w:ascii="Calibri" w:hAnsi="Calibri"/>
          <w:sz w:val="22"/>
          <w:szCs w:val="22"/>
        </w:rPr>
        <w:t>zajištění atestů, dokladů o požadovaných vlastnostech výrobků (i prohlášení o shodě dle</w:t>
      </w:r>
      <w:r w:rsidR="0057628A">
        <w:rPr>
          <w:rFonts w:ascii="Calibri" w:hAnsi="Calibri"/>
          <w:sz w:val="22"/>
          <w:szCs w:val="22"/>
        </w:rPr>
        <w:t> </w:t>
      </w:r>
      <w:r w:rsidRPr="0050210F">
        <w:rPr>
          <w:rFonts w:ascii="Calibri" w:hAnsi="Calibri"/>
          <w:sz w:val="22"/>
          <w:szCs w:val="22"/>
        </w:rPr>
        <w:t xml:space="preserve">zákona č. 34/2011 Sb., kterým se mění zákon č. 22/1997 Sb. o technických požadavcích na výrobky a o změně a doplnění některých zákonů ve znění předpisu pozdějších) a revizí podle ČSN a případných jiných právních nebo technických předpisů platných v době provádění a předání stavby, kterými bude prokázáno dosažení předepsané kvality </w:t>
      </w:r>
      <w:r w:rsidRPr="0050210F">
        <w:rPr>
          <w:rFonts w:ascii="Calibri" w:hAnsi="Calibri"/>
          <w:sz w:val="22"/>
          <w:szCs w:val="22"/>
        </w:rPr>
        <w:lastRenderedPageBreak/>
        <w:t>a</w:t>
      </w:r>
      <w:r w:rsidR="0057628A">
        <w:rPr>
          <w:rFonts w:ascii="Calibri" w:hAnsi="Calibri"/>
          <w:sz w:val="22"/>
          <w:szCs w:val="22"/>
        </w:rPr>
        <w:t> </w:t>
      </w:r>
      <w:r w:rsidRPr="0050210F">
        <w:rPr>
          <w:rFonts w:ascii="Calibri" w:hAnsi="Calibri"/>
          <w:sz w:val="22"/>
          <w:szCs w:val="22"/>
        </w:rPr>
        <w:t xml:space="preserve">předepsaných technických parametrů stavby – vše ve 2 tištěných vyhotoveních a v 1 digitálním vyhotovení na odpovídajícím nosiči; </w:t>
      </w:r>
    </w:p>
    <w:p w14:paraId="75E969E2" w14:textId="6DE76F6B" w:rsidR="0050210F" w:rsidRPr="0050210F" w:rsidRDefault="0050210F" w:rsidP="00183A26">
      <w:pPr>
        <w:pStyle w:val="Zkladntext"/>
        <w:numPr>
          <w:ilvl w:val="1"/>
          <w:numId w:val="8"/>
        </w:numPr>
        <w:shd w:val="clear" w:color="auto" w:fill="FFFFFF"/>
        <w:jc w:val="both"/>
        <w:rPr>
          <w:rFonts w:ascii="Calibri" w:hAnsi="Calibri"/>
          <w:sz w:val="22"/>
          <w:szCs w:val="22"/>
        </w:rPr>
      </w:pPr>
      <w:r w:rsidRPr="0050210F">
        <w:rPr>
          <w:rFonts w:ascii="Calibri" w:hAnsi="Calibri"/>
          <w:sz w:val="22"/>
          <w:szCs w:val="22"/>
        </w:rPr>
        <w:t xml:space="preserve">zřízení zařízení staveniště a odstranění zařízení staveniště včetně napojení na inženýrské sítě; </w:t>
      </w:r>
    </w:p>
    <w:p w14:paraId="168FFF1C" w14:textId="05ED4855" w:rsidR="0050210F" w:rsidRPr="0050210F" w:rsidRDefault="0051071D" w:rsidP="00183A26">
      <w:pPr>
        <w:pStyle w:val="Zkladntext"/>
        <w:numPr>
          <w:ilvl w:val="1"/>
          <w:numId w:val="8"/>
        </w:numPr>
        <w:shd w:val="clear" w:color="auto" w:fill="FFFFFF"/>
        <w:jc w:val="both"/>
        <w:rPr>
          <w:rFonts w:ascii="Calibri" w:hAnsi="Calibri"/>
          <w:sz w:val="22"/>
          <w:szCs w:val="22"/>
        </w:rPr>
      </w:pPr>
      <w:r>
        <w:rPr>
          <w:rFonts w:ascii="Calibri" w:hAnsi="Calibri"/>
          <w:sz w:val="22"/>
          <w:szCs w:val="22"/>
        </w:rPr>
        <w:t>nakládání se zeminou a odpady</w:t>
      </w:r>
      <w:r w:rsidR="0050210F" w:rsidRPr="0050210F">
        <w:rPr>
          <w:rFonts w:ascii="Calibri" w:hAnsi="Calibri"/>
          <w:sz w:val="22"/>
          <w:szCs w:val="22"/>
        </w:rPr>
        <w:t xml:space="preserve"> vzniklý</w:t>
      </w:r>
      <w:r>
        <w:rPr>
          <w:rFonts w:ascii="Calibri" w:hAnsi="Calibri"/>
          <w:sz w:val="22"/>
          <w:szCs w:val="22"/>
        </w:rPr>
        <w:t>mi</w:t>
      </w:r>
      <w:r w:rsidR="0050210F" w:rsidRPr="0050210F">
        <w:rPr>
          <w:rFonts w:ascii="Calibri" w:hAnsi="Calibri"/>
          <w:sz w:val="22"/>
          <w:szCs w:val="22"/>
        </w:rPr>
        <w:t xml:space="preserve"> </w:t>
      </w:r>
      <w:r w:rsidR="004D6A16">
        <w:rPr>
          <w:rFonts w:ascii="Calibri" w:hAnsi="Calibri"/>
          <w:sz w:val="22"/>
          <w:szCs w:val="22"/>
        </w:rPr>
        <w:t>při provádění díla</w:t>
      </w:r>
      <w:r w:rsidR="0050210F" w:rsidRPr="0050210F">
        <w:rPr>
          <w:rFonts w:ascii="Calibri" w:hAnsi="Calibri"/>
          <w:sz w:val="22"/>
          <w:szCs w:val="22"/>
        </w:rPr>
        <w:t xml:space="preserve"> </w:t>
      </w:r>
      <w:r w:rsidR="002069B9">
        <w:rPr>
          <w:rFonts w:ascii="Calibri" w:hAnsi="Calibri"/>
          <w:sz w:val="22"/>
          <w:szCs w:val="22"/>
        </w:rPr>
        <w:t>v souladu se zákonem o</w:t>
      </w:r>
      <w:r w:rsidR="00986EFA">
        <w:rPr>
          <w:rFonts w:ascii="Calibri" w:hAnsi="Calibri"/>
          <w:sz w:val="22"/>
          <w:szCs w:val="22"/>
        </w:rPr>
        <w:t> </w:t>
      </w:r>
      <w:r w:rsidR="002069B9">
        <w:rPr>
          <w:rFonts w:ascii="Calibri" w:hAnsi="Calibri"/>
          <w:sz w:val="22"/>
          <w:szCs w:val="22"/>
        </w:rPr>
        <w:t>odpadech a jeho prováděcími předpisy</w:t>
      </w:r>
      <w:r w:rsidR="003B5063">
        <w:rPr>
          <w:rFonts w:ascii="Calibri" w:hAnsi="Calibri"/>
          <w:sz w:val="22"/>
          <w:szCs w:val="22"/>
        </w:rPr>
        <w:t>,</w:t>
      </w:r>
      <w:r w:rsidR="0050210F" w:rsidRPr="0050210F">
        <w:rPr>
          <w:rFonts w:ascii="Calibri" w:hAnsi="Calibri"/>
          <w:sz w:val="22"/>
          <w:szCs w:val="22"/>
        </w:rPr>
        <w:t xml:space="preserve"> včetně úhrady veškerých poplatků</w:t>
      </w:r>
      <w:r w:rsidR="00986EFA">
        <w:rPr>
          <w:rFonts w:ascii="Calibri" w:hAnsi="Calibri"/>
          <w:sz w:val="22"/>
          <w:szCs w:val="22"/>
        </w:rPr>
        <w:t xml:space="preserve"> a</w:t>
      </w:r>
      <w:r w:rsidR="0050210F" w:rsidRPr="0050210F">
        <w:rPr>
          <w:rFonts w:ascii="Calibri" w:hAnsi="Calibri"/>
          <w:sz w:val="22"/>
          <w:szCs w:val="22"/>
        </w:rPr>
        <w:t xml:space="preserve"> doložení dokladů o</w:t>
      </w:r>
      <w:r w:rsidR="003B5063">
        <w:rPr>
          <w:rFonts w:ascii="Calibri" w:hAnsi="Calibri"/>
          <w:sz w:val="22"/>
          <w:szCs w:val="22"/>
        </w:rPr>
        <w:t> naložení</w:t>
      </w:r>
      <w:r w:rsidR="0050210F" w:rsidRPr="0050210F">
        <w:rPr>
          <w:rFonts w:ascii="Calibri" w:hAnsi="Calibri"/>
          <w:sz w:val="22"/>
          <w:szCs w:val="22"/>
        </w:rPr>
        <w:t xml:space="preserve"> </w:t>
      </w:r>
      <w:r w:rsidR="003B5063">
        <w:rPr>
          <w:rFonts w:ascii="Calibri" w:hAnsi="Calibri"/>
          <w:sz w:val="22"/>
          <w:szCs w:val="22"/>
        </w:rPr>
        <w:t>s</w:t>
      </w:r>
      <w:r w:rsidR="004D6A16">
        <w:rPr>
          <w:rFonts w:ascii="Calibri" w:hAnsi="Calibri"/>
          <w:sz w:val="22"/>
          <w:szCs w:val="22"/>
        </w:rPr>
        <w:t> </w:t>
      </w:r>
      <w:r w:rsidR="0050210F" w:rsidRPr="0050210F">
        <w:rPr>
          <w:rFonts w:ascii="Calibri" w:hAnsi="Calibri"/>
          <w:sz w:val="22"/>
          <w:szCs w:val="22"/>
        </w:rPr>
        <w:t>odpad</w:t>
      </w:r>
      <w:r w:rsidR="003B5063">
        <w:rPr>
          <w:rFonts w:ascii="Calibri" w:hAnsi="Calibri"/>
          <w:sz w:val="22"/>
          <w:szCs w:val="22"/>
        </w:rPr>
        <w:t>y</w:t>
      </w:r>
      <w:r w:rsidR="0050210F" w:rsidRPr="0050210F">
        <w:rPr>
          <w:rFonts w:ascii="Calibri" w:hAnsi="Calibri"/>
          <w:sz w:val="22"/>
          <w:szCs w:val="22"/>
        </w:rPr>
        <w:t xml:space="preserve"> objednateli; </w:t>
      </w:r>
    </w:p>
    <w:p w14:paraId="2D3AA054" w14:textId="6412365A" w:rsidR="0050210F" w:rsidRPr="0050210F" w:rsidRDefault="0050210F" w:rsidP="00183A26">
      <w:pPr>
        <w:pStyle w:val="Zkladntext"/>
        <w:numPr>
          <w:ilvl w:val="1"/>
          <w:numId w:val="8"/>
        </w:numPr>
        <w:shd w:val="clear" w:color="auto" w:fill="FFFFFF"/>
        <w:jc w:val="both"/>
        <w:rPr>
          <w:rFonts w:ascii="Calibri" w:hAnsi="Calibri"/>
          <w:sz w:val="22"/>
          <w:szCs w:val="22"/>
        </w:rPr>
      </w:pPr>
      <w:r w:rsidRPr="0050210F">
        <w:rPr>
          <w:rFonts w:ascii="Calibri" w:hAnsi="Calibri"/>
          <w:sz w:val="22"/>
          <w:szCs w:val="22"/>
        </w:rPr>
        <w:t xml:space="preserve">uvedení povrchů pozemků dotčených realizací stavby do původního stavu (komunikace, chodníky, zeleň, příkopy, propustky apod.); </w:t>
      </w:r>
    </w:p>
    <w:p w14:paraId="3D25711C" w14:textId="6AC38BC1" w:rsidR="0050210F" w:rsidRPr="0050210F" w:rsidRDefault="0050210F" w:rsidP="00183A26">
      <w:pPr>
        <w:pStyle w:val="Zkladntext"/>
        <w:numPr>
          <w:ilvl w:val="1"/>
          <w:numId w:val="8"/>
        </w:numPr>
        <w:shd w:val="clear" w:color="auto" w:fill="FFFFFF"/>
        <w:jc w:val="both"/>
        <w:rPr>
          <w:rFonts w:ascii="Calibri" w:hAnsi="Calibri"/>
          <w:sz w:val="22"/>
          <w:szCs w:val="22"/>
        </w:rPr>
      </w:pPr>
      <w:r w:rsidRPr="0050210F">
        <w:rPr>
          <w:rFonts w:ascii="Calibri" w:hAnsi="Calibri"/>
          <w:sz w:val="22"/>
          <w:szCs w:val="22"/>
        </w:rPr>
        <w:t>oznámení zahájení stavebních prací dotčeným subjektům, např. správcům sítí apod., a to v</w:t>
      </w:r>
      <w:r w:rsidR="00905016">
        <w:rPr>
          <w:rFonts w:ascii="Calibri" w:hAnsi="Calibri"/>
          <w:sz w:val="22"/>
          <w:szCs w:val="22"/>
        </w:rPr>
        <w:t> </w:t>
      </w:r>
      <w:r w:rsidRPr="0050210F">
        <w:rPr>
          <w:rFonts w:ascii="Calibri" w:hAnsi="Calibri"/>
          <w:sz w:val="22"/>
          <w:szCs w:val="22"/>
        </w:rPr>
        <w:t xml:space="preserve">souladu s platnými rozhodnutími a vyjádřeními; </w:t>
      </w:r>
    </w:p>
    <w:p w14:paraId="60711AA8" w14:textId="495DF9C8" w:rsidR="0050210F" w:rsidRPr="0050210F" w:rsidRDefault="0050210F" w:rsidP="00183A26">
      <w:pPr>
        <w:pStyle w:val="Zkladntext"/>
        <w:numPr>
          <w:ilvl w:val="1"/>
          <w:numId w:val="8"/>
        </w:numPr>
        <w:shd w:val="clear" w:color="auto" w:fill="FFFFFF"/>
        <w:jc w:val="both"/>
        <w:rPr>
          <w:rFonts w:ascii="Calibri" w:hAnsi="Calibri"/>
          <w:sz w:val="22"/>
          <w:szCs w:val="22"/>
        </w:rPr>
      </w:pPr>
      <w:r w:rsidRPr="0050210F">
        <w:rPr>
          <w:rFonts w:ascii="Calibri" w:hAnsi="Calibri"/>
          <w:sz w:val="22"/>
          <w:szCs w:val="22"/>
        </w:rPr>
        <w:t xml:space="preserve">oznámení termínu zahájení stavby včetně oznámení názvu a sídla dodavatele stavby věcně a místně příslušnému stavebnímu úřadu; </w:t>
      </w:r>
    </w:p>
    <w:p w14:paraId="6E1896EA" w14:textId="6AD56E29" w:rsidR="0050210F" w:rsidRPr="0050210F" w:rsidRDefault="0050210F" w:rsidP="00183A26">
      <w:pPr>
        <w:pStyle w:val="Zkladntext"/>
        <w:numPr>
          <w:ilvl w:val="1"/>
          <w:numId w:val="8"/>
        </w:numPr>
        <w:shd w:val="clear" w:color="auto" w:fill="FFFFFF"/>
        <w:jc w:val="both"/>
        <w:rPr>
          <w:rFonts w:ascii="Calibri" w:hAnsi="Calibri"/>
          <w:sz w:val="22"/>
          <w:szCs w:val="22"/>
        </w:rPr>
      </w:pPr>
      <w:r w:rsidRPr="0050210F">
        <w:rPr>
          <w:rFonts w:ascii="Calibri" w:hAnsi="Calibri"/>
          <w:sz w:val="22"/>
          <w:szCs w:val="22"/>
        </w:rPr>
        <w:t>oznámení zahájení zemních prací dle zákona č. 20/1987 Sb., o státní památkové péči, ve</w:t>
      </w:r>
      <w:r w:rsidR="00905016">
        <w:rPr>
          <w:rFonts w:ascii="Calibri" w:hAnsi="Calibri"/>
          <w:sz w:val="22"/>
          <w:szCs w:val="22"/>
        </w:rPr>
        <w:t> </w:t>
      </w:r>
      <w:r w:rsidRPr="0050210F">
        <w:rPr>
          <w:rFonts w:ascii="Calibri" w:hAnsi="Calibri"/>
          <w:sz w:val="22"/>
          <w:szCs w:val="22"/>
        </w:rPr>
        <w:t xml:space="preserve">znění pozdějších předpisů; </w:t>
      </w:r>
    </w:p>
    <w:p w14:paraId="406280D3" w14:textId="27367082" w:rsidR="0050210F" w:rsidRPr="0050210F" w:rsidRDefault="0050210F" w:rsidP="00183A26">
      <w:pPr>
        <w:pStyle w:val="Zkladntext"/>
        <w:numPr>
          <w:ilvl w:val="1"/>
          <w:numId w:val="8"/>
        </w:numPr>
        <w:shd w:val="clear" w:color="auto" w:fill="FFFFFF"/>
        <w:jc w:val="both"/>
        <w:rPr>
          <w:rFonts w:ascii="Calibri" w:hAnsi="Calibri"/>
          <w:sz w:val="22"/>
          <w:szCs w:val="22"/>
        </w:rPr>
      </w:pPr>
      <w:r w:rsidRPr="0050210F">
        <w:rPr>
          <w:rFonts w:ascii="Calibri" w:hAnsi="Calibri"/>
          <w:sz w:val="22"/>
          <w:szCs w:val="22"/>
        </w:rPr>
        <w:t>zajištění a splnění podmínek vyplývajících z pravomocn</w:t>
      </w:r>
      <w:r w:rsidR="007D4216">
        <w:rPr>
          <w:rFonts w:ascii="Calibri" w:hAnsi="Calibri"/>
          <w:sz w:val="22"/>
          <w:szCs w:val="22"/>
        </w:rPr>
        <w:t>ého</w:t>
      </w:r>
      <w:r w:rsidRPr="0050210F">
        <w:rPr>
          <w:rFonts w:ascii="Calibri" w:hAnsi="Calibri"/>
          <w:sz w:val="22"/>
          <w:szCs w:val="22"/>
        </w:rPr>
        <w:t xml:space="preserve"> stavební</w:t>
      </w:r>
      <w:r w:rsidR="007D4216">
        <w:rPr>
          <w:rFonts w:ascii="Calibri" w:hAnsi="Calibri"/>
          <w:sz w:val="22"/>
          <w:szCs w:val="22"/>
        </w:rPr>
        <w:t>ho</w:t>
      </w:r>
      <w:r w:rsidRPr="0050210F">
        <w:rPr>
          <w:rFonts w:ascii="Calibri" w:hAnsi="Calibri"/>
          <w:sz w:val="22"/>
          <w:szCs w:val="22"/>
        </w:rPr>
        <w:t xml:space="preserve"> povolení a z dokladů poskytnutých objednatelem zhotoviteli; </w:t>
      </w:r>
    </w:p>
    <w:p w14:paraId="1DF4F532" w14:textId="2669DB54" w:rsidR="0050210F" w:rsidRPr="00585243" w:rsidRDefault="0050210F" w:rsidP="00183A26">
      <w:pPr>
        <w:pStyle w:val="Zkladntext"/>
        <w:numPr>
          <w:ilvl w:val="1"/>
          <w:numId w:val="8"/>
        </w:numPr>
        <w:shd w:val="clear" w:color="auto" w:fill="FFFFFF"/>
        <w:jc w:val="both"/>
        <w:rPr>
          <w:rFonts w:ascii="Calibri" w:hAnsi="Calibri"/>
          <w:sz w:val="22"/>
          <w:szCs w:val="22"/>
        </w:rPr>
      </w:pPr>
      <w:r w:rsidRPr="00585243">
        <w:rPr>
          <w:rFonts w:ascii="Calibri" w:hAnsi="Calibri"/>
          <w:sz w:val="22"/>
          <w:szCs w:val="22"/>
        </w:rPr>
        <w:t xml:space="preserve">před předáním a převzetím stavby jako celku zpracování a předložení průkazu energetické náročnosti budovy ve 2 vyhotoveních v listinné podobě a v 1 vyhotovení v digitální podobě na </w:t>
      </w:r>
      <w:r w:rsidR="00F73F12" w:rsidRPr="00585243">
        <w:rPr>
          <w:rFonts w:ascii="Calibri" w:hAnsi="Calibri"/>
          <w:sz w:val="22"/>
          <w:szCs w:val="22"/>
        </w:rPr>
        <w:t>odpovídajícím nosiči</w:t>
      </w:r>
      <w:r w:rsidRPr="00585243">
        <w:rPr>
          <w:rFonts w:ascii="Calibri" w:hAnsi="Calibri"/>
          <w:sz w:val="22"/>
          <w:szCs w:val="22"/>
        </w:rPr>
        <w:t xml:space="preserve">; </w:t>
      </w:r>
    </w:p>
    <w:p w14:paraId="596F5122" w14:textId="04E86185" w:rsidR="0050210F" w:rsidRPr="0050210F" w:rsidRDefault="0050210F" w:rsidP="00183A26">
      <w:pPr>
        <w:pStyle w:val="Zkladntext"/>
        <w:numPr>
          <w:ilvl w:val="1"/>
          <w:numId w:val="8"/>
        </w:numPr>
        <w:shd w:val="clear" w:color="auto" w:fill="FFFFFF"/>
        <w:jc w:val="both"/>
        <w:rPr>
          <w:rFonts w:ascii="Calibri" w:hAnsi="Calibri"/>
          <w:sz w:val="22"/>
          <w:szCs w:val="22"/>
        </w:rPr>
      </w:pPr>
      <w:r w:rsidRPr="0050210F">
        <w:rPr>
          <w:rFonts w:ascii="Calibri" w:hAnsi="Calibri"/>
          <w:sz w:val="22"/>
          <w:szCs w:val="22"/>
        </w:rPr>
        <w:t xml:space="preserve">pořizování podrobné fotodokumentace o průběhu zhotovení stavby a její předání objednateli při předání a převzetí stavby v digitální podobě na odpovídajícím nosiči; </w:t>
      </w:r>
    </w:p>
    <w:p w14:paraId="1E887A9E" w14:textId="02C05ED9" w:rsidR="0050210F" w:rsidRPr="0050210F" w:rsidRDefault="0050210F" w:rsidP="00183A26">
      <w:pPr>
        <w:pStyle w:val="Zkladntext"/>
        <w:numPr>
          <w:ilvl w:val="1"/>
          <w:numId w:val="8"/>
        </w:numPr>
        <w:shd w:val="clear" w:color="auto" w:fill="FFFFFF"/>
        <w:jc w:val="both"/>
        <w:rPr>
          <w:rFonts w:ascii="Calibri" w:hAnsi="Calibri"/>
          <w:sz w:val="22"/>
          <w:szCs w:val="22"/>
        </w:rPr>
      </w:pPr>
      <w:r w:rsidRPr="0050210F">
        <w:rPr>
          <w:rFonts w:ascii="Calibri" w:hAnsi="Calibri"/>
          <w:sz w:val="22"/>
          <w:szCs w:val="22"/>
        </w:rPr>
        <w:t xml:space="preserve">provedení individuálního vyzkoušení všech prvků a zařízení tvořících předmět plnění, vyhotovení protokolu v českém jazyce ve 2 tištěných vyhotoveních a v 1 digitálním vyhotovení na odpovídajícím nosiči; </w:t>
      </w:r>
    </w:p>
    <w:p w14:paraId="74D4BD23" w14:textId="764224B1" w:rsidR="0050210F" w:rsidRPr="0050210F" w:rsidRDefault="0050210F" w:rsidP="00183A26">
      <w:pPr>
        <w:pStyle w:val="Zkladntext"/>
        <w:numPr>
          <w:ilvl w:val="1"/>
          <w:numId w:val="8"/>
        </w:numPr>
        <w:shd w:val="clear" w:color="auto" w:fill="FFFFFF"/>
        <w:jc w:val="both"/>
        <w:rPr>
          <w:rFonts w:ascii="Calibri" w:hAnsi="Calibri"/>
          <w:sz w:val="22"/>
          <w:szCs w:val="22"/>
        </w:rPr>
      </w:pPr>
      <w:r w:rsidRPr="0050210F">
        <w:rPr>
          <w:rFonts w:ascii="Calibri" w:hAnsi="Calibri"/>
          <w:sz w:val="22"/>
          <w:szCs w:val="22"/>
        </w:rPr>
        <w:t xml:space="preserve">provedení komplexního vyzkoušení všech systémů a zařízení tvořících předmět plnění, včetně stanovení podmínek, za kterých se bude komplexní vyzkoušení provádět, vyhodnocení komplexního vyzkoušení, vyhotovení protokolu v českém jazyce ve 2 tištěných vyhotoveních a v 1 digitálním vyhotovení na odpovídajícím nosiči; </w:t>
      </w:r>
    </w:p>
    <w:p w14:paraId="2068DB55" w14:textId="7B6A1C36" w:rsidR="0050210F" w:rsidRPr="0050210F" w:rsidRDefault="0050210F" w:rsidP="00183A26">
      <w:pPr>
        <w:pStyle w:val="Zkladntext"/>
        <w:numPr>
          <w:ilvl w:val="1"/>
          <w:numId w:val="8"/>
        </w:numPr>
        <w:shd w:val="clear" w:color="auto" w:fill="FFFFFF"/>
        <w:jc w:val="both"/>
        <w:rPr>
          <w:rFonts w:ascii="Calibri" w:hAnsi="Calibri"/>
          <w:sz w:val="22"/>
          <w:szCs w:val="22"/>
        </w:rPr>
      </w:pPr>
      <w:r w:rsidRPr="0050210F">
        <w:rPr>
          <w:rFonts w:ascii="Calibri" w:hAnsi="Calibri"/>
          <w:sz w:val="22"/>
          <w:szCs w:val="22"/>
        </w:rPr>
        <w:t xml:space="preserve">vyhotovení Závěrečné zprávy o jakosti provedeného díla; </w:t>
      </w:r>
    </w:p>
    <w:p w14:paraId="71B309D8" w14:textId="04A4692B" w:rsidR="0050210F" w:rsidRPr="0050210F" w:rsidRDefault="0050210F" w:rsidP="00183A26">
      <w:pPr>
        <w:pStyle w:val="Zkladntext"/>
        <w:numPr>
          <w:ilvl w:val="1"/>
          <w:numId w:val="8"/>
        </w:numPr>
        <w:shd w:val="clear" w:color="auto" w:fill="FFFFFF"/>
        <w:jc w:val="both"/>
        <w:rPr>
          <w:rFonts w:ascii="Calibri" w:hAnsi="Calibri"/>
          <w:sz w:val="22"/>
          <w:szCs w:val="22"/>
        </w:rPr>
      </w:pPr>
      <w:r w:rsidRPr="0050210F">
        <w:rPr>
          <w:rFonts w:ascii="Calibri" w:hAnsi="Calibri"/>
          <w:sz w:val="22"/>
          <w:szCs w:val="22"/>
        </w:rPr>
        <w:t xml:space="preserve">vypracování manipulačních a provozních řádů pro bezvadné provozování stavby, resp. jeho částí, návodů k obsluze, návodů na provoz a údržbu stavby a dokumentaci údržby – vše ve 2 tištěných vyhotoveních a v 1 digitálním vyhotovení na odpovídajícím nosiči; </w:t>
      </w:r>
    </w:p>
    <w:p w14:paraId="7C8D859F" w14:textId="3264117F" w:rsidR="0050210F" w:rsidRPr="0050210F" w:rsidRDefault="0050210F" w:rsidP="00183A26">
      <w:pPr>
        <w:pStyle w:val="Zkladntext"/>
        <w:numPr>
          <w:ilvl w:val="1"/>
          <w:numId w:val="8"/>
        </w:numPr>
        <w:shd w:val="clear" w:color="auto" w:fill="FFFFFF"/>
        <w:jc w:val="both"/>
        <w:rPr>
          <w:rFonts w:ascii="Calibri" w:hAnsi="Calibri"/>
          <w:sz w:val="22"/>
          <w:szCs w:val="22"/>
        </w:rPr>
      </w:pPr>
      <w:r w:rsidRPr="0050210F">
        <w:rPr>
          <w:rFonts w:ascii="Calibri" w:hAnsi="Calibri"/>
          <w:sz w:val="22"/>
          <w:szCs w:val="22"/>
        </w:rPr>
        <w:t>provedení zaškolení obsluh objednatele (uživatele) u všech částí předmětu plnění, které zaškolení obsluh vyžadují, vyhotovení protokolu o zaškolení ve 2 tištěných vyhotoveních a</w:t>
      </w:r>
      <w:r w:rsidR="00996725">
        <w:rPr>
          <w:rFonts w:ascii="Calibri" w:hAnsi="Calibri"/>
          <w:sz w:val="22"/>
          <w:szCs w:val="22"/>
        </w:rPr>
        <w:t> </w:t>
      </w:r>
      <w:r w:rsidRPr="0050210F">
        <w:rPr>
          <w:rFonts w:ascii="Calibri" w:hAnsi="Calibri"/>
          <w:sz w:val="22"/>
          <w:szCs w:val="22"/>
        </w:rPr>
        <w:t>v</w:t>
      </w:r>
      <w:r w:rsidR="00996725">
        <w:rPr>
          <w:rFonts w:ascii="Calibri" w:hAnsi="Calibri"/>
          <w:sz w:val="22"/>
          <w:szCs w:val="22"/>
        </w:rPr>
        <w:t> </w:t>
      </w:r>
      <w:r w:rsidRPr="0050210F">
        <w:rPr>
          <w:rFonts w:ascii="Calibri" w:hAnsi="Calibri"/>
          <w:sz w:val="22"/>
          <w:szCs w:val="22"/>
        </w:rPr>
        <w:t xml:space="preserve">1 digitálním vyhotovení na odpovídajícím nosiči; </w:t>
      </w:r>
    </w:p>
    <w:p w14:paraId="5C4C232A" w14:textId="3AE3F3DC" w:rsidR="0050210F" w:rsidRDefault="0050210F" w:rsidP="00183A26">
      <w:pPr>
        <w:pStyle w:val="Zkladntext"/>
        <w:numPr>
          <w:ilvl w:val="1"/>
          <w:numId w:val="8"/>
        </w:numPr>
        <w:shd w:val="clear" w:color="auto" w:fill="FFFFFF"/>
        <w:jc w:val="both"/>
        <w:rPr>
          <w:rFonts w:ascii="Calibri" w:hAnsi="Calibri"/>
          <w:sz w:val="22"/>
          <w:szCs w:val="22"/>
        </w:rPr>
      </w:pPr>
      <w:r w:rsidRPr="0050210F">
        <w:rPr>
          <w:rFonts w:ascii="Calibri" w:hAnsi="Calibri"/>
          <w:sz w:val="22"/>
          <w:szCs w:val="22"/>
        </w:rPr>
        <w:t xml:space="preserve">vybavení stavby podle požární zprávy; </w:t>
      </w:r>
    </w:p>
    <w:p w14:paraId="560F1A56" w14:textId="0E91284F" w:rsidR="00F770A3" w:rsidRPr="0050210F" w:rsidRDefault="00F770A3" w:rsidP="00183A26">
      <w:pPr>
        <w:pStyle w:val="Zkladntext"/>
        <w:numPr>
          <w:ilvl w:val="1"/>
          <w:numId w:val="8"/>
        </w:numPr>
        <w:shd w:val="clear" w:color="auto" w:fill="FFFFFF"/>
        <w:jc w:val="both"/>
        <w:rPr>
          <w:rFonts w:ascii="Calibri" w:hAnsi="Calibri"/>
          <w:sz w:val="22"/>
          <w:szCs w:val="22"/>
        </w:rPr>
      </w:pPr>
      <w:r w:rsidRPr="007E4122">
        <w:rPr>
          <w:rFonts w:ascii="Calibri" w:hAnsi="Calibri"/>
          <w:b/>
          <w:bCs/>
          <w:sz w:val="22"/>
          <w:szCs w:val="22"/>
        </w:rPr>
        <w:t xml:space="preserve">umístění </w:t>
      </w:r>
      <w:r w:rsidRPr="005857C7">
        <w:rPr>
          <w:rFonts w:ascii="Calibri" w:hAnsi="Calibri"/>
          <w:b/>
          <w:bCs/>
          <w:sz w:val="22"/>
          <w:szCs w:val="22"/>
          <w:u w:val="single"/>
        </w:rPr>
        <w:t>pamětní desky</w:t>
      </w:r>
      <w:r w:rsidRPr="007E4122">
        <w:rPr>
          <w:rFonts w:ascii="Calibri" w:hAnsi="Calibri"/>
          <w:b/>
          <w:bCs/>
          <w:sz w:val="22"/>
          <w:szCs w:val="22"/>
        </w:rPr>
        <w:t xml:space="preserve"> </w:t>
      </w:r>
      <w:r w:rsidR="0082292A" w:rsidRPr="007E4122">
        <w:rPr>
          <w:rFonts w:ascii="Calibri" w:hAnsi="Calibri"/>
          <w:b/>
          <w:bCs/>
          <w:sz w:val="22"/>
          <w:szCs w:val="22"/>
        </w:rPr>
        <w:t xml:space="preserve">na budově </w:t>
      </w:r>
      <w:r w:rsidRPr="007E4122">
        <w:rPr>
          <w:rFonts w:ascii="Calibri" w:hAnsi="Calibri"/>
          <w:b/>
          <w:bCs/>
          <w:sz w:val="22"/>
          <w:szCs w:val="22"/>
        </w:rPr>
        <w:t>na viditelném místě</w:t>
      </w:r>
      <w:r w:rsidR="00611F08">
        <w:rPr>
          <w:rFonts w:ascii="Calibri" w:hAnsi="Calibri"/>
          <w:b/>
          <w:bCs/>
          <w:sz w:val="22"/>
          <w:szCs w:val="22"/>
        </w:rPr>
        <w:t xml:space="preserve"> a umístění</w:t>
      </w:r>
      <w:r w:rsidR="003A0779">
        <w:rPr>
          <w:rFonts w:ascii="Calibri" w:hAnsi="Calibri"/>
          <w:b/>
          <w:bCs/>
          <w:sz w:val="22"/>
          <w:szCs w:val="22"/>
        </w:rPr>
        <w:t xml:space="preserve"> </w:t>
      </w:r>
      <w:r w:rsidR="003A0779" w:rsidRPr="005857C7">
        <w:rPr>
          <w:rFonts w:ascii="Calibri" w:hAnsi="Calibri"/>
          <w:b/>
          <w:bCs/>
          <w:sz w:val="22"/>
          <w:szCs w:val="22"/>
          <w:u w:val="single"/>
        </w:rPr>
        <w:t>billboardu</w:t>
      </w:r>
      <w:r w:rsidR="003A0779">
        <w:rPr>
          <w:rFonts w:ascii="Calibri" w:hAnsi="Calibri"/>
          <w:b/>
          <w:bCs/>
          <w:sz w:val="22"/>
          <w:szCs w:val="22"/>
        </w:rPr>
        <w:t>, který bude na stavbě umístěn v průběhu výstavby</w:t>
      </w:r>
      <w:r w:rsidR="007A698C">
        <w:rPr>
          <w:rFonts w:ascii="Calibri" w:hAnsi="Calibri"/>
          <w:sz w:val="22"/>
          <w:szCs w:val="22"/>
        </w:rPr>
        <w:t xml:space="preserve"> – </w:t>
      </w:r>
      <w:r w:rsidR="00AC1BE3" w:rsidRPr="00AC1BE3">
        <w:rPr>
          <w:rFonts w:ascii="Calibri" w:hAnsi="Calibri"/>
          <w:sz w:val="22"/>
          <w:szCs w:val="22"/>
        </w:rPr>
        <w:t>všechny prvky publicity (dočasný billboard, stálá pamětní deska) musí obsahovat povinné prvky a informace dle aktuálně platných pravidel pro publicitu Integrovaného regionálního operačního programu. Před samotnou realizací publicity musí být jednotlivé prvky finálně odsouhlasené ze strany objednatele</w:t>
      </w:r>
      <w:r w:rsidR="00E02495">
        <w:rPr>
          <w:rFonts w:ascii="Calibri" w:hAnsi="Calibri"/>
          <w:sz w:val="22"/>
          <w:szCs w:val="22"/>
        </w:rPr>
        <w:t>,</w:t>
      </w:r>
    </w:p>
    <w:p w14:paraId="6FEDEC94" w14:textId="7443B18B" w:rsidR="0050210F" w:rsidRPr="0050210F" w:rsidRDefault="0050210F" w:rsidP="00183A26">
      <w:pPr>
        <w:pStyle w:val="Zkladntext"/>
        <w:numPr>
          <w:ilvl w:val="1"/>
          <w:numId w:val="8"/>
        </w:numPr>
        <w:shd w:val="clear" w:color="auto" w:fill="FFFFFF"/>
        <w:jc w:val="both"/>
        <w:rPr>
          <w:rFonts w:ascii="Calibri" w:hAnsi="Calibri"/>
          <w:sz w:val="22"/>
          <w:szCs w:val="22"/>
        </w:rPr>
      </w:pPr>
      <w:r w:rsidRPr="0050210F">
        <w:rPr>
          <w:rFonts w:ascii="Calibri" w:hAnsi="Calibri"/>
          <w:sz w:val="22"/>
          <w:szCs w:val="22"/>
        </w:rPr>
        <w:t>celkový úklid stavby, staveniště a okolí před předáním a převzetím stavby</w:t>
      </w:r>
      <w:r w:rsidR="00FE35D1">
        <w:rPr>
          <w:rFonts w:ascii="Calibri" w:hAnsi="Calibri"/>
          <w:sz w:val="22"/>
          <w:szCs w:val="22"/>
        </w:rPr>
        <w:t>;</w:t>
      </w:r>
    </w:p>
    <w:p w14:paraId="392EB32B" w14:textId="72AB4956" w:rsidR="000B0158" w:rsidRDefault="00FE35D1" w:rsidP="00183A26">
      <w:pPr>
        <w:pStyle w:val="Zkladntext"/>
        <w:numPr>
          <w:ilvl w:val="1"/>
          <w:numId w:val="8"/>
        </w:numPr>
        <w:shd w:val="clear" w:color="auto" w:fill="FFFFFF"/>
        <w:jc w:val="both"/>
        <w:rPr>
          <w:rFonts w:ascii="Calibri" w:hAnsi="Calibri"/>
          <w:sz w:val="22"/>
          <w:szCs w:val="22"/>
        </w:rPr>
      </w:pPr>
      <w:r w:rsidRPr="00FE35D1">
        <w:rPr>
          <w:rFonts w:ascii="Calibri" w:hAnsi="Calibri"/>
          <w:sz w:val="22"/>
          <w:szCs w:val="22"/>
        </w:rPr>
        <w:lastRenderedPageBreak/>
        <w:t xml:space="preserve">součástí </w:t>
      </w:r>
      <w:r w:rsidR="00BE0B84">
        <w:rPr>
          <w:rFonts w:ascii="Calibri" w:hAnsi="Calibri"/>
          <w:sz w:val="22"/>
          <w:szCs w:val="22"/>
        </w:rPr>
        <w:t>zhotovení stavby</w:t>
      </w:r>
      <w:r w:rsidR="00BE0B84" w:rsidRPr="008E3581">
        <w:rPr>
          <w:rFonts w:ascii="Calibri" w:hAnsi="Calibri"/>
          <w:sz w:val="22"/>
          <w:szCs w:val="22"/>
        </w:rPr>
        <w:t xml:space="preserve"> </w:t>
      </w:r>
      <w:r w:rsidRPr="00FE35D1">
        <w:rPr>
          <w:rFonts w:ascii="Calibri" w:hAnsi="Calibri"/>
          <w:sz w:val="22"/>
          <w:szCs w:val="22"/>
        </w:rPr>
        <w:t xml:space="preserve">je dále </w:t>
      </w:r>
      <w:r w:rsidRPr="006B5EAE">
        <w:rPr>
          <w:rFonts w:ascii="Calibri" w:hAnsi="Calibri"/>
          <w:sz w:val="22"/>
          <w:szCs w:val="22"/>
        </w:rPr>
        <w:t xml:space="preserve">provedení </w:t>
      </w:r>
      <w:r w:rsidRPr="00460E92">
        <w:rPr>
          <w:rFonts w:ascii="Calibri" w:hAnsi="Calibri"/>
          <w:b/>
          <w:bCs/>
          <w:sz w:val="22"/>
          <w:szCs w:val="22"/>
        </w:rPr>
        <w:t>geodetického zaměření skutečného provedení stavby</w:t>
      </w:r>
      <w:r w:rsidRPr="00FE35D1">
        <w:rPr>
          <w:rFonts w:ascii="Calibri" w:hAnsi="Calibri"/>
          <w:sz w:val="22"/>
          <w:szCs w:val="22"/>
        </w:rPr>
        <w:t>. Geodetické zaměření skutečného provedení stavby bude provedeno a</w:t>
      </w:r>
      <w:r w:rsidR="005E0AAA">
        <w:rPr>
          <w:rFonts w:ascii="Calibri" w:hAnsi="Calibri"/>
          <w:sz w:val="22"/>
          <w:szCs w:val="22"/>
        </w:rPr>
        <w:t> </w:t>
      </w:r>
      <w:r w:rsidRPr="00FE35D1">
        <w:rPr>
          <w:rFonts w:ascii="Calibri" w:hAnsi="Calibri"/>
          <w:sz w:val="22"/>
          <w:szCs w:val="22"/>
        </w:rPr>
        <w:t>ověřeno oprávněnými osobami podle zák. č. 200/1994 Sb., o zeměměřictví a o změně a</w:t>
      </w:r>
      <w:r w:rsidR="005E0AAA">
        <w:rPr>
          <w:rFonts w:ascii="Calibri" w:hAnsi="Calibri"/>
          <w:sz w:val="22"/>
          <w:szCs w:val="22"/>
        </w:rPr>
        <w:t> </w:t>
      </w:r>
      <w:r w:rsidRPr="00FE35D1">
        <w:rPr>
          <w:rFonts w:ascii="Calibri" w:hAnsi="Calibri"/>
          <w:sz w:val="22"/>
          <w:szCs w:val="22"/>
        </w:rPr>
        <w:t xml:space="preserve">doplnění některých zákonů souvisejících s jeho zavedením, ve znění pozdějších předpisů. Zhotovitel předá objednateli doklady o vytýčení stavby a </w:t>
      </w:r>
      <w:r w:rsidRPr="00460E92">
        <w:rPr>
          <w:rFonts w:ascii="Calibri" w:hAnsi="Calibri"/>
          <w:sz w:val="22"/>
          <w:szCs w:val="22"/>
          <w:u w:val="single"/>
        </w:rPr>
        <w:t>pro zápis do katastru nemovitostí geometrický plán</w:t>
      </w:r>
      <w:r w:rsidRPr="00FE35D1">
        <w:rPr>
          <w:rFonts w:ascii="Calibri" w:hAnsi="Calibri"/>
          <w:sz w:val="22"/>
          <w:szCs w:val="22"/>
        </w:rPr>
        <w:t xml:space="preserve"> (s grafickou částí, technickou zprávou, seznamem souřadnic) dokončené stavby ve 4</w:t>
      </w:r>
      <w:r w:rsidR="00665FD2">
        <w:rPr>
          <w:rFonts w:ascii="Calibri" w:hAnsi="Calibri"/>
          <w:sz w:val="22"/>
          <w:szCs w:val="22"/>
        </w:rPr>
        <w:t> </w:t>
      </w:r>
      <w:r w:rsidRPr="00FE35D1">
        <w:rPr>
          <w:rFonts w:ascii="Calibri" w:hAnsi="Calibri"/>
          <w:sz w:val="22"/>
          <w:szCs w:val="22"/>
        </w:rPr>
        <w:t>tištěných ověřených vyhotoveních s razítkem úředně oprávněného zeměměřičského inženýra a 1x v digitální podobě;</w:t>
      </w:r>
    </w:p>
    <w:p w14:paraId="7158D3F0" w14:textId="4EAD4AEA" w:rsidR="00581A17" w:rsidRDefault="00241459" w:rsidP="00183A26">
      <w:pPr>
        <w:pStyle w:val="Zkladntext"/>
        <w:numPr>
          <w:ilvl w:val="1"/>
          <w:numId w:val="8"/>
        </w:numPr>
        <w:shd w:val="clear" w:color="auto" w:fill="FFFFFF"/>
        <w:jc w:val="both"/>
        <w:rPr>
          <w:rFonts w:ascii="Calibri" w:hAnsi="Calibri"/>
          <w:sz w:val="22"/>
          <w:szCs w:val="22"/>
        </w:rPr>
      </w:pPr>
      <w:r w:rsidRPr="00241459">
        <w:rPr>
          <w:rFonts w:ascii="Calibri" w:hAnsi="Calibri"/>
          <w:sz w:val="22"/>
          <w:szCs w:val="22"/>
        </w:rPr>
        <w:t xml:space="preserve">součástí zhotovení stavby je dále </w:t>
      </w:r>
      <w:r w:rsidRPr="00460E92">
        <w:rPr>
          <w:rFonts w:ascii="Calibri" w:hAnsi="Calibri"/>
          <w:b/>
          <w:bCs/>
          <w:sz w:val="22"/>
          <w:szCs w:val="22"/>
        </w:rPr>
        <w:t>zpracování dokumentace skutečného provedení stavby</w:t>
      </w:r>
      <w:r w:rsidRPr="00241459">
        <w:rPr>
          <w:rFonts w:ascii="Calibri" w:hAnsi="Calibri"/>
          <w:sz w:val="22"/>
          <w:szCs w:val="22"/>
        </w:rPr>
        <w:t xml:space="preserve"> (dále jen „</w:t>
      </w:r>
      <w:r w:rsidRPr="00460E92">
        <w:rPr>
          <w:rFonts w:ascii="Calibri" w:hAnsi="Calibri"/>
          <w:i/>
          <w:iCs/>
          <w:sz w:val="22"/>
          <w:szCs w:val="22"/>
        </w:rPr>
        <w:t>DSPS</w:t>
      </w:r>
      <w:r w:rsidRPr="00241459">
        <w:rPr>
          <w:rFonts w:ascii="Calibri" w:hAnsi="Calibri"/>
          <w:sz w:val="22"/>
          <w:szCs w:val="22"/>
        </w:rPr>
        <w:t>“); DSPS bude předána objednateli ve 3 vyhotoveních v listinné podobě a</w:t>
      </w:r>
      <w:r w:rsidR="00665FD2">
        <w:rPr>
          <w:rFonts w:ascii="Calibri" w:hAnsi="Calibri"/>
          <w:sz w:val="22"/>
          <w:szCs w:val="22"/>
        </w:rPr>
        <w:t> </w:t>
      </w:r>
      <w:r w:rsidRPr="00241459">
        <w:rPr>
          <w:rFonts w:ascii="Calibri" w:hAnsi="Calibri"/>
          <w:sz w:val="22"/>
          <w:szCs w:val="22"/>
        </w:rPr>
        <w:t>v</w:t>
      </w:r>
      <w:r w:rsidR="00665FD2">
        <w:rPr>
          <w:rFonts w:ascii="Calibri" w:hAnsi="Calibri"/>
          <w:sz w:val="22"/>
          <w:szCs w:val="22"/>
        </w:rPr>
        <w:t> </w:t>
      </w:r>
      <w:r w:rsidRPr="00241459">
        <w:rPr>
          <w:rFonts w:ascii="Calibri" w:hAnsi="Calibri"/>
          <w:sz w:val="22"/>
          <w:szCs w:val="22"/>
        </w:rPr>
        <w:t>1</w:t>
      </w:r>
      <w:r w:rsidR="00665FD2">
        <w:rPr>
          <w:rFonts w:ascii="Calibri" w:hAnsi="Calibri"/>
          <w:sz w:val="22"/>
          <w:szCs w:val="22"/>
        </w:rPr>
        <w:t> </w:t>
      </w:r>
      <w:r w:rsidRPr="00241459">
        <w:rPr>
          <w:rFonts w:ascii="Calibri" w:hAnsi="Calibri"/>
          <w:sz w:val="22"/>
          <w:szCs w:val="22"/>
        </w:rPr>
        <w:t>vyhotovení v digitální podobě na odpovídajícím nosiči, přičemž výkresová část bude zpracována ve formátu .</w:t>
      </w:r>
      <w:proofErr w:type="spellStart"/>
      <w:r w:rsidRPr="00241459">
        <w:rPr>
          <w:rFonts w:ascii="Calibri" w:hAnsi="Calibri"/>
          <w:sz w:val="22"/>
          <w:szCs w:val="22"/>
        </w:rPr>
        <w:t>dwg</w:t>
      </w:r>
      <w:proofErr w:type="spellEnd"/>
      <w:r w:rsidR="006E4EDE">
        <w:rPr>
          <w:rFonts w:ascii="Calibri" w:hAnsi="Calibri"/>
          <w:sz w:val="22"/>
          <w:szCs w:val="22"/>
        </w:rPr>
        <w:t xml:space="preserve"> a .</w:t>
      </w:r>
      <w:proofErr w:type="spellStart"/>
      <w:r w:rsidR="006E4EDE">
        <w:rPr>
          <w:rFonts w:ascii="Calibri" w:hAnsi="Calibri"/>
          <w:sz w:val="22"/>
          <w:szCs w:val="22"/>
        </w:rPr>
        <w:t>pdf</w:t>
      </w:r>
      <w:proofErr w:type="spellEnd"/>
      <w:r w:rsidRPr="00241459">
        <w:rPr>
          <w:rFonts w:ascii="Calibri" w:hAnsi="Calibri"/>
          <w:sz w:val="22"/>
          <w:szCs w:val="22"/>
        </w:rPr>
        <w:t>, textové části budou zpracovány ve formátu .</w:t>
      </w:r>
      <w:proofErr w:type="spellStart"/>
      <w:r w:rsidRPr="00241459">
        <w:rPr>
          <w:rFonts w:ascii="Calibri" w:hAnsi="Calibri"/>
          <w:sz w:val="22"/>
          <w:szCs w:val="22"/>
        </w:rPr>
        <w:t>docx</w:t>
      </w:r>
      <w:proofErr w:type="spellEnd"/>
      <w:r w:rsidRPr="00241459">
        <w:rPr>
          <w:rFonts w:ascii="Calibri" w:hAnsi="Calibri"/>
          <w:sz w:val="22"/>
          <w:szCs w:val="22"/>
        </w:rPr>
        <w:t>, tabulky ve formátu .</w:t>
      </w:r>
      <w:proofErr w:type="spellStart"/>
      <w:r w:rsidRPr="00241459">
        <w:rPr>
          <w:rFonts w:ascii="Calibri" w:hAnsi="Calibri"/>
          <w:sz w:val="22"/>
          <w:szCs w:val="22"/>
        </w:rPr>
        <w:t>xlsx</w:t>
      </w:r>
      <w:proofErr w:type="spellEnd"/>
      <w:r w:rsidR="00EB2777">
        <w:rPr>
          <w:rFonts w:ascii="Calibri" w:hAnsi="Calibri"/>
          <w:sz w:val="22"/>
          <w:szCs w:val="22"/>
        </w:rPr>
        <w:t xml:space="preserve">. </w:t>
      </w:r>
    </w:p>
    <w:p w14:paraId="51BBB0BF" w14:textId="3B7057F5" w:rsidR="00675B76" w:rsidRDefault="00EB2777" w:rsidP="00460E92">
      <w:pPr>
        <w:pStyle w:val="Zkladntext"/>
        <w:shd w:val="clear" w:color="auto" w:fill="FFFFFF"/>
        <w:ind w:left="907"/>
        <w:jc w:val="both"/>
        <w:rPr>
          <w:rFonts w:ascii="Calibri" w:hAnsi="Calibri"/>
          <w:sz w:val="22"/>
          <w:szCs w:val="22"/>
        </w:rPr>
      </w:pPr>
      <w:r>
        <w:rPr>
          <w:rFonts w:ascii="Calibri" w:hAnsi="Calibri"/>
          <w:sz w:val="22"/>
          <w:szCs w:val="22"/>
        </w:rPr>
        <w:t>DSPS</w:t>
      </w:r>
      <w:r w:rsidR="00581A17">
        <w:rPr>
          <w:sz w:val="22"/>
          <w:szCs w:val="22"/>
        </w:rPr>
        <w:t xml:space="preserve"> bude provedena podle následujících zásad:</w:t>
      </w:r>
    </w:p>
    <w:p w14:paraId="09FFD1B3" w14:textId="1A371829" w:rsidR="00FB7E43" w:rsidRPr="00EF3002" w:rsidRDefault="00406217" w:rsidP="00B70E66">
      <w:pPr>
        <w:pStyle w:val="Zkladntext"/>
        <w:numPr>
          <w:ilvl w:val="0"/>
          <w:numId w:val="41"/>
        </w:numPr>
        <w:shd w:val="clear" w:color="auto" w:fill="FFFFFF"/>
        <w:jc w:val="both"/>
        <w:rPr>
          <w:rFonts w:ascii="Calibri" w:hAnsi="Calibri"/>
          <w:sz w:val="22"/>
          <w:szCs w:val="22"/>
        </w:rPr>
      </w:pPr>
      <w:r>
        <w:rPr>
          <w:sz w:val="22"/>
          <w:szCs w:val="22"/>
        </w:rPr>
        <w:t>u výkresů obsahujících změnu bude přiložen</w:t>
      </w:r>
      <w:r w:rsidR="00BA0D70">
        <w:rPr>
          <w:sz w:val="22"/>
          <w:szCs w:val="22"/>
        </w:rPr>
        <w:t xml:space="preserve"> </w:t>
      </w:r>
      <w:r>
        <w:rPr>
          <w:sz w:val="22"/>
          <w:szCs w:val="22"/>
        </w:rPr>
        <w:t>doklad, ze kterého bude vyplývat projednání změny s AD, TDS, koordinátorem BOZP a IR a jejich souhlasné stanovisko, resp. souhlas objednatele dle této smlouvy;</w:t>
      </w:r>
    </w:p>
    <w:p w14:paraId="0A4EC308" w14:textId="4C4550BC" w:rsidR="00E417B1" w:rsidRPr="00EF3002" w:rsidRDefault="00E417B1" w:rsidP="00B70E66">
      <w:pPr>
        <w:pStyle w:val="Zkladntext"/>
        <w:numPr>
          <w:ilvl w:val="0"/>
          <w:numId w:val="41"/>
        </w:numPr>
        <w:shd w:val="clear" w:color="auto" w:fill="FFFFFF"/>
        <w:jc w:val="both"/>
        <w:rPr>
          <w:rFonts w:ascii="Calibri" w:hAnsi="Calibri"/>
          <w:sz w:val="22"/>
          <w:szCs w:val="22"/>
        </w:rPr>
      </w:pPr>
      <w:r>
        <w:rPr>
          <w:sz w:val="22"/>
          <w:szCs w:val="22"/>
        </w:rPr>
        <w:t>součástí DSPS bude i celková situace včetně přívodů, přípojek, komunikací, podzemních i nadzemních vedení s údaji o hloubkách uložení sítí.</w:t>
      </w:r>
    </w:p>
    <w:p w14:paraId="72808450" w14:textId="6278E79E" w:rsidR="007861BC" w:rsidRPr="00092879" w:rsidRDefault="00092879" w:rsidP="00183A26">
      <w:pPr>
        <w:pStyle w:val="Zkladntext"/>
        <w:numPr>
          <w:ilvl w:val="0"/>
          <w:numId w:val="8"/>
        </w:numPr>
        <w:shd w:val="clear" w:color="auto" w:fill="FFFFFF"/>
        <w:jc w:val="both"/>
        <w:rPr>
          <w:rFonts w:ascii="Calibri" w:hAnsi="Calibri"/>
          <w:sz w:val="22"/>
          <w:szCs w:val="22"/>
        </w:rPr>
      </w:pPr>
      <w:r>
        <w:rPr>
          <w:sz w:val="22"/>
          <w:szCs w:val="22"/>
        </w:rPr>
        <w:t xml:space="preserve">Zařízením záležitostí pro objednatele se rozumí zajištění vydání </w:t>
      </w:r>
      <w:r w:rsidR="00683424">
        <w:rPr>
          <w:sz w:val="22"/>
          <w:szCs w:val="22"/>
        </w:rPr>
        <w:t xml:space="preserve">kolaudačního souhlasu </w:t>
      </w:r>
      <w:r>
        <w:rPr>
          <w:sz w:val="22"/>
          <w:szCs w:val="22"/>
        </w:rPr>
        <w:t>a</w:t>
      </w:r>
      <w:r w:rsidR="00F94639">
        <w:rPr>
          <w:sz w:val="22"/>
          <w:szCs w:val="22"/>
        </w:rPr>
        <w:t> </w:t>
      </w:r>
      <w:r>
        <w:rPr>
          <w:sz w:val="22"/>
          <w:szCs w:val="22"/>
        </w:rPr>
        <w:t>zastupování objednatele v řízení o užívání stavby, přičemž zhotovitel především:</w:t>
      </w:r>
    </w:p>
    <w:p w14:paraId="1F72FD0D" w14:textId="65A9D1B1" w:rsidR="00092879" w:rsidRDefault="00AA3A76" w:rsidP="00183A26">
      <w:pPr>
        <w:pStyle w:val="Zkladntext"/>
        <w:numPr>
          <w:ilvl w:val="1"/>
          <w:numId w:val="8"/>
        </w:numPr>
        <w:shd w:val="clear" w:color="auto" w:fill="FFFFFF"/>
        <w:jc w:val="both"/>
        <w:rPr>
          <w:rFonts w:ascii="Calibri" w:hAnsi="Calibri"/>
          <w:sz w:val="22"/>
          <w:szCs w:val="22"/>
        </w:rPr>
      </w:pPr>
      <w:r w:rsidRPr="00AA3A76">
        <w:rPr>
          <w:rFonts w:ascii="Calibri" w:hAnsi="Calibri"/>
          <w:sz w:val="22"/>
          <w:szCs w:val="22"/>
        </w:rPr>
        <w:t>zpracuje Žádost o vydání kolaudační</w:t>
      </w:r>
      <w:r w:rsidR="00683424">
        <w:rPr>
          <w:rFonts w:ascii="Calibri" w:hAnsi="Calibri"/>
          <w:sz w:val="22"/>
          <w:szCs w:val="22"/>
        </w:rPr>
        <w:t>ho</w:t>
      </w:r>
      <w:r w:rsidRPr="00AA3A76">
        <w:rPr>
          <w:rFonts w:ascii="Calibri" w:hAnsi="Calibri"/>
          <w:sz w:val="22"/>
          <w:szCs w:val="22"/>
        </w:rPr>
        <w:t xml:space="preserve"> souhlas</w:t>
      </w:r>
      <w:r w:rsidR="00683424">
        <w:rPr>
          <w:rFonts w:ascii="Calibri" w:hAnsi="Calibri"/>
          <w:sz w:val="22"/>
          <w:szCs w:val="22"/>
        </w:rPr>
        <w:t>u</w:t>
      </w:r>
      <w:r w:rsidRPr="00AA3A76">
        <w:rPr>
          <w:rFonts w:ascii="Calibri" w:hAnsi="Calibri"/>
          <w:sz w:val="22"/>
          <w:szCs w:val="22"/>
        </w:rPr>
        <w:t xml:space="preserve"> a předloží věcně a místně příslušnému stavebnímu úřadu potřebné údaje a podklady pro jejich vydání;</w:t>
      </w:r>
    </w:p>
    <w:p w14:paraId="313C4F81" w14:textId="535A9407" w:rsidR="00AA3A76" w:rsidRDefault="00D106CB" w:rsidP="00183A26">
      <w:pPr>
        <w:pStyle w:val="Zkladntext"/>
        <w:numPr>
          <w:ilvl w:val="1"/>
          <w:numId w:val="8"/>
        </w:numPr>
        <w:shd w:val="clear" w:color="auto" w:fill="FFFFFF"/>
        <w:jc w:val="both"/>
        <w:rPr>
          <w:rFonts w:ascii="Calibri" w:hAnsi="Calibri"/>
          <w:sz w:val="22"/>
          <w:szCs w:val="22"/>
        </w:rPr>
      </w:pPr>
      <w:r w:rsidRPr="00D106CB">
        <w:rPr>
          <w:rFonts w:ascii="Calibri" w:hAnsi="Calibri"/>
          <w:sz w:val="22"/>
          <w:szCs w:val="22"/>
        </w:rPr>
        <w:t>vyžádá a převezme písemná kladná závazná stanoviska dotčených orgánů státní správy a</w:t>
      </w:r>
      <w:r w:rsidR="00A55103">
        <w:rPr>
          <w:rFonts w:ascii="Calibri" w:hAnsi="Calibri"/>
          <w:sz w:val="22"/>
          <w:szCs w:val="22"/>
        </w:rPr>
        <w:t> </w:t>
      </w:r>
      <w:r w:rsidRPr="00D106CB">
        <w:rPr>
          <w:rFonts w:ascii="Calibri" w:hAnsi="Calibri"/>
          <w:sz w:val="22"/>
          <w:szCs w:val="22"/>
        </w:rPr>
        <w:t>dalších stavbou dotčených subjektů;</w:t>
      </w:r>
    </w:p>
    <w:p w14:paraId="2C75E78F" w14:textId="1692FE34" w:rsidR="00D106CB" w:rsidRDefault="0086260E" w:rsidP="00183A26">
      <w:pPr>
        <w:pStyle w:val="Zkladntext"/>
        <w:numPr>
          <w:ilvl w:val="1"/>
          <w:numId w:val="8"/>
        </w:numPr>
        <w:shd w:val="clear" w:color="auto" w:fill="FFFFFF"/>
        <w:jc w:val="both"/>
        <w:rPr>
          <w:rFonts w:ascii="Calibri" w:hAnsi="Calibri"/>
          <w:sz w:val="22"/>
          <w:szCs w:val="22"/>
        </w:rPr>
      </w:pPr>
      <w:r w:rsidRPr="0086260E">
        <w:rPr>
          <w:rFonts w:ascii="Calibri" w:hAnsi="Calibri"/>
          <w:sz w:val="22"/>
          <w:szCs w:val="22"/>
        </w:rPr>
        <w:t>při závěrečné prohlídce stavby předloží doklady požadované věcně a místně příslušným stavebním úřadem;</w:t>
      </w:r>
    </w:p>
    <w:p w14:paraId="202EBDDA" w14:textId="7B8065BF" w:rsidR="0086260E" w:rsidRDefault="006C432E" w:rsidP="00183A26">
      <w:pPr>
        <w:pStyle w:val="Zkladntext"/>
        <w:numPr>
          <w:ilvl w:val="1"/>
          <w:numId w:val="8"/>
        </w:numPr>
        <w:shd w:val="clear" w:color="auto" w:fill="FFFFFF"/>
        <w:jc w:val="both"/>
        <w:rPr>
          <w:rFonts w:ascii="Calibri" w:hAnsi="Calibri"/>
          <w:sz w:val="22"/>
          <w:szCs w:val="22"/>
        </w:rPr>
      </w:pPr>
      <w:r w:rsidRPr="006C432E">
        <w:rPr>
          <w:rFonts w:ascii="Calibri" w:hAnsi="Calibri"/>
          <w:sz w:val="22"/>
          <w:szCs w:val="22"/>
        </w:rPr>
        <w:t>jedná s věcně a místně příslušným stavebním úřadem;</w:t>
      </w:r>
    </w:p>
    <w:p w14:paraId="07CC55EA" w14:textId="5DE57141" w:rsidR="006C432E" w:rsidRDefault="00554560" w:rsidP="00183A26">
      <w:pPr>
        <w:pStyle w:val="Zkladntext"/>
        <w:numPr>
          <w:ilvl w:val="1"/>
          <w:numId w:val="8"/>
        </w:numPr>
        <w:shd w:val="clear" w:color="auto" w:fill="FFFFFF"/>
        <w:jc w:val="both"/>
        <w:rPr>
          <w:rFonts w:ascii="Calibri" w:hAnsi="Calibri"/>
          <w:sz w:val="22"/>
          <w:szCs w:val="22"/>
        </w:rPr>
      </w:pPr>
      <w:r w:rsidRPr="00554560">
        <w:rPr>
          <w:rFonts w:ascii="Calibri" w:hAnsi="Calibri"/>
          <w:sz w:val="22"/>
          <w:szCs w:val="22"/>
        </w:rPr>
        <w:t>přebírá dokumenty adresované objednateli v rámci řízení o vydání kolaudačních souhlasů;</w:t>
      </w:r>
    </w:p>
    <w:p w14:paraId="4636A98C" w14:textId="177F2633" w:rsidR="00554560" w:rsidRDefault="00596F62" w:rsidP="00183A26">
      <w:pPr>
        <w:pStyle w:val="Zkladntext"/>
        <w:numPr>
          <w:ilvl w:val="1"/>
          <w:numId w:val="8"/>
        </w:numPr>
        <w:shd w:val="clear" w:color="auto" w:fill="FFFFFF"/>
        <w:jc w:val="both"/>
        <w:rPr>
          <w:rFonts w:ascii="Calibri" w:hAnsi="Calibri"/>
          <w:sz w:val="22"/>
          <w:szCs w:val="22"/>
        </w:rPr>
      </w:pPr>
      <w:r w:rsidRPr="00596F62">
        <w:rPr>
          <w:rFonts w:ascii="Calibri" w:hAnsi="Calibri"/>
          <w:sz w:val="22"/>
          <w:szCs w:val="22"/>
        </w:rPr>
        <w:t>předá objednateli kolaudační souhlas, kter</w:t>
      </w:r>
      <w:r w:rsidR="00683424">
        <w:rPr>
          <w:rFonts w:ascii="Calibri" w:hAnsi="Calibri"/>
          <w:sz w:val="22"/>
          <w:szCs w:val="22"/>
        </w:rPr>
        <w:t>ý</w:t>
      </w:r>
      <w:r w:rsidRPr="00596F62">
        <w:rPr>
          <w:rFonts w:ascii="Calibri" w:hAnsi="Calibri"/>
          <w:sz w:val="22"/>
          <w:szCs w:val="22"/>
        </w:rPr>
        <w:t xml:space="preserve"> j</w:t>
      </w:r>
      <w:r w:rsidR="00683424">
        <w:rPr>
          <w:rFonts w:ascii="Calibri" w:hAnsi="Calibri"/>
          <w:sz w:val="22"/>
          <w:szCs w:val="22"/>
        </w:rPr>
        <w:t>e</w:t>
      </w:r>
      <w:r w:rsidRPr="00596F62">
        <w:rPr>
          <w:rFonts w:ascii="Calibri" w:hAnsi="Calibri"/>
          <w:sz w:val="22"/>
          <w:szCs w:val="22"/>
        </w:rPr>
        <w:t xml:space="preserve"> dokladem o povoleném užívání stavby;</w:t>
      </w:r>
    </w:p>
    <w:p w14:paraId="0EE47BF7" w14:textId="6FC26D90" w:rsidR="005E4332" w:rsidRPr="007861BC" w:rsidRDefault="005E4332" w:rsidP="00183A26">
      <w:pPr>
        <w:pStyle w:val="Zkladntext"/>
        <w:numPr>
          <w:ilvl w:val="1"/>
          <w:numId w:val="8"/>
        </w:numPr>
        <w:shd w:val="clear" w:color="auto" w:fill="FFFFFF"/>
        <w:jc w:val="both"/>
        <w:rPr>
          <w:rFonts w:ascii="Calibri" w:hAnsi="Calibri"/>
          <w:sz w:val="22"/>
          <w:szCs w:val="22"/>
        </w:rPr>
      </w:pPr>
      <w:r w:rsidRPr="005E4332">
        <w:rPr>
          <w:rFonts w:ascii="Calibri" w:hAnsi="Calibri"/>
          <w:sz w:val="22"/>
          <w:szCs w:val="22"/>
        </w:rPr>
        <w:t>v případě zjištění závad bezpečného užívání stavby a vydání rozhodnutí o zákazu užívání stavby ve správním řízení, podá po odstranění vytknutých nedostatků Oznámení o odstranění nedostatků.</w:t>
      </w:r>
    </w:p>
    <w:p w14:paraId="09FE0DC6" w14:textId="54EDC581" w:rsidR="00493629" w:rsidRPr="004D00EA" w:rsidRDefault="004D00EA" w:rsidP="00183A26">
      <w:pPr>
        <w:pStyle w:val="Zkladntext"/>
        <w:numPr>
          <w:ilvl w:val="0"/>
          <w:numId w:val="8"/>
        </w:numPr>
        <w:shd w:val="clear" w:color="auto" w:fill="FFFFFF"/>
        <w:jc w:val="both"/>
        <w:rPr>
          <w:rFonts w:ascii="Calibri" w:hAnsi="Calibri"/>
          <w:sz w:val="22"/>
          <w:szCs w:val="22"/>
        </w:rPr>
      </w:pPr>
      <w:r>
        <w:rPr>
          <w:sz w:val="22"/>
          <w:szCs w:val="22"/>
        </w:rPr>
        <w:t xml:space="preserve">Zařízením záležitostí pro objednatele se dále rozumí </w:t>
      </w:r>
      <w:r w:rsidRPr="004E21D7">
        <w:rPr>
          <w:sz w:val="22"/>
          <w:szCs w:val="22"/>
        </w:rPr>
        <w:t>případné</w:t>
      </w:r>
      <w:r>
        <w:rPr>
          <w:i/>
          <w:iCs/>
          <w:sz w:val="22"/>
          <w:szCs w:val="22"/>
        </w:rPr>
        <w:t xml:space="preserve"> </w:t>
      </w:r>
      <w:r>
        <w:rPr>
          <w:sz w:val="22"/>
          <w:szCs w:val="22"/>
        </w:rPr>
        <w:t>zajištění povolení změny stavby před</w:t>
      </w:r>
      <w:r w:rsidR="00972A7E">
        <w:rPr>
          <w:sz w:val="22"/>
          <w:szCs w:val="22"/>
        </w:rPr>
        <w:t> </w:t>
      </w:r>
      <w:r>
        <w:rPr>
          <w:sz w:val="22"/>
          <w:szCs w:val="22"/>
        </w:rPr>
        <w:t>jejím dokončením a zastupování objednatele v řízení o změně stavby před jejím dokončením, přičemž zhotovitel především:</w:t>
      </w:r>
    </w:p>
    <w:p w14:paraId="7ED2255D" w14:textId="5012C9C5" w:rsidR="00F21DD9" w:rsidRDefault="001909BF" w:rsidP="00183A26">
      <w:pPr>
        <w:pStyle w:val="Zkladntext"/>
        <w:numPr>
          <w:ilvl w:val="1"/>
          <w:numId w:val="8"/>
        </w:numPr>
        <w:shd w:val="clear" w:color="auto" w:fill="FFFFFF"/>
        <w:jc w:val="both"/>
        <w:rPr>
          <w:rFonts w:ascii="Calibri" w:hAnsi="Calibri"/>
          <w:sz w:val="22"/>
          <w:szCs w:val="22"/>
        </w:rPr>
      </w:pPr>
      <w:r w:rsidRPr="00F21DD9">
        <w:rPr>
          <w:rFonts w:ascii="Calibri" w:hAnsi="Calibri"/>
          <w:sz w:val="22"/>
          <w:szCs w:val="22"/>
        </w:rPr>
        <w:t>obstará a zpracuje nezbytné podklady pro vypracování a podání žádosti o vydání rozhodnutí povolení změny stavby před jejím dokončením;</w:t>
      </w:r>
    </w:p>
    <w:p w14:paraId="7BD37CC1" w14:textId="229A626F" w:rsidR="00F21DD9" w:rsidRDefault="00763332" w:rsidP="00183A26">
      <w:pPr>
        <w:pStyle w:val="Zkladntext"/>
        <w:numPr>
          <w:ilvl w:val="1"/>
          <w:numId w:val="8"/>
        </w:numPr>
        <w:shd w:val="clear" w:color="auto" w:fill="FFFFFF"/>
        <w:jc w:val="both"/>
        <w:rPr>
          <w:rFonts w:ascii="Calibri" w:hAnsi="Calibri"/>
          <w:sz w:val="22"/>
          <w:szCs w:val="22"/>
        </w:rPr>
      </w:pPr>
      <w:r w:rsidRPr="00763332">
        <w:rPr>
          <w:rFonts w:ascii="Calibri" w:hAnsi="Calibri"/>
          <w:sz w:val="22"/>
          <w:szCs w:val="22"/>
        </w:rPr>
        <w:t>zpracuje Žádost o vydání rozhodnutí povolení změny stavby před jejím dokončením a</w:t>
      </w:r>
      <w:r w:rsidR="001F2EF3">
        <w:rPr>
          <w:rFonts w:ascii="Calibri" w:hAnsi="Calibri"/>
          <w:sz w:val="22"/>
          <w:szCs w:val="22"/>
        </w:rPr>
        <w:t> </w:t>
      </w:r>
      <w:r w:rsidRPr="00763332">
        <w:rPr>
          <w:rFonts w:ascii="Calibri" w:hAnsi="Calibri"/>
          <w:sz w:val="22"/>
          <w:szCs w:val="22"/>
        </w:rPr>
        <w:t>předloží věcně a místně příslušnému stavebnímu úřadu všechny potřebné údaje, dokumenty a podklady pro jeho vydání;</w:t>
      </w:r>
    </w:p>
    <w:p w14:paraId="07EB0194" w14:textId="43385FE5" w:rsidR="00763332" w:rsidRDefault="009A0B7B" w:rsidP="00183A26">
      <w:pPr>
        <w:pStyle w:val="Zkladntext"/>
        <w:numPr>
          <w:ilvl w:val="1"/>
          <w:numId w:val="8"/>
        </w:numPr>
        <w:shd w:val="clear" w:color="auto" w:fill="FFFFFF"/>
        <w:jc w:val="both"/>
        <w:rPr>
          <w:rFonts w:ascii="Calibri" w:hAnsi="Calibri"/>
          <w:sz w:val="22"/>
          <w:szCs w:val="22"/>
        </w:rPr>
      </w:pPr>
      <w:r w:rsidRPr="009A0B7B">
        <w:rPr>
          <w:rFonts w:ascii="Calibri" w:hAnsi="Calibri"/>
          <w:sz w:val="22"/>
          <w:szCs w:val="22"/>
        </w:rPr>
        <w:t>za objednatele jako stavebníka s jeho výslovným souhlasem podá u věcně a místně příslušného stavebního úřadu Žádost o vydání rozhodnutí povolení změny stavby před jejím dokončením, popř. další nezbytné žádosti;</w:t>
      </w:r>
    </w:p>
    <w:p w14:paraId="64C3A7F6" w14:textId="2DB11EB5" w:rsidR="009A0B7B" w:rsidRDefault="005670A3" w:rsidP="00183A26">
      <w:pPr>
        <w:pStyle w:val="Zkladntext"/>
        <w:numPr>
          <w:ilvl w:val="1"/>
          <w:numId w:val="8"/>
        </w:numPr>
        <w:shd w:val="clear" w:color="auto" w:fill="FFFFFF"/>
        <w:jc w:val="both"/>
        <w:rPr>
          <w:rFonts w:ascii="Calibri" w:hAnsi="Calibri"/>
          <w:sz w:val="22"/>
          <w:szCs w:val="22"/>
        </w:rPr>
      </w:pPr>
      <w:r w:rsidRPr="005670A3">
        <w:rPr>
          <w:rFonts w:ascii="Calibri" w:hAnsi="Calibri"/>
          <w:sz w:val="22"/>
          <w:szCs w:val="22"/>
        </w:rPr>
        <w:lastRenderedPageBreak/>
        <w:t>povede jednání s věcně a místně příslušným stavebním úřadem v rámci řízení o změně stavby před jejím dokončením;</w:t>
      </w:r>
    </w:p>
    <w:p w14:paraId="7EF3CB5C" w14:textId="73E96A3D" w:rsidR="005670A3" w:rsidRDefault="00605C16" w:rsidP="00183A26">
      <w:pPr>
        <w:pStyle w:val="Zkladntext"/>
        <w:numPr>
          <w:ilvl w:val="1"/>
          <w:numId w:val="8"/>
        </w:numPr>
        <w:shd w:val="clear" w:color="auto" w:fill="FFFFFF"/>
        <w:jc w:val="both"/>
        <w:rPr>
          <w:rFonts w:ascii="Calibri" w:hAnsi="Calibri"/>
          <w:sz w:val="22"/>
          <w:szCs w:val="22"/>
        </w:rPr>
      </w:pPr>
      <w:r w:rsidRPr="00605C16">
        <w:rPr>
          <w:rFonts w:ascii="Calibri" w:hAnsi="Calibri"/>
          <w:sz w:val="22"/>
          <w:szCs w:val="22"/>
        </w:rPr>
        <w:t>přebírá za objednatele jako žadatele, resp. stavebníka písemnosti adresované objednateli v</w:t>
      </w:r>
      <w:r w:rsidR="001F2EF3">
        <w:rPr>
          <w:rFonts w:ascii="Calibri" w:hAnsi="Calibri"/>
          <w:sz w:val="22"/>
          <w:szCs w:val="22"/>
        </w:rPr>
        <w:t> </w:t>
      </w:r>
      <w:r w:rsidRPr="00605C16">
        <w:rPr>
          <w:rFonts w:ascii="Calibri" w:hAnsi="Calibri"/>
          <w:sz w:val="22"/>
          <w:szCs w:val="22"/>
        </w:rPr>
        <w:t>rámci řízení o změně stavby před jejím dokončením;</w:t>
      </w:r>
    </w:p>
    <w:p w14:paraId="32911C7C" w14:textId="34015592" w:rsidR="00605C16" w:rsidRDefault="00545DC0" w:rsidP="00183A26">
      <w:pPr>
        <w:pStyle w:val="Zkladntext"/>
        <w:numPr>
          <w:ilvl w:val="1"/>
          <w:numId w:val="8"/>
        </w:numPr>
        <w:shd w:val="clear" w:color="auto" w:fill="FFFFFF"/>
        <w:jc w:val="both"/>
        <w:rPr>
          <w:rFonts w:ascii="Calibri" w:hAnsi="Calibri"/>
          <w:sz w:val="22"/>
          <w:szCs w:val="22"/>
        </w:rPr>
      </w:pPr>
      <w:r w:rsidRPr="00545DC0">
        <w:rPr>
          <w:rFonts w:ascii="Calibri" w:hAnsi="Calibri"/>
          <w:sz w:val="22"/>
          <w:szCs w:val="22"/>
        </w:rPr>
        <w:t>uplatňuje případně v rámci řízení o změně stavby před jejím dokončením řádné a mimořádné opravné prostředky nebo se práva na jejich uplatnění vzdá;</w:t>
      </w:r>
    </w:p>
    <w:p w14:paraId="078C0C9F" w14:textId="11547635" w:rsidR="00A40C03" w:rsidRPr="004D21E6" w:rsidRDefault="00FB1317" w:rsidP="004D21E6">
      <w:pPr>
        <w:pStyle w:val="Zkladntext"/>
        <w:numPr>
          <w:ilvl w:val="1"/>
          <w:numId w:val="8"/>
        </w:numPr>
        <w:shd w:val="clear" w:color="auto" w:fill="FFFFFF"/>
        <w:jc w:val="both"/>
        <w:rPr>
          <w:rFonts w:ascii="Calibri" w:hAnsi="Calibri"/>
          <w:sz w:val="22"/>
          <w:szCs w:val="22"/>
        </w:rPr>
      </w:pPr>
      <w:r>
        <w:rPr>
          <w:sz w:val="22"/>
          <w:szCs w:val="22"/>
        </w:rPr>
        <w:t>předá objednateli rozhodnutí o povolení změny stavby před jejím dokončením.</w:t>
      </w:r>
      <w:bookmarkStart w:id="0" w:name="_Hlk34096251"/>
    </w:p>
    <w:p w14:paraId="70479A54" w14:textId="77777777" w:rsidR="004D21E6" w:rsidRPr="004D21E6" w:rsidRDefault="004D21E6" w:rsidP="004D21E6">
      <w:pPr>
        <w:pStyle w:val="slovn-mskslice"/>
      </w:pPr>
    </w:p>
    <w:p w14:paraId="42068481" w14:textId="1D056891" w:rsidR="002E278F" w:rsidRPr="00A40C03" w:rsidRDefault="001B23A1" w:rsidP="00F9208D">
      <w:pPr>
        <w:pStyle w:val="MojeNadpisy"/>
      </w:pPr>
      <w:r>
        <w:t>P</w:t>
      </w:r>
      <w:r w:rsidR="002E278F" w:rsidRPr="008E3581">
        <w:t>ráva a povinnosti zhotovitele</w:t>
      </w:r>
    </w:p>
    <w:bookmarkEnd w:id="0"/>
    <w:p w14:paraId="0F161E23" w14:textId="11923939" w:rsidR="002E278F" w:rsidRPr="008E3581" w:rsidRDefault="002E278F" w:rsidP="00183A26">
      <w:pPr>
        <w:pStyle w:val="Zkladntext"/>
        <w:numPr>
          <w:ilvl w:val="0"/>
          <w:numId w:val="10"/>
        </w:numPr>
        <w:shd w:val="clear" w:color="auto" w:fill="FFFFFF"/>
        <w:jc w:val="both"/>
        <w:rPr>
          <w:rFonts w:ascii="Calibri" w:hAnsi="Calibri"/>
          <w:sz w:val="22"/>
          <w:szCs w:val="22"/>
        </w:rPr>
      </w:pPr>
      <w:r w:rsidRPr="008E3581">
        <w:rPr>
          <w:rFonts w:ascii="Calibri" w:hAnsi="Calibri"/>
          <w:sz w:val="22"/>
          <w:szCs w:val="22"/>
        </w:rPr>
        <w:t xml:space="preserve">Zhotovitel se zavazuje řádně a včas provést na svůj náklad a na své nebezpečí </w:t>
      </w:r>
      <w:r w:rsidR="0045566C" w:rsidRPr="008E3581">
        <w:rPr>
          <w:rFonts w:ascii="Calibri" w:hAnsi="Calibri"/>
          <w:sz w:val="22"/>
          <w:szCs w:val="22"/>
        </w:rPr>
        <w:t>dílo</w:t>
      </w:r>
      <w:r w:rsidRPr="00E57F80">
        <w:rPr>
          <w:rFonts w:ascii="Calibri" w:hAnsi="Calibri"/>
          <w:sz w:val="22"/>
          <w:szCs w:val="22"/>
        </w:rPr>
        <w:t>, a to tak, aby byl</w:t>
      </w:r>
      <w:r w:rsidRPr="008E3581">
        <w:rPr>
          <w:rFonts w:ascii="Calibri" w:hAnsi="Calibri"/>
          <w:sz w:val="22"/>
          <w:szCs w:val="22"/>
        </w:rPr>
        <w:t xml:space="preserve"> zcela naplněn účel </w:t>
      </w:r>
      <w:r w:rsidR="00E40217">
        <w:rPr>
          <w:rFonts w:ascii="Calibri" w:hAnsi="Calibri"/>
          <w:sz w:val="22"/>
          <w:szCs w:val="22"/>
        </w:rPr>
        <w:t xml:space="preserve">této </w:t>
      </w:r>
      <w:r w:rsidRPr="008E3581">
        <w:rPr>
          <w:rFonts w:ascii="Calibri" w:hAnsi="Calibri"/>
          <w:sz w:val="22"/>
          <w:szCs w:val="22"/>
        </w:rPr>
        <w:t xml:space="preserve">smlouvy. </w:t>
      </w:r>
    </w:p>
    <w:p w14:paraId="5E8ECCF3" w14:textId="530AFE46" w:rsidR="002E278F" w:rsidRPr="008E3581" w:rsidRDefault="002E278F" w:rsidP="00183A26">
      <w:pPr>
        <w:pStyle w:val="Zkladntext"/>
        <w:numPr>
          <w:ilvl w:val="0"/>
          <w:numId w:val="10"/>
        </w:numPr>
        <w:shd w:val="clear" w:color="auto" w:fill="FFFFFF"/>
        <w:jc w:val="both"/>
        <w:rPr>
          <w:rFonts w:ascii="Calibri" w:hAnsi="Calibri"/>
          <w:sz w:val="22"/>
          <w:szCs w:val="22"/>
        </w:rPr>
      </w:pPr>
      <w:r w:rsidRPr="008E3581">
        <w:rPr>
          <w:rFonts w:ascii="Calibri" w:hAnsi="Calibri"/>
          <w:sz w:val="22"/>
          <w:szCs w:val="22"/>
        </w:rPr>
        <w:t xml:space="preserve">Zhotovitel se zavazuje při </w:t>
      </w:r>
      <w:r w:rsidR="001441FE" w:rsidRPr="001441FE">
        <w:rPr>
          <w:rFonts w:ascii="Calibri" w:hAnsi="Calibri"/>
          <w:sz w:val="22"/>
          <w:szCs w:val="22"/>
        </w:rPr>
        <w:t xml:space="preserve">provádění díla </w:t>
      </w:r>
      <w:r w:rsidRPr="008E3581">
        <w:rPr>
          <w:rFonts w:ascii="Calibri" w:hAnsi="Calibri"/>
          <w:sz w:val="22"/>
          <w:szCs w:val="22"/>
        </w:rPr>
        <w:t>postupovat samostatně, přičemž se zavazuje respektovat případné pokyny objednatele.</w:t>
      </w:r>
    </w:p>
    <w:p w14:paraId="0E5B62DE" w14:textId="7A95B5BC" w:rsidR="006D4D63" w:rsidRPr="008775B7" w:rsidRDefault="006D4D63" w:rsidP="00183A26">
      <w:pPr>
        <w:pStyle w:val="Zkladntext"/>
        <w:numPr>
          <w:ilvl w:val="0"/>
          <w:numId w:val="10"/>
        </w:numPr>
        <w:shd w:val="clear" w:color="auto" w:fill="FFFFFF"/>
        <w:jc w:val="both"/>
        <w:rPr>
          <w:rFonts w:ascii="Calibri" w:hAnsi="Calibri"/>
          <w:b/>
          <w:bCs/>
          <w:sz w:val="22"/>
          <w:szCs w:val="22"/>
          <w:u w:val="single"/>
        </w:rPr>
      </w:pPr>
      <w:r w:rsidRPr="008775B7">
        <w:rPr>
          <w:rFonts w:ascii="Calibri" w:hAnsi="Calibri"/>
          <w:b/>
          <w:bCs/>
          <w:sz w:val="22"/>
          <w:szCs w:val="22"/>
          <w:u w:val="single"/>
        </w:rPr>
        <w:t xml:space="preserve">Zhotovitel potvrzuje, že se v plném rozsahu seznámil s rozsahem a povahou díla a že jsou mu známy veškeré technické, kvalitativní a jiné podmínky nezbytné k realizaci díla. Zhotovitel též prohlašuje, že se podrobně seznámil </w:t>
      </w:r>
      <w:r w:rsidR="00CC0F3A" w:rsidRPr="00CC0F3A">
        <w:rPr>
          <w:rFonts w:ascii="Calibri" w:hAnsi="Calibri"/>
          <w:b/>
          <w:bCs/>
          <w:sz w:val="22"/>
          <w:szCs w:val="22"/>
          <w:u w:val="single"/>
        </w:rPr>
        <w:t>s podklady předanými objednatelem týkajícími se místa provádění díla a že z těchto podkladů nezjistil žádné skutečnosti, které by plynulému provádění díla a jeho dokončení a předání ve sjednaném termínu bránily. Tím není dotčena odpovědnost objednatele za stav místa provádění díla v případě, že se při provádění díla prokáže nepravdivost nebo neúplnost podkladů objednatele</w:t>
      </w:r>
      <w:r w:rsidR="000C5EA7">
        <w:rPr>
          <w:rFonts w:ascii="Calibri" w:hAnsi="Calibri"/>
          <w:b/>
          <w:bCs/>
          <w:sz w:val="22"/>
          <w:szCs w:val="22"/>
          <w:u w:val="single"/>
        </w:rPr>
        <w:t xml:space="preserve">. </w:t>
      </w:r>
    </w:p>
    <w:p w14:paraId="275974E0" w14:textId="46FBCF8B" w:rsidR="002E278F" w:rsidRPr="008E3581" w:rsidRDefault="002E278F" w:rsidP="00183A26">
      <w:pPr>
        <w:pStyle w:val="Zkladntext"/>
        <w:numPr>
          <w:ilvl w:val="0"/>
          <w:numId w:val="10"/>
        </w:numPr>
        <w:shd w:val="clear" w:color="auto" w:fill="FFFFFF"/>
        <w:jc w:val="both"/>
        <w:rPr>
          <w:rFonts w:ascii="Calibri" w:hAnsi="Calibri"/>
          <w:sz w:val="22"/>
          <w:szCs w:val="22"/>
        </w:rPr>
      </w:pPr>
      <w:r w:rsidRPr="008E3581">
        <w:rPr>
          <w:rFonts w:ascii="Calibri" w:hAnsi="Calibri"/>
          <w:sz w:val="22"/>
          <w:szCs w:val="22"/>
        </w:rPr>
        <w:t xml:space="preserve">Zhotovitel je povinen upozornit objednatele bez zbytečného odkladu na nevhodnou povahu věcí převzatých od objednatele nebo pokynů daných mu objednatelem k provedení </w:t>
      </w:r>
      <w:r w:rsidR="00731ED5">
        <w:rPr>
          <w:rFonts w:ascii="Calibri" w:hAnsi="Calibri"/>
          <w:sz w:val="22"/>
          <w:szCs w:val="22"/>
        </w:rPr>
        <w:t>díla</w:t>
      </w:r>
      <w:r w:rsidRPr="008E3581">
        <w:rPr>
          <w:rFonts w:ascii="Calibri" w:hAnsi="Calibri"/>
          <w:sz w:val="22"/>
          <w:szCs w:val="22"/>
        </w:rPr>
        <w:t>, jestliže zhotovitel mohl nebo měl tuto nevhodnost zjistit při vynaložení odborné péče.</w:t>
      </w:r>
    </w:p>
    <w:p w14:paraId="7E76C135" w14:textId="058CA20C" w:rsidR="00A76B25" w:rsidRDefault="00A272F2" w:rsidP="001B5775">
      <w:pPr>
        <w:pStyle w:val="Zkladntext"/>
        <w:numPr>
          <w:ilvl w:val="0"/>
          <w:numId w:val="10"/>
        </w:numPr>
        <w:shd w:val="clear" w:color="auto" w:fill="FFFFFF"/>
        <w:jc w:val="both"/>
        <w:rPr>
          <w:rFonts w:ascii="Calibri" w:hAnsi="Calibri"/>
          <w:sz w:val="22"/>
          <w:szCs w:val="22"/>
        </w:rPr>
      </w:pPr>
      <w:r w:rsidRPr="00B3438D">
        <w:rPr>
          <w:rFonts w:ascii="Calibri" w:hAnsi="Calibri"/>
          <w:sz w:val="22"/>
          <w:szCs w:val="22"/>
        </w:rPr>
        <w:t xml:space="preserve">Zhotovitel je povinen při provádění díla postupovat v součinnosti </w:t>
      </w:r>
      <w:r w:rsidR="007E0CA6" w:rsidRPr="00B3438D">
        <w:rPr>
          <w:rFonts w:ascii="Calibri" w:hAnsi="Calibri"/>
          <w:sz w:val="22"/>
          <w:szCs w:val="22"/>
        </w:rPr>
        <w:t xml:space="preserve">s </w:t>
      </w:r>
      <w:r w:rsidR="00070BF0" w:rsidRPr="00B3438D">
        <w:rPr>
          <w:rFonts w:ascii="Calibri" w:hAnsi="Calibri"/>
          <w:sz w:val="22"/>
          <w:szCs w:val="22"/>
        </w:rPr>
        <w:t xml:space="preserve">případnými jinými dodavateli objednatele, a to dle pokynů udělených mu objednatelem, </w:t>
      </w:r>
      <w:r w:rsidR="001F24BB" w:rsidRPr="00B3438D">
        <w:rPr>
          <w:rFonts w:ascii="Calibri" w:hAnsi="Calibri"/>
          <w:sz w:val="22"/>
          <w:szCs w:val="22"/>
        </w:rPr>
        <w:t xml:space="preserve">a </w:t>
      </w:r>
      <w:r w:rsidR="00070BF0" w:rsidRPr="00B3438D">
        <w:rPr>
          <w:rFonts w:ascii="Calibri" w:hAnsi="Calibri"/>
          <w:sz w:val="22"/>
          <w:szCs w:val="22"/>
        </w:rPr>
        <w:t>nebudou-li pokyny uděleny, postupovat tak, aby umožnil ostatním dodavatelům plnit jejich povinnosti. V takovém případě projedná zhotovitel s objednatelem konkrétní podmínky této součinnosti.</w:t>
      </w:r>
      <w:r w:rsidR="001F24BB" w:rsidRPr="00B3438D">
        <w:rPr>
          <w:rFonts w:ascii="Calibri" w:hAnsi="Calibri"/>
          <w:sz w:val="22"/>
          <w:szCs w:val="22"/>
        </w:rPr>
        <w:t xml:space="preserve"> Zhotovitel je povinen</w:t>
      </w:r>
      <w:r w:rsidR="00A84ADB">
        <w:rPr>
          <w:rFonts w:ascii="Calibri" w:hAnsi="Calibri"/>
          <w:sz w:val="22"/>
          <w:szCs w:val="22"/>
        </w:rPr>
        <w:t xml:space="preserve"> </w:t>
      </w:r>
      <w:r w:rsidR="001F24BB" w:rsidRPr="00B3438D">
        <w:rPr>
          <w:rFonts w:ascii="Calibri" w:hAnsi="Calibri"/>
          <w:sz w:val="22"/>
          <w:szCs w:val="22"/>
        </w:rPr>
        <w:t>při</w:t>
      </w:r>
      <w:r w:rsidR="00204C42">
        <w:rPr>
          <w:rFonts w:ascii="Calibri" w:hAnsi="Calibri"/>
          <w:sz w:val="22"/>
          <w:szCs w:val="22"/>
        </w:rPr>
        <w:t> </w:t>
      </w:r>
      <w:r w:rsidR="001F24BB" w:rsidRPr="00B3438D">
        <w:rPr>
          <w:rFonts w:ascii="Calibri" w:hAnsi="Calibri"/>
          <w:sz w:val="22"/>
          <w:szCs w:val="22"/>
        </w:rPr>
        <w:t xml:space="preserve">provádění díla postupovat </w:t>
      </w:r>
      <w:r w:rsidR="009852BC" w:rsidRPr="00B3438D">
        <w:rPr>
          <w:rFonts w:ascii="Calibri" w:hAnsi="Calibri"/>
          <w:sz w:val="22"/>
          <w:szCs w:val="22"/>
        </w:rPr>
        <w:t xml:space="preserve">též </w:t>
      </w:r>
      <w:r w:rsidR="001F24BB" w:rsidRPr="00B3438D">
        <w:rPr>
          <w:rFonts w:ascii="Calibri" w:hAnsi="Calibri"/>
          <w:sz w:val="22"/>
          <w:szCs w:val="22"/>
        </w:rPr>
        <w:t>v součinnosti s objednatelem, TDS</w:t>
      </w:r>
      <w:r w:rsidR="009E1F6A" w:rsidRPr="00B3438D">
        <w:rPr>
          <w:rFonts w:ascii="Calibri" w:hAnsi="Calibri"/>
          <w:sz w:val="22"/>
          <w:szCs w:val="22"/>
        </w:rPr>
        <w:t xml:space="preserve"> a</w:t>
      </w:r>
      <w:r w:rsidR="001F24BB" w:rsidRPr="00B3438D">
        <w:rPr>
          <w:rFonts w:ascii="Calibri" w:hAnsi="Calibri"/>
          <w:sz w:val="22"/>
          <w:szCs w:val="22"/>
        </w:rPr>
        <w:t xml:space="preserve"> koordinátorem BOZP</w:t>
      </w:r>
      <w:r w:rsidR="009852BC" w:rsidRPr="00B3438D">
        <w:rPr>
          <w:rFonts w:ascii="Calibri" w:hAnsi="Calibri"/>
          <w:sz w:val="22"/>
          <w:szCs w:val="22"/>
        </w:rPr>
        <w:t>.</w:t>
      </w:r>
      <w:r w:rsidR="00421D18" w:rsidRPr="00B3438D">
        <w:rPr>
          <w:rFonts w:ascii="Calibri" w:hAnsi="Calibri"/>
          <w:sz w:val="22"/>
          <w:szCs w:val="22"/>
        </w:rPr>
        <w:t xml:space="preserve"> </w:t>
      </w:r>
      <w:r w:rsidR="00FF021C">
        <w:rPr>
          <w:rFonts w:ascii="Calibri" w:hAnsi="Calibri"/>
          <w:sz w:val="22"/>
          <w:szCs w:val="22"/>
        </w:rPr>
        <w:t xml:space="preserve">V souvislosti s tím je zhotovitel povinen zajisti </w:t>
      </w:r>
      <w:r w:rsidR="00FF021C" w:rsidRPr="00FF021C">
        <w:rPr>
          <w:rFonts w:ascii="Calibri" w:hAnsi="Calibri"/>
          <w:sz w:val="22"/>
          <w:szCs w:val="22"/>
        </w:rPr>
        <w:t xml:space="preserve">v rámci zařízení staveniště podmínky pro výkon funkce </w:t>
      </w:r>
      <w:r w:rsidR="00FF021C">
        <w:rPr>
          <w:rFonts w:ascii="Calibri" w:hAnsi="Calibri"/>
          <w:sz w:val="22"/>
          <w:szCs w:val="22"/>
        </w:rPr>
        <w:t>AD, TDS a</w:t>
      </w:r>
      <w:r w:rsidR="00FF021C" w:rsidRPr="00FF021C">
        <w:rPr>
          <w:rFonts w:ascii="Calibri" w:hAnsi="Calibri"/>
          <w:sz w:val="22"/>
          <w:szCs w:val="22"/>
        </w:rPr>
        <w:t xml:space="preserve"> koordinátora </w:t>
      </w:r>
      <w:r w:rsidR="00FF021C">
        <w:rPr>
          <w:rFonts w:ascii="Calibri" w:hAnsi="Calibri"/>
          <w:sz w:val="22"/>
          <w:szCs w:val="22"/>
        </w:rPr>
        <w:t>BOZP,</w:t>
      </w:r>
      <w:r w:rsidR="00FF021C" w:rsidRPr="00FF021C">
        <w:rPr>
          <w:rFonts w:ascii="Calibri" w:hAnsi="Calibri"/>
          <w:sz w:val="22"/>
          <w:szCs w:val="22"/>
        </w:rPr>
        <w:t xml:space="preserve"> a to v přiměřeném rozsahu.</w:t>
      </w:r>
    </w:p>
    <w:p w14:paraId="2DE56CC0" w14:textId="3CD18061" w:rsidR="002E278F" w:rsidRPr="008E3581" w:rsidRDefault="002E278F" w:rsidP="00183A26">
      <w:pPr>
        <w:pStyle w:val="Zkladntext"/>
        <w:numPr>
          <w:ilvl w:val="0"/>
          <w:numId w:val="10"/>
        </w:numPr>
        <w:shd w:val="clear" w:color="auto" w:fill="FFFFFF"/>
        <w:jc w:val="both"/>
        <w:rPr>
          <w:rFonts w:ascii="Calibri" w:hAnsi="Calibri"/>
          <w:sz w:val="22"/>
          <w:szCs w:val="22"/>
        </w:rPr>
      </w:pPr>
      <w:r w:rsidRPr="008E3581">
        <w:rPr>
          <w:rFonts w:ascii="Calibri" w:hAnsi="Calibri"/>
          <w:sz w:val="22"/>
          <w:szCs w:val="22"/>
        </w:rPr>
        <w:t xml:space="preserve">Zhotovitel je povinen před zahájením </w:t>
      </w:r>
      <w:r w:rsidR="00EA17AF" w:rsidRPr="001441FE">
        <w:rPr>
          <w:rFonts w:ascii="Calibri" w:hAnsi="Calibri"/>
          <w:sz w:val="22"/>
          <w:szCs w:val="22"/>
        </w:rPr>
        <w:t xml:space="preserve">provádění </w:t>
      </w:r>
      <w:r w:rsidR="00872A78">
        <w:rPr>
          <w:rFonts w:ascii="Calibri" w:hAnsi="Calibri"/>
          <w:sz w:val="22"/>
          <w:szCs w:val="22"/>
        </w:rPr>
        <w:t>stavby</w:t>
      </w:r>
      <w:r w:rsidR="00872A78" w:rsidRPr="001441FE">
        <w:rPr>
          <w:rFonts w:ascii="Calibri" w:hAnsi="Calibri"/>
          <w:sz w:val="22"/>
          <w:szCs w:val="22"/>
        </w:rPr>
        <w:t xml:space="preserve"> </w:t>
      </w:r>
      <w:r w:rsidRPr="008E3581">
        <w:rPr>
          <w:rFonts w:ascii="Calibri" w:hAnsi="Calibri"/>
          <w:sz w:val="22"/>
          <w:szCs w:val="22"/>
        </w:rPr>
        <w:t xml:space="preserve">dle této smlouvy </w:t>
      </w:r>
      <w:r w:rsidR="00872A78" w:rsidRPr="00B55AE1">
        <w:rPr>
          <w:rFonts w:ascii="Calibri" w:hAnsi="Calibri"/>
          <w:b/>
          <w:bCs/>
          <w:sz w:val="22"/>
          <w:szCs w:val="22"/>
          <w:u w:val="single"/>
        </w:rPr>
        <w:t xml:space="preserve">stavbu </w:t>
      </w:r>
      <w:r w:rsidRPr="00B55AE1">
        <w:rPr>
          <w:rFonts w:ascii="Calibri" w:hAnsi="Calibri"/>
          <w:b/>
          <w:bCs/>
          <w:sz w:val="22"/>
          <w:szCs w:val="22"/>
          <w:u w:val="single"/>
        </w:rPr>
        <w:t>pojistit proti všem možným rizikům</w:t>
      </w:r>
      <w:r w:rsidR="0083016B">
        <w:rPr>
          <w:rFonts w:ascii="Calibri" w:hAnsi="Calibri"/>
          <w:b/>
          <w:bCs/>
          <w:sz w:val="22"/>
          <w:szCs w:val="22"/>
          <w:u w:val="single"/>
        </w:rPr>
        <w:t xml:space="preserve"> (ALLRISK)</w:t>
      </w:r>
      <w:r w:rsidRPr="00B55AE1">
        <w:rPr>
          <w:rFonts w:ascii="Calibri" w:hAnsi="Calibri"/>
          <w:b/>
          <w:bCs/>
          <w:sz w:val="22"/>
          <w:szCs w:val="22"/>
          <w:u w:val="single"/>
        </w:rPr>
        <w:t>,</w:t>
      </w:r>
      <w:r w:rsidRPr="00B55AE1">
        <w:rPr>
          <w:rFonts w:ascii="Calibri" w:hAnsi="Calibri"/>
          <w:b/>
          <w:bCs/>
          <w:sz w:val="22"/>
          <w:szCs w:val="22"/>
        </w:rPr>
        <w:t xml:space="preserve"> zejména proti živlům a krádeži</w:t>
      </w:r>
      <w:r w:rsidRPr="00A0783A">
        <w:rPr>
          <w:rFonts w:ascii="Calibri" w:hAnsi="Calibri"/>
          <w:sz w:val="22"/>
          <w:szCs w:val="22"/>
        </w:rPr>
        <w:t xml:space="preserve">, a to až do výše sjednané </w:t>
      </w:r>
      <w:r w:rsidR="00CA0B3A" w:rsidRPr="00A0783A">
        <w:rPr>
          <w:rFonts w:ascii="Calibri" w:hAnsi="Calibri"/>
          <w:sz w:val="22"/>
          <w:szCs w:val="22"/>
        </w:rPr>
        <w:t xml:space="preserve">celkové </w:t>
      </w:r>
      <w:r w:rsidRPr="00A0783A">
        <w:rPr>
          <w:rFonts w:ascii="Calibri" w:hAnsi="Calibri"/>
          <w:sz w:val="22"/>
          <w:szCs w:val="22"/>
        </w:rPr>
        <w:t>ceny</w:t>
      </w:r>
      <w:r w:rsidR="00B307C0" w:rsidRPr="00A0783A">
        <w:rPr>
          <w:rFonts w:ascii="Calibri" w:hAnsi="Calibri"/>
          <w:sz w:val="22"/>
          <w:szCs w:val="22"/>
        </w:rPr>
        <w:t xml:space="preserve"> díla </w:t>
      </w:r>
      <w:r w:rsidRPr="00A0783A">
        <w:rPr>
          <w:rFonts w:ascii="Calibri" w:hAnsi="Calibri"/>
          <w:sz w:val="22"/>
          <w:szCs w:val="22"/>
        </w:rPr>
        <w:t>dle</w:t>
      </w:r>
      <w:r w:rsidR="0083016B">
        <w:rPr>
          <w:rFonts w:ascii="Calibri" w:hAnsi="Calibri"/>
          <w:sz w:val="22"/>
          <w:szCs w:val="22"/>
        </w:rPr>
        <w:t xml:space="preserve"> </w:t>
      </w:r>
      <w:r w:rsidR="00CA0B3A" w:rsidRPr="00A0783A">
        <w:rPr>
          <w:rFonts w:ascii="Calibri" w:hAnsi="Calibri"/>
          <w:sz w:val="22"/>
          <w:szCs w:val="22"/>
        </w:rPr>
        <w:t xml:space="preserve">čl. VI. odst. </w:t>
      </w:r>
      <w:r w:rsidR="00007681">
        <w:rPr>
          <w:rFonts w:ascii="Calibri" w:hAnsi="Calibri"/>
          <w:sz w:val="22"/>
          <w:szCs w:val="22"/>
        </w:rPr>
        <w:t>1</w:t>
      </w:r>
      <w:r w:rsidR="00CA0B3A" w:rsidRPr="00A0783A">
        <w:rPr>
          <w:rFonts w:ascii="Calibri" w:hAnsi="Calibri"/>
          <w:sz w:val="22"/>
          <w:szCs w:val="22"/>
        </w:rPr>
        <w:t xml:space="preserve"> </w:t>
      </w:r>
      <w:r w:rsidRPr="00A0783A">
        <w:rPr>
          <w:rFonts w:ascii="Calibri" w:hAnsi="Calibri"/>
          <w:sz w:val="22"/>
          <w:szCs w:val="22"/>
        </w:rPr>
        <w:t>této smlouvy</w:t>
      </w:r>
      <w:r w:rsidR="00FB234A">
        <w:rPr>
          <w:rFonts w:ascii="Calibri" w:hAnsi="Calibri"/>
          <w:sz w:val="22"/>
          <w:szCs w:val="22"/>
        </w:rPr>
        <w:t xml:space="preserve"> včetně DPH</w:t>
      </w:r>
      <w:r w:rsidRPr="00A0783A">
        <w:rPr>
          <w:rFonts w:ascii="Calibri" w:hAnsi="Calibri"/>
          <w:sz w:val="22"/>
          <w:szCs w:val="22"/>
        </w:rPr>
        <w:t xml:space="preserve">. </w:t>
      </w:r>
      <w:r w:rsidR="008E0CE6" w:rsidRPr="00A0783A">
        <w:rPr>
          <w:rFonts w:ascii="Calibri" w:hAnsi="Calibri"/>
          <w:sz w:val="22"/>
          <w:szCs w:val="22"/>
        </w:rPr>
        <w:t>Prostou</w:t>
      </w:r>
      <w:r w:rsidR="00DA32B9" w:rsidRPr="00A0783A">
        <w:rPr>
          <w:rFonts w:ascii="Calibri" w:hAnsi="Calibri"/>
          <w:sz w:val="22"/>
          <w:szCs w:val="22"/>
        </w:rPr>
        <w:t xml:space="preserve"> kopi</w:t>
      </w:r>
      <w:r w:rsidR="00726D9C" w:rsidRPr="00A0783A">
        <w:rPr>
          <w:rFonts w:ascii="Calibri" w:hAnsi="Calibri"/>
          <w:sz w:val="22"/>
          <w:szCs w:val="22"/>
        </w:rPr>
        <w:t>i</w:t>
      </w:r>
      <w:r w:rsidR="00DA32B9" w:rsidRPr="00A0783A">
        <w:rPr>
          <w:rFonts w:ascii="Calibri" w:hAnsi="Calibri"/>
          <w:sz w:val="22"/>
          <w:szCs w:val="22"/>
        </w:rPr>
        <w:t xml:space="preserve"> d</w:t>
      </w:r>
      <w:r w:rsidRPr="00A0783A">
        <w:rPr>
          <w:rFonts w:ascii="Calibri" w:hAnsi="Calibri"/>
          <w:sz w:val="22"/>
          <w:szCs w:val="22"/>
        </w:rPr>
        <w:t>oklad</w:t>
      </w:r>
      <w:r w:rsidR="0098159A" w:rsidRPr="00A0783A">
        <w:rPr>
          <w:rFonts w:ascii="Calibri" w:hAnsi="Calibri"/>
          <w:sz w:val="22"/>
          <w:szCs w:val="22"/>
        </w:rPr>
        <w:t>u</w:t>
      </w:r>
      <w:r w:rsidRPr="00A0783A">
        <w:rPr>
          <w:rFonts w:ascii="Calibri" w:hAnsi="Calibri"/>
          <w:sz w:val="22"/>
          <w:szCs w:val="22"/>
        </w:rPr>
        <w:t xml:space="preserve"> o pojištění je </w:t>
      </w:r>
      <w:r w:rsidR="00DA32B9" w:rsidRPr="00A0783A">
        <w:rPr>
          <w:rFonts w:ascii="Calibri" w:hAnsi="Calibri"/>
          <w:sz w:val="22"/>
          <w:szCs w:val="22"/>
        </w:rPr>
        <w:t xml:space="preserve">zhotovitel </w:t>
      </w:r>
      <w:r w:rsidRPr="00A0783A">
        <w:rPr>
          <w:rFonts w:ascii="Calibri" w:hAnsi="Calibri"/>
          <w:sz w:val="22"/>
          <w:szCs w:val="22"/>
        </w:rPr>
        <w:t>povinen předložit</w:t>
      </w:r>
      <w:r w:rsidRPr="008E3581">
        <w:rPr>
          <w:rFonts w:ascii="Calibri" w:hAnsi="Calibri"/>
          <w:sz w:val="22"/>
          <w:szCs w:val="22"/>
        </w:rPr>
        <w:t xml:space="preserve"> objednateli </w:t>
      </w:r>
      <w:r w:rsidR="0098159A" w:rsidRPr="008E3581">
        <w:rPr>
          <w:rFonts w:ascii="Calibri" w:hAnsi="Calibri"/>
          <w:sz w:val="22"/>
          <w:szCs w:val="22"/>
          <w:u w:val="single"/>
        </w:rPr>
        <w:t xml:space="preserve">nejpozději </w:t>
      </w:r>
      <w:r w:rsidR="0098159A" w:rsidRPr="00783BD6">
        <w:rPr>
          <w:rFonts w:ascii="Calibri" w:hAnsi="Calibri"/>
          <w:sz w:val="22"/>
          <w:szCs w:val="22"/>
          <w:u w:val="single"/>
        </w:rPr>
        <w:t>k datu předání a převzetí</w:t>
      </w:r>
      <w:r w:rsidR="0098159A" w:rsidRPr="008E3581">
        <w:rPr>
          <w:rFonts w:ascii="Calibri" w:hAnsi="Calibri"/>
          <w:sz w:val="22"/>
          <w:szCs w:val="22"/>
          <w:u w:val="single"/>
        </w:rPr>
        <w:t xml:space="preserve"> staveniště</w:t>
      </w:r>
      <w:r w:rsidRPr="008E3581">
        <w:rPr>
          <w:rFonts w:ascii="Calibri" w:hAnsi="Calibri"/>
          <w:sz w:val="22"/>
          <w:szCs w:val="22"/>
        </w:rPr>
        <w:t xml:space="preserve">. </w:t>
      </w:r>
      <w:r w:rsidR="004116D8" w:rsidRPr="004116D8">
        <w:rPr>
          <w:rFonts w:ascii="Calibri" w:hAnsi="Calibri"/>
          <w:sz w:val="22"/>
          <w:szCs w:val="22"/>
        </w:rPr>
        <w:t xml:space="preserve">Zhotovitel se zavazuje udržovat uvedené pojištění v platnosti </w:t>
      </w:r>
      <w:r w:rsidR="006D4D63" w:rsidRPr="008E3581">
        <w:rPr>
          <w:rFonts w:ascii="Calibri" w:hAnsi="Calibri"/>
          <w:sz w:val="22"/>
          <w:szCs w:val="22"/>
        </w:rPr>
        <w:t xml:space="preserve">nejméně do okamžiku předání </w:t>
      </w:r>
      <w:r w:rsidR="00872A78">
        <w:rPr>
          <w:rFonts w:ascii="Calibri" w:hAnsi="Calibri"/>
          <w:sz w:val="22"/>
          <w:szCs w:val="22"/>
        </w:rPr>
        <w:t xml:space="preserve">dokončené stavby </w:t>
      </w:r>
      <w:r w:rsidR="005A044F">
        <w:rPr>
          <w:rFonts w:ascii="Calibri" w:hAnsi="Calibri"/>
          <w:sz w:val="22"/>
          <w:szCs w:val="22"/>
        </w:rPr>
        <w:t>objednateli</w:t>
      </w:r>
      <w:r w:rsidRPr="008E3581">
        <w:rPr>
          <w:rFonts w:ascii="Calibri" w:hAnsi="Calibri"/>
          <w:sz w:val="22"/>
          <w:szCs w:val="22"/>
        </w:rPr>
        <w:t>.</w:t>
      </w:r>
      <w:r w:rsidR="007E0D0E">
        <w:rPr>
          <w:rFonts w:ascii="Calibri" w:hAnsi="Calibri"/>
          <w:sz w:val="22"/>
          <w:szCs w:val="22"/>
        </w:rPr>
        <w:t xml:space="preserve"> </w:t>
      </w:r>
      <w:r w:rsidR="004A15D4" w:rsidRPr="004A15D4">
        <w:rPr>
          <w:rFonts w:ascii="Calibri" w:hAnsi="Calibri"/>
          <w:sz w:val="22"/>
          <w:szCs w:val="22"/>
        </w:rPr>
        <w:t>V případě změny pojištění předloží zhotovitel bezodkladně objednateli nový doklad prokazující uzavření příslušné pojistné smlouvy.</w:t>
      </w:r>
    </w:p>
    <w:p w14:paraId="5589BE24" w14:textId="4682BDA4" w:rsidR="002E278F" w:rsidRPr="00A0783A" w:rsidRDefault="002E278F" w:rsidP="00183A26">
      <w:pPr>
        <w:pStyle w:val="Zkladntext"/>
        <w:numPr>
          <w:ilvl w:val="0"/>
          <w:numId w:val="10"/>
        </w:numPr>
        <w:shd w:val="clear" w:color="auto" w:fill="FFFFFF"/>
        <w:jc w:val="both"/>
        <w:rPr>
          <w:rFonts w:ascii="Calibri" w:hAnsi="Calibri"/>
          <w:sz w:val="22"/>
          <w:szCs w:val="22"/>
        </w:rPr>
      </w:pPr>
      <w:r w:rsidRPr="00A0783A">
        <w:rPr>
          <w:rFonts w:ascii="Calibri" w:hAnsi="Calibri"/>
          <w:sz w:val="22"/>
          <w:szCs w:val="22"/>
        </w:rPr>
        <w:t xml:space="preserve">Zhotovitel se zavazuje, že po celou dobu </w:t>
      </w:r>
      <w:r w:rsidR="004935B4" w:rsidRPr="00A0783A">
        <w:rPr>
          <w:rFonts w:ascii="Calibri" w:hAnsi="Calibri"/>
          <w:sz w:val="22"/>
          <w:szCs w:val="22"/>
        </w:rPr>
        <w:t xml:space="preserve">provádění </w:t>
      </w:r>
      <w:r w:rsidR="00BD77F7">
        <w:rPr>
          <w:rFonts w:ascii="Calibri" w:hAnsi="Calibri"/>
          <w:sz w:val="22"/>
          <w:szCs w:val="22"/>
        </w:rPr>
        <w:t>díla</w:t>
      </w:r>
      <w:r w:rsidR="00BD77F7" w:rsidRPr="00A0783A">
        <w:rPr>
          <w:rFonts w:ascii="Calibri" w:hAnsi="Calibri"/>
          <w:sz w:val="22"/>
          <w:szCs w:val="22"/>
        </w:rPr>
        <w:t xml:space="preserve"> </w:t>
      </w:r>
      <w:r w:rsidRPr="00A0783A">
        <w:rPr>
          <w:rFonts w:ascii="Calibri" w:hAnsi="Calibri"/>
          <w:sz w:val="22"/>
          <w:szCs w:val="22"/>
        </w:rPr>
        <w:t xml:space="preserve">bude mít sjednané </w:t>
      </w:r>
      <w:r w:rsidRPr="00B55AE1">
        <w:rPr>
          <w:rFonts w:ascii="Calibri" w:hAnsi="Calibri"/>
          <w:b/>
          <w:bCs/>
          <w:sz w:val="22"/>
          <w:szCs w:val="22"/>
          <w:u w:val="single"/>
        </w:rPr>
        <w:t>pojištění odpovědnosti za škodu</w:t>
      </w:r>
      <w:r w:rsidR="00A50992" w:rsidRPr="00B55AE1">
        <w:rPr>
          <w:rFonts w:ascii="Calibri" w:hAnsi="Calibri"/>
          <w:b/>
          <w:bCs/>
          <w:sz w:val="22"/>
          <w:szCs w:val="22"/>
          <w:u w:val="single"/>
        </w:rPr>
        <w:t>, kterou může svou činnost</w:t>
      </w:r>
      <w:r w:rsidR="00BF7CF1" w:rsidRPr="00B55AE1">
        <w:rPr>
          <w:rFonts w:ascii="Calibri" w:hAnsi="Calibri"/>
          <w:b/>
          <w:bCs/>
          <w:sz w:val="22"/>
          <w:szCs w:val="22"/>
          <w:u w:val="single"/>
        </w:rPr>
        <w:t>í či nečinností způsobit v souvislosti s plněním předmětu smlouvy objednateli či jakékoliv</w:t>
      </w:r>
      <w:r w:rsidR="001313C8" w:rsidRPr="00B55AE1">
        <w:rPr>
          <w:rFonts w:ascii="Calibri" w:hAnsi="Calibri"/>
          <w:b/>
          <w:bCs/>
          <w:sz w:val="22"/>
          <w:szCs w:val="22"/>
          <w:u w:val="single"/>
        </w:rPr>
        <w:t xml:space="preserve"> třetí osobě (včetně možných škod způsob</w:t>
      </w:r>
      <w:r w:rsidR="00DE6567" w:rsidRPr="00B55AE1">
        <w:rPr>
          <w:rFonts w:ascii="Calibri" w:hAnsi="Calibri"/>
          <w:b/>
          <w:bCs/>
          <w:sz w:val="22"/>
          <w:szCs w:val="22"/>
          <w:u w:val="single"/>
        </w:rPr>
        <w:t>ených pracovníky zhotovitele)</w:t>
      </w:r>
      <w:r w:rsidR="00DE6567" w:rsidRPr="000C2ADC">
        <w:rPr>
          <w:rFonts w:ascii="Calibri" w:hAnsi="Calibri"/>
          <w:sz w:val="22"/>
          <w:szCs w:val="22"/>
        </w:rPr>
        <w:t>, a to</w:t>
      </w:r>
      <w:r w:rsidR="00E3630A" w:rsidRPr="000C2ADC">
        <w:rPr>
          <w:rFonts w:ascii="Calibri" w:hAnsi="Calibri"/>
          <w:sz w:val="22"/>
          <w:szCs w:val="22"/>
        </w:rPr>
        <w:t xml:space="preserve"> </w:t>
      </w:r>
      <w:r w:rsidRPr="000C2ADC">
        <w:rPr>
          <w:rFonts w:ascii="Calibri" w:hAnsi="Calibri"/>
          <w:sz w:val="22"/>
          <w:szCs w:val="22"/>
        </w:rPr>
        <w:t>s </w:t>
      </w:r>
      <w:r w:rsidRPr="00A0783A">
        <w:rPr>
          <w:rFonts w:ascii="Calibri" w:hAnsi="Calibri"/>
          <w:sz w:val="22"/>
          <w:szCs w:val="22"/>
        </w:rPr>
        <w:t>jednorázovým pojistným plněním za</w:t>
      </w:r>
      <w:r w:rsidR="00DE6567">
        <w:rPr>
          <w:rFonts w:ascii="Calibri" w:hAnsi="Calibri"/>
          <w:sz w:val="22"/>
          <w:szCs w:val="22"/>
        </w:rPr>
        <w:t> </w:t>
      </w:r>
      <w:r w:rsidRPr="00A0783A">
        <w:rPr>
          <w:rFonts w:ascii="Calibri" w:hAnsi="Calibri"/>
          <w:sz w:val="22"/>
          <w:szCs w:val="22"/>
        </w:rPr>
        <w:t xml:space="preserve">jednu pojistnou událost </w:t>
      </w:r>
      <w:r w:rsidR="004935B4" w:rsidRPr="00A0783A">
        <w:rPr>
          <w:rFonts w:ascii="Calibri" w:hAnsi="Calibri"/>
          <w:sz w:val="22"/>
          <w:szCs w:val="22"/>
        </w:rPr>
        <w:t xml:space="preserve">nejméně </w:t>
      </w:r>
      <w:r w:rsidRPr="00A0783A">
        <w:rPr>
          <w:rFonts w:ascii="Calibri" w:hAnsi="Calibri"/>
          <w:sz w:val="22"/>
          <w:szCs w:val="22"/>
        </w:rPr>
        <w:t xml:space="preserve">ve výši hodnoty sjednané ceny </w:t>
      </w:r>
      <w:r w:rsidR="00CA0B3A" w:rsidRPr="00A0783A">
        <w:rPr>
          <w:rFonts w:ascii="Calibri" w:hAnsi="Calibri"/>
          <w:sz w:val="22"/>
          <w:szCs w:val="22"/>
        </w:rPr>
        <w:t>za zhotovení stavby</w:t>
      </w:r>
      <w:r w:rsidRPr="00A0783A">
        <w:rPr>
          <w:rFonts w:ascii="Calibri" w:hAnsi="Calibri"/>
          <w:sz w:val="22"/>
          <w:szCs w:val="22"/>
        </w:rPr>
        <w:t xml:space="preserve"> dle </w:t>
      </w:r>
      <w:r w:rsidR="00CA0B3A" w:rsidRPr="00A0783A">
        <w:rPr>
          <w:rFonts w:ascii="Calibri" w:hAnsi="Calibri"/>
          <w:sz w:val="22"/>
          <w:szCs w:val="22"/>
        </w:rPr>
        <w:t xml:space="preserve">čl. VI. odst. </w:t>
      </w:r>
      <w:r w:rsidR="002C0416">
        <w:rPr>
          <w:rFonts w:ascii="Calibri" w:hAnsi="Calibri"/>
          <w:sz w:val="22"/>
          <w:szCs w:val="22"/>
        </w:rPr>
        <w:t>1</w:t>
      </w:r>
      <w:r w:rsidR="00CA0B3A" w:rsidRPr="00A0783A">
        <w:rPr>
          <w:rFonts w:ascii="Calibri" w:hAnsi="Calibri"/>
          <w:sz w:val="22"/>
          <w:szCs w:val="22"/>
        </w:rPr>
        <w:t xml:space="preserve"> </w:t>
      </w:r>
      <w:r w:rsidRPr="00A0783A">
        <w:rPr>
          <w:rFonts w:ascii="Calibri" w:hAnsi="Calibri"/>
          <w:sz w:val="22"/>
          <w:szCs w:val="22"/>
        </w:rPr>
        <w:t>této smlouvy</w:t>
      </w:r>
      <w:r w:rsidR="005F5DE4" w:rsidRPr="00A0783A">
        <w:rPr>
          <w:rFonts w:ascii="Calibri" w:hAnsi="Calibri"/>
          <w:sz w:val="22"/>
          <w:szCs w:val="22"/>
        </w:rPr>
        <w:t xml:space="preserve"> bez DPH</w:t>
      </w:r>
      <w:r w:rsidR="00DE014A">
        <w:rPr>
          <w:rFonts w:ascii="Calibri" w:hAnsi="Calibri"/>
          <w:sz w:val="22"/>
          <w:szCs w:val="22"/>
        </w:rPr>
        <w:t>.</w:t>
      </w:r>
      <w:r w:rsidR="00CD5A0F">
        <w:rPr>
          <w:rFonts w:ascii="Calibri" w:hAnsi="Calibri"/>
          <w:sz w:val="22"/>
          <w:szCs w:val="22"/>
        </w:rPr>
        <w:t xml:space="preserve"> </w:t>
      </w:r>
      <w:r w:rsidR="00290742" w:rsidRPr="00A0783A">
        <w:rPr>
          <w:rFonts w:ascii="Calibri" w:hAnsi="Calibri"/>
          <w:sz w:val="22"/>
          <w:szCs w:val="22"/>
        </w:rPr>
        <w:t>Prost</w:t>
      </w:r>
      <w:r w:rsidR="00540842" w:rsidRPr="00A0783A">
        <w:rPr>
          <w:rFonts w:ascii="Calibri" w:hAnsi="Calibri"/>
          <w:sz w:val="22"/>
          <w:szCs w:val="22"/>
        </w:rPr>
        <w:t>ou</w:t>
      </w:r>
      <w:r w:rsidRPr="00A0783A">
        <w:rPr>
          <w:rFonts w:ascii="Calibri" w:hAnsi="Calibri"/>
          <w:sz w:val="22"/>
          <w:szCs w:val="22"/>
        </w:rPr>
        <w:t xml:space="preserve"> kopi</w:t>
      </w:r>
      <w:r w:rsidR="00540842" w:rsidRPr="00A0783A">
        <w:rPr>
          <w:rFonts w:ascii="Calibri" w:hAnsi="Calibri"/>
          <w:sz w:val="22"/>
          <w:szCs w:val="22"/>
        </w:rPr>
        <w:t>i</w:t>
      </w:r>
      <w:r w:rsidRPr="00A0783A">
        <w:rPr>
          <w:rFonts w:ascii="Calibri" w:hAnsi="Calibri"/>
          <w:sz w:val="22"/>
          <w:szCs w:val="22"/>
        </w:rPr>
        <w:t xml:space="preserve"> dokladu prokazujícího uzavření pojistné smlouvy mezi pojišťovnou a zhotovitelem v postavení pojištěného na pojištění </w:t>
      </w:r>
      <w:r w:rsidR="00B774F1">
        <w:rPr>
          <w:rFonts w:ascii="Calibri" w:hAnsi="Calibri"/>
          <w:sz w:val="22"/>
          <w:szCs w:val="22"/>
        </w:rPr>
        <w:t>odpovědnosti</w:t>
      </w:r>
      <w:r w:rsidR="00B774F1" w:rsidRPr="00A0783A">
        <w:rPr>
          <w:rFonts w:ascii="Calibri" w:hAnsi="Calibri"/>
          <w:sz w:val="22"/>
          <w:szCs w:val="22"/>
        </w:rPr>
        <w:t xml:space="preserve"> </w:t>
      </w:r>
      <w:r w:rsidRPr="00A0783A">
        <w:rPr>
          <w:rFonts w:ascii="Calibri" w:hAnsi="Calibri"/>
          <w:sz w:val="22"/>
          <w:szCs w:val="22"/>
        </w:rPr>
        <w:t xml:space="preserve">podle tohoto odstavce je zhotovitel povinen předložit objednateli </w:t>
      </w:r>
      <w:r w:rsidRPr="00675B5E">
        <w:rPr>
          <w:rFonts w:ascii="Calibri" w:hAnsi="Calibri"/>
          <w:sz w:val="22"/>
          <w:szCs w:val="22"/>
          <w:u w:val="single"/>
        </w:rPr>
        <w:t>nejpozději k datu předání a převzetí staveniště</w:t>
      </w:r>
      <w:r w:rsidRPr="00675B5E">
        <w:rPr>
          <w:rFonts w:ascii="Calibri" w:hAnsi="Calibri"/>
          <w:sz w:val="22"/>
          <w:szCs w:val="22"/>
        </w:rPr>
        <w:t xml:space="preserve">. </w:t>
      </w:r>
      <w:r w:rsidR="00EB139B" w:rsidRPr="00675B5E">
        <w:rPr>
          <w:rFonts w:ascii="Calibri" w:hAnsi="Calibri"/>
          <w:sz w:val="22"/>
          <w:szCs w:val="22"/>
        </w:rPr>
        <w:t>Zhotovitel</w:t>
      </w:r>
      <w:r w:rsidR="00EB139B" w:rsidRPr="00A0783A">
        <w:rPr>
          <w:rFonts w:ascii="Calibri" w:hAnsi="Calibri"/>
          <w:sz w:val="22"/>
          <w:szCs w:val="22"/>
        </w:rPr>
        <w:t xml:space="preserve"> se zavazuje udržovat </w:t>
      </w:r>
      <w:r w:rsidR="00EB139B" w:rsidRPr="00A0783A">
        <w:rPr>
          <w:rFonts w:ascii="Calibri" w:hAnsi="Calibri"/>
          <w:sz w:val="22"/>
          <w:szCs w:val="22"/>
        </w:rPr>
        <w:lastRenderedPageBreak/>
        <w:t>uvedené pojištění v platnosti po celou dobu trvání této smlouvy, jakož i po celou dobu trvání závazků z této smlouvy vyplývajících.</w:t>
      </w:r>
      <w:r w:rsidR="007B7E7B" w:rsidRPr="00A0783A">
        <w:rPr>
          <w:rFonts w:ascii="Calibri" w:hAnsi="Calibri"/>
          <w:sz w:val="22"/>
          <w:szCs w:val="22"/>
        </w:rPr>
        <w:t xml:space="preserve"> V případě změny pojištění předloží zhotovitel bezodkladně objednateli nový doklad prokazující uzavření příslušné pojistné smlouvy.</w:t>
      </w:r>
    </w:p>
    <w:p w14:paraId="2050545B" w14:textId="35145D09" w:rsidR="002E278F" w:rsidRPr="008E3581" w:rsidRDefault="002E278F" w:rsidP="00183A26">
      <w:pPr>
        <w:pStyle w:val="Zkladntext"/>
        <w:numPr>
          <w:ilvl w:val="0"/>
          <w:numId w:val="10"/>
        </w:numPr>
        <w:shd w:val="clear" w:color="auto" w:fill="FFFFFF"/>
        <w:jc w:val="both"/>
        <w:rPr>
          <w:rFonts w:ascii="Calibri" w:hAnsi="Calibri"/>
          <w:sz w:val="22"/>
          <w:szCs w:val="22"/>
        </w:rPr>
      </w:pPr>
      <w:r w:rsidRPr="006D6F36">
        <w:rPr>
          <w:rFonts w:ascii="Calibri" w:hAnsi="Calibri"/>
          <w:sz w:val="22"/>
          <w:szCs w:val="22"/>
        </w:rPr>
        <w:t>Porušení p</w:t>
      </w:r>
      <w:r w:rsidR="00DD1B2B" w:rsidRPr="006D6F36">
        <w:rPr>
          <w:rFonts w:ascii="Calibri" w:hAnsi="Calibri"/>
          <w:sz w:val="22"/>
          <w:szCs w:val="22"/>
        </w:rPr>
        <w:t>ovinnost</w:t>
      </w:r>
      <w:r w:rsidR="003724A8" w:rsidRPr="006D6F36">
        <w:rPr>
          <w:rFonts w:ascii="Calibri" w:hAnsi="Calibri"/>
          <w:sz w:val="22"/>
          <w:szCs w:val="22"/>
        </w:rPr>
        <w:t>í</w:t>
      </w:r>
      <w:r w:rsidR="00DD1B2B" w:rsidRPr="006D6F36">
        <w:rPr>
          <w:rFonts w:ascii="Calibri" w:hAnsi="Calibri"/>
          <w:sz w:val="22"/>
          <w:szCs w:val="22"/>
        </w:rPr>
        <w:t xml:space="preserve"> zhotovitele dle odst. </w:t>
      </w:r>
      <w:r w:rsidR="003C0C5B">
        <w:rPr>
          <w:rFonts w:ascii="Calibri" w:hAnsi="Calibri"/>
          <w:sz w:val="22"/>
          <w:szCs w:val="22"/>
        </w:rPr>
        <w:t>6</w:t>
      </w:r>
      <w:r w:rsidR="00DD1B2B" w:rsidRPr="006D6F36">
        <w:rPr>
          <w:rFonts w:ascii="Calibri" w:hAnsi="Calibri"/>
          <w:sz w:val="22"/>
          <w:szCs w:val="22"/>
        </w:rPr>
        <w:t xml:space="preserve"> a </w:t>
      </w:r>
      <w:r w:rsidR="003C0C5B">
        <w:rPr>
          <w:rFonts w:ascii="Calibri" w:hAnsi="Calibri"/>
          <w:sz w:val="22"/>
          <w:szCs w:val="22"/>
        </w:rPr>
        <w:t>7</w:t>
      </w:r>
      <w:r w:rsidRPr="006D6F36">
        <w:rPr>
          <w:rFonts w:ascii="Calibri" w:hAnsi="Calibri"/>
          <w:sz w:val="22"/>
          <w:szCs w:val="22"/>
        </w:rPr>
        <w:t xml:space="preserve"> tohoto článku </w:t>
      </w:r>
      <w:r w:rsidR="00325930">
        <w:rPr>
          <w:rFonts w:ascii="Calibri" w:hAnsi="Calibri"/>
          <w:sz w:val="22"/>
          <w:szCs w:val="22"/>
        </w:rPr>
        <w:t xml:space="preserve">smlouvy </w:t>
      </w:r>
      <w:r w:rsidRPr="006D6F36">
        <w:rPr>
          <w:rFonts w:ascii="Calibri" w:hAnsi="Calibri"/>
          <w:sz w:val="22"/>
          <w:szCs w:val="22"/>
        </w:rPr>
        <w:t>se považuje za podstatné porušení</w:t>
      </w:r>
      <w:r w:rsidRPr="00E57F80">
        <w:rPr>
          <w:rFonts w:ascii="Calibri" w:hAnsi="Calibri"/>
          <w:sz w:val="22"/>
          <w:szCs w:val="22"/>
        </w:rPr>
        <w:t xml:space="preserve"> smlouvy na straně zhotovitele.</w:t>
      </w:r>
    </w:p>
    <w:p w14:paraId="44C0E267" w14:textId="77777777" w:rsidR="002E278F" w:rsidRPr="008E3581" w:rsidRDefault="002E278F" w:rsidP="008B08CB">
      <w:pPr>
        <w:pStyle w:val="Zkladntext"/>
        <w:keepNext/>
        <w:keepLines/>
        <w:numPr>
          <w:ilvl w:val="0"/>
          <w:numId w:val="10"/>
        </w:numPr>
        <w:shd w:val="clear" w:color="auto" w:fill="FFFFFF"/>
        <w:jc w:val="both"/>
        <w:rPr>
          <w:rFonts w:ascii="Calibri" w:hAnsi="Calibri"/>
          <w:sz w:val="22"/>
          <w:szCs w:val="22"/>
          <w:u w:val="single"/>
        </w:rPr>
      </w:pPr>
      <w:r w:rsidRPr="008E3581">
        <w:rPr>
          <w:rFonts w:ascii="Calibri" w:hAnsi="Calibri"/>
          <w:sz w:val="22"/>
          <w:szCs w:val="22"/>
          <w:u w:val="single"/>
        </w:rPr>
        <w:t xml:space="preserve">Zhotovitel je dále povinen zabezpečit: </w:t>
      </w:r>
    </w:p>
    <w:p w14:paraId="36BA5DDD" w14:textId="0ACEEC98" w:rsidR="002E278F" w:rsidRPr="008E3581" w:rsidRDefault="00677D12" w:rsidP="008B08CB">
      <w:pPr>
        <w:pStyle w:val="Zkladntext"/>
        <w:keepNext/>
        <w:keepLines/>
        <w:numPr>
          <w:ilvl w:val="1"/>
          <w:numId w:val="9"/>
        </w:numPr>
        <w:shd w:val="clear" w:color="auto" w:fill="FFFFFF"/>
        <w:jc w:val="both"/>
        <w:rPr>
          <w:rFonts w:ascii="Calibri" w:hAnsi="Calibri"/>
          <w:sz w:val="22"/>
          <w:szCs w:val="22"/>
        </w:rPr>
      </w:pPr>
      <w:r>
        <w:rPr>
          <w:rFonts w:ascii="Calibri" w:hAnsi="Calibri"/>
          <w:sz w:val="22"/>
          <w:szCs w:val="22"/>
        </w:rPr>
        <w:t>p</w:t>
      </w:r>
      <w:r w:rsidR="002E278F" w:rsidRPr="008E3581">
        <w:rPr>
          <w:rFonts w:ascii="Calibri" w:hAnsi="Calibri"/>
          <w:sz w:val="22"/>
          <w:szCs w:val="22"/>
        </w:rPr>
        <w:t>ojištění všech svých osob pohybujících se po staveništi proti úrazu</w:t>
      </w:r>
      <w:r>
        <w:rPr>
          <w:rFonts w:ascii="Calibri" w:hAnsi="Calibri"/>
          <w:sz w:val="22"/>
          <w:szCs w:val="22"/>
        </w:rPr>
        <w:t>,</w:t>
      </w:r>
      <w:r w:rsidR="002E278F" w:rsidRPr="008E3581">
        <w:rPr>
          <w:rFonts w:ascii="Calibri" w:hAnsi="Calibri"/>
          <w:sz w:val="22"/>
          <w:szCs w:val="22"/>
        </w:rPr>
        <w:t xml:space="preserve"> </w:t>
      </w:r>
    </w:p>
    <w:p w14:paraId="26AFB5F6" w14:textId="525F67A3" w:rsidR="002E278F" w:rsidRPr="008E3581" w:rsidRDefault="00677D12" w:rsidP="00183A26">
      <w:pPr>
        <w:pStyle w:val="Zkladntext"/>
        <w:numPr>
          <w:ilvl w:val="1"/>
          <w:numId w:val="9"/>
        </w:numPr>
        <w:shd w:val="clear" w:color="auto" w:fill="FFFFFF"/>
        <w:jc w:val="both"/>
        <w:rPr>
          <w:rFonts w:ascii="Calibri" w:hAnsi="Calibri"/>
          <w:sz w:val="22"/>
          <w:szCs w:val="22"/>
        </w:rPr>
      </w:pPr>
      <w:r>
        <w:rPr>
          <w:rFonts w:ascii="Calibri" w:hAnsi="Calibri"/>
          <w:sz w:val="22"/>
          <w:szCs w:val="22"/>
        </w:rPr>
        <w:t>s</w:t>
      </w:r>
      <w:r w:rsidR="002E278F" w:rsidRPr="008E3581">
        <w:rPr>
          <w:rFonts w:ascii="Calibri" w:hAnsi="Calibri"/>
          <w:sz w:val="22"/>
          <w:szCs w:val="22"/>
        </w:rPr>
        <w:t xml:space="preserve">mluvní závazek poddodavatelů, že budou mít sjednáno pojištění odpovědnosti za škodu způsobenou jejich činností </w:t>
      </w:r>
      <w:r w:rsidR="00E334F9">
        <w:rPr>
          <w:rFonts w:ascii="Calibri" w:hAnsi="Calibri"/>
          <w:sz w:val="22"/>
          <w:szCs w:val="22"/>
        </w:rPr>
        <w:t xml:space="preserve">třetím osobám </w:t>
      </w:r>
      <w:r w:rsidR="002E278F" w:rsidRPr="008E3581">
        <w:rPr>
          <w:rFonts w:ascii="Calibri" w:hAnsi="Calibri"/>
          <w:sz w:val="22"/>
          <w:szCs w:val="22"/>
        </w:rPr>
        <w:t>při realizaci poddodávky s pojistným plnění alespoň ve sjednané ceně poddodávky</w:t>
      </w:r>
      <w:r>
        <w:rPr>
          <w:rFonts w:ascii="Calibri" w:hAnsi="Calibri"/>
          <w:sz w:val="22"/>
          <w:szCs w:val="22"/>
        </w:rPr>
        <w:t>,</w:t>
      </w:r>
      <w:r w:rsidR="002E278F" w:rsidRPr="008E3581">
        <w:rPr>
          <w:rFonts w:ascii="Calibri" w:hAnsi="Calibri"/>
          <w:sz w:val="22"/>
          <w:szCs w:val="22"/>
        </w:rPr>
        <w:t xml:space="preserve"> </w:t>
      </w:r>
    </w:p>
    <w:p w14:paraId="3DE46D91" w14:textId="78948C89" w:rsidR="002E278F" w:rsidRPr="008E3581" w:rsidRDefault="00677D12" w:rsidP="00183A26">
      <w:pPr>
        <w:pStyle w:val="Zkladntext"/>
        <w:numPr>
          <w:ilvl w:val="1"/>
          <w:numId w:val="9"/>
        </w:numPr>
        <w:shd w:val="clear" w:color="auto" w:fill="FFFFFF"/>
        <w:jc w:val="both"/>
        <w:rPr>
          <w:rFonts w:ascii="Calibri" w:hAnsi="Calibri"/>
          <w:sz w:val="22"/>
          <w:szCs w:val="22"/>
        </w:rPr>
      </w:pPr>
      <w:r>
        <w:rPr>
          <w:rFonts w:ascii="Calibri" w:hAnsi="Calibri"/>
          <w:sz w:val="22"/>
          <w:szCs w:val="22"/>
        </w:rPr>
        <w:t>v</w:t>
      </w:r>
      <w:r w:rsidR="002E278F" w:rsidRPr="008E3581">
        <w:rPr>
          <w:rFonts w:ascii="Calibri" w:hAnsi="Calibri"/>
          <w:sz w:val="22"/>
          <w:szCs w:val="22"/>
        </w:rPr>
        <w:t>ymáhání plnění závazků poddodavatelů.</w:t>
      </w:r>
    </w:p>
    <w:p w14:paraId="7F4C2D49" w14:textId="1782BCC9" w:rsidR="002E278F" w:rsidRPr="008E3581" w:rsidRDefault="002E278F" w:rsidP="00183A26">
      <w:pPr>
        <w:pStyle w:val="Zkladntext"/>
        <w:numPr>
          <w:ilvl w:val="0"/>
          <w:numId w:val="10"/>
        </w:numPr>
        <w:shd w:val="clear" w:color="auto" w:fill="FFFFFF"/>
        <w:jc w:val="both"/>
        <w:rPr>
          <w:rFonts w:ascii="Calibri" w:hAnsi="Calibri"/>
          <w:sz w:val="22"/>
          <w:szCs w:val="22"/>
        </w:rPr>
      </w:pPr>
      <w:r w:rsidRPr="008E3581">
        <w:rPr>
          <w:rFonts w:ascii="Calibri" w:hAnsi="Calibri"/>
          <w:sz w:val="22"/>
          <w:szCs w:val="22"/>
        </w:rPr>
        <w:t xml:space="preserve">Při vzniku pojistné události zabezpečuje veškeré úkony vůči pojistiteli zhotovitel. </w:t>
      </w:r>
      <w:r w:rsidR="00C94936" w:rsidRPr="00C94936">
        <w:rPr>
          <w:rFonts w:ascii="Calibri" w:hAnsi="Calibri"/>
          <w:sz w:val="22"/>
          <w:szCs w:val="22"/>
        </w:rPr>
        <w:t>Zhotovitel se zavazuje uplatnit veškeré pojistné události související s poskytováním plnění dle smlouvy u</w:t>
      </w:r>
      <w:r w:rsidR="00C94936">
        <w:rPr>
          <w:rFonts w:ascii="Calibri" w:hAnsi="Calibri"/>
          <w:sz w:val="22"/>
          <w:szCs w:val="22"/>
        </w:rPr>
        <w:t> </w:t>
      </w:r>
      <w:r w:rsidR="00C94936" w:rsidRPr="00C94936">
        <w:rPr>
          <w:rFonts w:ascii="Calibri" w:hAnsi="Calibri"/>
          <w:sz w:val="22"/>
          <w:szCs w:val="22"/>
        </w:rPr>
        <w:t>pojišťovny bez zbytečného odkladu.</w:t>
      </w:r>
    </w:p>
    <w:p w14:paraId="28725304" w14:textId="568D9131" w:rsidR="002E278F" w:rsidRPr="008E3581" w:rsidRDefault="002E278F" w:rsidP="00183A26">
      <w:pPr>
        <w:pStyle w:val="Zkladntext"/>
        <w:numPr>
          <w:ilvl w:val="0"/>
          <w:numId w:val="10"/>
        </w:numPr>
        <w:shd w:val="clear" w:color="auto" w:fill="FFFFFF"/>
        <w:jc w:val="both"/>
        <w:rPr>
          <w:rFonts w:ascii="Calibri" w:hAnsi="Calibri"/>
          <w:sz w:val="22"/>
          <w:szCs w:val="22"/>
        </w:rPr>
      </w:pPr>
      <w:r w:rsidRPr="008E3581">
        <w:rPr>
          <w:rFonts w:ascii="Calibri" w:hAnsi="Calibri"/>
          <w:sz w:val="22"/>
          <w:szCs w:val="22"/>
        </w:rPr>
        <w:t xml:space="preserve">Náklady na </w:t>
      </w:r>
      <w:r w:rsidR="0093480D">
        <w:rPr>
          <w:rFonts w:ascii="Calibri" w:hAnsi="Calibri"/>
          <w:sz w:val="22"/>
          <w:szCs w:val="22"/>
        </w:rPr>
        <w:t xml:space="preserve">veškerá </w:t>
      </w:r>
      <w:r w:rsidRPr="008E3581">
        <w:rPr>
          <w:rFonts w:ascii="Calibri" w:hAnsi="Calibri"/>
          <w:sz w:val="22"/>
          <w:szCs w:val="22"/>
        </w:rPr>
        <w:t xml:space="preserve">pojištění nese zhotovitel a má je zahrnuty ve sjednané ceně </w:t>
      </w:r>
      <w:r w:rsidR="0093480D">
        <w:rPr>
          <w:rFonts w:ascii="Calibri" w:hAnsi="Calibri"/>
          <w:sz w:val="22"/>
          <w:szCs w:val="22"/>
        </w:rPr>
        <w:t>díla</w:t>
      </w:r>
      <w:r w:rsidRPr="008E3581">
        <w:rPr>
          <w:rFonts w:ascii="Calibri" w:hAnsi="Calibri"/>
          <w:sz w:val="22"/>
          <w:szCs w:val="22"/>
        </w:rPr>
        <w:t xml:space="preserve"> dle této smlouvy. </w:t>
      </w:r>
      <w:r w:rsidR="006D1E03" w:rsidRPr="006D1E03">
        <w:rPr>
          <w:rFonts w:ascii="Calibri" w:hAnsi="Calibri"/>
          <w:sz w:val="22"/>
          <w:szCs w:val="22"/>
        </w:rPr>
        <w:t>Náklady jsou uvedeny v Soupisu v části Vedlejší a ostatní náklady.</w:t>
      </w:r>
    </w:p>
    <w:p w14:paraId="44E77FEB" w14:textId="75E053DC" w:rsidR="001D1298" w:rsidRPr="007956CD" w:rsidRDefault="009F4888" w:rsidP="00183A26">
      <w:pPr>
        <w:pStyle w:val="Zkladntext"/>
        <w:numPr>
          <w:ilvl w:val="0"/>
          <w:numId w:val="10"/>
        </w:numPr>
        <w:shd w:val="clear" w:color="auto" w:fill="FFFFFF"/>
        <w:jc w:val="both"/>
        <w:rPr>
          <w:rFonts w:ascii="Calibri" w:hAnsi="Calibri"/>
          <w:b/>
          <w:bCs/>
          <w:sz w:val="22"/>
          <w:szCs w:val="22"/>
          <w:u w:val="single"/>
        </w:rPr>
      </w:pPr>
      <w:bookmarkStart w:id="1" w:name="_Hlk513624491"/>
      <w:r w:rsidRPr="007956CD">
        <w:rPr>
          <w:rFonts w:ascii="Calibri" w:hAnsi="Calibri"/>
          <w:b/>
          <w:bCs/>
          <w:sz w:val="22"/>
          <w:szCs w:val="22"/>
          <w:u w:val="single"/>
        </w:rPr>
        <w:t xml:space="preserve">Zhotovitel je povinen zajistit při provádění díla trvalou fyzickou přítomnost stavbyvedoucího </w:t>
      </w:r>
      <w:r w:rsidR="00677D12" w:rsidRPr="007956CD">
        <w:rPr>
          <w:rFonts w:ascii="Calibri" w:hAnsi="Calibri"/>
          <w:b/>
          <w:bCs/>
          <w:sz w:val="22"/>
          <w:szCs w:val="22"/>
          <w:u w:val="single"/>
        </w:rPr>
        <w:br/>
      </w:r>
      <w:r w:rsidRPr="007956CD">
        <w:rPr>
          <w:rFonts w:ascii="Calibri" w:hAnsi="Calibri"/>
          <w:b/>
          <w:bCs/>
          <w:sz w:val="22"/>
          <w:szCs w:val="22"/>
          <w:u w:val="single"/>
        </w:rPr>
        <w:t>při provádění stavebních prací, případně jeho zástupce, na staveništi.</w:t>
      </w:r>
    </w:p>
    <w:bookmarkEnd w:id="1"/>
    <w:p w14:paraId="38570F33" w14:textId="17115022" w:rsidR="009F4888" w:rsidRPr="008E3581" w:rsidRDefault="009F4888" w:rsidP="00183A26">
      <w:pPr>
        <w:pStyle w:val="Zkladntext"/>
        <w:numPr>
          <w:ilvl w:val="0"/>
          <w:numId w:val="10"/>
        </w:numPr>
        <w:shd w:val="clear" w:color="auto" w:fill="FFFFFF"/>
        <w:jc w:val="both"/>
        <w:rPr>
          <w:rFonts w:ascii="Calibri" w:hAnsi="Calibri"/>
          <w:sz w:val="20"/>
          <w:szCs w:val="22"/>
        </w:rPr>
      </w:pPr>
      <w:r w:rsidRPr="008E3581">
        <w:rPr>
          <w:sz w:val="22"/>
        </w:rPr>
        <w:t>Zhotovitel se zavazuje provádět dílo prostřednictvím náležitě kvalifikovaných a odborně způsobilých osob.</w:t>
      </w:r>
    </w:p>
    <w:p w14:paraId="00232E72" w14:textId="4FBC1A91" w:rsidR="002E278F" w:rsidRPr="008E3581" w:rsidRDefault="002E278F" w:rsidP="00183A26">
      <w:pPr>
        <w:pStyle w:val="Zkladntext"/>
        <w:numPr>
          <w:ilvl w:val="0"/>
          <w:numId w:val="10"/>
        </w:numPr>
        <w:shd w:val="clear" w:color="auto" w:fill="FFFFFF"/>
        <w:jc w:val="both"/>
        <w:rPr>
          <w:rFonts w:ascii="Calibri" w:hAnsi="Calibri"/>
          <w:sz w:val="22"/>
          <w:szCs w:val="22"/>
        </w:rPr>
      </w:pPr>
      <w:r w:rsidRPr="008E3581">
        <w:rPr>
          <w:rFonts w:ascii="Calibri" w:hAnsi="Calibri"/>
          <w:sz w:val="22"/>
          <w:szCs w:val="22"/>
        </w:rPr>
        <w:t xml:space="preserve">Zhotovitel je oprávněn pověřit </w:t>
      </w:r>
      <w:r w:rsidR="00E55A1A">
        <w:rPr>
          <w:rFonts w:ascii="Calibri" w:hAnsi="Calibri"/>
          <w:sz w:val="22"/>
          <w:szCs w:val="22"/>
        </w:rPr>
        <w:t>prováděním</w:t>
      </w:r>
      <w:r w:rsidRPr="008E3581">
        <w:rPr>
          <w:rFonts w:ascii="Calibri" w:hAnsi="Calibri"/>
          <w:sz w:val="22"/>
          <w:szCs w:val="22"/>
        </w:rPr>
        <w:t xml:space="preserve"> čá</w:t>
      </w:r>
      <w:r w:rsidR="00C65D40" w:rsidRPr="008E3581">
        <w:rPr>
          <w:rFonts w:ascii="Calibri" w:hAnsi="Calibri"/>
          <w:sz w:val="22"/>
          <w:szCs w:val="22"/>
        </w:rPr>
        <w:t xml:space="preserve">stí </w:t>
      </w:r>
      <w:r w:rsidR="00E55A1A">
        <w:rPr>
          <w:rFonts w:ascii="Calibri" w:hAnsi="Calibri"/>
          <w:sz w:val="22"/>
          <w:szCs w:val="22"/>
        </w:rPr>
        <w:t>díla</w:t>
      </w:r>
      <w:r w:rsidR="00C65D40" w:rsidRPr="008E3581">
        <w:rPr>
          <w:rFonts w:ascii="Calibri" w:hAnsi="Calibri"/>
          <w:sz w:val="22"/>
          <w:szCs w:val="22"/>
        </w:rPr>
        <w:t xml:space="preserve"> třetí osob</w:t>
      </w:r>
      <w:r w:rsidRPr="008E3581">
        <w:rPr>
          <w:rFonts w:ascii="Calibri" w:hAnsi="Calibri"/>
          <w:sz w:val="22"/>
          <w:szCs w:val="22"/>
        </w:rPr>
        <w:t>u</w:t>
      </w:r>
      <w:r w:rsidR="005344CD">
        <w:rPr>
          <w:rFonts w:ascii="Calibri" w:hAnsi="Calibri"/>
          <w:sz w:val="22"/>
          <w:szCs w:val="22"/>
        </w:rPr>
        <w:t xml:space="preserve"> (</w:t>
      </w:r>
      <w:r w:rsidRPr="008E3581">
        <w:rPr>
          <w:rFonts w:ascii="Calibri" w:hAnsi="Calibri"/>
          <w:sz w:val="22"/>
          <w:szCs w:val="22"/>
        </w:rPr>
        <w:t>poddodavatele</w:t>
      </w:r>
      <w:r w:rsidR="005344CD">
        <w:rPr>
          <w:rFonts w:ascii="Calibri" w:hAnsi="Calibri"/>
          <w:sz w:val="22"/>
          <w:szCs w:val="22"/>
        </w:rPr>
        <w:t>)</w:t>
      </w:r>
      <w:r w:rsidRPr="008E3581">
        <w:rPr>
          <w:rFonts w:ascii="Calibri" w:hAnsi="Calibri"/>
          <w:sz w:val="22"/>
          <w:szCs w:val="22"/>
        </w:rPr>
        <w:t xml:space="preserve">. Zhotovitel </w:t>
      </w:r>
      <w:r w:rsidR="005344CD">
        <w:rPr>
          <w:rFonts w:ascii="Calibri" w:hAnsi="Calibri"/>
          <w:sz w:val="22"/>
          <w:szCs w:val="22"/>
        </w:rPr>
        <w:t xml:space="preserve">však </w:t>
      </w:r>
      <w:r w:rsidRPr="008E3581">
        <w:rPr>
          <w:rFonts w:ascii="Calibri" w:hAnsi="Calibri"/>
          <w:sz w:val="22"/>
          <w:szCs w:val="22"/>
        </w:rPr>
        <w:t xml:space="preserve">odpovídá za činnost poddodavatele tak, jako by </w:t>
      </w:r>
      <w:r w:rsidR="009860F6" w:rsidRPr="009860F6">
        <w:rPr>
          <w:rFonts w:ascii="Calibri" w:hAnsi="Calibri"/>
          <w:sz w:val="22"/>
          <w:szCs w:val="22"/>
        </w:rPr>
        <w:t xml:space="preserve">předmětnou část díla prováděl </w:t>
      </w:r>
      <w:r w:rsidRPr="008E3581">
        <w:rPr>
          <w:rFonts w:ascii="Calibri" w:hAnsi="Calibri"/>
          <w:sz w:val="22"/>
          <w:szCs w:val="22"/>
        </w:rPr>
        <w:t>sám. Zhotovitel je povinen zabezpečit ve svých poddodavatelských smlouvách splnění povinností vyplývajících zhotoviteli z této smlouvy, a to přiměřeně k povaze a rozsahu poddodávky.</w:t>
      </w:r>
    </w:p>
    <w:p w14:paraId="60B9773F" w14:textId="49B1AEFB" w:rsidR="00C65D40" w:rsidRPr="008E3581" w:rsidRDefault="00C65D40" w:rsidP="00183A26">
      <w:pPr>
        <w:pStyle w:val="Zkladntext"/>
        <w:numPr>
          <w:ilvl w:val="0"/>
          <w:numId w:val="10"/>
        </w:numPr>
        <w:shd w:val="clear" w:color="auto" w:fill="FFFFFF"/>
        <w:jc w:val="both"/>
        <w:rPr>
          <w:rFonts w:ascii="Calibri" w:hAnsi="Calibri"/>
          <w:sz w:val="22"/>
          <w:szCs w:val="22"/>
        </w:rPr>
      </w:pPr>
      <w:r w:rsidRPr="008E3581">
        <w:rPr>
          <w:rFonts w:ascii="Calibri" w:hAnsi="Calibri"/>
          <w:sz w:val="22"/>
          <w:szCs w:val="22"/>
        </w:rPr>
        <w:t xml:space="preserve">Zhotovitel je povinen kdykoli v průběhu </w:t>
      </w:r>
      <w:r w:rsidR="009860F6">
        <w:rPr>
          <w:rFonts w:ascii="Calibri" w:hAnsi="Calibri"/>
          <w:sz w:val="22"/>
          <w:szCs w:val="22"/>
        </w:rPr>
        <w:t>provádění díla</w:t>
      </w:r>
      <w:r w:rsidRPr="008E3581">
        <w:rPr>
          <w:rFonts w:ascii="Calibri" w:hAnsi="Calibri"/>
          <w:sz w:val="22"/>
          <w:szCs w:val="22"/>
        </w:rPr>
        <w:t xml:space="preserve"> na žádost objednatele </w:t>
      </w:r>
      <w:r w:rsidR="009860F6">
        <w:rPr>
          <w:rFonts w:ascii="Calibri" w:hAnsi="Calibri"/>
          <w:sz w:val="22"/>
          <w:szCs w:val="22"/>
        </w:rPr>
        <w:t xml:space="preserve">či TDS </w:t>
      </w:r>
      <w:r w:rsidRPr="008E3581">
        <w:rPr>
          <w:rFonts w:ascii="Calibri" w:hAnsi="Calibri"/>
          <w:sz w:val="22"/>
          <w:szCs w:val="22"/>
        </w:rPr>
        <w:t xml:space="preserve">předložit </w:t>
      </w:r>
      <w:r w:rsidR="00ED2E0D" w:rsidRPr="008E3581">
        <w:rPr>
          <w:rFonts w:ascii="Calibri" w:hAnsi="Calibri"/>
          <w:sz w:val="22"/>
          <w:szCs w:val="22"/>
        </w:rPr>
        <w:t xml:space="preserve">kompletní </w:t>
      </w:r>
      <w:r w:rsidRPr="008E3581">
        <w:rPr>
          <w:rFonts w:ascii="Calibri" w:hAnsi="Calibri"/>
          <w:sz w:val="22"/>
          <w:szCs w:val="22"/>
        </w:rPr>
        <w:t xml:space="preserve">seznam částí </w:t>
      </w:r>
      <w:r w:rsidR="00510145">
        <w:rPr>
          <w:rFonts w:ascii="Calibri" w:hAnsi="Calibri"/>
          <w:sz w:val="22"/>
          <w:szCs w:val="22"/>
        </w:rPr>
        <w:t>díla prováděných</w:t>
      </w:r>
      <w:r w:rsidRPr="008E3581">
        <w:rPr>
          <w:rFonts w:ascii="Calibri" w:hAnsi="Calibri"/>
          <w:sz w:val="22"/>
          <w:szCs w:val="22"/>
        </w:rPr>
        <w:t xml:space="preserve"> prostřednictvím poddodavatelů včetně identifikace těchto poddodavatelů. </w:t>
      </w:r>
    </w:p>
    <w:p w14:paraId="27DC1AFA" w14:textId="77777777" w:rsidR="00BD6AA1" w:rsidRDefault="00AB27C3" w:rsidP="00BD6AA1">
      <w:pPr>
        <w:pStyle w:val="Zkladntext"/>
        <w:numPr>
          <w:ilvl w:val="0"/>
          <w:numId w:val="10"/>
        </w:numPr>
        <w:shd w:val="clear" w:color="auto" w:fill="FFFFFF"/>
        <w:jc w:val="both"/>
        <w:rPr>
          <w:rFonts w:ascii="Calibri" w:hAnsi="Calibri"/>
          <w:sz w:val="22"/>
          <w:szCs w:val="22"/>
        </w:rPr>
      </w:pPr>
      <w:r w:rsidRPr="007A16E6">
        <w:rPr>
          <w:rFonts w:ascii="Calibri" w:hAnsi="Calibri"/>
          <w:sz w:val="22"/>
          <w:szCs w:val="22"/>
        </w:rPr>
        <w:t xml:space="preserve">Zhotovitel je povinen zajistit řádné a včasné plnění finančních závazků svým poddodavatelům, kdy za řádné a včasné plnění se považuje plné uhrazení </w:t>
      </w:r>
      <w:r w:rsidR="0070761B" w:rsidRPr="007A16E6">
        <w:rPr>
          <w:rFonts w:ascii="Calibri" w:hAnsi="Calibri"/>
          <w:sz w:val="22"/>
          <w:szCs w:val="22"/>
        </w:rPr>
        <w:t xml:space="preserve">(vyjma případných sjednaných pozastávek) </w:t>
      </w:r>
      <w:r w:rsidRPr="007A16E6">
        <w:rPr>
          <w:rFonts w:ascii="Calibri" w:hAnsi="Calibri"/>
          <w:sz w:val="22"/>
          <w:szCs w:val="22"/>
        </w:rPr>
        <w:t xml:space="preserve">poddodavatelem </w:t>
      </w:r>
      <w:r w:rsidR="0070761B" w:rsidRPr="007A16E6">
        <w:rPr>
          <w:rFonts w:ascii="Calibri" w:hAnsi="Calibri"/>
          <w:sz w:val="22"/>
          <w:szCs w:val="22"/>
        </w:rPr>
        <w:t xml:space="preserve">řádně </w:t>
      </w:r>
      <w:r w:rsidRPr="007A16E6">
        <w:rPr>
          <w:rFonts w:ascii="Calibri" w:hAnsi="Calibri"/>
          <w:sz w:val="22"/>
          <w:szCs w:val="22"/>
        </w:rPr>
        <w:t>vystavených</w:t>
      </w:r>
      <w:r w:rsidR="0070761B" w:rsidRPr="007A16E6">
        <w:rPr>
          <w:rFonts w:ascii="Calibri" w:hAnsi="Calibri"/>
          <w:sz w:val="22"/>
          <w:szCs w:val="22"/>
        </w:rPr>
        <w:t xml:space="preserve"> a doručených</w:t>
      </w:r>
      <w:r w:rsidRPr="007A16E6">
        <w:rPr>
          <w:rFonts w:ascii="Calibri" w:hAnsi="Calibri"/>
          <w:sz w:val="22"/>
          <w:szCs w:val="22"/>
        </w:rPr>
        <w:t xml:space="preserve"> faktur za plnění poskytnutá k plnění veřejné zakázky, a to vždy do </w:t>
      </w:r>
      <w:r w:rsidR="0070761B" w:rsidRPr="007A16E6">
        <w:rPr>
          <w:rFonts w:ascii="Calibri" w:hAnsi="Calibri"/>
          <w:sz w:val="22"/>
          <w:szCs w:val="22"/>
        </w:rPr>
        <w:t>10</w:t>
      </w:r>
      <w:r w:rsidRPr="007A16E6">
        <w:rPr>
          <w:rFonts w:ascii="Calibri" w:hAnsi="Calibri"/>
          <w:sz w:val="22"/>
          <w:szCs w:val="22"/>
        </w:rPr>
        <w:t xml:space="preserve"> pracovních dnů od obdržení platby ze strany objednatele za konkrétní plnění.</w:t>
      </w:r>
      <w:r w:rsidR="00C65D40" w:rsidRPr="007A16E6">
        <w:t xml:space="preserve"> </w:t>
      </w:r>
      <w:r w:rsidR="00C65D40" w:rsidRPr="007A16E6">
        <w:rPr>
          <w:rFonts w:ascii="Calibri" w:hAnsi="Calibri"/>
          <w:sz w:val="22"/>
          <w:szCs w:val="22"/>
        </w:rPr>
        <w:t>Zhotovitel se zavazuje přenést totožnou povinnost do dalších úrovní dodavatelského řetězce a zavázat své poddodavatele k plnění a šíření této povinnosti též do nižších úrovní dodavatelského řetězce.</w:t>
      </w:r>
    </w:p>
    <w:p w14:paraId="2E19A574" w14:textId="2FADC26E" w:rsidR="00BD6AA1" w:rsidRDefault="00A61D31" w:rsidP="00BD6AA1">
      <w:pPr>
        <w:pStyle w:val="Zkladntext"/>
        <w:numPr>
          <w:ilvl w:val="0"/>
          <w:numId w:val="10"/>
        </w:numPr>
        <w:shd w:val="clear" w:color="auto" w:fill="FFFFFF"/>
        <w:jc w:val="both"/>
        <w:rPr>
          <w:rFonts w:ascii="Calibri" w:hAnsi="Calibri"/>
          <w:sz w:val="22"/>
          <w:szCs w:val="22"/>
        </w:rPr>
      </w:pPr>
      <w:r w:rsidRPr="00BD6AA1">
        <w:rPr>
          <w:rFonts w:ascii="Calibri" w:hAnsi="Calibri"/>
          <w:sz w:val="22"/>
          <w:szCs w:val="22"/>
        </w:rPr>
        <w:t xml:space="preserve">Zhotovitel se zavazuje při provádění díla dodržovat povinnosti stanovené Čestným prohlášením (čl. I odst. </w:t>
      </w:r>
      <w:r w:rsidR="00064358">
        <w:rPr>
          <w:rFonts w:ascii="Calibri" w:hAnsi="Calibri"/>
          <w:sz w:val="22"/>
          <w:szCs w:val="22"/>
        </w:rPr>
        <w:t>7</w:t>
      </w:r>
      <w:r w:rsidRPr="00BD6AA1">
        <w:rPr>
          <w:rFonts w:ascii="Calibri" w:hAnsi="Calibri"/>
          <w:sz w:val="22"/>
          <w:szCs w:val="22"/>
        </w:rPr>
        <w:t xml:space="preserve"> smlouvy). Objednatel je oprávněn plnění povinností vyplývajících z Čestného prohlášení kdykoliv kontrolovat, a to i bez předchozího ohlášení zhotoviteli. Je-li k provedení kontroly potřeba předložení dokumentů, zavazuje se zhotovitel k jejich předložení nejpozději do</w:t>
      </w:r>
      <w:r w:rsidR="00631334" w:rsidRPr="00BD6AA1">
        <w:rPr>
          <w:rFonts w:ascii="Calibri" w:hAnsi="Calibri"/>
          <w:sz w:val="22"/>
          <w:szCs w:val="22"/>
        </w:rPr>
        <w:t> </w:t>
      </w:r>
      <w:r w:rsidRPr="00BD6AA1">
        <w:rPr>
          <w:rFonts w:ascii="Calibri" w:hAnsi="Calibri"/>
          <w:sz w:val="22"/>
          <w:szCs w:val="22"/>
        </w:rPr>
        <w:t>2</w:t>
      </w:r>
      <w:r w:rsidR="00631334" w:rsidRPr="00BD6AA1">
        <w:rPr>
          <w:rFonts w:ascii="Calibri" w:hAnsi="Calibri"/>
          <w:sz w:val="22"/>
          <w:szCs w:val="22"/>
        </w:rPr>
        <w:t> </w:t>
      </w:r>
      <w:r w:rsidRPr="00BD6AA1">
        <w:rPr>
          <w:rFonts w:ascii="Calibri" w:hAnsi="Calibri"/>
          <w:sz w:val="22"/>
          <w:szCs w:val="22"/>
        </w:rPr>
        <w:t>pracovních dnů od doručení výzvy Objednatele. Výzva dle předchozí věty může být učiněna i</w:t>
      </w:r>
      <w:r w:rsidR="00631334" w:rsidRPr="00BD6AA1">
        <w:rPr>
          <w:rFonts w:ascii="Calibri" w:hAnsi="Calibri"/>
          <w:sz w:val="22"/>
          <w:szCs w:val="22"/>
        </w:rPr>
        <w:t> </w:t>
      </w:r>
      <w:r w:rsidRPr="00BD6AA1">
        <w:rPr>
          <w:rFonts w:ascii="Calibri" w:hAnsi="Calibri"/>
          <w:sz w:val="22"/>
          <w:szCs w:val="22"/>
        </w:rPr>
        <w:t>zápisem do stavebního deníku.</w:t>
      </w:r>
    </w:p>
    <w:p w14:paraId="7596F5C6" w14:textId="397B4213" w:rsidR="00EC4103" w:rsidRPr="007A16E6" w:rsidRDefault="00EC4103" w:rsidP="00183A26">
      <w:pPr>
        <w:pStyle w:val="Zkladntext"/>
        <w:numPr>
          <w:ilvl w:val="0"/>
          <w:numId w:val="10"/>
        </w:numPr>
        <w:shd w:val="clear" w:color="auto" w:fill="FFFFFF"/>
        <w:jc w:val="both"/>
        <w:rPr>
          <w:rFonts w:ascii="Calibri" w:hAnsi="Calibri"/>
          <w:sz w:val="22"/>
          <w:szCs w:val="22"/>
        </w:rPr>
      </w:pPr>
      <w:r w:rsidRPr="00EC4103">
        <w:rPr>
          <w:rFonts w:ascii="Calibri" w:hAnsi="Calibri"/>
          <w:sz w:val="22"/>
          <w:szCs w:val="22"/>
        </w:rPr>
        <w:t xml:space="preserve">Zhotovitel je </w:t>
      </w:r>
      <w:r w:rsidR="009A0D4E">
        <w:rPr>
          <w:rFonts w:ascii="Calibri" w:hAnsi="Calibri"/>
          <w:sz w:val="22"/>
          <w:szCs w:val="22"/>
        </w:rPr>
        <w:t xml:space="preserve">při provádění díla </w:t>
      </w:r>
      <w:r w:rsidRPr="00EC4103">
        <w:rPr>
          <w:rFonts w:ascii="Calibri" w:hAnsi="Calibri"/>
          <w:sz w:val="22"/>
          <w:szCs w:val="22"/>
        </w:rPr>
        <w:t xml:space="preserve">povinen </w:t>
      </w:r>
      <w:r w:rsidR="00461A0C" w:rsidRPr="00461A0C">
        <w:rPr>
          <w:rFonts w:ascii="Calibri" w:hAnsi="Calibri"/>
          <w:sz w:val="22"/>
          <w:szCs w:val="22"/>
        </w:rPr>
        <w:t xml:space="preserve">umožnit, aby se v rámci odborné studijní praxe na realizaci díla podílel alespoň 1 student. Za tímto účelem má zhotovitel povinnost </w:t>
      </w:r>
      <w:r w:rsidR="009A0D4E">
        <w:rPr>
          <w:rFonts w:ascii="Calibri" w:hAnsi="Calibri"/>
          <w:sz w:val="22"/>
          <w:szCs w:val="22"/>
        </w:rPr>
        <w:t>včas kontaktovat Školu a</w:t>
      </w:r>
      <w:r w:rsidR="00461A0C">
        <w:rPr>
          <w:rFonts w:ascii="Calibri" w:hAnsi="Calibri"/>
          <w:sz w:val="22"/>
          <w:szCs w:val="22"/>
        </w:rPr>
        <w:t> </w:t>
      </w:r>
      <w:r w:rsidR="00BC4387">
        <w:rPr>
          <w:rFonts w:ascii="Calibri" w:hAnsi="Calibri"/>
          <w:sz w:val="22"/>
          <w:szCs w:val="22"/>
        </w:rPr>
        <w:t>umožnit</w:t>
      </w:r>
      <w:r w:rsidR="009A0D4E">
        <w:rPr>
          <w:rFonts w:ascii="Calibri" w:hAnsi="Calibri"/>
          <w:sz w:val="22"/>
          <w:szCs w:val="22"/>
        </w:rPr>
        <w:t xml:space="preserve"> jí</w:t>
      </w:r>
      <w:r w:rsidRPr="00EC4103">
        <w:rPr>
          <w:rFonts w:ascii="Calibri" w:hAnsi="Calibri"/>
          <w:sz w:val="22"/>
          <w:szCs w:val="22"/>
        </w:rPr>
        <w:t>, aby se v rámci odborné studijní praxe na realizaci díla podílel alespoň 1 student</w:t>
      </w:r>
      <w:r w:rsidR="00AF4329">
        <w:rPr>
          <w:rFonts w:ascii="Calibri" w:hAnsi="Calibri"/>
          <w:sz w:val="22"/>
          <w:szCs w:val="22"/>
        </w:rPr>
        <w:t xml:space="preserve"> Školy, případně</w:t>
      </w:r>
      <w:r w:rsidR="00C82883">
        <w:rPr>
          <w:rFonts w:ascii="Calibri" w:hAnsi="Calibri"/>
          <w:sz w:val="22"/>
          <w:szCs w:val="22"/>
        </w:rPr>
        <w:t xml:space="preserve"> </w:t>
      </w:r>
      <w:r w:rsidR="00F9328C">
        <w:rPr>
          <w:rFonts w:ascii="Calibri" w:hAnsi="Calibri"/>
          <w:sz w:val="22"/>
          <w:szCs w:val="22"/>
        </w:rPr>
        <w:t>může</w:t>
      </w:r>
      <w:r w:rsidR="00461A0C">
        <w:rPr>
          <w:rFonts w:ascii="Calibri" w:hAnsi="Calibri"/>
          <w:sz w:val="22"/>
          <w:szCs w:val="22"/>
        </w:rPr>
        <w:t xml:space="preserve"> za stejným účelem</w:t>
      </w:r>
      <w:r w:rsidR="00F9328C">
        <w:rPr>
          <w:rFonts w:ascii="Calibri" w:hAnsi="Calibri"/>
          <w:sz w:val="22"/>
          <w:szCs w:val="22"/>
        </w:rPr>
        <w:t xml:space="preserve"> </w:t>
      </w:r>
      <w:r w:rsidR="00643025">
        <w:rPr>
          <w:rFonts w:ascii="Calibri" w:hAnsi="Calibri"/>
          <w:sz w:val="22"/>
          <w:szCs w:val="22"/>
        </w:rPr>
        <w:t>kontaktovat jinou</w:t>
      </w:r>
      <w:r w:rsidRPr="00EC4103">
        <w:rPr>
          <w:rFonts w:ascii="Calibri" w:hAnsi="Calibri"/>
          <w:sz w:val="22"/>
          <w:szCs w:val="22"/>
        </w:rPr>
        <w:t xml:space="preserve"> </w:t>
      </w:r>
      <w:r w:rsidR="008F4E29" w:rsidRPr="008F4E29">
        <w:rPr>
          <w:rFonts w:ascii="Calibri" w:hAnsi="Calibri"/>
          <w:sz w:val="22"/>
          <w:szCs w:val="22"/>
        </w:rPr>
        <w:t>střední odborn</w:t>
      </w:r>
      <w:r w:rsidR="00643025">
        <w:rPr>
          <w:rFonts w:ascii="Calibri" w:hAnsi="Calibri"/>
          <w:sz w:val="22"/>
          <w:szCs w:val="22"/>
        </w:rPr>
        <w:t>ou</w:t>
      </w:r>
      <w:r w:rsidR="008F4E29" w:rsidRPr="008F4E29">
        <w:rPr>
          <w:rFonts w:ascii="Calibri" w:hAnsi="Calibri"/>
          <w:sz w:val="22"/>
          <w:szCs w:val="22"/>
        </w:rPr>
        <w:t xml:space="preserve"> škol</w:t>
      </w:r>
      <w:r w:rsidR="00643025">
        <w:rPr>
          <w:rFonts w:ascii="Calibri" w:hAnsi="Calibri"/>
          <w:sz w:val="22"/>
          <w:szCs w:val="22"/>
        </w:rPr>
        <w:t>u</w:t>
      </w:r>
      <w:r w:rsidR="008F4E29" w:rsidRPr="008F4E29" w:rsidDel="008F4E29">
        <w:rPr>
          <w:rFonts w:ascii="Calibri" w:hAnsi="Calibri"/>
          <w:sz w:val="22"/>
          <w:szCs w:val="22"/>
        </w:rPr>
        <w:t xml:space="preserve"> </w:t>
      </w:r>
      <w:r w:rsidRPr="00EC4103">
        <w:rPr>
          <w:rFonts w:ascii="Calibri" w:hAnsi="Calibri"/>
          <w:sz w:val="22"/>
          <w:szCs w:val="22"/>
        </w:rPr>
        <w:t>v</w:t>
      </w:r>
      <w:r>
        <w:rPr>
          <w:rFonts w:ascii="Calibri" w:hAnsi="Calibri"/>
          <w:sz w:val="22"/>
          <w:szCs w:val="22"/>
        </w:rPr>
        <w:t> </w:t>
      </w:r>
      <w:r w:rsidRPr="00EC4103">
        <w:rPr>
          <w:rFonts w:ascii="Calibri" w:hAnsi="Calibri"/>
          <w:sz w:val="22"/>
          <w:szCs w:val="22"/>
        </w:rPr>
        <w:t xml:space="preserve">oboru </w:t>
      </w:r>
      <w:r w:rsidR="008F4E29">
        <w:rPr>
          <w:rFonts w:ascii="Calibri" w:hAnsi="Calibri"/>
          <w:sz w:val="22"/>
          <w:szCs w:val="22"/>
        </w:rPr>
        <w:t>stavebnictví</w:t>
      </w:r>
      <w:r w:rsidR="00197288">
        <w:rPr>
          <w:rFonts w:ascii="Calibri" w:hAnsi="Calibri"/>
          <w:sz w:val="22"/>
          <w:szCs w:val="22"/>
        </w:rPr>
        <w:t xml:space="preserve"> či</w:t>
      </w:r>
      <w:r w:rsidRPr="00EC4103">
        <w:rPr>
          <w:rFonts w:ascii="Calibri" w:hAnsi="Calibri"/>
          <w:sz w:val="22"/>
          <w:szCs w:val="22"/>
        </w:rPr>
        <w:t xml:space="preserve"> v dalších příbuzných oborech</w:t>
      </w:r>
      <w:r w:rsidR="001A2A95">
        <w:rPr>
          <w:rFonts w:ascii="Calibri" w:hAnsi="Calibri"/>
          <w:sz w:val="22"/>
          <w:szCs w:val="22"/>
        </w:rPr>
        <w:t>.</w:t>
      </w:r>
      <w:r w:rsidRPr="00EC4103">
        <w:rPr>
          <w:rFonts w:ascii="Calibri" w:hAnsi="Calibri"/>
          <w:sz w:val="22"/>
          <w:szCs w:val="22"/>
        </w:rPr>
        <w:t xml:space="preserve"> </w:t>
      </w:r>
      <w:r w:rsidR="00461A0C">
        <w:rPr>
          <w:rFonts w:ascii="Calibri" w:hAnsi="Calibri"/>
          <w:sz w:val="22"/>
          <w:szCs w:val="22"/>
        </w:rPr>
        <w:t xml:space="preserve">Uvedenou </w:t>
      </w:r>
      <w:r w:rsidR="0020004F">
        <w:rPr>
          <w:rFonts w:ascii="Calibri" w:hAnsi="Calibri"/>
          <w:sz w:val="22"/>
          <w:szCs w:val="22"/>
        </w:rPr>
        <w:t>Školu je zhotovitel povinen kontaktovat</w:t>
      </w:r>
      <w:r w:rsidR="003F2FCD">
        <w:rPr>
          <w:rFonts w:ascii="Calibri" w:hAnsi="Calibri"/>
          <w:sz w:val="22"/>
          <w:szCs w:val="22"/>
        </w:rPr>
        <w:t xml:space="preserve"> </w:t>
      </w:r>
      <w:r w:rsidR="003F2FCD" w:rsidRPr="00BD4C65">
        <w:rPr>
          <w:rFonts w:ascii="Calibri" w:hAnsi="Calibri"/>
          <w:b/>
          <w:bCs/>
          <w:sz w:val="22"/>
          <w:szCs w:val="22"/>
        </w:rPr>
        <w:t xml:space="preserve">nejpozději </w:t>
      </w:r>
      <w:r w:rsidR="003F2FCD" w:rsidRPr="00BD4C65">
        <w:rPr>
          <w:rFonts w:ascii="Calibri" w:hAnsi="Calibri"/>
          <w:b/>
          <w:bCs/>
          <w:sz w:val="22"/>
          <w:szCs w:val="22"/>
        </w:rPr>
        <w:lastRenderedPageBreak/>
        <w:t>v</w:t>
      </w:r>
      <w:r w:rsidR="00461A0C">
        <w:rPr>
          <w:rFonts w:ascii="Calibri" w:hAnsi="Calibri"/>
          <w:b/>
          <w:bCs/>
          <w:sz w:val="22"/>
          <w:szCs w:val="22"/>
        </w:rPr>
        <w:t> </w:t>
      </w:r>
      <w:r w:rsidR="006474EE" w:rsidRPr="00BD4C65">
        <w:rPr>
          <w:rFonts w:ascii="Calibri" w:hAnsi="Calibri"/>
          <w:b/>
          <w:bCs/>
          <w:sz w:val="22"/>
          <w:szCs w:val="22"/>
        </w:rPr>
        <w:t>měsíci</w:t>
      </w:r>
      <w:r w:rsidR="003F2FCD" w:rsidRPr="00BD4C65">
        <w:rPr>
          <w:rFonts w:ascii="Calibri" w:hAnsi="Calibri"/>
          <w:b/>
          <w:bCs/>
          <w:sz w:val="22"/>
          <w:szCs w:val="22"/>
        </w:rPr>
        <w:t> únoru</w:t>
      </w:r>
      <w:r w:rsidR="006474EE" w:rsidRPr="00BD4C65">
        <w:rPr>
          <w:rFonts w:ascii="Calibri" w:hAnsi="Calibri"/>
          <w:b/>
          <w:bCs/>
          <w:sz w:val="22"/>
          <w:szCs w:val="22"/>
        </w:rPr>
        <w:t xml:space="preserve"> či březnu</w:t>
      </w:r>
      <w:r w:rsidR="00A65FD4" w:rsidRPr="00BD4C65">
        <w:rPr>
          <w:rFonts w:ascii="Calibri" w:hAnsi="Calibri"/>
          <w:b/>
          <w:bCs/>
          <w:sz w:val="22"/>
          <w:szCs w:val="22"/>
        </w:rPr>
        <w:t xml:space="preserve"> roku</w:t>
      </w:r>
      <w:r w:rsidR="003F2FCD" w:rsidRPr="00BD4C65">
        <w:rPr>
          <w:rFonts w:ascii="Calibri" w:hAnsi="Calibri"/>
          <w:b/>
          <w:bCs/>
          <w:sz w:val="22"/>
          <w:szCs w:val="22"/>
        </w:rPr>
        <w:t xml:space="preserve"> 2022</w:t>
      </w:r>
      <w:r w:rsidR="006474EE" w:rsidRPr="00BD4C65">
        <w:rPr>
          <w:rFonts w:ascii="Calibri" w:hAnsi="Calibri"/>
          <w:b/>
          <w:bCs/>
          <w:sz w:val="22"/>
          <w:szCs w:val="22"/>
        </w:rPr>
        <w:t xml:space="preserve">, a to z důvodu </w:t>
      </w:r>
      <w:r w:rsidR="00005F82">
        <w:rPr>
          <w:rFonts w:ascii="Calibri" w:hAnsi="Calibri"/>
          <w:b/>
          <w:bCs/>
          <w:sz w:val="22"/>
          <w:szCs w:val="22"/>
        </w:rPr>
        <w:t xml:space="preserve">včasného </w:t>
      </w:r>
      <w:r w:rsidR="00F456EE" w:rsidRPr="00BD4C65">
        <w:rPr>
          <w:rFonts w:ascii="Calibri" w:hAnsi="Calibri"/>
          <w:b/>
          <w:bCs/>
          <w:sz w:val="22"/>
          <w:szCs w:val="22"/>
        </w:rPr>
        <w:t>rozvržení žáku</w:t>
      </w:r>
      <w:r w:rsidR="00A65FD4" w:rsidRPr="00BD4C65">
        <w:rPr>
          <w:rFonts w:ascii="Calibri" w:hAnsi="Calibri"/>
          <w:b/>
          <w:bCs/>
          <w:sz w:val="22"/>
          <w:szCs w:val="22"/>
        </w:rPr>
        <w:t xml:space="preserve"> na praxi</w:t>
      </w:r>
      <w:r w:rsidR="00F456EE" w:rsidRPr="00BD4C65">
        <w:rPr>
          <w:rFonts w:ascii="Calibri" w:hAnsi="Calibri"/>
          <w:b/>
          <w:bCs/>
          <w:sz w:val="22"/>
          <w:szCs w:val="22"/>
        </w:rPr>
        <w:t xml:space="preserve"> a vyřešení příslušných smluvních vztahů</w:t>
      </w:r>
      <w:r w:rsidR="00F456EE">
        <w:rPr>
          <w:rFonts w:ascii="Calibri" w:hAnsi="Calibri"/>
          <w:sz w:val="22"/>
          <w:szCs w:val="22"/>
        </w:rPr>
        <w:t xml:space="preserve">. </w:t>
      </w:r>
      <w:r w:rsidR="00A63002">
        <w:rPr>
          <w:rFonts w:ascii="Calibri" w:hAnsi="Calibri"/>
          <w:sz w:val="22"/>
          <w:szCs w:val="22"/>
          <w:u w:val="single"/>
        </w:rPr>
        <w:t xml:space="preserve">Samotná odborná studijní praxe </w:t>
      </w:r>
      <w:r w:rsidR="00993C00">
        <w:rPr>
          <w:rFonts w:ascii="Calibri" w:hAnsi="Calibri"/>
          <w:sz w:val="22"/>
          <w:szCs w:val="22"/>
          <w:u w:val="single"/>
        </w:rPr>
        <w:t xml:space="preserve">by </w:t>
      </w:r>
      <w:r w:rsidR="00A63002">
        <w:rPr>
          <w:rFonts w:ascii="Calibri" w:hAnsi="Calibri"/>
          <w:sz w:val="22"/>
          <w:szCs w:val="22"/>
          <w:u w:val="single"/>
        </w:rPr>
        <w:t xml:space="preserve">pak </w:t>
      </w:r>
      <w:r w:rsidR="00993C00">
        <w:rPr>
          <w:rFonts w:ascii="Calibri" w:hAnsi="Calibri"/>
          <w:sz w:val="22"/>
          <w:szCs w:val="22"/>
          <w:u w:val="single"/>
        </w:rPr>
        <w:t>byla</w:t>
      </w:r>
      <w:r w:rsidR="00A63002">
        <w:rPr>
          <w:rFonts w:ascii="Calibri" w:hAnsi="Calibri"/>
          <w:sz w:val="22"/>
          <w:szCs w:val="22"/>
          <w:u w:val="single"/>
        </w:rPr>
        <w:t xml:space="preserve"> </w:t>
      </w:r>
      <w:r w:rsidR="00AD1B4D">
        <w:rPr>
          <w:rFonts w:ascii="Calibri" w:hAnsi="Calibri"/>
          <w:sz w:val="22"/>
          <w:szCs w:val="22"/>
          <w:u w:val="single"/>
        </w:rPr>
        <w:t>po domluvě</w:t>
      </w:r>
      <w:r w:rsidR="00936A1F">
        <w:rPr>
          <w:rFonts w:ascii="Calibri" w:hAnsi="Calibri"/>
          <w:sz w:val="22"/>
          <w:szCs w:val="22"/>
          <w:u w:val="single"/>
        </w:rPr>
        <w:t xml:space="preserve"> </w:t>
      </w:r>
      <w:r w:rsidR="00AD1B4D">
        <w:rPr>
          <w:rFonts w:ascii="Calibri" w:hAnsi="Calibri"/>
          <w:sz w:val="22"/>
          <w:szCs w:val="22"/>
          <w:u w:val="single"/>
        </w:rPr>
        <w:t xml:space="preserve">se Školou </w:t>
      </w:r>
      <w:r w:rsidR="00A63002">
        <w:rPr>
          <w:rFonts w:ascii="Calibri" w:hAnsi="Calibri"/>
          <w:sz w:val="22"/>
          <w:szCs w:val="22"/>
          <w:u w:val="single"/>
        </w:rPr>
        <w:t>realizována v</w:t>
      </w:r>
      <w:r w:rsidR="00005F82">
        <w:rPr>
          <w:rFonts w:ascii="Calibri" w:hAnsi="Calibri"/>
          <w:sz w:val="22"/>
          <w:szCs w:val="22"/>
          <w:u w:val="single"/>
        </w:rPr>
        <w:t> </w:t>
      </w:r>
      <w:r w:rsidR="00A63002">
        <w:rPr>
          <w:rFonts w:ascii="Calibri" w:hAnsi="Calibri"/>
          <w:sz w:val="22"/>
          <w:szCs w:val="22"/>
          <w:u w:val="single"/>
        </w:rPr>
        <w:t>květnu</w:t>
      </w:r>
      <w:r w:rsidR="00005F82">
        <w:rPr>
          <w:rFonts w:ascii="Calibri" w:hAnsi="Calibri"/>
          <w:sz w:val="22"/>
          <w:szCs w:val="22"/>
          <w:u w:val="single"/>
        </w:rPr>
        <w:t xml:space="preserve"> roku</w:t>
      </w:r>
      <w:r w:rsidR="00A63002">
        <w:rPr>
          <w:rFonts w:ascii="Calibri" w:hAnsi="Calibri"/>
          <w:sz w:val="22"/>
          <w:szCs w:val="22"/>
          <w:u w:val="single"/>
        </w:rPr>
        <w:t xml:space="preserve"> 2022</w:t>
      </w:r>
      <w:r w:rsidR="00635321" w:rsidRPr="009642F3">
        <w:rPr>
          <w:rFonts w:ascii="Calibri" w:hAnsi="Calibri"/>
          <w:sz w:val="22"/>
          <w:szCs w:val="22"/>
        </w:rPr>
        <w:t>.</w:t>
      </w:r>
      <w:r w:rsidR="00A63002" w:rsidRPr="009642F3">
        <w:rPr>
          <w:rFonts w:ascii="Calibri" w:hAnsi="Calibri"/>
          <w:sz w:val="22"/>
          <w:szCs w:val="22"/>
        </w:rPr>
        <w:t xml:space="preserve"> </w:t>
      </w:r>
      <w:r w:rsidRPr="009642F3">
        <w:rPr>
          <w:rFonts w:ascii="Calibri" w:hAnsi="Calibri"/>
          <w:sz w:val="22"/>
          <w:szCs w:val="22"/>
        </w:rPr>
        <w:t>Splnění</w:t>
      </w:r>
      <w:r w:rsidRPr="00EC4103">
        <w:rPr>
          <w:rFonts w:ascii="Calibri" w:hAnsi="Calibri"/>
          <w:sz w:val="22"/>
          <w:szCs w:val="22"/>
        </w:rPr>
        <w:t xml:space="preserve"> této povinnosti doloží zhotovitel písemným čestným prohlášením s uvedením jména studenta včetně jeho studijního oboru a délky praxe, a to nejpozději při předání díla.</w:t>
      </w:r>
    </w:p>
    <w:p w14:paraId="59FF0CFD" w14:textId="4D981A70" w:rsidR="00410698" w:rsidRPr="00054813" w:rsidRDefault="00054ADD" w:rsidP="007E4122">
      <w:pPr>
        <w:pStyle w:val="Odstavecseseznamem"/>
        <w:numPr>
          <w:ilvl w:val="0"/>
          <w:numId w:val="10"/>
        </w:numPr>
        <w:spacing w:after="240"/>
        <w:ind w:left="357" w:hanging="357"/>
        <w:contextualSpacing w:val="0"/>
        <w:jc w:val="both"/>
        <w:rPr>
          <w:rFonts w:ascii="Calibri" w:eastAsiaTheme="minorHAnsi" w:hAnsi="Calibri" w:cstheme="minorBidi"/>
          <w:sz w:val="22"/>
          <w:szCs w:val="22"/>
        </w:rPr>
      </w:pPr>
      <w:r w:rsidRPr="00054813">
        <w:rPr>
          <w:rFonts w:ascii="Calibri" w:hAnsi="Calibri"/>
          <w:sz w:val="22"/>
          <w:szCs w:val="22"/>
        </w:rPr>
        <w:t xml:space="preserve">Zhotovitel jako osoba povinná spolupůsobit při výkonu finanční kontroly ve smyslu </w:t>
      </w:r>
      <w:proofErr w:type="spellStart"/>
      <w:r w:rsidRPr="00054813">
        <w:rPr>
          <w:rFonts w:ascii="Calibri" w:hAnsi="Calibri"/>
          <w:sz w:val="22"/>
          <w:szCs w:val="22"/>
        </w:rPr>
        <w:t>ust</w:t>
      </w:r>
      <w:proofErr w:type="spellEnd"/>
      <w:r w:rsidRPr="00054813">
        <w:rPr>
          <w:rFonts w:ascii="Calibri" w:hAnsi="Calibri"/>
          <w:sz w:val="22"/>
          <w:szCs w:val="22"/>
        </w:rPr>
        <w:t>. § 2 písm.</w:t>
      </w:r>
      <w:r w:rsidR="00054813">
        <w:rPr>
          <w:rFonts w:ascii="Calibri" w:hAnsi="Calibri"/>
          <w:sz w:val="22"/>
          <w:szCs w:val="22"/>
        </w:rPr>
        <w:t> </w:t>
      </w:r>
      <w:r w:rsidRPr="00054813">
        <w:rPr>
          <w:rFonts w:ascii="Calibri" w:hAnsi="Calibri"/>
          <w:sz w:val="22"/>
          <w:szCs w:val="22"/>
        </w:rPr>
        <w:t xml:space="preserve">e) zákona č. 320/2001 Sb., o finanční kontrole ve veřejné správě a o změně některých zákonů (zákon o finanční kontrole), ve znění pozdějších předpisů, se zavazuje poskytnout </w:t>
      </w:r>
      <w:r w:rsidR="00EF005C">
        <w:rPr>
          <w:rFonts w:ascii="Calibri" w:hAnsi="Calibri"/>
          <w:sz w:val="22"/>
          <w:szCs w:val="22"/>
        </w:rPr>
        <w:t xml:space="preserve">subjektům provádějícím kontrolu </w:t>
      </w:r>
      <w:r w:rsidRPr="00054813">
        <w:rPr>
          <w:rFonts w:ascii="Calibri" w:hAnsi="Calibri"/>
          <w:sz w:val="22"/>
          <w:szCs w:val="22"/>
        </w:rPr>
        <w:t>veškerou nezbytnou součinnost, doklady a informace pro výkon finanční kontroly v souvislosti s poskytovaným plněním dle této smlouvy</w:t>
      </w:r>
      <w:r w:rsidR="00410698" w:rsidRPr="00054813">
        <w:rPr>
          <w:rFonts w:ascii="Calibri" w:hAnsi="Calibri"/>
          <w:sz w:val="22"/>
          <w:szCs w:val="22"/>
        </w:rPr>
        <w:t>.</w:t>
      </w:r>
      <w:r w:rsidR="003547D5" w:rsidRPr="00054813">
        <w:rPr>
          <w:rFonts w:ascii="Calibri" w:hAnsi="Calibri"/>
          <w:sz w:val="22"/>
          <w:szCs w:val="22"/>
        </w:rPr>
        <w:t xml:space="preserve"> </w:t>
      </w:r>
      <w:r w:rsidR="00054813" w:rsidRPr="00054813">
        <w:rPr>
          <w:rFonts w:ascii="Calibri" w:eastAsiaTheme="minorHAnsi" w:hAnsi="Calibri" w:cstheme="minorBidi"/>
          <w:sz w:val="22"/>
          <w:szCs w:val="22"/>
        </w:rPr>
        <w:t>Zhotovitel se dále zavazuje poskytovat objednateli součinnost při vypořádání připomínek a dotazů ze strany poskytovatele dotace (poskytnutí vysvětlení k průběhu stavebních prací, vysvětlení k fakturaci, součinnost s</w:t>
      </w:r>
      <w:r w:rsidR="00EF005C">
        <w:rPr>
          <w:rFonts w:ascii="Calibri" w:eastAsiaTheme="minorHAnsi" w:hAnsi="Calibri" w:cstheme="minorBidi"/>
          <w:sz w:val="22"/>
          <w:szCs w:val="22"/>
        </w:rPr>
        <w:t> </w:t>
      </w:r>
      <w:r w:rsidR="00054813" w:rsidRPr="00054813">
        <w:rPr>
          <w:rFonts w:ascii="Calibri" w:eastAsiaTheme="minorHAnsi" w:hAnsi="Calibri" w:cstheme="minorBidi"/>
          <w:sz w:val="22"/>
          <w:szCs w:val="22"/>
        </w:rPr>
        <w:t>dokladováním elektronických soupisů prací apod.).</w:t>
      </w:r>
    </w:p>
    <w:p w14:paraId="38042C4D" w14:textId="6EFF3752" w:rsidR="001059CD" w:rsidRDefault="001059CD" w:rsidP="00054813">
      <w:pPr>
        <w:pStyle w:val="Odstavecseseznamem"/>
        <w:numPr>
          <w:ilvl w:val="0"/>
          <w:numId w:val="10"/>
        </w:numPr>
        <w:jc w:val="both"/>
        <w:rPr>
          <w:rFonts w:ascii="Calibri" w:eastAsiaTheme="minorHAnsi" w:hAnsi="Calibri" w:cstheme="minorBidi"/>
          <w:sz w:val="22"/>
          <w:szCs w:val="22"/>
        </w:rPr>
      </w:pPr>
      <w:r>
        <w:rPr>
          <w:rFonts w:ascii="Calibri" w:eastAsiaTheme="minorHAnsi" w:hAnsi="Calibri" w:cstheme="minorBidi"/>
          <w:sz w:val="22"/>
          <w:szCs w:val="22"/>
        </w:rPr>
        <w:t>Zhotovitel je povinen</w:t>
      </w:r>
      <w:r w:rsidR="00323443">
        <w:rPr>
          <w:rFonts w:ascii="Calibri" w:eastAsiaTheme="minorHAnsi" w:hAnsi="Calibri" w:cstheme="minorBidi"/>
          <w:sz w:val="22"/>
          <w:szCs w:val="22"/>
        </w:rPr>
        <w:t xml:space="preserve"> minimálně</w:t>
      </w:r>
      <w:r>
        <w:rPr>
          <w:rFonts w:ascii="Calibri" w:eastAsiaTheme="minorHAnsi" w:hAnsi="Calibri" w:cstheme="minorBidi"/>
          <w:sz w:val="22"/>
          <w:szCs w:val="22"/>
        </w:rPr>
        <w:t xml:space="preserve"> </w:t>
      </w:r>
      <w:r w:rsidRPr="000528CB">
        <w:rPr>
          <w:rFonts w:ascii="Calibri" w:eastAsiaTheme="minorHAnsi" w:hAnsi="Calibri" w:cstheme="minorBidi"/>
          <w:sz w:val="22"/>
          <w:szCs w:val="22"/>
          <w:u w:val="single"/>
        </w:rPr>
        <w:t>po dobu 10 let</w:t>
      </w:r>
      <w:r>
        <w:rPr>
          <w:rFonts w:ascii="Calibri" w:eastAsiaTheme="minorHAnsi" w:hAnsi="Calibri" w:cstheme="minorBidi"/>
          <w:sz w:val="22"/>
          <w:szCs w:val="22"/>
        </w:rPr>
        <w:t xml:space="preserve"> </w:t>
      </w:r>
      <w:r w:rsidR="008920B4">
        <w:rPr>
          <w:rFonts w:ascii="Calibri" w:eastAsiaTheme="minorHAnsi" w:hAnsi="Calibri" w:cstheme="minorBidi"/>
          <w:sz w:val="22"/>
          <w:szCs w:val="22"/>
        </w:rPr>
        <w:t xml:space="preserve">od skončení </w:t>
      </w:r>
      <w:r w:rsidR="004B59E9">
        <w:rPr>
          <w:rFonts w:ascii="Calibri" w:eastAsiaTheme="minorHAnsi" w:hAnsi="Calibri" w:cstheme="minorBidi"/>
          <w:sz w:val="22"/>
          <w:szCs w:val="22"/>
        </w:rPr>
        <w:t xml:space="preserve">plnění zakázky </w:t>
      </w:r>
      <w:r w:rsidR="00571266">
        <w:rPr>
          <w:rFonts w:ascii="Calibri" w:eastAsiaTheme="minorHAnsi" w:hAnsi="Calibri" w:cstheme="minorBidi"/>
          <w:sz w:val="22"/>
          <w:szCs w:val="22"/>
        </w:rPr>
        <w:t xml:space="preserve">uchovávat </w:t>
      </w:r>
      <w:r w:rsidR="009651B1" w:rsidRPr="009651B1">
        <w:rPr>
          <w:rFonts w:ascii="Calibri" w:eastAsiaTheme="minorHAnsi" w:hAnsi="Calibri" w:cstheme="minorBidi"/>
          <w:sz w:val="22"/>
          <w:szCs w:val="22"/>
        </w:rPr>
        <w:t>doklady související s</w:t>
      </w:r>
      <w:r w:rsidR="009651B1">
        <w:rPr>
          <w:rFonts w:ascii="Calibri" w:eastAsiaTheme="minorHAnsi" w:hAnsi="Calibri" w:cstheme="minorBidi"/>
          <w:sz w:val="22"/>
          <w:szCs w:val="22"/>
        </w:rPr>
        <w:t> </w:t>
      </w:r>
      <w:r w:rsidR="009651B1" w:rsidRPr="009651B1">
        <w:rPr>
          <w:rFonts w:ascii="Calibri" w:eastAsiaTheme="minorHAnsi" w:hAnsi="Calibri" w:cstheme="minorBidi"/>
          <w:sz w:val="22"/>
          <w:szCs w:val="22"/>
        </w:rPr>
        <w:t>plněním zakázky a umožnit osobám oprávněným k výkonu kontroly projektu, z něhož je zakázka hrazena, provést kontrolu těchto dokladů</w:t>
      </w:r>
      <w:r w:rsidR="007D1B76">
        <w:rPr>
          <w:rFonts w:ascii="Calibri" w:eastAsiaTheme="minorHAnsi" w:hAnsi="Calibri" w:cstheme="minorBidi"/>
          <w:sz w:val="22"/>
          <w:szCs w:val="22"/>
        </w:rPr>
        <w:t>.</w:t>
      </w:r>
    </w:p>
    <w:p w14:paraId="4FFA34E2" w14:textId="55A70D51" w:rsidR="007E4521" w:rsidRPr="00DB0DFE" w:rsidRDefault="007E4521" w:rsidP="00DB0DFE">
      <w:pPr>
        <w:pStyle w:val="Bnodstavce"/>
        <w:numPr>
          <w:ilvl w:val="0"/>
          <w:numId w:val="10"/>
        </w:numPr>
        <w:rPr>
          <w:rFonts w:eastAsia="Calibri"/>
        </w:rPr>
      </w:pPr>
      <w:r>
        <w:rPr>
          <w:rFonts w:eastAsia="Calibri"/>
        </w:rPr>
        <w:t>Zhotovitel</w:t>
      </w:r>
      <w:r w:rsidRPr="00C567E1">
        <w:rPr>
          <w:rFonts w:eastAsia="Calibri"/>
        </w:rPr>
        <w:t xml:space="preserve"> je povinen minimálně </w:t>
      </w:r>
      <w:r w:rsidR="00260924" w:rsidRPr="00B814EF">
        <w:rPr>
          <w:rFonts w:eastAsia="Calibri"/>
          <w:u w:val="single"/>
        </w:rPr>
        <w:t>po dobu 10 let</w:t>
      </w:r>
      <w:r w:rsidRPr="00C567E1">
        <w:rPr>
          <w:rFonts w:eastAsia="Calibri"/>
        </w:rPr>
        <w:t xml:space="preserve"> poskytovat požadované informace a</w:t>
      </w:r>
      <w:r>
        <w:rPr>
          <w:rFonts w:eastAsia="Calibri"/>
        </w:rPr>
        <w:t> </w:t>
      </w:r>
      <w:r w:rsidRPr="00C567E1">
        <w:rPr>
          <w:rFonts w:eastAsia="Calibri"/>
        </w:rPr>
        <w:t>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w:t>
      </w:r>
      <w:r>
        <w:rPr>
          <w:rFonts w:eastAsia="Calibri"/>
        </w:rPr>
        <w:t> </w:t>
      </w:r>
      <w:r w:rsidRPr="00C567E1">
        <w:rPr>
          <w:rFonts w:eastAsia="Calibri"/>
        </w:rPr>
        <w:t>realizaci projektu a</w:t>
      </w:r>
      <w:r w:rsidR="00F66DE4">
        <w:rPr>
          <w:rFonts w:eastAsia="Calibri"/>
        </w:rPr>
        <w:t> </w:t>
      </w:r>
      <w:r w:rsidRPr="00C567E1">
        <w:rPr>
          <w:rFonts w:eastAsia="Calibri"/>
        </w:rPr>
        <w:t>poskytnout jim při provádění kontroly součinnost.</w:t>
      </w:r>
    </w:p>
    <w:p w14:paraId="41657B4B" w14:textId="0DDA6151" w:rsidR="00A36A34" w:rsidRPr="006C1ACC" w:rsidRDefault="00A36A34" w:rsidP="004D21E6">
      <w:pPr>
        <w:pStyle w:val="slovn-mskslice"/>
      </w:pPr>
    </w:p>
    <w:p w14:paraId="6D37CE53" w14:textId="5C00487D" w:rsidR="00A36A34" w:rsidRPr="00A40C03" w:rsidRDefault="00A36A34" w:rsidP="00F9208D">
      <w:pPr>
        <w:pStyle w:val="MojeNadpisy"/>
      </w:pPr>
      <w:r>
        <w:t>P</w:t>
      </w:r>
      <w:r w:rsidRPr="008E3581">
        <w:t xml:space="preserve">ráva a povinnosti </w:t>
      </w:r>
      <w:r>
        <w:t>objednatele</w:t>
      </w:r>
    </w:p>
    <w:p w14:paraId="1C9AC88B" w14:textId="7DD90F2E" w:rsidR="002E278F" w:rsidRPr="008E3581" w:rsidRDefault="002E278F" w:rsidP="00183A26">
      <w:pPr>
        <w:pStyle w:val="Zkladntext"/>
        <w:numPr>
          <w:ilvl w:val="0"/>
          <w:numId w:val="11"/>
        </w:numPr>
        <w:shd w:val="clear" w:color="auto" w:fill="FFFFFF"/>
        <w:jc w:val="both"/>
        <w:rPr>
          <w:rFonts w:ascii="Calibri" w:hAnsi="Calibri"/>
          <w:sz w:val="22"/>
          <w:szCs w:val="22"/>
        </w:rPr>
      </w:pPr>
      <w:r w:rsidRPr="008E3581">
        <w:rPr>
          <w:rFonts w:ascii="Calibri" w:hAnsi="Calibri"/>
          <w:sz w:val="22"/>
          <w:szCs w:val="22"/>
        </w:rPr>
        <w:t xml:space="preserve">Objednatel se zavazuje řádně dokončené </w:t>
      </w:r>
      <w:r w:rsidR="007A16E6">
        <w:rPr>
          <w:rFonts w:ascii="Calibri" w:hAnsi="Calibri"/>
          <w:sz w:val="22"/>
          <w:szCs w:val="22"/>
        </w:rPr>
        <w:t>dílo dle</w:t>
      </w:r>
      <w:r w:rsidRPr="008E3581">
        <w:rPr>
          <w:rFonts w:ascii="Calibri" w:hAnsi="Calibri"/>
          <w:sz w:val="22"/>
          <w:szCs w:val="22"/>
        </w:rPr>
        <w:t xml:space="preserve"> smlouvy převzít a za takto převzaté </w:t>
      </w:r>
      <w:r w:rsidR="007A16E6">
        <w:rPr>
          <w:rFonts w:ascii="Calibri" w:hAnsi="Calibri"/>
          <w:sz w:val="22"/>
          <w:szCs w:val="22"/>
        </w:rPr>
        <w:t>dílo</w:t>
      </w:r>
      <w:r w:rsidRPr="008E3581">
        <w:rPr>
          <w:rFonts w:ascii="Calibri" w:hAnsi="Calibri"/>
          <w:sz w:val="22"/>
          <w:szCs w:val="22"/>
        </w:rPr>
        <w:t xml:space="preserve"> zaplatit cenu dohodnutou ve výši a za podmínek dle této smlouvy</w:t>
      </w:r>
      <w:r w:rsidR="007A16E6">
        <w:rPr>
          <w:rFonts w:ascii="Calibri" w:hAnsi="Calibri"/>
          <w:sz w:val="22"/>
          <w:szCs w:val="22"/>
        </w:rPr>
        <w:t>.</w:t>
      </w:r>
    </w:p>
    <w:p w14:paraId="5FDAA39A" w14:textId="3B262ED9" w:rsidR="002E278F" w:rsidRDefault="002E278F" w:rsidP="00183A26">
      <w:pPr>
        <w:pStyle w:val="Zkladntext"/>
        <w:numPr>
          <w:ilvl w:val="0"/>
          <w:numId w:val="11"/>
        </w:numPr>
        <w:shd w:val="clear" w:color="auto" w:fill="FFFFFF"/>
        <w:jc w:val="both"/>
        <w:rPr>
          <w:rFonts w:ascii="Calibri" w:hAnsi="Calibri"/>
          <w:sz w:val="22"/>
          <w:szCs w:val="22"/>
        </w:rPr>
      </w:pPr>
      <w:r w:rsidRPr="008E3581">
        <w:rPr>
          <w:rFonts w:ascii="Calibri" w:hAnsi="Calibri"/>
          <w:sz w:val="22"/>
          <w:szCs w:val="22"/>
        </w:rPr>
        <w:t>Objednatel se zavazuje vystavit zhotoviteli pro zařízení záležitostí dle této smlouvy písemnou plnou moc.</w:t>
      </w:r>
    </w:p>
    <w:p w14:paraId="42E0029D" w14:textId="44B4288A" w:rsidR="00EE4637" w:rsidRPr="008E3581" w:rsidRDefault="00EE4637" w:rsidP="00183A26">
      <w:pPr>
        <w:pStyle w:val="Zkladntext"/>
        <w:numPr>
          <w:ilvl w:val="0"/>
          <w:numId w:val="11"/>
        </w:numPr>
        <w:shd w:val="clear" w:color="auto" w:fill="FFFFFF"/>
        <w:jc w:val="both"/>
        <w:rPr>
          <w:rFonts w:ascii="Calibri" w:hAnsi="Calibri"/>
          <w:sz w:val="22"/>
          <w:szCs w:val="22"/>
        </w:rPr>
      </w:pPr>
      <w:r w:rsidRPr="00EE4637">
        <w:rPr>
          <w:rFonts w:ascii="Calibri" w:hAnsi="Calibri"/>
          <w:sz w:val="22"/>
          <w:szCs w:val="22"/>
        </w:rPr>
        <w:t>Objednatel se zavazuje předat zhotoviteli na základě předávacího prot</w:t>
      </w:r>
      <w:r w:rsidRPr="00103004">
        <w:rPr>
          <w:rFonts w:ascii="Calibri" w:hAnsi="Calibri"/>
          <w:sz w:val="22"/>
          <w:szCs w:val="22"/>
        </w:rPr>
        <w:t xml:space="preserve">okolu </w:t>
      </w:r>
      <w:r w:rsidR="00B21671" w:rsidRPr="00103004">
        <w:rPr>
          <w:rFonts w:ascii="Calibri" w:hAnsi="Calibri"/>
          <w:sz w:val="22"/>
          <w:szCs w:val="22"/>
        </w:rPr>
        <w:t>DPS</w:t>
      </w:r>
      <w:r w:rsidRPr="00103004">
        <w:rPr>
          <w:rFonts w:ascii="Calibri" w:hAnsi="Calibri"/>
          <w:sz w:val="22"/>
          <w:szCs w:val="22"/>
        </w:rPr>
        <w:t xml:space="preserve"> </w:t>
      </w:r>
      <w:r w:rsidR="00D82365" w:rsidRPr="00103004">
        <w:rPr>
          <w:rFonts w:ascii="Calibri" w:hAnsi="Calibri"/>
          <w:sz w:val="22"/>
          <w:szCs w:val="22"/>
        </w:rPr>
        <w:t xml:space="preserve">a kopie územního rozhodnutí a stavebního povolení </w:t>
      </w:r>
      <w:r w:rsidRPr="00103004">
        <w:rPr>
          <w:rFonts w:ascii="Calibri" w:hAnsi="Calibri"/>
          <w:sz w:val="22"/>
          <w:szCs w:val="22"/>
        </w:rPr>
        <w:t xml:space="preserve">v listinné podobě, nejpozději do 5 pracovních dnů od účinnosti této smlouvy. </w:t>
      </w:r>
      <w:r w:rsidR="00B21671" w:rsidRPr="00103004">
        <w:rPr>
          <w:rFonts w:ascii="Calibri" w:hAnsi="Calibri"/>
          <w:sz w:val="22"/>
          <w:szCs w:val="22"/>
        </w:rPr>
        <w:t>DPS</w:t>
      </w:r>
      <w:r w:rsidRPr="00103004">
        <w:rPr>
          <w:rFonts w:ascii="Calibri" w:hAnsi="Calibri"/>
          <w:sz w:val="22"/>
          <w:szCs w:val="22"/>
        </w:rPr>
        <w:t xml:space="preserve"> v</w:t>
      </w:r>
      <w:r w:rsidR="00D11BB5" w:rsidRPr="00103004">
        <w:rPr>
          <w:rFonts w:ascii="Calibri" w:hAnsi="Calibri"/>
          <w:sz w:val="22"/>
          <w:szCs w:val="22"/>
        </w:rPr>
        <w:t> </w:t>
      </w:r>
      <w:r w:rsidRPr="00103004">
        <w:rPr>
          <w:rFonts w:ascii="Calibri" w:hAnsi="Calibri"/>
          <w:sz w:val="22"/>
          <w:szCs w:val="22"/>
        </w:rPr>
        <w:t>elektronické podobě byla objednatelem poskytnuta</w:t>
      </w:r>
      <w:r w:rsidRPr="00EE4637">
        <w:rPr>
          <w:rFonts w:ascii="Calibri" w:hAnsi="Calibri"/>
          <w:sz w:val="22"/>
          <w:szCs w:val="22"/>
        </w:rPr>
        <w:t xml:space="preserve"> zhotoviteli jako součást zadávací dokumentace veřejné zakázky. Objednatel odpovídá za správnost a úplnost předané DPS, tím však není dotčena povinnost zhotovitele dle čl. III. odst.</w:t>
      </w:r>
      <w:r w:rsidR="000B63D5">
        <w:rPr>
          <w:rFonts w:ascii="Calibri" w:hAnsi="Calibri"/>
          <w:sz w:val="22"/>
          <w:szCs w:val="22"/>
        </w:rPr>
        <w:t> </w:t>
      </w:r>
      <w:r w:rsidRPr="00EE4637">
        <w:rPr>
          <w:rFonts w:ascii="Calibri" w:hAnsi="Calibri"/>
          <w:sz w:val="22"/>
          <w:szCs w:val="22"/>
        </w:rPr>
        <w:t>4. této smlouvy.</w:t>
      </w:r>
    </w:p>
    <w:p w14:paraId="1DE04B4C" w14:textId="47FA96F9" w:rsidR="002E278F" w:rsidRPr="008E3581" w:rsidRDefault="002E278F" w:rsidP="00183A26">
      <w:pPr>
        <w:pStyle w:val="Zkladntext"/>
        <w:numPr>
          <w:ilvl w:val="0"/>
          <w:numId w:val="11"/>
        </w:numPr>
        <w:shd w:val="clear" w:color="auto" w:fill="FFFFFF"/>
        <w:jc w:val="both"/>
        <w:rPr>
          <w:rFonts w:ascii="Calibri" w:hAnsi="Calibri"/>
          <w:sz w:val="22"/>
          <w:szCs w:val="22"/>
        </w:rPr>
      </w:pPr>
      <w:r w:rsidRPr="008E3581">
        <w:rPr>
          <w:rFonts w:ascii="Calibri" w:hAnsi="Calibri"/>
          <w:sz w:val="22"/>
          <w:szCs w:val="22"/>
        </w:rPr>
        <w:t xml:space="preserve">Objednatel se zavazuje poskytnout zhotoviteli veškerou možnou součinnost pro zdárné provedení </w:t>
      </w:r>
      <w:r w:rsidR="00C148F0">
        <w:rPr>
          <w:rFonts w:ascii="Calibri" w:hAnsi="Calibri"/>
          <w:sz w:val="22"/>
          <w:szCs w:val="22"/>
        </w:rPr>
        <w:t>díla</w:t>
      </w:r>
      <w:r w:rsidRPr="008E3581">
        <w:rPr>
          <w:rFonts w:ascii="Calibri" w:hAnsi="Calibri"/>
          <w:sz w:val="22"/>
          <w:szCs w:val="22"/>
        </w:rPr>
        <w:t>, zejména bezodkladně reagovat na dotazy zhotovitele k nejasnostem plynoucím z</w:t>
      </w:r>
      <w:r w:rsidR="00C148F0">
        <w:rPr>
          <w:rFonts w:ascii="Calibri" w:hAnsi="Calibri"/>
          <w:sz w:val="22"/>
          <w:szCs w:val="22"/>
        </w:rPr>
        <w:t> provádění díla</w:t>
      </w:r>
      <w:r w:rsidRPr="008E3581">
        <w:rPr>
          <w:rFonts w:ascii="Calibri" w:hAnsi="Calibri"/>
          <w:sz w:val="22"/>
          <w:szCs w:val="22"/>
        </w:rPr>
        <w:t xml:space="preserve"> tak, aby jednotlivá rozhodnutí objednatele neměla za následek prodlevy v harmonogramu </w:t>
      </w:r>
      <w:r w:rsidR="00C148F0">
        <w:rPr>
          <w:rFonts w:ascii="Calibri" w:hAnsi="Calibri"/>
          <w:sz w:val="22"/>
          <w:szCs w:val="22"/>
        </w:rPr>
        <w:t>provádění díla</w:t>
      </w:r>
      <w:r w:rsidRPr="008E3581">
        <w:rPr>
          <w:rFonts w:ascii="Calibri" w:hAnsi="Calibri"/>
          <w:sz w:val="22"/>
          <w:szCs w:val="22"/>
        </w:rPr>
        <w:t>.</w:t>
      </w:r>
    </w:p>
    <w:p w14:paraId="40B5757B" w14:textId="77777777" w:rsidR="002E278F" w:rsidRPr="00470CD5" w:rsidRDefault="002E278F" w:rsidP="00183A26">
      <w:pPr>
        <w:pStyle w:val="Zkladntext"/>
        <w:numPr>
          <w:ilvl w:val="0"/>
          <w:numId w:val="11"/>
        </w:numPr>
        <w:shd w:val="clear" w:color="auto" w:fill="FFFFFF"/>
        <w:jc w:val="both"/>
        <w:rPr>
          <w:rFonts w:ascii="Calibri" w:hAnsi="Calibri"/>
          <w:sz w:val="22"/>
          <w:szCs w:val="22"/>
        </w:rPr>
      </w:pPr>
      <w:r w:rsidRPr="00470CD5">
        <w:rPr>
          <w:rFonts w:ascii="Calibri" w:hAnsi="Calibri"/>
          <w:sz w:val="22"/>
          <w:szCs w:val="22"/>
        </w:rPr>
        <w:t xml:space="preserve">Objednatel se zavazuje poskytnout zhotoviteli veškerou součinnost, která je v jeho možnostech, v souvislosti s pojistnými událostmi. </w:t>
      </w:r>
    </w:p>
    <w:p w14:paraId="27025EFE" w14:textId="035A681A" w:rsidR="002E278F" w:rsidRPr="008E3581" w:rsidRDefault="006F0F72" w:rsidP="00183A26">
      <w:pPr>
        <w:pStyle w:val="Zkladntext"/>
        <w:numPr>
          <w:ilvl w:val="0"/>
          <w:numId w:val="11"/>
        </w:numPr>
        <w:shd w:val="clear" w:color="auto" w:fill="FFFFFF"/>
        <w:jc w:val="both"/>
        <w:rPr>
          <w:rFonts w:ascii="Calibri" w:hAnsi="Calibri"/>
          <w:sz w:val="22"/>
          <w:szCs w:val="22"/>
        </w:rPr>
      </w:pPr>
      <w:r w:rsidRPr="008E3581">
        <w:rPr>
          <w:rFonts w:ascii="Calibri" w:hAnsi="Calibri"/>
          <w:sz w:val="22"/>
          <w:szCs w:val="22"/>
        </w:rPr>
        <w:t>TDS</w:t>
      </w:r>
      <w:r w:rsidR="002E278F" w:rsidRPr="008E3581">
        <w:rPr>
          <w:rFonts w:ascii="Calibri" w:hAnsi="Calibri"/>
          <w:sz w:val="22"/>
          <w:szCs w:val="22"/>
        </w:rPr>
        <w:t>, AD, koordinátor BOZP a IR jsou oprávněn</w:t>
      </w:r>
      <w:r w:rsidR="00C148F0">
        <w:rPr>
          <w:rFonts w:ascii="Calibri" w:hAnsi="Calibri"/>
          <w:sz w:val="22"/>
          <w:szCs w:val="22"/>
        </w:rPr>
        <w:t>i</w:t>
      </w:r>
      <w:r w:rsidR="002E278F" w:rsidRPr="008E3581">
        <w:rPr>
          <w:rFonts w:ascii="Calibri" w:hAnsi="Calibri"/>
          <w:sz w:val="22"/>
          <w:szCs w:val="22"/>
        </w:rPr>
        <w:t xml:space="preserve"> za objednatele kdykoliv kontrolovat provádění </w:t>
      </w:r>
      <w:r w:rsidR="00C148F0">
        <w:rPr>
          <w:rFonts w:ascii="Calibri" w:hAnsi="Calibri"/>
          <w:sz w:val="22"/>
          <w:szCs w:val="22"/>
        </w:rPr>
        <w:t>díla</w:t>
      </w:r>
      <w:r w:rsidR="002E278F" w:rsidRPr="008E3581">
        <w:rPr>
          <w:rFonts w:ascii="Calibri" w:hAnsi="Calibri"/>
          <w:sz w:val="22"/>
          <w:szCs w:val="22"/>
        </w:rPr>
        <w:t>.</w:t>
      </w:r>
      <w:r w:rsidR="006D4D63" w:rsidRPr="008E3581">
        <w:t xml:space="preserve"> </w:t>
      </w:r>
      <w:r w:rsidR="006D4D63" w:rsidRPr="008E3581">
        <w:rPr>
          <w:rFonts w:ascii="Calibri" w:hAnsi="Calibri"/>
          <w:sz w:val="22"/>
          <w:szCs w:val="22"/>
        </w:rPr>
        <w:t>Výkon činnosti těchto osob nezbavuje zhotovitele odpovědnosti za řádné a včasné provádění díla a plnění všech povinností dle smlouvy ani odpovědnosti za případné vady a nedodělky díla.</w:t>
      </w:r>
    </w:p>
    <w:p w14:paraId="2102F045" w14:textId="1CD0E34B" w:rsidR="002E278F" w:rsidRPr="008E3581" w:rsidRDefault="002E278F" w:rsidP="00183A26">
      <w:pPr>
        <w:pStyle w:val="Zkladntext"/>
        <w:numPr>
          <w:ilvl w:val="0"/>
          <w:numId w:val="11"/>
        </w:numPr>
        <w:shd w:val="clear" w:color="auto" w:fill="FFFFFF"/>
        <w:jc w:val="both"/>
        <w:rPr>
          <w:rFonts w:ascii="Calibri" w:hAnsi="Calibri"/>
          <w:sz w:val="22"/>
          <w:szCs w:val="22"/>
        </w:rPr>
      </w:pPr>
      <w:r w:rsidRPr="008E3581">
        <w:rPr>
          <w:rFonts w:ascii="Calibri" w:hAnsi="Calibri"/>
          <w:sz w:val="22"/>
          <w:szCs w:val="22"/>
        </w:rPr>
        <w:t xml:space="preserve">Zjistí-li objednatel, že zhotovitel provádí </w:t>
      </w:r>
      <w:r w:rsidR="00C148F0">
        <w:rPr>
          <w:rFonts w:ascii="Calibri" w:hAnsi="Calibri"/>
          <w:sz w:val="22"/>
          <w:szCs w:val="22"/>
        </w:rPr>
        <w:t>dílo</w:t>
      </w:r>
      <w:r w:rsidRPr="008E3581">
        <w:rPr>
          <w:rFonts w:ascii="Calibri" w:hAnsi="Calibri"/>
          <w:sz w:val="22"/>
          <w:szCs w:val="22"/>
        </w:rPr>
        <w:t xml:space="preserve"> v rozporu se svými povinnostmi, je objednatel oprávněn požadovat, aby zhotovitel odstranil vady vzniklé vadným prováděním a </w:t>
      </w:r>
      <w:r w:rsidR="00C148F0">
        <w:rPr>
          <w:rFonts w:ascii="Calibri" w:hAnsi="Calibri"/>
          <w:sz w:val="22"/>
          <w:szCs w:val="22"/>
        </w:rPr>
        <w:t xml:space="preserve">dílo </w:t>
      </w:r>
      <w:r w:rsidRPr="008E3581">
        <w:rPr>
          <w:rFonts w:ascii="Calibri" w:hAnsi="Calibri"/>
          <w:sz w:val="22"/>
          <w:szCs w:val="22"/>
        </w:rPr>
        <w:t xml:space="preserve">prováděl řádným způsobem. Jestliže tak zhotovitel neučiní ani v přiměřené lhůtě poskytnuté mu k tomu </w:t>
      </w:r>
      <w:r w:rsidRPr="008E3581">
        <w:rPr>
          <w:rFonts w:ascii="Calibri" w:hAnsi="Calibri"/>
          <w:sz w:val="22"/>
          <w:szCs w:val="22"/>
        </w:rPr>
        <w:lastRenderedPageBreak/>
        <w:t xml:space="preserve">objednatelem, je možné tento stav považovat za podstatné porušení smlouvy ze strany zhotovitele. </w:t>
      </w:r>
    </w:p>
    <w:p w14:paraId="08C8512D" w14:textId="151BD8E6" w:rsidR="002E278F" w:rsidRPr="008E3581" w:rsidRDefault="002E278F" w:rsidP="00ED6863">
      <w:pPr>
        <w:pStyle w:val="Zkladntext"/>
        <w:keepNext/>
        <w:keepLines/>
        <w:numPr>
          <w:ilvl w:val="0"/>
          <w:numId w:val="11"/>
        </w:numPr>
        <w:shd w:val="clear" w:color="auto" w:fill="FFFFFF"/>
        <w:ind w:left="357" w:hanging="357"/>
        <w:jc w:val="both"/>
        <w:rPr>
          <w:rFonts w:ascii="Calibri" w:hAnsi="Calibri"/>
          <w:sz w:val="22"/>
          <w:szCs w:val="22"/>
        </w:rPr>
      </w:pPr>
      <w:r w:rsidRPr="008E3581">
        <w:rPr>
          <w:rFonts w:ascii="Calibri" w:hAnsi="Calibri"/>
          <w:sz w:val="22"/>
          <w:szCs w:val="22"/>
        </w:rPr>
        <w:t xml:space="preserve">Zhotovitel se zavazuje písemně vyzvat </w:t>
      </w:r>
      <w:r w:rsidR="006F0F72" w:rsidRPr="008E3581">
        <w:rPr>
          <w:rFonts w:ascii="Calibri" w:hAnsi="Calibri"/>
          <w:sz w:val="22"/>
          <w:szCs w:val="22"/>
        </w:rPr>
        <w:t>TDS</w:t>
      </w:r>
      <w:r w:rsidRPr="008E3581">
        <w:rPr>
          <w:rFonts w:ascii="Calibri" w:hAnsi="Calibri"/>
          <w:sz w:val="22"/>
          <w:szCs w:val="22"/>
        </w:rPr>
        <w:t xml:space="preserve">, AD a IR ke kontrole a prověření prací, které v dalším postupu budou zakryty nebo se stanou nepřístupnými. Zhotovitel je povinen výzvu učinit nejméně </w:t>
      </w:r>
      <w:r w:rsidR="00AB0A52">
        <w:rPr>
          <w:rFonts w:ascii="Calibri" w:hAnsi="Calibri"/>
          <w:sz w:val="22"/>
          <w:szCs w:val="22"/>
        </w:rPr>
        <w:t>3</w:t>
      </w:r>
      <w:r w:rsidRPr="008E3581">
        <w:rPr>
          <w:rFonts w:ascii="Calibri" w:hAnsi="Calibri"/>
          <w:sz w:val="22"/>
          <w:szCs w:val="22"/>
        </w:rPr>
        <w:t xml:space="preserve"> dny před termínem, v němž budou předmětné práce zakryty. Za písemnou výzvu dle tohoto bodu se považuje i zápis z kontrolního dne. </w:t>
      </w:r>
    </w:p>
    <w:p w14:paraId="07DED11E" w14:textId="6587E1D9" w:rsidR="002E278F" w:rsidRPr="002F79EA" w:rsidRDefault="002E278F" w:rsidP="00183A26">
      <w:pPr>
        <w:pStyle w:val="Zkladntext"/>
        <w:numPr>
          <w:ilvl w:val="0"/>
          <w:numId w:val="11"/>
        </w:numPr>
        <w:shd w:val="clear" w:color="auto" w:fill="FFFFFF"/>
        <w:jc w:val="both"/>
        <w:rPr>
          <w:rFonts w:ascii="Calibri" w:hAnsi="Calibri"/>
          <w:sz w:val="22"/>
          <w:szCs w:val="22"/>
        </w:rPr>
      </w:pPr>
      <w:r w:rsidRPr="002F79EA">
        <w:rPr>
          <w:rFonts w:ascii="Calibri" w:hAnsi="Calibri"/>
          <w:sz w:val="22"/>
          <w:szCs w:val="22"/>
        </w:rPr>
        <w:t xml:space="preserve">Pokud se </w:t>
      </w:r>
      <w:r w:rsidR="006F0F72" w:rsidRPr="002F79EA">
        <w:rPr>
          <w:rFonts w:ascii="Calibri" w:hAnsi="Calibri"/>
          <w:sz w:val="22"/>
          <w:szCs w:val="22"/>
        </w:rPr>
        <w:t>TDS</w:t>
      </w:r>
      <w:r w:rsidRPr="002F79EA">
        <w:rPr>
          <w:rFonts w:ascii="Calibri" w:hAnsi="Calibri"/>
          <w:sz w:val="22"/>
          <w:szCs w:val="22"/>
        </w:rPr>
        <w:t>, AD a IR ke kontrole přes včasné písemné vyzvání nedostaví, je zhotovitel oprávněn</w:t>
      </w:r>
      <w:r w:rsidRPr="008E3581">
        <w:rPr>
          <w:rFonts w:ascii="Calibri" w:hAnsi="Calibri"/>
          <w:sz w:val="22"/>
          <w:szCs w:val="22"/>
        </w:rPr>
        <w:t xml:space="preserve"> předmětné práce zakrýt. Před jejich zakrytím je povinen pořídit jejich </w:t>
      </w:r>
      <w:r w:rsidR="00CF659D" w:rsidRPr="008E3581">
        <w:rPr>
          <w:rFonts w:ascii="Calibri" w:hAnsi="Calibri"/>
          <w:sz w:val="22"/>
          <w:szCs w:val="22"/>
        </w:rPr>
        <w:t>podrobnou</w:t>
      </w:r>
      <w:r w:rsidRPr="008E3581">
        <w:rPr>
          <w:rFonts w:ascii="Calibri" w:hAnsi="Calibri"/>
          <w:sz w:val="22"/>
          <w:szCs w:val="22"/>
        </w:rPr>
        <w:t xml:space="preserve"> fotodokumentaci a předat ji </w:t>
      </w:r>
      <w:r w:rsidR="006F0F72" w:rsidRPr="008E3581">
        <w:rPr>
          <w:rFonts w:ascii="Calibri" w:hAnsi="Calibri"/>
          <w:sz w:val="22"/>
          <w:szCs w:val="22"/>
        </w:rPr>
        <w:t>TDS</w:t>
      </w:r>
      <w:r w:rsidRPr="008E3581">
        <w:rPr>
          <w:rFonts w:ascii="Calibri" w:hAnsi="Calibri"/>
          <w:sz w:val="22"/>
          <w:szCs w:val="22"/>
        </w:rPr>
        <w:t xml:space="preserve"> 1x v digitální podobě na </w:t>
      </w:r>
      <w:r w:rsidR="001D1298" w:rsidRPr="008E3581">
        <w:rPr>
          <w:rFonts w:ascii="Calibri" w:hAnsi="Calibri"/>
          <w:sz w:val="22"/>
          <w:szCs w:val="22"/>
        </w:rPr>
        <w:t>odpovídajícím</w:t>
      </w:r>
      <w:r w:rsidR="001D1298">
        <w:rPr>
          <w:rFonts w:ascii="Calibri" w:hAnsi="Calibri"/>
          <w:sz w:val="22"/>
          <w:szCs w:val="22"/>
        </w:rPr>
        <w:t xml:space="preserve"> nosiči</w:t>
      </w:r>
      <w:r w:rsidRPr="004E7DD9">
        <w:rPr>
          <w:rFonts w:ascii="Calibri" w:hAnsi="Calibri"/>
          <w:sz w:val="22"/>
          <w:szCs w:val="22"/>
        </w:rPr>
        <w:t xml:space="preserve"> na následujícím kontrolním dnu. </w:t>
      </w:r>
      <w:r w:rsidR="00565B78">
        <w:rPr>
          <w:rFonts w:ascii="Calibri" w:hAnsi="Calibri"/>
          <w:sz w:val="22"/>
          <w:szCs w:val="22"/>
        </w:rPr>
        <w:br/>
      </w:r>
      <w:r w:rsidRPr="004E7DD9">
        <w:rPr>
          <w:rFonts w:ascii="Calibri" w:hAnsi="Calibri"/>
          <w:sz w:val="22"/>
          <w:szCs w:val="22"/>
        </w:rPr>
        <w:t xml:space="preserve">O předání bude učiněn zápis do stavebního deníku.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 Tento odstavec smlouvy se obdobně vztahuje na případ, kdy objednatel vydá zhotoviteli pokyn k vykonání zvláštních zkoušek jakékoliv </w:t>
      </w:r>
      <w:r w:rsidRPr="002F79EA">
        <w:rPr>
          <w:rFonts w:ascii="Calibri" w:hAnsi="Calibri"/>
          <w:sz w:val="22"/>
          <w:szCs w:val="22"/>
        </w:rPr>
        <w:t xml:space="preserve">části stavby z důvodů podezření, že tato část stavby neodpovídá této smlouvě nebo </w:t>
      </w:r>
      <w:r w:rsidR="00F969FC" w:rsidRPr="002F79EA">
        <w:rPr>
          <w:rFonts w:ascii="Calibri" w:hAnsi="Calibri"/>
          <w:sz w:val="22"/>
          <w:szCs w:val="22"/>
        </w:rPr>
        <w:t>aktualizované projektové dokumentaci</w:t>
      </w:r>
      <w:r w:rsidRPr="002F79EA">
        <w:rPr>
          <w:rFonts w:ascii="Calibri" w:hAnsi="Calibri"/>
          <w:sz w:val="22"/>
          <w:szCs w:val="22"/>
        </w:rPr>
        <w:t xml:space="preserve">. </w:t>
      </w:r>
    </w:p>
    <w:p w14:paraId="0A090DFF" w14:textId="589C5276" w:rsidR="002E278F" w:rsidRPr="004E7DD9" w:rsidRDefault="006F0F72" w:rsidP="00183A26">
      <w:pPr>
        <w:pStyle w:val="Zkladntext"/>
        <w:numPr>
          <w:ilvl w:val="0"/>
          <w:numId w:val="11"/>
        </w:numPr>
        <w:shd w:val="clear" w:color="auto" w:fill="FFFFFF"/>
        <w:jc w:val="both"/>
        <w:rPr>
          <w:rFonts w:ascii="Calibri" w:hAnsi="Calibri"/>
          <w:sz w:val="22"/>
          <w:szCs w:val="22"/>
        </w:rPr>
      </w:pPr>
      <w:r>
        <w:rPr>
          <w:rFonts w:ascii="Calibri" w:hAnsi="Calibri"/>
          <w:sz w:val="22"/>
          <w:szCs w:val="22"/>
        </w:rPr>
        <w:t>TDS</w:t>
      </w:r>
      <w:r w:rsidR="002E278F" w:rsidRPr="004E7DD9">
        <w:rPr>
          <w:rFonts w:ascii="Calibri" w:hAnsi="Calibri"/>
          <w:sz w:val="22"/>
          <w:szCs w:val="22"/>
        </w:rPr>
        <w:t xml:space="preserve"> je oprávněn zastupovat objednatele ve vztahu k zhotoviteli při řešení technických otázek v souvislosti s</w:t>
      </w:r>
      <w:r w:rsidR="00C148F0">
        <w:rPr>
          <w:rFonts w:ascii="Calibri" w:hAnsi="Calibri"/>
          <w:sz w:val="22"/>
          <w:szCs w:val="22"/>
        </w:rPr>
        <w:t> prováděním díla</w:t>
      </w:r>
      <w:r w:rsidR="002E278F" w:rsidRPr="004E7DD9">
        <w:rPr>
          <w:rFonts w:ascii="Calibri" w:hAnsi="Calibri"/>
          <w:sz w:val="22"/>
          <w:szCs w:val="22"/>
        </w:rPr>
        <w:t xml:space="preserve"> dle této smlouvy během celé doby provádění </w:t>
      </w:r>
      <w:r w:rsidR="00C148F0">
        <w:rPr>
          <w:rFonts w:ascii="Calibri" w:hAnsi="Calibri"/>
          <w:sz w:val="22"/>
          <w:szCs w:val="22"/>
        </w:rPr>
        <w:t>díla</w:t>
      </w:r>
      <w:r w:rsidR="002E278F" w:rsidRPr="004E7DD9">
        <w:rPr>
          <w:rFonts w:ascii="Calibri" w:hAnsi="Calibri"/>
          <w:sz w:val="22"/>
          <w:szCs w:val="22"/>
        </w:rPr>
        <w:t xml:space="preserve"> včetně všech úprav nebo náprav vad stavby v souladu s ustanoveními této smlouvy o odpovědnosti zhotovitele za vady a až do doby podpisu protokolu o předání a převzetí </w:t>
      </w:r>
      <w:r w:rsidR="00C148F0">
        <w:rPr>
          <w:rFonts w:ascii="Calibri" w:hAnsi="Calibri"/>
          <w:sz w:val="22"/>
          <w:szCs w:val="22"/>
        </w:rPr>
        <w:t>díla</w:t>
      </w:r>
      <w:r w:rsidR="002E278F" w:rsidRPr="004E7DD9">
        <w:rPr>
          <w:rFonts w:ascii="Calibri" w:hAnsi="Calibri"/>
          <w:sz w:val="22"/>
          <w:szCs w:val="22"/>
        </w:rPr>
        <w:t xml:space="preserve">. </w:t>
      </w:r>
      <w:r w:rsidR="00BA78D3">
        <w:rPr>
          <w:rFonts w:ascii="Calibri" w:hAnsi="Calibri"/>
          <w:sz w:val="22"/>
          <w:szCs w:val="22"/>
        </w:rPr>
        <w:t>Zhotovitel bere na vědomí, že TDS</w:t>
      </w:r>
      <w:r w:rsidR="00BA78D3" w:rsidRPr="009762A5">
        <w:rPr>
          <w:rFonts w:ascii="Calibri" w:hAnsi="Calibri"/>
          <w:sz w:val="22"/>
          <w:szCs w:val="22"/>
        </w:rPr>
        <w:t xml:space="preserve"> </w:t>
      </w:r>
      <w:r w:rsidR="00BA78D3">
        <w:rPr>
          <w:rFonts w:ascii="Calibri" w:hAnsi="Calibri"/>
          <w:sz w:val="22"/>
          <w:szCs w:val="22"/>
        </w:rPr>
        <w:t>u této stavby</w:t>
      </w:r>
      <w:r w:rsidR="00BA78D3" w:rsidRPr="009762A5">
        <w:rPr>
          <w:rFonts w:ascii="Calibri" w:hAnsi="Calibri"/>
          <w:sz w:val="22"/>
          <w:szCs w:val="22"/>
        </w:rPr>
        <w:t xml:space="preserve"> nesmí provádět </w:t>
      </w:r>
      <w:r w:rsidR="00BA78D3">
        <w:rPr>
          <w:rFonts w:ascii="Calibri" w:hAnsi="Calibri"/>
          <w:sz w:val="22"/>
          <w:szCs w:val="22"/>
        </w:rPr>
        <w:t>zhotovitel</w:t>
      </w:r>
      <w:r w:rsidR="00BA78D3" w:rsidRPr="009762A5">
        <w:rPr>
          <w:rFonts w:ascii="Calibri" w:hAnsi="Calibri"/>
          <w:sz w:val="22"/>
          <w:szCs w:val="22"/>
        </w:rPr>
        <w:t xml:space="preserve"> ani osoba s ním propojená</w:t>
      </w:r>
      <w:r w:rsidR="00BA78D3">
        <w:rPr>
          <w:rFonts w:ascii="Calibri" w:hAnsi="Calibri"/>
          <w:sz w:val="22"/>
          <w:szCs w:val="22"/>
        </w:rPr>
        <w:t>.</w:t>
      </w:r>
    </w:p>
    <w:p w14:paraId="186A958E" w14:textId="45661E36" w:rsidR="002E278F" w:rsidRPr="004E7DD9" w:rsidRDefault="006F0F72" w:rsidP="00183A26">
      <w:pPr>
        <w:pStyle w:val="Zkladntext"/>
        <w:numPr>
          <w:ilvl w:val="0"/>
          <w:numId w:val="11"/>
        </w:numPr>
        <w:shd w:val="clear" w:color="auto" w:fill="FFFFFF"/>
        <w:jc w:val="both"/>
        <w:rPr>
          <w:rFonts w:ascii="Calibri" w:hAnsi="Calibri"/>
          <w:sz w:val="22"/>
          <w:szCs w:val="22"/>
        </w:rPr>
      </w:pPr>
      <w:r>
        <w:rPr>
          <w:rFonts w:ascii="Calibri" w:hAnsi="Calibri"/>
          <w:sz w:val="22"/>
          <w:szCs w:val="22"/>
        </w:rPr>
        <w:t>TDS</w:t>
      </w:r>
      <w:r w:rsidR="002E278F" w:rsidRPr="004E7DD9">
        <w:rPr>
          <w:rFonts w:ascii="Calibri" w:hAnsi="Calibri"/>
          <w:sz w:val="22"/>
          <w:szCs w:val="22"/>
        </w:rPr>
        <w:t xml:space="preserve"> je oprávněn za objednatele vydávat zhotoviteli pokyny a příkazy vztahující se k provádění </w:t>
      </w:r>
      <w:r w:rsidR="00C148F0">
        <w:rPr>
          <w:rFonts w:ascii="Calibri" w:hAnsi="Calibri"/>
          <w:sz w:val="22"/>
          <w:szCs w:val="22"/>
        </w:rPr>
        <w:t>díla</w:t>
      </w:r>
      <w:r w:rsidR="002E278F" w:rsidRPr="004E7DD9">
        <w:rPr>
          <w:rFonts w:ascii="Calibri" w:hAnsi="Calibri"/>
          <w:sz w:val="22"/>
          <w:szCs w:val="22"/>
        </w:rPr>
        <w:t xml:space="preserve"> dle této smlouvy. </w:t>
      </w:r>
      <w:r>
        <w:rPr>
          <w:rFonts w:ascii="Calibri" w:hAnsi="Calibri"/>
          <w:sz w:val="22"/>
          <w:szCs w:val="22"/>
        </w:rPr>
        <w:t>TDS</w:t>
      </w:r>
      <w:r w:rsidR="002E278F" w:rsidRPr="004E7DD9">
        <w:rPr>
          <w:rFonts w:ascii="Calibri" w:hAnsi="Calibri"/>
          <w:sz w:val="22"/>
          <w:szCs w:val="22"/>
        </w:rPr>
        <w:t xml:space="preserve"> je oprávněn vydat za objednatele zhotoviteli ústní pokyn, tento musí být </w:t>
      </w:r>
      <w:r w:rsidR="00565B78">
        <w:rPr>
          <w:rFonts w:ascii="Calibri" w:hAnsi="Calibri"/>
          <w:sz w:val="22"/>
          <w:szCs w:val="22"/>
        </w:rPr>
        <w:br/>
      </w:r>
      <w:r w:rsidR="002E278F" w:rsidRPr="004E7DD9">
        <w:rPr>
          <w:rFonts w:ascii="Calibri" w:hAnsi="Calibri"/>
          <w:sz w:val="22"/>
          <w:szCs w:val="22"/>
        </w:rPr>
        <w:t xml:space="preserve">v případě pokynů </w:t>
      </w:r>
      <w:r w:rsidR="00C148F0">
        <w:rPr>
          <w:rFonts w:ascii="Calibri" w:hAnsi="Calibri"/>
          <w:sz w:val="22"/>
          <w:szCs w:val="22"/>
        </w:rPr>
        <w:t>k provádění díla</w:t>
      </w:r>
      <w:r w:rsidR="002E278F" w:rsidRPr="004E7DD9">
        <w:rPr>
          <w:rFonts w:ascii="Calibri" w:hAnsi="Calibri"/>
          <w:sz w:val="22"/>
          <w:szCs w:val="22"/>
        </w:rPr>
        <w:t xml:space="preserve"> z jeho strany neprodleně potvrzen písemným</w:t>
      </w:r>
      <w:r w:rsidR="00B63250">
        <w:rPr>
          <w:rFonts w:ascii="Calibri" w:hAnsi="Calibri"/>
          <w:sz w:val="22"/>
          <w:szCs w:val="22"/>
        </w:rPr>
        <w:t xml:space="preserve"> záznamem do stavebního deníku.</w:t>
      </w:r>
    </w:p>
    <w:p w14:paraId="4BF8189D" w14:textId="19F06630" w:rsidR="002E278F" w:rsidRPr="00323C67" w:rsidRDefault="006F0F72" w:rsidP="00183A26">
      <w:pPr>
        <w:pStyle w:val="Zkladntext"/>
        <w:numPr>
          <w:ilvl w:val="0"/>
          <w:numId w:val="11"/>
        </w:numPr>
        <w:shd w:val="clear" w:color="auto" w:fill="FFFFFF"/>
        <w:jc w:val="both"/>
        <w:rPr>
          <w:rFonts w:ascii="Calibri" w:hAnsi="Calibri"/>
          <w:sz w:val="22"/>
          <w:szCs w:val="22"/>
        </w:rPr>
      </w:pPr>
      <w:r w:rsidRPr="00694EF8">
        <w:rPr>
          <w:rFonts w:ascii="Calibri" w:hAnsi="Calibri"/>
          <w:sz w:val="22"/>
          <w:szCs w:val="22"/>
        </w:rPr>
        <w:t>TDS</w:t>
      </w:r>
      <w:r w:rsidR="002E278F" w:rsidRPr="00694EF8">
        <w:rPr>
          <w:rFonts w:ascii="Calibri" w:hAnsi="Calibri"/>
          <w:sz w:val="22"/>
          <w:szCs w:val="22"/>
        </w:rPr>
        <w:t xml:space="preserve"> bude za objednatele dohlížet na jakostní a množstevní soulad </w:t>
      </w:r>
      <w:r w:rsidR="00C148F0" w:rsidRPr="00694EF8">
        <w:rPr>
          <w:rFonts w:ascii="Calibri" w:hAnsi="Calibri"/>
          <w:sz w:val="22"/>
          <w:szCs w:val="22"/>
        </w:rPr>
        <w:t xml:space="preserve">prováděné </w:t>
      </w:r>
      <w:r w:rsidR="00D8057F">
        <w:rPr>
          <w:rFonts w:ascii="Calibri" w:hAnsi="Calibri"/>
          <w:sz w:val="22"/>
          <w:szCs w:val="22"/>
        </w:rPr>
        <w:t>stavby</w:t>
      </w:r>
      <w:r w:rsidR="00D8057F" w:rsidRPr="00694EF8">
        <w:rPr>
          <w:rFonts w:ascii="Calibri" w:hAnsi="Calibri"/>
          <w:sz w:val="22"/>
          <w:szCs w:val="22"/>
        </w:rPr>
        <w:t xml:space="preserve"> </w:t>
      </w:r>
      <w:r w:rsidR="002E278F" w:rsidRPr="00694EF8">
        <w:rPr>
          <w:rFonts w:ascii="Calibri" w:hAnsi="Calibri"/>
          <w:sz w:val="22"/>
          <w:szCs w:val="22"/>
        </w:rPr>
        <w:t>včetně souladu tvarového, materiálového a technologického řešení s</w:t>
      </w:r>
      <w:r w:rsidR="00BD0588" w:rsidRPr="00694EF8">
        <w:rPr>
          <w:rFonts w:ascii="Calibri" w:hAnsi="Calibri"/>
          <w:sz w:val="22"/>
          <w:szCs w:val="22"/>
        </w:rPr>
        <w:t> projektovou dokumentací</w:t>
      </w:r>
      <w:r w:rsidR="00531C2A" w:rsidRPr="00694EF8">
        <w:rPr>
          <w:rFonts w:ascii="Calibri" w:hAnsi="Calibri"/>
          <w:sz w:val="22"/>
          <w:szCs w:val="22"/>
        </w:rPr>
        <w:t xml:space="preserve"> a</w:t>
      </w:r>
      <w:r w:rsidR="00F26102">
        <w:rPr>
          <w:rFonts w:ascii="Calibri" w:hAnsi="Calibri"/>
          <w:sz w:val="22"/>
          <w:szCs w:val="22"/>
        </w:rPr>
        <w:t> </w:t>
      </w:r>
      <w:r w:rsidR="002E278F" w:rsidRPr="00694EF8">
        <w:rPr>
          <w:rFonts w:ascii="Calibri" w:hAnsi="Calibri"/>
          <w:sz w:val="22"/>
          <w:szCs w:val="22"/>
        </w:rPr>
        <w:t xml:space="preserve">kontrolovat provádění veškerých </w:t>
      </w:r>
      <w:r w:rsidR="002E278F" w:rsidRPr="001633A1">
        <w:rPr>
          <w:rFonts w:ascii="Calibri" w:hAnsi="Calibri"/>
          <w:sz w:val="22"/>
          <w:szCs w:val="22"/>
        </w:rPr>
        <w:t>činností souvisejících s</w:t>
      </w:r>
      <w:r w:rsidR="00C148F0" w:rsidRPr="001633A1">
        <w:rPr>
          <w:rFonts w:ascii="Calibri" w:hAnsi="Calibri"/>
          <w:sz w:val="22"/>
          <w:szCs w:val="22"/>
        </w:rPr>
        <w:t> prováděním díla</w:t>
      </w:r>
      <w:r w:rsidR="002E278F" w:rsidRPr="001633A1">
        <w:rPr>
          <w:rFonts w:ascii="Calibri" w:hAnsi="Calibri"/>
          <w:sz w:val="22"/>
          <w:szCs w:val="22"/>
        </w:rPr>
        <w:t>, svým podpisem potvrzovat objem a kvalitu provedených činností ve stavebním deníku a </w:t>
      </w:r>
      <w:r w:rsidR="0047718E">
        <w:rPr>
          <w:rFonts w:ascii="Calibri" w:hAnsi="Calibri"/>
          <w:sz w:val="22"/>
          <w:szCs w:val="22"/>
        </w:rPr>
        <w:t>na</w:t>
      </w:r>
      <w:r w:rsidR="002E278F" w:rsidRPr="001633A1">
        <w:rPr>
          <w:rFonts w:ascii="Calibri" w:hAnsi="Calibri"/>
          <w:sz w:val="22"/>
          <w:szCs w:val="22"/>
        </w:rPr>
        <w:t> </w:t>
      </w:r>
      <w:r w:rsidR="001633A1" w:rsidRPr="001633A1">
        <w:rPr>
          <w:rFonts w:ascii="Calibri" w:hAnsi="Calibri"/>
          <w:sz w:val="22"/>
          <w:szCs w:val="22"/>
        </w:rPr>
        <w:t>dílčích soupisech stavebních prací, dodávek a služeb s výkazem výměr, který bud</w:t>
      </w:r>
      <w:r w:rsidR="00B6440D">
        <w:rPr>
          <w:rFonts w:ascii="Calibri" w:hAnsi="Calibri"/>
          <w:sz w:val="22"/>
          <w:szCs w:val="22"/>
        </w:rPr>
        <w:t>ou</w:t>
      </w:r>
      <w:r w:rsidR="001633A1" w:rsidRPr="001633A1">
        <w:rPr>
          <w:rFonts w:ascii="Calibri" w:hAnsi="Calibri"/>
          <w:sz w:val="22"/>
          <w:szCs w:val="22"/>
        </w:rPr>
        <w:t xml:space="preserve"> tvořit přílohu daňového dokladu </w:t>
      </w:r>
      <w:r w:rsidR="00F26102">
        <w:rPr>
          <w:rFonts w:ascii="Calibri" w:hAnsi="Calibri"/>
          <w:sz w:val="22"/>
          <w:szCs w:val="22"/>
        </w:rPr>
        <w:t>–</w:t>
      </w:r>
      <w:r w:rsidR="001633A1" w:rsidRPr="001633A1">
        <w:rPr>
          <w:rFonts w:ascii="Calibri" w:hAnsi="Calibri"/>
          <w:sz w:val="22"/>
          <w:szCs w:val="22"/>
        </w:rPr>
        <w:t xml:space="preserve"> faktury</w:t>
      </w:r>
      <w:r w:rsidR="008331BC" w:rsidRPr="001633A1">
        <w:rPr>
          <w:rFonts w:ascii="Calibri" w:hAnsi="Calibri"/>
          <w:sz w:val="22"/>
          <w:szCs w:val="22"/>
        </w:rPr>
        <w:t>.</w:t>
      </w:r>
      <w:r w:rsidR="002E278F" w:rsidRPr="00323C67">
        <w:rPr>
          <w:rFonts w:ascii="Calibri" w:hAnsi="Calibri"/>
          <w:sz w:val="22"/>
          <w:szCs w:val="22"/>
        </w:rPr>
        <w:t xml:space="preserve"> </w:t>
      </w:r>
    </w:p>
    <w:p w14:paraId="07D52970" w14:textId="6BD91475" w:rsidR="002E278F" w:rsidRPr="004E7DD9" w:rsidRDefault="006F0F72" w:rsidP="00183A26">
      <w:pPr>
        <w:pStyle w:val="Zkladntext"/>
        <w:numPr>
          <w:ilvl w:val="0"/>
          <w:numId w:val="11"/>
        </w:numPr>
        <w:shd w:val="clear" w:color="auto" w:fill="FFFFFF"/>
        <w:jc w:val="both"/>
        <w:rPr>
          <w:rFonts w:ascii="Calibri" w:hAnsi="Calibri"/>
          <w:sz w:val="22"/>
          <w:szCs w:val="22"/>
        </w:rPr>
      </w:pPr>
      <w:r>
        <w:rPr>
          <w:rFonts w:ascii="Calibri" w:hAnsi="Calibri"/>
          <w:sz w:val="22"/>
          <w:szCs w:val="22"/>
        </w:rPr>
        <w:t>TDS</w:t>
      </w:r>
      <w:r w:rsidR="002E278F" w:rsidRPr="004E7DD9">
        <w:rPr>
          <w:rFonts w:ascii="Calibri" w:hAnsi="Calibri"/>
          <w:sz w:val="22"/>
          <w:szCs w:val="22"/>
        </w:rPr>
        <w:t xml:space="preserve"> je oprávněn požadovat odstranění a náhradu materiálů a prací, které nejsou v souladu s</w:t>
      </w:r>
      <w:r w:rsidR="003A1728">
        <w:rPr>
          <w:rFonts w:ascii="Calibri" w:hAnsi="Calibri"/>
          <w:sz w:val="22"/>
          <w:szCs w:val="22"/>
        </w:rPr>
        <w:t xml:space="preserve"> projektovou dokumentací </w:t>
      </w:r>
      <w:r w:rsidR="002E278F" w:rsidRPr="004E7DD9">
        <w:rPr>
          <w:rFonts w:ascii="Calibri" w:hAnsi="Calibri"/>
          <w:sz w:val="22"/>
          <w:szCs w:val="22"/>
        </w:rPr>
        <w:t>a s</w:t>
      </w:r>
      <w:r w:rsidR="0045566C">
        <w:rPr>
          <w:rFonts w:ascii="Calibri" w:hAnsi="Calibri"/>
          <w:sz w:val="22"/>
          <w:szCs w:val="22"/>
        </w:rPr>
        <w:t>e</w:t>
      </w:r>
      <w:r w:rsidR="002E278F" w:rsidRPr="004E7DD9">
        <w:rPr>
          <w:rFonts w:ascii="Calibri" w:hAnsi="Calibri"/>
          <w:sz w:val="22"/>
          <w:szCs w:val="22"/>
        </w:rPr>
        <w:t xml:space="preserve"> smlouvou, popřípadě je oprávněn dát zhotoviteli za objednatele pokyn k zastavení takových prací a dodávek. </w:t>
      </w:r>
    </w:p>
    <w:p w14:paraId="17A35E78" w14:textId="14363F77" w:rsidR="002E278F" w:rsidRPr="004E7DD9" w:rsidRDefault="006F0F72" w:rsidP="00183A26">
      <w:pPr>
        <w:pStyle w:val="Zkladntext"/>
        <w:numPr>
          <w:ilvl w:val="0"/>
          <w:numId w:val="11"/>
        </w:numPr>
        <w:shd w:val="clear" w:color="auto" w:fill="FFFFFF"/>
        <w:jc w:val="both"/>
        <w:rPr>
          <w:rFonts w:ascii="Calibri" w:hAnsi="Calibri"/>
          <w:sz w:val="22"/>
          <w:szCs w:val="22"/>
        </w:rPr>
      </w:pPr>
      <w:r>
        <w:rPr>
          <w:rFonts w:ascii="Calibri" w:hAnsi="Calibri"/>
          <w:sz w:val="22"/>
          <w:szCs w:val="22"/>
        </w:rPr>
        <w:t>TDS</w:t>
      </w:r>
      <w:r w:rsidR="002E278F" w:rsidRPr="004E7DD9">
        <w:rPr>
          <w:rFonts w:ascii="Calibri" w:hAnsi="Calibri"/>
          <w:sz w:val="22"/>
          <w:szCs w:val="22"/>
        </w:rPr>
        <w:t xml:space="preserve"> je dále oprávněn: </w:t>
      </w:r>
    </w:p>
    <w:p w14:paraId="716BDE95" w14:textId="3375B58B" w:rsidR="002E278F" w:rsidRPr="004E7DD9" w:rsidRDefault="002E278F" w:rsidP="00183A26">
      <w:pPr>
        <w:pStyle w:val="Odstavecseseznamem"/>
        <w:numPr>
          <w:ilvl w:val="2"/>
          <w:numId w:val="6"/>
        </w:numPr>
        <w:tabs>
          <w:tab w:val="clear" w:pos="1440"/>
        </w:tabs>
        <w:spacing w:before="120" w:after="120"/>
        <w:ind w:left="851" w:hanging="425"/>
        <w:contextualSpacing w:val="0"/>
        <w:jc w:val="both"/>
        <w:rPr>
          <w:rFonts w:ascii="Calibri" w:hAnsi="Calibri"/>
          <w:sz w:val="22"/>
          <w:szCs w:val="22"/>
        </w:rPr>
      </w:pPr>
      <w:r w:rsidRPr="004E7DD9">
        <w:rPr>
          <w:rFonts w:ascii="Calibri" w:hAnsi="Calibri"/>
          <w:sz w:val="22"/>
          <w:szCs w:val="22"/>
        </w:rPr>
        <w:t xml:space="preserve">předběžně projednávat návrhy změn </w:t>
      </w:r>
      <w:r w:rsidR="00C148F0">
        <w:rPr>
          <w:rFonts w:ascii="Calibri" w:hAnsi="Calibri"/>
          <w:sz w:val="22"/>
          <w:szCs w:val="22"/>
        </w:rPr>
        <w:t>díla</w:t>
      </w:r>
      <w:r w:rsidRPr="004E7DD9">
        <w:rPr>
          <w:rFonts w:ascii="Calibri" w:hAnsi="Calibri"/>
          <w:sz w:val="22"/>
          <w:szCs w:val="22"/>
        </w:rPr>
        <w:t>;</w:t>
      </w:r>
    </w:p>
    <w:p w14:paraId="5246F4C9" w14:textId="368D063F" w:rsidR="002E278F" w:rsidRPr="004E7DD9" w:rsidRDefault="002E278F" w:rsidP="00183A26">
      <w:pPr>
        <w:pStyle w:val="Odstavecseseznamem"/>
        <w:numPr>
          <w:ilvl w:val="2"/>
          <w:numId w:val="6"/>
        </w:numPr>
        <w:tabs>
          <w:tab w:val="clear" w:pos="1440"/>
        </w:tabs>
        <w:spacing w:before="120" w:after="120"/>
        <w:ind w:left="851" w:hanging="425"/>
        <w:contextualSpacing w:val="0"/>
        <w:jc w:val="both"/>
        <w:rPr>
          <w:rFonts w:ascii="Calibri" w:hAnsi="Calibri"/>
          <w:sz w:val="22"/>
          <w:szCs w:val="22"/>
        </w:rPr>
      </w:pPr>
      <w:r w:rsidRPr="004E7DD9">
        <w:rPr>
          <w:rFonts w:ascii="Calibri" w:hAnsi="Calibri"/>
          <w:sz w:val="22"/>
          <w:szCs w:val="22"/>
        </w:rPr>
        <w:t>upozornit zhotovitele na nesoulad prováděných stavebních prací s platnými normami nebo</w:t>
      </w:r>
      <w:r w:rsidR="00F57890">
        <w:rPr>
          <w:rFonts w:ascii="Calibri" w:hAnsi="Calibri"/>
          <w:sz w:val="22"/>
          <w:szCs w:val="22"/>
        </w:rPr>
        <w:t> </w:t>
      </w:r>
      <w:r w:rsidRPr="004E7DD9">
        <w:rPr>
          <w:rFonts w:ascii="Calibri" w:hAnsi="Calibri"/>
          <w:sz w:val="22"/>
          <w:szCs w:val="22"/>
        </w:rPr>
        <w:t>jinými předpisy;</w:t>
      </w:r>
    </w:p>
    <w:p w14:paraId="0729AA33" w14:textId="5B356B50" w:rsidR="002E278F" w:rsidRPr="004E7DD9" w:rsidRDefault="002E278F" w:rsidP="00183A26">
      <w:pPr>
        <w:pStyle w:val="Odstavecseseznamem"/>
        <w:numPr>
          <w:ilvl w:val="2"/>
          <w:numId w:val="6"/>
        </w:numPr>
        <w:tabs>
          <w:tab w:val="clear" w:pos="1440"/>
        </w:tabs>
        <w:spacing w:before="120" w:after="120"/>
        <w:ind w:left="851" w:hanging="425"/>
        <w:contextualSpacing w:val="0"/>
        <w:jc w:val="both"/>
        <w:rPr>
          <w:rFonts w:ascii="Calibri" w:hAnsi="Calibri"/>
          <w:sz w:val="22"/>
          <w:szCs w:val="22"/>
        </w:rPr>
      </w:pPr>
      <w:r w:rsidRPr="004E7DD9">
        <w:rPr>
          <w:rFonts w:ascii="Calibri" w:hAnsi="Calibri"/>
          <w:sz w:val="22"/>
          <w:szCs w:val="22"/>
        </w:rPr>
        <w:t>pozastavit provádění stavebních prací z důvodů závažného porušování platných norem a</w:t>
      </w:r>
      <w:r w:rsidR="00F57890">
        <w:rPr>
          <w:rFonts w:ascii="Calibri" w:hAnsi="Calibri"/>
          <w:sz w:val="22"/>
          <w:szCs w:val="22"/>
        </w:rPr>
        <w:t> </w:t>
      </w:r>
      <w:r w:rsidRPr="004E7DD9">
        <w:rPr>
          <w:rFonts w:ascii="Calibri" w:hAnsi="Calibri"/>
          <w:sz w:val="22"/>
          <w:szCs w:val="22"/>
        </w:rPr>
        <w:t xml:space="preserve">předpisů ze strany zhotovitele. </w:t>
      </w:r>
    </w:p>
    <w:p w14:paraId="64731E92" w14:textId="77777777" w:rsidR="002E278F" w:rsidRPr="004E7DD9" w:rsidRDefault="002E278F" w:rsidP="00183A26">
      <w:pPr>
        <w:pStyle w:val="Zkladntext"/>
        <w:numPr>
          <w:ilvl w:val="0"/>
          <w:numId w:val="11"/>
        </w:numPr>
        <w:shd w:val="clear" w:color="auto" w:fill="FFFFFF"/>
        <w:jc w:val="both"/>
        <w:rPr>
          <w:rFonts w:ascii="Calibri" w:hAnsi="Calibri"/>
          <w:sz w:val="22"/>
          <w:szCs w:val="22"/>
        </w:rPr>
      </w:pPr>
      <w:r w:rsidRPr="004E7DD9">
        <w:rPr>
          <w:rFonts w:ascii="Calibri" w:hAnsi="Calibri"/>
          <w:sz w:val="22"/>
          <w:szCs w:val="22"/>
        </w:rPr>
        <w:t xml:space="preserve">AD je oprávněn: </w:t>
      </w:r>
    </w:p>
    <w:p w14:paraId="2F68C226" w14:textId="3903AE9A" w:rsidR="002E278F" w:rsidRPr="004E7DD9" w:rsidRDefault="002E278F" w:rsidP="00183A26">
      <w:pPr>
        <w:pStyle w:val="Odstavecseseznamem"/>
        <w:numPr>
          <w:ilvl w:val="2"/>
          <w:numId w:val="12"/>
        </w:numPr>
        <w:tabs>
          <w:tab w:val="clear" w:pos="1440"/>
        </w:tabs>
        <w:spacing w:before="120" w:after="120"/>
        <w:ind w:left="851"/>
        <w:contextualSpacing w:val="0"/>
        <w:jc w:val="both"/>
        <w:rPr>
          <w:rFonts w:ascii="Calibri" w:hAnsi="Calibri"/>
          <w:sz w:val="22"/>
          <w:szCs w:val="22"/>
        </w:rPr>
      </w:pPr>
      <w:r w:rsidRPr="004E7DD9">
        <w:rPr>
          <w:rFonts w:ascii="Calibri" w:hAnsi="Calibri"/>
          <w:sz w:val="22"/>
          <w:szCs w:val="22"/>
        </w:rPr>
        <w:t xml:space="preserve">provádět </w:t>
      </w:r>
      <w:r w:rsidR="00FF6013">
        <w:rPr>
          <w:rFonts w:ascii="Calibri" w:hAnsi="Calibri"/>
          <w:sz w:val="22"/>
          <w:szCs w:val="22"/>
        </w:rPr>
        <w:t>průběžný</w:t>
      </w:r>
      <w:r w:rsidRPr="004E7DD9">
        <w:rPr>
          <w:rFonts w:ascii="Calibri" w:hAnsi="Calibri"/>
          <w:sz w:val="22"/>
          <w:szCs w:val="22"/>
        </w:rPr>
        <w:t xml:space="preserve"> dohled nad </w:t>
      </w:r>
      <w:r w:rsidR="00C148F0">
        <w:rPr>
          <w:rFonts w:ascii="Calibri" w:hAnsi="Calibri"/>
          <w:sz w:val="22"/>
          <w:szCs w:val="22"/>
        </w:rPr>
        <w:t xml:space="preserve">prováděním </w:t>
      </w:r>
      <w:r w:rsidR="00C66650">
        <w:rPr>
          <w:rFonts w:ascii="Calibri" w:hAnsi="Calibri"/>
          <w:sz w:val="22"/>
          <w:szCs w:val="22"/>
        </w:rPr>
        <w:t>stavby</w:t>
      </w:r>
      <w:r w:rsidR="00C66650" w:rsidRPr="004E7DD9">
        <w:rPr>
          <w:rFonts w:ascii="Calibri" w:hAnsi="Calibri"/>
          <w:sz w:val="22"/>
          <w:szCs w:val="22"/>
        </w:rPr>
        <w:t xml:space="preserve"> </w:t>
      </w:r>
      <w:r w:rsidRPr="004E7DD9">
        <w:rPr>
          <w:rFonts w:ascii="Calibri" w:hAnsi="Calibri"/>
          <w:sz w:val="22"/>
          <w:szCs w:val="22"/>
        </w:rPr>
        <w:t>v souladu s</w:t>
      </w:r>
      <w:r w:rsidR="00600302">
        <w:rPr>
          <w:rFonts w:ascii="Calibri" w:hAnsi="Calibri"/>
          <w:sz w:val="22"/>
          <w:szCs w:val="22"/>
        </w:rPr>
        <w:t xml:space="preserve"> </w:t>
      </w:r>
      <w:r w:rsidR="0057770C">
        <w:rPr>
          <w:rFonts w:ascii="Calibri" w:hAnsi="Calibri"/>
          <w:sz w:val="22"/>
          <w:szCs w:val="22"/>
        </w:rPr>
        <w:t>projektovou dokumentací</w:t>
      </w:r>
      <w:r w:rsidRPr="004E7DD9">
        <w:rPr>
          <w:rFonts w:ascii="Calibri" w:hAnsi="Calibri"/>
          <w:sz w:val="22"/>
          <w:szCs w:val="22"/>
        </w:rPr>
        <w:t xml:space="preserve">; </w:t>
      </w:r>
    </w:p>
    <w:p w14:paraId="60ECEFFD" w14:textId="7ADCD1C5" w:rsidR="002E278F" w:rsidRPr="004E7DD9" w:rsidRDefault="002E278F" w:rsidP="00183A26">
      <w:pPr>
        <w:pStyle w:val="Odstavecseseznamem"/>
        <w:numPr>
          <w:ilvl w:val="2"/>
          <w:numId w:val="12"/>
        </w:numPr>
        <w:tabs>
          <w:tab w:val="clear" w:pos="1440"/>
        </w:tabs>
        <w:spacing w:before="120" w:after="120"/>
        <w:ind w:left="851"/>
        <w:contextualSpacing w:val="0"/>
        <w:jc w:val="both"/>
        <w:rPr>
          <w:rFonts w:ascii="Calibri" w:hAnsi="Calibri"/>
          <w:sz w:val="22"/>
          <w:szCs w:val="22"/>
        </w:rPr>
      </w:pPr>
      <w:r w:rsidRPr="004E7DD9">
        <w:rPr>
          <w:rFonts w:ascii="Calibri" w:hAnsi="Calibri"/>
          <w:sz w:val="22"/>
          <w:szCs w:val="22"/>
        </w:rPr>
        <w:t>upozornit zhotovitele na nesoulad prováděných stavebních prací s</w:t>
      </w:r>
      <w:r w:rsidR="0057770C">
        <w:rPr>
          <w:rFonts w:ascii="Calibri" w:hAnsi="Calibri"/>
          <w:sz w:val="22"/>
          <w:szCs w:val="22"/>
        </w:rPr>
        <w:t> projektovou dokumentací</w:t>
      </w:r>
      <w:r w:rsidRPr="004E7DD9">
        <w:rPr>
          <w:rFonts w:ascii="Calibri" w:hAnsi="Calibri"/>
          <w:sz w:val="22"/>
          <w:szCs w:val="22"/>
        </w:rPr>
        <w:t xml:space="preserve">, platnými normami nebo jinými předpisy; </w:t>
      </w:r>
    </w:p>
    <w:p w14:paraId="7CBFA1FC" w14:textId="14C13932" w:rsidR="002E278F" w:rsidRPr="004E7DD9" w:rsidRDefault="002E278F" w:rsidP="00183A26">
      <w:pPr>
        <w:pStyle w:val="Odstavecseseznamem"/>
        <w:numPr>
          <w:ilvl w:val="2"/>
          <w:numId w:val="12"/>
        </w:numPr>
        <w:tabs>
          <w:tab w:val="clear" w:pos="1440"/>
        </w:tabs>
        <w:spacing w:before="120" w:after="120"/>
        <w:ind w:left="851"/>
        <w:contextualSpacing w:val="0"/>
        <w:jc w:val="both"/>
        <w:rPr>
          <w:rFonts w:ascii="Calibri" w:hAnsi="Calibri"/>
          <w:sz w:val="22"/>
          <w:szCs w:val="22"/>
        </w:rPr>
      </w:pPr>
      <w:r w:rsidRPr="004E7DD9">
        <w:rPr>
          <w:rFonts w:ascii="Calibri" w:hAnsi="Calibri"/>
          <w:sz w:val="22"/>
          <w:szCs w:val="22"/>
        </w:rPr>
        <w:lastRenderedPageBreak/>
        <w:t>požadovat odstranění a náhradu materiálů a prací, které nejsou v souladu s</w:t>
      </w:r>
      <w:r w:rsidR="00577353">
        <w:rPr>
          <w:rFonts w:ascii="Calibri" w:hAnsi="Calibri"/>
          <w:sz w:val="22"/>
          <w:szCs w:val="22"/>
        </w:rPr>
        <w:t> projektovou dokumentací</w:t>
      </w:r>
      <w:r w:rsidRPr="004E7DD9">
        <w:rPr>
          <w:rFonts w:ascii="Calibri" w:hAnsi="Calibri"/>
          <w:sz w:val="22"/>
          <w:szCs w:val="22"/>
        </w:rPr>
        <w:t xml:space="preserve">; </w:t>
      </w:r>
    </w:p>
    <w:p w14:paraId="5EB64205" w14:textId="0DF6BA7D" w:rsidR="002E278F" w:rsidRPr="004E7DD9" w:rsidRDefault="002E278F" w:rsidP="00183A26">
      <w:pPr>
        <w:pStyle w:val="Odstavecseseznamem"/>
        <w:numPr>
          <w:ilvl w:val="2"/>
          <w:numId w:val="12"/>
        </w:numPr>
        <w:tabs>
          <w:tab w:val="clear" w:pos="1440"/>
        </w:tabs>
        <w:spacing w:before="120" w:after="120"/>
        <w:ind w:left="851"/>
        <w:contextualSpacing w:val="0"/>
        <w:jc w:val="both"/>
        <w:rPr>
          <w:rFonts w:ascii="Calibri" w:hAnsi="Calibri"/>
          <w:sz w:val="22"/>
          <w:szCs w:val="22"/>
        </w:rPr>
      </w:pPr>
      <w:r w:rsidRPr="004E7DD9">
        <w:rPr>
          <w:rFonts w:ascii="Calibri" w:hAnsi="Calibri"/>
          <w:sz w:val="22"/>
          <w:szCs w:val="22"/>
        </w:rPr>
        <w:t xml:space="preserve">odmítnout práci či dodávku zhotovitele, která nebude odpovídat </w:t>
      </w:r>
      <w:r w:rsidR="00577353">
        <w:rPr>
          <w:rFonts w:ascii="Calibri" w:hAnsi="Calibri"/>
          <w:sz w:val="22"/>
          <w:szCs w:val="22"/>
        </w:rPr>
        <w:t>projektové dokumentaci</w:t>
      </w:r>
      <w:r w:rsidRPr="004E7DD9">
        <w:rPr>
          <w:rFonts w:ascii="Calibri" w:hAnsi="Calibri"/>
          <w:sz w:val="22"/>
          <w:szCs w:val="22"/>
        </w:rPr>
        <w:t>;</w:t>
      </w:r>
    </w:p>
    <w:p w14:paraId="110FB53A" w14:textId="4B077EF9" w:rsidR="002E278F" w:rsidRPr="004E7DD9" w:rsidRDefault="002E278F" w:rsidP="00183A26">
      <w:pPr>
        <w:pStyle w:val="Odstavecseseznamem"/>
        <w:numPr>
          <w:ilvl w:val="2"/>
          <w:numId w:val="12"/>
        </w:numPr>
        <w:tabs>
          <w:tab w:val="clear" w:pos="1440"/>
        </w:tabs>
        <w:spacing w:before="120" w:after="120"/>
        <w:ind w:left="851"/>
        <w:contextualSpacing w:val="0"/>
        <w:jc w:val="both"/>
        <w:rPr>
          <w:rFonts w:ascii="Calibri" w:hAnsi="Calibri"/>
          <w:sz w:val="22"/>
          <w:szCs w:val="22"/>
        </w:rPr>
      </w:pPr>
      <w:r w:rsidRPr="004E7DD9">
        <w:rPr>
          <w:rFonts w:ascii="Calibri" w:hAnsi="Calibri"/>
          <w:sz w:val="22"/>
          <w:szCs w:val="22"/>
        </w:rPr>
        <w:t xml:space="preserve">předběžně projednávat podstatné změny </w:t>
      </w:r>
      <w:r w:rsidR="00560F6B">
        <w:rPr>
          <w:rFonts w:ascii="Calibri" w:hAnsi="Calibri"/>
          <w:sz w:val="22"/>
          <w:szCs w:val="22"/>
        </w:rPr>
        <w:t>stavby</w:t>
      </w:r>
      <w:r w:rsidRPr="004E7DD9">
        <w:rPr>
          <w:rFonts w:ascii="Calibri" w:hAnsi="Calibri"/>
          <w:sz w:val="22"/>
          <w:szCs w:val="22"/>
        </w:rPr>
        <w:t>.</w:t>
      </w:r>
    </w:p>
    <w:p w14:paraId="22A82BC4" w14:textId="77777777" w:rsidR="002E278F" w:rsidRPr="004E7DD9" w:rsidRDefault="002E278F" w:rsidP="00183A26">
      <w:pPr>
        <w:pStyle w:val="Zkladntext"/>
        <w:numPr>
          <w:ilvl w:val="0"/>
          <w:numId w:val="11"/>
        </w:numPr>
        <w:shd w:val="clear" w:color="auto" w:fill="FFFFFF"/>
        <w:jc w:val="both"/>
        <w:rPr>
          <w:rFonts w:ascii="Calibri" w:hAnsi="Calibri"/>
          <w:sz w:val="22"/>
          <w:szCs w:val="22"/>
        </w:rPr>
      </w:pPr>
      <w:r w:rsidRPr="004E7DD9">
        <w:rPr>
          <w:rFonts w:ascii="Calibri" w:hAnsi="Calibri"/>
          <w:sz w:val="22"/>
          <w:szCs w:val="22"/>
        </w:rPr>
        <w:t>Koordinátor BOZP je oprávněn:</w:t>
      </w:r>
    </w:p>
    <w:p w14:paraId="28A3D2CD" w14:textId="62A057D4" w:rsidR="002E278F" w:rsidRPr="004E7DD9" w:rsidRDefault="002E278F" w:rsidP="00183A26">
      <w:pPr>
        <w:pStyle w:val="Odstavecseseznamem"/>
        <w:numPr>
          <w:ilvl w:val="2"/>
          <w:numId w:val="13"/>
        </w:numPr>
        <w:tabs>
          <w:tab w:val="clear" w:pos="1440"/>
        </w:tabs>
        <w:spacing w:before="120" w:after="120"/>
        <w:ind w:left="851"/>
        <w:contextualSpacing w:val="0"/>
        <w:jc w:val="both"/>
        <w:rPr>
          <w:rFonts w:ascii="Calibri" w:hAnsi="Calibri"/>
          <w:sz w:val="22"/>
          <w:szCs w:val="22"/>
        </w:rPr>
      </w:pPr>
      <w:r w:rsidRPr="004E7DD9">
        <w:rPr>
          <w:rFonts w:ascii="Calibri" w:hAnsi="Calibri"/>
          <w:sz w:val="22"/>
          <w:szCs w:val="22"/>
        </w:rPr>
        <w:t xml:space="preserve">provádět při </w:t>
      </w:r>
      <w:r w:rsidR="00C06E69">
        <w:rPr>
          <w:rFonts w:ascii="Calibri" w:hAnsi="Calibri"/>
          <w:sz w:val="22"/>
          <w:szCs w:val="22"/>
        </w:rPr>
        <w:t xml:space="preserve">provádění </w:t>
      </w:r>
      <w:r w:rsidR="00560F6B">
        <w:rPr>
          <w:rFonts w:ascii="Calibri" w:hAnsi="Calibri"/>
          <w:sz w:val="22"/>
          <w:szCs w:val="22"/>
        </w:rPr>
        <w:t>stavby</w:t>
      </w:r>
      <w:r w:rsidR="00C06E69">
        <w:rPr>
          <w:rFonts w:ascii="Calibri" w:hAnsi="Calibri"/>
          <w:sz w:val="22"/>
          <w:szCs w:val="22"/>
        </w:rPr>
        <w:t xml:space="preserve"> </w:t>
      </w:r>
      <w:r w:rsidRPr="004E7DD9">
        <w:rPr>
          <w:rFonts w:ascii="Calibri" w:hAnsi="Calibri"/>
          <w:sz w:val="22"/>
          <w:szCs w:val="22"/>
        </w:rPr>
        <w:t xml:space="preserve">činnosti vyplývající ze zákona č. 309/2006 Sb., kterým </w:t>
      </w:r>
      <w:r w:rsidR="00565B78">
        <w:rPr>
          <w:rFonts w:ascii="Calibri" w:hAnsi="Calibri"/>
          <w:sz w:val="22"/>
          <w:szCs w:val="22"/>
        </w:rPr>
        <w:br/>
      </w:r>
      <w:r w:rsidRPr="004E7DD9">
        <w:rPr>
          <w:rFonts w:ascii="Calibri" w:hAnsi="Calibri"/>
          <w:sz w:val="22"/>
          <w:szCs w:val="22"/>
        </w:rPr>
        <w:t xml:space="preserve">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w:t>
      </w:r>
      <w:r w:rsidR="00565B78">
        <w:rPr>
          <w:rFonts w:ascii="Calibri" w:hAnsi="Calibri"/>
          <w:sz w:val="22"/>
          <w:szCs w:val="22"/>
        </w:rPr>
        <w:br/>
      </w:r>
      <w:r w:rsidRPr="004E7DD9">
        <w:rPr>
          <w:rFonts w:ascii="Calibri" w:hAnsi="Calibri"/>
          <w:sz w:val="22"/>
          <w:szCs w:val="22"/>
        </w:rPr>
        <w:t>a ochrany zdraví při práci), ve znění pozdějších předpisů</w:t>
      </w:r>
      <w:r w:rsidR="00C06E69">
        <w:rPr>
          <w:rFonts w:ascii="Calibri" w:hAnsi="Calibri"/>
          <w:sz w:val="22"/>
          <w:szCs w:val="22"/>
        </w:rPr>
        <w:t xml:space="preserve"> (dále jen „</w:t>
      </w:r>
      <w:r w:rsidR="00C06E69" w:rsidRPr="00A74A71">
        <w:rPr>
          <w:rFonts w:ascii="Calibri" w:hAnsi="Calibri"/>
          <w:i/>
          <w:sz w:val="22"/>
          <w:szCs w:val="22"/>
        </w:rPr>
        <w:t>zákon č. 309/2006 Sb.</w:t>
      </w:r>
      <w:r w:rsidR="00C06E69">
        <w:rPr>
          <w:rFonts w:ascii="Calibri" w:hAnsi="Calibri"/>
          <w:sz w:val="22"/>
          <w:szCs w:val="22"/>
        </w:rPr>
        <w:t>“)</w:t>
      </w:r>
      <w:r w:rsidR="00C06E69" w:rsidRPr="004E7DD9">
        <w:rPr>
          <w:rFonts w:ascii="Calibri" w:hAnsi="Calibri"/>
          <w:sz w:val="22"/>
          <w:szCs w:val="22"/>
        </w:rPr>
        <w:t>;</w:t>
      </w:r>
    </w:p>
    <w:p w14:paraId="2FDAB8B9" w14:textId="57ADA1EA" w:rsidR="002E278F" w:rsidRPr="004E7DD9" w:rsidRDefault="002E278F" w:rsidP="00183A26">
      <w:pPr>
        <w:pStyle w:val="Odstavecseseznamem"/>
        <w:numPr>
          <w:ilvl w:val="2"/>
          <w:numId w:val="13"/>
        </w:numPr>
        <w:tabs>
          <w:tab w:val="clear" w:pos="1440"/>
        </w:tabs>
        <w:spacing w:before="120" w:after="120"/>
        <w:ind w:left="851"/>
        <w:contextualSpacing w:val="0"/>
        <w:jc w:val="both"/>
        <w:rPr>
          <w:rFonts w:ascii="Calibri" w:hAnsi="Calibri"/>
          <w:sz w:val="22"/>
          <w:szCs w:val="22"/>
        </w:rPr>
      </w:pPr>
      <w:r w:rsidRPr="004E7DD9">
        <w:rPr>
          <w:rFonts w:ascii="Calibri" w:hAnsi="Calibri"/>
          <w:sz w:val="22"/>
          <w:szCs w:val="22"/>
        </w:rPr>
        <w:t xml:space="preserve">provádět při </w:t>
      </w:r>
      <w:r w:rsidR="00C06E69">
        <w:rPr>
          <w:rFonts w:ascii="Calibri" w:hAnsi="Calibri"/>
          <w:sz w:val="22"/>
          <w:szCs w:val="22"/>
        </w:rPr>
        <w:t xml:space="preserve">provádění </w:t>
      </w:r>
      <w:r w:rsidR="009D054E">
        <w:rPr>
          <w:rFonts w:ascii="Calibri" w:hAnsi="Calibri"/>
          <w:sz w:val="22"/>
          <w:szCs w:val="22"/>
        </w:rPr>
        <w:t>stavby</w:t>
      </w:r>
      <w:r w:rsidR="009D054E" w:rsidRPr="004E7DD9">
        <w:rPr>
          <w:rFonts w:ascii="Calibri" w:hAnsi="Calibri"/>
          <w:sz w:val="22"/>
          <w:szCs w:val="22"/>
        </w:rPr>
        <w:t xml:space="preserve"> </w:t>
      </w:r>
      <w:r w:rsidRPr="004E7DD9">
        <w:rPr>
          <w:rFonts w:ascii="Calibri" w:hAnsi="Calibri"/>
          <w:sz w:val="22"/>
          <w:szCs w:val="22"/>
        </w:rPr>
        <w:t xml:space="preserve">činnosti vyplývající z nařízení vlády č. 591/2006 Sb. </w:t>
      </w:r>
      <w:r w:rsidR="00565B78">
        <w:rPr>
          <w:rFonts w:ascii="Calibri" w:hAnsi="Calibri"/>
          <w:sz w:val="22"/>
          <w:szCs w:val="22"/>
        </w:rPr>
        <w:br/>
      </w:r>
      <w:r w:rsidRPr="004E7DD9">
        <w:rPr>
          <w:rFonts w:ascii="Calibri" w:hAnsi="Calibri"/>
          <w:sz w:val="22"/>
          <w:szCs w:val="22"/>
        </w:rPr>
        <w:t>o bližších minimálních požadavcích na bezpečnost a ochranu zdraví při práci na staveništi</w:t>
      </w:r>
      <w:r w:rsidR="00C06E69">
        <w:rPr>
          <w:rFonts w:ascii="Calibri" w:hAnsi="Calibri"/>
          <w:sz w:val="22"/>
          <w:szCs w:val="22"/>
        </w:rPr>
        <w:t xml:space="preserve"> (dále jen „</w:t>
      </w:r>
      <w:r w:rsidR="00C06E69" w:rsidRPr="003C6073">
        <w:rPr>
          <w:rFonts w:ascii="Calibri" w:hAnsi="Calibri"/>
          <w:i/>
          <w:sz w:val="22"/>
          <w:szCs w:val="22"/>
        </w:rPr>
        <w:t>nařízení vlády č. 591/2006 Sb.</w:t>
      </w:r>
      <w:r w:rsidR="00C06E69">
        <w:rPr>
          <w:rFonts w:ascii="Calibri" w:hAnsi="Calibri"/>
          <w:sz w:val="22"/>
          <w:szCs w:val="22"/>
        </w:rPr>
        <w:t>“)</w:t>
      </w:r>
      <w:r w:rsidR="00C06E69" w:rsidRPr="004E7DD9">
        <w:rPr>
          <w:rFonts w:ascii="Calibri" w:hAnsi="Calibri"/>
          <w:sz w:val="22"/>
          <w:szCs w:val="22"/>
        </w:rPr>
        <w:t>;</w:t>
      </w:r>
    </w:p>
    <w:p w14:paraId="74ED5829" w14:textId="0368B026" w:rsidR="002E278F" w:rsidRPr="004E7DD9" w:rsidRDefault="002E278F" w:rsidP="00183A26">
      <w:pPr>
        <w:pStyle w:val="Odstavecseseznamem"/>
        <w:numPr>
          <w:ilvl w:val="2"/>
          <w:numId w:val="13"/>
        </w:numPr>
        <w:tabs>
          <w:tab w:val="clear" w:pos="1440"/>
        </w:tabs>
        <w:spacing w:before="120" w:after="120"/>
        <w:ind w:left="851"/>
        <w:contextualSpacing w:val="0"/>
        <w:jc w:val="both"/>
        <w:rPr>
          <w:rFonts w:ascii="Calibri" w:hAnsi="Calibri"/>
          <w:sz w:val="22"/>
          <w:szCs w:val="22"/>
        </w:rPr>
      </w:pPr>
      <w:r w:rsidRPr="004E7DD9">
        <w:rPr>
          <w:rFonts w:ascii="Calibri" w:hAnsi="Calibri"/>
          <w:sz w:val="22"/>
          <w:szCs w:val="22"/>
        </w:rPr>
        <w:t xml:space="preserve">upozornit zhotovitele na nesoulad provádění stavebních prací s platnými </w:t>
      </w:r>
      <w:r w:rsidR="00C06E69">
        <w:rPr>
          <w:rFonts w:ascii="Calibri" w:hAnsi="Calibri"/>
          <w:sz w:val="22"/>
          <w:szCs w:val="22"/>
        </w:rPr>
        <w:t xml:space="preserve">a účinnými </w:t>
      </w:r>
      <w:r w:rsidRPr="004E7DD9">
        <w:rPr>
          <w:rFonts w:ascii="Calibri" w:hAnsi="Calibri"/>
          <w:sz w:val="22"/>
          <w:szCs w:val="22"/>
        </w:rPr>
        <w:t xml:space="preserve">právními předpisy upravujícími dodržování bezpečnosti a ochrany zdraví při práci </w:t>
      </w:r>
      <w:r w:rsidR="00565B78">
        <w:rPr>
          <w:rFonts w:ascii="Calibri" w:hAnsi="Calibri"/>
          <w:sz w:val="22"/>
          <w:szCs w:val="22"/>
        </w:rPr>
        <w:br/>
      </w:r>
      <w:r w:rsidRPr="004E7DD9">
        <w:rPr>
          <w:rFonts w:ascii="Calibri" w:hAnsi="Calibri"/>
          <w:sz w:val="22"/>
          <w:szCs w:val="22"/>
        </w:rPr>
        <w:t xml:space="preserve">na staveništi; </w:t>
      </w:r>
    </w:p>
    <w:p w14:paraId="78E938FF" w14:textId="623A525B" w:rsidR="002E278F" w:rsidRPr="00701201" w:rsidRDefault="002E278F" w:rsidP="00183A26">
      <w:pPr>
        <w:pStyle w:val="Odstavecseseznamem"/>
        <w:numPr>
          <w:ilvl w:val="2"/>
          <w:numId w:val="13"/>
        </w:numPr>
        <w:tabs>
          <w:tab w:val="clear" w:pos="1440"/>
        </w:tabs>
        <w:spacing w:before="120" w:after="120"/>
        <w:ind w:left="851"/>
        <w:contextualSpacing w:val="0"/>
        <w:jc w:val="both"/>
        <w:rPr>
          <w:rFonts w:ascii="Calibri" w:hAnsi="Calibri"/>
          <w:sz w:val="22"/>
          <w:szCs w:val="22"/>
        </w:rPr>
      </w:pPr>
      <w:r w:rsidRPr="004E7DD9">
        <w:rPr>
          <w:rFonts w:ascii="Calibri" w:hAnsi="Calibri"/>
          <w:sz w:val="22"/>
          <w:szCs w:val="22"/>
        </w:rPr>
        <w:t xml:space="preserve">požadovat po zhotoviteli provádění stavebních prací v souladu s platnými </w:t>
      </w:r>
      <w:r w:rsidR="00C06E69">
        <w:rPr>
          <w:rFonts w:ascii="Calibri" w:hAnsi="Calibri"/>
          <w:sz w:val="22"/>
          <w:szCs w:val="22"/>
        </w:rPr>
        <w:t xml:space="preserve">a účinnými </w:t>
      </w:r>
      <w:r w:rsidRPr="004E7DD9">
        <w:rPr>
          <w:rFonts w:ascii="Calibri" w:hAnsi="Calibri"/>
          <w:sz w:val="22"/>
          <w:szCs w:val="22"/>
        </w:rPr>
        <w:t xml:space="preserve">právními předpisy upravujícími dodržování bezpečnosti a ochrany zdraví při práci </w:t>
      </w:r>
      <w:r w:rsidR="00565B78">
        <w:rPr>
          <w:rFonts w:ascii="Calibri" w:hAnsi="Calibri"/>
          <w:sz w:val="22"/>
          <w:szCs w:val="22"/>
        </w:rPr>
        <w:br/>
      </w:r>
      <w:r w:rsidRPr="004E7DD9">
        <w:rPr>
          <w:rFonts w:ascii="Calibri" w:hAnsi="Calibri"/>
          <w:sz w:val="22"/>
          <w:szCs w:val="22"/>
        </w:rPr>
        <w:t>na staveništi</w:t>
      </w:r>
      <w:r w:rsidRPr="00701201">
        <w:rPr>
          <w:rFonts w:ascii="Calibri" w:hAnsi="Calibri"/>
          <w:sz w:val="22"/>
          <w:szCs w:val="22"/>
        </w:rPr>
        <w:t>.</w:t>
      </w:r>
    </w:p>
    <w:p w14:paraId="263C7F7B" w14:textId="77777777" w:rsidR="002E278F" w:rsidRPr="004E7DD9" w:rsidRDefault="002E278F" w:rsidP="00183A26">
      <w:pPr>
        <w:pStyle w:val="Zkladntext"/>
        <w:numPr>
          <w:ilvl w:val="0"/>
          <w:numId w:val="11"/>
        </w:numPr>
        <w:shd w:val="clear" w:color="auto" w:fill="FFFFFF"/>
        <w:jc w:val="both"/>
        <w:rPr>
          <w:rFonts w:ascii="Calibri" w:hAnsi="Calibri"/>
          <w:sz w:val="22"/>
          <w:szCs w:val="22"/>
        </w:rPr>
      </w:pPr>
      <w:r w:rsidRPr="004E7DD9">
        <w:rPr>
          <w:rFonts w:ascii="Calibri" w:hAnsi="Calibri"/>
          <w:sz w:val="22"/>
          <w:szCs w:val="22"/>
        </w:rPr>
        <w:t xml:space="preserve">IR za objednatele zajišťuje: </w:t>
      </w:r>
    </w:p>
    <w:p w14:paraId="79F35A70" w14:textId="2248FF4C" w:rsidR="002E278F" w:rsidRPr="004E7DD9" w:rsidRDefault="002E278F" w:rsidP="00183A26">
      <w:pPr>
        <w:pStyle w:val="Odstavecseseznamem"/>
        <w:numPr>
          <w:ilvl w:val="2"/>
          <w:numId w:val="14"/>
        </w:numPr>
        <w:tabs>
          <w:tab w:val="clear" w:pos="1440"/>
        </w:tabs>
        <w:spacing w:before="120" w:after="120"/>
        <w:ind w:left="851"/>
        <w:contextualSpacing w:val="0"/>
        <w:jc w:val="both"/>
        <w:rPr>
          <w:rFonts w:ascii="Calibri" w:hAnsi="Calibri"/>
          <w:sz w:val="22"/>
          <w:szCs w:val="22"/>
        </w:rPr>
      </w:pPr>
      <w:r w:rsidRPr="004E7DD9">
        <w:rPr>
          <w:rFonts w:ascii="Calibri" w:hAnsi="Calibri"/>
          <w:sz w:val="22"/>
          <w:szCs w:val="22"/>
        </w:rPr>
        <w:t>veškerou možnou součinnost se zhotovitelem pro zdárn</w:t>
      </w:r>
      <w:r w:rsidR="00C06E69">
        <w:rPr>
          <w:rFonts w:ascii="Calibri" w:hAnsi="Calibri"/>
          <w:sz w:val="22"/>
          <w:szCs w:val="22"/>
        </w:rPr>
        <w:t>é provedení díla</w:t>
      </w:r>
      <w:r w:rsidRPr="004E7DD9">
        <w:rPr>
          <w:rFonts w:ascii="Calibri" w:hAnsi="Calibri"/>
          <w:sz w:val="22"/>
          <w:szCs w:val="22"/>
        </w:rPr>
        <w:t>;</w:t>
      </w:r>
    </w:p>
    <w:p w14:paraId="07E162D7" w14:textId="24BAC678" w:rsidR="002E278F" w:rsidRDefault="002E278F" w:rsidP="00183A26">
      <w:pPr>
        <w:pStyle w:val="Odstavecseseznamem"/>
        <w:numPr>
          <w:ilvl w:val="2"/>
          <w:numId w:val="14"/>
        </w:numPr>
        <w:tabs>
          <w:tab w:val="clear" w:pos="1440"/>
        </w:tabs>
        <w:spacing w:before="120" w:after="120"/>
        <w:ind w:left="851"/>
        <w:contextualSpacing w:val="0"/>
        <w:jc w:val="both"/>
        <w:rPr>
          <w:rFonts w:ascii="Calibri" w:hAnsi="Calibri"/>
          <w:sz w:val="22"/>
          <w:szCs w:val="22"/>
        </w:rPr>
      </w:pPr>
      <w:r w:rsidRPr="004E7DD9">
        <w:rPr>
          <w:rFonts w:ascii="Calibri" w:hAnsi="Calibri"/>
          <w:sz w:val="22"/>
          <w:szCs w:val="22"/>
        </w:rPr>
        <w:t xml:space="preserve">koordinaci činností </w:t>
      </w:r>
      <w:r w:rsidR="006F0F72">
        <w:rPr>
          <w:rFonts w:ascii="Calibri" w:hAnsi="Calibri"/>
          <w:sz w:val="22"/>
          <w:szCs w:val="22"/>
        </w:rPr>
        <w:t>TDS</w:t>
      </w:r>
      <w:r w:rsidRPr="004E7DD9">
        <w:rPr>
          <w:rFonts w:ascii="Calibri" w:hAnsi="Calibri"/>
          <w:sz w:val="22"/>
          <w:szCs w:val="22"/>
        </w:rPr>
        <w:t>, AD</w:t>
      </w:r>
      <w:r w:rsidR="004E6970">
        <w:rPr>
          <w:rFonts w:ascii="Calibri" w:hAnsi="Calibri"/>
          <w:sz w:val="22"/>
          <w:szCs w:val="22"/>
        </w:rPr>
        <w:t xml:space="preserve">, </w:t>
      </w:r>
      <w:r w:rsidRPr="004E7DD9">
        <w:rPr>
          <w:rFonts w:ascii="Calibri" w:hAnsi="Calibri"/>
          <w:sz w:val="22"/>
          <w:szCs w:val="22"/>
        </w:rPr>
        <w:t>koordinátora BOZP</w:t>
      </w:r>
      <w:r w:rsidR="0081374B">
        <w:rPr>
          <w:rFonts w:ascii="Calibri" w:hAnsi="Calibri"/>
          <w:sz w:val="22"/>
          <w:szCs w:val="22"/>
        </w:rPr>
        <w:t>.</w:t>
      </w:r>
    </w:p>
    <w:p w14:paraId="42000392" w14:textId="0165B53D" w:rsidR="000B320F" w:rsidRPr="006C1ACC" w:rsidRDefault="000B320F" w:rsidP="004D21E6">
      <w:pPr>
        <w:pStyle w:val="slovn-mskslice"/>
      </w:pPr>
    </w:p>
    <w:p w14:paraId="1595C24C" w14:textId="58E13E72" w:rsidR="000B320F" w:rsidRPr="00A40C03" w:rsidRDefault="000B320F" w:rsidP="00F9208D">
      <w:pPr>
        <w:pStyle w:val="MojeNadpisy"/>
      </w:pPr>
      <w:r>
        <w:t>Termíny plnění</w:t>
      </w:r>
    </w:p>
    <w:p w14:paraId="13E115A1" w14:textId="7AE46C54" w:rsidR="00A50EE5" w:rsidRDefault="0042502E" w:rsidP="00183A26">
      <w:pPr>
        <w:pStyle w:val="Odstavecseseznamem"/>
        <w:numPr>
          <w:ilvl w:val="1"/>
          <w:numId w:val="4"/>
        </w:numPr>
        <w:tabs>
          <w:tab w:val="clear" w:pos="1440"/>
          <w:tab w:val="num" w:pos="426"/>
        </w:tabs>
        <w:spacing w:after="120" w:line="300" w:lineRule="exact"/>
        <w:ind w:left="426" w:hanging="426"/>
        <w:contextualSpacing w:val="0"/>
        <w:jc w:val="both"/>
        <w:rPr>
          <w:rFonts w:ascii="Calibri" w:hAnsi="Calibri"/>
          <w:b/>
          <w:sz w:val="22"/>
          <w:szCs w:val="22"/>
        </w:rPr>
      </w:pPr>
      <w:r w:rsidRPr="0042502E">
        <w:rPr>
          <w:rFonts w:ascii="Calibri" w:hAnsi="Calibri"/>
          <w:b/>
          <w:sz w:val="22"/>
          <w:szCs w:val="22"/>
        </w:rPr>
        <w:t xml:space="preserve">Zhotovitel se zavazuje </w:t>
      </w:r>
      <w:r w:rsidRPr="00BB5F43">
        <w:rPr>
          <w:rFonts w:ascii="Calibri" w:hAnsi="Calibri"/>
          <w:b/>
          <w:sz w:val="22"/>
          <w:szCs w:val="22"/>
        </w:rPr>
        <w:t xml:space="preserve">zahájit </w:t>
      </w:r>
      <w:r w:rsidRPr="008753F8">
        <w:rPr>
          <w:rFonts w:ascii="Calibri" w:hAnsi="Calibri"/>
          <w:b/>
          <w:sz w:val="22"/>
          <w:szCs w:val="22"/>
        </w:rPr>
        <w:t>práce na díle</w:t>
      </w:r>
      <w:r w:rsidR="00BB5F43">
        <w:rPr>
          <w:rFonts w:ascii="Calibri" w:hAnsi="Calibri"/>
          <w:b/>
          <w:sz w:val="22"/>
          <w:szCs w:val="22"/>
        </w:rPr>
        <w:t xml:space="preserve"> </w:t>
      </w:r>
      <w:r w:rsidRPr="0042502E">
        <w:rPr>
          <w:rFonts w:ascii="Calibri" w:hAnsi="Calibri"/>
          <w:b/>
          <w:sz w:val="22"/>
          <w:szCs w:val="22"/>
        </w:rPr>
        <w:t xml:space="preserve">nejpozději do </w:t>
      </w:r>
      <w:r w:rsidR="0054345A">
        <w:rPr>
          <w:rFonts w:ascii="Calibri" w:hAnsi="Calibri"/>
          <w:b/>
          <w:sz w:val="22"/>
          <w:szCs w:val="22"/>
        </w:rPr>
        <w:t>14</w:t>
      </w:r>
      <w:r w:rsidRPr="0042502E">
        <w:rPr>
          <w:rFonts w:ascii="Calibri" w:hAnsi="Calibri"/>
          <w:b/>
          <w:sz w:val="22"/>
          <w:szCs w:val="22"/>
        </w:rPr>
        <w:t xml:space="preserve"> pracovních dnů ode dne předání a</w:t>
      </w:r>
      <w:r w:rsidR="00BB5F43">
        <w:rPr>
          <w:rFonts w:ascii="Calibri" w:hAnsi="Calibri"/>
          <w:b/>
          <w:sz w:val="22"/>
          <w:szCs w:val="22"/>
        </w:rPr>
        <w:t> </w:t>
      </w:r>
      <w:r w:rsidRPr="0042502E">
        <w:rPr>
          <w:rFonts w:ascii="Calibri" w:hAnsi="Calibri"/>
          <w:b/>
          <w:sz w:val="22"/>
          <w:szCs w:val="22"/>
        </w:rPr>
        <w:t>převzetí staveniště mezi objednatelem a zhotovitelem a</w:t>
      </w:r>
      <w:r>
        <w:rPr>
          <w:rFonts w:ascii="Calibri" w:hAnsi="Calibri"/>
          <w:b/>
          <w:sz w:val="22"/>
          <w:szCs w:val="22"/>
        </w:rPr>
        <w:t> </w:t>
      </w:r>
      <w:r w:rsidRPr="0042502E">
        <w:rPr>
          <w:rFonts w:ascii="Calibri" w:hAnsi="Calibri"/>
          <w:b/>
          <w:sz w:val="22"/>
          <w:szCs w:val="22"/>
        </w:rPr>
        <w:t xml:space="preserve">řádně v nich pokračovat. </w:t>
      </w:r>
      <w:r w:rsidRPr="00F820D1">
        <w:rPr>
          <w:rFonts w:ascii="Calibri" w:hAnsi="Calibri"/>
          <w:b/>
          <w:sz w:val="22"/>
          <w:szCs w:val="22"/>
        </w:rPr>
        <w:t xml:space="preserve">Objednatel se zavazuje předat a zhotovitel převzít staveniště </w:t>
      </w:r>
      <w:r w:rsidRPr="00BB5F43">
        <w:rPr>
          <w:rFonts w:ascii="Calibri" w:hAnsi="Calibri"/>
          <w:b/>
          <w:sz w:val="22"/>
          <w:szCs w:val="22"/>
        </w:rPr>
        <w:t>do</w:t>
      </w:r>
      <w:r w:rsidR="00624E53" w:rsidRPr="00BB5F43">
        <w:rPr>
          <w:rFonts w:ascii="Calibri" w:hAnsi="Calibri"/>
          <w:b/>
          <w:sz w:val="22"/>
          <w:szCs w:val="22"/>
        </w:rPr>
        <w:t xml:space="preserve"> </w:t>
      </w:r>
      <w:r w:rsidR="006B06AC" w:rsidRPr="00BB5F43">
        <w:rPr>
          <w:rFonts w:ascii="Calibri" w:hAnsi="Calibri"/>
          <w:b/>
          <w:sz w:val="22"/>
          <w:szCs w:val="22"/>
        </w:rPr>
        <w:t xml:space="preserve">14 </w:t>
      </w:r>
      <w:r w:rsidRPr="00BB5F43">
        <w:rPr>
          <w:rFonts w:ascii="Calibri" w:hAnsi="Calibri"/>
          <w:b/>
          <w:sz w:val="22"/>
          <w:szCs w:val="22"/>
        </w:rPr>
        <w:t>dn</w:t>
      </w:r>
      <w:r w:rsidR="00F820D1" w:rsidRPr="00BB5F43">
        <w:rPr>
          <w:rFonts w:ascii="Calibri" w:hAnsi="Calibri"/>
          <w:b/>
          <w:sz w:val="22"/>
          <w:szCs w:val="22"/>
        </w:rPr>
        <w:t xml:space="preserve">ů </w:t>
      </w:r>
      <w:r w:rsidR="00F820D1" w:rsidRPr="00DA6E52">
        <w:rPr>
          <w:rFonts w:ascii="Calibri" w:hAnsi="Calibri"/>
          <w:b/>
          <w:sz w:val="22"/>
          <w:szCs w:val="22"/>
        </w:rPr>
        <w:t>ode dne n</w:t>
      </w:r>
      <w:r w:rsidRPr="00ED4F34">
        <w:rPr>
          <w:rFonts w:ascii="Calibri" w:hAnsi="Calibri"/>
          <w:b/>
          <w:sz w:val="22"/>
          <w:szCs w:val="22"/>
        </w:rPr>
        <w:t>abytí účinnosti této smlouvy</w:t>
      </w:r>
      <w:r w:rsidR="00F820D1" w:rsidRPr="00ED4F34">
        <w:rPr>
          <w:rFonts w:ascii="Calibri" w:hAnsi="Calibri"/>
          <w:b/>
          <w:sz w:val="22"/>
          <w:szCs w:val="22"/>
        </w:rPr>
        <w:t>.</w:t>
      </w:r>
    </w:p>
    <w:p w14:paraId="1EEC60EC" w14:textId="77777777" w:rsidR="002E7317" w:rsidRPr="00D73428" w:rsidRDefault="002E7317" w:rsidP="002E7317">
      <w:pPr>
        <w:pStyle w:val="Odstavecseseznamem"/>
        <w:numPr>
          <w:ilvl w:val="1"/>
          <w:numId w:val="4"/>
        </w:numPr>
        <w:tabs>
          <w:tab w:val="clear" w:pos="1440"/>
          <w:tab w:val="num" w:pos="426"/>
        </w:tabs>
        <w:spacing w:after="120" w:line="300" w:lineRule="exact"/>
        <w:ind w:left="426" w:hanging="426"/>
        <w:contextualSpacing w:val="0"/>
        <w:jc w:val="both"/>
        <w:rPr>
          <w:rFonts w:ascii="Calibri" w:hAnsi="Calibri"/>
          <w:b/>
          <w:sz w:val="22"/>
          <w:szCs w:val="22"/>
        </w:rPr>
      </w:pPr>
      <w:r w:rsidRPr="00D73428">
        <w:rPr>
          <w:rFonts w:ascii="Calibri" w:hAnsi="Calibri"/>
          <w:b/>
          <w:sz w:val="22"/>
          <w:szCs w:val="22"/>
        </w:rPr>
        <w:t>Termín předání dokončené</w:t>
      </w:r>
      <w:r>
        <w:rPr>
          <w:rFonts w:ascii="Calibri" w:hAnsi="Calibri"/>
          <w:b/>
          <w:sz w:val="22"/>
          <w:szCs w:val="22"/>
        </w:rPr>
        <w:t xml:space="preserve"> stavby</w:t>
      </w:r>
      <w:r w:rsidRPr="00D73428">
        <w:rPr>
          <w:rFonts w:ascii="Calibri" w:hAnsi="Calibri"/>
          <w:b/>
          <w:sz w:val="22"/>
          <w:szCs w:val="22"/>
        </w:rPr>
        <w:t xml:space="preserve"> (včetně vydaného kolaudačního souhlasu) </w:t>
      </w:r>
      <w:r w:rsidRPr="00526D37">
        <w:rPr>
          <w:rFonts w:ascii="Calibri" w:hAnsi="Calibri"/>
          <w:b/>
          <w:sz w:val="22"/>
          <w:szCs w:val="22"/>
        </w:rPr>
        <w:t>po provedeném úklidu stavby, staveniště a okolí</w:t>
      </w:r>
      <w:r>
        <w:rPr>
          <w:rFonts w:ascii="Calibri" w:hAnsi="Calibri"/>
          <w:b/>
          <w:sz w:val="22"/>
          <w:szCs w:val="22"/>
        </w:rPr>
        <w:t xml:space="preserve"> </w:t>
      </w:r>
      <w:r w:rsidRPr="00D73428">
        <w:rPr>
          <w:rFonts w:ascii="Calibri" w:hAnsi="Calibri"/>
          <w:b/>
          <w:sz w:val="22"/>
          <w:szCs w:val="22"/>
        </w:rPr>
        <w:t xml:space="preserve">je sjednán takto: </w:t>
      </w:r>
    </w:p>
    <w:p w14:paraId="6D4F0836" w14:textId="11446F2D" w:rsidR="002E7317" w:rsidRDefault="002E7317" w:rsidP="002E7317">
      <w:pPr>
        <w:spacing w:after="120" w:line="300" w:lineRule="exact"/>
        <w:ind w:firstLine="426"/>
        <w:jc w:val="both"/>
        <w:rPr>
          <w:rFonts w:ascii="Calibri" w:hAnsi="Calibri"/>
          <w:b/>
          <w:sz w:val="22"/>
          <w:szCs w:val="22"/>
        </w:rPr>
      </w:pPr>
      <w:r w:rsidRPr="00D73428">
        <w:rPr>
          <w:rFonts w:ascii="Calibri" w:hAnsi="Calibri"/>
          <w:b/>
          <w:sz w:val="22"/>
          <w:szCs w:val="22"/>
        </w:rPr>
        <w:t xml:space="preserve">nejpozději </w:t>
      </w:r>
      <w:r w:rsidRPr="00C830EB">
        <w:rPr>
          <w:rFonts w:ascii="Calibri" w:hAnsi="Calibri"/>
          <w:b/>
          <w:sz w:val="22"/>
          <w:szCs w:val="22"/>
        </w:rPr>
        <w:t xml:space="preserve">do </w:t>
      </w:r>
      <w:r>
        <w:rPr>
          <w:rFonts w:ascii="Calibri" w:hAnsi="Calibri"/>
          <w:b/>
          <w:sz w:val="22"/>
          <w:szCs w:val="22"/>
        </w:rPr>
        <w:t>420</w:t>
      </w:r>
      <w:r w:rsidRPr="00C830EB">
        <w:rPr>
          <w:rFonts w:ascii="Calibri" w:hAnsi="Calibri"/>
          <w:b/>
          <w:sz w:val="22"/>
          <w:szCs w:val="22"/>
        </w:rPr>
        <w:t xml:space="preserve"> kalendářních dní ode dne</w:t>
      </w:r>
      <w:r w:rsidRPr="00D73428">
        <w:rPr>
          <w:rFonts w:ascii="Calibri" w:hAnsi="Calibri"/>
          <w:b/>
          <w:sz w:val="22"/>
          <w:szCs w:val="22"/>
        </w:rPr>
        <w:t xml:space="preserve"> předání a převzetí staveniště.</w:t>
      </w:r>
    </w:p>
    <w:p w14:paraId="4CD281B9" w14:textId="2777E9BB" w:rsidR="009344CA" w:rsidRPr="000378D6" w:rsidRDefault="009344CA" w:rsidP="00187C91">
      <w:pPr>
        <w:pStyle w:val="Odstavecseseznamem"/>
        <w:spacing w:after="120" w:line="300" w:lineRule="exact"/>
        <w:ind w:left="426"/>
        <w:contextualSpacing w:val="0"/>
        <w:jc w:val="both"/>
        <w:rPr>
          <w:rFonts w:ascii="Calibri" w:hAnsi="Calibri"/>
          <w:sz w:val="22"/>
          <w:szCs w:val="22"/>
        </w:rPr>
      </w:pPr>
      <w:r w:rsidRPr="00ED4F34">
        <w:rPr>
          <w:rFonts w:ascii="Calibri" w:hAnsi="Calibri"/>
          <w:sz w:val="22"/>
          <w:szCs w:val="22"/>
        </w:rPr>
        <w:t xml:space="preserve">Bude-li zhotovitel v prodlení s převzetím staveniště oproti lhůtě sjednané v odst. </w:t>
      </w:r>
      <w:r w:rsidR="00024846" w:rsidRPr="00ED4F34">
        <w:rPr>
          <w:rFonts w:ascii="Calibri" w:hAnsi="Calibri"/>
          <w:sz w:val="22"/>
          <w:szCs w:val="22"/>
        </w:rPr>
        <w:t>1</w:t>
      </w:r>
      <w:r w:rsidRPr="00ED4F34">
        <w:rPr>
          <w:rFonts w:ascii="Calibri" w:hAnsi="Calibri"/>
          <w:sz w:val="22"/>
          <w:szCs w:val="22"/>
        </w:rPr>
        <w:t xml:space="preserve"> tohoto článku smlouvy,</w:t>
      </w:r>
      <w:r w:rsidR="00F25DAE" w:rsidRPr="00ED4F34">
        <w:rPr>
          <w:rFonts w:ascii="Calibri" w:hAnsi="Calibri"/>
          <w:sz w:val="22"/>
          <w:szCs w:val="22"/>
        </w:rPr>
        <w:t xml:space="preserve"> </w:t>
      </w:r>
      <w:r w:rsidR="000378D6">
        <w:rPr>
          <w:rFonts w:ascii="Calibri" w:hAnsi="Calibri"/>
          <w:sz w:val="22"/>
          <w:szCs w:val="22"/>
        </w:rPr>
        <w:t xml:space="preserve">počíná </w:t>
      </w:r>
      <w:r w:rsidRPr="00ED4F34">
        <w:rPr>
          <w:rFonts w:ascii="Calibri" w:hAnsi="Calibri"/>
          <w:sz w:val="22"/>
          <w:szCs w:val="22"/>
        </w:rPr>
        <w:t>lhůta pro</w:t>
      </w:r>
      <w:r w:rsidR="00ED4F34" w:rsidRPr="000378D6">
        <w:rPr>
          <w:rFonts w:ascii="Calibri" w:hAnsi="Calibri"/>
          <w:sz w:val="22"/>
          <w:szCs w:val="22"/>
        </w:rPr>
        <w:t> </w:t>
      </w:r>
      <w:r w:rsidRPr="000378D6">
        <w:rPr>
          <w:rFonts w:ascii="Calibri" w:hAnsi="Calibri"/>
          <w:sz w:val="22"/>
          <w:szCs w:val="22"/>
        </w:rPr>
        <w:t>předání dokončené stavby běžet prvním dnem prodlení zhotovitele s</w:t>
      </w:r>
      <w:r w:rsidR="0073371B">
        <w:rPr>
          <w:rFonts w:ascii="Calibri" w:hAnsi="Calibri"/>
          <w:sz w:val="22"/>
          <w:szCs w:val="22"/>
        </w:rPr>
        <w:t> </w:t>
      </w:r>
      <w:r w:rsidRPr="000378D6">
        <w:rPr>
          <w:rFonts w:ascii="Calibri" w:hAnsi="Calibri"/>
          <w:sz w:val="22"/>
          <w:szCs w:val="22"/>
        </w:rPr>
        <w:t>převzetím staveniště.</w:t>
      </w:r>
    </w:p>
    <w:p w14:paraId="52BC95DF" w14:textId="1D20BE0B" w:rsidR="00085DE0" w:rsidRPr="00085DE0" w:rsidRDefault="00085DE0" w:rsidP="00183A26">
      <w:pPr>
        <w:pStyle w:val="Odstavecseseznamem"/>
        <w:numPr>
          <w:ilvl w:val="1"/>
          <w:numId w:val="4"/>
        </w:numPr>
        <w:tabs>
          <w:tab w:val="clear" w:pos="1440"/>
          <w:tab w:val="num" w:pos="426"/>
        </w:tabs>
        <w:spacing w:after="120" w:line="300" w:lineRule="exact"/>
        <w:ind w:left="426" w:hanging="426"/>
        <w:contextualSpacing w:val="0"/>
        <w:jc w:val="both"/>
        <w:rPr>
          <w:rFonts w:ascii="Calibri" w:hAnsi="Calibri"/>
          <w:sz w:val="22"/>
          <w:szCs w:val="22"/>
        </w:rPr>
      </w:pPr>
      <w:r w:rsidRPr="00085DE0">
        <w:rPr>
          <w:rFonts w:ascii="Calibri" w:hAnsi="Calibri"/>
          <w:sz w:val="22"/>
          <w:szCs w:val="22"/>
        </w:rPr>
        <w:t>Pokud zhotovitel práce na díle nezahájí ani ve lhůtě 15 pracovních dnů ode dne, kdy měl tyto práce zahájit podle předchozí</w:t>
      </w:r>
      <w:r w:rsidR="007C6B2D">
        <w:rPr>
          <w:rFonts w:ascii="Calibri" w:hAnsi="Calibri"/>
          <w:sz w:val="22"/>
          <w:szCs w:val="22"/>
        </w:rPr>
        <w:t>ch</w:t>
      </w:r>
      <w:r w:rsidRPr="00085DE0">
        <w:rPr>
          <w:rFonts w:ascii="Calibri" w:hAnsi="Calibri"/>
          <w:sz w:val="22"/>
          <w:szCs w:val="22"/>
        </w:rPr>
        <w:t xml:space="preserve"> odstavc</w:t>
      </w:r>
      <w:r w:rsidR="007C6B2D">
        <w:rPr>
          <w:rFonts w:ascii="Calibri" w:hAnsi="Calibri"/>
          <w:sz w:val="22"/>
          <w:szCs w:val="22"/>
        </w:rPr>
        <w:t>ů</w:t>
      </w:r>
      <w:r w:rsidRPr="00085DE0">
        <w:rPr>
          <w:rFonts w:ascii="Calibri" w:hAnsi="Calibri"/>
          <w:sz w:val="22"/>
          <w:szCs w:val="22"/>
        </w:rPr>
        <w:t>, bude tato skutečnost považována za podstatné porušení smlouvy ze strany zhotovitele.</w:t>
      </w:r>
    </w:p>
    <w:p w14:paraId="04C8099A" w14:textId="42BD4411" w:rsidR="00DC58E4" w:rsidRDefault="002220F5" w:rsidP="00183A26">
      <w:pPr>
        <w:pStyle w:val="Odstavecseseznamem"/>
        <w:numPr>
          <w:ilvl w:val="1"/>
          <w:numId w:val="4"/>
        </w:numPr>
        <w:tabs>
          <w:tab w:val="clear" w:pos="1440"/>
          <w:tab w:val="num" w:pos="426"/>
        </w:tabs>
        <w:spacing w:after="120" w:line="300" w:lineRule="exact"/>
        <w:ind w:left="426" w:hanging="426"/>
        <w:contextualSpacing w:val="0"/>
        <w:jc w:val="both"/>
        <w:rPr>
          <w:rFonts w:ascii="Calibri" w:hAnsi="Calibri"/>
          <w:sz w:val="22"/>
          <w:szCs w:val="22"/>
        </w:rPr>
      </w:pPr>
      <w:r w:rsidRPr="002220F5">
        <w:rPr>
          <w:rFonts w:ascii="Calibri" w:hAnsi="Calibri"/>
          <w:sz w:val="22"/>
          <w:szCs w:val="22"/>
        </w:rPr>
        <w:t xml:space="preserve">Zhotovitel se zavazuje provádět </w:t>
      </w:r>
      <w:r w:rsidR="007C6B2D">
        <w:rPr>
          <w:rFonts w:ascii="Calibri" w:hAnsi="Calibri"/>
          <w:sz w:val="22"/>
          <w:szCs w:val="22"/>
        </w:rPr>
        <w:t>stavební</w:t>
      </w:r>
      <w:r w:rsidRPr="002220F5">
        <w:rPr>
          <w:rFonts w:ascii="Calibri" w:hAnsi="Calibri"/>
          <w:sz w:val="22"/>
          <w:szCs w:val="22"/>
        </w:rPr>
        <w:t xml:space="preserve"> práce v souladu s Harmonogramem realizace stavby (dále jen „</w:t>
      </w:r>
      <w:r w:rsidRPr="000378D6">
        <w:rPr>
          <w:rFonts w:ascii="Calibri" w:hAnsi="Calibri"/>
          <w:i/>
          <w:iCs/>
          <w:sz w:val="22"/>
          <w:szCs w:val="22"/>
        </w:rPr>
        <w:t>Harmonogram</w:t>
      </w:r>
      <w:r w:rsidRPr="002220F5">
        <w:rPr>
          <w:rFonts w:ascii="Calibri" w:hAnsi="Calibri"/>
          <w:sz w:val="22"/>
          <w:szCs w:val="22"/>
        </w:rPr>
        <w:t>“). Návrh Harmonogramu předloží zhotovitel objednateli ke schválení do</w:t>
      </w:r>
      <w:r w:rsidR="00A04DC6">
        <w:rPr>
          <w:rFonts w:ascii="Calibri" w:hAnsi="Calibri"/>
          <w:sz w:val="22"/>
          <w:szCs w:val="22"/>
        </w:rPr>
        <w:t> </w:t>
      </w:r>
      <w:r w:rsidRPr="002220F5">
        <w:rPr>
          <w:rFonts w:ascii="Calibri" w:hAnsi="Calibri"/>
          <w:sz w:val="22"/>
          <w:szCs w:val="22"/>
        </w:rPr>
        <w:t xml:space="preserve">14 dnů od předání a převzetí staveniště. Objednatel a TDS se k němu nejpozději </w:t>
      </w:r>
      <w:r w:rsidRPr="002220F5">
        <w:rPr>
          <w:rFonts w:ascii="Calibri" w:hAnsi="Calibri"/>
          <w:sz w:val="22"/>
          <w:szCs w:val="22"/>
        </w:rPr>
        <w:lastRenderedPageBreak/>
        <w:t>do</w:t>
      </w:r>
      <w:r w:rsidR="0053617F">
        <w:rPr>
          <w:rFonts w:ascii="Calibri" w:hAnsi="Calibri"/>
          <w:sz w:val="22"/>
          <w:szCs w:val="22"/>
        </w:rPr>
        <w:t> </w:t>
      </w:r>
      <w:r w:rsidRPr="002220F5">
        <w:rPr>
          <w:rFonts w:ascii="Calibri" w:hAnsi="Calibri"/>
          <w:sz w:val="22"/>
          <w:szCs w:val="22"/>
        </w:rPr>
        <w:t>5</w:t>
      </w:r>
      <w:r w:rsidR="0053617F">
        <w:rPr>
          <w:rFonts w:ascii="Calibri" w:hAnsi="Calibri"/>
          <w:sz w:val="22"/>
          <w:szCs w:val="22"/>
        </w:rPr>
        <w:t> </w:t>
      </w:r>
      <w:r w:rsidRPr="002220F5">
        <w:rPr>
          <w:rFonts w:ascii="Calibri" w:hAnsi="Calibri"/>
          <w:sz w:val="22"/>
          <w:szCs w:val="22"/>
        </w:rPr>
        <w:t>pracovních dnů od</w:t>
      </w:r>
      <w:r>
        <w:rPr>
          <w:rFonts w:ascii="Calibri" w:hAnsi="Calibri"/>
          <w:sz w:val="22"/>
          <w:szCs w:val="22"/>
        </w:rPr>
        <w:t> </w:t>
      </w:r>
      <w:r w:rsidRPr="002220F5">
        <w:rPr>
          <w:rFonts w:ascii="Calibri" w:hAnsi="Calibri"/>
          <w:sz w:val="22"/>
          <w:szCs w:val="22"/>
        </w:rPr>
        <w:t>předložení vyjádří. Odsouhlasený Harmonogram předá zhotovitel objednateli a TDS nejpozději do 25 dnů ode dne předání a převzetí staveniště stavby.</w:t>
      </w:r>
    </w:p>
    <w:p w14:paraId="6BFF7067" w14:textId="77777777" w:rsidR="0029001B" w:rsidRDefault="005A43E0" w:rsidP="0029001B">
      <w:pPr>
        <w:pStyle w:val="Odstavecseseznamem"/>
        <w:numPr>
          <w:ilvl w:val="1"/>
          <w:numId w:val="4"/>
        </w:numPr>
        <w:tabs>
          <w:tab w:val="clear" w:pos="1440"/>
          <w:tab w:val="num" w:pos="426"/>
        </w:tabs>
        <w:spacing w:after="120" w:line="300" w:lineRule="exact"/>
        <w:ind w:left="425" w:hanging="425"/>
        <w:contextualSpacing w:val="0"/>
        <w:jc w:val="both"/>
        <w:rPr>
          <w:rFonts w:ascii="Calibri" w:hAnsi="Calibri"/>
          <w:sz w:val="22"/>
          <w:szCs w:val="22"/>
        </w:rPr>
      </w:pPr>
      <w:r w:rsidRPr="005A43E0">
        <w:rPr>
          <w:rFonts w:ascii="Calibri" w:hAnsi="Calibri"/>
          <w:sz w:val="22"/>
          <w:szCs w:val="22"/>
        </w:rPr>
        <w:t>Harmonogram začíná termínem předání a převzetí prostoru staveniště a končí termínem předání a převzetí dokončené stavby mezi zhotovitelem a objednatelem. Harmonogram bude zobrazovat časovou strukturu technologického procesu výstavby. U každého procesu bude v harmonogramu vyznačen název procesu</w:t>
      </w:r>
      <w:r w:rsidR="0029001B">
        <w:rPr>
          <w:rFonts w:ascii="Calibri" w:hAnsi="Calibri"/>
          <w:sz w:val="22"/>
          <w:szCs w:val="22"/>
        </w:rPr>
        <w:t>.</w:t>
      </w:r>
    </w:p>
    <w:p w14:paraId="4AE3F80A" w14:textId="1E1AE98C" w:rsidR="00A377CE" w:rsidRPr="0029001B" w:rsidRDefault="005A43E0" w:rsidP="0029001B">
      <w:pPr>
        <w:pStyle w:val="Odstavecseseznamem"/>
        <w:numPr>
          <w:ilvl w:val="1"/>
          <w:numId w:val="4"/>
        </w:numPr>
        <w:tabs>
          <w:tab w:val="clear" w:pos="1440"/>
          <w:tab w:val="num" w:pos="426"/>
        </w:tabs>
        <w:spacing w:after="120" w:line="300" w:lineRule="exact"/>
        <w:ind w:left="425" w:hanging="425"/>
        <w:contextualSpacing w:val="0"/>
        <w:jc w:val="both"/>
        <w:rPr>
          <w:rFonts w:ascii="Calibri" w:hAnsi="Calibri"/>
          <w:sz w:val="22"/>
          <w:szCs w:val="22"/>
        </w:rPr>
      </w:pPr>
      <w:r w:rsidRPr="0029001B">
        <w:rPr>
          <w:rFonts w:ascii="Calibri" w:hAnsi="Calibri"/>
          <w:sz w:val="22"/>
          <w:szCs w:val="22"/>
        </w:rPr>
        <w:t>Zhotovitel může po dohodě s objednatelem Harmonogram v průběhu stavby aktualizovat za</w:t>
      </w:r>
      <w:r w:rsidR="0029001B">
        <w:rPr>
          <w:rFonts w:ascii="Calibri" w:hAnsi="Calibri"/>
          <w:sz w:val="22"/>
          <w:szCs w:val="22"/>
        </w:rPr>
        <w:t> </w:t>
      </w:r>
      <w:r w:rsidRPr="0029001B">
        <w:rPr>
          <w:rFonts w:ascii="Calibri" w:hAnsi="Calibri"/>
          <w:sz w:val="22"/>
          <w:szCs w:val="22"/>
        </w:rPr>
        <w:t>podmínky, že nebude překročen sjednaný termín dokončení a předání stavby.</w:t>
      </w:r>
      <w:r w:rsidR="00944249" w:rsidRPr="0029001B">
        <w:rPr>
          <w:rFonts w:ascii="Calibri" w:hAnsi="Calibri"/>
          <w:sz w:val="22"/>
          <w:szCs w:val="22"/>
        </w:rPr>
        <w:t xml:space="preserve"> </w:t>
      </w:r>
    </w:p>
    <w:p w14:paraId="2EC1A79F" w14:textId="3E4E6454" w:rsidR="005A43E0" w:rsidRDefault="005A43E0" w:rsidP="00183A26">
      <w:pPr>
        <w:pStyle w:val="Odstavecseseznamem"/>
        <w:numPr>
          <w:ilvl w:val="1"/>
          <w:numId w:val="4"/>
        </w:numPr>
        <w:tabs>
          <w:tab w:val="clear" w:pos="1440"/>
          <w:tab w:val="num" w:pos="426"/>
        </w:tabs>
        <w:spacing w:after="120" w:line="300" w:lineRule="exact"/>
        <w:ind w:left="425" w:hanging="425"/>
        <w:contextualSpacing w:val="0"/>
        <w:jc w:val="both"/>
        <w:rPr>
          <w:rFonts w:ascii="Calibri" w:hAnsi="Calibri"/>
          <w:sz w:val="22"/>
          <w:szCs w:val="22"/>
        </w:rPr>
      </w:pPr>
      <w:r w:rsidRPr="002B1DFA">
        <w:rPr>
          <w:rFonts w:ascii="Calibri" w:hAnsi="Calibri"/>
          <w:sz w:val="22"/>
          <w:szCs w:val="22"/>
        </w:rPr>
        <w:t>Dospěje-li v průběhu provádění stavby objednatel nebo TDS k závěru, že skutečný postup prací na</w:t>
      </w:r>
      <w:r w:rsidR="008D5CDE">
        <w:rPr>
          <w:rFonts w:ascii="Calibri" w:hAnsi="Calibri"/>
          <w:sz w:val="22"/>
          <w:szCs w:val="22"/>
        </w:rPr>
        <w:t> </w:t>
      </w:r>
      <w:r w:rsidRPr="002B1DFA">
        <w:rPr>
          <w:rFonts w:ascii="Calibri" w:hAnsi="Calibri"/>
          <w:sz w:val="22"/>
          <w:szCs w:val="22"/>
        </w:rPr>
        <w:t>stavbě neodpovídá schválenému Harmonogramu, vyzve zhotovitele, aby předložil návrh</w:t>
      </w:r>
      <w:r w:rsidRPr="005A43E0">
        <w:rPr>
          <w:rFonts w:ascii="Calibri" w:hAnsi="Calibri"/>
          <w:sz w:val="22"/>
          <w:szCs w:val="22"/>
        </w:rPr>
        <w:t xml:space="preserve"> aktualizovaného Harmonogramu, zajišťující dokončení stavby v dohodnutých termínech. Zhotovitel je povinen takové výzvě neprodleně vyhovět.</w:t>
      </w:r>
    </w:p>
    <w:p w14:paraId="11A09907" w14:textId="7904822C" w:rsidR="007764E2" w:rsidRDefault="007764E2" w:rsidP="00183A26">
      <w:pPr>
        <w:pStyle w:val="Odstavecseseznamem"/>
        <w:numPr>
          <w:ilvl w:val="1"/>
          <w:numId w:val="4"/>
        </w:numPr>
        <w:tabs>
          <w:tab w:val="clear" w:pos="1440"/>
          <w:tab w:val="num" w:pos="426"/>
        </w:tabs>
        <w:spacing w:after="120" w:line="300" w:lineRule="exact"/>
        <w:ind w:left="425" w:hanging="425"/>
        <w:contextualSpacing w:val="0"/>
        <w:jc w:val="both"/>
        <w:rPr>
          <w:rFonts w:ascii="Calibri" w:hAnsi="Calibri"/>
          <w:sz w:val="22"/>
          <w:szCs w:val="22"/>
        </w:rPr>
      </w:pPr>
      <w:r w:rsidRPr="007764E2">
        <w:rPr>
          <w:rFonts w:ascii="Calibri" w:hAnsi="Calibri"/>
          <w:sz w:val="22"/>
          <w:szCs w:val="22"/>
        </w:rPr>
        <w:t>Zhotovitel je povinen mít k dispozici a na žádost objednatele nebo TDS předložit popis technologických postupů a technických metod, kterých hodlá užít při provádění stavby, a to vždy před zahájením příslušných prací na stavbě, ke kterým se požadovaný technologický postup vztahuje. Technologický postup musí být předložen v takové formě a podrobnostech, kterou si objednatel nebo TDS výslovně vyžádá, a to bez vlivu na změnu termínu a ceny stavby.</w:t>
      </w:r>
    </w:p>
    <w:p w14:paraId="2BE7A875" w14:textId="1A8097C7" w:rsidR="00DC58E4" w:rsidRDefault="003313E2" w:rsidP="00183A26">
      <w:pPr>
        <w:pStyle w:val="Odstavecseseznamem"/>
        <w:numPr>
          <w:ilvl w:val="1"/>
          <w:numId w:val="4"/>
        </w:numPr>
        <w:tabs>
          <w:tab w:val="clear" w:pos="1440"/>
          <w:tab w:val="num" w:pos="426"/>
        </w:tabs>
        <w:spacing w:after="120" w:line="300" w:lineRule="exact"/>
        <w:ind w:left="426" w:hanging="426"/>
        <w:contextualSpacing w:val="0"/>
        <w:jc w:val="both"/>
        <w:rPr>
          <w:rFonts w:ascii="Calibri" w:hAnsi="Calibri"/>
          <w:sz w:val="22"/>
          <w:szCs w:val="22"/>
        </w:rPr>
      </w:pPr>
      <w:r>
        <w:rPr>
          <w:rFonts w:ascii="Calibri" w:hAnsi="Calibri"/>
          <w:sz w:val="22"/>
          <w:szCs w:val="22"/>
        </w:rPr>
        <w:t xml:space="preserve">Stavba </w:t>
      </w:r>
      <w:r w:rsidR="005213FA">
        <w:rPr>
          <w:rFonts w:ascii="Calibri" w:hAnsi="Calibri"/>
          <w:sz w:val="22"/>
          <w:szCs w:val="22"/>
        </w:rPr>
        <w:t>dle čl. II</w:t>
      </w:r>
      <w:r w:rsidR="005D52FA">
        <w:rPr>
          <w:rFonts w:ascii="Calibri" w:hAnsi="Calibri"/>
          <w:sz w:val="22"/>
          <w:szCs w:val="22"/>
        </w:rPr>
        <w:t>.</w:t>
      </w:r>
      <w:r w:rsidR="005213FA">
        <w:rPr>
          <w:rFonts w:ascii="Calibri" w:hAnsi="Calibri"/>
          <w:sz w:val="22"/>
          <w:szCs w:val="22"/>
        </w:rPr>
        <w:t xml:space="preserve"> </w:t>
      </w:r>
      <w:r w:rsidR="001C6ADC">
        <w:rPr>
          <w:rFonts w:ascii="Calibri" w:hAnsi="Calibri"/>
          <w:sz w:val="22"/>
          <w:szCs w:val="22"/>
        </w:rPr>
        <w:t xml:space="preserve">smlouvy </w:t>
      </w:r>
      <w:r w:rsidR="002E278F" w:rsidRPr="00DC58E4">
        <w:rPr>
          <w:rFonts w:ascii="Calibri" w:hAnsi="Calibri"/>
          <w:sz w:val="22"/>
          <w:szCs w:val="22"/>
        </w:rPr>
        <w:t xml:space="preserve">se považuje </w:t>
      </w:r>
      <w:r w:rsidR="002E278F" w:rsidRPr="00E0225D">
        <w:rPr>
          <w:rFonts w:ascii="Calibri" w:hAnsi="Calibri"/>
          <w:sz w:val="22"/>
          <w:szCs w:val="22"/>
        </w:rPr>
        <w:t xml:space="preserve">za </w:t>
      </w:r>
      <w:r w:rsidR="00B51EB2" w:rsidRPr="00B36CD9">
        <w:rPr>
          <w:rFonts w:ascii="Calibri" w:hAnsi="Calibri"/>
          <w:sz w:val="22"/>
          <w:szCs w:val="22"/>
          <w:u w:val="single"/>
        </w:rPr>
        <w:t>dokončen</w:t>
      </w:r>
      <w:r w:rsidR="00B51EB2">
        <w:rPr>
          <w:rFonts w:ascii="Calibri" w:hAnsi="Calibri"/>
          <w:sz w:val="22"/>
          <w:szCs w:val="22"/>
          <w:u w:val="single"/>
        </w:rPr>
        <w:t>ou</w:t>
      </w:r>
      <w:r w:rsidR="00B51EB2" w:rsidRPr="00DC58E4">
        <w:rPr>
          <w:rFonts w:ascii="Calibri" w:hAnsi="Calibri"/>
          <w:sz w:val="22"/>
          <w:szCs w:val="22"/>
        </w:rPr>
        <w:t xml:space="preserve"> </w:t>
      </w:r>
      <w:r w:rsidR="002E278F" w:rsidRPr="00DC58E4">
        <w:rPr>
          <w:rFonts w:ascii="Calibri" w:hAnsi="Calibri"/>
          <w:sz w:val="22"/>
          <w:szCs w:val="22"/>
        </w:rPr>
        <w:t xml:space="preserve">úplným </w:t>
      </w:r>
      <w:r w:rsidR="00E0225D">
        <w:rPr>
          <w:rFonts w:ascii="Calibri" w:hAnsi="Calibri"/>
          <w:sz w:val="22"/>
          <w:szCs w:val="22"/>
        </w:rPr>
        <w:t>provedením</w:t>
      </w:r>
      <w:r w:rsidR="002E278F" w:rsidRPr="00DC58E4">
        <w:rPr>
          <w:rFonts w:ascii="Calibri" w:hAnsi="Calibri"/>
          <w:sz w:val="22"/>
          <w:szCs w:val="22"/>
        </w:rPr>
        <w:t xml:space="preserve"> všech prací, činností a dodávek nezbytných ke zhotovení stavby způsobilé k bezpečnému užívání a</w:t>
      </w:r>
      <w:r w:rsidR="003E4B13">
        <w:rPr>
          <w:rFonts w:ascii="Calibri" w:hAnsi="Calibri"/>
          <w:sz w:val="22"/>
          <w:szCs w:val="22"/>
        </w:rPr>
        <w:t> </w:t>
      </w:r>
      <w:r w:rsidR="002E278F" w:rsidRPr="00DC58E4">
        <w:rPr>
          <w:rFonts w:ascii="Calibri" w:hAnsi="Calibri"/>
          <w:sz w:val="22"/>
          <w:szCs w:val="22"/>
        </w:rPr>
        <w:t>vydáním kolaudační</w:t>
      </w:r>
      <w:r w:rsidR="006039DF">
        <w:rPr>
          <w:rFonts w:ascii="Calibri" w:hAnsi="Calibri"/>
          <w:sz w:val="22"/>
          <w:szCs w:val="22"/>
        </w:rPr>
        <w:t>ho</w:t>
      </w:r>
      <w:r w:rsidR="002E278F" w:rsidRPr="00DC58E4">
        <w:rPr>
          <w:rFonts w:ascii="Calibri" w:hAnsi="Calibri"/>
          <w:sz w:val="22"/>
          <w:szCs w:val="22"/>
        </w:rPr>
        <w:t xml:space="preserve"> souhlas</w:t>
      </w:r>
      <w:r w:rsidR="006039DF">
        <w:rPr>
          <w:rFonts w:ascii="Calibri" w:hAnsi="Calibri"/>
          <w:sz w:val="22"/>
          <w:szCs w:val="22"/>
        </w:rPr>
        <w:t>u</w:t>
      </w:r>
      <w:r w:rsidR="002E278F" w:rsidRPr="00DC58E4">
        <w:rPr>
          <w:rFonts w:ascii="Calibri" w:hAnsi="Calibri"/>
          <w:sz w:val="22"/>
          <w:szCs w:val="22"/>
        </w:rPr>
        <w:t>.</w:t>
      </w:r>
    </w:p>
    <w:p w14:paraId="046C2D65" w14:textId="2BFC00AE" w:rsidR="00DC58E4" w:rsidRDefault="00324F3C" w:rsidP="00183A26">
      <w:pPr>
        <w:pStyle w:val="Odstavecseseznamem"/>
        <w:numPr>
          <w:ilvl w:val="1"/>
          <w:numId w:val="4"/>
        </w:numPr>
        <w:tabs>
          <w:tab w:val="clear" w:pos="1440"/>
          <w:tab w:val="num" w:pos="426"/>
        </w:tabs>
        <w:spacing w:after="120" w:line="300" w:lineRule="exact"/>
        <w:ind w:left="426" w:hanging="426"/>
        <w:contextualSpacing w:val="0"/>
        <w:jc w:val="both"/>
        <w:rPr>
          <w:rFonts w:ascii="Calibri" w:hAnsi="Calibri"/>
          <w:sz w:val="22"/>
          <w:szCs w:val="22"/>
        </w:rPr>
      </w:pPr>
      <w:r>
        <w:rPr>
          <w:rFonts w:ascii="Calibri" w:hAnsi="Calibri"/>
          <w:sz w:val="22"/>
          <w:szCs w:val="22"/>
        </w:rPr>
        <w:t>Dokončená s</w:t>
      </w:r>
      <w:r w:rsidR="00F0433C" w:rsidRPr="00F0433C">
        <w:rPr>
          <w:rFonts w:ascii="Calibri" w:hAnsi="Calibri"/>
          <w:sz w:val="22"/>
          <w:szCs w:val="22"/>
        </w:rPr>
        <w:t>tavba se považuje za</w:t>
      </w:r>
      <w:r w:rsidR="00E72A2B">
        <w:rPr>
          <w:rFonts w:ascii="Calibri" w:hAnsi="Calibri"/>
          <w:sz w:val="22"/>
          <w:szCs w:val="22"/>
        </w:rPr>
        <w:t> </w:t>
      </w:r>
      <w:r w:rsidR="00F0433C" w:rsidRPr="00E72A2B">
        <w:rPr>
          <w:rFonts w:ascii="Calibri" w:hAnsi="Calibri"/>
          <w:sz w:val="22"/>
          <w:szCs w:val="22"/>
          <w:u w:val="single"/>
        </w:rPr>
        <w:t>připravenou k předání a převzetí</w:t>
      </w:r>
      <w:r w:rsidR="00F0433C" w:rsidRPr="00F0433C">
        <w:rPr>
          <w:rFonts w:ascii="Calibri" w:hAnsi="Calibri"/>
          <w:sz w:val="22"/>
          <w:szCs w:val="22"/>
        </w:rPr>
        <w:t xml:space="preserve"> po odstranění případných vad a nedodělků vyjma vad, které samy o sobě ani ve spojení s jinými nebrání řádnému užívání stavby funkčně nebo esteticky, ani její užívání podstatným způsobem neomezují, a po úplném vyklizení staveniště zhotovitelem.</w:t>
      </w:r>
    </w:p>
    <w:p w14:paraId="02DEA301" w14:textId="0E85D863" w:rsidR="00DC58E4" w:rsidRPr="00DD3F73" w:rsidRDefault="002C0FB0" w:rsidP="00183A26">
      <w:pPr>
        <w:pStyle w:val="Odstavecseseznamem"/>
        <w:numPr>
          <w:ilvl w:val="1"/>
          <w:numId w:val="4"/>
        </w:numPr>
        <w:tabs>
          <w:tab w:val="clear" w:pos="1440"/>
          <w:tab w:val="num" w:pos="426"/>
        </w:tabs>
        <w:spacing w:after="120" w:line="300" w:lineRule="exact"/>
        <w:ind w:left="426" w:hanging="426"/>
        <w:contextualSpacing w:val="0"/>
        <w:jc w:val="both"/>
        <w:rPr>
          <w:rFonts w:ascii="Calibri" w:hAnsi="Calibri"/>
          <w:sz w:val="22"/>
          <w:szCs w:val="22"/>
        </w:rPr>
      </w:pPr>
      <w:r w:rsidRPr="00DC58E4">
        <w:rPr>
          <w:rFonts w:ascii="Calibri" w:hAnsi="Calibri"/>
          <w:sz w:val="22"/>
          <w:szCs w:val="22"/>
          <w:u w:val="single"/>
        </w:rPr>
        <w:t>Ve s</w:t>
      </w:r>
      <w:r w:rsidR="002E278F" w:rsidRPr="00DC58E4">
        <w:rPr>
          <w:rFonts w:ascii="Calibri" w:hAnsi="Calibri"/>
          <w:sz w:val="22"/>
          <w:szCs w:val="22"/>
          <w:u w:val="single"/>
        </w:rPr>
        <w:t>jednan</w:t>
      </w:r>
      <w:r w:rsidRPr="00D7780A">
        <w:rPr>
          <w:rFonts w:ascii="Calibri" w:hAnsi="Calibri"/>
          <w:sz w:val="22"/>
          <w:szCs w:val="22"/>
          <w:u w:val="single"/>
        </w:rPr>
        <w:t>é</w:t>
      </w:r>
      <w:r w:rsidR="006123B7" w:rsidRPr="00D7780A">
        <w:rPr>
          <w:rFonts w:ascii="Calibri" w:hAnsi="Calibri"/>
          <w:sz w:val="22"/>
          <w:szCs w:val="22"/>
          <w:u w:val="single"/>
        </w:rPr>
        <w:t>m</w:t>
      </w:r>
      <w:r w:rsidR="002E278F" w:rsidRPr="00DC58E4">
        <w:rPr>
          <w:rFonts w:ascii="Calibri" w:hAnsi="Calibri"/>
          <w:sz w:val="22"/>
          <w:szCs w:val="22"/>
          <w:u w:val="single"/>
        </w:rPr>
        <w:t xml:space="preserve"> termín</w:t>
      </w:r>
      <w:r w:rsidRPr="00DC58E4">
        <w:rPr>
          <w:rFonts w:ascii="Calibri" w:hAnsi="Calibri"/>
          <w:sz w:val="22"/>
          <w:szCs w:val="22"/>
          <w:u w:val="single"/>
        </w:rPr>
        <w:t>u</w:t>
      </w:r>
      <w:r w:rsidR="002E278F" w:rsidRPr="00DC58E4">
        <w:rPr>
          <w:rFonts w:ascii="Calibri" w:hAnsi="Calibri"/>
          <w:sz w:val="22"/>
          <w:szCs w:val="22"/>
          <w:u w:val="single"/>
        </w:rPr>
        <w:t xml:space="preserve"> pro předání </w:t>
      </w:r>
      <w:r w:rsidR="00DF4513">
        <w:rPr>
          <w:rFonts w:ascii="Calibri" w:hAnsi="Calibri"/>
          <w:sz w:val="22"/>
          <w:szCs w:val="22"/>
          <w:u w:val="single"/>
        </w:rPr>
        <w:t>dokončené stavby</w:t>
      </w:r>
      <w:r w:rsidR="00DF4513" w:rsidRPr="00DC58E4">
        <w:rPr>
          <w:rFonts w:ascii="Calibri" w:hAnsi="Calibri"/>
          <w:sz w:val="22"/>
          <w:szCs w:val="22"/>
          <w:u w:val="single"/>
        </w:rPr>
        <w:t xml:space="preserve"> </w:t>
      </w:r>
      <w:r w:rsidR="002E278F" w:rsidRPr="00DC58E4">
        <w:rPr>
          <w:rFonts w:ascii="Calibri" w:hAnsi="Calibri"/>
          <w:sz w:val="22"/>
          <w:szCs w:val="22"/>
          <w:u w:val="single"/>
        </w:rPr>
        <w:t xml:space="preserve">je zohledněno též riziko zahájení </w:t>
      </w:r>
      <w:r w:rsidR="00087315">
        <w:rPr>
          <w:rFonts w:ascii="Calibri" w:hAnsi="Calibri"/>
          <w:sz w:val="22"/>
          <w:szCs w:val="22"/>
          <w:u w:val="single"/>
        </w:rPr>
        <w:t>stavebních prací a provádění díla</w:t>
      </w:r>
      <w:r w:rsidR="002E278F" w:rsidRPr="00DC58E4">
        <w:rPr>
          <w:rFonts w:ascii="Calibri" w:hAnsi="Calibri"/>
          <w:sz w:val="22"/>
          <w:szCs w:val="22"/>
          <w:u w:val="single"/>
        </w:rPr>
        <w:t xml:space="preserve"> v klimaticky nepříznivém období, což znamená, že zhotovitel není oprávněn požadovat prodloužení termínu </w:t>
      </w:r>
      <w:r w:rsidR="00644FF7" w:rsidRPr="00644FF7">
        <w:rPr>
          <w:rFonts w:ascii="Calibri" w:hAnsi="Calibri"/>
          <w:sz w:val="22"/>
          <w:szCs w:val="22"/>
          <w:u w:val="single"/>
        </w:rPr>
        <w:t xml:space="preserve">předání dokončeného díla </w:t>
      </w:r>
      <w:r w:rsidR="002E278F" w:rsidRPr="00DC58E4">
        <w:rPr>
          <w:rFonts w:ascii="Calibri" w:hAnsi="Calibri"/>
          <w:sz w:val="22"/>
          <w:szCs w:val="22"/>
          <w:u w:val="single"/>
        </w:rPr>
        <w:t>kvůli přerušení prací na </w:t>
      </w:r>
      <w:r w:rsidR="00E36A1A">
        <w:rPr>
          <w:rFonts w:ascii="Calibri" w:hAnsi="Calibri"/>
          <w:sz w:val="22"/>
          <w:szCs w:val="22"/>
          <w:u w:val="single"/>
        </w:rPr>
        <w:t>díle</w:t>
      </w:r>
      <w:r w:rsidR="002E278F" w:rsidRPr="00DC58E4">
        <w:rPr>
          <w:rFonts w:ascii="Calibri" w:hAnsi="Calibri"/>
          <w:sz w:val="22"/>
          <w:szCs w:val="22"/>
          <w:u w:val="single"/>
        </w:rPr>
        <w:t xml:space="preserve"> z důvodu klimaticky nepříznivého období</w:t>
      </w:r>
      <w:r w:rsidR="00CA7B1D">
        <w:rPr>
          <w:rFonts w:ascii="Calibri" w:hAnsi="Calibri"/>
          <w:sz w:val="22"/>
          <w:szCs w:val="22"/>
          <w:u w:val="single"/>
        </w:rPr>
        <w:t xml:space="preserve"> (jde-li o běžné klimatické podmínky odpovídající ročnímu období)</w:t>
      </w:r>
      <w:r w:rsidR="002E278F" w:rsidRPr="00DC58E4">
        <w:rPr>
          <w:rFonts w:ascii="Calibri" w:hAnsi="Calibri"/>
          <w:sz w:val="22"/>
          <w:szCs w:val="22"/>
          <w:u w:val="single"/>
        </w:rPr>
        <w:t>.</w:t>
      </w:r>
      <w:r w:rsidR="002E278F" w:rsidRPr="00DC58E4">
        <w:rPr>
          <w:rFonts w:ascii="Calibri" w:hAnsi="Calibri"/>
          <w:sz w:val="22"/>
          <w:szCs w:val="22"/>
        </w:rPr>
        <w:t xml:space="preserve"> Za klimaticky nepříznivé období se považují dny, kdy s ohledem na technické normy a pokyny výrobců stavebních prvků a materiálů užitých k</w:t>
      </w:r>
      <w:r w:rsidR="00E36A1A">
        <w:rPr>
          <w:rFonts w:ascii="Calibri" w:hAnsi="Calibri"/>
          <w:sz w:val="22"/>
          <w:szCs w:val="22"/>
        </w:rPr>
        <w:t> provedení díla</w:t>
      </w:r>
      <w:r w:rsidR="002E278F" w:rsidRPr="00DC58E4">
        <w:rPr>
          <w:rFonts w:ascii="Calibri" w:hAnsi="Calibri"/>
          <w:sz w:val="22"/>
          <w:szCs w:val="22"/>
        </w:rPr>
        <w:t xml:space="preserve"> dle této smlouvy nelze kvůli klimatickým a povětrnostním podmínkám s těmito stavebními materiály a prvky pracovat. </w:t>
      </w:r>
    </w:p>
    <w:p w14:paraId="3E9D0E2B" w14:textId="27FC3590" w:rsidR="00DC58E4" w:rsidRDefault="002E278F" w:rsidP="00183A26">
      <w:pPr>
        <w:pStyle w:val="Odstavecseseznamem"/>
        <w:numPr>
          <w:ilvl w:val="1"/>
          <w:numId w:val="4"/>
        </w:numPr>
        <w:tabs>
          <w:tab w:val="clear" w:pos="1440"/>
          <w:tab w:val="num" w:pos="426"/>
        </w:tabs>
        <w:spacing w:after="120" w:line="300" w:lineRule="exact"/>
        <w:ind w:left="426" w:hanging="426"/>
        <w:contextualSpacing w:val="0"/>
        <w:jc w:val="both"/>
        <w:rPr>
          <w:rFonts w:ascii="Calibri" w:hAnsi="Calibri"/>
          <w:sz w:val="22"/>
          <w:szCs w:val="22"/>
        </w:rPr>
      </w:pPr>
      <w:r w:rsidRPr="00DC58E4">
        <w:rPr>
          <w:rFonts w:ascii="Calibri" w:hAnsi="Calibri"/>
          <w:sz w:val="22"/>
          <w:szCs w:val="22"/>
        </w:rPr>
        <w:t xml:space="preserve">Zhotovitel je oprávněn </w:t>
      </w:r>
      <w:r w:rsidR="00162D99" w:rsidRPr="00162D99">
        <w:rPr>
          <w:rFonts w:ascii="Calibri" w:hAnsi="Calibri"/>
          <w:sz w:val="22"/>
          <w:szCs w:val="22"/>
        </w:rPr>
        <w:t xml:space="preserve">předat dokončené dílo objednateli </w:t>
      </w:r>
      <w:r w:rsidRPr="00DC58E4">
        <w:rPr>
          <w:rFonts w:ascii="Calibri" w:hAnsi="Calibri"/>
          <w:sz w:val="22"/>
          <w:szCs w:val="22"/>
        </w:rPr>
        <w:t xml:space="preserve">i před sjednaným termínem </w:t>
      </w:r>
      <w:r w:rsidR="00162D99">
        <w:rPr>
          <w:rFonts w:ascii="Calibri" w:hAnsi="Calibri"/>
          <w:sz w:val="22"/>
          <w:szCs w:val="22"/>
        </w:rPr>
        <w:t>předání díla</w:t>
      </w:r>
      <w:r w:rsidRPr="00DC58E4">
        <w:rPr>
          <w:rFonts w:ascii="Calibri" w:hAnsi="Calibri"/>
          <w:sz w:val="22"/>
          <w:szCs w:val="22"/>
        </w:rPr>
        <w:t xml:space="preserve">. Zhotovitel dle ujednání této smlouvy písemně oznámí objednateli, že </w:t>
      </w:r>
      <w:r w:rsidR="003F625A">
        <w:rPr>
          <w:rFonts w:ascii="Calibri" w:hAnsi="Calibri"/>
          <w:sz w:val="22"/>
          <w:szCs w:val="22"/>
        </w:rPr>
        <w:t>dílo</w:t>
      </w:r>
      <w:r w:rsidRPr="00DC58E4">
        <w:rPr>
          <w:rFonts w:ascii="Calibri" w:hAnsi="Calibri"/>
          <w:sz w:val="22"/>
          <w:szCs w:val="22"/>
        </w:rPr>
        <w:t xml:space="preserve"> je dokončen</w:t>
      </w:r>
      <w:r w:rsidR="003F625A">
        <w:rPr>
          <w:rFonts w:ascii="Calibri" w:hAnsi="Calibri"/>
          <w:sz w:val="22"/>
          <w:szCs w:val="22"/>
        </w:rPr>
        <w:t>o</w:t>
      </w:r>
      <w:r w:rsidR="0003442E">
        <w:rPr>
          <w:rFonts w:ascii="Calibri" w:hAnsi="Calibri"/>
          <w:sz w:val="22"/>
          <w:szCs w:val="22"/>
        </w:rPr>
        <w:t xml:space="preserve"> a připraveno k předání</w:t>
      </w:r>
      <w:r w:rsidRPr="00DC58E4">
        <w:rPr>
          <w:rFonts w:ascii="Calibri" w:hAnsi="Calibri"/>
          <w:sz w:val="22"/>
          <w:szCs w:val="22"/>
        </w:rPr>
        <w:t xml:space="preserve">. Objednatel je na základě písemného oznámení zhotovitele povinen zahájit a vést </w:t>
      </w:r>
      <w:r w:rsidR="003F625A">
        <w:rPr>
          <w:rFonts w:ascii="Calibri" w:hAnsi="Calibri"/>
          <w:sz w:val="22"/>
          <w:szCs w:val="22"/>
        </w:rPr>
        <w:t xml:space="preserve">přejímací </w:t>
      </w:r>
      <w:r w:rsidRPr="00DC58E4">
        <w:rPr>
          <w:rFonts w:ascii="Calibri" w:hAnsi="Calibri"/>
          <w:sz w:val="22"/>
          <w:szCs w:val="22"/>
        </w:rPr>
        <w:t xml:space="preserve">řízení. </w:t>
      </w:r>
    </w:p>
    <w:p w14:paraId="7ED73173" w14:textId="58FBFE6F" w:rsidR="002E278F" w:rsidRDefault="002E278F" w:rsidP="00183A26">
      <w:pPr>
        <w:pStyle w:val="Odstavecseseznamem"/>
        <w:numPr>
          <w:ilvl w:val="1"/>
          <w:numId w:val="4"/>
        </w:numPr>
        <w:tabs>
          <w:tab w:val="clear" w:pos="1440"/>
          <w:tab w:val="num" w:pos="426"/>
        </w:tabs>
        <w:spacing w:after="120" w:line="300" w:lineRule="exact"/>
        <w:ind w:left="426" w:hanging="426"/>
        <w:contextualSpacing w:val="0"/>
        <w:jc w:val="both"/>
        <w:rPr>
          <w:rFonts w:ascii="Calibri" w:hAnsi="Calibri"/>
          <w:sz w:val="22"/>
          <w:szCs w:val="22"/>
        </w:rPr>
      </w:pPr>
      <w:r w:rsidRPr="00DC58E4">
        <w:rPr>
          <w:rFonts w:ascii="Calibri" w:hAnsi="Calibri"/>
          <w:sz w:val="22"/>
          <w:szCs w:val="22"/>
        </w:rPr>
        <w:t xml:space="preserve">Prodlení zhotovitele </w:t>
      </w:r>
      <w:r w:rsidR="00BD6784" w:rsidRPr="00DC58E4">
        <w:rPr>
          <w:rFonts w:ascii="Calibri" w:hAnsi="Calibri"/>
          <w:sz w:val="22"/>
          <w:szCs w:val="22"/>
        </w:rPr>
        <w:t xml:space="preserve">oproti </w:t>
      </w:r>
      <w:r w:rsidR="00740AB9" w:rsidRPr="00740AB9">
        <w:rPr>
          <w:rFonts w:ascii="Calibri" w:hAnsi="Calibri"/>
          <w:sz w:val="22"/>
          <w:szCs w:val="22"/>
        </w:rPr>
        <w:t>termínu předání dokončené</w:t>
      </w:r>
      <w:r w:rsidR="00AB33B9">
        <w:rPr>
          <w:rFonts w:ascii="Calibri" w:hAnsi="Calibri"/>
          <w:sz w:val="22"/>
          <w:szCs w:val="22"/>
        </w:rPr>
        <w:t xml:space="preserve"> stavby</w:t>
      </w:r>
      <w:r w:rsidR="00740AB9" w:rsidRPr="00740AB9">
        <w:rPr>
          <w:rFonts w:ascii="Calibri" w:hAnsi="Calibri"/>
          <w:sz w:val="22"/>
          <w:szCs w:val="22"/>
        </w:rPr>
        <w:t xml:space="preserve"> </w:t>
      </w:r>
      <w:r w:rsidRPr="00E57F80">
        <w:rPr>
          <w:rFonts w:ascii="Calibri" w:hAnsi="Calibri"/>
          <w:sz w:val="22"/>
          <w:szCs w:val="22"/>
        </w:rPr>
        <w:t>delší než 1</w:t>
      </w:r>
      <w:r w:rsidR="00354278" w:rsidRPr="00E57F80">
        <w:rPr>
          <w:rFonts w:ascii="Calibri" w:hAnsi="Calibri"/>
          <w:sz w:val="22"/>
          <w:szCs w:val="22"/>
        </w:rPr>
        <w:t>5</w:t>
      </w:r>
      <w:r w:rsidRPr="00E57F80">
        <w:rPr>
          <w:rFonts w:ascii="Calibri" w:hAnsi="Calibri"/>
          <w:sz w:val="22"/>
          <w:szCs w:val="22"/>
        </w:rPr>
        <w:t xml:space="preserve"> dnů se</w:t>
      </w:r>
      <w:r w:rsidRPr="00DC58E4">
        <w:rPr>
          <w:rFonts w:ascii="Calibri" w:hAnsi="Calibri"/>
          <w:sz w:val="22"/>
          <w:szCs w:val="22"/>
        </w:rPr>
        <w:t xml:space="preserve"> považuje za podstatné porušení smlouvy. </w:t>
      </w:r>
    </w:p>
    <w:p w14:paraId="37C42F11" w14:textId="672C6006" w:rsidR="007820B3" w:rsidRPr="00BA3ABB" w:rsidRDefault="007820B3" w:rsidP="004D21E6">
      <w:pPr>
        <w:pStyle w:val="slovn-mskslice"/>
      </w:pPr>
    </w:p>
    <w:p w14:paraId="7C4E683A" w14:textId="776BA6B6" w:rsidR="007820B3" w:rsidRPr="00A40C03" w:rsidRDefault="007820B3" w:rsidP="00F9208D">
      <w:pPr>
        <w:pStyle w:val="MojeNadpisy"/>
      </w:pPr>
      <w:r>
        <w:t>Cena díla</w:t>
      </w:r>
    </w:p>
    <w:p w14:paraId="04BD3DFA" w14:textId="447A44BD" w:rsidR="00042764" w:rsidRDefault="00750703" w:rsidP="0060062D">
      <w:pPr>
        <w:pStyle w:val="Zkladntext"/>
        <w:numPr>
          <w:ilvl w:val="0"/>
          <w:numId w:val="15"/>
        </w:numPr>
        <w:shd w:val="clear" w:color="auto" w:fill="FFFFFF"/>
        <w:jc w:val="both"/>
        <w:rPr>
          <w:rFonts w:ascii="Calibri" w:hAnsi="Calibri"/>
          <w:sz w:val="22"/>
          <w:szCs w:val="22"/>
        </w:rPr>
      </w:pPr>
      <w:r w:rsidRPr="004E7DD9">
        <w:rPr>
          <w:rFonts w:ascii="Calibri" w:hAnsi="Calibri"/>
          <w:sz w:val="22"/>
          <w:szCs w:val="22"/>
        </w:rPr>
        <w:t>Cena</w:t>
      </w:r>
      <w:r>
        <w:rPr>
          <w:rFonts w:ascii="Calibri" w:hAnsi="Calibri"/>
          <w:sz w:val="22"/>
          <w:szCs w:val="22"/>
        </w:rPr>
        <w:t xml:space="preserve"> díla</w:t>
      </w:r>
      <w:r w:rsidRPr="004E7DD9">
        <w:rPr>
          <w:rFonts w:ascii="Calibri" w:hAnsi="Calibri"/>
          <w:sz w:val="22"/>
          <w:szCs w:val="22"/>
        </w:rPr>
        <w:t xml:space="preserve"> dle této smlouvy se sjednává na částku </w:t>
      </w:r>
      <w:r w:rsidRPr="0060062D">
        <w:rPr>
          <w:rFonts w:ascii="Calibri" w:hAnsi="Calibri"/>
          <w:sz w:val="22"/>
          <w:szCs w:val="22"/>
          <w:highlight w:val="yellow"/>
        </w:rPr>
        <w:t xml:space="preserve">(cena bude doplněna před podpisem smlouvy vybraným dodavatelem dle jeho nabídky) </w:t>
      </w:r>
      <w:r w:rsidR="00FE6448" w:rsidRPr="002F779E">
        <w:rPr>
          <w:rFonts w:ascii="Calibri" w:hAnsi="Calibri"/>
          <w:b/>
          <w:bCs/>
          <w:sz w:val="22"/>
          <w:szCs w:val="22"/>
          <w:highlight w:val="yellow"/>
        </w:rPr>
        <w:t>___________</w:t>
      </w:r>
      <w:r w:rsidR="00FE6448" w:rsidRPr="0060062D">
        <w:rPr>
          <w:rFonts w:ascii="Calibri" w:hAnsi="Calibri"/>
          <w:sz w:val="22"/>
          <w:szCs w:val="22"/>
        </w:rPr>
        <w:t xml:space="preserve"> </w:t>
      </w:r>
      <w:r w:rsidRPr="00A9454F">
        <w:rPr>
          <w:rFonts w:ascii="Calibri" w:hAnsi="Calibri"/>
          <w:b/>
          <w:bCs/>
          <w:sz w:val="22"/>
          <w:szCs w:val="22"/>
        </w:rPr>
        <w:t>Kč bez DPH</w:t>
      </w:r>
      <w:r w:rsidR="00FC4491" w:rsidRPr="0060062D">
        <w:rPr>
          <w:rFonts w:ascii="Calibri" w:hAnsi="Calibri"/>
          <w:sz w:val="22"/>
          <w:szCs w:val="22"/>
        </w:rPr>
        <w:t xml:space="preserve">. </w:t>
      </w:r>
      <w:r w:rsidRPr="0060062D">
        <w:rPr>
          <w:rFonts w:ascii="Calibri" w:hAnsi="Calibri"/>
          <w:sz w:val="22"/>
          <w:szCs w:val="22"/>
        </w:rPr>
        <w:t>Sjednaná</w:t>
      </w:r>
      <w:r w:rsidRPr="00252BEE">
        <w:rPr>
          <w:rFonts w:ascii="Calibri" w:hAnsi="Calibri"/>
          <w:sz w:val="22"/>
          <w:szCs w:val="22"/>
        </w:rPr>
        <w:t xml:space="preserve"> cena díla je cenou za poskytnutí celého</w:t>
      </w:r>
      <w:r w:rsidR="00637A8C">
        <w:rPr>
          <w:rFonts w:ascii="Calibri" w:hAnsi="Calibri"/>
          <w:sz w:val="22"/>
          <w:szCs w:val="22"/>
        </w:rPr>
        <w:t xml:space="preserve"> předmětu</w:t>
      </w:r>
      <w:r w:rsidRPr="00252BEE">
        <w:rPr>
          <w:rFonts w:ascii="Calibri" w:hAnsi="Calibri"/>
          <w:sz w:val="22"/>
          <w:szCs w:val="22"/>
        </w:rPr>
        <w:t xml:space="preserve"> plnění zhotovitele dle této smlouvy.</w:t>
      </w:r>
      <w:r w:rsidR="006B1FC1" w:rsidRPr="00252BEE">
        <w:rPr>
          <w:rFonts w:ascii="Calibri" w:hAnsi="Calibri"/>
          <w:sz w:val="22"/>
          <w:szCs w:val="22"/>
        </w:rPr>
        <w:t xml:space="preserve"> </w:t>
      </w:r>
    </w:p>
    <w:p w14:paraId="3D2E5C8C" w14:textId="0BFED942" w:rsidR="00CA4CC9" w:rsidRPr="0060062D" w:rsidRDefault="00042764" w:rsidP="0060062D">
      <w:pPr>
        <w:pStyle w:val="Zkladntext"/>
        <w:numPr>
          <w:ilvl w:val="0"/>
          <w:numId w:val="15"/>
        </w:numPr>
        <w:shd w:val="clear" w:color="auto" w:fill="FFFFFF"/>
        <w:jc w:val="both"/>
        <w:rPr>
          <w:rFonts w:ascii="Calibri" w:hAnsi="Calibri"/>
          <w:sz w:val="22"/>
          <w:szCs w:val="22"/>
        </w:rPr>
      </w:pPr>
      <w:r>
        <w:rPr>
          <w:rFonts w:ascii="Calibri" w:hAnsi="Calibri"/>
          <w:sz w:val="22"/>
          <w:szCs w:val="22"/>
        </w:rPr>
        <w:t>Pro obsah a rozsah ceny díla je rozhodující rozsah díla vycházející z o</w:t>
      </w:r>
      <w:r w:rsidR="00167757">
        <w:rPr>
          <w:rFonts w:ascii="Calibri" w:hAnsi="Calibri"/>
          <w:sz w:val="22"/>
          <w:szCs w:val="22"/>
        </w:rPr>
        <w:t>ce</w:t>
      </w:r>
      <w:r>
        <w:rPr>
          <w:rFonts w:ascii="Calibri" w:hAnsi="Calibri"/>
          <w:sz w:val="22"/>
          <w:szCs w:val="22"/>
        </w:rPr>
        <w:t>něného Soupisu</w:t>
      </w:r>
      <w:r w:rsidR="00167757">
        <w:rPr>
          <w:rFonts w:ascii="Calibri" w:hAnsi="Calibri"/>
          <w:sz w:val="22"/>
          <w:szCs w:val="22"/>
        </w:rPr>
        <w:t xml:space="preserve"> (příloha č. 1 této Smlouvy.</w:t>
      </w:r>
      <w:r>
        <w:rPr>
          <w:rFonts w:ascii="Calibri" w:hAnsi="Calibri"/>
          <w:sz w:val="22"/>
          <w:szCs w:val="22"/>
        </w:rPr>
        <w:t xml:space="preserve"> </w:t>
      </w:r>
      <w:r w:rsidR="00BA76D1" w:rsidRPr="00BA76D1">
        <w:t xml:space="preserve"> </w:t>
      </w:r>
      <w:r w:rsidR="00BA76D1" w:rsidRPr="00BA76D1">
        <w:rPr>
          <w:rFonts w:ascii="Calibri" w:hAnsi="Calibri"/>
          <w:sz w:val="22"/>
          <w:szCs w:val="22"/>
        </w:rPr>
        <w:t>Ceny uvedené zhotovitelem v položkovém rozpočtu musí obsahovat všechny náklady související se zhotovením díla, vedlejší náklady související s umístěním stavby, zařízením staveniště a také ostatní náklady souvisejícími s plněním zadávacích podmínek.</w:t>
      </w:r>
    </w:p>
    <w:p w14:paraId="42538B0E" w14:textId="05B64468" w:rsidR="006B1FC1" w:rsidRPr="00354278" w:rsidRDefault="006B1FC1" w:rsidP="00183A26">
      <w:pPr>
        <w:pStyle w:val="Zkladntext"/>
        <w:numPr>
          <w:ilvl w:val="0"/>
          <w:numId w:val="15"/>
        </w:numPr>
        <w:shd w:val="clear" w:color="auto" w:fill="FFFFFF"/>
        <w:jc w:val="both"/>
        <w:rPr>
          <w:rFonts w:ascii="Calibri" w:hAnsi="Calibri"/>
          <w:sz w:val="22"/>
          <w:szCs w:val="22"/>
        </w:rPr>
      </w:pPr>
      <w:r w:rsidRPr="00354278">
        <w:rPr>
          <w:rFonts w:ascii="Calibri" w:hAnsi="Calibri"/>
          <w:sz w:val="22"/>
          <w:szCs w:val="22"/>
        </w:rPr>
        <w:t>K</w:t>
      </w:r>
      <w:r w:rsidR="00E85F5A">
        <w:rPr>
          <w:rFonts w:ascii="Calibri" w:hAnsi="Calibri"/>
          <w:sz w:val="22"/>
          <w:szCs w:val="22"/>
        </w:rPr>
        <w:t>e sjednané</w:t>
      </w:r>
      <w:r w:rsidRPr="00354278">
        <w:rPr>
          <w:rFonts w:ascii="Calibri" w:hAnsi="Calibri"/>
          <w:sz w:val="22"/>
          <w:szCs w:val="22"/>
        </w:rPr>
        <w:t xml:space="preserve"> ceně </w:t>
      </w:r>
      <w:r>
        <w:rPr>
          <w:rFonts w:ascii="Calibri" w:hAnsi="Calibri"/>
          <w:sz w:val="22"/>
          <w:szCs w:val="22"/>
        </w:rPr>
        <w:t xml:space="preserve">díla </w:t>
      </w:r>
      <w:r w:rsidRPr="00354278">
        <w:rPr>
          <w:rFonts w:ascii="Calibri" w:hAnsi="Calibri"/>
          <w:sz w:val="22"/>
          <w:szCs w:val="22"/>
        </w:rPr>
        <w:t>bez DPH bude připočtena DPH v procentní sazbě odpovídající zákonné úpravě účinné k datu uskutečn</w:t>
      </w:r>
      <w:r>
        <w:rPr>
          <w:rFonts w:ascii="Calibri" w:hAnsi="Calibri"/>
          <w:sz w:val="22"/>
          <w:szCs w:val="22"/>
        </w:rPr>
        <w:t>ění</w:t>
      </w:r>
      <w:r w:rsidRPr="00354278">
        <w:rPr>
          <w:rFonts w:ascii="Calibri" w:hAnsi="Calibri"/>
          <w:sz w:val="22"/>
          <w:szCs w:val="22"/>
        </w:rPr>
        <w:t xml:space="preserve"> zdanitelného plnění.</w:t>
      </w:r>
      <w:r w:rsidR="00977165">
        <w:rPr>
          <w:rFonts w:ascii="Calibri" w:hAnsi="Calibri"/>
          <w:sz w:val="22"/>
          <w:szCs w:val="22"/>
        </w:rPr>
        <w:t xml:space="preserve"> </w:t>
      </w:r>
      <w:r w:rsidR="00977165" w:rsidRPr="00977165">
        <w:rPr>
          <w:rFonts w:ascii="Calibri" w:hAnsi="Calibri"/>
          <w:sz w:val="22"/>
          <w:szCs w:val="22"/>
        </w:rPr>
        <w:t>Zhotovitel odpovídá za to, že jím účtovaná DPH je stanovena v souladu s platnými a účinnými právními předpisy.</w:t>
      </w:r>
      <w:r w:rsidR="00C564AD">
        <w:rPr>
          <w:rFonts w:ascii="Calibri" w:hAnsi="Calibri"/>
          <w:sz w:val="22"/>
          <w:szCs w:val="22"/>
        </w:rPr>
        <w:t xml:space="preserve"> </w:t>
      </w:r>
    </w:p>
    <w:p w14:paraId="1A0A7CF1" w14:textId="6EB67302" w:rsidR="006B1FC1" w:rsidRPr="004E7DD9" w:rsidRDefault="006B1FC1" w:rsidP="00183A26">
      <w:pPr>
        <w:pStyle w:val="Zkladntext"/>
        <w:numPr>
          <w:ilvl w:val="0"/>
          <w:numId w:val="15"/>
        </w:numPr>
        <w:shd w:val="clear" w:color="auto" w:fill="FFFFFF"/>
        <w:jc w:val="both"/>
        <w:rPr>
          <w:rFonts w:ascii="Calibri" w:hAnsi="Calibri"/>
          <w:sz w:val="22"/>
          <w:szCs w:val="22"/>
        </w:rPr>
      </w:pPr>
      <w:r>
        <w:rPr>
          <w:rFonts w:ascii="Calibri" w:hAnsi="Calibri"/>
          <w:sz w:val="22"/>
          <w:szCs w:val="22"/>
        </w:rPr>
        <w:t>C</w:t>
      </w:r>
      <w:r w:rsidRPr="004E7DD9">
        <w:rPr>
          <w:rFonts w:ascii="Calibri" w:hAnsi="Calibri"/>
          <w:sz w:val="22"/>
          <w:szCs w:val="22"/>
        </w:rPr>
        <w:t>ena</w:t>
      </w:r>
      <w:r>
        <w:rPr>
          <w:rFonts w:ascii="Calibri" w:hAnsi="Calibri"/>
          <w:sz w:val="22"/>
          <w:szCs w:val="22"/>
        </w:rPr>
        <w:t xml:space="preserve"> díla</w:t>
      </w:r>
      <w:r w:rsidRPr="004E7DD9">
        <w:rPr>
          <w:rFonts w:ascii="Calibri" w:hAnsi="Calibri"/>
          <w:sz w:val="22"/>
          <w:szCs w:val="22"/>
        </w:rPr>
        <w:t xml:space="preserve"> obsahuje veškeré náklady zhotovitele na práce</w:t>
      </w:r>
      <w:r>
        <w:rPr>
          <w:rFonts w:ascii="Calibri" w:hAnsi="Calibri"/>
          <w:sz w:val="22"/>
          <w:szCs w:val="22"/>
        </w:rPr>
        <w:t>,</w:t>
      </w:r>
      <w:r w:rsidRPr="004E7DD9">
        <w:rPr>
          <w:rFonts w:ascii="Calibri" w:hAnsi="Calibri"/>
          <w:sz w:val="22"/>
          <w:szCs w:val="22"/>
        </w:rPr>
        <w:t xml:space="preserve"> dodávky</w:t>
      </w:r>
      <w:r>
        <w:rPr>
          <w:rFonts w:ascii="Calibri" w:hAnsi="Calibri"/>
          <w:sz w:val="22"/>
          <w:szCs w:val="22"/>
        </w:rPr>
        <w:t xml:space="preserve"> a služby</w:t>
      </w:r>
      <w:r w:rsidRPr="004E7DD9">
        <w:rPr>
          <w:rFonts w:ascii="Calibri" w:hAnsi="Calibri"/>
          <w:sz w:val="22"/>
          <w:szCs w:val="22"/>
        </w:rPr>
        <w:t xml:space="preserve"> (vč. nákladů </w:t>
      </w:r>
      <w:r w:rsidR="00265DEA">
        <w:rPr>
          <w:rFonts w:ascii="Calibri" w:hAnsi="Calibri"/>
          <w:sz w:val="22"/>
          <w:szCs w:val="22"/>
        </w:rPr>
        <w:br/>
      </w:r>
      <w:r w:rsidRPr="004E7DD9">
        <w:rPr>
          <w:rFonts w:ascii="Calibri" w:hAnsi="Calibri"/>
          <w:sz w:val="22"/>
          <w:szCs w:val="22"/>
        </w:rPr>
        <w:t xml:space="preserve">na případné správní poplatky a vč. nákladů na případné poplatky vzniklé v souvislosti s oznámením zahájení zemních prací dle zákona č. 20/1987 Sb., o státní památkové péči, ve znění pozdějších předpisů) nezbytné k řádnému a včasnému </w:t>
      </w:r>
      <w:r>
        <w:rPr>
          <w:rFonts w:ascii="Calibri" w:hAnsi="Calibri"/>
          <w:sz w:val="22"/>
          <w:szCs w:val="22"/>
        </w:rPr>
        <w:t>provedení díla</w:t>
      </w:r>
      <w:r w:rsidRPr="004E7DD9">
        <w:rPr>
          <w:rFonts w:ascii="Calibri" w:hAnsi="Calibri"/>
          <w:sz w:val="22"/>
          <w:szCs w:val="22"/>
        </w:rPr>
        <w:t xml:space="preserve"> dle této smlouvy</w:t>
      </w:r>
      <w:r w:rsidR="00FA3FF4">
        <w:rPr>
          <w:rFonts w:ascii="Calibri" w:hAnsi="Calibri"/>
          <w:sz w:val="22"/>
          <w:szCs w:val="22"/>
        </w:rPr>
        <w:t xml:space="preserve">, odměnu za </w:t>
      </w:r>
      <w:r w:rsidR="00FA3FF4" w:rsidRPr="00FE5457">
        <w:rPr>
          <w:rFonts w:ascii="Calibri" w:hAnsi="Calibri"/>
          <w:sz w:val="22"/>
          <w:szCs w:val="22"/>
        </w:rPr>
        <w:t>zařízení záležitostí pro objednatele spočívající v zajištění vydání kolaudační</w:t>
      </w:r>
      <w:r w:rsidR="0056723C">
        <w:rPr>
          <w:rFonts w:ascii="Calibri" w:hAnsi="Calibri"/>
          <w:sz w:val="22"/>
          <w:szCs w:val="22"/>
        </w:rPr>
        <w:t>ch</w:t>
      </w:r>
      <w:r w:rsidR="00FA3FF4" w:rsidRPr="00FE5457">
        <w:rPr>
          <w:rFonts w:ascii="Calibri" w:hAnsi="Calibri"/>
          <w:sz w:val="22"/>
          <w:szCs w:val="22"/>
        </w:rPr>
        <w:t xml:space="preserve"> souhlas</w:t>
      </w:r>
      <w:r w:rsidR="0056723C">
        <w:rPr>
          <w:rFonts w:ascii="Calibri" w:hAnsi="Calibri"/>
          <w:sz w:val="22"/>
          <w:szCs w:val="22"/>
        </w:rPr>
        <w:t>ů</w:t>
      </w:r>
      <w:r w:rsidR="00FA3FF4" w:rsidRPr="00FE5457">
        <w:rPr>
          <w:rFonts w:ascii="Calibri" w:hAnsi="Calibri"/>
          <w:sz w:val="22"/>
          <w:szCs w:val="22"/>
        </w:rPr>
        <w:t>, zastupování objednatele v kolaudační</w:t>
      </w:r>
      <w:r w:rsidR="00741117">
        <w:rPr>
          <w:rFonts w:ascii="Calibri" w:hAnsi="Calibri"/>
          <w:sz w:val="22"/>
          <w:szCs w:val="22"/>
        </w:rPr>
        <w:t>ch</w:t>
      </w:r>
      <w:r w:rsidR="00FA3FF4" w:rsidRPr="00FE5457">
        <w:rPr>
          <w:rFonts w:ascii="Calibri" w:hAnsi="Calibri"/>
          <w:sz w:val="22"/>
          <w:szCs w:val="22"/>
        </w:rPr>
        <w:t xml:space="preserve"> řízení</w:t>
      </w:r>
      <w:r w:rsidR="00741117">
        <w:rPr>
          <w:rFonts w:ascii="Calibri" w:hAnsi="Calibri"/>
          <w:sz w:val="22"/>
          <w:szCs w:val="22"/>
        </w:rPr>
        <w:t>ch</w:t>
      </w:r>
      <w:r w:rsidR="00FA3FF4" w:rsidRPr="00FE5457">
        <w:rPr>
          <w:rFonts w:ascii="Calibri" w:hAnsi="Calibri"/>
          <w:sz w:val="22"/>
          <w:szCs w:val="22"/>
        </w:rPr>
        <w:t xml:space="preserve"> a případné zajištění povolení změny stavby před jejím dokončením a zastupování objednatele v řízení o změně stavby před jejím dokončením</w:t>
      </w:r>
      <w:r w:rsidR="00FA3FF4" w:rsidRPr="004E7DD9">
        <w:rPr>
          <w:rFonts w:ascii="Calibri" w:hAnsi="Calibri"/>
          <w:sz w:val="22"/>
          <w:szCs w:val="22"/>
        </w:rPr>
        <w:t xml:space="preserve"> a </w:t>
      </w:r>
      <w:r w:rsidR="00FA3FF4">
        <w:rPr>
          <w:rFonts w:ascii="Calibri" w:hAnsi="Calibri"/>
          <w:sz w:val="22"/>
          <w:szCs w:val="22"/>
        </w:rPr>
        <w:t xml:space="preserve">dále </w:t>
      </w:r>
      <w:r w:rsidR="00FA3FF4" w:rsidRPr="004E7DD9">
        <w:rPr>
          <w:rFonts w:ascii="Calibri" w:hAnsi="Calibri"/>
          <w:sz w:val="22"/>
          <w:szCs w:val="22"/>
        </w:rPr>
        <w:t>přiměřený zisk</w:t>
      </w:r>
      <w:r w:rsidRPr="0056723C">
        <w:rPr>
          <w:rFonts w:ascii="Calibri" w:hAnsi="Calibri"/>
          <w:sz w:val="22"/>
          <w:szCs w:val="22"/>
        </w:rPr>
        <w:t xml:space="preserve">. </w:t>
      </w:r>
    </w:p>
    <w:p w14:paraId="1F67EFC3" w14:textId="160F60E1" w:rsidR="006B1FC1" w:rsidRPr="004E7DD9" w:rsidRDefault="006B1FC1" w:rsidP="00183A26">
      <w:pPr>
        <w:pStyle w:val="Zkladntext"/>
        <w:numPr>
          <w:ilvl w:val="0"/>
          <w:numId w:val="15"/>
        </w:numPr>
        <w:shd w:val="clear" w:color="auto" w:fill="FFFFFF"/>
        <w:jc w:val="both"/>
        <w:rPr>
          <w:rFonts w:ascii="Calibri" w:hAnsi="Calibri"/>
          <w:sz w:val="22"/>
          <w:szCs w:val="22"/>
        </w:rPr>
      </w:pPr>
      <w:r>
        <w:rPr>
          <w:rFonts w:ascii="Calibri" w:hAnsi="Calibri"/>
          <w:sz w:val="22"/>
          <w:szCs w:val="22"/>
        </w:rPr>
        <w:t>Cena díla</w:t>
      </w:r>
      <w:r w:rsidRPr="004E7DD9">
        <w:rPr>
          <w:rFonts w:ascii="Calibri" w:hAnsi="Calibri"/>
          <w:sz w:val="22"/>
          <w:szCs w:val="22"/>
        </w:rPr>
        <w:t xml:space="preserve"> obsahuje i předpokládané náklady vzniklé vývojem cen, a to až do termínu dokončení </w:t>
      </w:r>
      <w:r w:rsidR="00763FBA">
        <w:rPr>
          <w:rFonts w:ascii="Calibri" w:hAnsi="Calibri"/>
          <w:sz w:val="22"/>
          <w:szCs w:val="22"/>
        </w:rPr>
        <w:br/>
      </w:r>
      <w:r w:rsidRPr="004E7DD9">
        <w:rPr>
          <w:rFonts w:ascii="Calibri" w:hAnsi="Calibri"/>
          <w:sz w:val="22"/>
          <w:szCs w:val="22"/>
        </w:rPr>
        <w:t xml:space="preserve">a předání a převzetí </w:t>
      </w:r>
      <w:r>
        <w:rPr>
          <w:rFonts w:ascii="Calibri" w:hAnsi="Calibri"/>
          <w:sz w:val="22"/>
          <w:szCs w:val="22"/>
        </w:rPr>
        <w:t>díla</w:t>
      </w:r>
      <w:r w:rsidRPr="004E7DD9">
        <w:rPr>
          <w:rFonts w:ascii="Calibri" w:hAnsi="Calibri"/>
          <w:sz w:val="22"/>
          <w:szCs w:val="22"/>
        </w:rPr>
        <w:t xml:space="preserve">. </w:t>
      </w:r>
    </w:p>
    <w:p w14:paraId="7165C6E1" w14:textId="77777777" w:rsidR="006B1FC1" w:rsidRPr="004E7DD9" w:rsidRDefault="006B1FC1" w:rsidP="00183A26">
      <w:pPr>
        <w:pStyle w:val="Zkladntext"/>
        <w:numPr>
          <w:ilvl w:val="0"/>
          <w:numId w:val="15"/>
        </w:numPr>
        <w:shd w:val="clear" w:color="auto" w:fill="FFFFFF"/>
        <w:jc w:val="both"/>
        <w:rPr>
          <w:rFonts w:ascii="Calibri" w:hAnsi="Calibri"/>
          <w:sz w:val="22"/>
          <w:szCs w:val="22"/>
        </w:rPr>
      </w:pPr>
      <w:r>
        <w:rPr>
          <w:rFonts w:ascii="Calibri" w:hAnsi="Calibri"/>
          <w:sz w:val="22"/>
          <w:szCs w:val="22"/>
        </w:rPr>
        <w:t>C</w:t>
      </w:r>
      <w:r w:rsidRPr="004E7DD9">
        <w:rPr>
          <w:rFonts w:ascii="Calibri" w:hAnsi="Calibri"/>
          <w:sz w:val="22"/>
          <w:szCs w:val="22"/>
        </w:rPr>
        <w:t xml:space="preserve">ena </w:t>
      </w:r>
      <w:r>
        <w:rPr>
          <w:rFonts w:ascii="Calibri" w:hAnsi="Calibri"/>
          <w:sz w:val="22"/>
          <w:szCs w:val="22"/>
        </w:rPr>
        <w:t>díla</w:t>
      </w:r>
      <w:r w:rsidRPr="004E7DD9">
        <w:rPr>
          <w:rFonts w:ascii="Calibri" w:hAnsi="Calibri"/>
          <w:sz w:val="22"/>
          <w:szCs w:val="22"/>
        </w:rPr>
        <w:t xml:space="preserve"> může být změněna pouze dohodou smluvních stran za níže uvedených podmínek. </w:t>
      </w:r>
    </w:p>
    <w:p w14:paraId="688BAB09" w14:textId="77777777" w:rsidR="006B1FC1" w:rsidRPr="00E5115D" w:rsidRDefault="006B1FC1" w:rsidP="00183A26">
      <w:pPr>
        <w:pStyle w:val="Zkladntext"/>
        <w:numPr>
          <w:ilvl w:val="0"/>
          <w:numId w:val="15"/>
        </w:numPr>
        <w:shd w:val="clear" w:color="auto" w:fill="FFFFFF"/>
        <w:jc w:val="both"/>
        <w:rPr>
          <w:rFonts w:ascii="Calibri" w:hAnsi="Calibri"/>
          <w:sz w:val="22"/>
          <w:szCs w:val="22"/>
        </w:rPr>
      </w:pPr>
      <w:r w:rsidRPr="00E5115D">
        <w:rPr>
          <w:rFonts w:ascii="Calibri" w:hAnsi="Calibri"/>
          <w:sz w:val="22"/>
          <w:szCs w:val="22"/>
        </w:rPr>
        <w:t xml:space="preserve">Změna sjednané ceny díla je možná pouze: </w:t>
      </w:r>
    </w:p>
    <w:p w14:paraId="512D5781" w14:textId="760E4AB4" w:rsidR="006B1FC1" w:rsidRPr="00E5115D" w:rsidRDefault="006B1FC1" w:rsidP="00183A26">
      <w:pPr>
        <w:numPr>
          <w:ilvl w:val="0"/>
          <w:numId w:val="16"/>
        </w:numPr>
        <w:tabs>
          <w:tab w:val="clear" w:pos="810"/>
        </w:tabs>
        <w:spacing w:before="120" w:after="120"/>
        <w:ind w:left="805" w:hanging="448"/>
        <w:jc w:val="both"/>
        <w:rPr>
          <w:rFonts w:ascii="Calibri" w:hAnsi="Calibri"/>
          <w:sz w:val="22"/>
          <w:szCs w:val="22"/>
        </w:rPr>
      </w:pPr>
      <w:r w:rsidRPr="00E5115D">
        <w:rPr>
          <w:rFonts w:ascii="Calibri" w:hAnsi="Calibri"/>
          <w:sz w:val="22"/>
          <w:szCs w:val="22"/>
        </w:rPr>
        <w:t xml:space="preserve">pokud se objednatel se zhotovitelem za dále sjednaných podmínek dohodnou na provedení </w:t>
      </w:r>
      <w:r w:rsidR="00763FBA" w:rsidRPr="00E5115D">
        <w:rPr>
          <w:rFonts w:ascii="Calibri" w:hAnsi="Calibri"/>
          <w:sz w:val="22"/>
          <w:szCs w:val="22"/>
        </w:rPr>
        <w:br/>
      </w:r>
      <w:r w:rsidRPr="00E5115D">
        <w:rPr>
          <w:rFonts w:ascii="Calibri" w:hAnsi="Calibri"/>
          <w:sz w:val="22"/>
          <w:szCs w:val="22"/>
        </w:rPr>
        <w:t xml:space="preserve">i jiných prací, dodávek nebo služeb než těch, které byly obsahem </w:t>
      </w:r>
      <w:r w:rsidR="00313DA8">
        <w:rPr>
          <w:rFonts w:ascii="Calibri" w:hAnsi="Calibri"/>
          <w:sz w:val="22"/>
          <w:szCs w:val="22"/>
        </w:rPr>
        <w:t>oceněného Soupisu</w:t>
      </w:r>
      <w:r w:rsidRPr="00E5115D">
        <w:rPr>
          <w:rFonts w:ascii="Calibri" w:hAnsi="Calibri"/>
          <w:sz w:val="22"/>
          <w:szCs w:val="22"/>
        </w:rPr>
        <w:t xml:space="preserve">, nebo na vyloučení některých prací nebo dodávek z předmětu díla; </w:t>
      </w:r>
    </w:p>
    <w:p w14:paraId="5382C488" w14:textId="1D54DDEB" w:rsidR="006B1FC1" w:rsidRDefault="006B1FC1" w:rsidP="00183A26">
      <w:pPr>
        <w:numPr>
          <w:ilvl w:val="0"/>
          <w:numId w:val="16"/>
        </w:numPr>
        <w:tabs>
          <w:tab w:val="clear" w:pos="810"/>
        </w:tabs>
        <w:spacing w:before="120" w:after="120"/>
        <w:ind w:left="805" w:hanging="448"/>
        <w:jc w:val="both"/>
        <w:rPr>
          <w:rFonts w:ascii="Calibri" w:hAnsi="Calibri"/>
          <w:sz w:val="22"/>
          <w:szCs w:val="22"/>
        </w:rPr>
      </w:pPr>
      <w:r w:rsidRPr="00E5115D">
        <w:rPr>
          <w:rFonts w:ascii="Calibri" w:hAnsi="Calibri"/>
          <w:sz w:val="22"/>
          <w:szCs w:val="22"/>
        </w:rPr>
        <w:t xml:space="preserve">pokud se objednatel se zhotovitelem dohodnou na jiné kvalitě nebo druhu dodávek spojených s prováděním díla než té, která byla určena </w:t>
      </w:r>
      <w:r w:rsidR="00DB00C2">
        <w:rPr>
          <w:rFonts w:ascii="Calibri" w:hAnsi="Calibri"/>
          <w:sz w:val="22"/>
          <w:szCs w:val="22"/>
        </w:rPr>
        <w:t xml:space="preserve">odsouhlasenou </w:t>
      </w:r>
      <w:r w:rsidR="00E5115D" w:rsidRPr="00E5115D">
        <w:rPr>
          <w:rFonts w:ascii="Calibri" w:hAnsi="Calibri"/>
          <w:sz w:val="22"/>
          <w:szCs w:val="22"/>
        </w:rPr>
        <w:t>aktualizovanou projektovou dokumentací</w:t>
      </w:r>
      <w:r w:rsidR="0005226E">
        <w:rPr>
          <w:rFonts w:ascii="Calibri" w:hAnsi="Calibri"/>
          <w:sz w:val="22"/>
          <w:szCs w:val="22"/>
        </w:rPr>
        <w:t>;</w:t>
      </w:r>
    </w:p>
    <w:p w14:paraId="5EF971CC" w14:textId="77777777" w:rsidR="000F11BE" w:rsidRDefault="000F11BE" w:rsidP="00183A26">
      <w:pPr>
        <w:numPr>
          <w:ilvl w:val="0"/>
          <w:numId w:val="16"/>
        </w:numPr>
        <w:tabs>
          <w:tab w:val="clear" w:pos="810"/>
        </w:tabs>
        <w:spacing w:before="120" w:after="120"/>
        <w:ind w:left="805" w:hanging="448"/>
        <w:jc w:val="both"/>
        <w:rPr>
          <w:rFonts w:ascii="Calibri" w:hAnsi="Calibri"/>
          <w:sz w:val="22"/>
          <w:szCs w:val="22"/>
        </w:rPr>
      </w:pPr>
      <w:r>
        <w:rPr>
          <w:rFonts w:ascii="Calibri" w:hAnsi="Calibri"/>
          <w:sz w:val="22"/>
          <w:szCs w:val="22"/>
        </w:rPr>
        <w:t xml:space="preserve">pokud se </w:t>
      </w:r>
      <w:r w:rsidRPr="000F11BE">
        <w:rPr>
          <w:rFonts w:ascii="Calibri" w:hAnsi="Calibri"/>
          <w:sz w:val="22"/>
          <w:szCs w:val="22"/>
        </w:rPr>
        <w:t>při realizaci se zjistí skutečnosti, které nebyly v době podpisu smlouvy známy a</w:t>
      </w:r>
      <w:r>
        <w:rPr>
          <w:rFonts w:ascii="Calibri" w:hAnsi="Calibri"/>
          <w:sz w:val="22"/>
          <w:szCs w:val="22"/>
        </w:rPr>
        <w:t> </w:t>
      </w:r>
      <w:r w:rsidRPr="000F11BE">
        <w:rPr>
          <w:rFonts w:ascii="Calibri" w:hAnsi="Calibri"/>
          <w:sz w:val="22"/>
          <w:szCs w:val="22"/>
        </w:rPr>
        <w:t>zhotovitel je nezavinil ani nemohl předvídat a mají vliv na cenu díla</w:t>
      </w:r>
    </w:p>
    <w:p w14:paraId="30158FF6" w14:textId="46349CD3" w:rsidR="0005226E" w:rsidRPr="00E5115D" w:rsidRDefault="000F11BE" w:rsidP="00183A26">
      <w:pPr>
        <w:numPr>
          <w:ilvl w:val="0"/>
          <w:numId w:val="16"/>
        </w:numPr>
        <w:tabs>
          <w:tab w:val="clear" w:pos="810"/>
        </w:tabs>
        <w:spacing w:before="120" w:after="120"/>
        <w:ind w:left="805" w:hanging="448"/>
        <w:jc w:val="both"/>
        <w:rPr>
          <w:rFonts w:ascii="Calibri" w:hAnsi="Calibri"/>
          <w:sz w:val="22"/>
          <w:szCs w:val="22"/>
        </w:rPr>
      </w:pPr>
      <w:r>
        <w:rPr>
          <w:rFonts w:ascii="Calibri" w:hAnsi="Calibri"/>
          <w:sz w:val="22"/>
          <w:szCs w:val="22"/>
        </w:rPr>
        <w:t xml:space="preserve">pokud </w:t>
      </w:r>
      <w:r w:rsidR="00BF0EF1">
        <w:rPr>
          <w:rFonts w:ascii="Calibri" w:hAnsi="Calibri"/>
          <w:sz w:val="22"/>
          <w:szCs w:val="22"/>
        </w:rPr>
        <w:t xml:space="preserve">se </w:t>
      </w:r>
      <w:r w:rsidRPr="000F11BE">
        <w:rPr>
          <w:rFonts w:ascii="Calibri" w:hAnsi="Calibri"/>
          <w:sz w:val="22"/>
          <w:szCs w:val="22"/>
        </w:rPr>
        <w:t>při realizaci zjistí skutečnosti odlišné od dokumentace předané objednatelem (neodpovídající geologické údaje apod.).</w:t>
      </w:r>
    </w:p>
    <w:p w14:paraId="5ABA78FC" w14:textId="17BB73AA" w:rsidR="006B1FC1" w:rsidRPr="004E7DD9" w:rsidRDefault="006B1FC1" w:rsidP="00183A26">
      <w:pPr>
        <w:pStyle w:val="Zkladntext"/>
        <w:numPr>
          <w:ilvl w:val="0"/>
          <w:numId w:val="15"/>
        </w:numPr>
        <w:shd w:val="clear" w:color="auto" w:fill="FFFFFF"/>
        <w:jc w:val="both"/>
        <w:rPr>
          <w:rFonts w:ascii="Calibri" w:hAnsi="Calibri"/>
          <w:sz w:val="22"/>
          <w:szCs w:val="22"/>
        </w:rPr>
      </w:pPr>
      <w:r w:rsidRPr="004E7DD9">
        <w:rPr>
          <w:rFonts w:ascii="Calibri" w:hAnsi="Calibri"/>
          <w:sz w:val="22"/>
          <w:szCs w:val="22"/>
        </w:rPr>
        <w:t>Nastane-li některá z podmínek, za kterých je možná změna sjednané ceny</w:t>
      </w:r>
      <w:r>
        <w:rPr>
          <w:rFonts w:ascii="Calibri" w:hAnsi="Calibri"/>
          <w:sz w:val="22"/>
          <w:szCs w:val="22"/>
        </w:rPr>
        <w:t xml:space="preserve"> díla</w:t>
      </w:r>
      <w:r w:rsidRPr="004E7DD9">
        <w:rPr>
          <w:rFonts w:ascii="Calibri" w:hAnsi="Calibri"/>
          <w:sz w:val="22"/>
          <w:szCs w:val="22"/>
        </w:rPr>
        <w:t xml:space="preserve">, je zhotovitel sám povinen </w:t>
      </w:r>
      <w:r w:rsidR="00F2415C">
        <w:rPr>
          <w:rFonts w:ascii="Calibri" w:hAnsi="Calibri"/>
          <w:sz w:val="22"/>
          <w:szCs w:val="22"/>
        </w:rPr>
        <w:t>vypracovat změnový list</w:t>
      </w:r>
      <w:r w:rsidR="000D7BF9">
        <w:rPr>
          <w:rFonts w:ascii="Calibri" w:hAnsi="Calibri"/>
          <w:sz w:val="22"/>
          <w:szCs w:val="22"/>
        </w:rPr>
        <w:t>, v němž uvede p</w:t>
      </w:r>
      <w:r w:rsidR="00B03FA9">
        <w:rPr>
          <w:rFonts w:ascii="Calibri" w:hAnsi="Calibri"/>
          <w:sz w:val="22"/>
          <w:szCs w:val="22"/>
        </w:rPr>
        <w:t>ř</w:t>
      </w:r>
      <w:r w:rsidR="000D7BF9">
        <w:rPr>
          <w:rFonts w:ascii="Calibri" w:hAnsi="Calibri"/>
          <w:sz w:val="22"/>
          <w:szCs w:val="22"/>
        </w:rPr>
        <w:t>esný</w:t>
      </w:r>
      <w:r w:rsidR="00810119">
        <w:rPr>
          <w:rFonts w:ascii="Calibri" w:hAnsi="Calibri"/>
          <w:sz w:val="22"/>
          <w:szCs w:val="22"/>
        </w:rPr>
        <w:t xml:space="preserve"> popis změn </w:t>
      </w:r>
      <w:r w:rsidR="000D7BF9">
        <w:rPr>
          <w:rFonts w:ascii="Calibri" w:hAnsi="Calibri"/>
          <w:sz w:val="22"/>
          <w:szCs w:val="22"/>
        </w:rPr>
        <w:t>díla</w:t>
      </w:r>
      <w:r w:rsidR="000E16FD">
        <w:rPr>
          <w:rFonts w:ascii="Calibri" w:hAnsi="Calibri"/>
          <w:sz w:val="22"/>
          <w:szCs w:val="22"/>
        </w:rPr>
        <w:t xml:space="preserve"> včetně</w:t>
      </w:r>
      <w:r w:rsidR="00810119">
        <w:rPr>
          <w:rFonts w:ascii="Calibri" w:hAnsi="Calibri"/>
          <w:sz w:val="22"/>
          <w:szCs w:val="22"/>
        </w:rPr>
        <w:t xml:space="preserve"> jejich odůvodnění</w:t>
      </w:r>
      <w:r w:rsidR="000E16FD">
        <w:rPr>
          <w:rFonts w:ascii="Calibri" w:hAnsi="Calibri"/>
          <w:sz w:val="22"/>
          <w:szCs w:val="22"/>
        </w:rPr>
        <w:t xml:space="preserve"> a jejich ocenění</w:t>
      </w:r>
      <w:r w:rsidR="00B03FA9">
        <w:rPr>
          <w:rFonts w:ascii="Calibri" w:hAnsi="Calibri"/>
          <w:sz w:val="22"/>
          <w:szCs w:val="22"/>
        </w:rPr>
        <w:t xml:space="preserve"> a tento změnový list předloží</w:t>
      </w:r>
      <w:r>
        <w:rPr>
          <w:rFonts w:ascii="Calibri" w:hAnsi="Calibri"/>
          <w:sz w:val="22"/>
          <w:szCs w:val="22"/>
        </w:rPr>
        <w:t xml:space="preserve"> </w:t>
      </w:r>
      <w:r w:rsidRPr="004E7DD9">
        <w:rPr>
          <w:rFonts w:ascii="Calibri" w:hAnsi="Calibri"/>
          <w:sz w:val="22"/>
          <w:szCs w:val="22"/>
        </w:rPr>
        <w:t xml:space="preserve">objednateli k odsouhlasení. </w:t>
      </w:r>
      <w:r w:rsidR="00F2415C" w:rsidRPr="00F2415C">
        <w:rPr>
          <w:rFonts w:ascii="Calibri" w:hAnsi="Calibri"/>
          <w:sz w:val="22"/>
          <w:szCs w:val="22"/>
        </w:rPr>
        <w:t>Součástí změnového listu musí být i popis příčin, které vyvolaly potřebu změn díla.</w:t>
      </w:r>
    </w:p>
    <w:p w14:paraId="3EC044BF" w14:textId="1BB22A1C" w:rsidR="006B1FC1" w:rsidRPr="004E7DD9" w:rsidRDefault="00347661" w:rsidP="00183A26">
      <w:pPr>
        <w:pStyle w:val="Zkladntext"/>
        <w:numPr>
          <w:ilvl w:val="0"/>
          <w:numId w:val="15"/>
        </w:numPr>
        <w:shd w:val="clear" w:color="auto" w:fill="FFFFFF"/>
        <w:jc w:val="both"/>
        <w:rPr>
          <w:rFonts w:ascii="Calibri" w:hAnsi="Calibri"/>
          <w:sz w:val="22"/>
          <w:szCs w:val="22"/>
        </w:rPr>
      </w:pPr>
      <w:r>
        <w:rPr>
          <w:rFonts w:ascii="Calibri" w:hAnsi="Calibri"/>
          <w:sz w:val="22"/>
          <w:szCs w:val="22"/>
        </w:rPr>
        <w:t>Předložení změnového listu objednateli</w:t>
      </w:r>
      <w:r w:rsidR="006B1FC1" w:rsidRPr="004E7DD9">
        <w:rPr>
          <w:rFonts w:ascii="Calibri" w:hAnsi="Calibri"/>
          <w:sz w:val="22"/>
          <w:szCs w:val="22"/>
        </w:rPr>
        <w:t xml:space="preserve"> nezakládá právo zhotovitele na</w:t>
      </w:r>
      <w:r>
        <w:rPr>
          <w:rFonts w:ascii="Calibri" w:hAnsi="Calibri"/>
          <w:sz w:val="22"/>
          <w:szCs w:val="22"/>
        </w:rPr>
        <w:t> </w:t>
      </w:r>
      <w:r w:rsidR="006B1FC1" w:rsidRPr="004E7DD9">
        <w:rPr>
          <w:rFonts w:ascii="Calibri" w:hAnsi="Calibri"/>
          <w:sz w:val="22"/>
          <w:szCs w:val="22"/>
        </w:rPr>
        <w:t>jednostranné zvýšení ceny</w:t>
      </w:r>
      <w:r w:rsidR="006B1FC1">
        <w:rPr>
          <w:rFonts w:ascii="Calibri" w:hAnsi="Calibri"/>
          <w:sz w:val="22"/>
          <w:szCs w:val="22"/>
        </w:rPr>
        <w:t xml:space="preserve"> díla</w:t>
      </w:r>
      <w:r w:rsidR="006B1FC1" w:rsidRPr="004E7DD9">
        <w:rPr>
          <w:rFonts w:ascii="Calibri" w:hAnsi="Calibri"/>
          <w:sz w:val="22"/>
          <w:szCs w:val="22"/>
        </w:rPr>
        <w:t xml:space="preserve">. </w:t>
      </w:r>
      <w:r w:rsidR="006B1FC1">
        <w:rPr>
          <w:rFonts w:ascii="Calibri" w:hAnsi="Calibri"/>
          <w:sz w:val="22"/>
          <w:szCs w:val="22"/>
        </w:rPr>
        <w:t>Z</w:t>
      </w:r>
      <w:r w:rsidR="006B1FC1" w:rsidRPr="004E7DD9">
        <w:rPr>
          <w:rFonts w:ascii="Calibri" w:hAnsi="Calibri"/>
          <w:sz w:val="22"/>
          <w:szCs w:val="22"/>
        </w:rPr>
        <w:t>výšení ceny</w:t>
      </w:r>
      <w:r w:rsidR="006B1FC1">
        <w:rPr>
          <w:rFonts w:ascii="Calibri" w:hAnsi="Calibri"/>
          <w:sz w:val="22"/>
          <w:szCs w:val="22"/>
        </w:rPr>
        <w:t xml:space="preserve"> díla</w:t>
      </w:r>
      <w:r w:rsidR="006B1FC1" w:rsidRPr="004E7DD9">
        <w:rPr>
          <w:rFonts w:ascii="Calibri" w:hAnsi="Calibri"/>
          <w:sz w:val="22"/>
          <w:szCs w:val="22"/>
        </w:rPr>
        <w:t xml:space="preserve"> je možné pouze za podmínek daných touto smlouvou a </w:t>
      </w:r>
      <w:r w:rsidR="006B1FC1">
        <w:rPr>
          <w:rFonts w:ascii="Calibri" w:hAnsi="Calibri"/>
          <w:sz w:val="22"/>
          <w:szCs w:val="22"/>
        </w:rPr>
        <w:t xml:space="preserve">za splnění </w:t>
      </w:r>
      <w:r w:rsidR="006B1FC1" w:rsidRPr="004E7DD9">
        <w:rPr>
          <w:rFonts w:ascii="Calibri" w:hAnsi="Calibri"/>
          <w:sz w:val="22"/>
          <w:szCs w:val="22"/>
        </w:rPr>
        <w:t xml:space="preserve">podmínek vyplývajících z příslušných ustanovení </w:t>
      </w:r>
      <w:r w:rsidR="00626FF2">
        <w:rPr>
          <w:rFonts w:ascii="Calibri" w:hAnsi="Calibri"/>
          <w:sz w:val="22"/>
          <w:szCs w:val="22"/>
        </w:rPr>
        <w:t>ZZVZ,</w:t>
      </w:r>
      <w:r w:rsidR="006B1FC1">
        <w:rPr>
          <w:rFonts w:ascii="Calibri" w:hAnsi="Calibri"/>
          <w:sz w:val="22"/>
          <w:szCs w:val="22"/>
        </w:rPr>
        <w:t xml:space="preserve"> </w:t>
      </w:r>
      <w:r w:rsidR="006B1FC1" w:rsidRPr="004E7DD9">
        <w:rPr>
          <w:rFonts w:ascii="Calibri" w:hAnsi="Calibri"/>
          <w:sz w:val="22"/>
          <w:szCs w:val="22"/>
        </w:rPr>
        <w:t>resp. právního předpisu upravujícího zadávání veřejných zakázek účinného v době změny</w:t>
      </w:r>
      <w:r w:rsidR="006B1FC1">
        <w:rPr>
          <w:rFonts w:ascii="Calibri" w:hAnsi="Calibri"/>
          <w:sz w:val="22"/>
          <w:szCs w:val="22"/>
        </w:rPr>
        <w:t xml:space="preserve"> závazku ze</w:t>
      </w:r>
      <w:r w:rsidR="006B1FC1" w:rsidRPr="004E7DD9">
        <w:rPr>
          <w:rFonts w:ascii="Calibri" w:hAnsi="Calibri"/>
          <w:sz w:val="22"/>
          <w:szCs w:val="22"/>
        </w:rPr>
        <w:t xml:space="preserve"> smlouvy. </w:t>
      </w:r>
    </w:p>
    <w:p w14:paraId="711A2E1F" w14:textId="471688A3" w:rsidR="006B1FC1" w:rsidRPr="00704851" w:rsidRDefault="006B1FC1" w:rsidP="001C16C3">
      <w:pPr>
        <w:pStyle w:val="Zkladntext"/>
        <w:keepNext/>
        <w:keepLines/>
        <w:numPr>
          <w:ilvl w:val="0"/>
          <w:numId w:val="15"/>
        </w:numPr>
        <w:shd w:val="clear" w:color="auto" w:fill="FFFFFF"/>
        <w:ind w:left="357" w:hanging="357"/>
        <w:jc w:val="both"/>
        <w:rPr>
          <w:rFonts w:ascii="Calibri" w:hAnsi="Calibri"/>
          <w:sz w:val="22"/>
          <w:szCs w:val="22"/>
        </w:rPr>
      </w:pPr>
      <w:r w:rsidRPr="00704851">
        <w:rPr>
          <w:rFonts w:ascii="Calibri" w:hAnsi="Calibri"/>
          <w:sz w:val="22"/>
          <w:szCs w:val="22"/>
        </w:rPr>
        <w:lastRenderedPageBreak/>
        <w:t xml:space="preserve">Dodatečnými stavebními pracemi se rozumí práce nepředpokládané </w:t>
      </w:r>
      <w:r w:rsidR="00CE6B88">
        <w:rPr>
          <w:rFonts w:ascii="Calibri" w:hAnsi="Calibri"/>
          <w:sz w:val="22"/>
          <w:szCs w:val="22"/>
        </w:rPr>
        <w:t>oceněným Soupisem</w:t>
      </w:r>
      <w:r w:rsidR="000516CC">
        <w:rPr>
          <w:rFonts w:ascii="Calibri" w:hAnsi="Calibri"/>
          <w:sz w:val="22"/>
          <w:szCs w:val="22"/>
        </w:rPr>
        <w:t xml:space="preserve"> a</w:t>
      </w:r>
      <w:r w:rsidR="00115C42">
        <w:rPr>
          <w:rFonts w:ascii="Calibri" w:hAnsi="Calibri"/>
          <w:sz w:val="22"/>
          <w:szCs w:val="22"/>
        </w:rPr>
        <w:t> </w:t>
      </w:r>
      <w:r w:rsidR="000516CC">
        <w:rPr>
          <w:rFonts w:ascii="Calibri" w:hAnsi="Calibri"/>
          <w:sz w:val="22"/>
          <w:szCs w:val="22"/>
        </w:rPr>
        <w:t>aktualizovan</w:t>
      </w:r>
      <w:r w:rsidR="00CC44DC">
        <w:rPr>
          <w:rFonts w:ascii="Calibri" w:hAnsi="Calibri"/>
          <w:sz w:val="22"/>
          <w:szCs w:val="22"/>
        </w:rPr>
        <w:t>ou</w:t>
      </w:r>
      <w:r w:rsidR="000516CC">
        <w:rPr>
          <w:rFonts w:ascii="Calibri" w:hAnsi="Calibri"/>
          <w:sz w:val="22"/>
          <w:szCs w:val="22"/>
        </w:rPr>
        <w:t xml:space="preserve"> projektov</w:t>
      </w:r>
      <w:r w:rsidR="00CC44DC">
        <w:rPr>
          <w:rFonts w:ascii="Calibri" w:hAnsi="Calibri"/>
          <w:sz w:val="22"/>
          <w:szCs w:val="22"/>
        </w:rPr>
        <w:t>ou</w:t>
      </w:r>
      <w:r w:rsidR="000516CC">
        <w:rPr>
          <w:rFonts w:ascii="Calibri" w:hAnsi="Calibri"/>
          <w:sz w:val="22"/>
          <w:szCs w:val="22"/>
        </w:rPr>
        <w:t xml:space="preserve"> dokumentac</w:t>
      </w:r>
      <w:r w:rsidR="00CC44DC">
        <w:rPr>
          <w:rFonts w:ascii="Calibri" w:hAnsi="Calibri"/>
          <w:sz w:val="22"/>
          <w:szCs w:val="22"/>
        </w:rPr>
        <w:t>í</w:t>
      </w:r>
      <w:r w:rsidRPr="00704851">
        <w:rPr>
          <w:rFonts w:ascii="Calibri" w:hAnsi="Calibri"/>
          <w:sz w:val="22"/>
          <w:szCs w:val="22"/>
        </w:rPr>
        <w:t xml:space="preserve">, jejichž potřeba vznikla v průběhu </w:t>
      </w:r>
      <w:r>
        <w:rPr>
          <w:rFonts w:ascii="Calibri" w:hAnsi="Calibri"/>
          <w:sz w:val="22"/>
          <w:szCs w:val="22"/>
        </w:rPr>
        <w:t xml:space="preserve">provádění díla </w:t>
      </w:r>
      <w:r w:rsidRPr="00704851">
        <w:rPr>
          <w:rFonts w:ascii="Calibri" w:hAnsi="Calibri"/>
          <w:sz w:val="22"/>
          <w:szCs w:val="22"/>
        </w:rPr>
        <w:t>a</w:t>
      </w:r>
      <w:r w:rsidR="00115C42">
        <w:rPr>
          <w:rFonts w:ascii="Calibri" w:hAnsi="Calibri"/>
          <w:sz w:val="22"/>
          <w:szCs w:val="22"/>
        </w:rPr>
        <w:t> </w:t>
      </w:r>
      <w:r w:rsidRPr="00704851">
        <w:rPr>
          <w:rFonts w:ascii="Calibri" w:hAnsi="Calibri"/>
          <w:sz w:val="22"/>
          <w:szCs w:val="22"/>
        </w:rPr>
        <w:t xml:space="preserve">které rozšiřují rozsah </w:t>
      </w:r>
      <w:r>
        <w:rPr>
          <w:rFonts w:ascii="Calibri" w:hAnsi="Calibri"/>
          <w:sz w:val="22"/>
          <w:szCs w:val="22"/>
        </w:rPr>
        <w:t xml:space="preserve">díla oproti rozsahu </w:t>
      </w:r>
      <w:r w:rsidRPr="00704851">
        <w:rPr>
          <w:rFonts w:ascii="Calibri" w:hAnsi="Calibri"/>
          <w:sz w:val="22"/>
          <w:szCs w:val="22"/>
        </w:rPr>
        <w:t>sjednané</w:t>
      </w:r>
      <w:r>
        <w:rPr>
          <w:rFonts w:ascii="Calibri" w:hAnsi="Calibri"/>
          <w:sz w:val="22"/>
          <w:szCs w:val="22"/>
        </w:rPr>
        <w:t>mu</w:t>
      </w:r>
      <w:r w:rsidRPr="00704851">
        <w:rPr>
          <w:rFonts w:ascii="Calibri" w:hAnsi="Calibri"/>
          <w:sz w:val="22"/>
          <w:szCs w:val="22"/>
        </w:rPr>
        <w:t xml:space="preserve"> touto smlouvou. Dodatečné stavební práce lze provést pouze v souladu s příslušnými ustanoveními </w:t>
      </w:r>
      <w:r w:rsidR="00626FF2">
        <w:rPr>
          <w:rFonts w:ascii="Calibri" w:hAnsi="Calibri"/>
          <w:sz w:val="22"/>
          <w:szCs w:val="22"/>
        </w:rPr>
        <w:t>ZZVZ</w:t>
      </w:r>
      <w:r w:rsidRPr="00704851">
        <w:rPr>
          <w:rFonts w:ascii="Calibri" w:hAnsi="Calibri"/>
          <w:sz w:val="22"/>
          <w:szCs w:val="22"/>
        </w:rPr>
        <w:t xml:space="preserve">. </w:t>
      </w:r>
      <w:r>
        <w:rPr>
          <w:rFonts w:ascii="Calibri" w:hAnsi="Calibri"/>
          <w:sz w:val="22"/>
          <w:szCs w:val="22"/>
        </w:rPr>
        <w:t>Jestliže zhotovitel</w:t>
      </w:r>
      <w:r w:rsidRPr="00704851">
        <w:rPr>
          <w:rFonts w:ascii="Calibri" w:hAnsi="Calibri"/>
          <w:sz w:val="22"/>
          <w:szCs w:val="22"/>
        </w:rPr>
        <w:t xml:space="preserve"> v průběhu </w:t>
      </w:r>
      <w:r>
        <w:rPr>
          <w:rFonts w:ascii="Calibri" w:hAnsi="Calibri"/>
          <w:sz w:val="22"/>
          <w:szCs w:val="22"/>
        </w:rPr>
        <w:t xml:space="preserve">provádění díla </w:t>
      </w:r>
      <w:r w:rsidRPr="00704851">
        <w:rPr>
          <w:rFonts w:ascii="Calibri" w:hAnsi="Calibri"/>
          <w:sz w:val="22"/>
          <w:szCs w:val="22"/>
        </w:rPr>
        <w:t>zjistí potřebu dodatečných stavebních prací, je povinen tuto skutečnost bez zbytečného odkladu oznámit objednateli</w:t>
      </w:r>
      <w:r w:rsidR="00544EDB" w:rsidRPr="00544EDB">
        <w:rPr>
          <w:rFonts w:ascii="Calibri" w:hAnsi="Calibri"/>
          <w:sz w:val="22"/>
          <w:szCs w:val="22"/>
        </w:rPr>
        <w:t>.</w:t>
      </w:r>
    </w:p>
    <w:p w14:paraId="14685A31" w14:textId="77777777" w:rsidR="006B1FC1" w:rsidRPr="00580AE3" w:rsidRDefault="006B1FC1" w:rsidP="00115C42">
      <w:pPr>
        <w:pStyle w:val="Zkladntext"/>
        <w:keepNext/>
        <w:keepLines/>
        <w:numPr>
          <w:ilvl w:val="0"/>
          <w:numId w:val="15"/>
        </w:numPr>
        <w:shd w:val="clear" w:color="auto" w:fill="FFFFFF"/>
        <w:ind w:left="357" w:hanging="357"/>
        <w:jc w:val="both"/>
        <w:rPr>
          <w:rFonts w:ascii="Calibri" w:hAnsi="Calibri"/>
          <w:sz w:val="22"/>
          <w:szCs w:val="22"/>
          <w:u w:val="single"/>
        </w:rPr>
      </w:pPr>
      <w:r w:rsidRPr="00580AE3">
        <w:rPr>
          <w:rFonts w:ascii="Calibri" w:hAnsi="Calibri"/>
          <w:sz w:val="22"/>
          <w:szCs w:val="22"/>
          <w:u w:val="single"/>
        </w:rPr>
        <w:t xml:space="preserve">Způsob ocenění dodatečných stavebních prací: </w:t>
      </w:r>
    </w:p>
    <w:p w14:paraId="37E723D9" w14:textId="0D109FB0" w:rsidR="003A190F" w:rsidRDefault="006B1FC1" w:rsidP="00183A26">
      <w:pPr>
        <w:numPr>
          <w:ilvl w:val="0"/>
          <w:numId w:val="17"/>
        </w:numPr>
        <w:tabs>
          <w:tab w:val="clear" w:pos="810"/>
        </w:tabs>
        <w:spacing w:before="120"/>
        <w:jc w:val="both"/>
        <w:rPr>
          <w:rFonts w:ascii="Calibri" w:hAnsi="Calibri"/>
          <w:sz w:val="22"/>
          <w:szCs w:val="22"/>
        </w:rPr>
      </w:pPr>
      <w:r w:rsidRPr="004E7DD9">
        <w:rPr>
          <w:rFonts w:ascii="Calibri" w:hAnsi="Calibri"/>
          <w:sz w:val="22"/>
          <w:szCs w:val="22"/>
        </w:rPr>
        <w:t xml:space="preserve">na základě písemného soupisu dodatečných stavebních prací </w:t>
      </w:r>
      <w:r w:rsidR="000E149F">
        <w:rPr>
          <w:rFonts w:ascii="Calibri" w:hAnsi="Calibri"/>
          <w:sz w:val="22"/>
          <w:szCs w:val="22"/>
        </w:rPr>
        <w:t>zho</w:t>
      </w:r>
      <w:r w:rsidR="00253FC4">
        <w:rPr>
          <w:rFonts w:ascii="Calibri" w:hAnsi="Calibri"/>
          <w:sz w:val="22"/>
          <w:szCs w:val="22"/>
        </w:rPr>
        <w:t xml:space="preserve">tovitel doplní </w:t>
      </w:r>
      <w:r w:rsidR="00CF05FE">
        <w:rPr>
          <w:rFonts w:ascii="Calibri" w:hAnsi="Calibri"/>
          <w:sz w:val="22"/>
          <w:szCs w:val="22"/>
        </w:rPr>
        <w:t>u prací</w:t>
      </w:r>
      <w:r w:rsidR="003A190F">
        <w:rPr>
          <w:rFonts w:ascii="Calibri" w:hAnsi="Calibri"/>
          <w:sz w:val="22"/>
          <w:szCs w:val="22"/>
        </w:rPr>
        <w:t>:</w:t>
      </w:r>
    </w:p>
    <w:p w14:paraId="00345D1E" w14:textId="45FE7475" w:rsidR="00EA688E" w:rsidRDefault="00EA688E" w:rsidP="00183A26">
      <w:pPr>
        <w:numPr>
          <w:ilvl w:val="1"/>
          <w:numId w:val="17"/>
        </w:numPr>
        <w:spacing w:before="120"/>
        <w:jc w:val="both"/>
        <w:rPr>
          <w:rFonts w:ascii="Calibri" w:hAnsi="Calibri"/>
          <w:sz w:val="22"/>
          <w:szCs w:val="22"/>
        </w:rPr>
      </w:pPr>
      <w:r w:rsidRPr="00EA688E">
        <w:rPr>
          <w:rFonts w:ascii="Calibri" w:hAnsi="Calibri"/>
          <w:sz w:val="22"/>
          <w:szCs w:val="22"/>
        </w:rPr>
        <w:t>pro které existují položky v oceněném Soupisu, jednotkové ceny v souladu s</w:t>
      </w:r>
      <w:r>
        <w:rPr>
          <w:rFonts w:ascii="Calibri" w:hAnsi="Calibri"/>
          <w:sz w:val="22"/>
          <w:szCs w:val="22"/>
        </w:rPr>
        <w:t> </w:t>
      </w:r>
      <w:r w:rsidRPr="00EA688E">
        <w:rPr>
          <w:rFonts w:ascii="Calibri" w:hAnsi="Calibri"/>
          <w:sz w:val="22"/>
          <w:szCs w:val="22"/>
        </w:rPr>
        <w:t>položkovými cenami podle oceněného Soupisu;</w:t>
      </w:r>
    </w:p>
    <w:p w14:paraId="0258D841" w14:textId="68CB3857" w:rsidR="006B1FC1" w:rsidRDefault="00EA688E" w:rsidP="00183A26">
      <w:pPr>
        <w:numPr>
          <w:ilvl w:val="1"/>
          <w:numId w:val="17"/>
        </w:numPr>
        <w:spacing w:before="120"/>
        <w:jc w:val="both"/>
        <w:rPr>
          <w:rFonts w:ascii="Calibri" w:hAnsi="Calibri"/>
          <w:sz w:val="22"/>
          <w:szCs w:val="22"/>
        </w:rPr>
      </w:pPr>
      <w:r>
        <w:rPr>
          <w:rFonts w:ascii="Calibri" w:hAnsi="Calibri"/>
          <w:sz w:val="22"/>
          <w:szCs w:val="22"/>
        </w:rPr>
        <w:t xml:space="preserve">pro které neexistují položky v oceněném Soupisu, </w:t>
      </w:r>
      <w:r w:rsidR="0044668E" w:rsidRPr="004E7DD9">
        <w:rPr>
          <w:rFonts w:ascii="Calibri" w:hAnsi="Calibri"/>
          <w:sz w:val="22"/>
          <w:szCs w:val="22"/>
        </w:rPr>
        <w:t>jednotkové ceny</w:t>
      </w:r>
      <w:r w:rsidR="006B1FC1" w:rsidRPr="004E7DD9">
        <w:rPr>
          <w:rFonts w:ascii="Calibri" w:hAnsi="Calibri"/>
          <w:sz w:val="22"/>
          <w:szCs w:val="22"/>
        </w:rPr>
        <w:t xml:space="preserve"> </w:t>
      </w:r>
      <w:r w:rsidR="0044668E">
        <w:rPr>
          <w:rFonts w:ascii="Calibri" w:hAnsi="Calibri"/>
          <w:sz w:val="22"/>
          <w:szCs w:val="22"/>
        </w:rPr>
        <w:t>podle</w:t>
      </w:r>
      <w:r w:rsidR="006B1FC1" w:rsidRPr="004E7DD9">
        <w:rPr>
          <w:rFonts w:ascii="Calibri" w:hAnsi="Calibri"/>
          <w:sz w:val="22"/>
          <w:szCs w:val="22"/>
        </w:rPr>
        <w:t xml:space="preserve"> aktuálního Sborník</w:t>
      </w:r>
      <w:r w:rsidR="006874CE">
        <w:rPr>
          <w:rFonts w:ascii="Calibri" w:hAnsi="Calibri"/>
          <w:sz w:val="22"/>
          <w:szCs w:val="22"/>
        </w:rPr>
        <w:t>u</w:t>
      </w:r>
      <w:r w:rsidR="006B1FC1" w:rsidRPr="004E7DD9">
        <w:rPr>
          <w:rFonts w:ascii="Calibri" w:hAnsi="Calibri"/>
          <w:sz w:val="22"/>
          <w:szCs w:val="22"/>
        </w:rPr>
        <w:t xml:space="preserve"> cen stavebních prací vydaných obchodní společností RTS, a. s., IČ: 255 33 843, se sídlem v Brně, Lazaretní 13, PSČ 615 00; </w:t>
      </w:r>
    </w:p>
    <w:p w14:paraId="269A2C83" w14:textId="19077722" w:rsidR="00F52801" w:rsidRPr="004E7DD9" w:rsidRDefault="00CA4BE8" w:rsidP="00183A26">
      <w:pPr>
        <w:numPr>
          <w:ilvl w:val="1"/>
          <w:numId w:val="17"/>
        </w:numPr>
        <w:spacing w:before="120"/>
        <w:jc w:val="both"/>
        <w:rPr>
          <w:rFonts w:ascii="Calibri" w:hAnsi="Calibri"/>
          <w:sz w:val="22"/>
          <w:szCs w:val="22"/>
        </w:rPr>
      </w:pPr>
      <w:r>
        <w:rPr>
          <w:rFonts w:ascii="Calibri" w:hAnsi="Calibri"/>
          <w:sz w:val="22"/>
          <w:szCs w:val="22"/>
        </w:rPr>
        <w:t xml:space="preserve">pro které neexistují položky </w:t>
      </w:r>
      <w:r w:rsidR="00EA688E">
        <w:rPr>
          <w:rFonts w:ascii="Calibri" w:hAnsi="Calibri"/>
          <w:sz w:val="22"/>
          <w:szCs w:val="22"/>
        </w:rPr>
        <w:t xml:space="preserve">ani v oceněném Soupisu, ani </w:t>
      </w:r>
      <w:r>
        <w:rPr>
          <w:rFonts w:ascii="Calibri" w:hAnsi="Calibri"/>
          <w:sz w:val="22"/>
          <w:szCs w:val="22"/>
        </w:rPr>
        <w:t>ve</w:t>
      </w:r>
      <w:r w:rsidR="00F52801">
        <w:rPr>
          <w:rFonts w:ascii="Calibri" w:hAnsi="Calibri"/>
          <w:sz w:val="22"/>
          <w:szCs w:val="22"/>
        </w:rPr>
        <w:t xml:space="preserve"> výše uvedené</w:t>
      </w:r>
      <w:r>
        <w:rPr>
          <w:rFonts w:ascii="Calibri" w:hAnsi="Calibri"/>
          <w:sz w:val="22"/>
          <w:szCs w:val="22"/>
        </w:rPr>
        <w:t>m</w:t>
      </w:r>
      <w:r w:rsidR="00F52801">
        <w:rPr>
          <w:rFonts w:ascii="Calibri" w:hAnsi="Calibri"/>
          <w:sz w:val="22"/>
          <w:szCs w:val="22"/>
        </w:rPr>
        <w:t xml:space="preserve"> </w:t>
      </w:r>
      <w:r w:rsidR="00CA341D">
        <w:rPr>
          <w:rFonts w:ascii="Calibri" w:hAnsi="Calibri"/>
          <w:sz w:val="22"/>
          <w:szCs w:val="22"/>
        </w:rPr>
        <w:t xml:space="preserve">Sborníku, </w:t>
      </w:r>
      <w:r w:rsidR="00646353">
        <w:rPr>
          <w:rFonts w:ascii="Calibri" w:hAnsi="Calibri"/>
          <w:sz w:val="22"/>
          <w:szCs w:val="22"/>
        </w:rPr>
        <w:t xml:space="preserve">jednotkové </w:t>
      </w:r>
      <w:r w:rsidR="00CA341D">
        <w:rPr>
          <w:rFonts w:ascii="Calibri" w:hAnsi="Calibri"/>
          <w:sz w:val="22"/>
          <w:szCs w:val="22"/>
        </w:rPr>
        <w:t>ceny vlastní, které odsouhlasí TDS</w:t>
      </w:r>
      <w:r w:rsidR="000C4DBF">
        <w:rPr>
          <w:rFonts w:ascii="Calibri" w:hAnsi="Calibri"/>
          <w:sz w:val="22"/>
          <w:szCs w:val="22"/>
        </w:rPr>
        <w:t xml:space="preserve"> a které musí odpovídat ceně v místě </w:t>
      </w:r>
      <w:r w:rsidR="00646353">
        <w:rPr>
          <w:rFonts w:ascii="Calibri" w:hAnsi="Calibri"/>
          <w:sz w:val="22"/>
          <w:szCs w:val="22"/>
        </w:rPr>
        <w:br/>
      </w:r>
      <w:r w:rsidR="000C4DBF">
        <w:rPr>
          <w:rFonts w:ascii="Calibri" w:hAnsi="Calibri"/>
          <w:sz w:val="22"/>
          <w:szCs w:val="22"/>
        </w:rPr>
        <w:t>a čase obvyklé</w:t>
      </w:r>
      <w:r w:rsidR="00CA341D">
        <w:rPr>
          <w:rFonts w:ascii="Calibri" w:hAnsi="Calibri"/>
          <w:sz w:val="22"/>
          <w:szCs w:val="22"/>
        </w:rPr>
        <w:t>;</w:t>
      </w:r>
    </w:p>
    <w:p w14:paraId="256CEFE9" w14:textId="77777777" w:rsidR="006B1FC1" w:rsidRPr="004E7DD9" w:rsidRDefault="006B1FC1" w:rsidP="00183A26">
      <w:pPr>
        <w:numPr>
          <w:ilvl w:val="0"/>
          <w:numId w:val="17"/>
        </w:numPr>
        <w:tabs>
          <w:tab w:val="clear" w:pos="810"/>
        </w:tabs>
        <w:spacing w:before="120"/>
        <w:jc w:val="both"/>
        <w:rPr>
          <w:rFonts w:ascii="Calibri" w:hAnsi="Calibri"/>
          <w:sz w:val="22"/>
          <w:szCs w:val="22"/>
        </w:rPr>
      </w:pPr>
      <w:r w:rsidRPr="004E7DD9">
        <w:rPr>
          <w:rFonts w:ascii="Calibri" w:hAnsi="Calibri"/>
          <w:sz w:val="22"/>
          <w:szCs w:val="22"/>
        </w:rPr>
        <w:t xml:space="preserve">vynásobením položkových cen a množství potřebných měrných jednotek prací označených jako dodatečné stavební práce bude stanovena cena potřebných dodatečných stavebních prací; </w:t>
      </w:r>
    </w:p>
    <w:p w14:paraId="5F3C7D42" w14:textId="12133846" w:rsidR="006B1FC1" w:rsidRPr="004E7DD9" w:rsidRDefault="006B1FC1" w:rsidP="00183A26">
      <w:pPr>
        <w:numPr>
          <w:ilvl w:val="0"/>
          <w:numId w:val="17"/>
        </w:numPr>
        <w:tabs>
          <w:tab w:val="clear" w:pos="810"/>
        </w:tabs>
        <w:spacing w:before="120" w:after="120"/>
        <w:ind w:left="805" w:hanging="448"/>
        <w:jc w:val="both"/>
        <w:rPr>
          <w:rFonts w:ascii="Calibri" w:hAnsi="Calibri"/>
          <w:sz w:val="22"/>
          <w:szCs w:val="22"/>
        </w:rPr>
      </w:pPr>
      <w:r w:rsidRPr="004E7DD9">
        <w:rPr>
          <w:rFonts w:ascii="Calibri" w:hAnsi="Calibri"/>
          <w:sz w:val="22"/>
          <w:szCs w:val="22"/>
        </w:rPr>
        <w:t xml:space="preserve">k ceně dodatečných stavebních prací bude dopočtena odpovídající </w:t>
      </w:r>
      <w:r w:rsidR="005E4059">
        <w:rPr>
          <w:rFonts w:ascii="Calibri" w:hAnsi="Calibri"/>
          <w:sz w:val="22"/>
          <w:szCs w:val="22"/>
        </w:rPr>
        <w:t>DPH</w:t>
      </w:r>
      <w:r w:rsidRPr="004E7DD9">
        <w:rPr>
          <w:rFonts w:ascii="Calibri" w:hAnsi="Calibri"/>
          <w:sz w:val="22"/>
          <w:szCs w:val="22"/>
        </w:rPr>
        <w:t xml:space="preserve">, podle předpisů účinných v době předpokládaného uskutečnění zdanitelného plnění. </w:t>
      </w:r>
    </w:p>
    <w:p w14:paraId="2E9E45FD" w14:textId="30E3D767" w:rsidR="006B1FC1" w:rsidRPr="00326DED" w:rsidRDefault="006B1FC1" w:rsidP="00183A26">
      <w:pPr>
        <w:pStyle w:val="Zkladntext"/>
        <w:numPr>
          <w:ilvl w:val="0"/>
          <w:numId w:val="15"/>
        </w:numPr>
        <w:shd w:val="clear" w:color="auto" w:fill="FFFFFF"/>
        <w:jc w:val="both"/>
        <w:rPr>
          <w:rFonts w:ascii="Calibri" w:hAnsi="Calibri"/>
          <w:sz w:val="22"/>
          <w:szCs w:val="22"/>
        </w:rPr>
      </w:pPr>
      <w:r w:rsidRPr="004E7DD9">
        <w:rPr>
          <w:rFonts w:ascii="Calibri" w:hAnsi="Calibri"/>
          <w:sz w:val="22"/>
          <w:szCs w:val="22"/>
        </w:rPr>
        <w:t>Méněpracemi se rozumí práce</w:t>
      </w:r>
      <w:r w:rsidR="00937DF2">
        <w:rPr>
          <w:rFonts w:ascii="Calibri" w:hAnsi="Calibri"/>
          <w:sz w:val="22"/>
          <w:szCs w:val="22"/>
        </w:rPr>
        <w:t xml:space="preserve"> a dodávky</w:t>
      </w:r>
      <w:r w:rsidRPr="004E7DD9">
        <w:rPr>
          <w:rFonts w:ascii="Calibri" w:hAnsi="Calibri"/>
          <w:sz w:val="22"/>
          <w:szCs w:val="22"/>
        </w:rPr>
        <w:t xml:space="preserve"> předpokládané </w:t>
      </w:r>
      <w:r w:rsidR="008A44C6">
        <w:rPr>
          <w:rFonts w:ascii="Calibri" w:hAnsi="Calibri"/>
          <w:sz w:val="22"/>
          <w:szCs w:val="22"/>
        </w:rPr>
        <w:t>oceněným Soupisem</w:t>
      </w:r>
      <w:r w:rsidR="00776278">
        <w:rPr>
          <w:rFonts w:ascii="Calibri" w:hAnsi="Calibri"/>
          <w:sz w:val="22"/>
          <w:szCs w:val="22"/>
        </w:rPr>
        <w:t xml:space="preserve"> a</w:t>
      </w:r>
      <w:r w:rsidR="008A44C6">
        <w:rPr>
          <w:rFonts w:ascii="Calibri" w:hAnsi="Calibri"/>
          <w:sz w:val="22"/>
          <w:szCs w:val="22"/>
        </w:rPr>
        <w:t> </w:t>
      </w:r>
      <w:r w:rsidR="00776278">
        <w:rPr>
          <w:rFonts w:ascii="Calibri" w:hAnsi="Calibri"/>
          <w:sz w:val="22"/>
          <w:szCs w:val="22"/>
        </w:rPr>
        <w:t>aktualizovanou projektovou dokumentací</w:t>
      </w:r>
      <w:r w:rsidRPr="004E7DD9">
        <w:rPr>
          <w:rFonts w:ascii="Calibri" w:hAnsi="Calibri"/>
          <w:sz w:val="22"/>
          <w:szCs w:val="22"/>
        </w:rPr>
        <w:t xml:space="preserve">, jejichž potřeba se v průběhu </w:t>
      </w:r>
      <w:r>
        <w:rPr>
          <w:rFonts w:ascii="Calibri" w:hAnsi="Calibri"/>
          <w:sz w:val="22"/>
          <w:szCs w:val="22"/>
        </w:rPr>
        <w:t>provádění díla</w:t>
      </w:r>
      <w:r w:rsidRPr="004E7DD9">
        <w:rPr>
          <w:rFonts w:ascii="Calibri" w:hAnsi="Calibri"/>
          <w:sz w:val="22"/>
          <w:szCs w:val="22"/>
        </w:rPr>
        <w:t xml:space="preserve"> ukázala jako nadbytečná a které zužují rozsah </w:t>
      </w:r>
      <w:r>
        <w:rPr>
          <w:rFonts w:ascii="Calibri" w:hAnsi="Calibri"/>
          <w:sz w:val="22"/>
          <w:szCs w:val="22"/>
        </w:rPr>
        <w:t>díla oproti rozsahu</w:t>
      </w:r>
      <w:r w:rsidRPr="004E7DD9">
        <w:rPr>
          <w:rFonts w:ascii="Calibri" w:hAnsi="Calibri"/>
          <w:sz w:val="22"/>
          <w:szCs w:val="22"/>
        </w:rPr>
        <w:t xml:space="preserve"> sjednan</w:t>
      </w:r>
      <w:r>
        <w:rPr>
          <w:rFonts w:ascii="Calibri" w:hAnsi="Calibri"/>
          <w:sz w:val="22"/>
          <w:szCs w:val="22"/>
        </w:rPr>
        <w:t>ému</w:t>
      </w:r>
      <w:r w:rsidRPr="004E7DD9">
        <w:rPr>
          <w:rFonts w:ascii="Calibri" w:hAnsi="Calibri"/>
          <w:sz w:val="22"/>
          <w:szCs w:val="22"/>
        </w:rPr>
        <w:t xml:space="preserve"> touto smlouvou. V důsledku výskytu méněprací má objednatel vůči zhotoviteli právo na poskytnutí </w:t>
      </w:r>
      <w:r>
        <w:rPr>
          <w:rFonts w:ascii="Calibri" w:hAnsi="Calibri"/>
          <w:sz w:val="22"/>
          <w:szCs w:val="22"/>
        </w:rPr>
        <w:t xml:space="preserve">odpovídající </w:t>
      </w:r>
      <w:r w:rsidRPr="004E7DD9">
        <w:rPr>
          <w:rFonts w:ascii="Calibri" w:hAnsi="Calibri"/>
          <w:sz w:val="22"/>
          <w:szCs w:val="22"/>
        </w:rPr>
        <w:t xml:space="preserve">slevy ze sjednané ceny </w:t>
      </w:r>
      <w:r>
        <w:rPr>
          <w:rFonts w:ascii="Calibri" w:hAnsi="Calibri"/>
          <w:sz w:val="22"/>
          <w:szCs w:val="22"/>
        </w:rPr>
        <w:t>díla</w:t>
      </w:r>
      <w:r w:rsidR="00937DF2">
        <w:rPr>
          <w:rFonts w:ascii="Calibri" w:hAnsi="Calibri"/>
          <w:sz w:val="22"/>
          <w:szCs w:val="22"/>
        </w:rPr>
        <w:t xml:space="preserve">, tj. </w:t>
      </w:r>
      <w:r w:rsidR="00211FD0">
        <w:rPr>
          <w:rFonts w:ascii="Calibri" w:hAnsi="Calibri"/>
          <w:sz w:val="22"/>
          <w:szCs w:val="22"/>
        </w:rPr>
        <w:t xml:space="preserve">o </w:t>
      </w:r>
      <w:r w:rsidR="00865CDE">
        <w:rPr>
          <w:rFonts w:ascii="Calibri" w:hAnsi="Calibri"/>
          <w:sz w:val="22"/>
          <w:szCs w:val="22"/>
        </w:rPr>
        <w:t xml:space="preserve">hodnotu </w:t>
      </w:r>
      <w:r w:rsidR="00937DF2">
        <w:rPr>
          <w:rFonts w:ascii="Calibri" w:hAnsi="Calibri"/>
          <w:sz w:val="22"/>
          <w:szCs w:val="22"/>
        </w:rPr>
        <w:t>méněpr</w:t>
      </w:r>
      <w:r w:rsidR="00865CDE">
        <w:rPr>
          <w:rFonts w:ascii="Calibri" w:hAnsi="Calibri"/>
          <w:sz w:val="22"/>
          <w:szCs w:val="22"/>
        </w:rPr>
        <w:t>ací</w:t>
      </w:r>
      <w:r w:rsidR="00937DF2">
        <w:rPr>
          <w:rFonts w:ascii="Calibri" w:hAnsi="Calibri"/>
          <w:sz w:val="22"/>
          <w:szCs w:val="22"/>
        </w:rPr>
        <w:t xml:space="preserve"> bud</w:t>
      </w:r>
      <w:r w:rsidR="00211FD0">
        <w:rPr>
          <w:rFonts w:ascii="Calibri" w:hAnsi="Calibri"/>
          <w:sz w:val="22"/>
          <w:szCs w:val="22"/>
        </w:rPr>
        <w:t>e ponížena cena díla.</w:t>
      </w:r>
      <w:r w:rsidRPr="004E7DD9">
        <w:rPr>
          <w:rFonts w:ascii="Calibri" w:hAnsi="Calibri"/>
          <w:sz w:val="22"/>
          <w:szCs w:val="22"/>
        </w:rPr>
        <w:t xml:space="preserve"> </w:t>
      </w:r>
      <w:r w:rsidR="00322013">
        <w:rPr>
          <w:rFonts w:ascii="Calibri" w:hAnsi="Calibri"/>
          <w:sz w:val="22"/>
          <w:szCs w:val="22"/>
        </w:rPr>
        <w:t>Hodnota méněprací</w:t>
      </w:r>
      <w:r w:rsidRPr="004E7DD9">
        <w:rPr>
          <w:rFonts w:ascii="Calibri" w:hAnsi="Calibri"/>
          <w:sz w:val="22"/>
          <w:szCs w:val="22"/>
        </w:rPr>
        <w:t xml:space="preserve"> bude určena obdobným způsobem, jako v případě ocenění dodatečných stavebních prací. </w:t>
      </w:r>
      <w:r>
        <w:rPr>
          <w:rFonts w:ascii="Calibri" w:hAnsi="Calibri"/>
          <w:sz w:val="22"/>
          <w:szCs w:val="22"/>
        </w:rPr>
        <w:t>Jestliže zhotovitel v průběhu provádění díla</w:t>
      </w:r>
      <w:r w:rsidRPr="004E7DD9">
        <w:rPr>
          <w:rFonts w:ascii="Calibri" w:hAnsi="Calibri"/>
          <w:sz w:val="22"/>
          <w:szCs w:val="22"/>
        </w:rPr>
        <w:t xml:space="preserve"> zjistí </w:t>
      </w:r>
      <w:r w:rsidRPr="00326DED">
        <w:rPr>
          <w:rFonts w:ascii="Calibri" w:hAnsi="Calibri"/>
          <w:sz w:val="22"/>
          <w:szCs w:val="22"/>
        </w:rPr>
        <w:t>potřebu méněprací, je povinen tuto skutečnost bez zbytečného odkladu oznámit objednateli.</w:t>
      </w:r>
    </w:p>
    <w:p w14:paraId="08EFBBCD" w14:textId="11762ECF" w:rsidR="006B1FC1" w:rsidRPr="00326DED" w:rsidRDefault="006B1FC1" w:rsidP="00183A26">
      <w:pPr>
        <w:pStyle w:val="Zkladntext"/>
        <w:numPr>
          <w:ilvl w:val="0"/>
          <w:numId w:val="15"/>
        </w:numPr>
        <w:shd w:val="clear" w:color="auto" w:fill="FFFFFF"/>
        <w:jc w:val="both"/>
        <w:rPr>
          <w:rFonts w:ascii="Calibri" w:hAnsi="Calibri"/>
          <w:sz w:val="22"/>
          <w:szCs w:val="22"/>
        </w:rPr>
      </w:pPr>
      <w:r w:rsidRPr="00326DED">
        <w:rPr>
          <w:rFonts w:ascii="Calibri" w:hAnsi="Calibri"/>
          <w:sz w:val="22"/>
          <w:szCs w:val="22"/>
        </w:rPr>
        <w:t>Objednatel se zavazuje, že se k</w:t>
      </w:r>
      <w:r w:rsidR="00CB77C5">
        <w:rPr>
          <w:rFonts w:ascii="Calibri" w:hAnsi="Calibri"/>
          <w:sz w:val="22"/>
          <w:szCs w:val="22"/>
        </w:rPr>
        <w:t xml:space="preserve">e změnovému listu </w:t>
      </w:r>
      <w:r w:rsidRPr="00326DED">
        <w:rPr>
          <w:rFonts w:ascii="Calibri" w:hAnsi="Calibri"/>
          <w:sz w:val="22"/>
          <w:szCs w:val="22"/>
        </w:rPr>
        <w:t xml:space="preserve">vyjádří nejpozději do 10 dnů ode dne </w:t>
      </w:r>
      <w:r w:rsidR="003F0094">
        <w:rPr>
          <w:rFonts w:ascii="Calibri" w:hAnsi="Calibri"/>
          <w:sz w:val="22"/>
          <w:szCs w:val="22"/>
        </w:rPr>
        <w:t xml:space="preserve">jeho </w:t>
      </w:r>
      <w:r w:rsidRPr="00326DED">
        <w:rPr>
          <w:rFonts w:ascii="Calibri" w:hAnsi="Calibri"/>
          <w:sz w:val="22"/>
          <w:szCs w:val="22"/>
        </w:rPr>
        <w:t>předložení</w:t>
      </w:r>
      <w:r w:rsidR="003F0094">
        <w:rPr>
          <w:rFonts w:ascii="Calibri" w:hAnsi="Calibri"/>
          <w:sz w:val="22"/>
          <w:szCs w:val="22"/>
        </w:rPr>
        <w:t xml:space="preserve"> zhotovitelem</w:t>
      </w:r>
      <w:r w:rsidRPr="00326DED">
        <w:rPr>
          <w:rFonts w:ascii="Calibri" w:hAnsi="Calibri"/>
          <w:sz w:val="22"/>
          <w:szCs w:val="22"/>
        </w:rPr>
        <w:t xml:space="preserve">, přičemž v případě nutnosti schválení těchto změn Radou Jihomoravského kraje toto vyjádření nezakládá změnu smlouvy. </w:t>
      </w:r>
      <w:r w:rsidR="00485C59" w:rsidRPr="00485C59">
        <w:rPr>
          <w:rFonts w:ascii="Calibri" w:hAnsi="Calibri"/>
          <w:sz w:val="22"/>
          <w:szCs w:val="22"/>
        </w:rPr>
        <w:t>Je-li k</w:t>
      </w:r>
      <w:r w:rsidR="00485C59">
        <w:rPr>
          <w:rFonts w:ascii="Calibri" w:hAnsi="Calibri"/>
          <w:sz w:val="22"/>
          <w:szCs w:val="22"/>
        </w:rPr>
        <w:t> </w:t>
      </w:r>
      <w:r w:rsidR="00485C59" w:rsidRPr="00485C59">
        <w:rPr>
          <w:rFonts w:ascii="Calibri" w:hAnsi="Calibri"/>
          <w:sz w:val="22"/>
          <w:szCs w:val="22"/>
        </w:rPr>
        <w:t>odsouhlasení změnové listu potřeba souhlas poskytovatele dotace, činí lhůta pro vyjádření objednatele nejméně 30 dnů.</w:t>
      </w:r>
      <w:r w:rsidR="00485C59">
        <w:rPr>
          <w:rFonts w:ascii="Calibri" w:hAnsi="Calibri"/>
          <w:sz w:val="22"/>
          <w:szCs w:val="22"/>
        </w:rPr>
        <w:t xml:space="preserve"> </w:t>
      </w:r>
      <w:r w:rsidRPr="00326DED">
        <w:rPr>
          <w:rFonts w:ascii="Calibri" w:hAnsi="Calibri"/>
          <w:sz w:val="22"/>
          <w:szCs w:val="22"/>
        </w:rPr>
        <w:t>Prodlení objednatele s vyjádřením oproti stanoven</w:t>
      </w:r>
      <w:r w:rsidR="000C3DFE">
        <w:rPr>
          <w:rFonts w:ascii="Calibri" w:hAnsi="Calibri"/>
          <w:sz w:val="22"/>
          <w:szCs w:val="22"/>
        </w:rPr>
        <w:t>é</w:t>
      </w:r>
      <w:r w:rsidRPr="00326DED">
        <w:rPr>
          <w:rFonts w:ascii="Calibri" w:hAnsi="Calibri"/>
          <w:sz w:val="22"/>
          <w:szCs w:val="22"/>
        </w:rPr>
        <w:t xml:space="preserve"> lhůt</w:t>
      </w:r>
      <w:r w:rsidR="000C3DFE">
        <w:rPr>
          <w:rFonts w:ascii="Calibri" w:hAnsi="Calibri"/>
          <w:sz w:val="22"/>
          <w:szCs w:val="22"/>
        </w:rPr>
        <w:t>ě</w:t>
      </w:r>
      <w:r w:rsidRPr="00326DED">
        <w:rPr>
          <w:rFonts w:ascii="Calibri" w:hAnsi="Calibri"/>
          <w:sz w:val="22"/>
          <w:szCs w:val="22"/>
        </w:rPr>
        <w:t xml:space="preserve"> nelze považovat za souhlas s provedením změn.</w:t>
      </w:r>
    </w:p>
    <w:p w14:paraId="710E0FD4" w14:textId="7DEE720B" w:rsidR="006B1FC1" w:rsidRPr="004E7DD9" w:rsidRDefault="00E81FED" w:rsidP="00183A26">
      <w:pPr>
        <w:pStyle w:val="Zkladntext"/>
        <w:numPr>
          <w:ilvl w:val="0"/>
          <w:numId w:val="15"/>
        </w:numPr>
        <w:shd w:val="clear" w:color="auto" w:fill="FFFFFF"/>
        <w:jc w:val="both"/>
        <w:rPr>
          <w:rFonts w:ascii="Calibri" w:hAnsi="Calibri"/>
          <w:sz w:val="22"/>
          <w:szCs w:val="22"/>
        </w:rPr>
      </w:pPr>
      <w:r>
        <w:rPr>
          <w:rFonts w:ascii="Calibri" w:hAnsi="Calibri"/>
          <w:sz w:val="22"/>
          <w:szCs w:val="22"/>
        </w:rPr>
        <w:t xml:space="preserve">Smluvní </w:t>
      </w:r>
      <w:r w:rsidR="006B1FC1">
        <w:rPr>
          <w:rFonts w:ascii="Calibri" w:hAnsi="Calibri"/>
          <w:sz w:val="22"/>
          <w:szCs w:val="22"/>
        </w:rPr>
        <w:t xml:space="preserve">strany </w:t>
      </w:r>
      <w:r>
        <w:rPr>
          <w:rFonts w:ascii="Calibri" w:hAnsi="Calibri"/>
          <w:sz w:val="22"/>
          <w:szCs w:val="22"/>
        </w:rPr>
        <w:t xml:space="preserve">se zavazují </w:t>
      </w:r>
      <w:r w:rsidR="006B1FC1">
        <w:rPr>
          <w:rFonts w:ascii="Calibri" w:hAnsi="Calibri"/>
          <w:sz w:val="22"/>
          <w:szCs w:val="22"/>
        </w:rPr>
        <w:t>uzavřít o</w:t>
      </w:r>
      <w:r w:rsidR="006B1FC1" w:rsidRPr="004E7DD9">
        <w:rPr>
          <w:rFonts w:ascii="Calibri" w:hAnsi="Calibri"/>
          <w:sz w:val="22"/>
          <w:szCs w:val="22"/>
        </w:rPr>
        <w:t xml:space="preserve"> změně </w:t>
      </w:r>
      <w:r w:rsidR="002D6355">
        <w:rPr>
          <w:rFonts w:ascii="Calibri" w:hAnsi="Calibri"/>
          <w:sz w:val="22"/>
          <w:szCs w:val="22"/>
        </w:rPr>
        <w:t xml:space="preserve">předmětu či </w:t>
      </w:r>
      <w:r w:rsidR="006B1FC1" w:rsidRPr="004E7DD9">
        <w:rPr>
          <w:rFonts w:ascii="Calibri" w:hAnsi="Calibri"/>
          <w:sz w:val="22"/>
          <w:szCs w:val="22"/>
        </w:rPr>
        <w:t xml:space="preserve">rozsahu </w:t>
      </w:r>
      <w:r w:rsidR="006B1FC1">
        <w:rPr>
          <w:rFonts w:ascii="Calibri" w:hAnsi="Calibri"/>
          <w:sz w:val="22"/>
          <w:szCs w:val="22"/>
        </w:rPr>
        <w:t>díla</w:t>
      </w:r>
      <w:r w:rsidR="006B1FC1" w:rsidRPr="004E7DD9">
        <w:rPr>
          <w:rFonts w:ascii="Calibri" w:hAnsi="Calibri"/>
          <w:sz w:val="22"/>
          <w:szCs w:val="22"/>
        </w:rPr>
        <w:t xml:space="preserve"> a změně ceny </w:t>
      </w:r>
      <w:r w:rsidR="006B1FC1">
        <w:rPr>
          <w:rFonts w:ascii="Calibri" w:hAnsi="Calibri"/>
          <w:sz w:val="22"/>
          <w:szCs w:val="22"/>
        </w:rPr>
        <w:t>díla</w:t>
      </w:r>
      <w:r w:rsidR="006B1FC1" w:rsidRPr="004E7DD9">
        <w:rPr>
          <w:rFonts w:ascii="Calibri" w:hAnsi="Calibri"/>
          <w:sz w:val="22"/>
          <w:szCs w:val="22"/>
        </w:rPr>
        <w:t xml:space="preserve"> písemnou dohodu odpovídající způsobem svého uzavření příslušným ustanovením </w:t>
      </w:r>
      <w:bookmarkStart w:id="2" w:name="_Hlk12915254"/>
      <w:r w:rsidR="00E91A03">
        <w:rPr>
          <w:rFonts w:ascii="Calibri" w:hAnsi="Calibri"/>
          <w:sz w:val="22"/>
          <w:szCs w:val="22"/>
        </w:rPr>
        <w:t>ZZVZ</w:t>
      </w:r>
      <w:bookmarkEnd w:id="2"/>
      <w:r w:rsidR="006B1FC1" w:rsidRPr="004E7DD9">
        <w:rPr>
          <w:rFonts w:ascii="Calibri" w:hAnsi="Calibri"/>
          <w:sz w:val="22"/>
          <w:szCs w:val="22"/>
        </w:rPr>
        <w:t xml:space="preserve">, resp. právního předpisu upravujícího zadávání veřejných zakázek účinného v době změny </w:t>
      </w:r>
      <w:r w:rsidR="006B1FC1">
        <w:rPr>
          <w:rFonts w:ascii="Calibri" w:hAnsi="Calibri"/>
          <w:sz w:val="22"/>
          <w:szCs w:val="22"/>
        </w:rPr>
        <w:t>závazku ze</w:t>
      </w:r>
      <w:r w:rsidR="002D6355">
        <w:rPr>
          <w:rFonts w:ascii="Calibri" w:hAnsi="Calibri"/>
          <w:sz w:val="22"/>
          <w:szCs w:val="22"/>
        </w:rPr>
        <w:t> </w:t>
      </w:r>
      <w:r w:rsidR="006B1FC1" w:rsidRPr="004E7DD9">
        <w:rPr>
          <w:rFonts w:ascii="Calibri" w:hAnsi="Calibri"/>
          <w:sz w:val="22"/>
          <w:szCs w:val="22"/>
        </w:rPr>
        <w:t xml:space="preserve">smlouvy, a to ve formě dodatku k této smlouvě. K jiným změnám rozsahu </w:t>
      </w:r>
      <w:r w:rsidR="006B1FC1">
        <w:rPr>
          <w:rFonts w:ascii="Calibri" w:hAnsi="Calibri"/>
          <w:sz w:val="22"/>
          <w:szCs w:val="22"/>
        </w:rPr>
        <w:t>díla</w:t>
      </w:r>
      <w:r w:rsidR="006B1FC1" w:rsidRPr="004E7DD9">
        <w:rPr>
          <w:rFonts w:ascii="Calibri" w:hAnsi="Calibri"/>
          <w:sz w:val="22"/>
          <w:szCs w:val="22"/>
        </w:rPr>
        <w:t xml:space="preserve"> a sjednané ceny</w:t>
      </w:r>
      <w:r w:rsidR="006B1FC1">
        <w:rPr>
          <w:rFonts w:ascii="Calibri" w:hAnsi="Calibri"/>
          <w:sz w:val="22"/>
          <w:szCs w:val="22"/>
        </w:rPr>
        <w:t xml:space="preserve"> díla</w:t>
      </w:r>
      <w:r>
        <w:rPr>
          <w:rFonts w:ascii="Calibri" w:hAnsi="Calibri"/>
          <w:sz w:val="22"/>
          <w:szCs w:val="22"/>
        </w:rPr>
        <w:t xml:space="preserve"> </w:t>
      </w:r>
      <w:r w:rsidR="006B1FC1" w:rsidRPr="004E7DD9">
        <w:rPr>
          <w:rFonts w:ascii="Calibri" w:hAnsi="Calibri"/>
          <w:sz w:val="22"/>
          <w:szCs w:val="22"/>
        </w:rPr>
        <w:t>nelze přihlížet.</w:t>
      </w:r>
      <w:r w:rsidR="00937DF2">
        <w:rPr>
          <w:rFonts w:ascii="Calibri" w:hAnsi="Calibri"/>
          <w:sz w:val="22"/>
          <w:szCs w:val="22"/>
        </w:rPr>
        <w:t xml:space="preserve"> </w:t>
      </w:r>
      <w:r w:rsidR="001B7101" w:rsidRPr="001B7101">
        <w:rPr>
          <w:rFonts w:ascii="Calibri" w:hAnsi="Calibri"/>
          <w:sz w:val="22"/>
          <w:szCs w:val="22"/>
        </w:rPr>
        <w:t>Strany pro vyloučení pochybností uvádějí, že bude-li při předání dokončeného díla zjištěno, že se na díle vyskytly méněpráce, aniž by zhotovitel výskyt těchto méněprací v souladu s touto smlouvou oznámil objednateli, případně o méněpracích nebyla v rozporu s touto smlouvou uzavřena písemná dohoda ve formě dodatku k této smlouvě, bude o hodnotu těchto méněprací ponížena cena díla.</w:t>
      </w:r>
    </w:p>
    <w:p w14:paraId="438219A6" w14:textId="4F689DEF" w:rsidR="006B1FC1" w:rsidRDefault="006B1FC1" w:rsidP="001C16C3">
      <w:pPr>
        <w:pStyle w:val="Zkladntext"/>
        <w:keepNext/>
        <w:keepLines/>
        <w:numPr>
          <w:ilvl w:val="0"/>
          <w:numId w:val="15"/>
        </w:numPr>
        <w:shd w:val="clear" w:color="auto" w:fill="FFFFFF"/>
        <w:ind w:left="357" w:hanging="357"/>
        <w:jc w:val="both"/>
        <w:rPr>
          <w:rFonts w:ascii="Calibri" w:hAnsi="Calibri"/>
          <w:sz w:val="22"/>
          <w:szCs w:val="22"/>
        </w:rPr>
      </w:pPr>
      <w:r w:rsidRPr="004E7DD9">
        <w:rPr>
          <w:rFonts w:ascii="Calibri" w:hAnsi="Calibri"/>
          <w:sz w:val="22"/>
          <w:szCs w:val="22"/>
        </w:rPr>
        <w:lastRenderedPageBreak/>
        <w:t>V případě sporu o oprávněnost požadavku na potřebu dodatečných stavebních prací nebo o rozsah snížení sjednan</w:t>
      </w:r>
      <w:r>
        <w:rPr>
          <w:rFonts w:ascii="Calibri" w:hAnsi="Calibri"/>
          <w:sz w:val="22"/>
          <w:szCs w:val="22"/>
        </w:rPr>
        <w:t>é</w:t>
      </w:r>
      <w:r w:rsidRPr="004E7DD9">
        <w:rPr>
          <w:rFonts w:ascii="Calibri" w:hAnsi="Calibri"/>
          <w:sz w:val="22"/>
          <w:szCs w:val="22"/>
        </w:rPr>
        <w:t xml:space="preserve"> cen</w:t>
      </w:r>
      <w:r>
        <w:rPr>
          <w:rFonts w:ascii="Calibri" w:hAnsi="Calibri"/>
          <w:sz w:val="22"/>
          <w:szCs w:val="22"/>
        </w:rPr>
        <w:t>y díla</w:t>
      </w:r>
      <w:r w:rsidRPr="004E7DD9">
        <w:rPr>
          <w:rFonts w:ascii="Calibri" w:hAnsi="Calibri"/>
          <w:sz w:val="22"/>
          <w:szCs w:val="22"/>
        </w:rPr>
        <w:t>, případně v případě sporu o vznik nároku na snížení sjednan</w:t>
      </w:r>
      <w:r>
        <w:rPr>
          <w:rFonts w:ascii="Calibri" w:hAnsi="Calibri"/>
          <w:sz w:val="22"/>
          <w:szCs w:val="22"/>
        </w:rPr>
        <w:t>é</w:t>
      </w:r>
      <w:r w:rsidRPr="004E7DD9">
        <w:rPr>
          <w:rFonts w:ascii="Calibri" w:hAnsi="Calibri"/>
          <w:sz w:val="22"/>
          <w:szCs w:val="22"/>
        </w:rPr>
        <w:t xml:space="preserve"> cen</w:t>
      </w:r>
      <w:r>
        <w:rPr>
          <w:rFonts w:ascii="Calibri" w:hAnsi="Calibri"/>
          <w:sz w:val="22"/>
          <w:szCs w:val="22"/>
        </w:rPr>
        <w:t>y díla</w:t>
      </w:r>
      <w:r w:rsidRPr="004E7DD9">
        <w:rPr>
          <w:rFonts w:ascii="Calibri" w:hAnsi="Calibri"/>
          <w:sz w:val="22"/>
          <w:szCs w:val="22"/>
        </w:rPr>
        <w:t xml:space="preserve"> požádá objednatel o posudek soudního znalce z oboru ekonomika staveb. Příslušný soudní znalec bude vybrán losem za účasti zástupců obou smluvních stran ze seznamu soudních znalců v oboru ekonomika staveb vedeného u Krajského soudu v Brně. Pokud jde o oprávněnost požadavku na</w:t>
      </w:r>
      <w:r w:rsidR="0053617F">
        <w:rPr>
          <w:rFonts w:ascii="Calibri" w:hAnsi="Calibri"/>
          <w:sz w:val="22"/>
          <w:szCs w:val="22"/>
        </w:rPr>
        <w:t> </w:t>
      </w:r>
      <w:r w:rsidRPr="004E7DD9">
        <w:rPr>
          <w:rFonts w:ascii="Calibri" w:hAnsi="Calibri"/>
          <w:sz w:val="22"/>
          <w:szCs w:val="22"/>
        </w:rPr>
        <w:t>potřebu provedení dodatečných stavebních prací a na snížení sjednan</w:t>
      </w:r>
      <w:r>
        <w:rPr>
          <w:rFonts w:ascii="Calibri" w:hAnsi="Calibri"/>
          <w:sz w:val="22"/>
          <w:szCs w:val="22"/>
        </w:rPr>
        <w:t>é</w:t>
      </w:r>
      <w:r w:rsidRPr="004E7DD9">
        <w:rPr>
          <w:rFonts w:ascii="Calibri" w:hAnsi="Calibri"/>
          <w:sz w:val="22"/>
          <w:szCs w:val="22"/>
        </w:rPr>
        <w:t xml:space="preserve"> cen</w:t>
      </w:r>
      <w:r>
        <w:rPr>
          <w:rFonts w:ascii="Calibri" w:hAnsi="Calibri"/>
          <w:sz w:val="22"/>
          <w:szCs w:val="22"/>
        </w:rPr>
        <w:t>y</w:t>
      </w:r>
      <w:r w:rsidRPr="004E7DD9">
        <w:rPr>
          <w:rFonts w:ascii="Calibri" w:hAnsi="Calibri"/>
          <w:sz w:val="22"/>
          <w:szCs w:val="22"/>
        </w:rPr>
        <w:t xml:space="preserve"> </w:t>
      </w:r>
      <w:r>
        <w:rPr>
          <w:rFonts w:ascii="Calibri" w:hAnsi="Calibri"/>
          <w:sz w:val="22"/>
          <w:szCs w:val="22"/>
        </w:rPr>
        <w:t xml:space="preserve">díla </w:t>
      </w:r>
      <w:r w:rsidRPr="004E7DD9">
        <w:rPr>
          <w:rFonts w:ascii="Calibri" w:hAnsi="Calibri"/>
          <w:sz w:val="22"/>
          <w:szCs w:val="22"/>
        </w:rPr>
        <w:t>případně o</w:t>
      </w:r>
      <w:r w:rsidR="0053617F">
        <w:rPr>
          <w:rFonts w:ascii="Calibri" w:hAnsi="Calibri"/>
          <w:sz w:val="22"/>
          <w:szCs w:val="22"/>
        </w:rPr>
        <w:t> </w:t>
      </w:r>
      <w:r w:rsidRPr="004E7DD9">
        <w:rPr>
          <w:rFonts w:ascii="Calibri" w:hAnsi="Calibri"/>
          <w:sz w:val="22"/>
          <w:szCs w:val="22"/>
        </w:rPr>
        <w:t>spor o vznik nároku na snížení sjednan</w:t>
      </w:r>
      <w:r>
        <w:rPr>
          <w:rFonts w:ascii="Calibri" w:hAnsi="Calibri"/>
          <w:sz w:val="22"/>
          <w:szCs w:val="22"/>
        </w:rPr>
        <w:t>é</w:t>
      </w:r>
      <w:r w:rsidRPr="004E7DD9">
        <w:rPr>
          <w:rFonts w:ascii="Calibri" w:hAnsi="Calibri"/>
          <w:sz w:val="22"/>
          <w:szCs w:val="22"/>
        </w:rPr>
        <w:t xml:space="preserve"> cen</w:t>
      </w:r>
      <w:r>
        <w:rPr>
          <w:rFonts w:ascii="Calibri" w:hAnsi="Calibri"/>
          <w:sz w:val="22"/>
          <w:szCs w:val="22"/>
        </w:rPr>
        <w:t>y díla</w:t>
      </w:r>
      <w:r w:rsidRPr="004E7DD9">
        <w:rPr>
          <w:rFonts w:ascii="Calibri" w:hAnsi="Calibri"/>
          <w:sz w:val="22"/>
          <w:szCs w:val="22"/>
        </w:rPr>
        <w:t>, zavazují se obě smluvní strany závěry takto ustaveného znalce akceptovat. Náklady na úhradu výdajů spojených s posudkem vybraného soudního znalce nese každá smluvní stran</w:t>
      </w:r>
      <w:r>
        <w:rPr>
          <w:rFonts w:ascii="Calibri" w:hAnsi="Calibri"/>
          <w:sz w:val="22"/>
          <w:szCs w:val="22"/>
        </w:rPr>
        <w:t>a</w:t>
      </w:r>
      <w:r w:rsidRPr="004E7DD9">
        <w:rPr>
          <w:rFonts w:ascii="Calibri" w:hAnsi="Calibri"/>
          <w:sz w:val="22"/>
          <w:szCs w:val="22"/>
        </w:rPr>
        <w:t xml:space="preserve"> ve výši 50 %.</w:t>
      </w:r>
    </w:p>
    <w:p w14:paraId="5955A7D2" w14:textId="1E401F53" w:rsidR="007820B3" w:rsidRPr="00BA3ABB" w:rsidRDefault="007820B3" w:rsidP="00197D8C">
      <w:pPr>
        <w:pStyle w:val="slovn-mskslice"/>
      </w:pPr>
    </w:p>
    <w:p w14:paraId="461403B9" w14:textId="153C21D3" w:rsidR="007820B3" w:rsidRPr="00A40C03" w:rsidRDefault="007820B3" w:rsidP="00197D8C">
      <w:pPr>
        <w:pStyle w:val="MojeNadpisy"/>
      </w:pPr>
      <w:r w:rsidRPr="003D7016">
        <w:t>Platební podmínky</w:t>
      </w:r>
    </w:p>
    <w:p w14:paraId="6BA25A36" w14:textId="77777777" w:rsidR="005474C4" w:rsidRDefault="005474C4" w:rsidP="00197D8C">
      <w:pPr>
        <w:pStyle w:val="Zkladntext"/>
        <w:keepNext/>
        <w:keepLines/>
        <w:numPr>
          <w:ilvl w:val="0"/>
          <w:numId w:val="18"/>
        </w:numPr>
        <w:shd w:val="clear" w:color="auto" w:fill="FFFFFF"/>
        <w:jc w:val="both"/>
        <w:rPr>
          <w:rFonts w:ascii="Calibri" w:hAnsi="Calibri"/>
          <w:sz w:val="22"/>
          <w:szCs w:val="22"/>
        </w:rPr>
      </w:pPr>
      <w:r w:rsidRPr="0091226E">
        <w:rPr>
          <w:rFonts w:ascii="Calibri" w:hAnsi="Calibri"/>
          <w:sz w:val="22"/>
          <w:szCs w:val="22"/>
        </w:rPr>
        <w:t>Objednatel neposkytuje zhotoviteli žádné zálohy.</w:t>
      </w:r>
    </w:p>
    <w:p w14:paraId="7159E774" w14:textId="356E0B2B" w:rsidR="00914469" w:rsidRPr="00A23CD6" w:rsidRDefault="00387479" w:rsidP="00E55803">
      <w:pPr>
        <w:pStyle w:val="Zkladntext"/>
        <w:numPr>
          <w:ilvl w:val="0"/>
          <w:numId w:val="18"/>
        </w:numPr>
        <w:shd w:val="clear" w:color="auto" w:fill="FFFFFF"/>
        <w:jc w:val="both"/>
        <w:rPr>
          <w:rFonts w:ascii="Calibri" w:hAnsi="Calibri"/>
          <w:sz w:val="22"/>
          <w:szCs w:val="22"/>
        </w:rPr>
      </w:pPr>
      <w:r w:rsidRPr="00E55803">
        <w:rPr>
          <w:rStyle w:val="normaltextrun"/>
          <w:rFonts w:ascii="Calibri" w:hAnsi="Calibri" w:cs="Calibri"/>
          <w:color w:val="000000"/>
          <w:sz w:val="22"/>
          <w:szCs w:val="22"/>
          <w:bdr w:val="none" w:sz="0" w:space="0" w:color="auto" w:frame="1"/>
        </w:rPr>
        <w:t xml:space="preserve">Cena </w:t>
      </w:r>
      <w:r w:rsidR="00651FD2" w:rsidRPr="00E55803">
        <w:rPr>
          <w:rStyle w:val="normaltextrun"/>
          <w:rFonts w:ascii="Calibri" w:hAnsi="Calibri" w:cs="Calibri"/>
          <w:color w:val="000000"/>
          <w:sz w:val="22"/>
          <w:szCs w:val="22"/>
          <w:bdr w:val="none" w:sz="0" w:space="0" w:color="auto" w:frame="1"/>
        </w:rPr>
        <w:t xml:space="preserve">díla </w:t>
      </w:r>
      <w:r w:rsidRPr="00E55803">
        <w:rPr>
          <w:rStyle w:val="normaltextrun"/>
          <w:rFonts w:ascii="Calibri" w:hAnsi="Calibri" w:cs="Calibri"/>
          <w:color w:val="000000"/>
          <w:sz w:val="22"/>
          <w:szCs w:val="22"/>
          <w:bdr w:val="none" w:sz="0" w:space="0" w:color="auto" w:frame="1"/>
        </w:rPr>
        <w:t>bude hrazena postupně</w:t>
      </w:r>
      <w:r w:rsidR="00E14746" w:rsidRPr="00E55803">
        <w:rPr>
          <w:rStyle w:val="normaltextrun"/>
          <w:rFonts w:ascii="Calibri" w:hAnsi="Calibri" w:cs="Calibri"/>
          <w:color w:val="000000"/>
          <w:sz w:val="22"/>
          <w:szCs w:val="22"/>
          <w:bdr w:val="none" w:sz="0" w:space="0" w:color="auto" w:frame="1"/>
        </w:rPr>
        <w:t xml:space="preserve"> po</w:t>
      </w:r>
      <w:r w:rsidR="00C1384B">
        <w:rPr>
          <w:rStyle w:val="normaltextrun"/>
          <w:rFonts w:ascii="Calibri" w:hAnsi="Calibri" w:cs="Calibri"/>
          <w:color w:val="000000"/>
          <w:sz w:val="22"/>
          <w:szCs w:val="22"/>
          <w:bdr w:val="none" w:sz="0" w:space="0" w:color="auto" w:frame="1"/>
        </w:rPr>
        <w:t> </w:t>
      </w:r>
      <w:r w:rsidR="00E14746" w:rsidRPr="00E55803">
        <w:rPr>
          <w:rStyle w:val="normaltextrun"/>
          <w:rFonts w:ascii="Calibri" w:hAnsi="Calibri" w:cs="Calibri"/>
          <w:color w:val="000000"/>
          <w:sz w:val="22"/>
          <w:szCs w:val="22"/>
          <w:bdr w:val="none" w:sz="0" w:space="0" w:color="auto" w:frame="1"/>
        </w:rPr>
        <w:t>částech</w:t>
      </w:r>
      <w:r w:rsidR="00BE493A" w:rsidRPr="00E55803">
        <w:rPr>
          <w:rStyle w:val="normaltextrun"/>
          <w:rFonts w:ascii="Calibri" w:hAnsi="Calibri" w:cs="Calibri"/>
          <w:color w:val="000000"/>
          <w:sz w:val="22"/>
          <w:szCs w:val="22"/>
          <w:bdr w:val="none" w:sz="0" w:space="0" w:color="auto" w:frame="1"/>
        </w:rPr>
        <w:t>,</w:t>
      </w:r>
      <w:r w:rsidR="00E27B4A" w:rsidRPr="00E55803">
        <w:rPr>
          <w:rStyle w:val="normaltextrun"/>
          <w:rFonts w:ascii="Calibri" w:hAnsi="Calibri" w:cs="Calibri"/>
          <w:color w:val="000000"/>
          <w:sz w:val="22"/>
          <w:szCs w:val="22"/>
          <w:bdr w:val="none" w:sz="0" w:space="0" w:color="auto" w:frame="1"/>
        </w:rPr>
        <w:t xml:space="preserve"> v měsíčních splátkách</w:t>
      </w:r>
      <w:r w:rsidR="00BE493A" w:rsidRPr="00E55803">
        <w:rPr>
          <w:rStyle w:val="normaltextrun"/>
          <w:rFonts w:ascii="Calibri" w:hAnsi="Calibri" w:cs="Calibri"/>
          <w:color w:val="000000"/>
          <w:sz w:val="22"/>
          <w:szCs w:val="22"/>
          <w:bdr w:val="none" w:sz="0" w:space="0" w:color="auto" w:frame="1"/>
        </w:rPr>
        <w:t>, v průběhu celé doby provádění díla</w:t>
      </w:r>
      <w:r w:rsidR="006C2F9D">
        <w:rPr>
          <w:rStyle w:val="normaltextrun"/>
          <w:rFonts w:ascii="Calibri" w:hAnsi="Calibri" w:cs="Calibri"/>
          <w:color w:val="000000"/>
          <w:sz w:val="22"/>
          <w:szCs w:val="22"/>
          <w:bdr w:val="none" w:sz="0" w:space="0" w:color="auto" w:frame="1"/>
        </w:rPr>
        <w:t xml:space="preserve"> </w:t>
      </w:r>
      <w:r w:rsidR="002E0DFA">
        <w:rPr>
          <w:rStyle w:val="normaltextrun"/>
          <w:rFonts w:ascii="Calibri" w:hAnsi="Calibri" w:cs="Calibri"/>
          <w:color w:val="000000"/>
          <w:sz w:val="22"/>
          <w:szCs w:val="22"/>
          <w:bdr w:val="none" w:sz="0" w:space="0" w:color="auto" w:frame="1"/>
        </w:rPr>
        <w:t>(</w:t>
      </w:r>
      <w:r w:rsidR="006C2F9D">
        <w:rPr>
          <w:rStyle w:val="normaltextrun"/>
          <w:rFonts w:ascii="Calibri" w:hAnsi="Calibri" w:cs="Calibri"/>
          <w:color w:val="000000"/>
          <w:sz w:val="22"/>
          <w:szCs w:val="22"/>
          <w:bdr w:val="none" w:sz="0" w:space="0" w:color="auto" w:frame="1"/>
        </w:rPr>
        <w:t xml:space="preserve">přičemž </w:t>
      </w:r>
      <w:r w:rsidR="001638E6" w:rsidRPr="001638E6">
        <w:rPr>
          <w:rStyle w:val="normaltextrun"/>
          <w:rFonts w:ascii="Calibri" w:hAnsi="Calibri" w:cs="Calibri"/>
          <w:color w:val="000000"/>
          <w:sz w:val="22"/>
          <w:szCs w:val="22"/>
          <w:bdr w:val="none" w:sz="0" w:space="0" w:color="auto" w:frame="1"/>
        </w:rPr>
        <w:t>datem zdanitelného plnění je poslední den příslušného měsíce</w:t>
      </w:r>
      <w:r w:rsidR="002E0DFA">
        <w:rPr>
          <w:rStyle w:val="normaltextrun"/>
          <w:rFonts w:ascii="Calibri" w:hAnsi="Calibri" w:cs="Calibri"/>
          <w:color w:val="000000"/>
          <w:sz w:val="22"/>
          <w:szCs w:val="22"/>
          <w:bdr w:val="none" w:sz="0" w:space="0" w:color="auto" w:frame="1"/>
        </w:rPr>
        <w:t>)</w:t>
      </w:r>
      <w:r w:rsidR="006B2D14">
        <w:rPr>
          <w:rStyle w:val="normaltextrun"/>
          <w:rFonts w:ascii="Calibri" w:hAnsi="Calibri" w:cs="Calibri"/>
          <w:color w:val="000000"/>
          <w:sz w:val="22"/>
          <w:szCs w:val="22"/>
          <w:bdr w:val="none" w:sz="0" w:space="0" w:color="auto" w:frame="1"/>
        </w:rPr>
        <w:t xml:space="preserve"> </w:t>
      </w:r>
      <w:r w:rsidR="00FA24C9" w:rsidRPr="00E55803">
        <w:rPr>
          <w:rFonts w:ascii="Calibri" w:hAnsi="Calibri"/>
          <w:sz w:val="22"/>
          <w:szCs w:val="22"/>
        </w:rPr>
        <w:t>na</w:t>
      </w:r>
      <w:r w:rsidR="002E0DFA">
        <w:rPr>
          <w:rFonts w:ascii="Calibri" w:hAnsi="Calibri"/>
          <w:sz w:val="22"/>
          <w:szCs w:val="22"/>
        </w:rPr>
        <w:t> </w:t>
      </w:r>
      <w:r w:rsidR="00FA24C9" w:rsidRPr="00E55803">
        <w:rPr>
          <w:rFonts w:ascii="Calibri" w:hAnsi="Calibri"/>
          <w:sz w:val="22"/>
          <w:szCs w:val="22"/>
        </w:rPr>
        <w:t xml:space="preserve">základě </w:t>
      </w:r>
      <w:r w:rsidR="00825944" w:rsidRPr="003D6514">
        <w:rPr>
          <w:rFonts w:ascii="Calibri" w:hAnsi="Calibri"/>
          <w:b/>
          <w:bCs/>
          <w:sz w:val="22"/>
          <w:szCs w:val="22"/>
        </w:rPr>
        <w:t xml:space="preserve">měsíčních </w:t>
      </w:r>
      <w:r w:rsidR="00FA24C9" w:rsidRPr="003D6514">
        <w:rPr>
          <w:rFonts w:ascii="Calibri" w:hAnsi="Calibri"/>
          <w:b/>
          <w:bCs/>
          <w:sz w:val="22"/>
          <w:szCs w:val="22"/>
        </w:rPr>
        <w:t>faktur</w:t>
      </w:r>
      <w:r w:rsidR="00FA24C9" w:rsidRPr="00E55803">
        <w:rPr>
          <w:rFonts w:ascii="Calibri" w:hAnsi="Calibri"/>
          <w:sz w:val="22"/>
          <w:szCs w:val="22"/>
        </w:rPr>
        <w:t xml:space="preserve"> – daňových dokladů</w:t>
      </w:r>
      <w:r w:rsidR="005C58F6" w:rsidRPr="00E55803">
        <w:rPr>
          <w:rFonts w:ascii="Calibri" w:hAnsi="Calibri"/>
          <w:sz w:val="22"/>
          <w:szCs w:val="22"/>
        </w:rPr>
        <w:t xml:space="preserve">, které je zhotovitel oprávněn vystavit </w:t>
      </w:r>
      <w:r w:rsidR="00C706D9" w:rsidRPr="00112799">
        <w:rPr>
          <w:rFonts w:ascii="Calibri" w:hAnsi="Calibri"/>
          <w:sz w:val="22"/>
          <w:szCs w:val="22"/>
        </w:rPr>
        <w:t>a zaslat objednateli</w:t>
      </w:r>
      <w:r w:rsidR="00227633" w:rsidRPr="00112799">
        <w:rPr>
          <w:rFonts w:ascii="Calibri" w:hAnsi="Calibri"/>
          <w:sz w:val="22"/>
          <w:szCs w:val="22"/>
        </w:rPr>
        <w:t xml:space="preserve"> </w:t>
      </w:r>
      <w:r w:rsidR="00267563" w:rsidRPr="00112799">
        <w:rPr>
          <w:rFonts w:ascii="Calibri" w:hAnsi="Calibri"/>
          <w:sz w:val="22"/>
          <w:szCs w:val="22"/>
        </w:rPr>
        <w:t>na</w:t>
      </w:r>
      <w:r w:rsidR="002E0DFA">
        <w:rPr>
          <w:rFonts w:ascii="Calibri" w:hAnsi="Calibri"/>
          <w:sz w:val="22"/>
          <w:szCs w:val="22"/>
        </w:rPr>
        <w:t> </w:t>
      </w:r>
      <w:r w:rsidR="00267563" w:rsidRPr="00112799">
        <w:rPr>
          <w:rFonts w:ascii="Calibri" w:hAnsi="Calibri"/>
          <w:sz w:val="22"/>
          <w:szCs w:val="22"/>
        </w:rPr>
        <w:t xml:space="preserve">základě </w:t>
      </w:r>
      <w:r w:rsidR="00B46712" w:rsidRPr="00112799">
        <w:rPr>
          <w:rFonts w:ascii="Calibri" w:hAnsi="Calibri"/>
          <w:sz w:val="22"/>
          <w:szCs w:val="22"/>
        </w:rPr>
        <w:t>dílčího soupis</w:t>
      </w:r>
      <w:r w:rsidR="00B46712" w:rsidRPr="009B7389">
        <w:rPr>
          <w:rFonts w:ascii="Calibri" w:hAnsi="Calibri"/>
          <w:sz w:val="22"/>
          <w:szCs w:val="22"/>
        </w:rPr>
        <w:t>u</w:t>
      </w:r>
      <w:r w:rsidR="00B46712" w:rsidRPr="00A5699B">
        <w:rPr>
          <w:rFonts w:ascii="Calibri" w:hAnsi="Calibri"/>
          <w:sz w:val="22"/>
          <w:szCs w:val="22"/>
        </w:rPr>
        <w:t xml:space="preserve"> stavebních prací, dodávek a</w:t>
      </w:r>
      <w:r w:rsidR="00C1384B">
        <w:rPr>
          <w:rFonts w:ascii="Calibri" w:hAnsi="Calibri"/>
          <w:sz w:val="22"/>
          <w:szCs w:val="22"/>
        </w:rPr>
        <w:t> </w:t>
      </w:r>
      <w:r w:rsidR="00B46712" w:rsidRPr="00A5699B">
        <w:rPr>
          <w:rFonts w:ascii="Calibri" w:hAnsi="Calibri"/>
          <w:sz w:val="22"/>
          <w:szCs w:val="22"/>
        </w:rPr>
        <w:t>služeb s</w:t>
      </w:r>
      <w:r w:rsidR="004362F8">
        <w:rPr>
          <w:rFonts w:ascii="Calibri" w:hAnsi="Calibri"/>
          <w:sz w:val="22"/>
          <w:szCs w:val="22"/>
        </w:rPr>
        <w:t> </w:t>
      </w:r>
      <w:r w:rsidR="00B46712" w:rsidRPr="00E55803">
        <w:rPr>
          <w:rFonts w:ascii="Calibri" w:hAnsi="Calibri"/>
          <w:sz w:val="22"/>
          <w:szCs w:val="22"/>
        </w:rPr>
        <w:t>výkazem výměr</w:t>
      </w:r>
      <w:r w:rsidR="00AA1283" w:rsidRPr="00E55803">
        <w:rPr>
          <w:rFonts w:ascii="Calibri" w:hAnsi="Calibri"/>
          <w:sz w:val="22"/>
          <w:szCs w:val="22"/>
        </w:rPr>
        <w:t xml:space="preserve"> podepsaného TDS a</w:t>
      </w:r>
      <w:r w:rsidR="002E0DFA">
        <w:rPr>
          <w:rFonts w:ascii="Calibri" w:hAnsi="Calibri"/>
          <w:sz w:val="22"/>
          <w:szCs w:val="22"/>
        </w:rPr>
        <w:t> </w:t>
      </w:r>
      <w:r w:rsidR="00AA1283" w:rsidRPr="00E55803">
        <w:rPr>
          <w:rFonts w:ascii="Calibri" w:hAnsi="Calibri"/>
          <w:sz w:val="22"/>
          <w:szCs w:val="22"/>
        </w:rPr>
        <w:t>IR</w:t>
      </w:r>
      <w:r w:rsidR="004362F8">
        <w:rPr>
          <w:rFonts w:ascii="Calibri" w:hAnsi="Calibri"/>
          <w:sz w:val="22"/>
          <w:szCs w:val="22"/>
        </w:rPr>
        <w:t xml:space="preserve"> (který bude součástí faktury)</w:t>
      </w:r>
      <w:r w:rsidR="006106CE" w:rsidRPr="00A23CD6">
        <w:rPr>
          <w:rFonts w:ascii="Calibri" w:hAnsi="Calibri"/>
          <w:sz w:val="22"/>
          <w:szCs w:val="22"/>
        </w:rPr>
        <w:t xml:space="preserve">, </w:t>
      </w:r>
      <w:r w:rsidR="00D417FE" w:rsidRPr="00993257">
        <w:rPr>
          <w:rFonts w:ascii="Calibri" w:hAnsi="Calibri"/>
          <w:sz w:val="22"/>
          <w:szCs w:val="22"/>
        </w:rPr>
        <w:t>a to do 15 dnů od</w:t>
      </w:r>
      <w:r w:rsidR="00C1384B">
        <w:rPr>
          <w:rFonts w:ascii="Calibri" w:hAnsi="Calibri"/>
          <w:sz w:val="22"/>
          <w:szCs w:val="22"/>
        </w:rPr>
        <w:t> </w:t>
      </w:r>
      <w:r w:rsidR="00D417FE" w:rsidRPr="00993257">
        <w:rPr>
          <w:rFonts w:ascii="Calibri" w:hAnsi="Calibri"/>
          <w:sz w:val="22"/>
          <w:szCs w:val="22"/>
        </w:rPr>
        <w:t xml:space="preserve">podpisu příslušného </w:t>
      </w:r>
      <w:r w:rsidR="0003548B" w:rsidRPr="00112799">
        <w:rPr>
          <w:rFonts w:ascii="Calibri" w:hAnsi="Calibri"/>
          <w:sz w:val="22"/>
          <w:szCs w:val="22"/>
        </w:rPr>
        <w:t>soupisu stavebních prací, dodávek a služeb s výkazem výměr TDS a IR</w:t>
      </w:r>
      <w:r w:rsidR="00914469" w:rsidRPr="00112799">
        <w:rPr>
          <w:rFonts w:ascii="Calibri" w:hAnsi="Calibri"/>
          <w:sz w:val="22"/>
          <w:szCs w:val="22"/>
        </w:rPr>
        <w:t>.</w:t>
      </w:r>
      <w:r w:rsidR="00B64008">
        <w:rPr>
          <w:rFonts w:ascii="Calibri" w:hAnsi="Calibri"/>
          <w:sz w:val="22"/>
          <w:szCs w:val="22"/>
        </w:rPr>
        <w:t xml:space="preserve"> </w:t>
      </w:r>
      <w:r w:rsidR="00B64008" w:rsidRPr="00B64008">
        <w:rPr>
          <w:rFonts w:ascii="Calibri" w:hAnsi="Calibri"/>
          <w:sz w:val="22"/>
          <w:szCs w:val="22"/>
        </w:rPr>
        <w:t xml:space="preserve">Měsíční fakturou lze vyúčtovat pouze část díla skutečně provedenou v příslušném měsíci. Soupis provedených prací musí být oceněn podle jednotkových cen vyplývajících z oceněného Soupisu, který je přílohou č. 1 této smlouvy. </w:t>
      </w:r>
    </w:p>
    <w:p w14:paraId="2961C4B7" w14:textId="5FEFC977" w:rsidR="00AA46AB" w:rsidRDefault="00AA46AB" w:rsidP="007E4122">
      <w:pPr>
        <w:pStyle w:val="Zkladntext"/>
        <w:numPr>
          <w:ilvl w:val="0"/>
          <w:numId w:val="18"/>
        </w:numPr>
        <w:shd w:val="clear" w:color="auto" w:fill="FFFFFF"/>
        <w:jc w:val="both"/>
        <w:rPr>
          <w:rFonts w:ascii="Calibri" w:hAnsi="Calibri"/>
          <w:sz w:val="22"/>
          <w:szCs w:val="22"/>
        </w:rPr>
      </w:pPr>
      <w:r w:rsidRPr="00AA46AB">
        <w:rPr>
          <w:rFonts w:ascii="Calibri" w:hAnsi="Calibri"/>
          <w:sz w:val="22"/>
          <w:szCs w:val="22"/>
        </w:rPr>
        <w:t>Zhotovitel předkládá soupis provedených prací před vystavením příslušné faktury TDS k</w:t>
      </w:r>
      <w:r w:rsidR="00A23CD6">
        <w:rPr>
          <w:rFonts w:ascii="Calibri" w:hAnsi="Calibri"/>
          <w:sz w:val="22"/>
          <w:szCs w:val="22"/>
        </w:rPr>
        <w:t> </w:t>
      </w:r>
      <w:r w:rsidRPr="00AA46AB">
        <w:rPr>
          <w:rFonts w:ascii="Calibri" w:hAnsi="Calibri"/>
          <w:sz w:val="22"/>
          <w:szCs w:val="22"/>
        </w:rPr>
        <w:t>odsouhlasení ve třech vyhotoveních, a to vždy nejpozději do 3. pracovního dne měsíce následujícího po měsíci, za nějž se soupis vystavuje.</w:t>
      </w:r>
    </w:p>
    <w:p w14:paraId="5107F8C2" w14:textId="77777777" w:rsidR="00993257" w:rsidRDefault="00993257" w:rsidP="007E4122">
      <w:pPr>
        <w:pStyle w:val="Zkladntext"/>
        <w:numPr>
          <w:ilvl w:val="0"/>
          <w:numId w:val="18"/>
        </w:numPr>
        <w:shd w:val="clear" w:color="auto" w:fill="FFFFFF"/>
        <w:jc w:val="both"/>
        <w:rPr>
          <w:rFonts w:ascii="Calibri" w:hAnsi="Calibri"/>
          <w:sz w:val="22"/>
          <w:szCs w:val="22"/>
        </w:rPr>
      </w:pPr>
      <w:r w:rsidRPr="00993257">
        <w:rPr>
          <w:rFonts w:ascii="Calibri" w:hAnsi="Calibri"/>
          <w:sz w:val="22"/>
          <w:szCs w:val="22"/>
        </w:rPr>
        <w:t xml:space="preserve">V soupisu provedených prací bude uvedeno: </w:t>
      </w:r>
    </w:p>
    <w:p w14:paraId="4561EDF5" w14:textId="77777777" w:rsidR="00AD3032" w:rsidRDefault="00993257" w:rsidP="00993257">
      <w:pPr>
        <w:pStyle w:val="Zkladntext"/>
        <w:numPr>
          <w:ilvl w:val="0"/>
          <w:numId w:val="46"/>
        </w:numPr>
        <w:shd w:val="clear" w:color="auto" w:fill="FFFFFF"/>
        <w:jc w:val="both"/>
        <w:rPr>
          <w:rFonts w:ascii="Calibri" w:hAnsi="Calibri"/>
          <w:sz w:val="22"/>
          <w:szCs w:val="22"/>
        </w:rPr>
      </w:pPr>
      <w:r w:rsidRPr="00993257">
        <w:rPr>
          <w:rFonts w:ascii="Calibri" w:hAnsi="Calibri"/>
          <w:sz w:val="22"/>
          <w:szCs w:val="22"/>
        </w:rPr>
        <w:t xml:space="preserve">počet měrných jednotek prací a dodávek provedených zhotovitelem v daném měsíci; </w:t>
      </w:r>
    </w:p>
    <w:p w14:paraId="5A9DFBCE" w14:textId="77777777" w:rsidR="00AD3032" w:rsidRDefault="00993257" w:rsidP="00993257">
      <w:pPr>
        <w:pStyle w:val="Zkladntext"/>
        <w:numPr>
          <w:ilvl w:val="0"/>
          <w:numId w:val="46"/>
        </w:numPr>
        <w:shd w:val="clear" w:color="auto" w:fill="FFFFFF"/>
        <w:jc w:val="both"/>
        <w:rPr>
          <w:rFonts w:ascii="Calibri" w:hAnsi="Calibri"/>
          <w:sz w:val="22"/>
          <w:szCs w:val="22"/>
        </w:rPr>
      </w:pPr>
      <w:r w:rsidRPr="00993257">
        <w:rPr>
          <w:rFonts w:ascii="Calibri" w:hAnsi="Calibri"/>
          <w:sz w:val="22"/>
          <w:szCs w:val="22"/>
        </w:rPr>
        <w:t>počet měrných jednotek provedených od zahájení provádění díla do konce posledního předcházejícího fakturovaného období;</w:t>
      </w:r>
    </w:p>
    <w:p w14:paraId="716E9A8C" w14:textId="77777777" w:rsidR="00AD3032" w:rsidRDefault="00993257" w:rsidP="00993257">
      <w:pPr>
        <w:pStyle w:val="Zkladntext"/>
        <w:numPr>
          <w:ilvl w:val="0"/>
          <w:numId w:val="46"/>
        </w:numPr>
        <w:shd w:val="clear" w:color="auto" w:fill="FFFFFF"/>
        <w:jc w:val="both"/>
        <w:rPr>
          <w:rFonts w:ascii="Calibri" w:hAnsi="Calibri"/>
          <w:sz w:val="22"/>
          <w:szCs w:val="22"/>
        </w:rPr>
      </w:pPr>
      <w:r w:rsidRPr="00993257">
        <w:rPr>
          <w:rFonts w:ascii="Calibri" w:hAnsi="Calibri"/>
          <w:sz w:val="22"/>
          <w:szCs w:val="22"/>
        </w:rPr>
        <w:t>počet měrných jednotek, které zbývá provést k dokončení díla;</w:t>
      </w:r>
    </w:p>
    <w:p w14:paraId="71E1BEA9" w14:textId="77777777" w:rsidR="00AD3032" w:rsidRDefault="00993257" w:rsidP="00993257">
      <w:pPr>
        <w:pStyle w:val="Zkladntext"/>
        <w:numPr>
          <w:ilvl w:val="0"/>
          <w:numId w:val="46"/>
        </w:numPr>
        <w:shd w:val="clear" w:color="auto" w:fill="FFFFFF"/>
        <w:jc w:val="both"/>
        <w:rPr>
          <w:rFonts w:ascii="Calibri" w:hAnsi="Calibri"/>
          <w:sz w:val="22"/>
          <w:szCs w:val="22"/>
        </w:rPr>
      </w:pPr>
      <w:r w:rsidRPr="00993257">
        <w:rPr>
          <w:rFonts w:ascii="Calibri" w:hAnsi="Calibri"/>
          <w:sz w:val="22"/>
          <w:szCs w:val="22"/>
        </w:rPr>
        <w:t>cena díla, od které budou odečteny veškeré dosud fakturované částky (s uvedením čísla faktur) uplatněné ke dni soupisu provedených prací;</w:t>
      </w:r>
    </w:p>
    <w:p w14:paraId="4AD3751E" w14:textId="77777777" w:rsidR="00AD3032" w:rsidRDefault="00993257" w:rsidP="00993257">
      <w:pPr>
        <w:pStyle w:val="Zkladntext"/>
        <w:numPr>
          <w:ilvl w:val="0"/>
          <w:numId w:val="46"/>
        </w:numPr>
        <w:shd w:val="clear" w:color="auto" w:fill="FFFFFF"/>
        <w:jc w:val="both"/>
        <w:rPr>
          <w:rFonts w:ascii="Calibri" w:hAnsi="Calibri"/>
          <w:sz w:val="22"/>
          <w:szCs w:val="22"/>
        </w:rPr>
      </w:pPr>
      <w:r w:rsidRPr="00993257">
        <w:rPr>
          <w:rFonts w:ascii="Calibri" w:hAnsi="Calibri"/>
          <w:sz w:val="22"/>
          <w:szCs w:val="22"/>
        </w:rPr>
        <w:t>jednotkové ceny v soupisu provedených prací musí odpovídat příslušným jednotkovým cenám v oceněném Soupisu;</w:t>
      </w:r>
    </w:p>
    <w:p w14:paraId="0D10CA07" w14:textId="77747C5A" w:rsidR="00993257" w:rsidRDefault="00993257" w:rsidP="003D6514">
      <w:pPr>
        <w:pStyle w:val="Zkladntext"/>
        <w:numPr>
          <w:ilvl w:val="0"/>
          <w:numId w:val="46"/>
        </w:numPr>
        <w:shd w:val="clear" w:color="auto" w:fill="FFFFFF"/>
        <w:jc w:val="both"/>
        <w:rPr>
          <w:rFonts w:ascii="Calibri" w:hAnsi="Calibri"/>
          <w:sz w:val="22"/>
          <w:szCs w:val="22"/>
        </w:rPr>
      </w:pPr>
      <w:r w:rsidRPr="00993257">
        <w:rPr>
          <w:rFonts w:ascii="Calibri" w:hAnsi="Calibri"/>
          <w:sz w:val="22"/>
          <w:szCs w:val="22"/>
        </w:rPr>
        <w:t>otisk razítka a podpis oprávněné osoby zhotovitele.</w:t>
      </w:r>
    </w:p>
    <w:p w14:paraId="52FC953C" w14:textId="21B3B023" w:rsidR="00925713" w:rsidRDefault="00925713" w:rsidP="00183A26">
      <w:pPr>
        <w:pStyle w:val="Zkladntext"/>
        <w:numPr>
          <w:ilvl w:val="0"/>
          <w:numId w:val="18"/>
        </w:numPr>
        <w:shd w:val="clear" w:color="auto" w:fill="FFFFFF"/>
        <w:jc w:val="both"/>
        <w:rPr>
          <w:rFonts w:ascii="Calibri" w:hAnsi="Calibri"/>
          <w:sz w:val="22"/>
          <w:szCs w:val="22"/>
          <w:u w:val="single"/>
        </w:rPr>
      </w:pPr>
      <w:r w:rsidRPr="00925713">
        <w:rPr>
          <w:rFonts w:ascii="Calibri" w:hAnsi="Calibri"/>
          <w:sz w:val="22"/>
          <w:szCs w:val="22"/>
          <w:u w:val="single"/>
        </w:rPr>
        <w:t>TDS je povinen se k tomuto soupisu provedených prací vyjádřit nejpozději do 3 pracovních dnů ode</w:t>
      </w:r>
      <w:r w:rsidR="003D6514">
        <w:rPr>
          <w:rFonts w:ascii="Calibri" w:hAnsi="Calibri"/>
          <w:sz w:val="22"/>
          <w:szCs w:val="22"/>
          <w:u w:val="single"/>
        </w:rPr>
        <w:t> </w:t>
      </w:r>
      <w:r w:rsidRPr="00925713">
        <w:rPr>
          <w:rFonts w:ascii="Calibri" w:hAnsi="Calibri"/>
          <w:sz w:val="22"/>
          <w:szCs w:val="22"/>
          <w:u w:val="single"/>
        </w:rPr>
        <w:t>dne jeho obdržení. TDS může za objednatele uplatnit případné námitky k množství provedených prací, druhu provedených prací, kvalitě provedených prací a formálním náležitostem soupisu. Odsouhlasený soupis provedených prací opatří TDS svým podpisem a otiskem razítka. Následně je zhotovitel oprávněn vystavit fakturu. Odsouhlasený soupis provedených prací nenahrazuje ani částečně protokol o předání a převzetí díla, dílo se považuje za převzaté až na</w:t>
      </w:r>
      <w:r w:rsidR="00711720">
        <w:rPr>
          <w:rFonts w:ascii="Calibri" w:hAnsi="Calibri"/>
          <w:sz w:val="22"/>
          <w:szCs w:val="22"/>
          <w:u w:val="single"/>
        </w:rPr>
        <w:t> </w:t>
      </w:r>
      <w:r w:rsidRPr="00925713">
        <w:rPr>
          <w:rFonts w:ascii="Calibri" w:hAnsi="Calibri"/>
          <w:sz w:val="22"/>
          <w:szCs w:val="22"/>
          <w:u w:val="single"/>
        </w:rPr>
        <w:t>základě objednatelem podepsaného protokolu o předání a převzetí díla. Neodsouhlasí-li TDS předložený soupis provedených prací ani k němu neuplatní námitky ani do 5 pracovních dnů ode</w:t>
      </w:r>
      <w:r w:rsidR="00711720">
        <w:rPr>
          <w:rFonts w:ascii="Calibri" w:hAnsi="Calibri"/>
          <w:sz w:val="22"/>
          <w:szCs w:val="22"/>
          <w:u w:val="single"/>
        </w:rPr>
        <w:t> </w:t>
      </w:r>
      <w:r w:rsidRPr="00925713">
        <w:rPr>
          <w:rFonts w:ascii="Calibri" w:hAnsi="Calibri"/>
          <w:sz w:val="22"/>
          <w:szCs w:val="22"/>
          <w:u w:val="single"/>
        </w:rPr>
        <w:t>dne jeho obdržení, má se za to, že s předloženým soupisem provedených prací souhlasí, a</w:t>
      </w:r>
      <w:r w:rsidR="00711720">
        <w:rPr>
          <w:rFonts w:ascii="Calibri" w:hAnsi="Calibri"/>
          <w:sz w:val="22"/>
          <w:szCs w:val="22"/>
          <w:u w:val="single"/>
        </w:rPr>
        <w:t> </w:t>
      </w:r>
      <w:r w:rsidRPr="00925713">
        <w:rPr>
          <w:rFonts w:ascii="Calibri" w:hAnsi="Calibri"/>
          <w:sz w:val="22"/>
          <w:szCs w:val="22"/>
          <w:u w:val="single"/>
        </w:rPr>
        <w:t>zhotovitel je oprávněn vystavit fakturu.</w:t>
      </w:r>
    </w:p>
    <w:p w14:paraId="0E5931C3" w14:textId="381C23E4" w:rsidR="00FA24C9" w:rsidRDefault="00CF20E9" w:rsidP="00183A26">
      <w:pPr>
        <w:pStyle w:val="Zkladntext"/>
        <w:numPr>
          <w:ilvl w:val="0"/>
          <w:numId w:val="18"/>
        </w:numPr>
        <w:shd w:val="clear" w:color="auto" w:fill="FFFFFF"/>
        <w:jc w:val="both"/>
        <w:rPr>
          <w:rFonts w:ascii="Calibri" w:hAnsi="Calibri"/>
          <w:sz w:val="22"/>
          <w:szCs w:val="22"/>
          <w:u w:val="single"/>
        </w:rPr>
      </w:pPr>
      <w:r>
        <w:rPr>
          <w:rFonts w:ascii="Calibri" w:hAnsi="Calibri"/>
          <w:sz w:val="22"/>
          <w:szCs w:val="22"/>
          <w:u w:val="single"/>
        </w:rPr>
        <w:lastRenderedPageBreak/>
        <w:t>Faktur</w:t>
      </w:r>
      <w:r w:rsidR="004F65E3">
        <w:rPr>
          <w:rFonts w:ascii="Calibri" w:hAnsi="Calibri"/>
          <w:sz w:val="22"/>
          <w:szCs w:val="22"/>
          <w:u w:val="single"/>
        </w:rPr>
        <w:t>u</w:t>
      </w:r>
      <w:r w:rsidR="00FA24C9" w:rsidRPr="00F347D5">
        <w:rPr>
          <w:rFonts w:ascii="Calibri" w:hAnsi="Calibri"/>
          <w:sz w:val="22"/>
          <w:szCs w:val="22"/>
          <w:u w:val="single"/>
        </w:rPr>
        <w:t xml:space="preserve"> </w:t>
      </w:r>
      <w:r w:rsidR="004F65E3">
        <w:rPr>
          <w:rFonts w:ascii="Calibri" w:hAnsi="Calibri"/>
          <w:sz w:val="22"/>
          <w:szCs w:val="22"/>
          <w:u w:val="single"/>
        </w:rPr>
        <w:t xml:space="preserve">s odsouhlaseným soupisem provedených prací </w:t>
      </w:r>
      <w:r w:rsidR="00FA24C9" w:rsidRPr="00F347D5">
        <w:rPr>
          <w:rFonts w:ascii="Calibri" w:hAnsi="Calibri"/>
          <w:sz w:val="22"/>
          <w:szCs w:val="22"/>
          <w:u w:val="single"/>
        </w:rPr>
        <w:t xml:space="preserve">zhotovitel doručí objednateli </w:t>
      </w:r>
      <w:r w:rsidR="00736F65" w:rsidRPr="00F347D5">
        <w:rPr>
          <w:rFonts w:ascii="Calibri" w:hAnsi="Calibri"/>
          <w:sz w:val="22"/>
          <w:szCs w:val="22"/>
          <w:u w:val="single"/>
        </w:rPr>
        <w:t>v</w:t>
      </w:r>
      <w:r w:rsidR="004F65E3">
        <w:rPr>
          <w:rFonts w:ascii="Calibri" w:hAnsi="Calibri"/>
          <w:sz w:val="22"/>
          <w:szCs w:val="22"/>
          <w:u w:val="single"/>
        </w:rPr>
        <w:t> </w:t>
      </w:r>
      <w:r w:rsidR="00736F65" w:rsidRPr="00F347D5">
        <w:rPr>
          <w:rFonts w:ascii="Calibri" w:hAnsi="Calibri"/>
          <w:sz w:val="22"/>
          <w:szCs w:val="22"/>
          <w:u w:val="single"/>
        </w:rPr>
        <w:t xml:space="preserve">elektronické podobě </w:t>
      </w:r>
      <w:r w:rsidR="002F0621" w:rsidRPr="00F347D5">
        <w:rPr>
          <w:rFonts w:ascii="Calibri" w:hAnsi="Calibri"/>
          <w:sz w:val="22"/>
          <w:szCs w:val="22"/>
          <w:u w:val="single"/>
        </w:rPr>
        <w:t>do datové schránky (ID</w:t>
      </w:r>
      <w:r w:rsidR="00B6797D" w:rsidRPr="00F347D5">
        <w:rPr>
          <w:rFonts w:ascii="Calibri" w:hAnsi="Calibri"/>
          <w:sz w:val="22"/>
          <w:szCs w:val="22"/>
          <w:u w:val="single"/>
        </w:rPr>
        <w:t>:</w:t>
      </w:r>
      <w:r w:rsidR="002F0621" w:rsidRPr="00F347D5">
        <w:rPr>
          <w:rFonts w:ascii="Calibri" w:hAnsi="Calibri"/>
          <w:sz w:val="22"/>
          <w:szCs w:val="22"/>
          <w:u w:val="single"/>
        </w:rPr>
        <w:t xml:space="preserve"> </w:t>
      </w:r>
      <w:r w:rsidR="002F0621" w:rsidRPr="00F347D5">
        <w:rPr>
          <w:rFonts w:ascii="Calibri" w:hAnsi="Calibri"/>
          <w:b/>
          <w:bCs/>
          <w:sz w:val="22"/>
          <w:szCs w:val="22"/>
          <w:u w:val="single"/>
        </w:rPr>
        <w:t>x2pbqzq</w:t>
      </w:r>
      <w:r w:rsidR="002F0621" w:rsidRPr="00F347D5">
        <w:rPr>
          <w:rFonts w:ascii="Calibri" w:hAnsi="Calibri"/>
          <w:sz w:val="22"/>
          <w:szCs w:val="22"/>
          <w:u w:val="single"/>
        </w:rPr>
        <w:t xml:space="preserve">) nebo e-mailem na adresu </w:t>
      </w:r>
      <w:hyperlink r:id="rId13" w:history="1">
        <w:r w:rsidR="00F81277" w:rsidRPr="006D6ABE">
          <w:rPr>
            <w:rStyle w:val="Hypertextovodkaz"/>
            <w:rFonts w:ascii="Calibri" w:hAnsi="Calibri"/>
            <w:b/>
            <w:bCs/>
            <w:sz w:val="22"/>
            <w:szCs w:val="22"/>
          </w:rPr>
          <w:t>posta@kr</w:t>
        </w:r>
        <w:r w:rsidR="00F81277" w:rsidRPr="006D6ABE">
          <w:rPr>
            <w:rStyle w:val="Hypertextovodkaz"/>
            <w:rFonts w:ascii="Calibri" w:hAnsi="Calibri"/>
            <w:b/>
            <w:bCs/>
            <w:sz w:val="22"/>
            <w:szCs w:val="22"/>
          </w:rPr>
          <w:noBreakHyphen/>
          <w:t>jihomoravsky.cz</w:t>
        </w:r>
      </w:hyperlink>
      <w:r w:rsidR="00FA24C9" w:rsidRPr="00F347D5">
        <w:rPr>
          <w:rFonts w:ascii="Calibri" w:hAnsi="Calibri"/>
          <w:b/>
          <w:bCs/>
          <w:sz w:val="22"/>
          <w:szCs w:val="22"/>
          <w:u w:val="single"/>
        </w:rPr>
        <w:t>.</w:t>
      </w:r>
      <w:r w:rsidR="00FA24C9" w:rsidRPr="00F347D5">
        <w:rPr>
          <w:rFonts w:ascii="Calibri" w:hAnsi="Calibri"/>
          <w:sz w:val="22"/>
          <w:szCs w:val="22"/>
          <w:u w:val="single"/>
        </w:rPr>
        <w:t xml:space="preserve"> </w:t>
      </w:r>
    </w:p>
    <w:p w14:paraId="2A06DA65" w14:textId="77777777" w:rsidR="000F2023" w:rsidRDefault="00614EC5" w:rsidP="003F3D2F">
      <w:pPr>
        <w:pStyle w:val="Zkladntext"/>
        <w:keepNext/>
        <w:keepLines/>
        <w:numPr>
          <w:ilvl w:val="0"/>
          <w:numId w:val="18"/>
        </w:numPr>
        <w:shd w:val="clear" w:color="auto" w:fill="FFFFFF"/>
        <w:ind w:left="357" w:hanging="357"/>
        <w:jc w:val="both"/>
        <w:rPr>
          <w:rFonts w:ascii="Calibri" w:hAnsi="Calibri"/>
          <w:sz w:val="22"/>
          <w:szCs w:val="22"/>
        </w:rPr>
      </w:pPr>
      <w:r>
        <w:rPr>
          <w:rFonts w:ascii="Calibri" w:hAnsi="Calibri"/>
          <w:sz w:val="22"/>
          <w:szCs w:val="22"/>
        </w:rPr>
        <w:t>Zajištění závazků za řádné dokončení díla</w:t>
      </w:r>
      <w:r w:rsidR="000F2023">
        <w:rPr>
          <w:rFonts w:ascii="Calibri" w:hAnsi="Calibri"/>
          <w:sz w:val="22"/>
          <w:szCs w:val="22"/>
        </w:rPr>
        <w:t>:</w:t>
      </w:r>
    </w:p>
    <w:p w14:paraId="55A9287B" w14:textId="45535C40" w:rsidR="004F65E3" w:rsidRPr="003D6514" w:rsidRDefault="004C093A" w:rsidP="00F81277">
      <w:pPr>
        <w:pStyle w:val="Zkladntext"/>
        <w:shd w:val="clear" w:color="auto" w:fill="FFFFFF"/>
        <w:ind w:left="360"/>
        <w:jc w:val="both"/>
        <w:rPr>
          <w:rFonts w:ascii="Calibri" w:hAnsi="Calibri"/>
          <w:sz w:val="22"/>
          <w:szCs w:val="22"/>
        </w:rPr>
      </w:pPr>
      <w:r w:rsidRPr="003D6514">
        <w:rPr>
          <w:rFonts w:ascii="Calibri" w:hAnsi="Calibri"/>
          <w:sz w:val="22"/>
          <w:szCs w:val="22"/>
        </w:rPr>
        <w:t>Na pravidelných měsíčních fakturách realizovaných na základě měsíční fakturace se objednatel zavazuje uhradit zhotoviteli částku odpovídající 90 % hodnoty ceny díla včetně DPH. Zbývající část, tj. 10 % ceny díla včetně DPH</w:t>
      </w:r>
      <w:r w:rsidR="00164363">
        <w:rPr>
          <w:rFonts w:ascii="Calibri" w:hAnsi="Calibri"/>
          <w:sz w:val="22"/>
          <w:szCs w:val="22"/>
        </w:rPr>
        <w:t xml:space="preserve"> (zádržné)</w:t>
      </w:r>
      <w:r w:rsidR="008118BE">
        <w:rPr>
          <w:rFonts w:ascii="Calibri" w:hAnsi="Calibri"/>
          <w:sz w:val="22"/>
          <w:szCs w:val="22"/>
        </w:rPr>
        <w:t>, jako</w:t>
      </w:r>
      <w:r w:rsidR="003F66C4">
        <w:rPr>
          <w:rFonts w:ascii="Calibri" w:hAnsi="Calibri"/>
          <w:sz w:val="22"/>
          <w:szCs w:val="22"/>
        </w:rPr>
        <w:t xml:space="preserve"> závazek za řádné dokončení díla ve sjednaném termínu</w:t>
      </w:r>
      <w:r w:rsidRPr="003D6514">
        <w:rPr>
          <w:rFonts w:ascii="Calibri" w:hAnsi="Calibri"/>
          <w:sz w:val="22"/>
          <w:szCs w:val="22"/>
        </w:rPr>
        <w:t>, bude objednatelem uhrazena na základě konečné faktury vystavené zhotovitelem po</w:t>
      </w:r>
      <w:r w:rsidR="003F66C4">
        <w:rPr>
          <w:rFonts w:ascii="Calibri" w:hAnsi="Calibri"/>
          <w:sz w:val="22"/>
          <w:szCs w:val="22"/>
        </w:rPr>
        <w:t> </w:t>
      </w:r>
      <w:r w:rsidRPr="003D6514">
        <w:rPr>
          <w:rFonts w:ascii="Calibri" w:hAnsi="Calibri"/>
          <w:sz w:val="22"/>
          <w:szCs w:val="22"/>
        </w:rPr>
        <w:t>předání a převzetí díla objednatelem podle pravidel sjednaných v této smlouvě a</w:t>
      </w:r>
      <w:r w:rsidR="004F65E3" w:rsidRPr="003D6514">
        <w:rPr>
          <w:rFonts w:ascii="Calibri" w:hAnsi="Calibri"/>
          <w:sz w:val="22"/>
          <w:szCs w:val="22"/>
        </w:rPr>
        <w:t> </w:t>
      </w:r>
      <w:r w:rsidRPr="004F65E3">
        <w:rPr>
          <w:rFonts w:ascii="Calibri" w:hAnsi="Calibri"/>
          <w:sz w:val="22"/>
          <w:szCs w:val="22"/>
          <w:u w:val="single"/>
        </w:rPr>
        <w:t>po odstranění všech vad a nedodělků uvedených v protokolu o předání a převzetí dí</w:t>
      </w:r>
      <w:r w:rsidRPr="003D6514">
        <w:rPr>
          <w:rFonts w:ascii="Calibri" w:hAnsi="Calibri"/>
          <w:sz w:val="22"/>
          <w:szCs w:val="22"/>
          <w:u w:val="single"/>
        </w:rPr>
        <w:t>la</w:t>
      </w:r>
      <w:r w:rsidRPr="003D6514">
        <w:rPr>
          <w:rFonts w:ascii="Calibri" w:hAnsi="Calibri"/>
          <w:sz w:val="22"/>
          <w:szCs w:val="22"/>
        </w:rPr>
        <w:t xml:space="preserve">. </w:t>
      </w:r>
    </w:p>
    <w:p w14:paraId="1D6BDD68" w14:textId="57BAAAC7" w:rsidR="00C13807" w:rsidRDefault="004C093A" w:rsidP="00A346E6">
      <w:pPr>
        <w:pStyle w:val="Zkladntext"/>
        <w:shd w:val="clear" w:color="auto" w:fill="FFFFFF"/>
        <w:ind w:left="357"/>
        <w:jc w:val="both"/>
        <w:rPr>
          <w:rFonts w:ascii="Calibri" w:hAnsi="Calibri"/>
          <w:sz w:val="22"/>
          <w:szCs w:val="22"/>
        </w:rPr>
      </w:pPr>
      <w:r w:rsidRPr="003D6514">
        <w:rPr>
          <w:rFonts w:ascii="Calibri" w:hAnsi="Calibri"/>
          <w:sz w:val="22"/>
          <w:szCs w:val="22"/>
        </w:rPr>
        <w:t>Překročí-li celková částka měsíčních plateb účtovaná zhotovitelem hodnotu 90 % ceny díla včetně DPH, je objednatel oprávněn odepřít poskytnutí další platby za provádění díla. V případě, že část hodnoty vystavené faktury bude ještě pod hranicí výše sjednaného limitu, je objednatel povinen uhradit pouze tuto část ceny díla, zbytek hodnoty této faktury bude objednatelem uhrazen na</w:t>
      </w:r>
      <w:r w:rsidR="004F65E3">
        <w:rPr>
          <w:rFonts w:ascii="Calibri" w:hAnsi="Calibri"/>
          <w:sz w:val="22"/>
          <w:szCs w:val="22"/>
        </w:rPr>
        <w:t> </w:t>
      </w:r>
      <w:r w:rsidRPr="003D6514">
        <w:rPr>
          <w:rFonts w:ascii="Calibri" w:hAnsi="Calibri"/>
          <w:sz w:val="22"/>
          <w:szCs w:val="22"/>
        </w:rPr>
        <w:t>základě konečné faktury vystavené zhotovitelem po předání a převzetí díla objednatelem a</w:t>
      </w:r>
      <w:r w:rsidR="004F65E3">
        <w:rPr>
          <w:rFonts w:ascii="Calibri" w:hAnsi="Calibri"/>
          <w:sz w:val="22"/>
          <w:szCs w:val="22"/>
        </w:rPr>
        <w:t> </w:t>
      </w:r>
      <w:r w:rsidRPr="003D6514">
        <w:rPr>
          <w:rFonts w:ascii="Calibri" w:hAnsi="Calibri"/>
          <w:sz w:val="22"/>
          <w:szCs w:val="22"/>
        </w:rPr>
        <w:t>odstranění všech vad a nedodělků uvedených v protokolu o předání a převzetí díla</w:t>
      </w:r>
      <w:r w:rsidR="002056F1">
        <w:rPr>
          <w:rFonts w:ascii="Calibri" w:hAnsi="Calibri"/>
          <w:sz w:val="22"/>
          <w:szCs w:val="22"/>
        </w:rPr>
        <w:t>, a to</w:t>
      </w:r>
      <w:r w:rsidR="000731D2">
        <w:rPr>
          <w:rFonts w:ascii="Calibri" w:hAnsi="Calibri"/>
          <w:sz w:val="22"/>
          <w:szCs w:val="22"/>
        </w:rPr>
        <w:t xml:space="preserve"> v termínu</w:t>
      </w:r>
      <w:r w:rsidR="002056F1">
        <w:rPr>
          <w:rFonts w:ascii="Calibri" w:hAnsi="Calibri"/>
          <w:sz w:val="22"/>
          <w:szCs w:val="22"/>
        </w:rPr>
        <w:t xml:space="preserve"> bezodkladně (</w:t>
      </w:r>
      <w:r w:rsidR="002056F1" w:rsidRPr="003C66E6">
        <w:rPr>
          <w:rFonts w:ascii="Calibri" w:hAnsi="Calibri"/>
          <w:sz w:val="22"/>
          <w:szCs w:val="22"/>
        </w:rPr>
        <w:t>do 15 dnů</w:t>
      </w:r>
      <w:r w:rsidR="002056F1">
        <w:rPr>
          <w:rFonts w:ascii="Calibri" w:hAnsi="Calibri"/>
          <w:sz w:val="22"/>
          <w:szCs w:val="22"/>
        </w:rPr>
        <w:t>)</w:t>
      </w:r>
      <w:r w:rsidR="00F1131C">
        <w:rPr>
          <w:rFonts w:ascii="Calibri" w:hAnsi="Calibri"/>
          <w:sz w:val="22"/>
          <w:szCs w:val="22"/>
        </w:rPr>
        <w:t xml:space="preserve"> </w:t>
      </w:r>
      <w:r w:rsidR="00C53BFA" w:rsidRPr="00C53BFA">
        <w:rPr>
          <w:rFonts w:ascii="Calibri" w:hAnsi="Calibri"/>
          <w:sz w:val="22"/>
          <w:szCs w:val="22"/>
        </w:rPr>
        <w:t>po předání a převzetí díla, případně prodlouženém do doby odstranění vad a nedodělků uvedených v protokolu o předání a převzetí díla</w:t>
      </w:r>
      <w:r w:rsidRPr="003D6514">
        <w:rPr>
          <w:rFonts w:ascii="Calibri" w:hAnsi="Calibri"/>
          <w:sz w:val="22"/>
          <w:szCs w:val="22"/>
        </w:rPr>
        <w:t>.</w:t>
      </w:r>
      <w:r w:rsidR="009831BE">
        <w:rPr>
          <w:rFonts w:ascii="Calibri" w:hAnsi="Calibri"/>
          <w:sz w:val="22"/>
          <w:szCs w:val="22"/>
        </w:rPr>
        <w:t xml:space="preserve"> </w:t>
      </w:r>
    </w:p>
    <w:p w14:paraId="3C02799E" w14:textId="471702CD" w:rsidR="00520676" w:rsidRDefault="005F2734" w:rsidP="00C13807">
      <w:pPr>
        <w:pStyle w:val="Zkladntext"/>
        <w:shd w:val="clear" w:color="auto" w:fill="FFFFFF"/>
        <w:ind w:left="357"/>
        <w:jc w:val="both"/>
        <w:rPr>
          <w:rFonts w:ascii="Calibri" w:hAnsi="Calibri"/>
          <w:sz w:val="22"/>
          <w:szCs w:val="22"/>
        </w:rPr>
      </w:pPr>
      <w:r w:rsidRPr="005F2734">
        <w:rPr>
          <w:rFonts w:ascii="Calibri" w:hAnsi="Calibri"/>
          <w:sz w:val="22"/>
          <w:szCs w:val="22"/>
        </w:rPr>
        <w:t>Zádržné je možné nahradit bankovní záruk</w:t>
      </w:r>
      <w:r w:rsidR="00262485">
        <w:rPr>
          <w:rFonts w:ascii="Calibri" w:hAnsi="Calibri"/>
          <w:sz w:val="22"/>
          <w:szCs w:val="22"/>
        </w:rPr>
        <w:t>ou</w:t>
      </w:r>
      <w:r w:rsidR="005D153D">
        <w:rPr>
          <w:rFonts w:ascii="Calibri" w:hAnsi="Calibri"/>
          <w:sz w:val="22"/>
          <w:szCs w:val="22"/>
        </w:rPr>
        <w:t>.</w:t>
      </w:r>
      <w:r w:rsidR="00262485">
        <w:rPr>
          <w:rFonts w:ascii="Calibri" w:hAnsi="Calibri"/>
          <w:sz w:val="22"/>
          <w:szCs w:val="22"/>
        </w:rPr>
        <w:t>, a to</w:t>
      </w:r>
      <w:r w:rsidRPr="005F2734">
        <w:rPr>
          <w:rFonts w:ascii="Calibri" w:hAnsi="Calibri"/>
          <w:sz w:val="22"/>
          <w:szCs w:val="22"/>
        </w:rPr>
        <w:t xml:space="preserve"> ve výši 10</w:t>
      </w:r>
      <w:r w:rsidR="00262485">
        <w:rPr>
          <w:rFonts w:ascii="Calibri" w:hAnsi="Calibri"/>
          <w:sz w:val="22"/>
          <w:szCs w:val="22"/>
        </w:rPr>
        <w:t xml:space="preserve"> </w:t>
      </w:r>
      <w:r w:rsidRPr="005F2734">
        <w:rPr>
          <w:rFonts w:ascii="Calibri" w:hAnsi="Calibri"/>
          <w:sz w:val="22"/>
          <w:szCs w:val="22"/>
        </w:rPr>
        <w:t xml:space="preserve">% z celkové ceny díla včetně </w:t>
      </w:r>
      <w:r>
        <w:rPr>
          <w:rFonts w:ascii="Calibri" w:hAnsi="Calibri"/>
          <w:sz w:val="22"/>
          <w:szCs w:val="22"/>
        </w:rPr>
        <w:t>DPH</w:t>
      </w:r>
      <w:r w:rsidRPr="005F2734">
        <w:rPr>
          <w:rFonts w:ascii="Calibri" w:hAnsi="Calibri"/>
          <w:sz w:val="22"/>
          <w:szCs w:val="22"/>
        </w:rPr>
        <w:t xml:space="preserve">. </w:t>
      </w:r>
      <w:r w:rsidR="00D331B1" w:rsidRPr="00893B73">
        <w:rPr>
          <w:rFonts w:ascii="Calibri" w:hAnsi="Calibri"/>
          <w:sz w:val="22"/>
          <w:szCs w:val="22"/>
        </w:rPr>
        <w:t xml:space="preserve"> </w:t>
      </w:r>
    </w:p>
    <w:p w14:paraId="6196A15C" w14:textId="06753109" w:rsidR="00FA24C9" w:rsidRPr="00580AE3" w:rsidRDefault="00FA24C9" w:rsidP="00183A26">
      <w:pPr>
        <w:pStyle w:val="Zkladntext"/>
        <w:numPr>
          <w:ilvl w:val="0"/>
          <w:numId w:val="18"/>
        </w:numPr>
        <w:shd w:val="clear" w:color="auto" w:fill="FFFFFF"/>
        <w:spacing w:after="0"/>
        <w:jc w:val="both"/>
        <w:rPr>
          <w:rFonts w:ascii="Calibri" w:hAnsi="Calibri"/>
          <w:sz w:val="22"/>
          <w:szCs w:val="22"/>
          <w:u w:val="single"/>
        </w:rPr>
      </w:pPr>
      <w:r w:rsidRPr="00580AE3">
        <w:rPr>
          <w:rFonts w:ascii="Calibri" w:hAnsi="Calibri"/>
          <w:sz w:val="22"/>
          <w:szCs w:val="22"/>
          <w:u w:val="single"/>
        </w:rPr>
        <w:t>Zhotovitel prohlašuje, že</w:t>
      </w:r>
      <w:r>
        <w:rPr>
          <w:rFonts w:ascii="Calibri" w:hAnsi="Calibri"/>
          <w:sz w:val="22"/>
          <w:szCs w:val="22"/>
          <w:u w:val="single"/>
        </w:rPr>
        <w:t>:</w:t>
      </w:r>
    </w:p>
    <w:p w14:paraId="6AB93829" w14:textId="442B5587" w:rsidR="00FA24C9" w:rsidRPr="00704851" w:rsidRDefault="00FA24C9" w:rsidP="00183A26">
      <w:pPr>
        <w:pStyle w:val="Odstavecseseznamem"/>
        <w:numPr>
          <w:ilvl w:val="0"/>
          <w:numId w:val="19"/>
        </w:numPr>
        <w:ind w:left="1134"/>
        <w:contextualSpacing w:val="0"/>
        <w:jc w:val="both"/>
        <w:rPr>
          <w:rFonts w:ascii="Calibri" w:hAnsi="Calibri"/>
          <w:sz w:val="22"/>
          <w:szCs w:val="22"/>
        </w:rPr>
      </w:pPr>
      <w:r w:rsidRPr="00704851">
        <w:rPr>
          <w:rFonts w:ascii="Calibri" w:hAnsi="Calibri"/>
          <w:sz w:val="22"/>
          <w:szCs w:val="22"/>
        </w:rPr>
        <w:t xml:space="preserve">nemá v úmyslu nezaplatit </w:t>
      </w:r>
      <w:r w:rsidR="000471E7">
        <w:rPr>
          <w:rFonts w:ascii="Calibri" w:hAnsi="Calibri"/>
          <w:sz w:val="22"/>
          <w:szCs w:val="22"/>
        </w:rPr>
        <w:t>DPH</w:t>
      </w:r>
      <w:r w:rsidRPr="00704851">
        <w:rPr>
          <w:rFonts w:ascii="Calibri" w:hAnsi="Calibri"/>
          <w:sz w:val="22"/>
          <w:szCs w:val="22"/>
        </w:rPr>
        <w:t xml:space="preserve"> u zdanitelného plnění podle této smlouvy,</w:t>
      </w:r>
    </w:p>
    <w:p w14:paraId="5EAC72C1" w14:textId="002E77C0" w:rsidR="00FA24C9" w:rsidRPr="00704851" w:rsidRDefault="00FA24C9" w:rsidP="00183A26">
      <w:pPr>
        <w:pStyle w:val="Odstavecseseznamem"/>
        <w:numPr>
          <w:ilvl w:val="0"/>
          <w:numId w:val="19"/>
        </w:numPr>
        <w:ind w:left="1134"/>
        <w:contextualSpacing w:val="0"/>
        <w:jc w:val="both"/>
        <w:rPr>
          <w:rFonts w:ascii="Calibri" w:hAnsi="Calibri"/>
          <w:sz w:val="22"/>
          <w:szCs w:val="22"/>
        </w:rPr>
      </w:pPr>
      <w:r w:rsidRPr="00704851">
        <w:rPr>
          <w:rFonts w:ascii="Calibri" w:hAnsi="Calibri"/>
          <w:sz w:val="22"/>
          <w:szCs w:val="22"/>
        </w:rPr>
        <w:t xml:space="preserve">mu nejsou známy skutečnosti nasvědčující tomu, že se dostane do postavení, kdy nemůže </w:t>
      </w:r>
      <w:r w:rsidR="000471E7">
        <w:rPr>
          <w:rFonts w:ascii="Calibri" w:hAnsi="Calibri"/>
          <w:sz w:val="22"/>
          <w:szCs w:val="22"/>
        </w:rPr>
        <w:t>DPH</w:t>
      </w:r>
      <w:r w:rsidRPr="00704851">
        <w:rPr>
          <w:rFonts w:ascii="Calibri" w:hAnsi="Calibri"/>
          <w:sz w:val="22"/>
          <w:szCs w:val="22"/>
        </w:rPr>
        <w:t xml:space="preserve"> zaplatit a ani se ke dni podpisu této smlouvy v takovém postavení nenachází,</w:t>
      </w:r>
    </w:p>
    <w:p w14:paraId="18BB4B9B" w14:textId="3764A325" w:rsidR="00FA24C9" w:rsidRPr="00704851" w:rsidRDefault="00FA24C9" w:rsidP="00183A26">
      <w:pPr>
        <w:pStyle w:val="Odstavecseseznamem"/>
        <w:numPr>
          <w:ilvl w:val="0"/>
          <w:numId w:val="19"/>
        </w:numPr>
        <w:spacing w:after="120"/>
        <w:ind w:left="1134" w:hanging="357"/>
        <w:contextualSpacing w:val="0"/>
        <w:jc w:val="both"/>
        <w:rPr>
          <w:rFonts w:ascii="Calibri" w:hAnsi="Calibri"/>
          <w:sz w:val="22"/>
          <w:szCs w:val="22"/>
        </w:rPr>
      </w:pPr>
      <w:r w:rsidRPr="00704851">
        <w:rPr>
          <w:rFonts w:ascii="Calibri" w:hAnsi="Calibri"/>
          <w:sz w:val="22"/>
          <w:szCs w:val="22"/>
        </w:rPr>
        <w:t xml:space="preserve">nezkrátí </w:t>
      </w:r>
      <w:r w:rsidR="00586B09">
        <w:rPr>
          <w:rFonts w:ascii="Calibri" w:hAnsi="Calibri"/>
          <w:sz w:val="22"/>
          <w:szCs w:val="22"/>
        </w:rPr>
        <w:t>DPH</w:t>
      </w:r>
      <w:r w:rsidRPr="00704851">
        <w:rPr>
          <w:rFonts w:ascii="Calibri" w:hAnsi="Calibri"/>
          <w:sz w:val="22"/>
          <w:szCs w:val="22"/>
        </w:rPr>
        <w:t xml:space="preserve"> nebo nevyláká daňovou výhodu.</w:t>
      </w:r>
    </w:p>
    <w:p w14:paraId="01684E4F" w14:textId="7D0EDC44" w:rsidR="000F3ACA" w:rsidRDefault="000F3ACA" w:rsidP="007E4122">
      <w:pPr>
        <w:pStyle w:val="Zkladntext"/>
        <w:numPr>
          <w:ilvl w:val="0"/>
          <w:numId w:val="18"/>
        </w:numPr>
        <w:shd w:val="clear" w:color="auto" w:fill="FFFFFF"/>
        <w:ind w:left="357" w:hanging="357"/>
        <w:jc w:val="both"/>
        <w:rPr>
          <w:rFonts w:ascii="Calibri" w:hAnsi="Calibri"/>
          <w:sz w:val="22"/>
          <w:szCs w:val="22"/>
        </w:rPr>
      </w:pPr>
      <w:r w:rsidRPr="004E7DD9">
        <w:rPr>
          <w:rFonts w:ascii="Calibri" w:hAnsi="Calibri"/>
          <w:sz w:val="22"/>
          <w:szCs w:val="22"/>
        </w:rPr>
        <w:t xml:space="preserve">Objednatel prohlašuje, že plnění přijatá na základě této smlouvy použije výlučně pro účely, které nejsou předmětem </w:t>
      </w:r>
      <w:r>
        <w:rPr>
          <w:rFonts w:ascii="Calibri" w:hAnsi="Calibri"/>
          <w:sz w:val="22"/>
          <w:szCs w:val="22"/>
        </w:rPr>
        <w:t>DPH</w:t>
      </w:r>
      <w:r w:rsidRPr="004E7DD9">
        <w:rPr>
          <w:rFonts w:ascii="Calibri" w:hAnsi="Calibri"/>
          <w:sz w:val="22"/>
          <w:szCs w:val="22"/>
        </w:rPr>
        <w:t xml:space="preserve">. Vzhledem k tomu, že objednatel není u plnění přijatých na základě této smlouvy </w:t>
      </w:r>
      <w:r>
        <w:rPr>
          <w:rFonts w:ascii="Calibri" w:hAnsi="Calibri"/>
          <w:sz w:val="22"/>
          <w:szCs w:val="22"/>
        </w:rPr>
        <w:t xml:space="preserve">v souladu </w:t>
      </w:r>
      <w:r w:rsidRPr="004E7DD9">
        <w:rPr>
          <w:rFonts w:ascii="Calibri" w:hAnsi="Calibri"/>
          <w:sz w:val="22"/>
          <w:szCs w:val="22"/>
        </w:rPr>
        <w:t>§ 5</w:t>
      </w:r>
      <w:r>
        <w:rPr>
          <w:rFonts w:ascii="Calibri" w:hAnsi="Calibri"/>
          <w:sz w:val="22"/>
          <w:szCs w:val="22"/>
        </w:rPr>
        <w:t xml:space="preserve"> odst. 4 </w:t>
      </w:r>
      <w:r w:rsidR="00374C74" w:rsidRPr="003D6514">
        <w:rPr>
          <w:rFonts w:ascii="Calibri" w:hAnsi="Calibri"/>
          <w:sz w:val="22"/>
          <w:szCs w:val="22"/>
        </w:rPr>
        <w:t>zákona č. 235/2004 Sb., o dani z přidané hodnoty, ve znění pozdějších předpisů (dále jen „</w:t>
      </w:r>
      <w:r w:rsidR="00374C74" w:rsidRPr="00A46570">
        <w:rPr>
          <w:rFonts w:ascii="Calibri" w:hAnsi="Calibri"/>
          <w:i/>
          <w:iCs/>
          <w:sz w:val="22"/>
          <w:szCs w:val="22"/>
        </w:rPr>
        <w:t>ZDPH</w:t>
      </w:r>
      <w:r w:rsidR="00374C74" w:rsidRPr="003D6514">
        <w:rPr>
          <w:rFonts w:ascii="Calibri" w:hAnsi="Calibri"/>
          <w:sz w:val="22"/>
          <w:szCs w:val="22"/>
        </w:rPr>
        <w:t>“)</w:t>
      </w:r>
      <w:r>
        <w:rPr>
          <w:rFonts w:ascii="Calibri" w:hAnsi="Calibri"/>
          <w:sz w:val="22"/>
          <w:szCs w:val="22"/>
        </w:rPr>
        <w:t xml:space="preserve"> </w:t>
      </w:r>
      <w:r w:rsidRPr="004E7DD9">
        <w:rPr>
          <w:rFonts w:ascii="Calibri" w:hAnsi="Calibri"/>
          <w:sz w:val="22"/>
          <w:szCs w:val="22"/>
        </w:rPr>
        <w:t>v postavení osoby povinné k dani, neuplatní se v návaznosti na</w:t>
      </w:r>
      <w:r w:rsidR="00374C74">
        <w:rPr>
          <w:rFonts w:ascii="Calibri" w:hAnsi="Calibri"/>
          <w:sz w:val="22"/>
          <w:szCs w:val="22"/>
        </w:rPr>
        <w:t> </w:t>
      </w:r>
      <w:proofErr w:type="spellStart"/>
      <w:r>
        <w:rPr>
          <w:rFonts w:ascii="Calibri" w:hAnsi="Calibri"/>
          <w:sz w:val="22"/>
          <w:szCs w:val="22"/>
        </w:rPr>
        <w:t>ust</w:t>
      </w:r>
      <w:proofErr w:type="spellEnd"/>
      <w:r>
        <w:rPr>
          <w:rFonts w:ascii="Calibri" w:hAnsi="Calibri"/>
          <w:sz w:val="22"/>
          <w:szCs w:val="22"/>
        </w:rPr>
        <w:t>.</w:t>
      </w:r>
      <w:r w:rsidR="007F1259">
        <w:rPr>
          <w:rFonts w:ascii="Calibri" w:hAnsi="Calibri"/>
          <w:sz w:val="22"/>
          <w:szCs w:val="22"/>
        </w:rPr>
        <w:t> </w:t>
      </w:r>
      <w:r>
        <w:rPr>
          <w:rFonts w:ascii="Calibri" w:hAnsi="Calibri"/>
          <w:sz w:val="22"/>
          <w:szCs w:val="22"/>
        </w:rPr>
        <w:t>§</w:t>
      </w:r>
      <w:r w:rsidR="007F1259">
        <w:rPr>
          <w:rFonts w:ascii="Calibri" w:hAnsi="Calibri"/>
          <w:sz w:val="22"/>
          <w:szCs w:val="22"/>
        </w:rPr>
        <w:t> </w:t>
      </w:r>
      <w:r>
        <w:rPr>
          <w:rFonts w:ascii="Calibri" w:hAnsi="Calibri"/>
          <w:sz w:val="22"/>
          <w:szCs w:val="22"/>
        </w:rPr>
        <w:t>92a</w:t>
      </w:r>
      <w:r>
        <w:rPr>
          <w:rFonts w:ascii="Calibri" w:hAnsi="Calibri"/>
          <w:b/>
          <w:sz w:val="22"/>
        </w:rPr>
        <w:t xml:space="preserve"> </w:t>
      </w:r>
      <w:r w:rsidRPr="00EB29EE">
        <w:rPr>
          <w:rFonts w:ascii="Calibri" w:hAnsi="Calibri"/>
          <w:bCs/>
          <w:sz w:val="22"/>
        </w:rPr>
        <w:t>odst.</w:t>
      </w:r>
      <w:r>
        <w:rPr>
          <w:rFonts w:ascii="Calibri" w:hAnsi="Calibri"/>
          <w:b/>
          <w:sz w:val="22"/>
        </w:rPr>
        <w:t xml:space="preserve"> </w:t>
      </w:r>
      <w:r>
        <w:rPr>
          <w:rFonts w:ascii="Calibri" w:hAnsi="Calibri"/>
          <w:sz w:val="22"/>
          <w:szCs w:val="22"/>
        </w:rPr>
        <w:t xml:space="preserve">2 ZDPH </w:t>
      </w:r>
      <w:r w:rsidRPr="004E7DD9">
        <w:rPr>
          <w:rFonts w:ascii="Calibri" w:hAnsi="Calibri"/>
          <w:sz w:val="22"/>
          <w:szCs w:val="22"/>
        </w:rPr>
        <w:t>při fakturaci režim přenesení daňové povinnosti podle § 92e</w:t>
      </w:r>
      <w:r>
        <w:rPr>
          <w:rFonts w:ascii="Calibri" w:hAnsi="Calibri"/>
          <w:sz w:val="22"/>
          <w:szCs w:val="22"/>
        </w:rPr>
        <w:t xml:space="preserve"> ZDPH</w:t>
      </w:r>
      <w:r w:rsidRPr="004E7DD9">
        <w:rPr>
          <w:rFonts w:ascii="Calibri" w:hAnsi="Calibri"/>
          <w:sz w:val="22"/>
          <w:szCs w:val="22"/>
        </w:rPr>
        <w:t>.</w:t>
      </w:r>
    </w:p>
    <w:p w14:paraId="71BEF91B" w14:textId="062FACCD" w:rsidR="00FA24C9" w:rsidRDefault="00F959CE" w:rsidP="00183A26">
      <w:pPr>
        <w:pStyle w:val="Zkladntext"/>
        <w:numPr>
          <w:ilvl w:val="0"/>
          <w:numId w:val="18"/>
        </w:numPr>
        <w:shd w:val="clear" w:color="auto" w:fill="FFFFFF"/>
        <w:spacing w:after="0"/>
        <w:jc w:val="both"/>
        <w:rPr>
          <w:rFonts w:ascii="Calibri" w:hAnsi="Calibri"/>
          <w:sz w:val="22"/>
          <w:szCs w:val="22"/>
        </w:rPr>
      </w:pPr>
      <w:r w:rsidRPr="00F17736">
        <w:rPr>
          <w:rFonts w:ascii="Calibri" w:hAnsi="Calibri"/>
          <w:sz w:val="22"/>
          <w:szCs w:val="22"/>
        </w:rPr>
        <w:t xml:space="preserve">Smluvní strany se dohodly, že stane-li se </w:t>
      </w:r>
      <w:r>
        <w:rPr>
          <w:rFonts w:ascii="Calibri" w:hAnsi="Calibri"/>
          <w:sz w:val="22"/>
          <w:szCs w:val="22"/>
        </w:rPr>
        <w:t>zhotovitel</w:t>
      </w:r>
      <w:r w:rsidRPr="00F17736">
        <w:rPr>
          <w:rFonts w:ascii="Calibri" w:hAnsi="Calibri"/>
          <w:sz w:val="22"/>
          <w:szCs w:val="22"/>
        </w:rPr>
        <w:t xml:space="preserve"> nespolehlivým plátcem ve smyslu § 106a ZDPH nebo pokud číslo účtu </w:t>
      </w:r>
      <w:r w:rsidR="003C0934">
        <w:rPr>
          <w:rFonts w:ascii="Calibri" w:hAnsi="Calibri"/>
          <w:sz w:val="22"/>
          <w:szCs w:val="22"/>
        </w:rPr>
        <w:t>zhotovitele</w:t>
      </w:r>
      <w:r w:rsidRPr="00F17736">
        <w:rPr>
          <w:rFonts w:ascii="Calibri" w:hAnsi="Calibri"/>
          <w:sz w:val="22"/>
          <w:szCs w:val="22"/>
        </w:rPr>
        <w:t xml:space="preserve"> uvedené v záhlaví této smlouvy nebude zveřejněno způsobem umožňujícím dálkový přístup ve smyslu § 96 ZDPH nebo se jedná o účet vedený v zahraničí ve</w:t>
      </w:r>
      <w:r w:rsidR="007F1259">
        <w:rPr>
          <w:rFonts w:ascii="Calibri" w:hAnsi="Calibri"/>
          <w:sz w:val="22"/>
          <w:szCs w:val="22"/>
        </w:rPr>
        <w:t> </w:t>
      </w:r>
      <w:r w:rsidRPr="00F17736">
        <w:rPr>
          <w:rFonts w:ascii="Calibri" w:hAnsi="Calibri"/>
          <w:sz w:val="22"/>
          <w:szCs w:val="22"/>
        </w:rPr>
        <w:t>smyslu § 109 odst. 2 písm. b) ZDPH</w:t>
      </w:r>
      <w:r w:rsidR="00FA24C9" w:rsidRPr="008A4443">
        <w:rPr>
          <w:rFonts w:ascii="Calibri" w:hAnsi="Calibri"/>
          <w:sz w:val="22"/>
          <w:szCs w:val="22"/>
        </w:rPr>
        <w:t xml:space="preserve">, je objednatel oprávněn část ceny díla odpovídající </w:t>
      </w:r>
      <w:r w:rsidR="009E1F9A">
        <w:rPr>
          <w:rFonts w:ascii="Calibri" w:hAnsi="Calibri"/>
          <w:sz w:val="22"/>
          <w:szCs w:val="22"/>
        </w:rPr>
        <w:t>DPH</w:t>
      </w:r>
      <w:r w:rsidR="00FA24C9" w:rsidRPr="008A4443">
        <w:rPr>
          <w:rFonts w:ascii="Calibri" w:hAnsi="Calibri"/>
          <w:sz w:val="22"/>
          <w:szCs w:val="22"/>
        </w:rPr>
        <w:t xml:space="preserve"> z</w:t>
      </w:r>
      <w:r w:rsidR="007F1259">
        <w:rPr>
          <w:rFonts w:ascii="Calibri" w:hAnsi="Calibri"/>
          <w:sz w:val="22"/>
          <w:szCs w:val="22"/>
        </w:rPr>
        <w:t> </w:t>
      </w:r>
      <w:r w:rsidR="00FA24C9" w:rsidRPr="008A4443">
        <w:rPr>
          <w:rFonts w:ascii="Calibri" w:hAnsi="Calibri"/>
          <w:sz w:val="22"/>
          <w:szCs w:val="22"/>
        </w:rPr>
        <w:t xml:space="preserve">každé fakturované platby na základě této smlouvy zadržet a tuto přímo zaplatit (aniž k tomu bude vyzván jako ručitel) na účet správce daně ve smyslu § 109a </w:t>
      </w:r>
      <w:r w:rsidR="002E65F3">
        <w:rPr>
          <w:rFonts w:ascii="Calibri" w:hAnsi="Calibri"/>
          <w:sz w:val="22"/>
          <w:szCs w:val="22"/>
        </w:rPr>
        <w:t>ZDPH</w:t>
      </w:r>
      <w:r w:rsidR="00FA24C9" w:rsidRPr="008A4443">
        <w:rPr>
          <w:rFonts w:ascii="Calibri" w:hAnsi="Calibri"/>
          <w:sz w:val="22"/>
          <w:szCs w:val="22"/>
        </w:rPr>
        <w:t>.</w:t>
      </w:r>
      <w:r w:rsidR="00FA24C9">
        <w:rPr>
          <w:rFonts w:ascii="Calibri" w:hAnsi="Calibri"/>
          <w:sz w:val="22"/>
          <w:szCs w:val="22"/>
        </w:rPr>
        <w:t xml:space="preserve"> </w:t>
      </w:r>
      <w:r w:rsidR="00FA24C9" w:rsidRPr="008A4443">
        <w:rPr>
          <w:rFonts w:ascii="Calibri" w:hAnsi="Calibri"/>
          <w:sz w:val="22"/>
          <w:szCs w:val="22"/>
        </w:rPr>
        <w:t>Stejný postup bude aplikován při naplnění podmínek ručení dle §</w:t>
      </w:r>
      <w:r w:rsidR="00FA24C9">
        <w:rPr>
          <w:rFonts w:ascii="Calibri" w:hAnsi="Calibri"/>
          <w:sz w:val="22"/>
          <w:szCs w:val="22"/>
        </w:rPr>
        <w:t xml:space="preserve"> </w:t>
      </w:r>
      <w:r w:rsidR="00FA24C9" w:rsidRPr="008A4443">
        <w:rPr>
          <w:rFonts w:ascii="Calibri" w:hAnsi="Calibri"/>
          <w:sz w:val="22"/>
          <w:szCs w:val="22"/>
        </w:rPr>
        <w:t xml:space="preserve">109 odst. 1 </w:t>
      </w:r>
      <w:r w:rsidR="002E65F3">
        <w:rPr>
          <w:rFonts w:ascii="Calibri" w:hAnsi="Calibri"/>
          <w:sz w:val="22"/>
          <w:szCs w:val="22"/>
        </w:rPr>
        <w:t>ZDPH</w:t>
      </w:r>
      <w:r w:rsidR="00FA24C9" w:rsidRPr="008A4443">
        <w:rPr>
          <w:rFonts w:ascii="Calibri" w:hAnsi="Calibri"/>
          <w:sz w:val="22"/>
          <w:szCs w:val="22"/>
        </w:rPr>
        <w:t>, tedy kdy se objednatel dozví, že</w:t>
      </w:r>
      <w:r w:rsidR="00FA24C9">
        <w:rPr>
          <w:rFonts w:ascii="Calibri" w:hAnsi="Calibri"/>
          <w:sz w:val="22"/>
          <w:szCs w:val="22"/>
        </w:rPr>
        <w:t>:</w:t>
      </w:r>
    </w:p>
    <w:p w14:paraId="1154AF96" w14:textId="25775C5F" w:rsidR="007749AB" w:rsidRDefault="00141D28" w:rsidP="00183A26">
      <w:pPr>
        <w:pStyle w:val="Zkladntext"/>
        <w:numPr>
          <w:ilvl w:val="0"/>
          <w:numId w:val="34"/>
        </w:numPr>
        <w:shd w:val="clear" w:color="auto" w:fill="FFFFFF"/>
        <w:spacing w:after="0"/>
        <w:jc w:val="both"/>
        <w:rPr>
          <w:rFonts w:ascii="Calibri" w:hAnsi="Calibri"/>
          <w:sz w:val="22"/>
          <w:szCs w:val="22"/>
        </w:rPr>
      </w:pPr>
      <w:r>
        <w:rPr>
          <w:rFonts w:ascii="Calibri" w:hAnsi="Calibri"/>
          <w:sz w:val="22"/>
          <w:szCs w:val="22"/>
        </w:rPr>
        <w:t>DPH</w:t>
      </w:r>
      <w:r w:rsidR="00FA24C9" w:rsidRPr="009C55F5">
        <w:rPr>
          <w:rFonts w:ascii="Calibri" w:hAnsi="Calibri"/>
          <w:sz w:val="22"/>
          <w:szCs w:val="22"/>
        </w:rPr>
        <w:t xml:space="preserve"> uvedená na daňovém dokladu nebude úmyslně zaplacena,</w:t>
      </w:r>
    </w:p>
    <w:p w14:paraId="670488FE" w14:textId="31D1E2E5" w:rsidR="007749AB" w:rsidRDefault="00FA24C9" w:rsidP="00183A26">
      <w:pPr>
        <w:pStyle w:val="Zkladntext"/>
        <w:numPr>
          <w:ilvl w:val="0"/>
          <w:numId w:val="34"/>
        </w:numPr>
        <w:shd w:val="clear" w:color="auto" w:fill="FFFFFF"/>
        <w:spacing w:after="0"/>
        <w:jc w:val="both"/>
        <w:rPr>
          <w:rFonts w:ascii="Calibri" w:hAnsi="Calibri"/>
          <w:sz w:val="22"/>
          <w:szCs w:val="22"/>
        </w:rPr>
      </w:pPr>
      <w:r w:rsidRPr="007749AB">
        <w:rPr>
          <w:rFonts w:ascii="Calibri" w:hAnsi="Calibri"/>
          <w:sz w:val="22"/>
          <w:szCs w:val="22"/>
        </w:rPr>
        <w:t xml:space="preserve">plátce, který uskutečňuje toto zdanitelné plnění nebo obdrží úplatu na takové plnění, </w:t>
      </w:r>
      <w:r w:rsidR="00265DEA">
        <w:rPr>
          <w:rFonts w:ascii="Calibri" w:hAnsi="Calibri"/>
          <w:sz w:val="22"/>
          <w:szCs w:val="22"/>
        </w:rPr>
        <w:br/>
      </w:r>
      <w:r w:rsidRPr="007749AB">
        <w:rPr>
          <w:rFonts w:ascii="Calibri" w:hAnsi="Calibri"/>
          <w:sz w:val="22"/>
          <w:szCs w:val="22"/>
        </w:rPr>
        <w:t xml:space="preserve">se úmyslně dostal nebo dostane do postavení, kdy nemůže </w:t>
      </w:r>
      <w:r w:rsidR="00141D28">
        <w:rPr>
          <w:rFonts w:ascii="Calibri" w:hAnsi="Calibri"/>
          <w:sz w:val="22"/>
          <w:szCs w:val="22"/>
        </w:rPr>
        <w:t>DPH</w:t>
      </w:r>
      <w:r w:rsidRPr="007749AB">
        <w:rPr>
          <w:rFonts w:ascii="Calibri" w:hAnsi="Calibri"/>
          <w:sz w:val="22"/>
          <w:szCs w:val="22"/>
        </w:rPr>
        <w:t xml:space="preserve"> zaplatit, nebo </w:t>
      </w:r>
    </w:p>
    <w:p w14:paraId="211FDA3F" w14:textId="7F0B0F00" w:rsidR="00FA24C9" w:rsidRPr="007749AB" w:rsidRDefault="00FA24C9" w:rsidP="00183A26">
      <w:pPr>
        <w:pStyle w:val="Zkladntext"/>
        <w:numPr>
          <w:ilvl w:val="0"/>
          <w:numId w:val="34"/>
        </w:numPr>
        <w:shd w:val="clear" w:color="auto" w:fill="FFFFFF"/>
        <w:jc w:val="both"/>
        <w:rPr>
          <w:rFonts w:ascii="Calibri" w:hAnsi="Calibri"/>
          <w:sz w:val="22"/>
          <w:szCs w:val="22"/>
        </w:rPr>
      </w:pPr>
      <w:r w:rsidRPr="007749AB">
        <w:rPr>
          <w:rFonts w:ascii="Calibri" w:hAnsi="Calibri"/>
          <w:sz w:val="22"/>
          <w:szCs w:val="22"/>
        </w:rPr>
        <w:t xml:space="preserve">dojde ke zkrácení </w:t>
      </w:r>
      <w:r w:rsidR="00141D28">
        <w:rPr>
          <w:rFonts w:ascii="Calibri" w:hAnsi="Calibri"/>
          <w:sz w:val="22"/>
          <w:szCs w:val="22"/>
        </w:rPr>
        <w:t>DPH</w:t>
      </w:r>
      <w:r w:rsidRPr="007749AB">
        <w:rPr>
          <w:rFonts w:ascii="Calibri" w:hAnsi="Calibri"/>
          <w:sz w:val="22"/>
          <w:szCs w:val="22"/>
        </w:rPr>
        <w:t xml:space="preserve"> nebo vylákání daňové výhody. </w:t>
      </w:r>
    </w:p>
    <w:p w14:paraId="5E0459F5" w14:textId="00E8A001" w:rsidR="00FA24C9" w:rsidRPr="0041223E" w:rsidRDefault="00FA24C9" w:rsidP="009E1F9A">
      <w:pPr>
        <w:pStyle w:val="Zkladntext"/>
        <w:shd w:val="clear" w:color="auto" w:fill="FFFFFF"/>
        <w:ind w:left="360"/>
        <w:jc w:val="both"/>
        <w:rPr>
          <w:rFonts w:ascii="Calibri" w:hAnsi="Calibri"/>
          <w:sz w:val="22"/>
          <w:szCs w:val="22"/>
        </w:rPr>
      </w:pPr>
      <w:r w:rsidRPr="0041223E">
        <w:rPr>
          <w:rFonts w:ascii="Calibri" w:hAnsi="Calibri"/>
          <w:sz w:val="22"/>
          <w:szCs w:val="22"/>
        </w:rPr>
        <w:t xml:space="preserve">Po provedení úhrady </w:t>
      </w:r>
      <w:r w:rsidR="009E1F9A">
        <w:rPr>
          <w:rFonts w:ascii="Calibri" w:hAnsi="Calibri"/>
          <w:sz w:val="22"/>
          <w:szCs w:val="22"/>
        </w:rPr>
        <w:t>DPH</w:t>
      </w:r>
      <w:r w:rsidRPr="0041223E">
        <w:rPr>
          <w:rFonts w:ascii="Calibri" w:hAnsi="Calibri"/>
          <w:sz w:val="22"/>
          <w:szCs w:val="22"/>
        </w:rPr>
        <w:t xml:space="preserve"> příslušnému správci daně v souladu s tímto </w:t>
      </w:r>
      <w:r>
        <w:rPr>
          <w:rFonts w:ascii="Calibri" w:hAnsi="Calibri"/>
          <w:sz w:val="22"/>
          <w:szCs w:val="22"/>
        </w:rPr>
        <w:t>článkem smlouvy</w:t>
      </w:r>
      <w:r w:rsidRPr="0041223E">
        <w:rPr>
          <w:rFonts w:ascii="Calibri" w:hAnsi="Calibri"/>
          <w:sz w:val="22"/>
          <w:szCs w:val="22"/>
        </w:rPr>
        <w:t xml:space="preserve"> je úhrada zdanitelného plnění zhotoviteli bez příslušné </w:t>
      </w:r>
      <w:r w:rsidR="00913597">
        <w:rPr>
          <w:rFonts w:ascii="Calibri" w:hAnsi="Calibri"/>
          <w:sz w:val="22"/>
          <w:szCs w:val="22"/>
        </w:rPr>
        <w:t>DPH</w:t>
      </w:r>
      <w:r w:rsidRPr="0041223E">
        <w:rPr>
          <w:rFonts w:ascii="Calibri" w:hAnsi="Calibri"/>
          <w:sz w:val="22"/>
          <w:szCs w:val="22"/>
        </w:rPr>
        <w:t xml:space="preserve"> (tj. pouze základu daně) smluvními stranami považována za řádnou úhradu, resp. řádné splnění dluhu objednatele, dle této smlouvy (tj. základu daně i výše </w:t>
      </w:r>
      <w:r w:rsidR="00A44E2B">
        <w:rPr>
          <w:rFonts w:ascii="Calibri" w:hAnsi="Calibri"/>
          <w:sz w:val="22"/>
          <w:szCs w:val="22"/>
        </w:rPr>
        <w:t>DPH</w:t>
      </w:r>
      <w:r w:rsidRPr="0041223E">
        <w:rPr>
          <w:rFonts w:ascii="Calibri" w:hAnsi="Calibri"/>
          <w:sz w:val="22"/>
          <w:szCs w:val="22"/>
        </w:rPr>
        <w:t xml:space="preserve">), a zhotoviteli nevzniká žádný nárok na úhradu případných úroků z prodlení, penále, náhrady škody nebo jakýchkoli dalších sankcí vůči objednateli, a to ani v případě, že by mu podobné sankce byly vyměřeny správcem daně. </w:t>
      </w:r>
    </w:p>
    <w:p w14:paraId="67FBF93F" w14:textId="32C004CC" w:rsidR="00FA24C9" w:rsidRPr="009C55F5" w:rsidRDefault="00FA24C9" w:rsidP="00183A26">
      <w:pPr>
        <w:pStyle w:val="Zkladntext"/>
        <w:numPr>
          <w:ilvl w:val="0"/>
          <w:numId w:val="18"/>
        </w:numPr>
        <w:shd w:val="clear" w:color="auto" w:fill="FFFFFF"/>
        <w:jc w:val="both"/>
        <w:rPr>
          <w:rFonts w:ascii="Calibri" w:hAnsi="Calibri"/>
          <w:sz w:val="22"/>
          <w:szCs w:val="22"/>
        </w:rPr>
      </w:pPr>
      <w:r w:rsidRPr="009C55F5">
        <w:rPr>
          <w:rFonts w:ascii="Calibri" w:hAnsi="Calibri"/>
          <w:sz w:val="22"/>
          <w:szCs w:val="22"/>
        </w:rPr>
        <w:lastRenderedPageBreak/>
        <w:t xml:space="preserve">Bude-li na daňovém dokladu uveden jiný než oznámený účet ve smyslu § 96 </w:t>
      </w:r>
      <w:r w:rsidR="002E65F3">
        <w:rPr>
          <w:rFonts w:ascii="Calibri" w:hAnsi="Calibri"/>
          <w:sz w:val="22"/>
          <w:szCs w:val="22"/>
        </w:rPr>
        <w:t>ZDPH</w:t>
      </w:r>
      <w:r w:rsidRPr="009C55F5">
        <w:rPr>
          <w:rFonts w:ascii="Calibri" w:hAnsi="Calibri"/>
          <w:sz w:val="22"/>
          <w:szCs w:val="22"/>
        </w:rPr>
        <w:t xml:space="preserve">, objednatel je oprávněn poukázat příslušnou platbu na kterýkoli oznámený účet zhotovitele. Úhrada platby na kterýkoli oznámený účet (tj. účet odlišný od účtu uvedeného na daňovém dokladu) je smluvními stranami považována za řádnou úhradu plnění dle smlouvy. </w:t>
      </w:r>
    </w:p>
    <w:p w14:paraId="4895DFA5" w14:textId="2335197A" w:rsidR="00FA24C9" w:rsidRPr="00CB67E9" w:rsidRDefault="00FA24C9" w:rsidP="00183A26">
      <w:pPr>
        <w:pStyle w:val="Zkladntext"/>
        <w:numPr>
          <w:ilvl w:val="0"/>
          <w:numId w:val="18"/>
        </w:numPr>
        <w:shd w:val="clear" w:color="auto" w:fill="FFFFFF"/>
        <w:jc w:val="both"/>
        <w:rPr>
          <w:rFonts w:ascii="Calibri" w:hAnsi="Calibri"/>
          <w:sz w:val="22"/>
          <w:szCs w:val="22"/>
        </w:rPr>
      </w:pPr>
      <w:r w:rsidRPr="00CB67E9">
        <w:rPr>
          <w:rFonts w:ascii="Calibri" w:hAnsi="Calibri"/>
          <w:sz w:val="22"/>
          <w:szCs w:val="22"/>
        </w:rPr>
        <w:t xml:space="preserve">Objednatel je povinen uhradit faktury vystavené zhotovitelem dle této smlouvy a podle podmínek v této smlouvě sjednaných nejpozději do 30 dnů ode dne doručení faktury. </w:t>
      </w:r>
      <w:r w:rsidR="004B1BEE" w:rsidRPr="002E5952">
        <w:rPr>
          <w:rFonts w:ascii="Calibri" w:hAnsi="Calibri" w:cs="Calibri"/>
          <w:sz w:val="22"/>
          <w:szCs w:val="22"/>
        </w:rPr>
        <w:t xml:space="preserve">Objednatel uhradí řádně předloženou fakturu bankovním převodem </w:t>
      </w:r>
      <w:r w:rsidR="004B1BEE">
        <w:rPr>
          <w:rFonts w:ascii="Calibri" w:hAnsi="Calibri" w:cs="Calibri"/>
          <w:sz w:val="22"/>
          <w:szCs w:val="22"/>
        </w:rPr>
        <w:t xml:space="preserve">v české měně </w:t>
      </w:r>
      <w:r w:rsidR="004B1BEE" w:rsidRPr="002E5952">
        <w:rPr>
          <w:rFonts w:ascii="Calibri" w:hAnsi="Calibri" w:cs="Calibri"/>
          <w:sz w:val="22"/>
          <w:szCs w:val="22"/>
        </w:rPr>
        <w:t xml:space="preserve">na účet </w:t>
      </w:r>
      <w:r w:rsidR="00E04A16">
        <w:rPr>
          <w:rFonts w:ascii="Calibri" w:hAnsi="Calibri" w:cs="Calibri"/>
          <w:sz w:val="22"/>
          <w:szCs w:val="22"/>
        </w:rPr>
        <w:t>zhotovitele</w:t>
      </w:r>
      <w:r w:rsidR="004B1BEE" w:rsidRPr="002E5952">
        <w:rPr>
          <w:rFonts w:ascii="Calibri" w:hAnsi="Calibri" w:cs="Calibri"/>
          <w:sz w:val="22"/>
          <w:szCs w:val="22"/>
        </w:rPr>
        <w:t xml:space="preserve"> uvedený v</w:t>
      </w:r>
      <w:r w:rsidR="003F3D2F">
        <w:rPr>
          <w:rFonts w:ascii="Calibri" w:hAnsi="Calibri" w:cs="Calibri"/>
          <w:sz w:val="22"/>
          <w:szCs w:val="22"/>
        </w:rPr>
        <w:t> </w:t>
      </w:r>
      <w:r w:rsidR="004B1BEE" w:rsidRPr="002E5952">
        <w:rPr>
          <w:rFonts w:ascii="Calibri" w:hAnsi="Calibri" w:cs="Calibri"/>
          <w:sz w:val="22"/>
          <w:szCs w:val="22"/>
        </w:rPr>
        <w:t xml:space="preserve">záhlaví této smlouvy nebo na </w:t>
      </w:r>
      <w:r w:rsidR="004B1BEE">
        <w:rPr>
          <w:rFonts w:ascii="Calibri" w:hAnsi="Calibri" w:cs="Calibri"/>
          <w:sz w:val="22"/>
          <w:szCs w:val="22"/>
        </w:rPr>
        <w:t>faktuře</w:t>
      </w:r>
      <w:r w:rsidR="004B1BEE" w:rsidRPr="002E5952">
        <w:rPr>
          <w:rFonts w:ascii="Calibri" w:hAnsi="Calibri" w:cs="Calibri"/>
          <w:sz w:val="22"/>
          <w:szCs w:val="22"/>
        </w:rPr>
        <w:t>.</w:t>
      </w:r>
    </w:p>
    <w:p w14:paraId="38B19D26" w14:textId="77777777" w:rsidR="00FA24C9" w:rsidRPr="004E7DD9" w:rsidRDefault="00FA24C9" w:rsidP="00183A26">
      <w:pPr>
        <w:pStyle w:val="Zkladntext"/>
        <w:numPr>
          <w:ilvl w:val="0"/>
          <w:numId w:val="18"/>
        </w:numPr>
        <w:shd w:val="clear" w:color="auto" w:fill="FFFFFF"/>
        <w:jc w:val="both"/>
        <w:rPr>
          <w:rFonts w:ascii="Calibri" w:hAnsi="Calibri"/>
          <w:sz w:val="22"/>
          <w:szCs w:val="22"/>
        </w:rPr>
      </w:pPr>
      <w:r w:rsidRPr="004E7DD9">
        <w:rPr>
          <w:rFonts w:ascii="Calibri" w:hAnsi="Calibri"/>
          <w:sz w:val="22"/>
          <w:szCs w:val="22"/>
        </w:rPr>
        <w:t xml:space="preserve">Objednatel není v prodlení, uhradí-li fakturu do 30 dnů ode dne doručení faktury, ale tato úhrada bude provedena po termínu, který je na přijaté faktuře uveden jako datum splatnosti. </w:t>
      </w:r>
    </w:p>
    <w:p w14:paraId="4C97FB1C" w14:textId="16E6D357" w:rsidR="00D71AAF" w:rsidRDefault="00FA24C9" w:rsidP="00183A26">
      <w:pPr>
        <w:pStyle w:val="Zkladntext"/>
        <w:numPr>
          <w:ilvl w:val="0"/>
          <w:numId w:val="18"/>
        </w:numPr>
        <w:shd w:val="clear" w:color="auto" w:fill="FFFFFF"/>
        <w:jc w:val="both"/>
        <w:rPr>
          <w:rFonts w:ascii="Calibri" w:hAnsi="Calibri"/>
          <w:sz w:val="22"/>
          <w:szCs w:val="22"/>
        </w:rPr>
      </w:pPr>
      <w:r w:rsidRPr="004E7DD9">
        <w:rPr>
          <w:rFonts w:ascii="Calibri" w:hAnsi="Calibri"/>
          <w:sz w:val="22"/>
          <w:szCs w:val="22"/>
        </w:rPr>
        <w:t xml:space="preserve">Prodlení objednatele s úhradou dlužné částky delší jak </w:t>
      </w:r>
      <w:r w:rsidR="00594730">
        <w:rPr>
          <w:rFonts w:ascii="Calibri" w:hAnsi="Calibri"/>
          <w:sz w:val="22"/>
          <w:szCs w:val="22"/>
        </w:rPr>
        <w:t>60</w:t>
      </w:r>
      <w:r w:rsidR="00594730" w:rsidRPr="004E7DD9">
        <w:rPr>
          <w:rFonts w:ascii="Calibri" w:hAnsi="Calibri"/>
          <w:sz w:val="22"/>
          <w:szCs w:val="22"/>
        </w:rPr>
        <w:t xml:space="preserve"> </w:t>
      </w:r>
      <w:r w:rsidRPr="004E7DD9">
        <w:rPr>
          <w:rFonts w:ascii="Calibri" w:hAnsi="Calibri"/>
          <w:sz w:val="22"/>
          <w:szCs w:val="22"/>
        </w:rPr>
        <w:t xml:space="preserve">dnů se považuje za podstatné porušení smlouvy. </w:t>
      </w:r>
    </w:p>
    <w:p w14:paraId="7707FF8E" w14:textId="7D8949C5" w:rsidR="008D2C10" w:rsidRPr="00D71AAF" w:rsidRDefault="008D2C10" w:rsidP="00183A26">
      <w:pPr>
        <w:pStyle w:val="Zkladntext"/>
        <w:numPr>
          <w:ilvl w:val="0"/>
          <w:numId w:val="18"/>
        </w:numPr>
        <w:shd w:val="clear" w:color="auto" w:fill="FFFFFF"/>
        <w:jc w:val="both"/>
        <w:rPr>
          <w:rFonts w:ascii="Calibri" w:hAnsi="Calibri"/>
          <w:sz w:val="22"/>
          <w:szCs w:val="22"/>
        </w:rPr>
      </w:pPr>
      <w:r w:rsidRPr="00D71AAF">
        <w:rPr>
          <w:rFonts w:ascii="Calibri" w:hAnsi="Calibri" w:cs="Calibri"/>
          <w:sz w:val="22"/>
          <w:szCs w:val="22"/>
        </w:rPr>
        <w:t>Daňový doklad – faktura musí mít veškeré náležitosti daňového dokladu dle zvláštních právních předpisů, zejména dle občanského zákoníku</w:t>
      </w:r>
      <w:r w:rsidR="00B417B8" w:rsidRPr="00D71AAF">
        <w:rPr>
          <w:rFonts w:ascii="Calibri" w:hAnsi="Calibri" w:cs="Calibri"/>
          <w:sz w:val="22"/>
          <w:szCs w:val="22"/>
        </w:rPr>
        <w:t>, zákona č. 563/1991 Sb., o účetnictví, ve znění pozdějších předpisů</w:t>
      </w:r>
      <w:r w:rsidR="00D71AAF">
        <w:rPr>
          <w:rFonts w:ascii="Calibri" w:hAnsi="Calibri" w:cs="Calibri"/>
          <w:sz w:val="22"/>
          <w:szCs w:val="22"/>
        </w:rPr>
        <w:t>,</w:t>
      </w:r>
      <w:r w:rsidRPr="00D71AAF">
        <w:rPr>
          <w:rFonts w:ascii="Calibri" w:hAnsi="Calibri" w:cs="Calibri"/>
          <w:sz w:val="22"/>
          <w:szCs w:val="22"/>
        </w:rPr>
        <w:t xml:space="preserve"> a </w:t>
      </w:r>
      <w:r w:rsidR="003B118F" w:rsidRPr="00D71AAF">
        <w:rPr>
          <w:rFonts w:ascii="Calibri" w:hAnsi="Calibri" w:cs="Calibri"/>
          <w:sz w:val="22"/>
          <w:szCs w:val="22"/>
        </w:rPr>
        <w:t>ZDPH</w:t>
      </w:r>
      <w:r w:rsidRPr="00D71AAF">
        <w:rPr>
          <w:rFonts w:ascii="Calibri" w:hAnsi="Calibri" w:cs="Calibri"/>
          <w:sz w:val="22"/>
          <w:szCs w:val="22"/>
        </w:rPr>
        <w:t xml:space="preserve">. </w:t>
      </w:r>
      <w:r w:rsidRPr="00D71AAF">
        <w:rPr>
          <w:rFonts w:ascii="Calibri" w:eastAsia="MS Mincho" w:hAnsi="Calibri" w:cs="Calibri"/>
          <w:sz w:val="22"/>
          <w:szCs w:val="22"/>
        </w:rPr>
        <w:t>Faktura bude mít zejména tyto náležitosti:</w:t>
      </w:r>
    </w:p>
    <w:p w14:paraId="08E3DCC8" w14:textId="77777777" w:rsidR="008D2C10" w:rsidRPr="003A344F" w:rsidRDefault="008D2C10" w:rsidP="00183A26">
      <w:pPr>
        <w:pStyle w:val="Zkladntext"/>
        <w:numPr>
          <w:ilvl w:val="0"/>
          <w:numId w:val="35"/>
        </w:numPr>
        <w:spacing w:after="0" w:line="259" w:lineRule="auto"/>
        <w:ind w:left="567" w:hanging="283"/>
        <w:jc w:val="both"/>
        <w:rPr>
          <w:rFonts w:ascii="Calibri" w:hAnsi="Calibri"/>
          <w:sz w:val="22"/>
          <w:szCs w:val="22"/>
        </w:rPr>
      </w:pPr>
      <w:r w:rsidRPr="008A1727">
        <w:rPr>
          <w:rFonts w:ascii="Calibri" w:hAnsi="Calibri"/>
          <w:sz w:val="22"/>
          <w:szCs w:val="22"/>
        </w:rPr>
        <w:t xml:space="preserve">označení </w:t>
      </w:r>
      <w:r w:rsidRPr="00A06FCF">
        <w:rPr>
          <w:rFonts w:ascii="Calibri" w:hAnsi="Calibri"/>
          <w:sz w:val="22"/>
          <w:szCs w:val="22"/>
        </w:rPr>
        <w:t xml:space="preserve">daňového dokladu (faktury) </w:t>
      </w:r>
      <w:r w:rsidRPr="008A1727">
        <w:rPr>
          <w:rFonts w:ascii="Calibri" w:hAnsi="Calibri"/>
          <w:sz w:val="22"/>
          <w:szCs w:val="22"/>
        </w:rPr>
        <w:t>a jeho pořadové číslo</w:t>
      </w:r>
      <w:r>
        <w:rPr>
          <w:rFonts w:ascii="Calibri" w:hAnsi="Calibri"/>
          <w:sz w:val="22"/>
          <w:szCs w:val="22"/>
        </w:rPr>
        <w:t>,</w:t>
      </w:r>
    </w:p>
    <w:p w14:paraId="2899913E" w14:textId="77777777" w:rsidR="008D2C10" w:rsidRPr="003A344F" w:rsidRDefault="008D2C10" w:rsidP="00183A26">
      <w:pPr>
        <w:pStyle w:val="Zkladntext"/>
        <w:numPr>
          <w:ilvl w:val="0"/>
          <w:numId w:val="35"/>
        </w:numPr>
        <w:spacing w:after="0" w:line="259" w:lineRule="auto"/>
        <w:ind w:left="567" w:hanging="283"/>
        <w:jc w:val="both"/>
        <w:rPr>
          <w:rFonts w:ascii="Calibri" w:hAnsi="Calibri"/>
          <w:sz w:val="22"/>
          <w:szCs w:val="22"/>
        </w:rPr>
      </w:pPr>
      <w:r w:rsidRPr="003A344F">
        <w:rPr>
          <w:rFonts w:ascii="Calibri" w:hAnsi="Calibri"/>
          <w:sz w:val="22"/>
          <w:szCs w:val="22"/>
        </w:rPr>
        <w:t>označení této smlouvy,</w:t>
      </w:r>
    </w:p>
    <w:p w14:paraId="2665ADEC" w14:textId="77777777" w:rsidR="008D2C10" w:rsidRDefault="008D2C10" w:rsidP="00183A26">
      <w:pPr>
        <w:pStyle w:val="Zkladntext"/>
        <w:numPr>
          <w:ilvl w:val="0"/>
          <w:numId w:val="35"/>
        </w:numPr>
        <w:spacing w:after="0" w:line="259" w:lineRule="auto"/>
        <w:ind w:left="567" w:hanging="283"/>
        <w:jc w:val="both"/>
        <w:rPr>
          <w:rFonts w:ascii="Calibri" w:hAnsi="Calibri"/>
          <w:sz w:val="22"/>
          <w:szCs w:val="22"/>
        </w:rPr>
      </w:pPr>
      <w:r w:rsidRPr="008A1727">
        <w:rPr>
          <w:rFonts w:ascii="Calibri" w:hAnsi="Calibri"/>
          <w:sz w:val="22"/>
          <w:szCs w:val="22"/>
        </w:rPr>
        <w:t xml:space="preserve">identifikační údaje </w:t>
      </w:r>
      <w:r w:rsidRPr="004C5CFC">
        <w:rPr>
          <w:rFonts w:ascii="Calibri" w:hAnsi="Calibri"/>
          <w:sz w:val="22"/>
          <w:szCs w:val="22"/>
        </w:rPr>
        <w:t>smluvních stran</w:t>
      </w:r>
      <w:r w:rsidRPr="008A1727">
        <w:rPr>
          <w:rFonts w:ascii="Calibri" w:hAnsi="Calibri"/>
          <w:sz w:val="22"/>
          <w:szCs w:val="22"/>
        </w:rPr>
        <w:t xml:space="preserve"> včetně DIČ</w:t>
      </w:r>
      <w:r>
        <w:rPr>
          <w:rFonts w:ascii="Calibri" w:hAnsi="Calibri"/>
          <w:sz w:val="22"/>
          <w:szCs w:val="22"/>
        </w:rPr>
        <w:t>,</w:t>
      </w:r>
    </w:p>
    <w:p w14:paraId="25CE0BA1" w14:textId="4E8E7AB2" w:rsidR="008D2C10" w:rsidRDefault="008D2C10" w:rsidP="00183A26">
      <w:pPr>
        <w:pStyle w:val="Zkladntext"/>
        <w:numPr>
          <w:ilvl w:val="0"/>
          <w:numId w:val="35"/>
        </w:numPr>
        <w:spacing w:after="0" w:line="259" w:lineRule="auto"/>
        <w:ind w:left="567" w:hanging="283"/>
        <w:jc w:val="both"/>
        <w:rPr>
          <w:rFonts w:ascii="Calibri" w:hAnsi="Calibri"/>
          <w:sz w:val="22"/>
          <w:szCs w:val="22"/>
        </w:rPr>
      </w:pPr>
      <w:r w:rsidRPr="00A7614F">
        <w:rPr>
          <w:rFonts w:ascii="Calibri" w:hAnsi="Calibri"/>
          <w:sz w:val="22"/>
          <w:szCs w:val="22"/>
        </w:rPr>
        <w:t xml:space="preserve">označení banky </w:t>
      </w:r>
      <w:r w:rsidR="00053260">
        <w:rPr>
          <w:rFonts w:ascii="Calibri" w:hAnsi="Calibri"/>
          <w:sz w:val="22"/>
          <w:szCs w:val="22"/>
        </w:rPr>
        <w:t>zhotovitele</w:t>
      </w:r>
      <w:r w:rsidRPr="00A7614F">
        <w:rPr>
          <w:rFonts w:ascii="Calibri" w:hAnsi="Calibri"/>
          <w:sz w:val="22"/>
          <w:szCs w:val="22"/>
        </w:rPr>
        <w:t xml:space="preserve"> včetně identifikátoru a čísla účtu, na který má být úhrada provedena,</w:t>
      </w:r>
    </w:p>
    <w:p w14:paraId="6CA0F19B" w14:textId="77777777" w:rsidR="008D2C10" w:rsidRDefault="008D2C10" w:rsidP="00183A26">
      <w:pPr>
        <w:pStyle w:val="Zkladntext"/>
        <w:numPr>
          <w:ilvl w:val="0"/>
          <w:numId w:val="35"/>
        </w:numPr>
        <w:spacing w:after="0" w:line="259" w:lineRule="auto"/>
        <w:ind w:left="567" w:hanging="283"/>
        <w:jc w:val="both"/>
        <w:rPr>
          <w:rFonts w:ascii="Calibri" w:hAnsi="Calibri"/>
          <w:sz w:val="22"/>
          <w:szCs w:val="22"/>
        </w:rPr>
      </w:pPr>
      <w:r w:rsidRPr="00A7614F">
        <w:rPr>
          <w:rFonts w:ascii="Calibri" w:hAnsi="Calibri"/>
          <w:sz w:val="22"/>
          <w:szCs w:val="22"/>
        </w:rPr>
        <w:t>důvod fakturace, popis plnění,</w:t>
      </w:r>
    </w:p>
    <w:p w14:paraId="7561CA81" w14:textId="77777777" w:rsidR="008D2C10" w:rsidRDefault="008D2C10" w:rsidP="00183A26">
      <w:pPr>
        <w:pStyle w:val="Zkladntext"/>
        <w:numPr>
          <w:ilvl w:val="0"/>
          <w:numId w:val="35"/>
        </w:numPr>
        <w:spacing w:after="0" w:line="259" w:lineRule="auto"/>
        <w:ind w:left="567" w:hanging="283"/>
        <w:jc w:val="both"/>
        <w:rPr>
          <w:rFonts w:ascii="Calibri" w:hAnsi="Calibri"/>
          <w:sz w:val="22"/>
          <w:szCs w:val="22"/>
        </w:rPr>
      </w:pPr>
      <w:r w:rsidRPr="00BF0232">
        <w:rPr>
          <w:rFonts w:ascii="Calibri" w:hAnsi="Calibri"/>
          <w:sz w:val="22"/>
          <w:szCs w:val="22"/>
        </w:rPr>
        <w:t>datum vystavení dokladu a lhůta splatnosti,</w:t>
      </w:r>
    </w:p>
    <w:p w14:paraId="43A2B92A" w14:textId="773277B2" w:rsidR="008D2C10" w:rsidRDefault="008D2C10" w:rsidP="00183A26">
      <w:pPr>
        <w:pStyle w:val="Zkladntext"/>
        <w:numPr>
          <w:ilvl w:val="0"/>
          <w:numId w:val="35"/>
        </w:numPr>
        <w:spacing w:after="0" w:line="259" w:lineRule="auto"/>
        <w:ind w:left="567" w:hanging="283"/>
        <w:jc w:val="both"/>
        <w:rPr>
          <w:rFonts w:ascii="Calibri" w:hAnsi="Calibri"/>
          <w:sz w:val="22"/>
          <w:szCs w:val="22"/>
        </w:rPr>
      </w:pPr>
      <w:r w:rsidRPr="009F7FAB">
        <w:rPr>
          <w:rFonts w:ascii="Calibri" w:hAnsi="Calibri"/>
          <w:sz w:val="22"/>
          <w:szCs w:val="22"/>
        </w:rPr>
        <w:t>datum uskutečnění zdanitelného plnění</w:t>
      </w:r>
      <w:r w:rsidR="00F81791">
        <w:rPr>
          <w:rFonts w:ascii="Calibri" w:hAnsi="Calibri"/>
          <w:sz w:val="22"/>
          <w:szCs w:val="22"/>
        </w:rPr>
        <w:t xml:space="preserve"> </w:t>
      </w:r>
      <w:r w:rsidR="00F81791" w:rsidRPr="00F81791">
        <w:rPr>
          <w:rFonts w:ascii="Calibri" w:hAnsi="Calibri"/>
          <w:sz w:val="22"/>
          <w:szCs w:val="22"/>
        </w:rPr>
        <w:t>(přičemž dnem uskutečnění zdanitelného plnění v</w:t>
      </w:r>
      <w:r w:rsidR="00F81791">
        <w:rPr>
          <w:rFonts w:ascii="Calibri" w:hAnsi="Calibri"/>
          <w:sz w:val="22"/>
          <w:szCs w:val="22"/>
        </w:rPr>
        <w:t> </w:t>
      </w:r>
      <w:r w:rsidR="00F81791" w:rsidRPr="00F81791">
        <w:rPr>
          <w:rFonts w:ascii="Calibri" w:hAnsi="Calibri"/>
          <w:sz w:val="22"/>
          <w:szCs w:val="22"/>
        </w:rPr>
        <w:t>případě měsíčních plateb se rozumí poslední den kalendářního měsíce, za který je faktura vystavena)</w:t>
      </w:r>
      <w:r w:rsidRPr="009F7FAB">
        <w:rPr>
          <w:rFonts w:ascii="Calibri" w:hAnsi="Calibri"/>
          <w:sz w:val="22"/>
          <w:szCs w:val="22"/>
        </w:rPr>
        <w:t>,</w:t>
      </w:r>
    </w:p>
    <w:p w14:paraId="54A6554D" w14:textId="77777777" w:rsidR="008D2C10" w:rsidRDefault="008D2C10" w:rsidP="00183A26">
      <w:pPr>
        <w:pStyle w:val="Zkladntext"/>
        <w:numPr>
          <w:ilvl w:val="0"/>
          <w:numId w:val="35"/>
        </w:numPr>
        <w:spacing w:after="0" w:line="259" w:lineRule="auto"/>
        <w:ind w:left="567" w:hanging="283"/>
        <w:jc w:val="both"/>
        <w:rPr>
          <w:rFonts w:ascii="Calibri" w:hAnsi="Calibri"/>
          <w:sz w:val="22"/>
          <w:szCs w:val="22"/>
        </w:rPr>
      </w:pPr>
      <w:r w:rsidRPr="00D94BE2">
        <w:rPr>
          <w:rFonts w:ascii="Calibri" w:hAnsi="Calibri"/>
          <w:sz w:val="22"/>
          <w:szCs w:val="22"/>
        </w:rPr>
        <w:t>částka k úhradě bez DPH vypočítaná na dvě desetinná místa (na haléře) bez provedeného zaokrouhlení zvyšující výslednou částku,</w:t>
      </w:r>
    </w:p>
    <w:p w14:paraId="0C234B09" w14:textId="77777777" w:rsidR="008D2C10" w:rsidRDefault="008D2C10" w:rsidP="00183A26">
      <w:pPr>
        <w:pStyle w:val="Zkladntext"/>
        <w:numPr>
          <w:ilvl w:val="0"/>
          <w:numId w:val="35"/>
        </w:numPr>
        <w:spacing w:after="0" w:line="259" w:lineRule="auto"/>
        <w:ind w:left="567" w:hanging="283"/>
        <w:jc w:val="both"/>
        <w:rPr>
          <w:rFonts w:ascii="Calibri" w:hAnsi="Calibri"/>
          <w:sz w:val="22"/>
          <w:szCs w:val="22"/>
        </w:rPr>
      </w:pPr>
      <w:r w:rsidRPr="00D94BE2">
        <w:rPr>
          <w:rFonts w:ascii="Calibri" w:hAnsi="Calibri"/>
          <w:sz w:val="22"/>
          <w:szCs w:val="22"/>
        </w:rPr>
        <w:t>sazba DPH a výše DPH vypočítaná na dvě desetinná místa (na haléře) bez provedeného zaokrouhlení zvyšující výslednou částku,</w:t>
      </w:r>
    </w:p>
    <w:p w14:paraId="235DC6BC" w14:textId="77777777" w:rsidR="004340F4" w:rsidRDefault="008D2C10" w:rsidP="00183A26">
      <w:pPr>
        <w:pStyle w:val="Zkladntext"/>
        <w:numPr>
          <w:ilvl w:val="0"/>
          <w:numId w:val="35"/>
        </w:numPr>
        <w:spacing w:after="0" w:line="259" w:lineRule="auto"/>
        <w:ind w:left="567" w:hanging="283"/>
        <w:jc w:val="both"/>
        <w:rPr>
          <w:rFonts w:ascii="Calibri" w:hAnsi="Calibri"/>
          <w:sz w:val="22"/>
          <w:szCs w:val="22"/>
        </w:rPr>
      </w:pPr>
      <w:r w:rsidRPr="00D94BE2">
        <w:rPr>
          <w:rFonts w:ascii="Calibri" w:hAnsi="Calibri"/>
          <w:sz w:val="22"/>
          <w:szCs w:val="22"/>
        </w:rPr>
        <w:t>částka k úhradě včetně DPH vypočítaná na dvě desetinná místa (na haléře) bez provedeného zaokrouhlení zvyšující výslednou částku,</w:t>
      </w:r>
    </w:p>
    <w:p w14:paraId="1E7805D3" w14:textId="77777777" w:rsidR="005B431C" w:rsidRDefault="005B431C" w:rsidP="00183A26">
      <w:pPr>
        <w:pStyle w:val="Zkladntext"/>
        <w:numPr>
          <w:ilvl w:val="0"/>
          <w:numId w:val="35"/>
        </w:numPr>
        <w:spacing w:after="0" w:line="259" w:lineRule="auto"/>
        <w:ind w:left="568" w:hanging="284"/>
        <w:jc w:val="both"/>
        <w:rPr>
          <w:rFonts w:ascii="Calibri" w:hAnsi="Calibri"/>
          <w:sz w:val="22"/>
          <w:szCs w:val="22"/>
        </w:rPr>
      </w:pPr>
      <w:r w:rsidRPr="008A1727">
        <w:rPr>
          <w:rFonts w:ascii="Calibri" w:hAnsi="Calibri"/>
          <w:sz w:val="22"/>
          <w:szCs w:val="22"/>
        </w:rPr>
        <w:t xml:space="preserve">podpis odpovědné osoby </w:t>
      </w:r>
      <w:r w:rsidRPr="004E7DD9">
        <w:rPr>
          <w:rFonts w:ascii="Calibri" w:hAnsi="Calibri"/>
          <w:sz w:val="22"/>
          <w:szCs w:val="22"/>
        </w:rPr>
        <w:t>zhotovitele</w:t>
      </w:r>
      <w:r>
        <w:rPr>
          <w:rFonts w:ascii="Calibri" w:hAnsi="Calibri"/>
          <w:sz w:val="22"/>
          <w:szCs w:val="22"/>
        </w:rPr>
        <w:t>,</w:t>
      </w:r>
    </w:p>
    <w:p w14:paraId="33FA786B" w14:textId="7B26D4C4" w:rsidR="00A80358" w:rsidRPr="00BD4130" w:rsidRDefault="005E1E56" w:rsidP="00183A26">
      <w:pPr>
        <w:pStyle w:val="Zkladntext"/>
        <w:numPr>
          <w:ilvl w:val="0"/>
          <w:numId w:val="35"/>
        </w:numPr>
        <w:spacing w:after="0" w:line="259" w:lineRule="auto"/>
        <w:ind w:left="567" w:hanging="283"/>
        <w:jc w:val="both"/>
        <w:rPr>
          <w:rFonts w:ascii="Calibri" w:hAnsi="Calibri"/>
          <w:sz w:val="22"/>
          <w:szCs w:val="22"/>
        </w:rPr>
      </w:pPr>
      <w:r>
        <w:rPr>
          <w:rFonts w:ascii="Calibri" w:hAnsi="Calibri"/>
          <w:sz w:val="22"/>
          <w:szCs w:val="22"/>
        </w:rPr>
        <w:t xml:space="preserve">název a registrační číslo projektu – </w:t>
      </w:r>
      <w:r w:rsidRPr="00BD4130">
        <w:rPr>
          <w:rFonts w:ascii="Calibri" w:hAnsi="Calibri"/>
          <w:sz w:val="22"/>
          <w:szCs w:val="22"/>
        </w:rPr>
        <w:t>„Zodolnění výjezdových základen Zdravotnické záchranné služby Jihomoravského kraje“</w:t>
      </w:r>
      <w:r>
        <w:rPr>
          <w:rFonts w:ascii="Calibri" w:hAnsi="Calibri"/>
          <w:sz w:val="22"/>
          <w:szCs w:val="22"/>
        </w:rPr>
        <w:t xml:space="preserve">, </w:t>
      </w:r>
      <w:proofErr w:type="spellStart"/>
      <w:r w:rsidR="00CC0473" w:rsidRPr="00BD4130">
        <w:rPr>
          <w:rFonts w:ascii="Calibri" w:hAnsi="Calibri"/>
          <w:sz w:val="22"/>
          <w:szCs w:val="22"/>
        </w:rPr>
        <w:t>reg</w:t>
      </w:r>
      <w:proofErr w:type="spellEnd"/>
      <w:r w:rsidR="00CC0473" w:rsidRPr="00BD4130">
        <w:rPr>
          <w:rFonts w:ascii="Calibri" w:hAnsi="Calibri"/>
          <w:sz w:val="22"/>
          <w:szCs w:val="22"/>
        </w:rPr>
        <w:t>. č</w:t>
      </w:r>
      <w:r w:rsidR="00D86FC9">
        <w:rPr>
          <w:rFonts w:ascii="Calibri" w:hAnsi="Calibri"/>
          <w:sz w:val="22"/>
          <w:szCs w:val="22"/>
        </w:rPr>
        <w:t>íslo</w:t>
      </w:r>
      <w:r w:rsidR="00091B7F" w:rsidRPr="00BD4130">
        <w:rPr>
          <w:rFonts w:ascii="Calibri" w:hAnsi="Calibri"/>
          <w:sz w:val="22"/>
          <w:szCs w:val="22"/>
        </w:rPr>
        <w:t xml:space="preserve"> </w:t>
      </w:r>
      <w:r w:rsidR="00580317" w:rsidRPr="00BD4130">
        <w:rPr>
          <w:rFonts w:cstheme="minorHAnsi"/>
          <w:sz w:val="22"/>
          <w:szCs w:val="22"/>
        </w:rPr>
        <w:t>CZ.06.1.23/0.0/0.0/16_055/0004023</w:t>
      </w:r>
      <w:r w:rsidR="00D86FC9">
        <w:rPr>
          <w:rFonts w:cstheme="minorHAnsi"/>
          <w:sz w:val="22"/>
          <w:szCs w:val="22"/>
        </w:rPr>
        <w:t>,</w:t>
      </w:r>
    </w:p>
    <w:p w14:paraId="332540BC" w14:textId="77777777" w:rsidR="004340F4" w:rsidRPr="00694EF8" w:rsidRDefault="004340F4" w:rsidP="00183A26">
      <w:pPr>
        <w:pStyle w:val="Zkladntext"/>
        <w:numPr>
          <w:ilvl w:val="0"/>
          <w:numId w:val="35"/>
        </w:numPr>
        <w:spacing w:after="0" w:line="259" w:lineRule="auto"/>
        <w:ind w:left="567" w:hanging="283"/>
        <w:jc w:val="both"/>
        <w:rPr>
          <w:rFonts w:ascii="Calibri" w:hAnsi="Calibri"/>
          <w:sz w:val="22"/>
          <w:szCs w:val="22"/>
        </w:rPr>
      </w:pPr>
      <w:r w:rsidRPr="00694EF8">
        <w:rPr>
          <w:rFonts w:ascii="Calibri" w:hAnsi="Calibri"/>
          <w:sz w:val="22"/>
          <w:szCs w:val="22"/>
        </w:rPr>
        <w:t>název stavby,</w:t>
      </w:r>
    </w:p>
    <w:p w14:paraId="313D0B99" w14:textId="77777777" w:rsidR="004340F4" w:rsidRPr="00694EF8" w:rsidRDefault="004340F4" w:rsidP="00183A26">
      <w:pPr>
        <w:pStyle w:val="Zkladntext"/>
        <w:numPr>
          <w:ilvl w:val="0"/>
          <w:numId w:val="35"/>
        </w:numPr>
        <w:spacing w:after="0" w:line="259" w:lineRule="auto"/>
        <w:ind w:left="567" w:hanging="283"/>
        <w:jc w:val="both"/>
        <w:rPr>
          <w:rFonts w:ascii="Calibri" w:hAnsi="Calibri"/>
          <w:sz w:val="22"/>
          <w:szCs w:val="22"/>
        </w:rPr>
      </w:pPr>
      <w:r w:rsidRPr="00694EF8">
        <w:rPr>
          <w:rFonts w:ascii="Calibri" w:hAnsi="Calibri"/>
          <w:sz w:val="22"/>
          <w:szCs w:val="22"/>
        </w:rPr>
        <w:t>název a číslo stavebního objektu, resp. provozního souboru,</w:t>
      </w:r>
    </w:p>
    <w:p w14:paraId="438F99B1" w14:textId="3CEF5DE9" w:rsidR="008D2C10" w:rsidRPr="00D40CE3" w:rsidRDefault="001F191A" w:rsidP="00183A26">
      <w:pPr>
        <w:pStyle w:val="Zkladntext"/>
        <w:numPr>
          <w:ilvl w:val="0"/>
          <w:numId w:val="35"/>
        </w:numPr>
        <w:spacing w:line="259" w:lineRule="auto"/>
        <w:ind w:left="568" w:hanging="284"/>
        <w:jc w:val="both"/>
        <w:rPr>
          <w:rFonts w:ascii="Calibri" w:hAnsi="Calibri"/>
          <w:sz w:val="22"/>
          <w:szCs w:val="22"/>
        </w:rPr>
      </w:pPr>
      <w:r w:rsidRPr="00D40CE3">
        <w:rPr>
          <w:rFonts w:ascii="Calibri" w:hAnsi="Calibri"/>
          <w:sz w:val="22"/>
          <w:szCs w:val="22"/>
        </w:rPr>
        <w:t xml:space="preserve">přílohu </w:t>
      </w:r>
      <w:r w:rsidR="0036274E" w:rsidRPr="00D40CE3">
        <w:rPr>
          <w:rFonts w:ascii="Calibri" w:hAnsi="Calibri"/>
          <w:sz w:val="22"/>
          <w:szCs w:val="22"/>
        </w:rPr>
        <w:t>–</w:t>
      </w:r>
      <w:r w:rsidRPr="00D40CE3">
        <w:rPr>
          <w:rFonts w:ascii="Calibri" w:hAnsi="Calibri"/>
          <w:sz w:val="22"/>
          <w:szCs w:val="22"/>
        </w:rPr>
        <w:t xml:space="preserve"> </w:t>
      </w:r>
      <w:r w:rsidR="0036274E" w:rsidRPr="00D40CE3">
        <w:rPr>
          <w:rFonts w:ascii="Calibri" w:hAnsi="Calibri"/>
          <w:sz w:val="22"/>
          <w:szCs w:val="22"/>
        </w:rPr>
        <w:t xml:space="preserve">dílčí </w:t>
      </w:r>
      <w:r w:rsidR="00A032A9" w:rsidRPr="00D40CE3">
        <w:rPr>
          <w:rFonts w:ascii="Calibri" w:hAnsi="Calibri"/>
          <w:sz w:val="22"/>
          <w:szCs w:val="22"/>
        </w:rPr>
        <w:t>soupis stavebních prací, dodávek a služeb s výkazem výměr</w:t>
      </w:r>
      <w:r w:rsidR="00825944">
        <w:rPr>
          <w:rFonts w:ascii="Calibri" w:hAnsi="Calibri"/>
          <w:sz w:val="22"/>
          <w:szCs w:val="22"/>
        </w:rPr>
        <w:t xml:space="preserve"> podepsaný TDS a IR</w:t>
      </w:r>
      <w:r w:rsidR="004D4CED">
        <w:rPr>
          <w:rFonts w:ascii="Calibri" w:hAnsi="Calibri"/>
          <w:sz w:val="22"/>
          <w:szCs w:val="22"/>
        </w:rPr>
        <w:t>.</w:t>
      </w:r>
    </w:p>
    <w:p w14:paraId="6BFCF518" w14:textId="6F0D61A9" w:rsidR="004B02BF" w:rsidRPr="00646AD2" w:rsidRDefault="004B02BF" w:rsidP="00183A26">
      <w:pPr>
        <w:pStyle w:val="Zkladntext"/>
        <w:numPr>
          <w:ilvl w:val="0"/>
          <w:numId w:val="18"/>
        </w:numPr>
        <w:shd w:val="clear" w:color="auto" w:fill="FFFFFF"/>
        <w:jc w:val="both"/>
        <w:rPr>
          <w:rFonts w:ascii="Calibri" w:hAnsi="Calibri"/>
          <w:strike/>
          <w:sz w:val="22"/>
          <w:szCs w:val="22"/>
        </w:rPr>
      </w:pPr>
      <w:r w:rsidRPr="004B02BF">
        <w:rPr>
          <w:rFonts w:ascii="Calibri" w:hAnsi="Calibri"/>
          <w:sz w:val="22"/>
          <w:szCs w:val="22"/>
        </w:rPr>
        <w:t>V souvislosti s reprodukcí majetku (viz např. Vyhláška č. 410/2009 Sb., kterou se provádějí některá ustanovení zákona č. 563/1991 Sb., o účetnictví, ve znění pozdějších předpisů, pro některé vybrané účetní jednotky) budou položky</w:t>
      </w:r>
      <w:r w:rsidR="004E7F1B">
        <w:rPr>
          <w:rFonts w:ascii="Calibri" w:hAnsi="Calibri"/>
          <w:sz w:val="22"/>
          <w:szCs w:val="22"/>
        </w:rPr>
        <w:t xml:space="preserve"> </w:t>
      </w:r>
      <w:r w:rsidR="003E17B4">
        <w:rPr>
          <w:rFonts w:ascii="Calibri" w:hAnsi="Calibri"/>
          <w:sz w:val="22"/>
          <w:szCs w:val="22"/>
        </w:rPr>
        <w:t>s</w:t>
      </w:r>
      <w:r w:rsidR="009D25C4">
        <w:rPr>
          <w:rFonts w:ascii="Calibri" w:hAnsi="Calibri"/>
          <w:sz w:val="22"/>
          <w:szCs w:val="22"/>
        </w:rPr>
        <w:t xml:space="preserve">padající </w:t>
      </w:r>
      <w:r w:rsidR="00D57890">
        <w:rPr>
          <w:rFonts w:ascii="Calibri" w:hAnsi="Calibri"/>
          <w:sz w:val="22"/>
          <w:szCs w:val="22"/>
        </w:rPr>
        <w:t>dle soupisu stavebních prací, dodá</w:t>
      </w:r>
      <w:r w:rsidR="004834DC">
        <w:rPr>
          <w:rFonts w:ascii="Calibri" w:hAnsi="Calibri"/>
          <w:sz w:val="22"/>
          <w:szCs w:val="22"/>
        </w:rPr>
        <w:t xml:space="preserve">vek a služeb s výkazem výměr </w:t>
      </w:r>
      <w:r w:rsidR="009D25C4">
        <w:rPr>
          <w:rFonts w:ascii="Calibri" w:hAnsi="Calibri"/>
          <w:sz w:val="22"/>
          <w:szCs w:val="22"/>
        </w:rPr>
        <w:t>do</w:t>
      </w:r>
      <w:r w:rsidR="003E17B4">
        <w:rPr>
          <w:rFonts w:ascii="Calibri" w:hAnsi="Calibri"/>
          <w:sz w:val="22"/>
          <w:szCs w:val="22"/>
        </w:rPr>
        <w:t xml:space="preserve"> kategorie DLOUHODOBÝ HNMOTNÝ MAJETEK</w:t>
      </w:r>
      <w:r w:rsidR="00D366B3">
        <w:rPr>
          <w:rFonts w:ascii="Calibri" w:hAnsi="Calibri"/>
          <w:sz w:val="22"/>
          <w:szCs w:val="22"/>
        </w:rPr>
        <w:t xml:space="preserve"> (</w:t>
      </w:r>
      <w:r w:rsidR="000F7F33">
        <w:rPr>
          <w:rFonts w:ascii="Calibri" w:hAnsi="Calibri"/>
          <w:sz w:val="22"/>
          <w:szCs w:val="22"/>
        </w:rPr>
        <w:t>HMOTNÝ MAJETEK)</w:t>
      </w:r>
      <w:r w:rsidR="00556D30">
        <w:rPr>
          <w:rFonts w:ascii="Calibri" w:hAnsi="Calibri"/>
          <w:sz w:val="22"/>
          <w:szCs w:val="22"/>
        </w:rPr>
        <w:t xml:space="preserve">, </w:t>
      </w:r>
      <w:r w:rsidR="003E17B4">
        <w:rPr>
          <w:rFonts w:ascii="Calibri" w:hAnsi="Calibri"/>
          <w:sz w:val="22"/>
          <w:szCs w:val="22"/>
        </w:rPr>
        <w:t>D</w:t>
      </w:r>
      <w:r w:rsidR="00B064DD">
        <w:rPr>
          <w:rFonts w:ascii="Calibri" w:hAnsi="Calibri"/>
          <w:sz w:val="22"/>
          <w:szCs w:val="22"/>
        </w:rPr>
        <w:t>LOUHODOBÝ DROBNÝ HMOTNÝ MAJETEK</w:t>
      </w:r>
      <w:r w:rsidR="00556D30">
        <w:rPr>
          <w:rFonts w:ascii="Calibri" w:hAnsi="Calibri"/>
          <w:sz w:val="22"/>
          <w:szCs w:val="22"/>
        </w:rPr>
        <w:t xml:space="preserve"> </w:t>
      </w:r>
      <w:r w:rsidR="00DF3862">
        <w:rPr>
          <w:rFonts w:ascii="Calibri" w:hAnsi="Calibri"/>
          <w:sz w:val="22"/>
          <w:szCs w:val="22"/>
        </w:rPr>
        <w:t>(</w:t>
      </w:r>
      <w:r w:rsidR="003F711F">
        <w:rPr>
          <w:rFonts w:ascii="Calibri" w:hAnsi="Calibri"/>
          <w:sz w:val="22"/>
          <w:szCs w:val="22"/>
        </w:rPr>
        <w:t xml:space="preserve">DROBNÝ HMOTNÝ MAJETEK) </w:t>
      </w:r>
      <w:r w:rsidR="00556D30">
        <w:rPr>
          <w:rFonts w:ascii="Calibri" w:hAnsi="Calibri"/>
          <w:sz w:val="22"/>
          <w:szCs w:val="22"/>
        </w:rPr>
        <w:t xml:space="preserve">a </w:t>
      </w:r>
      <w:r w:rsidR="00186652">
        <w:rPr>
          <w:rFonts w:ascii="Calibri" w:hAnsi="Calibri"/>
          <w:sz w:val="22"/>
          <w:szCs w:val="22"/>
        </w:rPr>
        <w:t>NEHMOTNÝ MAJETEK,</w:t>
      </w:r>
      <w:r w:rsidR="00B064DD">
        <w:rPr>
          <w:rFonts w:ascii="Calibri" w:hAnsi="Calibri"/>
          <w:sz w:val="22"/>
          <w:szCs w:val="22"/>
        </w:rPr>
        <w:t xml:space="preserve"> fakturovány </w:t>
      </w:r>
      <w:r w:rsidR="00A83B75">
        <w:rPr>
          <w:rFonts w:ascii="Calibri" w:hAnsi="Calibri"/>
          <w:sz w:val="22"/>
          <w:szCs w:val="22"/>
        </w:rPr>
        <w:t xml:space="preserve">objednateli </w:t>
      </w:r>
      <w:r w:rsidR="00B064DD">
        <w:rPr>
          <w:rFonts w:ascii="Calibri" w:hAnsi="Calibri"/>
          <w:sz w:val="22"/>
          <w:szCs w:val="22"/>
        </w:rPr>
        <w:t xml:space="preserve">na </w:t>
      </w:r>
      <w:r w:rsidR="00942A9B">
        <w:rPr>
          <w:rFonts w:ascii="Calibri" w:hAnsi="Calibri"/>
          <w:sz w:val="22"/>
          <w:szCs w:val="22"/>
        </w:rPr>
        <w:t>samostatných fakturách</w:t>
      </w:r>
      <w:r w:rsidR="008A7C71">
        <w:rPr>
          <w:rFonts w:ascii="Calibri" w:hAnsi="Calibri"/>
          <w:sz w:val="22"/>
          <w:szCs w:val="22"/>
        </w:rPr>
        <w:t>.</w:t>
      </w:r>
      <w:r w:rsidR="009D25C4">
        <w:rPr>
          <w:rFonts w:ascii="Calibri" w:hAnsi="Calibri"/>
          <w:sz w:val="22"/>
          <w:szCs w:val="22"/>
        </w:rPr>
        <w:t xml:space="preserve"> </w:t>
      </w:r>
    </w:p>
    <w:p w14:paraId="626DC89F" w14:textId="10CB11A4" w:rsidR="002E278F" w:rsidRPr="004E7DD9" w:rsidRDefault="006C54EB" w:rsidP="00183A26">
      <w:pPr>
        <w:pStyle w:val="Zkladntext"/>
        <w:numPr>
          <w:ilvl w:val="0"/>
          <w:numId w:val="18"/>
        </w:numPr>
        <w:shd w:val="clear" w:color="auto" w:fill="FFFFFF"/>
        <w:jc w:val="both"/>
        <w:rPr>
          <w:rFonts w:ascii="Calibri" w:hAnsi="Calibri"/>
          <w:sz w:val="22"/>
          <w:szCs w:val="22"/>
        </w:rPr>
      </w:pPr>
      <w:r w:rsidRPr="006C1ACC">
        <w:rPr>
          <w:rFonts w:ascii="Calibri" w:hAnsi="Calibri"/>
          <w:sz w:val="22"/>
          <w:szCs w:val="22"/>
        </w:rPr>
        <w:t xml:space="preserve">V případě předložení vadné faktury, tj. faktury, která neobsahuje požadované </w:t>
      </w:r>
      <w:r w:rsidR="00F21DD8">
        <w:rPr>
          <w:rFonts w:ascii="Calibri" w:hAnsi="Calibri"/>
          <w:sz w:val="22"/>
          <w:szCs w:val="22"/>
        </w:rPr>
        <w:t>náležitosti</w:t>
      </w:r>
      <w:r w:rsidRPr="006C1ACC">
        <w:rPr>
          <w:rFonts w:ascii="Calibri" w:hAnsi="Calibri"/>
          <w:sz w:val="22"/>
          <w:szCs w:val="22"/>
        </w:rPr>
        <w:t xml:space="preserve"> nebo obsahuje nesprávné údaje, není objednatel povinen takovou fakturu hradit. </w:t>
      </w:r>
      <w:r w:rsidR="002E278F" w:rsidRPr="004E7DD9">
        <w:rPr>
          <w:rFonts w:ascii="Calibri" w:hAnsi="Calibri"/>
          <w:sz w:val="22"/>
          <w:szCs w:val="22"/>
        </w:rPr>
        <w:t xml:space="preserve">Objednatel je oprávněn </w:t>
      </w:r>
      <w:r w:rsidR="00C844B4">
        <w:rPr>
          <w:rFonts w:ascii="Calibri" w:hAnsi="Calibri"/>
          <w:sz w:val="22"/>
          <w:szCs w:val="22"/>
        </w:rPr>
        <w:t xml:space="preserve">vadnou fakturu </w:t>
      </w:r>
      <w:r w:rsidR="002E278F" w:rsidRPr="004E7DD9">
        <w:rPr>
          <w:rFonts w:ascii="Calibri" w:hAnsi="Calibri"/>
          <w:sz w:val="22"/>
          <w:szCs w:val="22"/>
        </w:rPr>
        <w:t xml:space="preserve">před uplynutím lhůty splatnosti vrátit </w:t>
      </w:r>
      <w:r w:rsidR="00F21DD8">
        <w:rPr>
          <w:rFonts w:ascii="Calibri" w:hAnsi="Calibri"/>
          <w:sz w:val="22"/>
          <w:szCs w:val="22"/>
        </w:rPr>
        <w:t>zhotoviteli k provedení opravy.</w:t>
      </w:r>
      <w:r w:rsidR="00334C98">
        <w:rPr>
          <w:rFonts w:ascii="Calibri" w:hAnsi="Calibri"/>
          <w:sz w:val="22"/>
          <w:szCs w:val="22"/>
        </w:rPr>
        <w:t xml:space="preserve"> </w:t>
      </w:r>
      <w:r w:rsidR="00990BEF" w:rsidRPr="002C2762">
        <w:rPr>
          <w:rFonts w:ascii="Calibri" w:hAnsi="Calibri"/>
          <w:sz w:val="22"/>
          <w:szCs w:val="22"/>
        </w:rPr>
        <w:t>Ve</w:t>
      </w:r>
      <w:r w:rsidR="003F3D2F">
        <w:rPr>
          <w:rFonts w:ascii="Calibri" w:hAnsi="Calibri"/>
          <w:sz w:val="22"/>
          <w:szCs w:val="22"/>
        </w:rPr>
        <w:t> </w:t>
      </w:r>
      <w:r w:rsidR="00990BEF" w:rsidRPr="002C2762">
        <w:rPr>
          <w:rFonts w:ascii="Calibri" w:hAnsi="Calibri"/>
          <w:sz w:val="22"/>
          <w:szCs w:val="22"/>
        </w:rPr>
        <w:t>vrácené faktuře objednatel vyznačí důvod vrácení.</w:t>
      </w:r>
      <w:r w:rsidR="0010240B">
        <w:rPr>
          <w:rFonts w:ascii="Calibri" w:hAnsi="Calibri"/>
          <w:sz w:val="22"/>
          <w:szCs w:val="22"/>
        </w:rPr>
        <w:t xml:space="preserve"> </w:t>
      </w:r>
      <w:r w:rsidR="00334C98">
        <w:rPr>
          <w:rFonts w:ascii="Calibri" w:hAnsi="Calibri"/>
          <w:sz w:val="22"/>
          <w:szCs w:val="22"/>
        </w:rPr>
        <w:t>U</w:t>
      </w:r>
      <w:r w:rsidR="002E278F" w:rsidRPr="004E7DD9">
        <w:rPr>
          <w:rFonts w:ascii="Calibri" w:hAnsi="Calibri"/>
          <w:sz w:val="22"/>
          <w:szCs w:val="22"/>
        </w:rPr>
        <w:t xml:space="preserve">vedené se vztahuje i na nesprávné cenové, </w:t>
      </w:r>
      <w:r w:rsidR="002E278F" w:rsidRPr="004E7DD9">
        <w:rPr>
          <w:rFonts w:ascii="Calibri" w:hAnsi="Calibri"/>
          <w:sz w:val="22"/>
          <w:szCs w:val="22"/>
        </w:rPr>
        <w:lastRenderedPageBreak/>
        <w:t xml:space="preserve">množstevní nebo kvalitativní údaje v soupisu provedených prací odsouhlaseném </w:t>
      </w:r>
      <w:r w:rsidR="006F0F72">
        <w:rPr>
          <w:rFonts w:ascii="Calibri" w:hAnsi="Calibri"/>
          <w:sz w:val="22"/>
          <w:szCs w:val="22"/>
        </w:rPr>
        <w:t>TDS</w:t>
      </w:r>
      <w:r w:rsidR="002E278F" w:rsidRPr="004E7DD9">
        <w:rPr>
          <w:rFonts w:ascii="Calibri" w:hAnsi="Calibri"/>
          <w:sz w:val="22"/>
          <w:szCs w:val="22"/>
        </w:rPr>
        <w:t xml:space="preserve">. Oprávněným vrácením daňového dokladu – faktury, přestává běžet původní lhůta splatnosti. </w:t>
      </w:r>
      <w:r w:rsidR="00BD0EEF">
        <w:rPr>
          <w:rFonts w:ascii="Calibri" w:hAnsi="Calibri"/>
          <w:sz w:val="22"/>
          <w:szCs w:val="22"/>
        </w:rPr>
        <w:t xml:space="preserve">Zhotovitel </w:t>
      </w:r>
      <w:r w:rsidR="00BD0EEF" w:rsidRPr="002C2762">
        <w:rPr>
          <w:rFonts w:ascii="Calibri" w:hAnsi="Calibri"/>
          <w:sz w:val="22"/>
          <w:szCs w:val="22"/>
        </w:rPr>
        <w:t>provede opravu v</w:t>
      </w:r>
      <w:r w:rsidR="00BD0EEF">
        <w:rPr>
          <w:rFonts w:ascii="Calibri" w:hAnsi="Calibri"/>
          <w:sz w:val="22"/>
          <w:szCs w:val="22"/>
        </w:rPr>
        <w:t xml:space="preserve">ystavením nové faktury. </w:t>
      </w:r>
      <w:r w:rsidR="002E278F" w:rsidRPr="004E7DD9">
        <w:rPr>
          <w:rFonts w:ascii="Calibri" w:hAnsi="Calibri"/>
          <w:sz w:val="22"/>
          <w:szCs w:val="22"/>
        </w:rPr>
        <w:t xml:space="preserve">Opravená nebo přepracovaná faktura bude opatřena novou lhůtou splatnosti </w:t>
      </w:r>
      <w:r w:rsidR="001C6A16">
        <w:rPr>
          <w:rFonts w:ascii="Calibri" w:hAnsi="Calibri"/>
          <w:sz w:val="22"/>
          <w:szCs w:val="22"/>
        </w:rPr>
        <w:t xml:space="preserve">v délce </w:t>
      </w:r>
      <w:r w:rsidR="00B67FF1">
        <w:rPr>
          <w:rFonts w:ascii="Calibri" w:hAnsi="Calibri"/>
          <w:sz w:val="22"/>
          <w:szCs w:val="22"/>
        </w:rPr>
        <w:t>30</w:t>
      </w:r>
      <w:r w:rsidR="002E278F" w:rsidRPr="004E7DD9">
        <w:rPr>
          <w:rFonts w:ascii="Calibri" w:hAnsi="Calibri"/>
          <w:sz w:val="22"/>
          <w:szCs w:val="22"/>
        </w:rPr>
        <w:t xml:space="preserve"> dnů</w:t>
      </w:r>
      <w:r w:rsidR="00FE6288">
        <w:rPr>
          <w:rFonts w:ascii="Calibri" w:hAnsi="Calibri"/>
          <w:sz w:val="22"/>
          <w:szCs w:val="22"/>
        </w:rPr>
        <w:t xml:space="preserve"> ode dne doručení </w:t>
      </w:r>
      <w:r w:rsidR="001C6A16">
        <w:rPr>
          <w:rFonts w:ascii="Calibri" w:hAnsi="Calibri"/>
          <w:sz w:val="22"/>
          <w:szCs w:val="22"/>
        </w:rPr>
        <w:t xml:space="preserve">faktury </w:t>
      </w:r>
      <w:r w:rsidR="00FE6288">
        <w:rPr>
          <w:rFonts w:ascii="Calibri" w:hAnsi="Calibri"/>
          <w:sz w:val="22"/>
          <w:szCs w:val="22"/>
        </w:rPr>
        <w:t>objednateli</w:t>
      </w:r>
      <w:r w:rsidR="002E278F" w:rsidRPr="004E7DD9">
        <w:rPr>
          <w:rFonts w:ascii="Calibri" w:hAnsi="Calibri"/>
          <w:sz w:val="22"/>
          <w:szCs w:val="22"/>
        </w:rPr>
        <w:t>. V případě vrácení faktury v souladu s oprávněním objednatele podle tohoto odstavce není objednatel v prodlení.</w:t>
      </w:r>
    </w:p>
    <w:p w14:paraId="28B665A3" w14:textId="33C603E1" w:rsidR="002E278F" w:rsidRDefault="002E278F" w:rsidP="00183A26">
      <w:pPr>
        <w:pStyle w:val="Zkladntext"/>
        <w:numPr>
          <w:ilvl w:val="0"/>
          <w:numId w:val="18"/>
        </w:numPr>
        <w:shd w:val="clear" w:color="auto" w:fill="FFFFFF"/>
        <w:jc w:val="both"/>
        <w:rPr>
          <w:rFonts w:ascii="Calibri" w:hAnsi="Calibri"/>
          <w:sz w:val="22"/>
          <w:szCs w:val="22"/>
        </w:rPr>
      </w:pPr>
      <w:r w:rsidRPr="004E7DD9">
        <w:rPr>
          <w:rFonts w:ascii="Calibri" w:hAnsi="Calibri"/>
          <w:sz w:val="22"/>
          <w:szCs w:val="22"/>
        </w:rPr>
        <w:t xml:space="preserve">Peněžitý závazek (dluh) objednatele se považuje za splněný v den, kdy je dlužná částka odepsána z bankovního účtu objednatele. Jestliže dojde z důvodů na straně banky k prodlení s proveditelnou platbou faktury, není objednatel po tuto dobu v prodlení se zaplacením příslušné částky. </w:t>
      </w:r>
    </w:p>
    <w:p w14:paraId="209EB370" w14:textId="5C8C9CFA" w:rsidR="007820B3" w:rsidRDefault="00D273D3" w:rsidP="00BA3ABB">
      <w:pPr>
        <w:pStyle w:val="Odstavecseseznamem"/>
        <w:numPr>
          <w:ilvl w:val="0"/>
          <w:numId w:val="18"/>
        </w:numPr>
        <w:jc w:val="both"/>
        <w:rPr>
          <w:rFonts w:ascii="Calibri" w:eastAsiaTheme="minorHAnsi" w:hAnsi="Calibri" w:cstheme="minorBidi"/>
          <w:sz w:val="22"/>
          <w:szCs w:val="22"/>
        </w:rPr>
      </w:pPr>
      <w:r w:rsidRPr="00D273D3">
        <w:rPr>
          <w:rFonts w:ascii="Calibri" w:eastAsiaTheme="minorHAnsi" w:hAnsi="Calibri" w:cstheme="minorBidi"/>
          <w:sz w:val="22"/>
          <w:szCs w:val="22"/>
        </w:rPr>
        <w:t>Smluvní strany tímto vylučují užití ustanovení § 2611</w:t>
      </w:r>
      <w:r w:rsidR="004009EE">
        <w:rPr>
          <w:rFonts w:ascii="Calibri" w:eastAsiaTheme="minorHAnsi" w:hAnsi="Calibri" w:cstheme="minorBidi"/>
          <w:sz w:val="22"/>
          <w:szCs w:val="22"/>
        </w:rPr>
        <w:t xml:space="preserve"> občanského</w:t>
      </w:r>
      <w:r w:rsidRPr="00D273D3">
        <w:rPr>
          <w:rFonts w:ascii="Calibri" w:eastAsiaTheme="minorHAnsi" w:hAnsi="Calibri" w:cstheme="minorBidi"/>
          <w:sz w:val="22"/>
          <w:szCs w:val="22"/>
        </w:rPr>
        <w:t xml:space="preserve"> zákoník</w:t>
      </w:r>
      <w:r w:rsidR="004009EE">
        <w:rPr>
          <w:rFonts w:ascii="Calibri" w:eastAsiaTheme="minorHAnsi" w:hAnsi="Calibri" w:cstheme="minorBidi"/>
          <w:sz w:val="22"/>
          <w:szCs w:val="22"/>
        </w:rPr>
        <w:t>u</w:t>
      </w:r>
      <w:r w:rsidRPr="00D273D3">
        <w:rPr>
          <w:rFonts w:ascii="Calibri" w:eastAsiaTheme="minorHAnsi" w:hAnsi="Calibri" w:cstheme="minorBidi"/>
          <w:sz w:val="22"/>
          <w:szCs w:val="22"/>
        </w:rPr>
        <w:t>.</w:t>
      </w:r>
    </w:p>
    <w:p w14:paraId="196F032E" w14:textId="77777777" w:rsidR="00BA3ABB" w:rsidRPr="00BA3ABB" w:rsidRDefault="00BA3ABB" w:rsidP="004D21E6">
      <w:pPr>
        <w:pStyle w:val="slovn-mskslice"/>
        <w:rPr>
          <w:rFonts w:eastAsiaTheme="minorHAnsi"/>
        </w:rPr>
      </w:pPr>
    </w:p>
    <w:p w14:paraId="0356A4A9" w14:textId="6395E5D5" w:rsidR="007820B3" w:rsidRPr="00A40C03" w:rsidRDefault="00E165E8" w:rsidP="00F9208D">
      <w:pPr>
        <w:pStyle w:val="MojeNadpisy"/>
      </w:pPr>
      <w:r>
        <w:t>Místo plnění a s</w:t>
      </w:r>
      <w:r w:rsidR="007820B3">
        <w:t>taveniště</w:t>
      </w:r>
    </w:p>
    <w:p w14:paraId="133D54DB" w14:textId="5F395757" w:rsidR="00F91165" w:rsidRPr="00F91165" w:rsidRDefault="00F91165" w:rsidP="00183A26">
      <w:pPr>
        <w:pStyle w:val="Odstavecseseznamem"/>
        <w:numPr>
          <w:ilvl w:val="0"/>
          <w:numId w:val="20"/>
        </w:numPr>
        <w:spacing w:after="120"/>
        <w:ind w:left="357" w:hanging="357"/>
        <w:contextualSpacing w:val="0"/>
        <w:jc w:val="both"/>
        <w:outlineLvl w:val="0"/>
        <w:rPr>
          <w:rFonts w:ascii="Calibri" w:hAnsi="Calibri"/>
          <w:b/>
          <w:sz w:val="22"/>
          <w:szCs w:val="22"/>
        </w:rPr>
      </w:pPr>
      <w:r>
        <w:rPr>
          <w:rFonts w:ascii="Calibri" w:hAnsi="Calibri"/>
          <w:sz w:val="22"/>
          <w:szCs w:val="22"/>
        </w:rPr>
        <w:t xml:space="preserve">Místem </w:t>
      </w:r>
      <w:r w:rsidR="00D839AA">
        <w:rPr>
          <w:rFonts w:ascii="Calibri" w:hAnsi="Calibri"/>
          <w:sz w:val="22"/>
          <w:szCs w:val="22"/>
        </w:rPr>
        <w:t>realizace plnění dle č. II</w:t>
      </w:r>
      <w:r>
        <w:rPr>
          <w:rFonts w:ascii="Calibri" w:hAnsi="Calibri"/>
          <w:sz w:val="22"/>
          <w:szCs w:val="22"/>
        </w:rPr>
        <w:t xml:space="preserve"> </w:t>
      </w:r>
      <w:bookmarkStart w:id="3" w:name="_Hlk21471267"/>
      <w:r w:rsidR="007772DF">
        <w:rPr>
          <w:rFonts w:ascii="Calibri" w:hAnsi="Calibri"/>
          <w:sz w:val="22"/>
          <w:szCs w:val="22"/>
        </w:rPr>
        <w:t xml:space="preserve">smlouvy </w:t>
      </w:r>
      <w:r>
        <w:rPr>
          <w:rFonts w:ascii="Calibri" w:hAnsi="Calibri"/>
          <w:sz w:val="22"/>
          <w:szCs w:val="22"/>
        </w:rPr>
        <w:t xml:space="preserve">je </w:t>
      </w:r>
      <w:r w:rsidR="006619B1">
        <w:rPr>
          <w:rFonts w:ascii="Calibri" w:hAnsi="Calibri"/>
          <w:sz w:val="22"/>
          <w:szCs w:val="22"/>
        </w:rPr>
        <w:t xml:space="preserve">pozemek </w:t>
      </w:r>
      <w:proofErr w:type="spellStart"/>
      <w:r w:rsidR="006619B1" w:rsidRPr="006619B1">
        <w:rPr>
          <w:rFonts w:ascii="Calibri" w:hAnsi="Calibri"/>
          <w:sz w:val="22"/>
          <w:szCs w:val="22"/>
        </w:rPr>
        <w:t>p</w:t>
      </w:r>
      <w:r w:rsidR="00FB6F1F">
        <w:rPr>
          <w:rFonts w:ascii="Calibri" w:hAnsi="Calibri"/>
          <w:sz w:val="22"/>
          <w:szCs w:val="22"/>
        </w:rPr>
        <w:t>arc</w:t>
      </w:r>
      <w:proofErr w:type="spellEnd"/>
      <w:r w:rsidR="006619B1" w:rsidRPr="006619B1">
        <w:rPr>
          <w:rFonts w:ascii="Calibri" w:hAnsi="Calibri"/>
          <w:sz w:val="22"/>
          <w:szCs w:val="22"/>
        </w:rPr>
        <w:t>.</w:t>
      </w:r>
      <w:r w:rsidR="007A08F2">
        <w:rPr>
          <w:rFonts w:ascii="Calibri" w:hAnsi="Calibri"/>
          <w:sz w:val="22"/>
          <w:szCs w:val="22"/>
        </w:rPr>
        <w:t xml:space="preserve"> </w:t>
      </w:r>
      <w:r w:rsidR="006619B1" w:rsidRPr="006619B1">
        <w:rPr>
          <w:rFonts w:ascii="Calibri" w:hAnsi="Calibri"/>
          <w:sz w:val="22"/>
          <w:szCs w:val="22"/>
        </w:rPr>
        <w:t xml:space="preserve">č. </w:t>
      </w:r>
      <w:r w:rsidR="002D5E19">
        <w:rPr>
          <w:rFonts w:ascii="Calibri" w:hAnsi="Calibri"/>
          <w:sz w:val="22"/>
          <w:szCs w:val="22"/>
        </w:rPr>
        <w:t>2831</w:t>
      </w:r>
      <w:r w:rsidR="006619B1" w:rsidRPr="006619B1">
        <w:rPr>
          <w:rFonts w:ascii="Calibri" w:hAnsi="Calibri"/>
          <w:sz w:val="22"/>
          <w:szCs w:val="22"/>
        </w:rPr>
        <w:t>/</w:t>
      </w:r>
      <w:r w:rsidR="002D5E19">
        <w:rPr>
          <w:rFonts w:ascii="Calibri" w:hAnsi="Calibri"/>
          <w:sz w:val="22"/>
          <w:szCs w:val="22"/>
        </w:rPr>
        <w:t>1</w:t>
      </w:r>
      <w:r w:rsidR="006619B1" w:rsidRPr="006619B1">
        <w:rPr>
          <w:rFonts w:ascii="Calibri" w:hAnsi="Calibri"/>
          <w:sz w:val="22"/>
          <w:szCs w:val="22"/>
        </w:rPr>
        <w:t xml:space="preserve"> v </w:t>
      </w:r>
      <w:proofErr w:type="spellStart"/>
      <w:r w:rsidR="006619B1" w:rsidRPr="006619B1">
        <w:rPr>
          <w:rFonts w:ascii="Calibri" w:hAnsi="Calibri"/>
          <w:sz w:val="22"/>
          <w:szCs w:val="22"/>
        </w:rPr>
        <w:t>k.ú</w:t>
      </w:r>
      <w:proofErr w:type="spellEnd"/>
      <w:r w:rsidR="006619B1" w:rsidRPr="006619B1">
        <w:rPr>
          <w:rFonts w:ascii="Calibri" w:hAnsi="Calibri"/>
          <w:sz w:val="22"/>
          <w:szCs w:val="22"/>
        </w:rPr>
        <w:t xml:space="preserve">. </w:t>
      </w:r>
      <w:r w:rsidR="002D5E19">
        <w:rPr>
          <w:rFonts w:ascii="Calibri" w:hAnsi="Calibri"/>
          <w:sz w:val="22"/>
          <w:szCs w:val="22"/>
        </w:rPr>
        <w:t>Černovice</w:t>
      </w:r>
      <w:r w:rsidR="006619B1" w:rsidRPr="006619B1">
        <w:rPr>
          <w:rFonts w:ascii="Calibri" w:hAnsi="Calibri"/>
          <w:sz w:val="22"/>
          <w:szCs w:val="22"/>
        </w:rPr>
        <w:t xml:space="preserve">, obec </w:t>
      </w:r>
      <w:r w:rsidR="002D5E19">
        <w:rPr>
          <w:rFonts w:ascii="Calibri" w:hAnsi="Calibri"/>
          <w:sz w:val="22"/>
          <w:szCs w:val="22"/>
        </w:rPr>
        <w:t>Brno</w:t>
      </w:r>
      <w:r w:rsidR="006619B1" w:rsidRPr="006619B1">
        <w:rPr>
          <w:rFonts w:ascii="Calibri" w:hAnsi="Calibri"/>
          <w:sz w:val="22"/>
          <w:szCs w:val="22"/>
        </w:rPr>
        <w:t xml:space="preserve">, který je ve vlastnictví </w:t>
      </w:r>
      <w:r w:rsidR="006619B1">
        <w:rPr>
          <w:rFonts w:ascii="Calibri" w:hAnsi="Calibri"/>
          <w:sz w:val="22"/>
          <w:szCs w:val="22"/>
        </w:rPr>
        <w:t>objednatele.</w:t>
      </w:r>
      <w:bookmarkEnd w:id="3"/>
      <w:r w:rsidR="00AF44A8">
        <w:rPr>
          <w:rFonts w:ascii="Calibri" w:hAnsi="Calibri"/>
          <w:sz w:val="22"/>
          <w:szCs w:val="22"/>
        </w:rPr>
        <w:t xml:space="preserve"> Předmětný pozemek </w:t>
      </w:r>
      <w:r w:rsidR="00DB4CA1">
        <w:rPr>
          <w:rFonts w:ascii="Calibri" w:hAnsi="Calibri"/>
          <w:sz w:val="22"/>
          <w:szCs w:val="22"/>
        </w:rPr>
        <w:t>byl svěřen do</w:t>
      </w:r>
      <w:r w:rsidR="00186A83">
        <w:rPr>
          <w:rFonts w:ascii="Calibri" w:hAnsi="Calibri"/>
          <w:sz w:val="22"/>
          <w:szCs w:val="22"/>
        </w:rPr>
        <w:t> </w:t>
      </w:r>
      <w:r w:rsidR="00DB4CA1">
        <w:rPr>
          <w:rFonts w:ascii="Calibri" w:hAnsi="Calibri"/>
          <w:sz w:val="22"/>
          <w:szCs w:val="22"/>
        </w:rPr>
        <w:t>užívání Zdravotnické záchranné službě Jihomoravského kraje, příspěvkové organizaci, se</w:t>
      </w:r>
      <w:r w:rsidR="00186A83">
        <w:rPr>
          <w:rFonts w:ascii="Calibri" w:hAnsi="Calibri"/>
          <w:sz w:val="22"/>
          <w:szCs w:val="22"/>
        </w:rPr>
        <w:t> </w:t>
      </w:r>
      <w:r w:rsidR="00DB4CA1">
        <w:rPr>
          <w:rFonts w:ascii="Calibri" w:hAnsi="Calibri"/>
          <w:sz w:val="22"/>
          <w:szCs w:val="22"/>
        </w:rPr>
        <w:t>sídlem: Kamenice 798/</w:t>
      </w:r>
      <w:proofErr w:type="gramStart"/>
      <w:r w:rsidR="003751AF">
        <w:rPr>
          <w:rFonts w:ascii="Calibri" w:hAnsi="Calibri"/>
          <w:sz w:val="22"/>
          <w:szCs w:val="22"/>
        </w:rPr>
        <w:t>1d</w:t>
      </w:r>
      <w:proofErr w:type="gramEnd"/>
      <w:r w:rsidR="00DB4CA1">
        <w:rPr>
          <w:rFonts w:ascii="Calibri" w:hAnsi="Calibri"/>
          <w:sz w:val="22"/>
          <w:szCs w:val="22"/>
        </w:rPr>
        <w:t>, Bohunice, 625 00 Brno.</w:t>
      </w:r>
    </w:p>
    <w:p w14:paraId="7EFC87C6" w14:textId="7E01E0BB" w:rsidR="00F91165" w:rsidRPr="00F91165" w:rsidRDefault="002E278F" w:rsidP="00183A26">
      <w:pPr>
        <w:pStyle w:val="Odstavecseseznamem"/>
        <w:numPr>
          <w:ilvl w:val="0"/>
          <w:numId w:val="20"/>
        </w:numPr>
        <w:spacing w:after="120"/>
        <w:ind w:left="357" w:hanging="357"/>
        <w:contextualSpacing w:val="0"/>
        <w:jc w:val="both"/>
        <w:rPr>
          <w:rFonts w:ascii="Calibri" w:hAnsi="Calibri"/>
          <w:sz w:val="22"/>
          <w:szCs w:val="22"/>
        </w:rPr>
      </w:pPr>
      <w:r w:rsidRPr="00F91165">
        <w:rPr>
          <w:rFonts w:ascii="Calibri" w:hAnsi="Calibri"/>
          <w:sz w:val="22"/>
          <w:szCs w:val="22"/>
        </w:rPr>
        <w:t>Prostor</w:t>
      </w:r>
      <w:r w:rsidR="00F85467" w:rsidRPr="00F91165">
        <w:rPr>
          <w:rFonts w:ascii="Calibri" w:hAnsi="Calibri"/>
          <w:sz w:val="22"/>
          <w:szCs w:val="22"/>
        </w:rPr>
        <w:t>y</w:t>
      </w:r>
      <w:r w:rsidRPr="00F91165">
        <w:rPr>
          <w:rFonts w:ascii="Calibri" w:hAnsi="Calibri"/>
          <w:sz w:val="22"/>
          <w:szCs w:val="22"/>
        </w:rPr>
        <w:t xml:space="preserve"> staveniště se objednatel zavazuje předat zhotoviteli</w:t>
      </w:r>
      <w:r w:rsidR="00F91165">
        <w:rPr>
          <w:rFonts w:ascii="Calibri" w:hAnsi="Calibri"/>
          <w:sz w:val="22"/>
          <w:szCs w:val="22"/>
        </w:rPr>
        <w:t xml:space="preserve"> </w:t>
      </w:r>
      <w:r w:rsidR="00F91165" w:rsidRPr="00F91165">
        <w:rPr>
          <w:rFonts w:ascii="Calibri" w:hAnsi="Calibri"/>
          <w:sz w:val="22"/>
          <w:szCs w:val="22"/>
        </w:rPr>
        <w:t>v termínu stanoveném v čl. V. odst.</w:t>
      </w:r>
      <w:r w:rsidR="00186A83">
        <w:rPr>
          <w:rFonts w:ascii="Calibri" w:hAnsi="Calibri"/>
          <w:sz w:val="22"/>
          <w:szCs w:val="22"/>
        </w:rPr>
        <w:t> 1</w:t>
      </w:r>
      <w:r w:rsidR="00F91165" w:rsidRPr="00F91165">
        <w:rPr>
          <w:rFonts w:ascii="Calibri" w:hAnsi="Calibri"/>
          <w:sz w:val="22"/>
          <w:szCs w:val="22"/>
        </w:rPr>
        <w:t xml:space="preserve"> této smlouvy. </w:t>
      </w:r>
    </w:p>
    <w:p w14:paraId="1C564314" w14:textId="4DBEA51D" w:rsidR="002E278F" w:rsidRDefault="002E278F" w:rsidP="00183A26">
      <w:pPr>
        <w:pStyle w:val="Odstavecseseznamem"/>
        <w:numPr>
          <w:ilvl w:val="0"/>
          <w:numId w:val="20"/>
        </w:numPr>
        <w:shd w:val="clear" w:color="auto" w:fill="FFFFFF"/>
        <w:spacing w:before="240" w:after="120"/>
        <w:jc w:val="both"/>
        <w:outlineLvl w:val="0"/>
        <w:rPr>
          <w:rFonts w:ascii="Calibri" w:hAnsi="Calibri"/>
          <w:sz w:val="22"/>
          <w:szCs w:val="22"/>
        </w:rPr>
      </w:pPr>
      <w:r w:rsidRPr="00F91165">
        <w:rPr>
          <w:rFonts w:ascii="Calibri" w:hAnsi="Calibri"/>
          <w:sz w:val="22"/>
          <w:szCs w:val="22"/>
        </w:rPr>
        <w:t xml:space="preserve">O předání a převzetí prostoru staveniště vyhotoví zhotovitel písemný protokol, který obě strany </w:t>
      </w:r>
      <w:r w:rsidR="00186A83" w:rsidRPr="00F91165">
        <w:rPr>
          <w:rFonts w:ascii="Calibri" w:hAnsi="Calibri"/>
          <w:sz w:val="22"/>
          <w:szCs w:val="22"/>
        </w:rPr>
        <w:t>podepíšou</w:t>
      </w:r>
      <w:r w:rsidRPr="00F91165">
        <w:rPr>
          <w:rFonts w:ascii="Calibri" w:hAnsi="Calibri"/>
          <w:sz w:val="22"/>
          <w:szCs w:val="22"/>
        </w:rPr>
        <w:t xml:space="preserve">. </w:t>
      </w:r>
      <w:r w:rsidR="00F307BD" w:rsidRPr="00F91165">
        <w:rPr>
          <w:rFonts w:ascii="Calibri" w:hAnsi="Calibri"/>
          <w:sz w:val="22"/>
          <w:szCs w:val="22"/>
        </w:rPr>
        <w:t>Předáním staveniště přechází na zhotovitele nebezpečí vzniku škody na staveništi a</w:t>
      </w:r>
      <w:r w:rsidR="003F3D2F">
        <w:rPr>
          <w:rFonts w:ascii="Calibri" w:hAnsi="Calibri"/>
          <w:sz w:val="22"/>
          <w:szCs w:val="22"/>
        </w:rPr>
        <w:t> </w:t>
      </w:r>
      <w:r w:rsidR="00F307BD" w:rsidRPr="00F91165">
        <w:rPr>
          <w:rFonts w:ascii="Calibri" w:hAnsi="Calibri"/>
          <w:sz w:val="22"/>
          <w:szCs w:val="22"/>
        </w:rPr>
        <w:t>jeho zařízení.</w:t>
      </w:r>
    </w:p>
    <w:p w14:paraId="2C67B384" w14:textId="77777777" w:rsidR="00FC692C" w:rsidRPr="004E7DD9" w:rsidRDefault="00FC692C" w:rsidP="00183A26">
      <w:pPr>
        <w:pStyle w:val="Zkladntext"/>
        <w:numPr>
          <w:ilvl w:val="0"/>
          <w:numId w:val="20"/>
        </w:numPr>
        <w:shd w:val="clear" w:color="auto" w:fill="FFFFFF"/>
        <w:jc w:val="both"/>
        <w:rPr>
          <w:rFonts w:ascii="Calibri" w:hAnsi="Calibri"/>
          <w:sz w:val="22"/>
          <w:szCs w:val="22"/>
        </w:rPr>
      </w:pPr>
      <w:r w:rsidRPr="004E7DD9">
        <w:rPr>
          <w:rFonts w:ascii="Calibri" w:hAnsi="Calibri"/>
          <w:sz w:val="22"/>
          <w:szCs w:val="22"/>
        </w:rPr>
        <w:t xml:space="preserve">Zhotovitel je povinen seznámit se po převzetí staveniště s rozmístěním a trasou stávajících inženýrských sítí na staveništi a přilehlých pozemcích dotčených prováděním </w:t>
      </w:r>
      <w:r>
        <w:rPr>
          <w:rFonts w:ascii="Calibri" w:hAnsi="Calibri"/>
          <w:sz w:val="22"/>
          <w:szCs w:val="22"/>
        </w:rPr>
        <w:t>díla</w:t>
      </w:r>
      <w:r w:rsidRPr="004E7DD9">
        <w:rPr>
          <w:rFonts w:ascii="Calibri" w:hAnsi="Calibri"/>
          <w:sz w:val="22"/>
          <w:szCs w:val="22"/>
        </w:rPr>
        <w:t xml:space="preserve"> a tyto buď vhodným způsobem přeložit, nebo chránit tak, aby v průběhu provádění </w:t>
      </w:r>
      <w:r>
        <w:rPr>
          <w:rFonts w:ascii="Calibri" w:hAnsi="Calibri"/>
          <w:sz w:val="22"/>
          <w:szCs w:val="22"/>
        </w:rPr>
        <w:t>díla</w:t>
      </w:r>
      <w:r w:rsidRPr="004E7DD9">
        <w:rPr>
          <w:rFonts w:ascii="Calibri" w:hAnsi="Calibri"/>
          <w:sz w:val="22"/>
          <w:szCs w:val="22"/>
        </w:rPr>
        <w:t xml:space="preserve"> nedošlo k jejich poškození. </w:t>
      </w:r>
    </w:p>
    <w:p w14:paraId="215EA400" w14:textId="77777777" w:rsidR="00FC692C" w:rsidRPr="004E7DD9" w:rsidRDefault="00FC692C" w:rsidP="00183A26">
      <w:pPr>
        <w:pStyle w:val="Zkladntext"/>
        <w:numPr>
          <w:ilvl w:val="0"/>
          <w:numId w:val="20"/>
        </w:numPr>
        <w:shd w:val="clear" w:color="auto" w:fill="FFFFFF"/>
        <w:jc w:val="both"/>
        <w:rPr>
          <w:rFonts w:ascii="Calibri" w:hAnsi="Calibri"/>
          <w:sz w:val="22"/>
          <w:szCs w:val="22"/>
        </w:rPr>
      </w:pPr>
      <w:r w:rsidRPr="004E7DD9">
        <w:rPr>
          <w:rFonts w:ascii="Calibri" w:hAnsi="Calibri"/>
          <w:sz w:val="22"/>
          <w:szCs w:val="22"/>
        </w:rPr>
        <w:t xml:space="preserve">Zhotovitel je povinen dodržovat všechny podmínky správců nebo vlastníků sítí a nese veškeré důsledky a škody vzniklé jejich nedodržením. </w:t>
      </w:r>
    </w:p>
    <w:p w14:paraId="46C64DB2" w14:textId="15369688" w:rsidR="00FC692C" w:rsidRPr="00A5605D" w:rsidRDefault="00FC692C" w:rsidP="00183A26">
      <w:pPr>
        <w:pStyle w:val="Zkladntext"/>
        <w:numPr>
          <w:ilvl w:val="0"/>
          <w:numId w:val="20"/>
        </w:numPr>
        <w:shd w:val="clear" w:color="auto" w:fill="FFFFFF"/>
        <w:jc w:val="both"/>
        <w:rPr>
          <w:rFonts w:ascii="Calibri" w:hAnsi="Calibri"/>
          <w:sz w:val="22"/>
          <w:szCs w:val="22"/>
        </w:rPr>
      </w:pPr>
      <w:r w:rsidRPr="00A5605D">
        <w:rPr>
          <w:rFonts w:ascii="Calibri" w:hAnsi="Calibri"/>
          <w:sz w:val="22"/>
          <w:szCs w:val="22"/>
        </w:rPr>
        <w:t>Zhotovitel vybuduje zařízení staveniště dle zásad organizace výstavby (dále jen „</w:t>
      </w:r>
      <w:r w:rsidRPr="00A5605D">
        <w:rPr>
          <w:rFonts w:ascii="Calibri" w:hAnsi="Calibri"/>
          <w:i/>
          <w:sz w:val="22"/>
          <w:szCs w:val="22"/>
        </w:rPr>
        <w:t>ZOV</w:t>
      </w:r>
      <w:r w:rsidRPr="00A5605D">
        <w:rPr>
          <w:rFonts w:ascii="Calibri" w:hAnsi="Calibri"/>
          <w:sz w:val="22"/>
          <w:szCs w:val="22"/>
        </w:rPr>
        <w:t xml:space="preserve">“), které jsou součástí </w:t>
      </w:r>
      <w:r w:rsidR="009E378F">
        <w:rPr>
          <w:rFonts w:ascii="Calibri" w:hAnsi="Calibri"/>
          <w:sz w:val="22"/>
          <w:szCs w:val="22"/>
        </w:rPr>
        <w:t>aktualizované projektové dokumentace</w:t>
      </w:r>
      <w:r w:rsidRPr="00A5605D">
        <w:rPr>
          <w:rFonts w:ascii="Calibri" w:hAnsi="Calibri"/>
          <w:sz w:val="22"/>
          <w:szCs w:val="22"/>
        </w:rPr>
        <w:t xml:space="preserve">. Případné odchylky proti ZOV v nezbytném rozsahu zhotovitel neprodleně písemně sdělí TDS, AD a IR a doloží je nákresem s vyznačením rozdílů objednateli. </w:t>
      </w:r>
    </w:p>
    <w:p w14:paraId="409F7A42" w14:textId="4C08B631" w:rsidR="00FC692C" w:rsidRPr="00A5605D" w:rsidRDefault="00FC692C" w:rsidP="00183A26">
      <w:pPr>
        <w:pStyle w:val="Zkladntext"/>
        <w:numPr>
          <w:ilvl w:val="0"/>
          <w:numId w:val="20"/>
        </w:numPr>
        <w:shd w:val="clear" w:color="auto" w:fill="FFFFFF"/>
        <w:jc w:val="both"/>
        <w:rPr>
          <w:rFonts w:ascii="Calibri" w:hAnsi="Calibri"/>
          <w:sz w:val="22"/>
          <w:szCs w:val="22"/>
        </w:rPr>
      </w:pPr>
      <w:r w:rsidRPr="00A5605D">
        <w:rPr>
          <w:rFonts w:ascii="Calibri" w:hAnsi="Calibri"/>
          <w:sz w:val="22"/>
          <w:szCs w:val="22"/>
        </w:rPr>
        <w:t xml:space="preserve">Provozní, sociální a případně i výrobní zařízení staveniště zabezpečuje zhotovitel v souladu </w:t>
      </w:r>
      <w:r w:rsidR="00980B61">
        <w:rPr>
          <w:rFonts w:ascii="Calibri" w:hAnsi="Calibri"/>
          <w:sz w:val="22"/>
          <w:szCs w:val="22"/>
        </w:rPr>
        <w:br/>
      </w:r>
      <w:r w:rsidRPr="00A5605D">
        <w:rPr>
          <w:rFonts w:ascii="Calibri" w:hAnsi="Calibri"/>
          <w:sz w:val="22"/>
          <w:szCs w:val="22"/>
        </w:rPr>
        <w:t>se svými potřebami</w:t>
      </w:r>
      <w:r w:rsidR="008A7A51">
        <w:rPr>
          <w:rFonts w:ascii="Calibri" w:hAnsi="Calibri"/>
          <w:sz w:val="22"/>
          <w:szCs w:val="22"/>
        </w:rPr>
        <w:t xml:space="preserve">, </w:t>
      </w:r>
      <w:r w:rsidRPr="00A5605D">
        <w:rPr>
          <w:rFonts w:ascii="Calibri" w:hAnsi="Calibri"/>
          <w:sz w:val="22"/>
          <w:szCs w:val="22"/>
        </w:rPr>
        <w:t>v souladu s</w:t>
      </w:r>
      <w:r w:rsidR="008A7A51">
        <w:rPr>
          <w:rFonts w:ascii="Calibri" w:hAnsi="Calibri"/>
          <w:sz w:val="22"/>
          <w:szCs w:val="22"/>
        </w:rPr>
        <w:t>e</w:t>
      </w:r>
      <w:r w:rsidRPr="00A5605D">
        <w:rPr>
          <w:rFonts w:ascii="Calibri" w:hAnsi="Calibri"/>
          <w:sz w:val="22"/>
          <w:szCs w:val="22"/>
        </w:rPr>
        <w:t> ZOV</w:t>
      </w:r>
      <w:r w:rsidR="008A7A51">
        <w:rPr>
          <w:rFonts w:ascii="Calibri" w:hAnsi="Calibri"/>
          <w:sz w:val="22"/>
          <w:szCs w:val="22"/>
        </w:rPr>
        <w:t xml:space="preserve">, </w:t>
      </w:r>
      <w:r w:rsidR="00AD3B4A">
        <w:rPr>
          <w:rFonts w:ascii="Calibri" w:hAnsi="Calibri"/>
          <w:sz w:val="22"/>
          <w:szCs w:val="22"/>
        </w:rPr>
        <w:t>dokumentací předanou objednatelem a s požadavky objednatele</w:t>
      </w:r>
      <w:r w:rsidRPr="00A5605D">
        <w:rPr>
          <w:rFonts w:ascii="Calibri" w:hAnsi="Calibri"/>
          <w:sz w:val="22"/>
          <w:szCs w:val="22"/>
        </w:rPr>
        <w:t>. Náklady na vybudování, zprovoznění, údržbu, likvidaci</w:t>
      </w:r>
      <w:r w:rsidR="00AD3B4A">
        <w:rPr>
          <w:rFonts w:ascii="Calibri" w:hAnsi="Calibri"/>
          <w:sz w:val="22"/>
          <w:szCs w:val="22"/>
        </w:rPr>
        <w:t xml:space="preserve"> </w:t>
      </w:r>
      <w:r w:rsidRPr="00A5605D">
        <w:rPr>
          <w:rFonts w:ascii="Calibri" w:hAnsi="Calibri"/>
          <w:sz w:val="22"/>
          <w:szCs w:val="22"/>
        </w:rPr>
        <w:t>a</w:t>
      </w:r>
      <w:r w:rsidR="00AD3B4A">
        <w:rPr>
          <w:rFonts w:ascii="Calibri" w:hAnsi="Calibri"/>
          <w:sz w:val="22"/>
          <w:szCs w:val="22"/>
        </w:rPr>
        <w:t xml:space="preserve"> </w:t>
      </w:r>
      <w:r w:rsidRPr="00A5605D">
        <w:rPr>
          <w:rFonts w:ascii="Calibri" w:hAnsi="Calibri"/>
          <w:sz w:val="22"/>
          <w:szCs w:val="22"/>
        </w:rPr>
        <w:t>vyklizení</w:t>
      </w:r>
      <w:r w:rsidR="00AD3B4A">
        <w:rPr>
          <w:rFonts w:ascii="Calibri" w:hAnsi="Calibri"/>
          <w:sz w:val="22"/>
          <w:szCs w:val="22"/>
        </w:rPr>
        <w:t xml:space="preserve"> </w:t>
      </w:r>
      <w:r w:rsidRPr="00A5605D">
        <w:rPr>
          <w:rFonts w:ascii="Calibri" w:hAnsi="Calibri"/>
          <w:sz w:val="22"/>
          <w:szCs w:val="22"/>
        </w:rPr>
        <w:t xml:space="preserve">zařízení staveniště jsou zahrnuty ve sjednané ceně díla. </w:t>
      </w:r>
    </w:p>
    <w:p w14:paraId="41221297" w14:textId="77777777" w:rsidR="00FC692C" w:rsidRPr="00722BC9" w:rsidRDefault="00FC692C" w:rsidP="00183A26">
      <w:pPr>
        <w:pStyle w:val="Zkladntext"/>
        <w:numPr>
          <w:ilvl w:val="0"/>
          <w:numId w:val="20"/>
        </w:numPr>
        <w:shd w:val="clear" w:color="auto" w:fill="FFFFFF"/>
        <w:jc w:val="both"/>
        <w:rPr>
          <w:rFonts w:ascii="Calibri" w:hAnsi="Calibri"/>
          <w:sz w:val="22"/>
          <w:szCs w:val="22"/>
        </w:rPr>
      </w:pPr>
      <w:r w:rsidRPr="00722BC9">
        <w:rPr>
          <w:rFonts w:ascii="Calibri" w:hAnsi="Calibri"/>
          <w:sz w:val="22"/>
          <w:szCs w:val="22"/>
        </w:rPr>
        <w:t xml:space="preserve">Jako součást zařízení staveniště zajistí zhotovitel rozvod médií potřebných k provádění díla na staveništi a jejich připojení na odběrná místa. Odběrná místa budou specifikována v protokolu o předání a převzetí staveniště. </w:t>
      </w:r>
    </w:p>
    <w:p w14:paraId="532FF1D0" w14:textId="3790952A" w:rsidR="00FC692C" w:rsidRPr="00A5605D" w:rsidRDefault="00FC692C" w:rsidP="00183A26">
      <w:pPr>
        <w:pStyle w:val="Zkladntext"/>
        <w:numPr>
          <w:ilvl w:val="0"/>
          <w:numId w:val="20"/>
        </w:numPr>
        <w:shd w:val="clear" w:color="auto" w:fill="FFFFFF"/>
        <w:jc w:val="both"/>
        <w:rPr>
          <w:rFonts w:ascii="Calibri" w:hAnsi="Calibri"/>
          <w:sz w:val="22"/>
          <w:szCs w:val="22"/>
        </w:rPr>
      </w:pPr>
      <w:r w:rsidRPr="00A5605D">
        <w:rPr>
          <w:rFonts w:ascii="Calibri" w:hAnsi="Calibri"/>
          <w:sz w:val="22"/>
          <w:szCs w:val="22"/>
        </w:rPr>
        <w:t xml:space="preserve">Zhotovitel je povinen v souladu s podmínkami dodavatelů zabezpečit samostatná měřící místa </w:t>
      </w:r>
      <w:r w:rsidR="00980B61">
        <w:rPr>
          <w:rFonts w:ascii="Calibri" w:hAnsi="Calibri"/>
          <w:sz w:val="22"/>
          <w:szCs w:val="22"/>
        </w:rPr>
        <w:br/>
      </w:r>
      <w:r w:rsidRPr="00A5605D">
        <w:rPr>
          <w:rFonts w:ascii="Calibri" w:hAnsi="Calibri"/>
          <w:sz w:val="22"/>
          <w:szCs w:val="22"/>
        </w:rPr>
        <w:t xml:space="preserve">na úhradu jím spotřebovaných energií a tyto energie uhradit objednateli nebo dodavatelům energií. </w:t>
      </w:r>
    </w:p>
    <w:p w14:paraId="715C92EC" w14:textId="16D874B4" w:rsidR="00FC692C" w:rsidRPr="004E7DD9" w:rsidRDefault="00FC692C" w:rsidP="00183A26">
      <w:pPr>
        <w:pStyle w:val="Zkladntext"/>
        <w:numPr>
          <w:ilvl w:val="0"/>
          <w:numId w:val="20"/>
        </w:numPr>
        <w:shd w:val="clear" w:color="auto" w:fill="FFFFFF"/>
        <w:jc w:val="both"/>
        <w:rPr>
          <w:rFonts w:ascii="Calibri" w:hAnsi="Calibri"/>
          <w:sz w:val="22"/>
          <w:szCs w:val="22"/>
        </w:rPr>
      </w:pPr>
      <w:r w:rsidRPr="004E7DD9">
        <w:rPr>
          <w:rFonts w:ascii="Calibri" w:hAnsi="Calibri"/>
          <w:sz w:val="22"/>
          <w:szCs w:val="22"/>
        </w:rPr>
        <w:t xml:space="preserve">Zhotovitel je povinen poskytnout osobám vykonávajícím funkci </w:t>
      </w:r>
      <w:r>
        <w:rPr>
          <w:rFonts w:ascii="Calibri" w:hAnsi="Calibri"/>
          <w:sz w:val="22"/>
          <w:szCs w:val="22"/>
        </w:rPr>
        <w:t>TD</w:t>
      </w:r>
      <w:r w:rsidR="00A5605D">
        <w:rPr>
          <w:rFonts w:ascii="Calibri" w:hAnsi="Calibri"/>
          <w:sz w:val="22"/>
          <w:szCs w:val="22"/>
        </w:rPr>
        <w:t>S</w:t>
      </w:r>
      <w:r w:rsidR="00284739">
        <w:rPr>
          <w:rFonts w:ascii="Calibri" w:hAnsi="Calibri"/>
          <w:sz w:val="22"/>
          <w:szCs w:val="22"/>
        </w:rPr>
        <w:t xml:space="preserve"> a AD</w:t>
      </w:r>
      <w:r w:rsidR="00A5605D">
        <w:rPr>
          <w:rFonts w:ascii="Calibri" w:hAnsi="Calibri"/>
          <w:sz w:val="22"/>
          <w:szCs w:val="22"/>
        </w:rPr>
        <w:t xml:space="preserve"> </w:t>
      </w:r>
      <w:r w:rsidRPr="004E7DD9">
        <w:rPr>
          <w:rFonts w:ascii="Calibri" w:hAnsi="Calibri"/>
          <w:sz w:val="22"/>
          <w:szCs w:val="22"/>
        </w:rPr>
        <w:t>provozní prostory a</w:t>
      </w:r>
      <w:r w:rsidR="00BC1B58">
        <w:rPr>
          <w:rFonts w:ascii="Calibri" w:hAnsi="Calibri"/>
          <w:sz w:val="22"/>
          <w:szCs w:val="22"/>
        </w:rPr>
        <w:t> </w:t>
      </w:r>
      <w:r w:rsidRPr="004E7DD9">
        <w:rPr>
          <w:rFonts w:ascii="Calibri" w:hAnsi="Calibri"/>
          <w:sz w:val="22"/>
          <w:szCs w:val="22"/>
        </w:rPr>
        <w:t xml:space="preserve">zařízení nezbytné pro výkon jejich funkcí při provádění </w:t>
      </w:r>
      <w:r>
        <w:rPr>
          <w:rFonts w:ascii="Calibri" w:hAnsi="Calibri"/>
          <w:sz w:val="22"/>
          <w:szCs w:val="22"/>
        </w:rPr>
        <w:t>díla</w:t>
      </w:r>
      <w:r w:rsidR="00907CEA">
        <w:rPr>
          <w:rFonts w:ascii="Calibri" w:hAnsi="Calibri"/>
          <w:sz w:val="22"/>
          <w:szCs w:val="22"/>
        </w:rPr>
        <w:t xml:space="preserve"> (</w:t>
      </w:r>
      <w:r w:rsidR="000358E4">
        <w:rPr>
          <w:rFonts w:ascii="Calibri" w:hAnsi="Calibri"/>
          <w:sz w:val="22"/>
          <w:szCs w:val="22"/>
        </w:rPr>
        <w:t>prostory musí být přizpůsobené pro</w:t>
      </w:r>
      <w:r w:rsidR="00EC77FD">
        <w:rPr>
          <w:rFonts w:ascii="Calibri" w:hAnsi="Calibri"/>
          <w:sz w:val="22"/>
          <w:szCs w:val="22"/>
        </w:rPr>
        <w:t> </w:t>
      </w:r>
      <w:r w:rsidR="000358E4">
        <w:rPr>
          <w:rFonts w:ascii="Calibri" w:hAnsi="Calibri"/>
          <w:sz w:val="22"/>
          <w:szCs w:val="22"/>
        </w:rPr>
        <w:t>výkon činnosti TDS</w:t>
      </w:r>
      <w:r w:rsidR="00284739">
        <w:rPr>
          <w:rFonts w:ascii="Calibri" w:hAnsi="Calibri"/>
          <w:sz w:val="22"/>
          <w:szCs w:val="22"/>
        </w:rPr>
        <w:t xml:space="preserve"> a AD</w:t>
      </w:r>
      <w:r w:rsidR="000358E4">
        <w:rPr>
          <w:rFonts w:ascii="Calibri" w:hAnsi="Calibri"/>
          <w:sz w:val="22"/>
          <w:szCs w:val="22"/>
        </w:rPr>
        <w:t xml:space="preserve"> v letním i zimním období)</w:t>
      </w:r>
      <w:r w:rsidRPr="004E7DD9">
        <w:rPr>
          <w:rFonts w:ascii="Calibri" w:hAnsi="Calibri"/>
          <w:sz w:val="22"/>
          <w:szCs w:val="22"/>
        </w:rPr>
        <w:t xml:space="preserve">. </w:t>
      </w:r>
    </w:p>
    <w:p w14:paraId="077D6A30" w14:textId="77777777" w:rsidR="00FC692C" w:rsidRPr="004E7DD9" w:rsidRDefault="00FC692C" w:rsidP="00183A26">
      <w:pPr>
        <w:pStyle w:val="Zkladntext"/>
        <w:numPr>
          <w:ilvl w:val="0"/>
          <w:numId w:val="20"/>
        </w:numPr>
        <w:shd w:val="clear" w:color="auto" w:fill="FFFFFF"/>
        <w:jc w:val="both"/>
        <w:rPr>
          <w:rFonts w:ascii="Calibri" w:hAnsi="Calibri"/>
          <w:sz w:val="22"/>
          <w:szCs w:val="22"/>
        </w:rPr>
      </w:pPr>
      <w:r w:rsidRPr="004E7DD9">
        <w:rPr>
          <w:rFonts w:ascii="Calibri" w:hAnsi="Calibri"/>
          <w:sz w:val="22"/>
          <w:szCs w:val="22"/>
        </w:rPr>
        <w:lastRenderedPageBreak/>
        <w:t xml:space="preserve">Zhotovitel je povinen užívat staveniště pouze pro účely související s prováděním </w:t>
      </w:r>
      <w:r>
        <w:rPr>
          <w:rFonts w:ascii="Calibri" w:hAnsi="Calibri"/>
          <w:sz w:val="22"/>
          <w:szCs w:val="22"/>
        </w:rPr>
        <w:t>díla</w:t>
      </w:r>
      <w:r w:rsidRPr="004E7DD9">
        <w:rPr>
          <w:rFonts w:ascii="Calibri" w:hAnsi="Calibri"/>
          <w:sz w:val="22"/>
          <w:szCs w:val="22"/>
        </w:rPr>
        <w:t xml:space="preserve"> a při užívání staveniště je povinen dodržovat veškeré právní předpisy upravující provádění </w:t>
      </w:r>
      <w:r>
        <w:rPr>
          <w:rFonts w:ascii="Calibri" w:hAnsi="Calibri"/>
          <w:sz w:val="22"/>
          <w:szCs w:val="22"/>
        </w:rPr>
        <w:t>díla</w:t>
      </w:r>
      <w:r w:rsidRPr="004E7DD9">
        <w:rPr>
          <w:rFonts w:ascii="Calibri" w:hAnsi="Calibri"/>
          <w:sz w:val="22"/>
          <w:szCs w:val="22"/>
        </w:rPr>
        <w:t xml:space="preserve">. </w:t>
      </w:r>
    </w:p>
    <w:p w14:paraId="715F700D" w14:textId="77777777" w:rsidR="00FC692C" w:rsidRPr="004E7DD9" w:rsidRDefault="00FC692C" w:rsidP="00183A26">
      <w:pPr>
        <w:pStyle w:val="Zkladntext"/>
        <w:numPr>
          <w:ilvl w:val="0"/>
          <w:numId w:val="20"/>
        </w:numPr>
        <w:shd w:val="clear" w:color="auto" w:fill="FFFFFF"/>
        <w:jc w:val="both"/>
        <w:rPr>
          <w:rFonts w:ascii="Calibri" w:hAnsi="Calibri"/>
          <w:sz w:val="22"/>
          <w:szCs w:val="22"/>
        </w:rPr>
      </w:pPr>
      <w:r w:rsidRPr="004E7DD9">
        <w:rPr>
          <w:rFonts w:ascii="Calibri" w:hAnsi="Calibri"/>
          <w:sz w:val="22"/>
          <w:szCs w:val="22"/>
        </w:rPr>
        <w:t xml:space="preserve">Odvod srážkových, odpadních a technologických vod ze staveniště zajišťuje zhotovitel a je povinen dbát na to, aby nedocházelo k podmáčení či jakémukoli jinému omezení funkčnosti staveniště nebo okolních ploch. Pokud k této činnosti využije veřejných stokových sítí, je povinen tuto skutečnost projednat s vlastníkem či provozovatelem těchto sítí. </w:t>
      </w:r>
    </w:p>
    <w:p w14:paraId="755AA0E6" w14:textId="77777777" w:rsidR="00FC692C" w:rsidRPr="004E7DD9" w:rsidRDefault="00FC692C" w:rsidP="00183A26">
      <w:pPr>
        <w:pStyle w:val="Zkladntext"/>
        <w:numPr>
          <w:ilvl w:val="0"/>
          <w:numId w:val="20"/>
        </w:numPr>
        <w:shd w:val="clear" w:color="auto" w:fill="FFFFFF"/>
        <w:jc w:val="both"/>
        <w:rPr>
          <w:rFonts w:ascii="Calibri" w:hAnsi="Calibri"/>
          <w:sz w:val="22"/>
          <w:szCs w:val="22"/>
        </w:rPr>
      </w:pPr>
      <w:r w:rsidRPr="004E7DD9">
        <w:rPr>
          <w:rFonts w:ascii="Calibri" w:hAnsi="Calibri"/>
          <w:sz w:val="22"/>
          <w:szCs w:val="22"/>
        </w:rPr>
        <w:t xml:space="preserve">Zhotovitel zajistí střežení staveniště, jeho oplocení nebo jiné vhodné zabezpečení po celou dobu </w:t>
      </w:r>
      <w:r>
        <w:rPr>
          <w:rFonts w:ascii="Calibri" w:hAnsi="Calibri"/>
          <w:sz w:val="22"/>
          <w:szCs w:val="22"/>
        </w:rPr>
        <w:t>provádění díla</w:t>
      </w:r>
      <w:r w:rsidRPr="004E7DD9">
        <w:rPr>
          <w:rFonts w:ascii="Calibri" w:hAnsi="Calibri"/>
          <w:sz w:val="22"/>
          <w:szCs w:val="22"/>
        </w:rPr>
        <w:t xml:space="preserve">. Způsob zabezpečení staveniště je zhotovitel povinen předem projednat s objednatelem. </w:t>
      </w:r>
    </w:p>
    <w:p w14:paraId="30DB9343" w14:textId="77777777" w:rsidR="00FC692C" w:rsidRPr="004E7DD9" w:rsidRDefault="00FC692C" w:rsidP="00183A26">
      <w:pPr>
        <w:pStyle w:val="Zkladntext"/>
        <w:numPr>
          <w:ilvl w:val="0"/>
          <w:numId w:val="20"/>
        </w:numPr>
        <w:shd w:val="clear" w:color="auto" w:fill="FFFFFF"/>
        <w:jc w:val="both"/>
        <w:rPr>
          <w:rFonts w:ascii="Calibri" w:hAnsi="Calibri"/>
          <w:sz w:val="22"/>
          <w:szCs w:val="22"/>
        </w:rPr>
      </w:pPr>
      <w:r w:rsidRPr="004E7DD9">
        <w:rPr>
          <w:rFonts w:ascii="Calibri" w:hAnsi="Calibri"/>
          <w:sz w:val="22"/>
          <w:szCs w:val="22"/>
        </w:rPr>
        <w:t xml:space="preserve">Zhotovitel není oprávněn, pokud se strany nedohodnou jinak, využívat staveniště k ubytování nebo nocování osob. </w:t>
      </w:r>
    </w:p>
    <w:p w14:paraId="72AD46FB" w14:textId="71A22DC8" w:rsidR="00FC692C" w:rsidRPr="00580AE3" w:rsidRDefault="00FC692C" w:rsidP="00183A26">
      <w:pPr>
        <w:pStyle w:val="Zkladntext"/>
        <w:numPr>
          <w:ilvl w:val="0"/>
          <w:numId w:val="20"/>
        </w:numPr>
        <w:shd w:val="clear" w:color="auto" w:fill="FFFFFF"/>
        <w:jc w:val="both"/>
        <w:rPr>
          <w:rFonts w:ascii="Calibri" w:hAnsi="Calibri"/>
          <w:sz w:val="22"/>
          <w:szCs w:val="22"/>
          <w:u w:val="single"/>
        </w:rPr>
      </w:pPr>
      <w:r w:rsidRPr="004E7DD9">
        <w:rPr>
          <w:rFonts w:ascii="Calibri" w:hAnsi="Calibri"/>
          <w:sz w:val="22"/>
          <w:szCs w:val="22"/>
        </w:rPr>
        <w:t xml:space="preserve">Zhotovitel je výlučně zodpovědný za bezpečnost práce při provádění </w:t>
      </w:r>
      <w:r>
        <w:rPr>
          <w:rFonts w:ascii="Calibri" w:hAnsi="Calibri"/>
          <w:sz w:val="22"/>
          <w:szCs w:val="22"/>
        </w:rPr>
        <w:t>díla</w:t>
      </w:r>
      <w:r w:rsidRPr="004E7DD9">
        <w:rPr>
          <w:rFonts w:ascii="Calibri" w:hAnsi="Calibri"/>
          <w:sz w:val="22"/>
          <w:szCs w:val="22"/>
        </w:rPr>
        <w:t xml:space="preserve"> podle zákona č. 309/2006 Sb. a nařízení vlády č. 591/2006 Sb. Dále je zhotovitel zodpovědný za to, že pravidla, regulace </w:t>
      </w:r>
      <w:r w:rsidR="00CD3AC2">
        <w:rPr>
          <w:rFonts w:ascii="Calibri" w:hAnsi="Calibri"/>
          <w:sz w:val="22"/>
          <w:szCs w:val="22"/>
        </w:rPr>
        <w:br/>
      </w:r>
      <w:r w:rsidRPr="004E7DD9">
        <w:rPr>
          <w:rFonts w:ascii="Calibri" w:hAnsi="Calibri"/>
          <w:sz w:val="22"/>
          <w:szCs w:val="22"/>
        </w:rPr>
        <w:t xml:space="preserve">a pracovní metody či postupy požadované příslušnými předpisy budou dodržovány. </w:t>
      </w:r>
      <w:r w:rsidRPr="00580AE3">
        <w:rPr>
          <w:rFonts w:ascii="Calibri" w:hAnsi="Calibri"/>
          <w:sz w:val="22"/>
          <w:szCs w:val="22"/>
          <w:u w:val="single"/>
        </w:rPr>
        <w:t xml:space="preserve">Zhotovitel je pro tento účel povinen dodržovat podmínky citovaných právních předpisů a dále zejména (nikoliv však pouze): </w:t>
      </w:r>
    </w:p>
    <w:p w14:paraId="7C88FC9F" w14:textId="3771CAD3" w:rsidR="00FC692C" w:rsidRPr="00B02505" w:rsidRDefault="00FC692C" w:rsidP="00183A26">
      <w:pPr>
        <w:pStyle w:val="Odstavecseseznamem"/>
        <w:numPr>
          <w:ilvl w:val="0"/>
          <w:numId w:val="31"/>
        </w:numPr>
        <w:spacing w:before="120" w:after="120"/>
        <w:ind w:left="709"/>
        <w:jc w:val="both"/>
        <w:rPr>
          <w:rFonts w:ascii="Calibri" w:hAnsi="Calibri"/>
          <w:sz w:val="22"/>
          <w:szCs w:val="22"/>
        </w:rPr>
      </w:pPr>
      <w:r w:rsidRPr="00B02505">
        <w:rPr>
          <w:rFonts w:ascii="Calibri" w:hAnsi="Calibri"/>
          <w:sz w:val="22"/>
          <w:szCs w:val="22"/>
        </w:rPr>
        <w:t xml:space="preserve">Učinit veškerá nezbytná opatření k ochraně osob užívajících budovy a prostory areálu </w:t>
      </w:r>
      <w:r w:rsidR="00CD3AC2">
        <w:rPr>
          <w:rFonts w:ascii="Calibri" w:hAnsi="Calibri"/>
          <w:sz w:val="22"/>
          <w:szCs w:val="22"/>
        </w:rPr>
        <w:br/>
      </w:r>
      <w:r w:rsidRPr="00B02505">
        <w:rPr>
          <w:rFonts w:ascii="Calibri" w:hAnsi="Calibri"/>
          <w:sz w:val="22"/>
          <w:szCs w:val="22"/>
        </w:rPr>
        <w:t xml:space="preserve">a všech osob oprávněných k pohybu na staveništi, k ochraně staveniště samého </w:t>
      </w:r>
      <w:r w:rsidR="00CD3AC2">
        <w:rPr>
          <w:rFonts w:ascii="Calibri" w:hAnsi="Calibri"/>
          <w:sz w:val="22"/>
          <w:szCs w:val="22"/>
        </w:rPr>
        <w:br/>
      </w:r>
      <w:r w:rsidRPr="00B02505">
        <w:rPr>
          <w:rFonts w:ascii="Calibri" w:hAnsi="Calibri"/>
          <w:sz w:val="22"/>
          <w:szCs w:val="22"/>
        </w:rPr>
        <w:t>a k ochraně prováděné</w:t>
      </w:r>
      <w:r>
        <w:rPr>
          <w:rFonts w:ascii="Calibri" w:hAnsi="Calibri"/>
          <w:sz w:val="22"/>
          <w:szCs w:val="22"/>
        </w:rPr>
        <w:t>ho díla</w:t>
      </w:r>
      <w:r w:rsidRPr="00B02505">
        <w:rPr>
          <w:rFonts w:ascii="Calibri" w:hAnsi="Calibri"/>
          <w:sz w:val="22"/>
          <w:szCs w:val="22"/>
        </w:rPr>
        <w:t xml:space="preserve">. Zhotovitel je rovněž povinen udržovat staveniště </w:t>
      </w:r>
      <w:r w:rsidR="00CD3AC2">
        <w:rPr>
          <w:rFonts w:ascii="Calibri" w:hAnsi="Calibri"/>
          <w:sz w:val="22"/>
          <w:szCs w:val="22"/>
        </w:rPr>
        <w:br/>
      </w:r>
      <w:r w:rsidRPr="00B02505">
        <w:rPr>
          <w:rFonts w:ascii="Calibri" w:hAnsi="Calibri"/>
          <w:sz w:val="22"/>
          <w:szCs w:val="22"/>
        </w:rPr>
        <w:t xml:space="preserve">i nedokončenou stavbu v takovém stavu, aby bylo nebezpečí hrozící všem občanům </w:t>
      </w:r>
      <w:r w:rsidR="00CD3AC2">
        <w:rPr>
          <w:rFonts w:ascii="Calibri" w:hAnsi="Calibri"/>
          <w:sz w:val="22"/>
          <w:szCs w:val="22"/>
        </w:rPr>
        <w:br/>
      </w:r>
      <w:r w:rsidRPr="00B02505">
        <w:rPr>
          <w:rFonts w:ascii="Calibri" w:hAnsi="Calibri"/>
          <w:sz w:val="22"/>
          <w:szCs w:val="22"/>
        </w:rPr>
        <w:t xml:space="preserve">a osobám pohybujícím se na staveništi nebo v jeho blízkosti odstraněno. </w:t>
      </w:r>
    </w:p>
    <w:p w14:paraId="2E506044" w14:textId="45EB95EE" w:rsidR="00FC692C" w:rsidRPr="00B02505" w:rsidRDefault="00FC692C" w:rsidP="00183A26">
      <w:pPr>
        <w:pStyle w:val="Odstavecseseznamem"/>
        <w:numPr>
          <w:ilvl w:val="0"/>
          <w:numId w:val="31"/>
        </w:numPr>
        <w:spacing w:before="120" w:after="120"/>
        <w:ind w:left="709"/>
        <w:jc w:val="both"/>
        <w:rPr>
          <w:rFonts w:ascii="Calibri" w:hAnsi="Calibri"/>
          <w:sz w:val="22"/>
          <w:szCs w:val="22"/>
        </w:rPr>
      </w:pPr>
      <w:r w:rsidRPr="00B02505">
        <w:rPr>
          <w:rFonts w:ascii="Calibri" w:hAnsi="Calibri"/>
          <w:sz w:val="22"/>
          <w:szCs w:val="22"/>
        </w:rPr>
        <w:t>Zabezpečit a udržovat na vlastní náklad veškerá světla, ostrahu, oplocení, varovné tabulky a</w:t>
      </w:r>
      <w:r w:rsidR="00545027">
        <w:rPr>
          <w:rFonts w:ascii="Calibri" w:hAnsi="Calibri"/>
          <w:sz w:val="22"/>
          <w:szCs w:val="22"/>
        </w:rPr>
        <w:t> </w:t>
      </w:r>
      <w:r w:rsidRPr="00B02505">
        <w:rPr>
          <w:rFonts w:ascii="Calibri" w:hAnsi="Calibri"/>
          <w:sz w:val="22"/>
          <w:szCs w:val="22"/>
        </w:rPr>
        <w:t xml:space="preserve">dozor v době a na místech, kde je to nezbytně nutné nebo kde je to požadováno </w:t>
      </w:r>
      <w:r>
        <w:rPr>
          <w:rFonts w:ascii="Calibri" w:hAnsi="Calibri"/>
          <w:sz w:val="22"/>
          <w:szCs w:val="22"/>
        </w:rPr>
        <w:t>TDS</w:t>
      </w:r>
      <w:r w:rsidRPr="00B02505">
        <w:rPr>
          <w:rFonts w:ascii="Calibri" w:hAnsi="Calibri"/>
          <w:sz w:val="22"/>
          <w:szCs w:val="22"/>
        </w:rPr>
        <w:t xml:space="preserve">, příslušnými předpisy nebo příslušným oprávněným orgánem veřejné správy pro bezpečnost osob, stavby nebo zachování veřejného pořádku. </w:t>
      </w:r>
    </w:p>
    <w:p w14:paraId="5C89D7F5" w14:textId="77777777" w:rsidR="00FC692C" w:rsidRPr="00B02505" w:rsidRDefault="00FC692C" w:rsidP="00183A26">
      <w:pPr>
        <w:pStyle w:val="Odstavecseseznamem"/>
        <w:numPr>
          <w:ilvl w:val="0"/>
          <w:numId w:val="31"/>
        </w:numPr>
        <w:spacing w:before="120" w:after="120"/>
        <w:ind w:left="709"/>
        <w:jc w:val="both"/>
        <w:rPr>
          <w:rFonts w:ascii="Calibri" w:hAnsi="Calibri"/>
          <w:sz w:val="22"/>
          <w:szCs w:val="22"/>
        </w:rPr>
      </w:pPr>
      <w:r w:rsidRPr="00B02505">
        <w:rPr>
          <w:rFonts w:ascii="Calibri" w:hAnsi="Calibri"/>
          <w:sz w:val="22"/>
          <w:szCs w:val="22"/>
        </w:rPr>
        <w:t xml:space="preserve">Učinit veškerá nezbytná opatření k ochraně životního prostředí, a to jak přímo na staveništi, tak i mimo ně v rozsahu, který účinně zamezí poškození nebo ohrožení zdraví nebo života občanů a majetku imisemi, hlukem nebo jiným způsobem v příčinné souvislosti s prováděním </w:t>
      </w:r>
      <w:r>
        <w:rPr>
          <w:rFonts w:ascii="Calibri" w:hAnsi="Calibri"/>
          <w:sz w:val="22"/>
          <w:szCs w:val="22"/>
        </w:rPr>
        <w:t>díla</w:t>
      </w:r>
      <w:r w:rsidRPr="00B02505">
        <w:rPr>
          <w:rFonts w:ascii="Calibri" w:hAnsi="Calibri"/>
          <w:sz w:val="22"/>
          <w:szCs w:val="22"/>
        </w:rPr>
        <w:t xml:space="preserve">. </w:t>
      </w:r>
    </w:p>
    <w:p w14:paraId="2F2EC83E" w14:textId="3441B11B" w:rsidR="00FC692C" w:rsidRPr="00B02505" w:rsidRDefault="00FC692C" w:rsidP="00183A26">
      <w:pPr>
        <w:pStyle w:val="Odstavecseseznamem"/>
        <w:numPr>
          <w:ilvl w:val="0"/>
          <w:numId w:val="31"/>
        </w:numPr>
        <w:spacing w:before="120" w:after="120"/>
        <w:ind w:left="709"/>
        <w:jc w:val="both"/>
        <w:rPr>
          <w:rFonts w:ascii="Calibri" w:hAnsi="Calibri"/>
          <w:sz w:val="22"/>
          <w:szCs w:val="22"/>
        </w:rPr>
      </w:pPr>
      <w:r w:rsidRPr="00B02505">
        <w:rPr>
          <w:rFonts w:ascii="Calibri" w:hAnsi="Calibri"/>
          <w:sz w:val="22"/>
          <w:szCs w:val="22"/>
        </w:rPr>
        <w:t>Vlivem činnosti zhotovitele nesmí doj</w:t>
      </w:r>
      <w:r w:rsidR="00CF1B07">
        <w:rPr>
          <w:rFonts w:ascii="Calibri" w:hAnsi="Calibri"/>
          <w:sz w:val="22"/>
          <w:szCs w:val="22"/>
        </w:rPr>
        <w:t>í</w:t>
      </w:r>
      <w:r w:rsidRPr="00B02505">
        <w:rPr>
          <w:rFonts w:ascii="Calibri" w:hAnsi="Calibri"/>
          <w:sz w:val="22"/>
          <w:szCs w:val="22"/>
        </w:rPr>
        <w:t xml:space="preserve">t ke škodám na objektech a inženýrských sítích. Případné vzniklé škody hradí zhotovitel. </w:t>
      </w:r>
    </w:p>
    <w:p w14:paraId="30C4BE21" w14:textId="46962155" w:rsidR="00FC692C" w:rsidRPr="007B35F7" w:rsidRDefault="00FC692C" w:rsidP="00183A26">
      <w:pPr>
        <w:pStyle w:val="Odstavecseseznamem"/>
        <w:numPr>
          <w:ilvl w:val="0"/>
          <w:numId w:val="31"/>
        </w:numPr>
        <w:spacing w:before="120" w:after="120"/>
        <w:ind w:left="709"/>
        <w:jc w:val="both"/>
        <w:rPr>
          <w:rFonts w:ascii="Calibri" w:hAnsi="Calibri"/>
          <w:sz w:val="22"/>
          <w:szCs w:val="22"/>
        </w:rPr>
      </w:pPr>
      <w:r w:rsidRPr="007B35F7">
        <w:rPr>
          <w:rFonts w:ascii="Calibri" w:hAnsi="Calibri"/>
          <w:sz w:val="22"/>
          <w:szCs w:val="22"/>
        </w:rPr>
        <w:t xml:space="preserve">V případě, že zhotovitel bude používat stroje, které vyvolávají vibrace a otřesy, zajistí taková opatření, aby na blízkých stávajících objektech nedošlo vlivem stavební činnosti ke škodám. Případné vzniklé škody hradí zhotovitel. </w:t>
      </w:r>
    </w:p>
    <w:p w14:paraId="06BEB608" w14:textId="77777777" w:rsidR="00FC692C" w:rsidRPr="004E7DD9" w:rsidRDefault="00FC692C" w:rsidP="00183A26">
      <w:pPr>
        <w:pStyle w:val="Zkladntext"/>
        <w:numPr>
          <w:ilvl w:val="0"/>
          <w:numId w:val="20"/>
        </w:numPr>
        <w:shd w:val="clear" w:color="auto" w:fill="FFFFFF"/>
        <w:jc w:val="both"/>
        <w:rPr>
          <w:rFonts w:ascii="Calibri" w:hAnsi="Calibri"/>
          <w:sz w:val="22"/>
          <w:szCs w:val="22"/>
        </w:rPr>
      </w:pPr>
      <w:r w:rsidRPr="004E7DD9">
        <w:rPr>
          <w:rFonts w:ascii="Calibri" w:hAnsi="Calibri"/>
          <w:sz w:val="22"/>
          <w:szCs w:val="22"/>
        </w:rPr>
        <w:t>Zhotovitel je povinen zajistit na staveništi veškerá bezpečnostní a hygienická opatření včetně dodržování pravidel požární ochrany staveniště i prováděné</w:t>
      </w:r>
      <w:r>
        <w:rPr>
          <w:rFonts w:ascii="Calibri" w:hAnsi="Calibri"/>
          <w:sz w:val="22"/>
          <w:szCs w:val="22"/>
        </w:rPr>
        <w:t>ho díla</w:t>
      </w:r>
      <w:r w:rsidRPr="004E7DD9">
        <w:rPr>
          <w:rFonts w:ascii="Calibri" w:hAnsi="Calibri"/>
          <w:sz w:val="22"/>
          <w:szCs w:val="22"/>
        </w:rPr>
        <w:t xml:space="preserve">, a to v rozsahu a způsobem stanoveným příslušnými právními předpisy. </w:t>
      </w:r>
    </w:p>
    <w:p w14:paraId="5D5A13AA" w14:textId="54B923A2" w:rsidR="00FC692C" w:rsidRPr="004E7DD9" w:rsidRDefault="00FC692C" w:rsidP="00183A26">
      <w:pPr>
        <w:pStyle w:val="Zkladntext"/>
        <w:numPr>
          <w:ilvl w:val="0"/>
          <w:numId w:val="20"/>
        </w:numPr>
        <w:shd w:val="clear" w:color="auto" w:fill="FFFFFF"/>
        <w:jc w:val="both"/>
        <w:rPr>
          <w:rFonts w:ascii="Calibri" w:hAnsi="Calibri"/>
          <w:sz w:val="22"/>
          <w:szCs w:val="22"/>
        </w:rPr>
      </w:pPr>
      <w:r w:rsidRPr="004E7DD9">
        <w:rPr>
          <w:rFonts w:ascii="Calibri" w:hAnsi="Calibri"/>
          <w:sz w:val="22"/>
          <w:szCs w:val="22"/>
        </w:rPr>
        <w:t xml:space="preserve">Zhotovitel je povinen provést pro všechny své zaměstnance pracující na </w:t>
      </w:r>
      <w:r>
        <w:rPr>
          <w:rFonts w:ascii="Calibri" w:hAnsi="Calibri"/>
          <w:sz w:val="22"/>
          <w:szCs w:val="22"/>
        </w:rPr>
        <w:t>díle</w:t>
      </w:r>
      <w:r w:rsidRPr="004E7DD9">
        <w:rPr>
          <w:rFonts w:ascii="Calibri" w:hAnsi="Calibri"/>
          <w:sz w:val="22"/>
          <w:szCs w:val="22"/>
        </w:rPr>
        <w:t xml:space="preserve"> vstupní školení </w:t>
      </w:r>
      <w:r w:rsidR="00CD3AC2">
        <w:rPr>
          <w:rFonts w:ascii="Calibri" w:hAnsi="Calibri"/>
          <w:sz w:val="22"/>
          <w:szCs w:val="22"/>
        </w:rPr>
        <w:br/>
      </w:r>
      <w:r w:rsidRPr="004E7DD9">
        <w:rPr>
          <w:rFonts w:ascii="Calibri" w:hAnsi="Calibri"/>
          <w:sz w:val="22"/>
          <w:szCs w:val="22"/>
        </w:rPr>
        <w:t xml:space="preserve">o bezpečnosti a ochraně zdraví při práci a o požární ochraně. Zhotovitel je rovněž povinen průběžně znalosti svých zaměstnanců o bezpečnosti a ochraně zdraví při práci a o požární ochraně obnovovat a kontrolovat. </w:t>
      </w:r>
    </w:p>
    <w:p w14:paraId="63B15AE4" w14:textId="25BCE4B7" w:rsidR="00FC692C" w:rsidRPr="005C4308" w:rsidRDefault="00FC692C" w:rsidP="00183A26">
      <w:pPr>
        <w:pStyle w:val="Zkladntext"/>
        <w:numPr>
          <w:ilvl w:val="0"/>
          <w:numId w:val="20"/>
        </w:numPr>
        <w:shd w:val="clear" w:color="auto" w:fill="FFFFFF"/>
        <w:jc w:val="both"/>
        <w:rPr>
          <w:rFonts w:ascii="Calibri" w:hAnsi="Calibri"/>
          <w:sz w:val="22"/>
          <w:szCs w:val="22"/>
        </w:rPr>
      </w:pPr>
      <w:r w:rsidRPr="004E7DD9">
        <w:rPr>
          <w:rFonts w:ascii="Calibri" w:hAnsi="Calibri"/>
          <w:sz w:val="22"/>
          <w:szCs w:val="22"/>
        </w:rPr>
        <w:t xml:space="preserve">Zhotovitel je povinen zabezpečit provedení vstupního školení o bezpečnosti a ochraně zdraví při práci a o požární ochraně i u svých </w:t>
      </w:r>
      <w:r>
        <w:rPr>
          <w:rFonts w:ascii="Calibri" w:hAnsi="Calibri"/>
          <w:sz w:val="22"/>
          <w:szCs w:val="22"/>
        </w:rPr>
        <w:t>pod</w:t>
      </w:r>
      <w:r w:rsidRPr="004E7DD9">
        <w:rPr>
          <w:rFonts w:ascii="Calibri" w:hAnsi="Calibri"/>
          <w:sz w:val="22"/>
          <w:szCs w:val="22"/>
        </w:rPr>
        <w:t xml:space="preserve">dodavatelů podílejících se na provádění stavebních prací k realizaci </w:t>
      </w:r>
      <w:r>
        <w:rPr>
          <w:rFonts w:ascii="Calibri" w:hAnsi="Calibri"/>
          <w:sz w:val="22"/>
          <w:szCs w:val="22"/>
        </w:rPr>
        <w:t>díla</w:t>
      </w:r>
      <w:r w:rsidRPr="00362D29">
        <w:rPr>
          <w:rFonts w:ascii="Calibri" w:hAnsi="Calibri"/>
          <w:sz w:val="22"/>
          <w:szCs w:val="22"/>
        </w:rPr>
        <w:t xml:space="preserve"> </w:t>
      </w:r>
      <w:r w:rsidRPr="004E7DD9">
        <w:rPr>
          <w:rFonts w:ascii="Calibri" w:hAnsi="Calibri"/>
          <w:sz w:val="22"/>
          <w:szCs w:val="22"/>
        </w:rPr>
        <w:t xml:space="preserve">dle této smlouvy. </w:t>
      </w:r>
      <w:r>
        <w:rPr>
          <w:rFonts w:ascii="Calibri" w:hAnsi="Calibri"/>
          <w:sz w:val="22"/>
          <w:szCs w:val="22"/>
        </w:rPr>
        <w:t>Obdobně bude zhotovitel postupovat i u všech osob vstupujících do prostor staveniště</w:t>
      </w:r>
      <w:r w:rsidR="0092500C">
        <w:rPr>
          <w:rFonts w:ascii="Calibri" w:hAnsi="Calibri"/>
          <w:sz w:val="22"/>
          <w:szCs w:val="22"/>
        </w:rPr>
        <w:t>, včetně účastníků kontrolních dnů.</w:t>
      </w:r>
    </w:p>
    <w:p w14:paraId="25F8B984" w14:textId="577C6C58" w:rsidR="00FC692C" w:rsidRPr="004E7DD9" w:rsidRDefault="00FC692C" w:rsidP="00183A26">
      <w:pPr>
        <w:pStyle w:val="Zkladntext"/>
        <w:numPr>
          <w:ilvl w:val="0"/>
          <w:numId w:val="20"/>
        </w:numPr>
        <w:shd w:val="clear" w:color="auto" w:fill="FFFFFF"/>
        <w:jc w:val="both"/>
        <w:rPr>
          <w:rFonts w:ascii="Calibri" w:hAnsi="Calibri"/>
          <w:sz w:val="22"/>
          <w:szCs w:val="22"/>
        </w:rPr>
      </w:pPr>
      <w:r w:rsidRPr="004E7DD9">
        <w:rPr>
          <w:rFonts w:ascii="Calibri" w:hAnsi="Calibri"/>
          <w:sz w:val="22"/>
          <w:szCs w:val="22"/>
        </w:rPr>
        <w:lastRenderedPageBreak/>
        <w:t xml:space="preserve">Zhotovitel v plné míře zodpovídá za bezpečnost a ochranu zdraví všech osob, které se zdržují </w:t>
      </w:r>
      <w:r w:rsidR="00CD3AC2">
        <w:rPr>
          <w:rFonts w:ascii="Calibri" w:hAnsi="Calibri"/>
          <w:sz w:val="22"/>
          <w:szCs w:val="22"/>
        </w:rPr>
        <w:br/>
      </w:r>
      <w:r w:rsidRPr="004E7DD9">
        <w:rPr>
          <w:rFonts w:ascii="Calibri" w:hAnsi="Calibri"/>
          <w:sz w:val="22"/>
          <w:szCs w:val="22"/>
        </w:rPr>
        <w:t xml:space="preserve">na staveništi a je povinen zabezpečit jejich vybavení ochrannými pracovními pomůckami </w:t>
      </w:r>
      <w:r w:rsidR="00CD3AC2">
        <w:rPr>
          <w:rFonts w:ascii="Calibri" w:hAnsi="Calibri"/>
          <w:sz w:val="22"/>
          <w:szCs w:val="22"/>
        </w:rPr>
        <w:br/>
      </w:r>
      <w:r w:rsidRPr="004E7DD9">
        <w:rPr>
          <w:rFonts w:ascii="Calibri" w:hAnsi="Calibri"/>
          <w:sz w:val="22"/>
          <w:szCs w:val="22"/>
        </w:rPr>
        <w:t xml:space="preserve">a ochrannými pomůckami na ochranu osob před riziky vyplývajícími z provozu. </w:t>
      </w:r>
    </w:p>
    <w:p w14:paraId="51F1CAE1" w14:textId="77777777" w:rsidR="00FC692C" w:rsidRPr="004E7DD9" w:rsidRDefault="00FC692C" w:rsidP="00183A26">
      <w:pPr>
        <w:pStyle w:val="Zkladntext"/>
        <w:numPr>
          <w:ilvl w:val="0"/>
          <w:numId w:val="20"/>
        </w:numPr>
        <w:shd w:val="clear" w:color="auto" w:fill="FFFFFF"/>
        <w:jc w:val="both"/>
        <w:rPr>
          <w:rFonts w:ascii="Calibri" w:hAnsi="Calibri"/>
          <w:sz w:val="22"/>
          <w:szCs w:val="22"/>
        </w:rPr>
      </w:pPr>
      <w:r w:rsidRPr="004E7DD9">
        <w:rPr>
          <w:rFonts w:ascii="Calibri" w:hAnsi="Calibri"/>
          <w:sz w:val="22"/>
          <w:szCs w:val="22"/>
        </w:rPr>
        <w:t xml:space="preserve">Dojde-li k jakémukoliv úrazu při provádění </w:t>
      </w:r>
      <w:r>
        <w:rPr>
          <w:rFonts w:ascii="Calibri" w:hAnsi="Calibri"/>
          <w:sz w:val="22"/>
          <w:szCs w:val="22"/>
        </w:rPr>
        <w:t>díla</w:t>
      </w:r>
      <w:r w:rsidRPr="004E7DD9">
        <w:rPr>
          <w:rFonts w:ascii="Calibri" w:hAnsi="Calibri"/>
          <w:sz w:val="22"/>
          <w:szCs w:val="22"/>
        </w:rPr>
        <w:t xml:space="preserve"> nebo při činnostech souvisejících s prováděním </w:t>
      </w:r>
      <w:r>
        <w:rPr>
          <w:rFonts w:ascii="Calibri" w:hAnsi="Calibri"/>
          <w:sz w:val="22"/>
          <w:szCs w:val="22"/>
        </w:rPr>
        <w:t>díla</w:t>
      </w:r>
      <w:r w:rsidRPr="004E7DD9">
        <w:rPr>
          <w:rFonts w:ascii="Calibri" w:hAnsi="Calibri"/>
          <w:sz w:val="22"/>
          <w:szCs w:val="22"/>
        </w:rPr>
        <w:t xml:space="preserve">, je zhotovitel povinen zabezpečit vyšetření úrazu a sepsání příslušného záznamu. Objednatel je povinen poskytnout zhotoviteli nezbytnou součinnost. </w:t>
      </w:r>
    </w:p>
    <w:p w14:paraId="4400EFFB" w14:textId="6591512A" w:rsidR="00FC692C" w:rsidRPr="004E7DD9" w:rsidRDefault="00FC692C" w:rsidP="00183A26">
      <w:pPr>
        <w:pStyle w:val="Zkladntext"/>
        <w:numPr>
          <w:ilvl w:val="0"/>
          <w:numId w:val="20"/>
        </w:numPr>
        <w:shd w:val="clear" w:color="auto" w:fill="FFFFFF"/>
        <w:jc w:val="both"/>
        <w:rPr>
          <w:rFonts w:ascii="Calibri" w:hAnsi="Calibri"/>
          <w:sz w:val="22"/>
          <w:szCs w:val="22"/>
        </w:rPr>
      </w:pPr>
      <w:r w:rsidRPr="004E7DD9">
        <w:rPr>
          <w:rFonts w:ascii="Calibri" w:hAnsi="Calibri"/>
          <w:sz w:val="22"/>
          <w:szCs w:val="22"/>
        </w:rPr>
        <w:t xml:space="preserve">Zhotovitel je povinen provádět v průběhu provádění </w:t>
      </w:r>
      <w:r>
        <w:rPr>
          <w:rFonts w:ascii="Calibri" w:hAnsi="Calibri"/>
          <w:sz w:val="22"/>
          <w:szCs w:val="22"/>
        </w:rPr>
        <w:t>díla</w:t>
      </w:r>
      <w:r w:rsidRPr="004E7DD9">
        <w:rPr>
          <w:rFonts w:ascii="Calibri" w:hAnsi="Calibri"/>
          <w:sz w:val="22"/>
          <w:szCs w:val="22"/>
        </w:rPr>
        <w:t xml:space="preserve"> vlastní dozor a soustavnou kontrolu nad</w:t>
      </w:r>
      <w:r w:rsidR="003F3D2F">
        <w:rPr>
          <w:rFonts w:ascii="Calibri" w:hAnsi="Calibri"/>
          <w:sz w:val="22"/>
          <w:szCs w:val="22"/>
        </w:rPr>
        <w:t> </w:t>
      </w:r>
      <w:r w:rsidRPr="004E7DD9">
        <w:rPr>
          <w:rFonts w:ascii="Calibri" w:hAnsi="Calibri"/>
          <w:sz w:val="22"/>
          <w:szCs w:val="22"/>
        </w:rPr>
        <w:t xml:space="preserve">bezpečností práce a požární ochranou na staveništi. </w:t>
      </w:r>
    </w:p>
    <w:p w14:paraId="73034CA4" w14:textId="3A6E6421" w:rsidR="00FC692C" w:rsidRPr="004E7DD9" w:rsidRDefault="00FC692C" w:rsidP="00183A26">
      <w:pPr>
        <w:pStyle w:val="Zkladntext"/>
        <w:numPr>
          <w:ilvl w:val="0"/>
          <w:numId w:val="20"/>
        </w:numPr>
        <w:shd w:val="clear" w:color="auto" w:fill="FFFFFF"/>
        <w:jc w:val="both"/>
        <w:rPr>
          <w:rFonts w:ascii="Calibri" w:hAnsi="Calibri"/>
          <w:sz w:val="22"/>
          <w:szCs w:val="22"/>
        </w:rPr>
      </w:pPr>
      <w:r w:rsidRPr="004E7DD9">
        <w:rPr>
          <w:rFonts w:ascii="Calibri" w:hAnsi="Calibri"/>
          <w:sz w:val="22"/>
          <w:szCs w:val="22"/>
        </w:rPr>
        <w:t>Zhotovitel je povinen zabezpečit staveniště dostatečným množstvím a druhem has</w:t>
      </w:r>
      <w:r w:rsidR="00FF6F23">
        <w:rPr>
          <w:rFonts w:ascii="Calibri" w:hAnsi="Calibri"/>
          <w:sz w:val="22"/>
          <w:szCs w:val="22"/>
        </w:rPr>
        <w:t>i</w:t>
      </w:r>
      <w:r w:rsidRPr="004E7DD9">
        <w:rPr>
          <w:rFonts w:ascii="Calibri" w:hAnsi="Calibri"/>
          <w:sz w:val="22"/>
          <w:szCs w:val="22"/>
        </w:rPr>
        <w:t xml:space="preserve">cích prostředků. </w:t>
      </w:r>
    </w:p>
    <w:p w14:paraId="60A03553" w14:textId="77777777" w:rsidR="00FC692C" w:rsidRPr="004E7DD9" w:rsidRDefault="00FC692C" w:rsidP="00183A26">
      <w:pPr>
        <w:pStyle w:val="Zkladntext"/>
        <w:numPr>
          <w:ilvl w:val="0"/>
          <w:numId w:val="20"/>
        </w:numPr>
        <w:shd w:val="clear" w:color="auto" w:fill="FFFFFF"/>
        <w:jc w:val="both"/>
        <w:rPr>
          <w:rFonts w:ascii="Calibri" w:hAnsi="Calibri"/>
          <w:sz w:val="22"/>
          <w:szCs w:val="22"/>
        </w:rPr>
      </w:pPr>
      <w:r w:rsidRPr="004E7DD9">
        <w:rPr>
          <w:rFonts w:ascii="Calibri" w:hAnsi="Calibri"/>
          <w:sz w:val="22"/>
          <w:szCs w:val="22"/>
        </w:rPr>
        <w:t xml:space="preserve">Zhotovitel je povinen do 15 dnů od podpisu protokolu o předání a převzetí staveniště vypracovat pro staveniště požární řád, poplachové směrnice stavby a provozně dopravní řád stavby, tyto předložit k vyjádření objednateli a je povinen je viditelně umístit na staveništi. Případné připomínky objednatele je povinen v uvedených řádech a směrnicích zohlednit. </w:t>
      </w:r>
    </w:p>
    <w:p w14:paraId="7D2A93D4" w14:textId="77777777" w:rsidR="00FC692C" w:rsidRPr="004E7DD9" w:rsidRDefault="00FC692C" w:rsidP="00183A26">
      <w:pPr>
        <w:pStyle w:val="Zkladntext"/>
        <w:numPr>
          <w:ilvl w:val="0"/>
          <w:numId w:val="20"/>
        </w:numPr>
        <w:shd w:val="clear" w:color="auto" w:fill="FFFFFF"/>
        <w:jc w:val="both"/>
        <w:rPr>
          <w:rFonts w:ascii="Calibri" w:hAnsi="Calibri"/>
          <w:sz w:val="22"/>
          <w:szCs w:val="22"/>
        </w:rPr>
      </w:pPr>
      <w:r w:rsidRPr="004E7DD9">
        <w:rPr>
          <w:rFonts w:ascii="Calibri" w:hAnsi="Calibri"/>
          <w:sz w:val="22"/>
          <w:szCs w:val="22"/>
        </w:rPr>
        <w:t xml:space="preserve">Zhotovitel je povinen zajistit bezpečný vstup a vjezd na staveniště a stejně tak i výstup a výjezd. Zhotovitel je povinen udržovat na staveništi a v jeho okolí pořádek. Za provoz na staveništi odpovídá zhotovitel. </w:t>
      </w:r>
    </w:p>
    <w:p w14:paraId="657634AF" w14:textId="77777777" w:rsidR="00FC692C" w:rsidRPr="004E7DD9" w:rsidRDefault="00FC692C" w:rsidP="00183A26">
      <w:pPr>
        <w:pStyle w:val="Zkladntext"/>
        <w:numPr>
          <w:ilvl w:val="0"/>
          <w:numId w:val="20"/>
        </w:numPr>
        <w:shd w:val="clear" w:color="auto" w:fill="FFFFFF"/>
        <w:jc w:val="both"/>
        <w:rPr>
          <w:rFonts w:ascii="Calibri" w:hAnsi="Calibri"/>
          <w:sz w:val="22"/>
          <w:szCs w:val="22"/>
        </w:rPr>
      </w:pPr>
      <w:r w:rsidRPr="004E7DD9">
        <w:rPr>
          <w:rFonts w:ascii="Calibri" w:hAnsi="Calibri"/>
          <w:sz w:val="22"/>
          <w:szCs w:val="22"/>
        </w:rPr>
        <w:t xml:space="preserve">Zhotovitel při provádění </w:t>
      </w:r>
      <w:r>
        <w:rPr>
          <w:rFonts w:ascii="Calibri" w:hAnsi="Calibri"/>
          <w:sz w:val="22"/>
          <w:szCs w:val="22"/>
        </w:rPr>
        <w:t>díla</w:t>
      </w:r>
      <w:r w:rsidRPr="004E7DD9">
        <w:rPr>
          <w:rFonts w:ascii="Calibri" w:hAnsi="Calibri"/>
          <w:sz w:val="22"/>
          <w:szCs w:val="22"/>
        </w:rPr>
        <w:t xml:space="preserve"> provede veškerá potřebná opatření, která zamezí nežádoucím vlivům stavby na okolní prostředí (zejména na nemovitosti přiléhající ke staveništi) a je povinen dodržovat veškeré podmínky vyplývající z právních předpisů dotýkajících se vlivu stavby na životní prostředí. </w:t>
      </w:r>
    </w:p>
    <w:p w14:paraId="02D00368" w14:textId="3FD5D5D7" w:rsidR="00FC692C" w:rsidRPr="004E7DD9" w:rsidRDefault="00FC692C" w:rsidP="00183A26">
      <w:pPr>
        <w:pStyle w:val="Zkladntext"/>
        <w:numPr>
          <w:ilvl w:val="0"/>
          <w:numId w:val="20"/>
        </w:numPr>
        <w:shd w:val="clear" w:color="auto" w:fill="FFFFFF"/>
        <w:jc w:val="both"/>
        <w:rPr>
          <w:rFonts w:ascii="Calibri" w:hAnsi="Calibri"/>
          <w:sz w:val="22"/>
          <w:szCs w:val="22"/>
        </w:rPr>
      </w:pPr>
      <w:r w:rsidRPr="004E7DD9">
        <w:rPr>
          <w:rFonts w:ascii="Calibri" w:hAnsi="Calibri"/>
          <w:sz w:val="22"/>
          <w:szCs w:val="22"/>
        </w:rPr>
        <w:t>Zhotovitel je povinen vést evidenci o všech druzích odpadů vzniklých z jeho činnosti při </w:t>
      </w:r>
      <w:r>
        <w:rPr>
          <w:rFonts w:ascii="Calibri" w:hAnsi="Calibri"/>
          <w:sz w:val="22"/>
          <w:szCs w:val="22"/>
        </w:rPr>
        <w:t>provádění díla</w:t>
      </w:r>
      <w:r w:rsidRPr="004E7DD9">
        <w:rPr>
          <w:rFonts w:ascii="Calibri" w:hAnsi="Calibri"/>
          <w:sz w:val="22"/>
          <w:szCs w:val="22"/>
        </w:rPr>
        <w:t xml:space="preserve"> a vést evidenci o způsobu jejich zneškodňování. Zhotovitel je rovněž povinen zabezpečit, aby</w:t>
      </w:r>
      <w:r w:rsidR="003F3D2F">
        <w:rPr>
          <w:rFonts w:ascii="Calibri" w:hAnsi="Calibri"/>
          <w:sz w:val="22"/>
          <w:szCs w:val="22"/>
        </w:rPr>
        <w:t> </w:t>
      </w:r>
      <w:r w:rsidRPr="004E7DD9">
        <w:rPr>
          <w:rFonts w:ascii="Calibri" w:hAnsi="Calibri"/>
          <w:sz w:val="22"/>
          <w:szCs w:val="22"/>
        </w:rPr>
        <w:t xml:space="preserve">odpad vzniklý z jeho činnosti při provádění </w:t>
      </w:r>
      <w:r>
        <w:rPr>
          <w:rFonts w:ascii="Calibri" w:hAnsi="Calibri"/>
          <w:sz w:val="22"/>
          <w:szCs w:val="22"/>
        </w:rPr>
        <w:t>díla</w:t>
      </w:r>
      <w:r w:rsidRPr="004E7DD9">
        <w:rPr>
          <w:rFonts w:ascii="Calibri" w:hAnsi="Calibri"/>
          <w:sz w:val="22"/>
          <w:szCs w:val="22"/>
        </w:rPr>
        <w:t xml:space="preserve"> nebo stavební materiál nebyl v rozporu s právními předpisy umísťován mimo staveniště. </w:t>
      </w:r>
    </w:p>
    <w:p w14:paraId="011F5A7E" w14:textId="0C188556" w:rsidR="00FC692C" w:rsidRPr="00CF3439" w:rsidRDefault="00FC692C" w:rsidP="00183A26">
      <w:pPr>
        <w:pStyle w:val="Zkladntext"/>
        <w:numPr>
          <w:ilvl w:val="0"/>
          <w:numId w:val="20"/>
        </w:numPr>
        <w:shd w:val="clear" w:color="auto" w:fill="FFFFFF"/>
        <w:jc w:val="both"/>
        <w:rPr>
          <w:rFonts w:ascii="Calibri" w:hAnsi="Calibri"/>
          <w:b/>
          <w:sz w:val="22"/>
          <w:szCs w:val="22"/>
        </w:rPr>
      </w:pPr>
      <w:r w:rsidRPr="00CF3439">
        <w:rPr>
          <w:rFonts w:ascii="Calibri" w:hAnsi="Calibri"/>
          <w:b/>
          <w:sz w:val="22"/>
          <w:szCs w:val="22"/>
        </w:rPr>
        <w:t>Zhotovitel je povinen odstranit zařízení staveniště a vyklidit staveniště nejpozději v</w:t>
      </w:r>
      <w:r w:rsidR="00CF3439" w:rsidRPr="00CF3439">
        <w:rPr>
          <w:rFonts w:ascii="Calibri" w:hAnsi="Calibri"/>
          <w:b/>
          <w:sz w:val="22"/>
          <w:szCs w:val="22"/>
        </w:rPr>
        <w:t> </w:t>
      </w:r>
      <w:r w:rsidRPr="00CF3439">
        <w:rPr>
          <w:rFonts w:ascii="Calibri" w:hAnsi="Calibri"/>
          <w:b/>
          <w:sz w:val="22"/>
          <w:szCs w:val="22"/>
        </w:rPr>
        <w:t>termínu</w:t>
      </w:r>
      <w:r w:rsidR="00CF3439" w:rsidRPr="00CF3439">
        <w:rPr>
          <w:rFonts w:ascii="Calibri" w:hAnsi="Calibri"/>
          <w:b/>
          <w:sz w:val="22"/>
          <w:szCs w:val="22"/>
        </w:rPr>
        <w:t xml:space="preserve"> </w:t>
      </w:r>
      <w:r w:rsidR="000B1B02">
        <w:rPr>
          <w:rFonts w:ascii="Calibri" w:hAnsi="Calibri"/>
          <w:b/>
          <w:sz w:val="22"/>
          <w:szCs w:val="22"/>
        </w:rPr>
        <w:br/>
      </w:r>
      <w:r w:rsidR="00CF3439" w:rsidRPr="00CF3439">
        <w:rPr>
          <w:rFonts w:ascii="Calibri" w:hAnsi="Calibri"/>
          <w:b/>
          <w:sz w:val="22"/>
          <w:szCs w:val="22"/>
        </w:rPr>
        <w:t>pro předání dokončeného díla</w:t>
      </w:r>
      <w:r w:rsidRPr="00CF3439">
        <w:rPr>
          <w:rFonts w:ascii="Calibri" w:hAnsi="Calibri"/>
          <w:b/>
          <w:sz w:val="22"/>
          <w:szCs w:val="22"/>
        </w:rPr>
        <w:t xml:space="preserve"> </w:t>
      </w:r>
      <w:r w:rsidR="00CF3439" w:rsidRPr="00CF3439">
        <w:rPr>
          <w:rFonts w:ascii="Calibri" w:hAnsi="Calibri"/>
          <w:b/>
          <w:sz w:val="22"/>
          <w:szCs w:val="22"/>
        </w:rPr>
        <w:t>uvedeného v</w:t>
      </w:r>
      <w:r w:rsidRPr="00CF3439">
        <w:rPr>
          <w:rFonts w:ascii="Calibri" w:hAnsi="Calibri"/>
          <w:b/>
          <w:sz w:val="22"/>
          <w:szCs w:val="22"/>
        </w:rPr>
        <w:t xml:space="preserve"> čl. V. této smlouvy.</w:t>
      </w:r>
    </w:p>
    <w:p w14:paraId="2ADF3F9C" w14:textId="391D2587" w:rsidR="00FC692C" w:rsidRPr="0067183D" w:rsidRDefault="00FC692C" w:rsidP="00183A26">
      <w:pPr>
        <w:pStyle w:val="Zkladntext"/>
        <w:numPr>
          <w:ilvl w:val="0"/>
          <w:numId w:val="20"/>
        </w:numPr>
        <w:shd w:val="clear" w:color="auto" w:fill="FFFFFF"/>
        <w:jc w:val="both"/>
        <w:rPr>
          <w:rFonts w:ascii="Calibri" w:hAnsi="Calibri"/>
          <w:sz w:val="22"/>
          <w:szCs w:val="22"/>
        </w:rPr>
      </w:pPr>
      <w:r w:rsidRPr="0061262E">
        <w:rPr>
          <w:rFonts w:ascii="Calibri" w:hAnsi="Calibri"/>
          <w:sz w:val="22"/>
          <w:szCs w:val="22"/>
        </w:rPr>
        <w:t>Nevyklidí-li zhotovitel staveniště ve sjednaném termínu, je objednatel oprávněn zabezpečit vyklizení staveniště třetí osobou a náklady s tím spojené uhradí objednateli zhotovitel. Veškeré takto vynaložené náklady objednatele se zhotovitel zavazuje uhradit nejpozději do 14 dnů od dne, kdy obdržel písemnou výzvu objednatele k uhrazení těchto nákladů.</w:t>
      </w:r>
    </w:p>
    <w:p w14:paraId="50EAF94F" w14:textId="435E45A0" w:rsidR="007820B3" w:rsidRDefault="00FC692C" w:rsidP="00BA3ABB">
      <w:pPr>
        <w:pStyle w:val="Zkladntext"/>
        <w:numPr>
          <w:ilvl w:val="0"/>
          <w:numId w:val="20"/>
        </w:numPr>
        <w:shd w:val="clear" w:color="auto" w:fill="FFFFFF"/>
        <w:jc w:val="both"/>
        <w:rPr>
          <w:rFonts w:ascii="Calibri" w:hAnsi="Calibri"/>
          <w:sz w:val="22"/>
          <w:szCs w:val="22"/>
        </w:rPr>
      </w:pPr>
      <w:r w:rsidRPr="004E7DD9">
        <w:rPr>
          <w:rFonts w:ascii="Calibri" w:hAnsi="Calibri"/>
          <w:sz w:val="22"/>
          <w:szCs w:val="22"/>
        </w:rPr>
        <w:t xml:space="preserve">Zhotovitel vyhotoví protokol o vyklizení staveniště, který podepíše </w:t>
      </w:r>
      <w:r>
        <w:rPr>
          <w:rFonts w:ascii="Calibri" w:hAnsi="Calibri"/>
          <w:sz w:val="22"/>
          <w:szCs w:val="22"/>
        </w:rPr>
        <w:t>TDS</w:t>
      </w:r>
      <w:r w:rsidRPr="004E7DD9">
        <w:rPr>
          <w:rFonts w:ascii="Calibri" w:hAnsi="Calibri"/>
          <w:sz w:val="22"/>
          <w:szCs w:val="22"/>
        </w:rPr>
        <w:t xml:space="preserve"> a zástupci smluvních stran.</w:t>
      </w:r>
    </w:p>
    <w:p w14:paraId="12A1E26B" w14:textId="77777777" w:rsidR="00BA3ABB" w:rsidRPr="00BA3ABB" w:rsidRDefault="00BA3ABB" w:rsidP="004D21E6">
      <w:pPr>
        <w:pStyle w:val="slovn-mskslice"/>
      </w:pPr>
    </w:p>
    <w:p w14:paraId="616B1E58" w14:textId="155B1323" w:rsidR="007820B3" w:rsidRPr="00A40C03" w:rsidRDefault="007820B3" w:rsidP="00F9208D">
      <w:pPr>
        <w:pStyle w:val="MojeNadpisy"/>
      </w:pPr>
      <w:r>
        <w:t>Stavební deník</w:t>
      </w:r>
    </w:p>
    <w:p w14:paraId="422D97B8" w14:textId="001C45EE" w:rsidR="00CF3439" w:rsidRPr="004E7DD9" w:rsidRDefault="00CF3439" w:rsidP="00183A26">
      <w:pPr>
        <w:pStyle w:val="Zkladntext"/>
        <w:numPr>
          <w:ilvl w:val="0"/>
          <w:numId w:val="21"/>
        </w:numPr>
        <w:shd w:val="clear" w:color="auto" w:fill="FFFFFF"/>
        <w:jc w:val="both"/>
        <w:rPr>
          <w:rFonts w:ascii="Calibri" w:hAnsi="Calibri"/>
          <w:sz w:val="22"/>
          <w:szCs w:val="22"/>
        </w:rPr>
      </w:pPr>
      <w:r w:rsidRPr="004E7DD9">
        <w:rPr>
          <w:rFonts w:ascii="Calibri" w:hAnsi="Calibri"/>
          <w:sz w:val="22"/>
          <w:szCs w:val="22"/>
        </w:rPr>
        <w:t xml:space="preserve">Zhotovitel je povinen vést ode dne předání a převzetí staveniště stavební deník v souladu s ustanovením § 157 zákona č. 183/2006 Sb., o územním plánování a stavebním řádu (stavební zákon), ve znění </w:t>
      </w:r>
      <w:r w:rsidR="00961DED">
        <w:rPr>
          <w:rFonts w:ascii="Calibri" w:hAnsi="Calibri"/>
          <w:sz w:val="22"/>
          <w:szCs w:val="22"/>
        </w:rPr>
        <w:t>pozdějších</w:t>
      </w:r>
      <w:r w:rsidRPr="004E7DD9">
        <w:rPr>
          <w:rFonts w:ascii="Calibri" w:hAnsi="Calibri"/>
          <w:sz w:val="22"/>
          <w:szCs w:val="22"/>
        </w:rPr>
        <w:t xml:space="preserve"> předpisů, a jeho prováděcím právním předpisem, tj. vyhláškou č.</w:t>
      </w:r>
      <w:r w:rsidR="0088755D">
        <w:rPr>
          <w:rFonts w:ascii="Calibri" w:hAnsi="Calibri"/>
          <w:sz w:val="22"/>
          <w:szCs w:val="22"/>
        </w:rPr>
        <w:t> </w:t>
      </w:r>
      <w:r w:rsidRPr="004E7DD9">
        <w:rPr>
          <w:rFonts w:ascii="Calibri" w:hAnsi="Calibri"/>
          <w:sz w:val="22"/>
          <w:szCs w:val="22"/>
        </w:rPr>
        <w:t>499/2006 Sb., o dokumentaci staveb, ve znění pozdějších předpisů.</w:t>
      </w:r>
    </w:p>
    <w:p w14:paraId="6A2256AB" w14:textId="77777777" w:rsidR="00CF3439" w:rsidRPr="004E7DD9" w:rsidRDefault="00CF3439" w:rsidP="00183A26">
      <w:pPr>
        <w:pStyle w:val="Zkladntext"/>
        <w:numPr>
          <w:ilvl w:val="0"/>
          <w:numId w:val="21"/>
        </w:numPr>
        <w:shd w:val="clear" w:color="auto" w:fill="FFFFFF"/>
        <w:jc w:val="both"/>
        <w:rPr>
          <w:rFonts w:ascii="Calibri" w:hAnsi="Calibri"/>
          <w:sz w:val="22"/>
          <w:szCs w:val="22"/>
        </w:rPr>
      </w:pPr>
      <w:r w:rsidRPr="004E7DD9">
        <w:rPr>
          <w:rFonts w:ascii="Calibri" w:hAnsi="Calibri"/>
          <w:sz w:val="22"/>
          <w:szCs w:val="22"/>
        </w:rPr>
        <w:t>Zápisy do stavebníh</w:t>
      </w:r>
      <w:r>
        <w:rPr>
          <w:rFonts w:ascii="Calibri" w:hAnsi="Calibri"/>
          <w:sz w:val="22"/>
          <w:szCs w:val="22"/>
        </w:rPr>
        <w:t>o</w:t>
      </w:r>
      <w:r w:rsidRPr="004E7DD9">
        <w:rPr>
          <w:rFonts w:ascii="Calibri" w:hAnsi="Calibri"/>
          <w:sz w:val="22"/>
          <w:szCs w:val="22"/>
        </w:rPr>
        <w:t xml:space="preserve"> deník</w:t>
      </w:r>
      <w:r>
        <w:rPr>
          <w:rFonts w:ascii="Calibri" w:hAnsi="Calibri"/>
          <w:sz w:val="22"/>
          <w:szCs w:val="22"/>
        </w:rPr>
        <w:t>u</w:t>
      </w:r>
      <w:r w:rsidRPr="004E7DD9">
        <w:rPr>
          <w:rFonts w:ascii="Calibri" w:hAnsi="Calibri"/>
          <w:sz w:val="22"/>
          <w:szCs w:val="22"/>
        </w:rPr>
        <w:t xml:space="preserve"> se provádí v originále a alespoň ve dvou kopiích. Originály zápisů je zhotovitel povinen předat objednateli po dokončení </w:t>
      </w:r>
      <w:r>
        <w:rPr>
          <w:rFonts w:ascii="Calibri" w:hAnsi="Calibri"/>
          <w:sz w:val="22"/>
          <w:szCs w:val="22"/>
        </w:rPr>
        <w:t>díla</w:t>
      </w:r>
      <w:r w:rsidRPr="004E7DD9">
        <w:rPr>
          <w:rFonts w:ascii="Calibri" w:hAnsi="Calibri"/>
          <w:sz w:val="22"/>
          <w:szCs w:val="22"/>
        </w:rPr>
        <w:t xml:space="preserve">. Nejméně 1x měsíčně, pokud se strany nedohodnou jinak, obdrží jednu kopii osoba vykonávající funkci </w:t>
      </w:r>
      <w:r>
        <w:rPr>
          <w:rFonts w:ascii="Calibri" w:hAnsi="Calibri"/>
          <w:sz w:val="22"/>
          <w:szCs w:val="22"/>
        </w:rPr>
        <w:t>TDS</w:t>
      </w:r>
      <w:r w:rsidRPr="004E7DD9">
        <w:rPr>
          <w:rFonts w:ascii="Calibri" w:hAnsi="Calibri"/>
          <w:sz w:val="22"/>
          <w:szCs w:val="22"/>
        </w:rPr>
        <w:t xml:space="preserve"> a druhou kopii obdrží zhotovitel. </w:t>
      </w:r>
    </w:p>
    <w:p w14:paraId="4263BC62" w14:textId="77777777" w:rsidR="00CF3439" w:rsidRPr="004E7DD9" w:rsidRDefault="00CF3439" w:rsidP="00183A26">
      <w:pPr>
        <w:pStyle w:val="Zkladntext"/>
        <w:numPr>
          <w:ilvl w:val="0"/>
          <w:numId w:val="21"/>
        </w:numPr>
        <w:shd w:val="clear" w:color="auto" w:fill="FFFFFF"/>
        <w:jc w:val="both"/>
        <w:rPr>
          <w:rFonts w:ascii="Calibri" w:hAnsi="Calibri"/>
          <w:sz w:val="22"/>
          <w:szCs w:val="22"/>
        </w:rPr>
      </w:pPr>
      <w:r w:rsidRPr="004E7DD9">
        <w:rPr>
          <w:rFonts w:ascii="Calibri" w:hAnsi="Calibri"/>
          <w:sz w:val="22"/>
          <w:szCs w:val="22"/>
        </w:rPr>
        <w:t xml:space="preserve">V případě neočekávaných událostí nebo okolností, které mají zvláštní význam pro další postup </w:t>
      </w:r>
      <w:r>
        <w:rPr>
          <w:rFonts w:ascii="Calibri" w:hAnsi="Calibri"/>
          <w:sz w:val="22"/>
          <w:szCs w:val="22"/>
        </w:rPr>
        <w:t>provádění díla</w:t>
      </w:r>
      <w:r w:rsidRPr="004E7DD9">
        <w:rPr>
          <w:rFonts w:ascii="Calibri" w:hAnsi="Calibri"/>
          <w:sz w:val="22"/>
          <w:szCs w:val="22"/>
        </w:rPr>
        <w:t>, pořizuje zhotovitel i příslušnou fotodokumentaci, která se stane součástí stavebníh</w:t>
      </w:r>
      <w:r>
        <w:rPr>
          <w:rFonts w:ascii="Calibri" w:hAnsi="Calibri"/>
          <w:sz w:val="22"/>
          <w:szCs w:val="22"/>
        </w:rPr>
        <w:t>o</w:t>
      </w:r>
      <w:r w:rsidRPr="004E7DD9">
        <w:rPr>
          <w:rFonts w:ascii="Calibri" w:hAnsi="Calibri"/>
          <w:sz w:val="22"/>
          <w:szCs w:val="22"/>
        </w:rPr>
        <w:t xml:space="preserve"> deník</w:t>
      </w:r>
      <w:r>
        <w:rPr>
          <w:rFonts w:ascii="Calibri" w:hAnsi="Calibri"/>
          <w:sz w:val="22"/>
          <w:szCs w:val="22"/>
        </w:rPr>
        <w:t>u</w:t>
      </w:r>
      <w:r w:rsidRPr="004E7DD9">
        <w:rPr>
          <w:rFonts w:ascii="Calibri" w:hAnsi="Calibri"/>
          <w:sz w:val="22"/>
          <w:szCs w:val="22"/>
        </w:rPr>
        <w:t>.</w:t>
      </w:r>
    </w:p>
    <w:p w14:paraId="073EC26A" w14:textId="5EC60273" w:rsidR="00CF3439" w:rsidRPr="004E7DD9" w:rsidRDefault="00CF3439" w:rsidP="00183A26">
      <w:pPr>
        <w:pStyle w:val="Zkladntext"/>
        <w:numPr>
          <w:ilvl w:val="0"/>
          <w:numId w:val="21"/>
        </w:numPr>
        <w:shd w:val="clear" w:color="auto" w:fill="FFFFFF"/>
        <w:jc w:val="both"/>
        <w:rPr>
          <w:rFonts w:ascii="Calibri" w:hAnsi="Calibri"/>
          <w:sz w:val="22"/>
          <w:szCs w:val="22"/>
        </w:rPr>
      </w:pPr>
      <w:r>
        <w:rPr>
          <w:rFonts w:ascii="Calibri" w:hAnsi="Calibri"/>
          <w:sz w:val="22"/>
          <w:szCs w:val="22"/>
        </w:rPr>
        <w:lastRenderedPageBreak/>
        <w:t>TDS</w:t>
      </w:r>
      <w:r w:rsidRPr="004E7DD9">
        <w:rPr>
          <w:rFonts w:ascii="Calibri" w:hAnsi="Calibri"/>
          <w:sz w:val="22"/>
          <w:szCs w:val="22"/>
        </w:rPr>
        <w:t xml:space="preserve"> je povinen vyjadřovat se k zápisům ve stavební</w:t>
      </w:r>
      <w:r>
        <w:rPr>
          <w:rFonts w:ascii="Calibri" w:hAnsi="Calibri"/>
          <w:sz w:val="22"/>
          <w:szCs w:val="22"/>
        </w:rPr>
        <w:t>m</w:t>
      </w:r>
      <w:r w:rsidRPr="004E7DD9">
        <w:rPr>
          <w:rFonts w:ascii="Calibri" w:hAnsi="Calibri"/>
          <w:sz w:val="22"/>
          <w:szCs w:val="22"/>
        </w:rPr>
        <w:t xml:space="preserve"> dení</w:t>
      </w:r>
      <w:r>
        <w:rPr>
          <w:rFonts w:ascii="Calibri" w:hAnsi="Calibri"/>
          <w:sz w:val="22"/>
          <w:szCs w:val="22"/>
        </w:rPr>
        <w:t>ku</w:t>
      </w:r>
      <w:r w:rsidRPr="004E7DD9">
        <w:rPr>
          <w:rFonts w:ascii="Calibri" w:hAnsi="Calibri"/>
          <w:sz w:val="22"/>
          <w:szCs w:val="22"/>
        </w:rPr>
        <w:t xml:space="preserve"> učiněný</w:t>
      </w:r>
      <w:r w:rsidR="001B7FD8">
        <w:rPr>
          <w:rFonts w:ascii="Calibri" w:hAnsi="Calibri"/>
          <w:sz w:val="22"/>
          <w:szCs w:val="22"/>
        </w:rPr>
        <w:t>m</w:t>
      </w:r>
      <w:r w:rsidRPr="004E7DD9">
        <w:rPr>
          <w:rFonts w:ascii="Calibri" w:hAnsi="Calibri"/>
          <w:sz w:val="22"/>
          <w:szCs w:val="22"/>
        </w:rPr>
        <w:t xml:space="preserve"> zhotovitelem nejpozději do</w:t>
      </w:r>
      <w:r w:rsidR="00FC5479">
        <w:rPr>
          <w:rFonts w:ascii="Calibri" w:hAnsi="Calibri"/>
          <w:sz w:val="22"/>
          <w:szCs w:val="22"/>
        </w:rPr>
        <w:t> </w:t>
      </w:r>
      <w:r w:rsidRPr="004E7DD9">
        <w:rPr>
          <w:rFonts w:ascii="Calibri" w:hAnsi="Calibri"/>
          <w:sz w:val="22"/>
          <w:szCs w:val="22"/>
        </w:rPr>
        <w:t xml:space="preserve">dvou pracovních dnů ode dne provedení zápisu. Svoje připomínky uvede </w:t>
      </w:r>
      <w:r>
        <w:rPr>
          <w:rFonts w:ascii="Calibri" w:hAnsi="Calibri"/>
          <w:sz w:val="22"/>
          <w:szCs w:val="22"/>
        </w:rPr>
        <w:t>TDS</w:t>
      </w:r>
      <w:r w:rsidRPr="004E7DD9">
        <w:rPr>
          <w:rFonts w:ascii="Calibri" w:hAnsi="Calibri"/>
          <w:sz w:val="22"/>
          <w:szCs w:val="22"/>
        </w:rPr>
        <w:t xml:space="preserve"> do stavebníh</w:t>
      </w:r>
      <w:r>
        <w:rPr>
          <w:rFonts w:ascii="Calibri" w:hAnsi="Calibri"/>
          <w:sz w:val="22"/>
          <w:szCs w:val="22"/>
        </w:rPr>
        <w:t>o</w:t>
      </w:r>
      <w:r w:rsidRPr="004E7DD9">
        <w:rPr>
          <w:rFonts w:ascii="Calibri" w:hAnsi="Calibri"/>
          <w:sz w:val="22"/>
          <w:szCs w:val="22"/>
        </w:rPr>
        <w:t xml:space="preserve"> deník</w:t>
      </w:r>
      <w:r>
        <w:rPr>
          <w:rFonts w:ascii="Calibri" w:hAnsi="Calibri"/>
          <w:sz w:val="22"/>
          <w:szCs w:val="22"/>
        </w:rPr>
        <w:t>u</w:t>
      </w:r>
      <w:r w:rsidRPr="004E7DD9">
        <w:rPr>
          <w:rFonts w:ascii="Calibri" w:hAnsi="Calibri"/>
          <w:sz w:val="22"/>
          <w:szCs w:val="22"/>
        </w:rPr>
        <w:t xml:space="preserve"> písemně. V případě souhlasu se zápisem uzavře předmětný den svým podpisem.</w:t>
      </w:r>
      <w:r w:rsidR="007C4916">
        <w:rPr>
          <w:rFonts w:ascii="Calibri" w:hAnsi="Calibri"/>
          <w:sz w:val="22"/>
          <w:szCs w:val="22"/>
        </w:rPr>
        <w:t xml:space="preserve"> Žádný zápis ve stavebním deníku nenahrazuje ani částečně protokol o předání a převzetí </w:t>
      </w:r>
      <w:r w:rsidR="00FB6827">
        <w:rPr>
          <w:rFonts w:ascii="Calibri" w:hAnsi="Calibri"/>
          <w:sz w:val="22"/>
          <w:szCs w:val="22"/>
        </w:rPr>
        <w:t>stavby</w:t>
      </w:r>
      <w:r w:rsidR="007C4916">
        <w:rPr>
          <w:rFonts w:ascii="Calibri" w:hAnsi="Calibri"/>
          <w:sz w:val="22"/>
          <w:szCs w:val="22"/>
        </w:rPr>
        <w:t xml:space="preserve">, </w:t>
      </w:r>
      <w:r w:rsidR="00FB6827">
        <w:rPr>
          <w:rFonts w:ascii="Calibri" w:hAnsi="Calibri"/>
          <w:sz w:val="22"/>
          <w:szCs w:val="22"/>
        </w:rPr>
        <w:t>stavba</w:t>
      </w:r>
      <w:r w:rsidR="007C4916">
        <w:rPr>
          <w:rFonts w:ascii="Calibri" w:hAnsi="Calibri"/>
          <w:sz w:val="22"/>
          <w:szCs w:val="22"/>
        </w:rPr>
        <w:t xml:space="preserve"> se považuje za převzat</w:t>
      </w:r>
      <w:r w:rsidR="00FB6827">
        <w:rPr>
          <w:rFonts w:ascii="Calibri" w:hAnsi="Calibri"/>
          <w:sz w:val="22"/>
          <w:szCs w:val="22"/>
        </w:rPr>
        <w:t>ou</w:t>
      </w:r>
      <w:r w:rsidR="007C4916">
        <w:rPr>
          <w:rFonts w:ascii="Calibri" w:hAnsi="Calibri"/>
          <w:sz w:val="22"/>
          <w:szCs w:val="22"/>
        </w:rPr>
        <w:t xml:space="preserve"> až na základě objednatelem podepsaného protokolu o předání a převzetí </w:t>
      </w:r>
      <w:r w:rsidR="00FB6827">
        <w:rPr>
          <w:rFonts w:ascii="Calibri" w:hAnsi="Calibri"/>
          <w:sz w:val="22"/>
          <w:szCs w:val="22"/>
        </w:rPr>
        <w:t>stavby</w:t>
      </w:r>
      <w:r w:rsidR="007C4916">
        <w:rPr>
          <w:rFonts w:ascii="Calibri" w:hAnsi="Calibri"/>
          <w:sz w:val="22"/>
          <w:szCs w:val="22"/>
        </w:rPr>
        <w:t>.</w:t>
      </w:r>
    </w:p>
    <w:p w14:paraId="0DB50293" w14:textId="77777777" w:rsidR="00CF3439" w:rsidRPr="004E7DD9" w:rsidRDefault="00CF3439" w:rsidP="00183A26">
      <w:pPr>
        <w:pStyle w:val="Zkladntext"/>
        <w:numPr>
          <w:ilvl w:val="0"/>
          <w:numId w:val="21"/>
        </w:numPr>
        <w:shd w:val="clear" w:color="auto" w:fill="FFFFFF"/>
        <w:jc w:val="both"/>
        <w:rPr>
          <w:rFonts w:ascii="Calibri" w:hAnsi="Calibri"/>
          <w:sz w:val="22"/>
          <w:szCs w:val="22"/>
        </w:rPr>
      </w:pPr>
      <w:r w:rsidRPr="004E7DD9">
        <w:rPr>
          <w:rFonts w:ascii="Calibri" w:hAnsi="Calibri"/>
          <w:sz w:val="22"/>
          <w:szCs w:val="22"/>
        </w:rPr>
        <w:t>Nesouhlasí-li zhotovitel se zápisem, který učinil do staveb</w:t>
      </w:r>
      <w:r>
        <w:rPr>
          <w:rFonts w:ascii="Calibri" w:hAnsi="Calibri"/>
          <w:sz w:val="22"/>
          <w:szCs w:val="22"/>
        </w:rPr>
        <w:t>ního</w:t>
      </w:r>
      <w:r w:rsidRPr="004E7DD9">
        <w:rPr>
          <w:rFonts w:ascii="Calibri" w:hAnsi="Calibri"/>
          <w:sz w:val="22"/>
          <w:szCs w:val="22"/>
        </w:rPr>
        <w:t xml:space="preserve"> deník</w:t>
      </w:r>
      <w:r>
        <w:rPr>
          <w:rFonts w:ascii="Calibri" w:hAnsi="Calibri"/>
          <w:sz w:val="22"/>
          <w:szCs w:val="22"/>
        </w:rPr>
        <w:t>u</w:t>
      </w:r>
      <w:r w:rsidRPr="004E7DD9">
        <w:rPr>
          <w:rFonts w:ascii="Calibri" w:hAnsi="Calibri"/>
          <w:sz w:val="22"/>
          <w:szCs w:val="22"/>
        </w:rPr>
        <w:t xml:space="preserve"> </w:t>
      </w:r>
      <w:r>
        <w:rPr>
          <w:rFonts w:ascii="Calibri" w:hAnsi="Calibri"/>
          <w:sz w:val="22"/>
          <w:szCs w:val="22"/>
        </w:rPr>
        <w:t>TDS</w:t>
      </w:r>
      <w:r w:rsidRPr="004E7DD9">
        <w:rPr>
          <w:rFonts w:ascii="Calibri" w:hAnsi="Calibri"/>
          <w:sz w:val="22"/>
          <w:szCs w:val="22"/>
        </w:rPr>
        <w:t>, případně osoba vykonávající funkci koordinátora BOZP a AD, musí k tomuto zápisu připojit svoje stanovisko nejpozději do dvou pracovních dnů ode dne, kdy byl tento zápis do stavební</w:t>
      </w:r>
      <w:r>
        <w:rPr>
          <w:rFonts w:ascii="Calibri" w:hAnsi="Calibri"/>
          <w:sz w:val="22"/>
          <w:szCs w:val="22"/>
        </w:rPr>
        <w:t>ho</w:t>
      </w:r>
      <w:r w:rsidRPr="004E7DD9">
        <w:rPr>
          <w:rFonts w:ascii="Calibri" w:hAnsi="Calibri"/>
          <w:sz w:val="22"/>
          <w:szCs w:val="22"/>
        </w:rPr>
        <w:t xml:space="preserve"> deník</w:t>
      </w:r>
      <w:r>
        <w:rPr>
          <w:rFonts w:ascii="Calibri" w:hAnsi="Calibri"/>
          <w:sz w:val="22"/>
          <w:szCs w:val="22"/>
        </w:rPr>
        <w:t>u</w:t>
      </w:r>
      <w:r w:rsidRPr="004E7DD9">
        <w:rPr>
          <w:rFonts w:ascii="Calibri" w:hAnsi="Calibri"/>
          <w:sz w:val="22"/>
          <w:szCs w:val="22"/>
        </w:rPr>
        <w:t xml:space="preserve"> proveden, jinak se má za to, že s obsahem tohoto zápisu souhlasí.</w:t>
      </w:r>
    </w:p>
    <w:p w14:paraId="74307F5D" w14:textId="77777777" w:rsidR="00CF3439" w:rsidRPr="004E7DD9" w:rsidRDefault="00CF3439" w:rsidP="00183A26">
      <w:pPr>
        <w:pStyle w:val="Zkladntext"/>
        <w:numPr>
          <w:ilvl w:val="0"/>
          <w:numId w:val="21"/>
        </w:numPr>
        <w:shd w:val="clear" w:color="auto" w:fill="FFFFFF"/>
        <w:jc w:val="both"/>
        <w:rPr>
          <w:rFonts w:ascii="Calibri" w:hAnsi="Calibri"/>
          <w:sz w:val="22"/>
          <w:szCs w:val="22"/>
        </w:rPr>
      </w:pPr>
      <w:r w:rsidRPr="004E7DD9">
        <w:rPr>
          <w:rFonts w:ascii="Calibri" w:hAnsi="Calibri"/>
          <w:sz w:val="22"/>
          <w:szCs w:val="22"/>
        </w:rPr>
        <w:t>Stavební deník musí být v pracovní dny od 7.00 do 17.00 hod. přístupn</w:t>
      </w:r>
      <w:r>
        <w:rPr>
          <w:rFonts w:ascii="Calibri" w:hAnsi="Calibri"/>
          <w:sz w:val="22"/>
          <w:szCs w:val="22"/>
        </w:rPr>
        <w:t>ý</w:t>
      </w:r>
      <w:r w:rsidRPr="004E7DD9">
        <w:rPr>
          <w:rFonts w:ascii="Calibri" w:hAnsi="Calibri"/>
          <w:sz w:val="22"/>
          <w:szCs w:val="22"/>
        </w:rPr>
        <w:t xml:space="preserve"> oprávněným osobám objednatele, případně jiným osobám oprávněným do stavebního deníku zapisovat.</w:t>
      </w:r>
    </w:p>
    <w:p w14:paraId="03931B4F" w14:textId="77777777" w:rsidR="00CF3439" w:rsidRPr="004E7DD9" w:rsidRDefault="00CF3439" w:rsidP="00183A26">
      <w:pPr>
        <w:pStyle w:val="Zkladntext"/>
        <w:numPr>
          <w:ilvl w:val="0"/>
          <w:numId w:val="21"/>
        </w:numPr>
        <w:shd w:val="clear" w:color="auto" w:fill="FFFFFF"/>
        <w:jc w:val="both"/>
        <w:rPr>
          <w:rFonts w:ascii="Calibri" w:hAnsi="Calibri"/>
          <w:sz w:val="22"/>
          <w:szCs w:val="22"/>
        </w:rPr>
      </w:pPr>
      <w:r w:rsidRPr="004E7DD9">
        <w:rPr>
          <w:rFonts w:ascii="Calibri" w:hAnsi="Calibri"/>
          <w:sz w:val="22"/>
          <w:szCs w:val="22"/>
        </w:rPr>
        <w:t>Povinnost archivovat stavební deník po dobu nejméně 10 let ode dne vydání kolaudační</w:t>
      </w:r>
      <w:r>
        <w:rPr>
          <w:rFonts w:ascii="Calibri" w:hAnsi="Calibri"/>
          <w:sz w:val="22"/>
          <w:szCs w:val="22"/>
        </w:rPr>
        <w:t>ho</w:t>
      </w:r>
      <w:r w:rsidRPr="004E7DD9">
        <w:rPr>
          <w:rFonts w:ascii="Calibri" w:hAnsi="Calibri"/>
          <w:sz w:val="22"/>
          <w:szCs w:val="22"/>
        </w:rPr>
        <w:t xml:space="preserve"> souhlas</w:t>
      </w:r>
      <w:r>
        <w:rPr>
          <w:rFonts w:ascii="Calibri" w:hAnsi="Calibri"/>
          <w:sz w:val="22"/>
          <w:szCs w:val="22"/>
        </w:rPr>
        <w:t>u</w:t>
      </w:r>
      <w:r w:rsidRPr="004E7DD9">
        <w:rPr>
          <w:rFonts w:ascii="Calibri" w:hAnsi="Calibri"/>
          <w:sz w:val="22"/>
          <w:szCs w:val="22"/>
        </w:rPr>
        <w:t xml:space="preserve"> nebo ode dne odstoupení jedné smluvní strany od této smlouvy má objednatel. </w:t>
      </w:r>
    </w:p>
    <w:p w14:paraId="23B1DA59" w14:textId="2D738D17" w:rsidR="007820B3" w:rsidRDefault="00CF3439" w:rsidP="00BA3ABB">
      <w:pPr>
        <w:pStyle w:val="Zkladntext"/>
        <w:numPr>
          <w:ilvl w:val="0"/>
          <w:numId w:val="21"/>
        </w:numPr>
        <w:shd w:val="clear" w:color="auto" w:fill="FFFFFF"/>
        <w:jc w:val="both"/>
        <w:rPr>
          <w:rFonts w:ascii="Calibri" w:hAnsi="Calibri"/>
          <w:sz w:val="22"/>
          <w:szCs w:val="22"/>
        </w:rPr>
      </w:pPr>
      <w:r w:rsidRPr="004E7DD9">
        <w:rPr>
          <w:rFonts w:ascii="Calibri" w:hAnsi="Calibri"/>
          <w:sz w:val="22"/>
          <w:szCs w:val="22"/>
        </w:rPr>
        <w:t>Zápisy ve stavební</w:t>
      </w:r>
      <w:r>
        <w:rPr>
          <w:rFonts w:ascii="Calibri" w:hAnsi="Calibri"/>
          <w:sz w:val="22"/>
          <w:szCs w:val="22"/>
        </w:rPr>
        <w:t>m</w:t>
      </w:r>
      <w:r w:rsidRPr="004E7DD9">
        <w:rPr>
          <w:rFonts w:ascii="Calibri" w:hAnsi="Calibri"/>
          <w:sz w:val="22"/>
          <w:szCs w:val="22"/>
        </w:rPr>
        <w:t xml:space="preserve"> dení</w:t>
      </w:r>
      <w:r>
        <w:rPr>
          <w:rFonts w:ascii="Calibri" w:hAnsi="Calibri"/>
          <w:sz w:val="22"/>
          <w:szCs w:val="22"/>
        </w:rPr>
        <w:t>ku</w:t>
      </w:r>
      <w:r w:rsidRPr="004E7DD9">
        <w:rPr>
          <w:rFonts w:ascii="Calibri" w:hAnsi="Calibri"/>
          <w:sz w:val="22"/>
          <w:szCs w:val="22"/>
        </w:rPr>
        <w:t xml:space="preserve"> </w:t>
      </w:r>
      <w:r>
        <w:rPr>
          <w:rFonts w:ascii="Calibri" w:hAnsi="Calibri"/>
          <w:sz w:val="22"/>
          <w:szCs w:val="22"/>
        </w:rPr>
        <w:t>nemění</w:t>
      </w:r>
      <w:r w:rsidRPr="004E7DD9">
        <w:rPr>
          <w:rFonts w:ascii="Calibri" w:hAnsi="Calibri"/>
          <w:sz w:val="22"/>
          <w:szCs w:val="22"/>
        </w:rPr>
        <w:t xml:space="preserve"> smlouv</w:t>
      </w:r>
      <w:r>
        <w:rPr>
          <w:rFonts w:ascii="Calibri" w:hAnsi="Calibri"/>
          <w:sz w:val="22"/>
          <w:szCs w:val="22"/>
        </w:rPr>
        <w:t>u</w:t>
      </w:r>
      <w:r w:rsidRPr="004E7DD9">
        <w:rPr>
          <w:rFonts w:ascii="Calibri" w:hAnsi="Calibri"/>
          <w:sz w:val="22"/>
          <w:szCs w:val="22"/>
        </w:rPr>
        <w:t xml:space="preserve">, ale slouží jako podklad pro jednání o případných dodatcích a změnách této smlouvy. </w:t>
      </w:r>
    </w:p>
    <w:p w14:paraId="44F87B87" w14:textId="77777777" w:rsidR="00BA3ABB" w:rsidRPr="00BA3ABB" w:rsidRDefault="00BA3ABB" w:rsidP="004D21E6">
      <w:pPr>
        <w:pStyle w:val="slovn-mskslice"/>
      </w:pPr>
    </w:p>
    <w:p w14:paraId="79125A9A" w14:textId="6B0127C6" w:rsidR="007820B3" w:rsidRPr="00A40C03" w:rsidRDefault="007820B3" w:rsidP="00F9208D">
      <w:pPr>
        <w:pStyle w:val="MojeNadpisy"/>
      </w:pPr>
      <w:r>
        <w:t>Provádění díla</w:t>
      </w:r>
    </w:p>
    <w:p w14:paraId="12FC076A" w14:textId="77777777" w:rsidR="00CF3439" w:rsidRDefault="00CF3439" w:rsidP="00183A26">
      <w:pPr>
        <w:pStyle w:val="Zkladntext"/>
        <w:numPr>
          <w:ilvl w:val="0"/>
          <w:numId w:val="22"/>
        </w:numPr>
        <w:shd w:val="clear" w:color="auto" w:fill="FFFFFF"/>
        <w:jc w:val="both"/>
        <w:rPr>
          <w:rFonts w:ascii="Calibri" w:hAnsi="Calibri"/>
          <w:sz w:val="22"/>
          <w:szCs w:val="22"/>
        </w:rPr>
      </w:pPr>
      <w:r w:rsidRPr="004E7DD9">
        <w:rPr>
          <w:rFonts w:ascii="Calibri" w:hAnsi="Calibri"/>
          <w:sz w:val="22"/>
          <w:szCs w:val="22"/>
        </w:rPr>
        <w:t xml:space="preserve">Zhotovitel se zavazuje provést </w:t>
      </w:r>
      <w:r>
        <w:rPr>
          <w:rFonts w:ascii="Calibri" w:hAnsi="Calibri"/>
          <w:sz w:val="22"/>
          <w:szCs w:val="22"/>
        </w:rPr>
        <w:t>dílo</w:t>
      </w:r>
      <w:r w:rsidRPr="004E7DD9">
        <w:rPr>
          <w:rFonts w:ascii="Calibri" w:hAnsi="Calibri"/>
          <w:sz w:val="22"/>
          <w:szCs w:val="22"/>
        </w:rPr>
        <w:t xml:space="preserve"> dle této smlouvy v souladu </w:t>
      </w:r>
      <w:r w:rsidRPr="00704851">
        <w:rPr>
          <w:rFonts w:ascii="Calibri" w:hAnsi="Calibri"/>
          <w:sz w:val="22"/>
          <w:szCs w:val="22"/>
        </w:rPr>
        <w:t>s </w:t>
      </w:r>
      <w:r w:rsidRPr="008555D1">
        <w:rPr>
          <w:rFonts w:ascii="Calibri" w:hAnsi="Calibri"/>
          <w:sz w:val="22"/>
          <w:szCs w:val="22"/>
        </w:rPr>
        <w:t>aktuálními právními</w:t>
      </w:r>
      <w:r w:rsidRPr="004E7DD9">
        <w:rPr>
          <w:rFonts w:ascii="Calibri" w:hAnsi="Calibri"/>
          <w:sz w:val="22"/>
          <w:szCs w:val="22"/>
        </w:rPr>
        <w:t xml:space="preserve"> a technickými normami platnými na území České republiky v době pro</w:t>
      </w:r>
      <w:r>
        <w:rPr>
          <w:rFonts w:ascii="Calibri" w:hAnsi="Calibri"/>
          <w:sz w:val="22"/>
          <w:szCs w:val="22"/>
        </w:rPr>
        <w:t>vádění díla</w:t>
      </w:r>
      <w:r w:rsidRPr="008555D1">
        <w:rPr>
          <w:rFonts w:ascii="Calibri" w:hAnsi="Calibri"/>
          <w:sz w:val="22"/>
          <w:szCs w:val="22"/>
        </w:rPr>
        <w:t xml:space="preserve">, </w:t>
      </w:r>
      <w:r w:rsidRPr="008555D1">
        <w:rPr>
          <w:color w:val="262626"/>
          <w:sz w:val="22"/>
          <w:szCs w:val="22"/>
        </w:rPr>
        <w:t>zejména normami ČSN</w:t>
      </w:r>
      <w:r w:rsidRPr="008555D1">
        <w:rPr>
          <w:rFonts w:ascii="Calibri" w:hAnsi="Calibri"/>
          <w:sz w:val="22"/>
          <w:szCs w:val="22"/>
        </w:rPr>
        <w:t>.</w:t>
      </w:r>
    </w:p>
    <w:p w14:paraId="69B5312A" w14:textId="12B185CC" w:rsidR="00CF3439" w:rsidRPr="004E7DD9" w:rsidRDefault="00CF3439" w:rsidP="00183A26">
      <w:pPr>
        <w:pStyle w:val="Zkladntext"/>
        <w:numPr>
          <w:ilvl w:val="0"/>
          <w:numId w:val="22"/>
        </w:numPr>
        <w:shd w:val="clear" w:color="auto" w:fill="FFFFFF"/>
        <w:jc w:val="both"/>
        <w:rPr>
          <w:rFonts w:ascii="Calibri" w:hAnsi="Calibri"/>
          <w:sz w:val="22"/>
          <w:szCs w:val="22"/>
        </w:rPr>
      </w:pPr>
      <w:r w:rsidRPr="000D1AC0">
        <w:rPr>
          <w:rFonts w:ascii="Calibri" w:hAnsi="Calibri"/>
          <w:sz w:val="22"/>
          <w:szCs w:val="22"/>
        </w:rPr>
        <w:t>Zhotovitel se zavazuje zajistit dodržování pracovněprávních předpisů, zejména zákona č. 262/2006</w:t>
      </w:r>
      <w:r w:rsidRPr="00C67B73">
        <w:rPr>
          <w:rFonts w:ascii="Calibri" w:hAnsi="Calibri"/>
          <w:sz w:val="22"/>
          <w:szCs w:val="22"/>
        </w:rPr>
        <w:t xml:space="preserve"> Sb., zákoník práce, ve znění pozdějších předpisů (se zvláštním zřetelem na regulaci odměňování, pracovní doby, doby odpočinku mezi směnami atp.), zákona č. 435/2004 Sb., o zaměstnanosti, ve</w:t>
      </w:r>
      <w:r w:rsidR="003F3D2F">
        <w:rPr>
          <w:rFonts w:ascii="Calibri" w:hAnsi="Calibri"/>
          <w:sz w:val="22"/>
          <w:szCs w:val="22"/>
        </w:rPr>
        <w:t> </w:t>
      </w:r>
      <w:r w:rsidRPr="00C67B73">
        <w:rPr>
          <w:rFonts w:ascii="Calibri" w:hAnsi="Calibri"/>
          <w:sz w:val="22"/>
          <w:szCs w:val="22"/>
        </w:rPr>
        <w:t xml:space="preserve">znění pozdějších předpisů (se zvláštním zřetelem na regulaci zaměstnávání cizinců), a to vůči všem osobám, které se na </w:t>
      </w:r>
      <w:r>
        <w:rPr>
          <w:rFonts w:ascii="Calibri" w:hAnsi="Calibri"/>
          <w:sz w:val="22"/>
          <w:szCs w:val="22"/>
        </w:rPr>
        <w:t>provádění díla</w:t>
      </w:r>
      <w:r w:rsidRPr="00C67B73">
        <w:rPr>
          <w:rFonts w:ascii="Calibri" w:hAnsi="Calibri"/>
          <w:sz w:val="22"/>
          <w:szCs w:val="22"/>
        </w:rPr>
        <w:t xml:space="preserve"> podílejí</w:t>
      </w:r>
      <w:r>
        <w:rPr>
          <w:rFonts w:ascii="Calibri" w:hAnsi="Calibri"/>
          <w:sz w:val="22"/>
          <w:szCs w:val="22"/>
        </w:rPr>
        <w:t>,</w:t>
      </w:r>
      <w:r w:rsidRPr="00C67B73">
        <w:rPr>
          <w:rFonts w:ascii="Calibri" w:hAnsi="Calibri"/>
          <w:sz w:val="22"/>
          <w:szCs w:val="22"/>
        </w:rPr>
        <w:t xml:space="preserve"> a bez ohledu na to, zda jsou práce na </w:t>
      </w:r>
      <w:r>
        <w:rPr>
          <w:rFonts w:ascii="Calibri" w:hAnsi="Calibri"/>
          <w:sz w:val="22"/>
          <w:szCs w:val="22"/>
        </w:rPr>
        <w:t>díle</w:t>
      </w:r>
      <w:r w:rsidRPr="00C67B73">
        <w:rPr>
          <w:rFonts w:ascii="Calibri" w:hAnsi="Calibri"/>
          <w:sz w:val="22"/>
          <w:szCs w:val="22"/>
        </w:rPr>
        <w:t xml:space="preserve"> prováděny bezprostředně </w:t>
      </w:r>
      <w:r>
        <w:rPr>
          <w:rFonts w:ascii="Calibri" w:hAnsi="Calibri"/>
          <w:sz w:val="22"/>
          <w:szCs w:val="22"/>
        </w:rPr>
        <w:t>zhotovitelem</w:t>
      </w:r>
      <w:r w:rsidRPr="00C67B73">
        <w:rPr>
          <w:rFonts w:ascii="Calibri" w:hAnsi="Calibri"/>
          <w:sz w:val="22"/>
          <w:szCs w:val="22"/>
        </w:rPr>
        <w:t xml:space="preserve"> či jeho </w:t>
      </w:r>
      <w:r>
        <w:rPr>
          <w:rFonts w:ascii="Calibri" w:hAnsi="Calibri"/>
          <w:sz w:val="22"/>
          <w:szCs w:val="22"/>
        </w:rPr>
        <w:t>poddodavateli.</w:t>
      </w:r>
    </w:p>
    <w:p w14:paraId="672C1948" w14:textId="77777777" w:rsidR="00CF3439" w:rsidRPr="004E7DD9" w:rsidRDefault="00CF3439" w:rsidP="00183A26">
      <w:pPr>
        <w:pStyle w:val="Zkladntext"/>
        <w:numPr>
          <w:ilvl w:val="0"/>
          <w:numId w:val="22"/>
        </w:numPr>
        <w:shd w:val="clear" w:color="auto" w:fill="FFFFFF"/>
        <w:jc w:val="both"/>
        <w:rPr>
          <w:rFonts w:ascii="Calibri" w:hAnsi="Calibri"/>
          <w:sz w:val="22"/>
          <w:szCs w:val="22"/>
        </w:rPr>
      </w:pPr>
      <w:r w:rsidRPr="004E7DD9">
        <w:rPr>
          <w:rFonts w:ascii="Calibri" w:hAnsi="Calibri"/>
          <w:sz w:val="22"/>
          <w:szCs w:val="22"/>
        </w:rPr>
        <w:t xml:space="preserve">Věci, které jsou potřebné k provedení </w:t>
      </w:r>
      <w:r>
        <w:rPr>
          <w:rFonts w:ascii="Calibri" w:hAnsi="Calibri"/>
          <w:sz w:val="22"/>
          <w:szCs w:val="22"/>
        </w:rPr>
        <w:t xml:space="preserve">díla </w:t>
      </w:r>
      <w:r w:rsidRPr="004E7DD9">
        <w:rPr>
          <w:rFonts w:ascii="Calibri" w:hAnsi="Calibri"/>
          <w:sz w:val="22"/>
          <w:szCs w:val="22"/>
        </w:rPr>
        <w:t xml:space="preserve">je povinen opatřit zhotovitel, pokud v této smlouvě není výslovně uvedeno, že je opatří objednatel. </w:t>
      </w:r>
    </w:p>
    <w:p w14:paraId="21D2D71E" w14:textId="79C00553" w:rsidR="00CF3439" w:rsidRPr="00326DED" w:rsidRDefault="00CF3439" w:rsidP="00183A26">
      <w:pPr>
        <w:pStyle w:val="Zkladntext"/>
        <w:numPr>
          <w:ilvl w:val="0"/>
          <w:numId w:val="22"/>
        </w:numPr>
        <w:shd w:val="clear" w:color="auto" w:fill="FFFFFF"/>
        <w:jc w:val="both"/>
        <w:rPr>
          <w:rFonts w:ascii="Calibri" w:hAnsi="Calibri"/>
          <w:sz w:val="22"/>
          <w:szCs w:val="22"/>
        </w:rPr>
      </w:pPr>
      <w:r w:rsidRPr="004E7DD9">
        <w:rPr>
          <w:rFonts w:ascii="Calibri" w:hAnsi="Calibri"/>
          <w:sz w:val="22"/>
          <w:szCs w:val="22"/>
        </w:rPr>
        <w:t xml:space="preserve">Zhotovitel se zavazuje, že při provádění </w:t>
      </w:r>
      <w:r>
        <w:rPr>
          <w:rFonts w:ascii="Calibri" w:hAnsi="Calibri"/>
          <w:sz w:val="22"/>
          <w:szCs w:val="22"/>
        </w:rPr>
        <w:t>díla</w:t>
      </w:r>
      <w:r w:rsidRPr="004E7DD9">
        <w:rPr>
          <w:rFonts w:ascii="Calibri" w:hAnsi="Calibri"/>
          <w:sz w:val="22"/>
          <w:szCs w:val="22"/>
        </w:rPr>
        <w:t xml:space="preserve"> nepoužije materiály, o kterých je v době jejich užití známo, že jejich užití je v rozporu s právními a technickými normami nebo obecně známými poznatky v oblasti vlivů stavebních materiálů na lidský organismus. Pokud tak zhotovitel učiní, je povinen na písemné vyzvání objednatele provést okamžitě nápravu a veškeré náklady s tím spojené nese zhotovitel. Stejně tak se zhotovitel zavazuje, že k</w:t>
      </w:r>
      <w:r>
        <w:rPr>
          <w:rFonts w:ascii="Calibri" w:hAnsi="Calibri"/>
          <w:sz w:val="22"/>
          <w:szCs w:val="22"/>
        </w:rPr>
        <w:t> provedení díla</w:t>
      </w:r>
      <w:r w:rsidRPr="004E7DD9">
        <w:rPr>
          <w:rFonts w:ascii="Calibri" w:hAnsi="Calibri"/>
          <w:sz w:val="22"/>
          <w:szCs w:val="22"/>
        </w:rPr>
        <w:t xml:space="preserve"> nepoužije materiály, které nemají požadovanou certifikaci, je-li tato pro jejich použití nezbytná podle příslušných </w:t>
      </w:r>
      <w:r w:rsidRPr="00326DED">
        <w:rPr>
          <w:rFonts w:ascii="Calibri" w:hAnsi="Calibri"/>
          <w:sz w:val="22"/>
          <w:szCs w:val="22"/>
        </w:rPr>
        <w:t xml:space="preserve">předpisů. </w:t>
      </w:r>
    </w:p>
    <w:p w14:paraId="30936C52" w14:textId="14A52CD5" w:rsidR="00CF3439" w:rsidRPr="00A90FF6" w:rsidRDefault="00CF3439" w:rsidP="00183A26">
      <w:pPr>
        <w:pStyle w:val="Zkladntext"/>
        <w:numPr>
          <w:ilvl w:val="0"/>
          <w:numId w:val="22"/>
        </w:numPr>
        <w:shd w:val="clear" w:color="auto" w:fill="FFFFFF"/>
        <w:jc w:val="both"/>
        <w:rPr>
          <w:rFonts w:ascii="Calibri" w:hAnsi="Calibri"/>
          <w:sz w:val="22"/>
          <w:szCs w:val="22"/>
        </w:rPr>
      </w:pPr>
      <w:r w:rsidRPr="00A90FF6">
        <w:rPr>
          <w:rFonts w:ascii="Calibri" w:hAnsi="Calibri"/>
          <w:sz w:val="22"/>
          <w:szCs w:val="22"/>
        </w:rPr>
        <w:t>Zhotovitel se zavazuje, že v průběhu provádění díla podle této smlouvy vyvine maximální úsilí směřující k eliminaci ukládání stavebních odpadů na skládky a k zajištění recyklace využitelných stavebních odpadů.</w:t>
      </w:r>
      <w:r w:rsidR="00345209">
        <w:rPr>
          <w:rFonts w:ascii="Calibri" w:hAnsi="Calibri"/>
          <w:sz w:val="22"/>
          <w:szCs w:val="22"/>
        </w:rPr>
        <w:t xml:space="preserve"> Zhotovitel se dále dle svých možností zavazuje </w:t>
      </w:r>
      <w:r w:rsidR="00927350">
        <w:rPr>
          <w:rFonts w:ascii="Calibri" w:hAnsi="Calibri"/>
          <w:sz w:val="22"/>
          <w:szCs w:val="22"/>
        </w:rPr>
        <w:t>využívat recyklované nebo recyklovatelné materiály.</w:t>
      </w:r>
    </w:p>
    <w:p w14:paraId="22AF5823" w14:textId="5F026CCC" w:rsidR="00CF3439" w:rsidRPr="004E7DD9" w:rsidRDefault="00CF3439" w:rsidP="00183A26">
      <w:pPr>
        <w:pStyle w:val="Zkladntext"/>
        <w:numPr>
          <w:ilvl w:val="0"/>
          <w:numId w:val="22"/>
        </w:numPr>
        <w:shd w:val="clear" w:color="auto" w:fill="FFFFFF"/>
        <w:jc w:val="both"/>
        <w:rPr>
          <w:rFonts w:ascii="Calibri" w:hAnsi="Calibri"/>
          <w:sz w:val="22"/>
          <w:szCs w:val="22"/>
        </w:rPr>
      </w:pPr>
      <w:r w:rsidRPr="004E7DD9">
        <w:rPr>
          <w:rFonts w:ascii="Calibri" w:hAnsi="Calibri"/>
          <w:sz w:val="22"/>
          <w:szCs w:val="22"/>
        </w:rPr>
        <w:t xml:space="preserve">Zhotovitel se zavazuje dodržet při provádění </w:t>
      </w:r>
      <w:r>
        <w:rPr>
          <w:rFonts w:ascii="Calibri" w:hAnsi="Calibri"/>
          <w:sz w:val="22"/>
          <w:szCs w:val="22"/>
        </w:rPr>
        <w:t>díla</w:t>
      </w:r>
      <w:r w:rsidRPr="004E7DD9">
        <w:rPr>
          <w:rFonts w:ascii="Calibri" w:hAnsi="Calibri"/>
          <w:sz w:val="22"/>
          <w:szCs w:val="22"/>
        </w:rPr>
        <w:t xml:space="preserve"> veškeré podmínky a připomínky </w:t>
      </w:r>
      <w:r w:rsidRPr="00704851">
        <w:rPr>
          <w:rFonts w:ascii="Calibri" w:hAnsi="Calibri"/>
          <w:sz w:val="22"/>
          <w:szCs w:val="22"/>
        </w:rPr>
        <w:t>vyplývající</w:t>
      </w:r>
      <w:r w:rsidRPr="004E7DD9">
        <w:rPr>
          <w:rFonts w:ascii="Calibri" w:hAnsi="Calibri"/>
          <w:sz w:val="22"/>
          <w:szCs w:val="22"/>
        </w:rPr>
        <w:t xml:space="preserve"> z pravomocn</w:t>
      </w:r>
      <w:r w:rsidR="00E92B37">
        <w:rPr>
          <w:rFonts w:ascii="Calibri" w:hAnsi="Calibri"/>
          <w:sz w:val="22"/>
          <w:szCs w:val="22"/>
        </w:rPr>
        <w:t>ého</w:t>
      </w:r>
      <w:r w:rsidRPr="004E7DD9">
        <w:rPr>
          <w:rFonts w:ascii="Calibri" w:hAnsi="Calibri"/>
          <w:sz w:val="22"/>
          <w:szCs w:val="22"/>
        </w:rPr>
        <w:t xml:space="preserve"> stavební</w:t>
      </w:r>
      <w:r w:rsidR="00E92B37">
        <w:rPr>
          <w:rFonts w:ascii="Calibri" w:hAnsi="Calibri"/>
          <w:sz w:val="22"/>
          <w:szCs w:val="22"/>
        </w:rPr>
        <w:t>ho</w:t>
      </w:r>
      <w:r w:rsidRPr="004E7DD9">
        <w:rPr>
          <w:rFonts w:ascii="Calibri" w:hAnsi="Calibri"/>
          <w:sz w:val="22"/>
          <w:szCs w:val="22"/>
        </w:rPr>
        <w:t xml:space="preserve"> povolení. Pokud nesplněním těchto podmínek vznikne objednateli škoda, je zhotovitel povinen uhradit objednateli tuto škodu v plném rozsahu. </w:t>
      </w:r>
    </w:p>
    <w:p w14:paraId="3BD50218" w14:textId="77777777" w:rsidR="00CF3439" w:rsidRDefault="00CF3439" w:rsidP="00183A26">
      <w:pPr>
        <w:pStyle w:val="Zkladntext"/>
        <w:numPr>
          <w:ilvl w:val="0"/>
          <w:numId w:val="22"/>
        </w:numPr>
        <w:shd w:val="clear" w:color="auto" w:fill="FFFFFF"/>
        <w:jc w:val="both"/>
        <w:rPr>
          <w:rFonts w:ascii="Calibri" w:hAnsi="Calibri"/>
          <w:sz w:val="22"/>
          <w:szCs w:val="22"/>
        </w:rPr>
      </w:pPr>
      <w:r w:rsidRPr="004E7DD9">
        <w:rPr>
          <w:rFonts w:ascii="Calibri" w:hAnsi="Calibri"/>
          <w:sz w:val="22"/>
          <w:szCs w:val="22"/>
        </w:rPr>
        <w:t xml:space="preserve">Veškeré odborné práce musí vykonávat pracovníci zhotovitele nebo jeho </w:t>
      </w:r>
      <w:r w:rsidRPr="00704851">
        <w:rPr>
          <w:rFonts w:ascii="Calibri" w:hAnsi="Calibri"/>
          <w:sz w:val="22"/>
          <w:szCs w:val="22"/>
        </w:rPr>
        <w:t>poddodavatelé</w:t>
      </w:r>
      <w:r w:rsidRPr="004E7DD9">
        <w:rPr>
          <w:rFonts w:ascii="Calibri" w:hAnsi="Calibri"/>
          <w:sz w:val="22"/>
          <w:szCs w:val="22"/>
        </w:rPr>
        <w:t xml:space="preserve"> splňující příslušnou kvalifikaci k provádění těchto prací. Doklad o kvalifikaci těchto pracovníků je zhotovitel na požádá</w:t>
      </w:r>
      <w:r>
        <w:rPr>
          <w:rFonts w:ascii="Calibri" w:hAnsi="Calibri"/>
          <w:sz w:val="22"/>
          <w:szCs w:val="22"/>
        </w:rPr>
        <w:t>ní objednatele povinen doložit.</w:t>
      </w:r>
    </w:p>
    <w:p w14:paraId="75BE2237" w14:textId="057D6B3E" w:rsidR="00CF3439" w:rsidRPr="001B77C1" w:rsidRDefault="00CF3439" w:rsidP="00183A26">
      <w:pPr>
        <w:pStyle w:val="Zkladntext"/>
        <w:numPr>
          <w:ilvl w:val="0"/>
          <w:numId w:val="22"/>
        </w:numPr>
        <w:shd w:val="clear" w:color="auto" w:fill="FFFFFF"/>
        <w:jc w:val="both"/>
        <w:rPr>
          <w:rFonts w:ascii="Calibri" w:hAnsi="Calibri"/>
          <w:sz w:val="22"/>
          <w:szCs w:val="22"/>
        </w:rPr>
      </w:pPr>
      <w:r w:rsidRPr="001B77C1">
        <w:rPr>
          <w:rFonts w:ascii="Calibri" w:hAnsi="Calibri"/>
          <w:sz w:val="22"/>
          <w:szCs w:val="22"/>
        </w:rPr>
        <w:lastRenderedPageBreak/>
        <w:t xml:space="preserve">Zhotovitel je povinen po celou dobu trvání smlouvy disponovat kvalifikací, kterou prokázal v rámci </w:t>
      </w:r>
      <w:r w:rsidR="00D92471" w:rsidRPr="002659BB">
        <w:rPr>
          <w:rFonts w:ascii="Calibri" w:hAnsi="Calibri"/>
          <w:sz w:val="22"/>
          <w:szCs w:val="22"/>
        </w:rPr>
        <w:t>výběrového</w:t>
      </w:r>
      <w:r w:rsidR="00D92471">
        <w:rPr>
          <w:rFonts w:ascii="Calibri" w:hAnsi="Calibri"/>
          <w:sz w:val="22"/>
          <w:szCs w:val="22"/>
        </w:rPr>
        <w:t xml:space="preserve"> nebo</w:t>
      </w:r>
      <w:r w:rsidR="00D92471" w:rsidRPr="001B77C1">
        <w:rPr>
          <w:rFonts w:ascii="Calibri" w:hAnsi="Calibri"/>
          <w:sz w:val="22"/>
          <w:szCs w:val="22"/>
        </w:rPr>
        <w:t xml:space="preserve"> </w:t>
      </w:r>
      <w:r w:rsidRPr="001B77C1">
        <w:rPr>
          <w:rFonts w:ascii="Calibri" w:hAnsi="Calibri"/>
          <w:sz w:val="22"/>
          <w:szCs w:val="22"/>
        </w:rPr>
        <w:t xml:space="preserve">zadávacího řízení na veřejnou zakázku před uzavřením této smlouvy. </w:t>
      </w:r>
      <w:r w:rsidR="00700A7C">
        <w:rPr>
          <w:rFonts w:ascii="Calibri" w:hAnsi="Calibri"/>
          <w:sz w:val="22"/>
          <w:szCs w:val="22"/>
        </w:rPr>
        <w:t>Zhotovitel</w:t>
      </w:r>
      <w:r w:rsidR="00700A7C" w:rsidRPr="00F5231A">
        <w:rPr>
          <w:rFonts w:ascii="Calibri" w:hAnsi="Calibri"/>
          <w:sz w:val="22"/>
          <w:szCs w:val="22"/>
        </w:rPr>
        <w:t xml:space="preserve"> se zavazuje</w:t>
      </w:r>
      <w:r w:rsidR="00700A7C">
        <w:rPr>
          <w:rFonts w:ascii="Calibri" w:hAnsi="Calibri"/>
          <w:sz w:val="22"/>
          <w:szCs w:val="22"/>
        </w:rPr>
        <w:t xml:space="preserve">, že </w:t>
      </w:r>
      <w:r w:rsidR="00744363">
        <w:rPr>
          <w:rFonts w:ascii="Calibri" w:hAnsi="Calibri"/>
          <w:sz w:val="22"/>
          <w:szCs w:val="22"/>
        </w:rPr>
        <w:t>se na provádění</w:t>
      </w:r>
      <w:r w:rsidR="00700A7C">
        <w:rPr>
          <w:rFonts w:ascii="Calibri" w:hAnsi="Calibri"/>
          <w:sz w:val="22"/>
          <w:szCs w:val="22"/>
        </w:rPr>
        <w:t xml:space="preserve"> díla dle této smlouvy bude </w:t>
      </w:r>
      <w:r w:rsidR="00744363">
        <w:rPr>
          <w:rFonts w:ascii="Calibri" w:hAnsi="Calibri"/>
          <w:sz w:val="22"/>
          <w:szCs w:val="22"/>
        </w:rPr>
        <w:t>podílet realizační tým</w:t>
      </w:r>
      <w:r w:rsidR="001C251F">
        <w:rPr>
          <w:rFonts w:ascii="Calibri" w:hAnsi="Calibri"/>
          <w:sz w:val="22"/>
          <w:szCs w:val="22"/>
        </w:rPr>
        <w:t>, jehož členové jsou</w:t>
      </w:r>
      <w:r w:rsidR="00700A7C" w:rsidRPr="008F542B">
        <w:rPr>
          <w:rFonts w:ascii="Calibri" w:hAnsi="Calibri"/>
          <w:sz w:val="22"/>
          <w:szCs w:val="22"/>
        </w:rPr>
        <w:t xml:space="preserve"> uveden</w:t>
      </w:r>
      <w:r w:rsidR="001C251F">
        <w:rPr>
          <w:rFonts w:ascii="Calibri" w:hAnsi="Calibri"/>
          <w:sz w:val="22"/>
          <w:szCs w:val="22"/>
        </w:rPr>
        <w:t>i</w:t>
      </w:r>
      <w:r w:rsidR="00700A7C" w:rsidRPr="008F542B">
        <w:rPr>
          <w:rFonts w:ascii="Calibri" w:hAnsi="Calibri"/>
          <w:sz w:val="22"/>
          <w:szCs w:val="22"/>
        </w:rPr>
        <w:t xml:space="preserve"> v úvodu této smlouvy</w:t>
      </w:r>
      <w:r w:rsidR="00700A7C">
        <w:rPr>
          <w:rFonts w:ascii="Calibri" w:hAnsi="Calibri"/>
          <w:sz w:val="22"/>
          <w:szCs w:val="22"/>
        </w:rPr>
        <w:t xml:space="preserve">, nedojde-li ke změně </w:t>
      </w:r>
      <w:r w:rsidR="001C251F">
        <w:rPr>
          <w:rFonts w:ascii="Calibri" w:hAnsi="Calibri"/>
          <w:sz w:val="22"/>
          <w:szCs w:val="22"/>
        </w:rPr>
        <w:t>členů realizačního týmu</w:t>
      </w:r>
      <w:r w:rsidR="00700A7C">
        <w:rPr>
          <w:rFonts w:ascii="Calibri" w:hAnsi="Calibri"/>
          <w:sz w:val="22"/>
          <w:szCs w:val="22"/>
        </w:rPr>
        <w:t xml:space="preserve"> podle pravidel uvedených níže</w:t>
      </w:r>
      <w:r w:rsidR="00700A7C" w:rsidRPr="008F542B">
        <w:rPr>
          <w:rFonts w:ascii="Calibri" w:hAnsi="Calibri"/>
          <w:sz w:val="22"/>
          <w:szCs w:val="22"/>
        </w:rPr>
        <w:t xml:space="preserve">. Zhotovitel se zavazuje, že </w:t>
      </w:r>
      <w:r w:rsidR="007C62F9">
        <w:rPr>
          <w:rFonts w:ascii="Calibri" w:hAnsi="Calibri"/>
          <w:sz w:val="22"/>
          <w:szCs w:val="22"/>
        </w:rPr>
        <w:t>členové realizačního týmu</w:t>
      </w:r>
      <w:r w:rsidR="00700A7C" w:rsidRPr="008F542B">
        <w:rPr>
          <w:rFonts w:ascii="Calibri" w:hAnsi="Calibri"/>
          <w:sz w:val="22"/>
          <w:szCs w:val="22"/>
        </w:rPr>
        <w:t xml:space="preserve"> bud</w:t>
      </w:r>
      <w:r w:rsidR="007C62F9">
        <w:rPr>
          <w:rFonts w:ascii="Calibri" w:hAnsi="Calibri"/>
          <w:sz w:val="22"/>
          <w:szCs w:val="22"/>
        </w:rPr>
        <w:t>ou</w:t>
      </w:r>
      <w:r w:rsidR="00700A7C" w:rsidRPr="008F542B">
        <w:rPr>
          <w:rFonts w:ascii="Calibri" w:hAnsi="Calibri"/>
          <w:sz w:val="22"/>
          <w:szCs w:val="22"/>
        </w:rPr>
        <w:t xml:space="preserve"> po celou dobu trvání závazků z této smlouvy splňovat příslušné kvalifikační předpoklady, jakož i dosahovat úrovně zkušeností deklarované v nabídce zhotovitele na veřejnou zakázku pro </w:t>
      </w:r>
      <w:r w:rsidR="00F57145">
        <w:rPr>
          <w:rFonts w:ascii="Calibri" w:hAnsi="Calibri"/>
          <w:sz w:val="22"/>
          <w:szCs w:val="22"/>
        </w:rPr>
        <w:t>účely hodnocení nabídek.</w:t>
      </w:r>
      <w:r w:rsidR="00700A7C" w:rsidRPr="008F542B">
        <w:rPr>
          <w:rFonts w:ascii="Calibri" w:hAnsi="Calibri"/>
          <w:sz w:val="22"/>
          <w:szCs w:val="22"/>
        </w:rPr>
        <w:t xml:space="preserve"> Smluvní strany se tak dohodly na minimálních požadavcích na</w:t>
      </w:r>
      <w:r w:rsidR="00700A7C">
        <w:rPr>
          <w:rFonts w:ascii="Calibri" w:hAnsi="Calibri"/>
          <w:sz w:val="22"/>
          <w:szCs w:val="22"/>
        </w:rPr>
        <w:t xml:space="preserve"> kvalifikaci</w:t>
      </w:r>
      <w:r w:rsidR="00700A7C" w:rsidRPr="008F542B">
        <w:rPr>
          <w:rFonts w:ascii="Calibri" w:hAnsi="Calibri"/>
          <w:sz w:val="22"/>
          <w:szCs w:val="22"/>
        </w:rPr>
        <w:t xml:space="preserve"> </w:t>
      </w:r>
      <w:r w:rsidR="00F5032D">
        <w:rPr>
          <w:rFonts w:ascii="Calibri" w:hAnsi="Calibri"/>
          <w:sz w:val="22"/>
          <w:szCs w:val="22"/>
        </w:rPr>
        <w:t>členů realizačního týmu</w:t>
      </w:r>
      <w:r w:rsidR="00896B4E">
        <w:rPr>
          <w:rFonts w:ascii="Calibri" w:hAnsi="Calibri"/>
          <w:sz w:val="22"/>
          <w:szCs w:val="22"/>
        </w:rPr>
        <w:t>.</w:t>
      </w:r>
      <w:r w:rsidR="00700A7C" w:rsidRPr="008F542B">
        <w:rPr>
          <w:rFonts w:ascii="Calibri" w:hAnsi="Calibri"/>
          <w:sz w:val="22"/>
          <w:szCs w:val="22"/>
        </w:rPr>
        <w:t xml:space="preserve"> </w:t>
      </w:r>
      <w:r>
        <w:rPr>
          <w:rFonts w:ascii="Calibri" w:hAnsi="Calibri"/>
          <w:sz w:val="22"/>
          <w:szCs w:val="22"/>
        </w:rPr>
        <w:t>Z</w:t>
      </w:r>
      <w:r w:rsidRPr="001B77C1">
        <w:rPr>
          <w:rFonts w:ascii="Calibri" w:hAnsi="Calibri"/>
          <w:sz w:val="22"/>
          <w:szCs w:val="22"/>
        </w:rPr>
        <w:t>měna člen</w:t>
      </w:r>
      <w:r>
        <w:rPr>
          <w:rFonts w:ascii="Calibri" w:hAnsi="Calibri"/>
          <w:sz w:val="22"/>
          <w:szCs w:val="22"/>
        </w:rPr>
        <w:t>a</w:t>
      </w:r>
      <w:r w:rsidRPr="001B77C1">
        <w:rPr>
          <w:rFonts w:ascii="Calibri" w:hAnsi="Calibri"/>
          <w:sz w:val="22"/>
          <w:szCs w:val="22"/>
        </w:rPr>
        <w:t xml:space="preserve"> realizačního týmu</w:t>
      </w:r>
      <w:r>
        <w:rPr>
          <w:rFonts w:ascii="Calibri" w:hAnsi="Calibri"/>
          <w:sz w:val="22"/>
          <w:szCs w:val="22"/>
        </w:rPr>
        <w:t xml:space="preserve"> </w:t>
      </w:r>
      <w:r w:rsidRPr="001B77C1">
        <w:rPr>
          <w:rFonts w:ascii="Calibri" w:hAnsi="Calibri"/>
          <w:sz w:val="22"/>
          <w:szCs w:val="22"/>
        </w:rPr>
        <w:t>je možná pouze za současného splnění následujících podmínek:</w:t>
      </w:r>
    </w:p>
    <w:p w14:paraId="1A338D78" w14:textId="685A8D10" w:rsidR="00CF3439" w:rsidRPr="001B77C1" w:rsidRDefault="00CF3439" w:rsidP="00183A26">
      <w:pPr>
        <w:pStyle w:val="Zkladntext"/>
        <w:numPr>
          <w:ilvl w:val="1"/>
          <w:numId w:val="22"/>
        </w:numPr>
        <w:shd w:val="clear" w:color="auto" w:fill="FFFFFF"/>
        <w:jc w:val="both"/>
        <w:rPr>
          <w:rFonts w:ascii="Calibri" w:hAnsi="Calibri"/>
          <w:sz w:val="22"/>
          <w:szCs w:val="22"/>
        </w:rPr>
      </w:pPr>
      <w:r w:rsidRPr="001B77C1">
        <w:rPr>
          <w:rFonts w:ascii="Calibri" w:hAnsi="Calibri"/>
          <w:sz w:val="22"/>
          <w:szCs w:val="22"/>
        </w:rPr>
        <w:t>zhotovitel objednateli předloží písemnou žádost o provedení změny člena realizačního týmu; s touto žádostí zhotovitel předloží rovněž doklady prokazující, že osoba, která se mám stát novým členem realizačního týmu</w:t>
      </w:r>
      <w:r w:rsidR="00F869B5">
        <w:rPr>
          <w:rFonts w:ascii="Calibri" w:hAnsi="Calibri"/>
          <w:sz w:val="22"/>
          <w:szCs w:val="22"/>
        </w:rPr>
        <w:t>,</w:t>
      </w:r>
      <w:r>
        <w:rPr>
          <w:rFonts w:ascii="Calibri" w:hAnsi="Calibri"/>
          <w:sz w:val="22"/>
          <w:szCs w:val="22"/>
        </w:rPr>
        <w:t xml:space="preserve"> </w:t>
      </w:r>
      <w:r w:rsidRPr="001B77C1">
        <w:rPr>
          <w:rFonts w:ascii="Calibri" w:hAnsi="Calibri"/>
          <w:sz w:val="22"/>
          <w:szCs w:val="22"/>
        </w:rPr>
        <w:t xml:space="preserve">splňuje kvalifikační předpoklady požadované objednatelem </w:t>
      </w:r>
      <w:r w:rsidR="00520240">
        <w:rPr>
          <w:rFonts w:ascii="Calibri" w:hAnsi="Calibri"/>
          <w:sz w:val="22"/>
          <w:szCs w:val="22"/>
        </w:rPr>
        <w:t xml:space="preserve">na daného člena realizačního týmu </w:t>
      </w:r>
      <w:r w:rsidR="00520240" w:rsidRPr="001F1603">
        <w:rPr>
          <w:rFonts w:ascii="Calibri" w:hAnsi="Calibri"/>
          <w:sz w:val="22"/>
          <w:szCs w:val="22"/>
        </w:rPr>
        <w:t>a že dosahuje úrovně zkušeností obsažené v nabídce zhotovitele podané na veřejnou zakázku pro</w:t>
      </w:r>
      <w:r w:rsidR="00520240">
        <w:rPr>
          <w:rFonts w:ascii="Calibri" w:hAnsi="Calibri"/>
          <w:sz w:val="22"/>
          <w:szCs w:val="22"/>
        </w:rPr>
        <w:t xml:space="preserve"> účely</w:t>
      </w:r>
      <w:r w:rsidR="00520240" w:rsidRPr="001F1603">
        <w:rPr>
          <w:rFonts w:ascii="Calibri" w:hAnsi="Calibri"/>
          <w:sz w:val="22"/>
          <w:szCs w:val="22"/>
        </w:rPr>
        <w:t xml:space="preserve"> hodnocení</w:t>
      </w:r>
      <w:r w:rsidR="00520240">
        <w:rPr>
          <w:rFonts w:ascii="Calibri" w:hAnsi="Calibri"/>
          <w:sz w:val="22"/>
          <w:szCs w:val="22"/>
        </w:rPr>
        <w:t xml:space="preserve"> nabídek</w:t>
      </w:r>
      <w:r w:rsidR="00520240" w:rsidRPr="00066374">
        <w:rPr>
          <w:rFonts w:ascii="Calibri" w:hAnsi="Calibri"/>
          <w:sz w:val="22"/>
          <w:szCs w:val="22"/>
        </w:rPr>
        <w:t>,</w:t>
      </w:r>
      <w:r w:rsidR="00520240" w:rsidRPr="001F1603">
        <w:rPr>
          <w:rFonts w:ascii="Calibri" w:hAnsi="Calibri"/>
          <w:sz w:val="22"/>
          <w:szCs w:val="22"/>
        </w:rPr>
        <w:t xml:space="preserve"> byla-li nahrazovaná osoba takto hodnocena</w:t>
      </w:r>
      <w:r>
        <w:rPr>
          <w:rFonts w:ascii="Calibri" w:hAnsi="Calibri"/>
          <w:sz w:val="22"/>
          <w:szCs w:val="22"/>
        </w:rPr>
        <w:t>,</w:t>
      </w:r>
    </w:p>
    <w:p w14:paraId="46C7073D" w14:textId="4D0C60F9" w:rsidR="00CF3439" w:rsidRDefault="00CF3439" w:rsidP="00183A26">
      <w:pPr>
        <w:pStyle w:val="Zkladntext"/>
        <w:numPr>
          <w:ilvl w:val="1"/>
          <w:numId w:val="22"/>
        </w:numPr>
        <w:shd w:val="clear" w:color="auto" w:fill="FFFFFF"/>
        <w:jc w:val="both"/>
        <w:rPr>
          <w:rFonts w:ascii="Calibri" w:hAnsi="Calibri"/>
          <w:sz w:val="22"/>
          <w:szCs w:val="22"/>
        </w:rPr>
      </w:pPr>
      <w:r w:rsidRPr="001B77C1">
        <w:rPr>
          <w:rFonts w:ascii="Calibri" w:hAnsi="Calibri"/>
          <w:sz w:val="22"/>
          <w:szCs w:val="22"/>
        </w:rPr>
        <w:t xml:space="preserve">objednatel si vyhrazuje právo schválit každého </w:t>
      </w:r>
      <w:r>
        <w:rPr>
          <w:rFonts w:ascii="Calibri" w:hAnsi="Calibri"/>
          <w:sz w:val="22"/>
          <w:szCs w:val="22"/>
        </w:rPr>
        <w:t xml:space="preserve">takového </w:t>
      </w:r>
      <w:r w:rsidRPr="001B77C1">
        <w:rPr>
          <w:rFonts w:ascii="Calibri" w:hAnsi="Calibri"/>
          <w:sz w:val="22"/>
          <w:szCs w:val="22"/>
        </w:rPr>
        <w:t>nového člena realizačního týmu</w:t>
      </w:r>
      <w:r w:rsidR="00A75AA5">
        <w:rPr>
          <w:rFonts w:ascii="Calibri" w:hAnsi="Calibri"/>
          <w:sz w:val="22"/>
          <w:szCs w:val="22"/>
        </w:rPr>
        <w:t xml:space="preserve">, </w:t>
      </w:r>
      <w:r w:rsidR="004A6530">
        <w:rPr>
          <w:rStyle w:val="normaltextrun"/>
          <w:rFonts w:ascii="Calibri" w:hAnsi="Calibri" w:cs="Calibri"/>
          <w:color w:val="000000"/>
          <w:sz w:val="22"/>
          <w:szCs w:val="22"/>
          <w:bdr w:val="none" w:sz="0" w:space="0" w:color="auto" w:frame="1"/>
        </w:rPr>
        <w:t xml:space="preserve">bez předchozího souhlasu objednatele není změna </w:t>
      </w:r>
      <w:r w:rsidR="004A6530" w:rsidRPr="001B77C1">
        <w:rPr>
          <w:rFonts w:ascii="Calibri" w:hAnsi="Calibri"/>
          <w:sz w:val="22"/>
          <w:szCs w:val="22"/>
        </w:rPr>
        <w:t>člena realizačního týmu</w:t>
      </w:r>
      <w:r w:rsidR="004A6530">
        <w:rPr>
          <w:rStyle w:val="normaltextrun"/>
          <w:rFonts w:ascii="Calibri" w:hAnsi="Calibri" w:cs="Calibri"/>
          <w:color w:val="000000"/>
          <w:sz w:val="22"/>
          <w:szCs w:val="22"/>
          <w:bdr w:val="none" w:sz="0" w:space="0" w:color="auto" w:frame="1"/>
        </w:rPr>
        <w:t xml:space="preserve"> možná, </w:t>
      </w:r>
      <w:r w:rsidR="004A6530">
        <w:rPr>
          <w:rFonts w:ascii="Calibri" w:hAnsi="Calibri"/>
          <w:sz w:val="22"/>
          <w:szCs w:val="22"/>
        </w:rPr>
        <w:t>objednatel však není oprávněn souhlas bez objektivních důvodů odmítnout</w:t>
      </w:r>
      <w:r w:rsidRPr="001B77C1">
        <w:rPr>
          <w:rFonts w:ascii="Calibri" w:hAnsi="Calibri"/>
          <w:sz w:val="22"/>
          <w:szCs w:val="22"/>
        </w:rPr>
        <w:t>; objednatel se k</w:t>
      </w:r>
      <w:r w:rsidR="00B36FC7">
        <w:rPr>
          <w:rFonts w:ascii="Calibri" w:hAnsi="Calibri"/>
          <w:sz w:val="22"/>
          <w:szCs w:val="22"/>
        </w:rPr>
        <w:t> </w:t>
      </w:r>
      <w:r w:rsidRPr="001B77C1">
        <w:rPr>
          <w:rFonts w:ascii="Calibri" w:hAnsi="Calibri"/>
          <w:sz w:val="22"/>
          <w:szCs w:val="22"/>
        </w:rPr>
        <w:t>písemné žádosti vyjádří nejpozději do 5 pracovních dnů ode dne jejího doručení</w:t>
      </w:r>
      <w:r>
        <w:rPr>
          <w:rFonts w:ascii="Calibri" w:hAnsi="Calibri"/>
          <w:sz w:val="22"/>
          <w:szCs w:val="22"/>
        </w:rPr>
        <w:t>; nevyjádří-li si objednatel v této lhůtě, má se za to, že se změnou v osobě souhlasí</w:t>
      </w:r>
      <w:r w:rsidRPr="001B77C1">
        <w:rPr>
          <w:rFonts w:ascii="Calibri" w:hAnsi="Calibri"/>
          <w:sz w:val="22"/>
          <w:szCs w:val="22"/>
        </w:rPr>
        <w:t>.</w:t>
      </w:r>
    </w:p>
    <w:p w14:paraId="6CDC0F09" w14:textId="4E794D9F" w:rsidR="00A05F03" w:rsidRDefault="00A05F03" w:rsidP="00100F63">
      <w:pPr>
        <w:pStyle w:val="Odstavecseseznamem"/>
        <w:spacing w:after="160" w:line="259" w:lineRule="auto"/>
        <w:ind w:left="360"/>
        <w:jc w:val="both"/>
        <w:rPr>
          <w:rFonts w:ascii="Calibri" w:hAnsi="Calibri"/>
          <w:sz w:val="22"/>
          <w:szCs w:val="22"/>
        </w:rPr>
      </w:pPr>
      <w:r w:rsidRPr="00A05F03">
        <w:rPr>
          <w:rFonts w:ascii="Calibri" w:hAnsi="Calibri"/>
          <w:sz w:val="22"/>
          <w:szCs w:val="22"/>
        </w:rPr>
        <w:t>Smluvní strany se zavazují postupovat obdobně též při změně poddodavatele, kterým zhotovitel prokazoval splnění kvalifikace v rámci zadávacího řízení na veřejnou zakázku před uzavřením této smlouvy.</w:t>
      </w:r>
    </w:p>
    <w:p w14:paraId="57747C43" w14:textId="4342985D" w:rsidR="00100F63" w:rsidRPr="00100F63" w:rsidRDefault="00100F63" w:rsidP="00100F63">
      <w:pPr>
        <w:pStyle w:val="Odstavecseseznamem"/>
        <w:spacing w:after="160" w:line="259" w:lineRule="auto"/>
        <w:ind w:left="360"/>
        <w:jc w:val="both"/>
        <w:rPr>
          <w:rFonts w:ascii="Calibri" w:hAnsi="Calibri"/>
          <w:sz w:val="22"/>
          <w:szCs w:val="22"/>
        </w:rPr>
      </w:pPr>
      <w:r w:rsidRPr="00100F63">
        <w:rPr>
          <w:rFonts w:ascii="Calibri" w:hAnsi="Calibri"/>
          <w:sz w:val="22"/>
          <w:szCs w:val="22"/>
        </w:rPr>
        <w:t xml:space="preserve">Smluvní strany se dohodly, že pro provedení změny </w:t>
      </w:r>
      <w:r w:rsidR="001505D2">
        <w:rPr>
          <w:rFonts w:ascii="Calibri" w:hAnsi="Calibri"/>
          <w:sz w:val="22"/>
          <w:szCs w:val="22"/>
        </w:rPr>
        <w:t>člena realizačního týmu</w:t>
      </w:r>
      <w:r w:rsidRPr="00100F63">
        <w:rPr>
          <w:rFonts w:ascii="Calibri" w:hAnsi="Calibri"/>
          <w:sz w:val="22"/>
          <w:szCs w:val="22"/>
        </w:rPr>
        <w:t xml:space="preserve"> v souladu s tímto odstavcem nevyžadují uzavření dodatku k této smlouvě. </w:t>
      </w:r>
    </w:p>
    <w:p w14:paraId="5C6D9669" w14:textId="77777777" w:rsidR="00CF3439" w:rsidRPr="00704851" w:rsidRDefault="00CF3439" w:rsidP="00183A26">
      <w:pPr>
        <w:pStyle w:val="Zkladntext"/>
        <w:numPr>
          <w:ilvl w:val="0"/>
          <w:numId w:val="22"/>
        </w:numPr>
        <w:shd w:val="clear" w:color="auto" w:fill="FFFFFF"/>
        <w:jc w:val="both"/>
        <w:rPr>
          <w:rFonts w:ascii="Calibri" w:hAnsi="Calibri"/>
          <w:sz w:val="22"/>
          <w:szCs w:val="22"/>
        </w:rPr>
      </w:pPr>
      <w:r w:rsidRPr="00704851">
        <w:rPr>
          <w:rFonts w:ascii="Calibri" w:hAnsi="Calibri"/>
          <w:sz w:val="22"/>
          <w:szCs w:val="22"/>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odstranit škodlivé následky svého protiprávního jednání uvedením v předešlý stav, a není-li to možné, tak je povinen vzniklou škodu nahradit v penězích. Veškeré náklady</w:t>
      </w:r>
      <w:r>
        <w:rPr>
          <w:rFonts w:ascii="Calibri" w:hAnsi="Calibri"/>
          <w:sz w:val="22"/>
          <w:szCs w:val="22"/>
        </w:rPr>
        <w:t xml:space="preserve"> s tím spojené nese zhotovitel.</w:t>
      </w:r>
    </w:p>
    <w:p w14:paraId="73301F85" w14:textId="77777777" w:rsidR="00CF3439" w:rsidRPr="00704851" w:rsidRDefault="00CF3439" w:rsidP="00183A26">
      <w:pPr>
        <w:pStyle w:val="Zkladntext"/>
        <w:numPr>
          <w:ilvl w:val="0"/>
          <w:numId w:val="22"/>
        </w:numPr>
        <w:shd w:val="clear" w:color="auto" w:fill="FFFFFF"/>
        <w:jc w:val="both"/>
        <w:rPr>
          <w:rFonts w:ascii="Calibri" w:hAnsi="Calibri"/>
          <w:sz w:val="22"/>
          <w:szCs w:val="22"/>
        </w:rPr>
      </w:pPr>
      <w:r w:rsidRPr="00704851">
        <w:rPr>
          <w:rFonts w:ascii="Calibri" w:hAnsi="Calibri"/>
          <w:sz w:val="22"/>
          <w:szCs w:val="22"/>
        </w:rPr>
        <w:t xml:space="preserve">Zhotovitel odpovídá za škodu způsobenou činností těch, kteří pro něj </w:t>
      </w:r>
      <w:r>
        <w:rPr>
          <w:rFonts w:ascii="Calibri" w:hAnsi="Calibri"/>
          <w:sz w:val="22"/>
          <w:szCs w:val="22"/>
        </w:rPr>
        <w:t>dílo provádí</w:t>
      </w:r>
      <w:r w:rsidRPr="00704851">
        <w:rPr>
          <w:rFonts w:ascii="Calibri" w:hAnsi="Calibri"/>
          <w:sz w:val="22"/>
          <w:szCs w:val="22"/>
        </w:rPr>
        <w:t xml:space="preserve">. Zhotovitel odpovídá za škodu způsobenou okolnostmi, které mají původ v povaze strojů, přístrojů nebo jiných věcí, které zhotovitel použil nebo hodlal použít při provádění </w:t>
      </w:r>
      <w:r>
        <w:rPr>
          <w:rFonts w:ascii="Calibri" w:hAnsi="Calibri"/>
          <w:sz w:val="22"/>
          <w:szCs w:val="22"/>
        </w:rPr>
        <w:t>díla</w:t>
      </w:r>
      <w:r w:rsidRPr="00704851">
        <w:rPr>
          <w:rFonts w:ascii="Calibri" w:hAnsi="Calibri"/>
          <w:sz w:val="22"/>
          <w:szCs w:val="22"/>
        </w:rPr>
        <w:t xml:space="preserve">. </w:t>
      </w:r>
    </w:p>
    <w:p w14:paraId="6207F68F" w14:textId="01F47CD6" w:rsidR="00F84BBC" w:rsidRDefault="00F84BBC" w:rsidP="00183A26">
      <w:pPr>
        <w:pStyle w:val="Zkladntext"/>
        <w:numPr>
          <w:ilvl w:val="0"/>
          <w:numId w:val="22"/>
        </w:numPr>
        <w:shd w:val="clear" w:color="auto" w:fill="FFFFFF"/>
        <w:jc w:val="both"/>
        <w:rPr>
          <w:rFonts w:ascii="Calibri" w:hAnsi="Calibri"/>
          <w:sz w:val="22"/>
          <w:szCs w:val="22"/>
        </w:rPr>
      </w:pPr>
      <w:r w:rsidRPr="00F84BBC">
        <w:rPr>
          <w:rFonts w:ascii="Calibri" w:hAnsi="Calibri"/>
          <w:sz w:val="22"/>
          <w:szCs w:val="22"/>
        </w:rPr>
        <w:t xml:space="preserve">Jestliže zhotovitel při provádění prací na zhotovení stavby dle této smlouvy narazí na archeologické nálezy nebo nálezy nebezpečných předmětů (munice, chemické látky atp.), je povinen přerušit práce a </w:t>
      </w:r>
      <w:r w:rsidR="0086232A">
        <w:rPr>
          <w:rFonts w:ascii="Calibri" w:hAnsi="Calibri"/>
          <w:sz w:val="22"/>
          <w:szCs w:val="22"/>
        </w:rPr>
        <w:t>bezodkladně</w:t>
      </w:r>
      <w:r w:rsidRPr="00F84BBC">
        <w:rPr>
          <w:rFonts w:ascii="Calibri" w:hAnsi="Calibri"/>
          <w:sz w:val="22"/>
          <w:szCs w:val="22"/>
        </w:rPr>
        <w:t xml:space="preserve"> </w:t>
      </w:r>
      <w:r w:rsidR="00610411" w:rsidRPr="00F84BBC">
        <w:rPr>
          <w:rFonts w:ascii="Calibri" w:hAnsi="Calibri"/>
          <w:sz w:val="22"/>
          <w:szCs w:val="22"/>
        </w:rPr>
        <w:t xml:space="preserve">písemně </w:t>
      </w:r>
      <w:r w:rsidRPr="00F84BBC">
        <w:rPr>
          <w:rFonts w:ascii="Calibri" w:hAnsi="Calibri"/>
          <w:sz w:val="22"/>
          <w:szCs w:val="22"/>
        </w:rPr>
        <w:t>informovat objednatele a všechny dotčené orgány státní správy či</w:t>
      </w:r>
      <w:r w:rsidR="00664811">
        <w:rPr>
          <w:rFonts w:ascii="Calibri" w:hAnsi="Calibri"/>
          <w:sz w:val="22"/>
          <w:szCs w:val="22"/>
        </w:rPr>
        <w:t> </w:t>
      </w:r>
      <w:r w:rsidRPr="00F84BBC">
        <w:rPr>
          <w:rFonts w:ascii="Calibri" w:hAnsi="Calibri"/>
          <w:sz w:val="22"/>
          <w:szCs w:val="22"/>
        </w:rPr>
        <w:t>jiné dotčené organizace. Objednatel je povinen rozhodnout o dalším postupu, a to písemně a</w:t>
      </w:r>
      <w:r w:rsidR="00664811">
        <w:rPr>
          <w:rFonts w:ascii="Calibri" w:hAnsi="Calibri"/>
          <w:sz w:val="22"/>
          <w:szCs w:val="22"/>
        </w:rPr>
        <w:t> </w:t>
      </w:r>
      <w:r w:rsidRPr="00F84BBC">
        <w:rPr>
          <w:rFonts w:ascii="Calibri" w:hAnsi="Calibri"/>
          <w:sz w:val="22"/>
          <w:szCs w:val="22"/>
        </w:rPr>
        <w:t>bez</w:t>
      </w:r>
      <w:r w:rsidR="00664811">
        <w:rPr>
          <w:rFonts w:ascii="Calibri" w:hAnsi="Calibri"/>
          <w:sz w:val="22"/>
          <w:szCs w:val="22"/>
        </w:rPr>
        <w:t> </w:t>
      </w:r>
      <w:r w:rsidRPr="00F84BBC">
        <w:rPr>
          <w:rFonts w:ascii="Calibri" w:hAnsi="Calibri"/>
          <w:sz w:val="22"/>
          <w:szCs w:val="22"/>
        </w:rPr>
        <w:t>odkladu poté, co od zhotovitele takovouto informaci obdržel.</w:t>
      </w:r>
      <w:r w:rsidR="000223E3">
        <w:rPr>
          <w:rFonts w:ascii="Calibri" w:hAnsi="Calibri"/>
          <w:sz w:val="22"/>
          <w:szCs w:val="22"/>
        </w:rPr>
        <w:t xml:space="preserve"> N</w:t>
      </w:r>
      <w:r w:rsidR="000223E3" w:rsidRPr="00DA26E8">
        <w:rPr>
          <w:rFonts w:ascii="Calibri" w:hAnsi="Calibri"/>
          <w:sz w:val="22"/>
          <w:szCs w:val="22"/>
        </w:rPr>
        <w:t xml:space="preserve">edohodnou-li se smluvní strany jinak, prodlužuje se </w:t>
      </w:r>
      <w:r w:rsidR="000223E3">
        <w:rPr>
          <w:rFonts w:ascii="Calibri" w:hAnsi="Calibri"/>
          <w:sz w:val="22"/>
          <w:szCs w:val="22"/>
        </w:rPr>
        <w:t>lhůta</w:t>
      </w:r>
      <w:r w:rsidR="000223E3" w:rsidRPr="00DA26E8">
        <w:rPr>
          <w:rFonts w:ascii="Calibri" w:hAnsi="Calibri"/>
          <w:sz w:val="22"/>
          <w:szCs w:val="22"/>
        </w:rPr>
        <w:t xml:space="preserve"> pro provedení díla</w:t>
      </w:r>
      <w:r w:rsidR="000223E3">
        <w:rPr>
          <w:rFonts w:ascii="Calibri" w:hAnsi="Calibri"/>
          <w:sz w:val="22"/>
          <w:szCs w:val="22"/>
        </w:rPr>
        <w:t xml:space="preserve"> </w:t>
      </w:r>
      <w:r w:rsidR="000223E3" w:rsidRPr="00DA26E8">
        <w:rPr>
          <w:rFonts w:ascii="Calibri" w:hAnsi="Calibri"/>
          <w:sz w:val="22"/>
          <w:szCs w:val="22"/>
        </w:rPr>
        <w:t xml:space="preserve">o dobu, po kterou zhotovitel na základě </w:t>
      </w:r>
      <w:r w:rsidR="000223E3">
        <w:rPr>
          <w:rFonts w:ascii="Calibri" w:hAnsi="Calibri"/>
          <w:sz w:val="22"/>
          <w:szCs w:val="22"/>
        </w:rPr>
        <w:t>pokynu</w:t>
      </w:r>
      <w:r w:rsidR="000223E3" w:rsidRPr="00DA26E8">
        <w:rPr>
          <w:rFonts w:ascii="Calibri" w:hAnsi="Calibri"/>
          <w:sz w:val="22"/>
          <w:szCs w:val="22"/>
        </w:rPr>
        <w:t xml:space="preserve"> objednatele přerušil provádění díla.</w:t>
      </w:r>
    </w:p>
    <w:p w14:paraId="70B4FCE5" w14:textId="416F3318" w:rsidR="00CF3439" w:rsidRPr="00704851" w:rsidRDefault="00CF3439" w:rsidP="00183A26">
      <w:pPr>
        <w:pStyle w:val="Zkladntext"/>
        <w:numPr>
          <w:ilvl w:val="0"/>
          <w:numId w:val="22"/>
        </w:numPr>
        <w:shd w:val="clear" w:color="auto" w:fill="FFFFFF"/>
        <w:jc w:val="both"/>
        <w:rPr>
          <w:rFonts w:ascii="Calibri" w:hAnsi="Calibri"/>
          <w:sz w:val="22"/>
          <w:szCs w:val="22"/>
        </w:rPr>
      </w:pPr>
      <w:r w:rsidRPr="00704851">
        <w:rPr>
          <w:rFonts w:ascii="Calibri" w:hAnsi="Calibri"/>
          <w:sz w:val="22"/>
          <w:szCs w:val="22"/>
        </w:rPr>
        <w:t xml:space="preserve">Pro účely kontroly průběhu provádění </w:t>
      </w:r>
      <w:r>
        <w:rPr>
          <w:rFonts w:ascii="Calibri" w:hAnsi="Calibri"/>
          <w:sz w:val="22"/>
          <w:szCs w:val="22"/>
        </w:rPr>
        <w:t xml:space="preserve">díla </w:t>
      </w:r>
      <w:r w:rsidRPr="00704851">
        <w:rPr>
          <w:rFonts w:ascii="Calibri" w:hAnsi="Calibri"/>
          <w:sz w:val="22"/>
          <w:szCs w:val="22"/>
        </w:rPr>
        <w:t xml:space="preserve">organizuje </w:t>
      </w:r>
      <w:r>
        <w:rPr>
          <w:rFonts w:ascii="Calibri" w:hAnsi="Calibri"/>
          <w:sz w:val="22"/>
          <w:szCs w:val="22"/>
        </w:rPr>
        <w:t>TDS</w:t>
      </w:r>
      <w:r w:rsidRPr="00704851">
        <w:rPr>
          <w:rFonts w:ascii="Calibri" w:hAnsi="Calibri"/>
          <w:sz w:val="22"/>
          <w:szCs w:val="22"/>
        </w:rPr>
        <w:t xml:space="preserve"> pravidelné kontrolní dny v termínech nezbytných pro řádné provádění kontroly, </w:t>
      </w:r>
      <w:r w:rsidRPr="00AF3696">
        <w:rPr>
          <w:rFonts w:ascii="Calibri" w:hAnsi="Calibri"/>
          <w:sz w:val="22"/>
          <w:szCs w:val="22"/>
        </w:rPr>
        <w:t>nejméně však 1 x za týden.</w:t>
      </w:r>
    </w:p>
    <w:p w14:paraId="6A56BEBF" w14:textId="1D95FE8C" w:rsidR="00CF3439" w:rsidRPr="00704851" w:rsidRDefault="00CF3439" w:rsidP="00183A26">
      <w:pPr>
        <w:pStyle w:val="Zkladntext"/>
        <w:numPr>
          <w:ilvl w:val="0"/>
          <w:numId w:val="22"/>
        </w:numPr>
        <w:shd w:val="clear" w:color="auto" w:fill="FFFFFF"/>
        <w:jc w:val="both"/>
        <w:rPr>
          <w:rFonts w:ascii="Calibri" w:hAnsi="Calibri"/>
          <w:sz w:val="22"/>
          <w:szCs w:val="22"/>
        </w:rPr>
      </w:pPr>
      <w:r w:rsidRPr="00704851">
        <w:rPr>
          <w:rFonts w:ascii="Calibri" w:hAnsi="Calibri"/>
          <w:sz w:val="22"/>
          <w:szCs w:val="22"/>
        </w:rPr>
        <w:t xml:space="preserve">Kontrolních dnů se účastní zástupci objednatele, </w:t>
      </w:r>
      <w:r>
        <w:rPr>
          <w:rFonts w:ascii="Calibri" w:hAnsi="Calibri"/>
          <w:sz w:val="22"/>
          <w:szCs w:val="22"/>
        </w:rPr>
        <w:t>TDS</w:t>
      </w:r>
      <w:r w:rsidRPr="00704851">
        <w:rPr>
          <w:rFonts w:ascii="Calibri" w:hAnsi="Calibri"/>
          <w:sz w:val="22"/>
          <w:szCs w:val="22"/>
        </w:rPr>
        <w:t>, AD</w:t>
      </w:r>
      <w:r w:rsidR="00E92B37">
        <w:rPr>
          <w:rFonts w:ascii="Calibri" w:hAnsi="Calibri"/>
          <w:sz w:val="22"/>
          <w:szCs w:val="22"/>
        </w:rPr>
        <w:t xml:space="preserve"> </w:t>
      </w:r>
      <w:r w:rsidRPr="00704851">
        <w:rPr>
          <w:rFonts w:ascii="Calibri" w:hAnsi="Calibri"/>
          <w:sz w:val="22"/>
          <w:szCs w:val="22"/>
        </w:rPr>
        <w:t>a zástupci zhotovitele, příp.</w:t>
      </w:r>
      <w:r w:rsidR="00664811">
        <w:rPr>
          <w:rFonts w:ascii="Calibri" w:hAnsi="Calibri"/>
          <w:sz w:val="22"/>
          <w:szCs w:val="22"/>
        </w:rPr>
        <w:t> </w:t>
      </w:r>
      <w:r w:rsidRPr="00704851">
        <w:rPr>
          <w:rFonts w:ascii="Calibri" w:hAnsi="Calibri"/>
          <w:sz w:val="22"/>
          <w:szCs w:val="22"/>
        </w:rPr>
        <w:t>poddodavatelé, provozovatelé sítí a další objednatelem přizvané osoby.</w:t>
      </w:r>
      <w:r w:rsidRPr="005C4308">
        <w:rPr>
          <w:rFonts w:ascii="Calibri" w:hAnsi="Calibri"/>
          <w:sz w:val="22"/>
          <w:szCs w:val="22"/>
        </w:rPr>
        <w:t xml:space="preserve"> </w:t>
      </w:r>
      <w:r>
        <w:rPr>
          <w:rFonts w:ascii="Calibri" w:hAnsi="Calibri"/>
          <w:sz w:val="22"/>
          <w:szCs w:val="22"/>
        </w:rPr>
        <w:t xml:space="preserve">Na vyzvání se jej účastní i </w:t>
      </w:r>
      <w:r w:rsidRPr="00704851">
        <w:rPr>
          <w:rFonts w:ascii="Calibri" w:hAnsi="Calibri"/>
          <w:sz w:val="22"/>
          <w:szCs w:val="22"/>
        </w:rPr>
        <w:t>koordinátor BOZP</w:t>
      </w:r>
      <w:r>
        <w:rPr>
          <w:rFonts w:ascii="Calibri" w:hAnsi="Calibri"/>
          <w:sz w:val="22"/>
          <w:szCs w:val="22"/>
        </w:rPr>
        <w:t>.</w:t>
      </w:r>
    </w:p>
    <w:p w14:paraId="1CE09269" w14:textId="77777777" w:rsidR="00CF3439" w:rsidRPr="00704851" w:rsidRDefault="00CF3439" w:rsidP="00183A26">
      <w:pPr>
        <w:pStyle w:val="Zkladntext"/>
        <w:numPr>
          <w:ilvl w:val="0"/>
          <w:numId w:val="22"/>
        </w:numPr>
        <w:shd w:val="clear" w:color="auto" w:fill="FFFFFF"/>
        <w:jc w:val="both"/>
        <w:rPr>
          <w:rFonts w:ascii="Calibri" w:hAnsi="Calibri"/>
          <w:sz w:val="22"/>
          <w:szCs w:val="22"/>
        </w:rPr>
      </w:pPr>
      <w:r w:rsidRPr="00704851">
        <w:rPr>
          <w:rFonts w:ascii="Calibri" w:hAnsi="Calibri"/>
          <w:sz w:val="22"/>
          <w:szCs w:val="22"/>
        </w:rPr>
        <w:lastRenderedPageBreak/>
        <w:t xml:space="preserve">Vedením kontrolních dnů je za objednatele pověřena osoba vykonávající funkci </w:t>
      </w:r>
      <w:r>
        <w:rPr>
          <w:rFonts w:ascii="Calibri" w:hAnsi="Calibri"/>
          <w:sz w:val="22"/>
          <w:szCs w:val="22"/>
        </w:rPr>
        <w:t>TDS</w:t>
      </w:r>
      <w:r w:rsidRPr="00704851">
        <w:rPr>
          <w:rFonts w:ascii="Calibri" w:hAnsi="Calibri"/>
          <w:sz w:val="22"/>
          <w:szCs w:val="22"/>
        </w:rPr>
        <w:t>.</w:t>
      </w:r>
    </w:p>
    <w:p w14:paraId="6E5D84A2" w14:textId="343935D8" w:rsidR="00CF3439" w:rsidRPr="00704851" w:rsidRDefault="00CF3439" w:rsidP="00183A26">
      <w:pPr>
        <w:pStyle w:val="Zkladntext"/>
        <w:numPr>
          <w:ilvl w:val="0"/>
          <w:numId w:val="22"/>
        </w:numPr>
        <w:shd w:val="clear" w:color="auto" w:fill="FFFFFF"/>
        <w:jc w:val="both"/>
        <w:rPr>
          <w:rFonts w:ascii="Calibri" w:hAnsi="Calibri"/>
          <w:sz w:val="22"/>
          <w:szCs w:val="22"/>
        </w:rPr>
      </w:pPr>
      <w:r w:rsidRPr="00704851">
        <w:rPr>
          <w:rFonts w:ascii="Calibri" w:hAnsi="Calibri"/>
          <w:sz w:val="22"/>
          <w:szCs w:val="22"/>
        </w:rPr>
        <w:t xml:space="preserve">Obsahem kontrolního dne je zejména zpráva zhotovitele o postupu stavebních prací, kontrola časového a finančního plnění provádění prací, </w:t>
      </w:r>
      <w:r w:rsidR="00B97E31">
        <w:rPr>
          <w:rFonts w:ascii="Calibri" w:hAnsi="Calibri"/>
          <w:sz w:val="22"/>
          <w:szCs w:val="22"/>
        </w:rPr>
        <w:t xml:space="preserve">vedení seznamu poddodavatelů, </w:t>
      </w:r>
      <w:r w:rsidRPr="00704851">
        <w:rPr>
          <w:rFonts w:ascii="Calibri" w:hAnsi="Calibri"/>
          <w:sz w:val="22"/>
          <w:szCs w:val="22"/>
        </w:rPr>
        <w:t xml:space="preserve">připomínky </w:t>
      </w:r>
      <w:r w:rsidR="006E3200">
        <w:rPr>
          <w:rFonts w:ascii="Calibri" w:hAnsi="Calibri"/>
          <w:sz w:val="22"/>
          <w:szCs w:val="22"/>
        </w:rPr>
        <w:br/>
      </w:r>
      <w:r w:rsidRPr="00704851">
        <w:rPr>
          <w:rFonts w:ascii="Calibri" w:hAnsi="Calibri"/>
          <w:sz w:val="22"/>
          <w:szCs w:val="22"/>
        </w:rPr>
        <w:t xml:space="preserve">a podněty </w:t>
      </w:r>
      <w:r>
        <w:rPr>
          <w:rFonts w:ascii="Calibri" w:hAnsi="Calibri"/>
          <w:sz w:val="22"/>
          <w:szCs w:val="22"/>
        </w:rPr>
        <w:t>TDS</w:t>
      </w:r>
      <w:r w:rsidR="00707220">
        <w:rPr>
          <w:rFonts w:ascii="Calibri" w:hAnsi="Calibri"/>
          <w:sz w:val="22"/>
          <w:szCs w:val="22"/>
        </w:rPr>
        <w:t xml:space="preserve"> a</w:t>
      </w:r>
      <w:r w:rsidR="00E92B37">
        <w:rPr>
          <w:rFonts w:ascii="Calibri" w:hAnsi="Calibri"/>
          <w:sz w:val="22"/>
          <w:szCs w:val="22"/>
        </w:rPr>
        <w:t xml:space="preserve"> </w:t>
      </w:r>
      <w:r w:rsidRPr="00704851">
        <w:rPr>
          <w:rFonts w:ascii="Calibri" w:hAnsi="Calibri"/>
          <w:sz w:val="22"/>
          <w:szCs w:val="22"/>
        </w:rPr>
        <w:t>AD a</w:t>
      </w:r>
      <w:r w:rsidR="00B97E31">
        <w:rPr>
          <w:rFonts w:ascii="Calibri" w:hAnsi="Calibri"/>
          <w:sz w:val="22"/>
          <w:szCs w:val="22"/>
        </w:rPr>
        <w:t xml:space="preserve"> </w:t>
      </w:r>
      <w:r w:rsidRPr="00704851">
        <w:rPr>
          <w:rFonts w:ascii="Calibri" w:hAnsi="Calibri"/>
          <w:sz w:val="22"/>
          <w:szCs w:val="22"/>
        </w:rPr>
        <w:t xml:space="preserve">stanovení případných nápravných opatření a úkolů.       </w:t>
      </w:r>
    </w:p>
    <w:p w14:paraId="14B6276D" w14:textId="477DBF0A" w:rsidR="00CF3439" w:rsidRDefault="00CF3439" w:rsidP="00183A26">
      <w:pPr>
        <w:pStyle w:val="Zkladntext"/>
        <w:numPr>
          <w:ilvl w:val="0"/>
          <w:numId w:val="22"/>
        </w:numPr>
        <w:shd w:val="clear" w:color="auto" w:fill="FFFFFF"/>
        <w:jc w:val="both"/>
        <w:rPr>
          <w:rFonts w:ascii="Calibri" w:hAnsi="Calibri"/>
          <w:sz w:val="22"/>
          <w:szCs w:val="22"/>
        </w:rPr>
      </w:pPr>
      <w:r>
        <w:rPr>
          <w:rFonts w:ascii="Calibri" w:hAnsi="Calibri"/>
          <w:sz w:val="22"/>
          <w:szCs w:val="22"/>
        </w:rPr>
        <w:t>TDS</w:t>
      </w:r>
      <w:r w:rsidRPr="00704851">
        <w:rPr>
          <w:rFonts w:ascii="Calibri" w:hAnsi="Calibri"/>
          <w:sz w:val="22"/>
          <w:szCs w:val="22"/>
        </w:rPr>
        <w:t xml:space="preserve"> pořizuje z kontrolního dne zápis o jednání, </w:t>
      </w:r>
      <w:r w:rsidR="00E92B37">
        <w:rPr>
          <w:rFonts w:ascii="Calibri" w:hAnsi="Calibri"/>
          <w:sz w:val="22"/>
          <w:szCs w:val="22"/>
        </w:rPr>
        <w:t>jehož</w:t>
      </w:r>
      <w:r w:rsidRPr="00704851">
        <w:rPr>
          <w:rFonts w:ascii="Calibri" w:hAnsi="Calibri"/>
          <w:sz w:val="22"/>
          <w:szCs w:val="22"/>
        </w:rPr>
        <w:t> kopii</w:t>
      </w:r>
      <w:r w:rsidR="00E92B37">
        <w:rPr>
          <w:rFonts w:ascii="Calibri" w:hAnsi="Calibri"/>
          <w:sz w:val="22"/>
          <w:szCs w:val="22"/>
        </w:rPr>
        <w:t xml:space="preserve"> předá</w:t>
      </w:r>
      <w:r w:rsidRPr="00704851">
        <w:rPr>
          <w:rFonts w:ascii="Calibri" w:hAnsi="Calibri"/>
          <w:sz w:val="22"/>
          <w:szCs w:val="22"/>
        </w:rPr>
        <w:t xml:space="preserve"> všem osobám zúčastněným </w:t>
      </w:r>
      <w:r w:rsidR="006E3200">
        <w:rPr>
          <w:rFonts w:ascii="Calibri" w:hAnsi="Calibri"/>
          <w:sz w:val="22"/>
          <w:szCs w:val="22"/>
        </w:rPr>
        <w:br/>
      </w:r>
      <w:r w:rsidRPr="00704851">
        <w:rPr>
          <w:rFonts w:ascii="Calibri" w:hAnsi="Calibri"/>
          <w:sz w:val="22"/>
          <w:szCs w:val="22"/>
        </w:rPr>
        <w:t>na kontrolním dni.</w:t>
      </w:r>
    </w:p>
    <w:p w14:paraId="7E99674E" w14:textId="5E7016D6" w:rsidR="007820B3" w:rsidRDefault="009A0150" w:rsidP="00BA3ABB">
      <w:pPr>
        <w:pStyle w:val="Zkladntext"/>
        <w:numPr>
          <w:ilvl w:val="0"/>
          <w:numId w:val="22"/>
        </w:numPr>
        <w:shd w:val="clear" w:color="auto" w:fill="FFFFFF"/>
        <w:jc w:val="both"/>
        <w:rPr>
          <w:rFonts w:ascii="Calibri" w:hAnsi="Calibri"/>
          <w:sz w:val="22"/>
          <w:szCs w:val="22"/>
        </w:rPr>
      </w:pPr>
      <w:r w:rsidRPr="004E7DD9">
        <w:rPr>
          <w:rFonts w:ascii="Calibri" w:hAnsi="Calibri"/>
          <w:sz w:val="22"/>
          <w:szCs w:val="22"/>
        </w:rPr>
        <w:t>Zhotovitel je povinen zpracovat všechny součásti a dokumenty související s </w:t>
      </w:r>
      <w:r>
        <w:rPr>
          <w:rFonts w:ascii="Calibri" w:hAnsi="Calibri"/>
          <w:sz w:val="22"/>
          <w:szCs w:val="22"/>
        </w:rPr>
        <w:t>dílem</w:t>
      </w:r>
      <w:r w:rsidRPr="004E7DD9">
        <w:rPr>
          <w:rFonts w:ascii="Calibri" w:hAnsi="Calibri"/>
          <w:sz w:val="22"/>
          <w:szCs w:val="22"/>
        </w:rPr>
        <w:t xml:space="preserve"> podle této smlouvy v českém jazyce a vést všechna jednání v průběhu </w:t>
      </w:r>
      <w:r>
        <w:rPr>
          <w:rFonts w:ascii="Calibri" w:hAnsi="Calibri"/>
          <w:sz w:val="22"/>
          <w:szCs w:val="22"/>
        </w:rPr>
        <w:t>provádění díla</w:t>
      </w:r>
      <w:r w:rsidRPr="004E7DD9">
        <w:rPr>
          <w:rFonts w:ascii="Calibri" w:hAnsi="Calibri"/>
          <w:sz w:val="22"/>
          <w:szCs w:val="22"/>
        </w:rPr>
        <w:t xml:space="preserve"> v českém jazyce. </w:t>
      </w:r>
      <w:bookmarkStart w:id="4" w:name="_Hlk34096379"/>
    </w:p>
    <w:p w14:paraId="0D28EA8F" w14:textId="77777777" w:rsidR="00BA3ABB" w:rsidRPr="00BA3ABB" w:rsidRDefault="00BA3ABB" w:rsidP="004D21E6">
      <w:pPr>
        <w:pStyle w:val="slovn-mskslice"/>
      </w:pPr>
    </w:p>
    <w:bookmarkEnd w:id="4"/>
    <w:p w14:paraId="3A7DFC6B" w14:textId="7C024837" w:rsidR="007820B3" w:rsidRPr="007820B3" w:rsidRDefault="007820B3" w:rsidP="00F9208D">
      <w:pPr>
        <w:pStyle w:val="MojeNadpisy"/>
      </w:pPr>
      <w:r w:rsidRPr="007820B3">
        <w:t>Kontroly, zkoušky a revize</w:t>
      </w:r>
    </w:p>
    <w:p w14:paraId="7D8D590B" w14:textId="7D479CCA" w:rsidR="002E278F" w:rsidRPr="007C2BFE" w:rsidRDefault="002E278F" w:rsidP="00183A26">
      <w:pPr>
        <w:pStyle w:val="Zkladntext"/>
        <w:numPr>
          <w:ilvl w:val="0"/>
          <w:numId w:val="23"/>
        </w:numPr>
        <w:shd w:val="clear" w:color="auto" w:fill="FFFFFF"/>
        <w:jc w:val="both"/>
        <w:rPr>
          <w:rFonts w:ascii="Calibri" w:hAnsi="Calibri"/>
          <w:sz w:val="22"/>
          <w:szCs w:val="22"/>
        </w:rPr>
      </w:pPr>
      <w:r w:rsidRPr="00B43788">
        <w:rPr>
          <w:rFonts w:ascii="Calibri" w:hAnsi="Calibri"/>
          <w:sz w:val="22"/>
          <w:szCs w:val="22"/>
        </w:rPr>
        <w:t>Zhotovitel zpracuje jako součást Plánu jakosti kontrolní a zkušební plán</w:t>
      </w:r>
      <w:r w:rsidR="00241FA6" w:rsidRPr="00B43788">
        <w:rPr>
          <w:rFonts w:ascii="Calibri" w:hAnsi="Calibri"/>
          <w:sz w:val="22"/>
          <w:szCs w:val="22"/>
        </w:rPr>
        <w:t xml:space="preserve"> a předloží ho objednateli</w:t>
      </w:r>
      <w:r w:rsidR="00A272F2" w:rsidRPr="00B43788">
        <w:rPr>
          <w:rFonts w:ascii="Calibri" w:hAnsi="Calibri"/>
          <w:sz w:val="22"/>
          <w:szCs w:val="22"/>
        </w:rPr>
        <w:t>,</w:t>
      </w:r>
      <w:r w:rsidR="00A272F2" w:rsidRPr="007C2BFE">
        <w:rPr>
          <w:rFonts w:ascii="Calibri" w:hAnsi="Calibri"/>
          <w:sz w:val="22"/>
          <w:szCs w:val="22"/>
        </w:rPr>
        <w:t xml:space="preserve"> AD</w:t>
      </w:r>
      <w:r w:rsidR="00241FA6" w:rsidRPr="007C2BFE">
        <w:rPr>
          <w:rFonts w:ascii="Calibri" w:hAnsi="Calibri"/>
          <w:sz w:val="22"/>
          <w:szCs w:val="22"/>
        </w:rPr>
        <w:t xml:space="preserve"> a TDS společně s Harmonogramem dle čl. V</w:t>
      </w:r>
      <w:r w:rsidR="0034705A">
        <w:rPr>
          <w:rFonts w:ascii="Calibri" w:hAnsi="Calibri"/>
          <w:sz w:val="22"/>
          <w:szCs w:val="22"/>
        </w:rPr>
        <w:t>.</w:t>
      </w:r>
      <w:r w:rsidR="00241FA6" w:rsidRPr="007C2BFE">
        <w:rPr>
          <w:rFonts w:ascii="Calibri" w:hAnsi="Calibri"/>
          <w:sz w:val="22"/>
          <w:szCs w:val="22"/>
        </w:rPr>
        <w:t xml:space="preserve"> odst. </w:t>
      </w:r>
      <w:r w:rsidR="00B43788">
        <w:rPr>
          <w:rFonts w:ascii="Calibri" w:hAnsi="Calibri"/>
          <w:sz w:val="22"/>
          <w:szCs w:val="22"/>
        </w:rPr>
        <w:t>4</w:t>
      </w:r>
      <w:r w:rsidR="00241FA6" w:rsidRPr="007C2BFE">
        <w:rPr>
          <w:rFonts w:ascii="Calibri" w:hAnsi="Calibri"/>
          <w:sz w:val="22"/>
          <w:szCs w:val="22"/>
        </w:rPr>
        <w:t xml:space="preserve"> smlouvy</w:t>
      </w:r>
      <w:r w:rsidRPr="007C2BFE">
        <w:rPr>
          <w:rFonts w:ascii="Calibri" w:hAnsi="Calibri"/>
          <w:sz w:val="22"/>
          <w:szCs w:val="22"/>
        </w:rPr>
        <w:t>.</w:t>
      </w:r>
    </w:p>
    <w:p w14:paraId="329DFEB9" w14:textId="4FA8E744" w:rsidR="002E278F" w:rsidRPr="004E7DD9" w:rsidRDefault="006F0F72" w:rsidP="00183A26">
      <w:pPr>
        <w:pStyle w:val="Zkladntext"/>
        <w:numPr>
          <w:ilvl w:val="0"/>
          <w:numId w:val="23"/>
        </w:numPr>
        <w:shd w:val="clear" w:color="auto" w:fill="FFFFFF"/>
        <w:jc w:val="both"/>
        <w:rPr>
          <w:rFonts w:ascii="Calibri" w:hAnsi="Calibri"/>
          <w:sz w:val="22"/>
          <w:szCs w:val="22"/>
        </w:rPr>
      </w:pPr>
      <w:r>
        <w:rPr>
          <w:rFonts w:ascii="Calibri" w:hAnsi="Calibri"/>
          <w:sz w:val="22"/>
          <w:szCs w:val="22"/>
        </w:rPr>
        <w:t>TDS</w:t>
      </w:r>
      <w:r w:rsidR="002E278F" w:rsidRPr="004E7DD9">
        <w:rPr>
          <w:rFonts w:ascii="Calibri" w:hAnsi="Calibri"/>
          <w:sz w:val="22"/>
          <w:szCs w:val="22"/>
        </w:rPr>
        <w:t xml:space="preserve"> je oprávněn kontrolovat dodržování a plnění postupů podle kontrolního a zkušebního plánu </w:t>
      </w:r>
      <w:r w:rsidR="006E3200">
        <w:rPr>
          <w:rFonts w:ascii="Calibri" w:hAnsi="Calibri"/>
          <w:sz w:val="22"/>
          <w:szCs w:val="22"/>
        </w:rPr>
        <w:br/>
      </w:r>
      <w:r w:rsidR="002E278F" w:rsidRPr="004E7DD9">
        <w:rPr>
          <w:rFonts w:ascii="Calibri" w:hAnsi="Calibri"/>
          <w:sz w:val="22"/>
          <w:szCs w:val="22"/>
        </w:rPr>
        <w:t xml:space="preserve">a v případě odchylky postupu zhotovitele od tohoto dokumentu je oprávněn požadovat okamžitou nápravu a v případě vážného porušení povinností zhotovitele proti kontrolnímu a zkušebnímu plánu je </w:t>
      </w:r>
      <w:r>
        <w:rPr>
          <w:rFonts w:ascii="Calibri" w:hAnsi="Calibri"/>
          <w:sz w:val="22"/>
          <w:szCs w:val="22"/>
        </w:rPr>
        <w:t>TDS</w:t>
      </w:r>
      <w:r w:rsidR="002E278F" w:rsidRPr="004E7DD9">
        <w:rPr>
          <w:rFonts w:ascii="Calibri" w:hAnsi="Calibri"/>
          <w:sz w:val="22"/>
          <w:szCs w:val="22"/>
        </w:rPr>
        <w:t xml:space="preserve"> oprávněn vydat zhotoviteli pokyn k pozastavení provádění stavebních prací.</w:t>
      </w:r>
    </w:p>
    <w:p w14:paraId="7241BF45" w14:textId="18B6B3B5" w:rsidR="002E278F" w:rsidRDefault="002E278F" w:rsidP="00183A26">
      <w:pPr>
        <w:pStyle w:val="Zkladntext"/>
        <w:numPr>
          <w:ilvl w:val="0"/>
          <w:numId w:val="23"/>
        </w:numPr>
        <w:shd w:val="clear" w:color="auto" w:fill="FFFFFF"/>
        <w:jc w:val="both"/>
        <w:rPr>
          <w:rFonts w:ascii="Calibri" w:hAnsi="Calibri"/>
          <w:sz w:val="22"/>
          <w:szCs w:val="22"/>
        </w:rPr>
      </w:pPr>
      <w:r w:rsidRPr="004E7DD9">
        <w:rPr>
          <w:rFonts w:ascii="Calibri" w:hAnsi="Calibri"/>
          <w:sz w:val="22"/>
          <w:szCs w:val="22"/>
        </w:rPr>
        <w:t xml:space="preserve">Bude-li </w:t>
      </w:r>
      <w:r w:rsidR="00362D29">
        <w:rPr>
          <w:rFonts w:ascii="Calibri" w:hAnsi="Calibri"/>
          <w:sz w:val="22"/>
          <w:szCs w:val="22"/>
        </w:rPr>
        <w:t xml:space="preserve">stavba </w:t>
      </w:r>
      <w:r w:rsidRPr="004E7DD9">
        <w:rPr>
          <w:rFonts w:ascii="Calibri" w:hAnsi="Calibri"/>
          <w:sz w:val="22"/>
          <w:szCs w:val="22"/>
        </w:rPr>
        <w:t xml:space="preserve">muset projít ke splnění podmínek </w:t>
      </w:r>
      <w:r w:rsidR="000C38E7">
        <w:rPr>
          <w:rFonts w:ascii="Calibri" w:hAnsi="Calibri"/>
          <w:sz w:val="22"/>
          <w:szCs w:val="22"/>
        </w:rPr>
        <w:t>aktualizované projektové dokumentace</w:t>
      </w:r>
      <w:r w:rsidRPr="004E7DD9">
        <w:rPr>
          <w:rFonts w:ascii="Calibri" w:hAnsi="Calibri"/>
          <w:sz w:val="22"/>
          <w:szCs w:val="22"/>
        </w:rPr>
        <w:t xml:space="preserve"> zvláštními zkouškami, kontrolami nebo schvalováním, zavazuje se zhotovitel na vlastní náklady tyto zkoušky, kontroly a schvalování zajistit a alespoň 5 dnů před jejich konáním vyzvat kontaktní osoby objednatele k účasti, včetně sdělení místa a doby jejich konání.</w:t>
      </w:r>
    </w:p>
    <w:p w14:paraId="3A245B11" w14:textId="77777777" w:rsidR="007820B3" w:rsidRDefault="007820B3" w:rsidP="004D21E6">
      <w:pPr>
        <w:pStyle w:val="slovn-mskslice"/>
      </w:pPr>
    </w:p>
    <w:p w14:paraId="5F539F85" w14:textId="2BF75BD7" w:rsidR="002E278F" w:rsidRPr="007820B3" w:rsidRDefault="002E278F" w:rsidP="00F9208D">
      <w:pPr>
        <w:pStyle w:val="MojeNadpisy"/>
      </w:pPr>
      <w:r w:rsidRPr="00265D77">
        <w:t xml:space="preserve">Předání a převzetí </w:t>
      </w:r>
      <w:r w:rsidR="00E111A4">
        <w:t>stavby</w:t>
      </w:r>
    </w:p>
    <w:p w14:paraId="780D290D" w14:textId="2A00C45A" w:rsidR="00E86558" w:rsidRPr="00704851" w:rsidRDefault="00E86558" w:rsidP="00183A26">
      <w:pPr>
        <w:pStyle w:val="Zkladntext"/>
        <w:numPr>
          <w:ilvl w:val="0"/>
          <w:numId w:val="24"/>
        </w:numPr>
        <w:shd w:val="clear" w:color="auto" w:fill="FFFFFF"/>
        <w:jc w:val="both"/>
        <w:rPr>
          <w:rFonts w:ascii="Calibri" w:hAnsi="Calibri"/>
          <w:sz w:val="22"/>
          <w:szCs w:val="22"/>
        </w:rPr>
      </w:pPr>
      <w:r w:rsidRPr="004E7DD9">
        <w:rPr>
          <w:rFonts w:ascii="Calibri" w:hAnsi="Calibri"/>
          <w:sz w:val="22"/>
          <w:szCs w:val="22"/>
        </w:rPr>
        <w:t xml:space="preserve">Předání a převzetí </w:t>
      </w:r>
      <w:r w:rsidR="00F63E0E">
        <w:rPr>
          <w:rFonts w:ascii="Calibri" w:hAnsi="Calibri"/>
          <w:sz w:val="22"/>
          <w:szCs w:val="22"/>
        </w:rPr>
        <w:t>stavby</w:t>
      </w:r>
      <w:r w:rsidR="00F63E0E" w:rsidRPr="004E7DD9">
        <w:rPr>
          <w:rFonts w:ascii="Calibri" w:hAnsi="Calibri"/>
          <w:sz w:val="22"/>
          <w:szCs w:val="22"/>
        </w:rPr>
        <w:t xml:space="preserve"> </w:t>
      </w:r>
      <w:r w:rsidRPr="004E7DD9">
        <w:rPr>
          <w:rFonts w:ascii="Calibri" w:hAnsi="Calibri"/>
          <w:sz w:val="22"/>
          <w:szCs w:val="22"/>
        </w:rPr>
        <w:t>probíhá jako řízení. Zhotovitel je povinen písemně</w:t>
      </w:r>
      <w:r>
        <w:rPr>
          <w:rFonts w:ascii="Calibri" w:hAnsi="Calibri"/>
          <w:sz w:val="22"/>
          <w:szCs w:val="22"/>
        </w:rPr>
        <w:t xml:space="preserve"> </w:t>
      </w:r>
      <w:r w:rsidRPr="004E7DD9">
        <w:rPr>
          <w:rFonts w:ascii="Calibri" w:hAnsi="Calibri"/>
          <w:sz w:val="22"/>
          <w:szCs w:val="22"/>
        </w:rPr>
        <w:t>oznámit objednateli</w:t>
      </w:r>
      <w:r>
        <w:rPr>
          <w:rFonts w:ascii="Calibri" w:hAnsi="Calibri"/>
          <w:sz w:val="22"/>
          <w:szCs w:val="22"/>
        </w:rPr>
        <w:t xml:space="preserve"> </w:t>
      </w:r>
      <w:r w:rsidR="008A47D7">
        <w:rPr>
          <w:rFonts w:ascii="Calibri" w:hAnsi="Calibri"/>
          <w:sz w:val="22"/>
          <w:szCs w:val="22"/>
        </w:rPr>
        <w:br/>
      </w:r>
      <w:r>
        <w:rPr>
          <w:rFonts w:ascii="Calibri" w:hAnsi="Calibri"/>
          <w:sz w:val="22"/>
          <w:szCs w:val="22"/>
        </w:rPr>
        <w:t>(e-mailem na adresu IR</w:t>
      </w:r>
      <w:r w:rsidR="003D3A5C">
        <w:rPr>
          <w:rFonts w:ascii="Calibri" w:hAnsi="Calibri"/>
          <w:sz w:val="22"/>
          <w:szCs w:val="22"/>
        </w:rPr>
        <w:t xml:space="preserve"> a</w:t>
      </w:r>
      <w:r>
        <w:rPr>
          <w:rFonts w:ascii="Calibri" w:hAnsi="Calibri"/>
          <w:sz w:val="22"/>
          <w:szCs w:val="22"/>
        </w:rPr>
        <w:t xml:space="preserve"> TDS)</w:t>
      </w:r>
      <w:r w:rsidRPr="004E7DD9">
        <w:rPr>
          <w:rFonts w:ascii="Calibri" w:hAnsi="Calibri"/>
          <w:sz w:val="22"/>
          <w:szCs w:val="22"/>
        </w:rPr>
        <w:t xml:space="preserve">, že </w:t>
      </w:r>
      <w:r w:rsidR="00DF1B09">
        <w:rPr>
          <w:rFonts w:ascii="Calibri" w:hAnsi="Calibri"/>
          <w:sz w:val="22"/>
          <w:szCs w:val="22"/>
        </w:rPr>
        <w:t xml:space="preserve">bude </w:t>
      </w:r>
      <w:r w:rsidR="00F63E0E">
        <w:rPr>
          <w:rFonts w:ascii="Calibri" w:hAnsi="Calibri"/>
          <w:sz w:val="22"/>
          <w:szCs w:val="22"/>
        </w:rPr>
        <w:t>stavba</w:t>
      </w:r>
      <w:r w:rsidR="00F63E0E" w:rsidRPr="004E7DD9">
        <w:rPr>
          <w:rFonts w:ascii="Calibri" w:hAnsi="Calibri"/>
          <w:sz w:val="22"/>
          <w:szCs w:val="22"/>
        </w:rPr>
        <w:t xml:space="preserve"> </w:t>
      </w:r>
      <w:r w:rsidRPr="004E7DD9">
        <w:rPr>
          <w:rFonts w:ascii="Calibri" w:hAnsi="Calibri"/>
          <w:sz w:val="22"/>
          <w:szCs w:val="22"/>
        </w:rPr>
        <w:t>dokončen</w:t>
      </w:r>
      <w:r w:rsidR="00F63E0E">
        <w:rPr>
          <w:rFonts w:ascii="Calibri" w:hAnsi="Calibri"/>
          <w:sz w:val="22"/>
          <w:szCs w:val="22"/>
        </w:rPr>
        <w:t>a</w:t>
      </w:r>
      <w:r w:rsidRPr="004E7DD9">
        <w:rPr>
          <w:rFonts w:ascii="Calibri" w:hAnsi="Calibri"/>
          <w:sz w:val="22"/>
          <w:szCs w:val="22"/>
        </w:rPr>
        <w:t xml:space="preserve"> </w:t>
      </w:r>
      <w:r>
        <w:rPr>
          <w:rFonts w:ascii="Calibri" w:hAnsi="Calibri"/>
          <w:sz w:val="22"/>
          <w:szCs w:val="22"/>
        </w:rPr>
        <w:t>a připraven</w:t>
      </w:r>
      <w:r w:rsidR="00F63E0E">
        <w:rPr>
          <w:rFonts w:ascii="Calibri" w:hAnsi="Calibri"/>
          <w:sz w:val="22"/>
          <w:szCs w:val="22"/>
        </w:rPr>
        <w:t>a</w:t>
      </w:r>
      <w:r>
        <w:rPr>
          <w:rFonts w:ascii="Calibri" w:hAnsi="Calibri"/>
          <w:sz w:val="22"/>
          <w:szCs w:val="22"/>
        </w:rPr>
        <w:t xml:space="preserve"> k předání </w:t>
      </w:r>
      <w:r w:rsidRPr="004E7DD9">
        <w:rPr>
          <w:rFonts w:ascii="Calibri" w:hAnsi="Calibri"/>
          <w:sz w:val="22"/>
          <w:szCs w:val="22"/>
        </w:rPr>
        <w:t xml:space="preserve">nejpozději 14 kalendářních dnů před </w:t>
      </w:r>
      <w:r w:rsidRPr="00704851">
        <w:rPr>
          <w:rFonts w:ascii="Calibri" w:hAnsi="Calibri"/>
          <w:sz w:val="22"/>
          <w:szCs w:val="22"/>
        </w:rPr>
        <w:t xml:space="preserve">termínem </w:t>
      </w:r>
      <w:r w:rsidRPr="000E1290">
        <w:rPr>
          <w:rFonts w:ascii="Calibri" w:hAnsi="Calibri"/>
          <w:sz w:val="22"/>
          <w:szCs w:val="22"/>
        </w:rPr>
        <w:t>předání dokončené</w:t>
      </w:r>
      <w:r w:rsidR="00F63E0E">
        <w:rPr>
          <w:rFonts w:ascii="Calibri" w:hAnsi="Calibri"/>
          <w:sz w:val="22"/>
          <w:szCs w:val="22"/>
        </w:rPr>
        <w:t xml:space="preserve"> stavby</w:t>
      </w:r>
      <w:r w:rsidRPr="004E7DD9">
        <w:rPr>
          <w:rFonts w:ascii="Calibri" w:hAnsi="Calibri"/>
          <w:sz w:val="22"/>
          <w:szCs w:val="22"/>
        </w:rPr>
        <w:t xml:space="preserve">. </w:t>
      </w:r>
    </w:p>
    <w:p w14:paraId="2BECC891" w14:textId="48038D6A" w:rsidR="00E86558" w:rsidRPr="00704851" w:rsidRDefault="00F63E0E" w:rsidP="00183A26">
      <w:pPr>
        <w:pStyle w:val="Zkladntext"/>
        <w:numPr>
          <w:ilvl w:val="0"/>
          <w:numId w:val="24"/>
        </w:numPr>
        <w:shd w:val="clear" w:color="auto" w:fill="FFFFFF"/>
        <w:jc w:val="both"/>
        <w:rPr>
          <w:rFonts w:ascii="Calibri" w:hAnsi="Calibri"/>
          <w:sz w:val="22"/>
          <w:szCs w:val="22"/>
        </w:rPr>
      </w:pPr>
      <w:r>
        <w:rPr>
          <w:rFonts w:ascii="Calibri" w:hAnsi="Calibri"/>
          <w:sz w:val="22"/>
          <w:szCs w:val="22"/>
        </w:rPr>
        <w:t>Stavba</w:t>
      </w:r>
      <w:r w:rsidRPr="00704851">
        <w:rPr>
          <w:rFonts w:ascii="Calibri" w:hAnsi="Calibri"/>
          <w:sz w:val="22"/>
          <w:szCs w:val="22"/>
        </w:rPr>
        <w:t xml:space="preserve"> </w:t>
      </w:r>
      <w:r w:rsidR="00E86558">
        <w:rPr>
          <w:rFonts w:ascii="Calibri" w:hAnsi="Calibri"/>
          <w:sz w:val="22"/>
          <w:szCs w:val="22"/>
          <w:u w:val="single"/>
        </w:rPr>
        <w:t>je</w:t>
      </w:r>
      <w:r w:rsidR="00E86558" w:rsidRPr="00704851">
        <w:rPr>
          <w:rFonts w:ascii="Calibri" w:hAnsi="Calibri"/>
          <w:sz w:val="22"/>
          <w:szCs w:val="22"/>
          <w:u w:val="single"/>
        </w:rPr>
        <w:t xml:space="preserve"> předan</w:t>
      </w:r>
      <w:r>
        <w:rPr>
          <w:rFonts w:ascii="Calibri" w:hAnsi="Calibri"/>
          <w:sz w:val="22"/>
          <w:szCs w:val="22"/>
          <w:u w:val="single"/>
        </w:rPr>
        <w:t>á</w:t>
      </w:r>
      <w:r w:rsidR="00E86558" w:rsidRPr="00704851">
        <w:rPr>
          <w:rFonts w:ascii="Calibri" w:hAnsi="Calibri"/>
          <w:sz w:val="22"/>
          <w:szCs w:val="22"/>
          <w:u w:val="single"/>
        </w:rPr>
        <w:t xml:space="preserve"> a převzat</w:t>
      </w:r>
      <w:r>
        <w:rPr>
          <w:rFonts w:ascii="Calibri" w:hAnsi="Calibri"/>
          <w:sz w:val="22"/>
          <w:szCs w:val="22"/>
          <w:u w:val="single"/>
        </w:rPr>
        <w:t>á</w:t>
      </w:r>
      <w:r w:rsidR="00E86558" w:rsidRPr="004E7DD9">
        <w:rPr>
          <w:rFonts w:ascii="Calibri" w:hAnsi="Calibri"/>
          <w:sz w:val="22"/>
          <w:szCs w:val="22"/>
        </w:rPr>
        <w:t xml:space="preserve">, pokud objednatel po vyklizení staveniště </w:t>
      </w:r>
      <w:r w:rsidR="00E86558">
        <w:rPr>
          <w:rFonts w:ascii="Calibri" w:hAnsi="Calibri"/>
          <w:sz w:val="22"/>
          <w:szCs w:val="22"/>
        </w:rPr>
        <w:t xml:space="preserve">protokolárně </w:t>
      </w:r>
      <w:r w:rsidR="00E86558" w:rsidRPr="004E7DD9">
        <w:rPr>
          <w:rFonts w:ascii="Calibri" w:hAnsi="Calibri"/>
          <w:sz w:val="22"/>
          <w:szCs w:val="22"/>
        </w:rPr>
        <w:t xml:space="preserve">převezme </w:t>
      </w:r>
      <w:r w:rsidR="006E3200">
        <w:rPr>
          <w:rFonts w:ascii="Calibri" w:hAnsi="Calibri"/>
          <w:sz w:val="22"/>
          <w:szCs w:val="22"/>
        </w:rPr>
        <w:br/>
      </w:r>
      <w:r w:rsidR="00E86558" w:rsidRPr="004E7DD9">
        <w:rPr>
          <w:rFonts w:ascii="Calibri" w:hAnsi="Calibri"/>
          <w:sz w:val="22"/>
          <w:szCs w:val="22"/>
        </w:rPr>
        <w:t>od zhotovitele dokončen</w:t>
      </w:r>
      <w:r>
        <w:rPr>
          <w:rFonts w:ascii="Calibri" w:hAnsi="Calibri"/>
          <w:sz w:val="22"/>
          <w:szCs w:val="22"/>
        </w:rPr>
        <w:t>ou</w:t>
      </w:r>
      <w:r w:rsidR="00E86558">
        <w:rPr>
          <w:rFonts w:ascii="Calibri" w:hAnsi="Calibri"/>
          <w:sz w:val="22"/>
          <w:szCs w:val="22"/>
        </w:rPr>
        <w:t xml:space="preserve"> </w:t>
      </w:r>
      <w:r>
        <w:rPr>
          <w:rFonts w:ascii="Calibri" w:hAnsi="Calibri"/>
          <w:sz w:val="22"/>
          <w:szCs w:val="22"/>
        </w:rPr>
        <w:t>stavbu</w:t>
      </w:r>
      <w:r w:rsidRPr="004E7DD9">
        <w:rPr>
          <w:rFonts w:ascii="Calibri" w:hAnsi="Calibri"/>
          <w:sz w:val="22"/>
          <w:szCs w:val="22"/>
        </w:rPr>
        <w:t xml:space="preserve"> </w:t>
      </w:r>
      <w:r w:rsidR="00E86558" w:rsidRPr="004E7DD9">
        <w:rPr>
          <w:rFonts w:ascii="Calibri" w:hAnsi="Calibri"/>
          <w:sz w:val="22"/>
          <w:szCs w:val="22"/>
        </w:rPr>
        <w:t xml:space="preserve">bez </w:t>
      </w:r>
      <w:r w:rsidR="00E86558">
        <w:rPr>
          <w:rFonts w:ascii="Calibri" w:hAnsi="Calibri"/>
          <w:sz w:val="22"/>
          <w:szCs w:val="22"/>
        </w:rPr>
        <w:t>vad a nedodělků</w:t>
      </w:r>
      <w:r w:rsidR="00E86558" w:rsidRPr="005329AC">
        <w:t xml:space="preserve"> </w:t>
      </w:r>
      <w:r w:rsidR="00E86558" w:rsidRPr="005329AC">
        <w:rPr>
          <w:rFonts w:ascii="Calibri" w:hAnsi="Calibri"/>
          <w:sz w:val="22"/>
          <w:szCs w:val="22"/>
        </w:rPr>
        <w:t>vyjma vad, které samy o sobě ani ve</w:t>
      </w:r>
      <w:r w:rsidR="007E6614">
        <w:rPr>
          <w:rFonts w:ascii="Calibri" w:hAnsi="Calibri"/>
          <w:sz w:val="22"/>
          <w:szCs w:val="22"/>
        </w:rPr>
        <w:t> </w:t>
      </w:r>
      <w:r w:rsidR="00E86558" w:rsidRPr="005329AC">
        <w:rPr>
          <w:rFonts w:ascii="Calibri" w:hAnsi="Calibri"/>
          <w:sz w:val="22"/>
          <w:szCs w:val="22"/>
        </w:rPr>
        <w:t xml:space="preserve">spojení s jinými nebrání řádnému užívání </w:t>
      </w:r>
      <w:r w:rsidR="00E86558">
        <w:rPr>
          <w:rFonts w:ascii="Calibri" w:hAnsi="Calibri"/>
          <w:sz w:val="22"/>
          <w:szCs w:val="22"/>
        </w:rPr>
        <w:t>stavby</w:t>
      </w:r>
      <w:r w:rsidR="00E86558" w:rsidRPr="005329AC">
        <w:rPr>
          <w:rFonts w:ascii="Calibri" w:hAnsi="Calibri"/>
          <w:sz w:val="22"/>
          <w:szCs w:val="22"/>
        </w:rPr>
        <w:t xml:space="preserve"> funkčně nebo esteticky, ani její užívání podstatným způsobem neomezují</w:t>
      </w:r>
      <w:r w:rsidR="00E86558">
        <w:rPr>
          <w:rFonts w:ascii="Calibri" w:hAnsi="Calibri"/>
          <w:sz w:val="22"/>
          <w:szCs w:val="22"/>
        </w:rPr>
        <w:t xml:space="preserve">, </w:t>
      </w:r>
      <w:r w:rsidR="00E86558" w:rsidRPr="004E7DD9">
        <w:rPr>
          <w:rFonts w:ascii="Calibri" w:hAnsi="Calibri"/>
          <w:sz w:val="22"/>
          <w:szCs w:val="22"/>
        </w:rPr>
        <w:t>včetně všech dokladů, závazných stanovisek, dokumentac</w:t>
      </w:r>
      <w:r w:rsidR="00E86558">
        <w:rPr>
          <w:rFonts w:ascii="Calibri" w:hAnsi="Calibri"/>
          <w:sz w:val="22"/>
          <w:szCs w:val="22"/>
        </w:rPr>
        <w:t>e</w:t>
      </w:r>
      <w:r w:rsidR="00E86558" w:rsidRPr="004E7DD9">
        <w:rPr>
          <w:rFonts w:ascii="Calibri" w:hAnsi="Calibri"/>
          <w:sz w:val="22"/>
          <w:szCs w:val="22"/>
        </w:rPr>
        <w:t xml:space="preserve"> skutečného provedení </w:t>
      </w:r>
      <w:r w:rsidR="00E86558">
        <w:rPr>
          <w:rFonts w:ascii="Calibri" w:hAnsi="Calibri"/>
          <w:sz w:val="22"/>
          <w:szCs w:val="22"/>
        </w:rPr>
        <w:t>stavby a kolaudačního rozhodnutí (souhlasu)</w:t>
      </w:r>
      <w:r w:rsidR="00E86558" w:rsidRPr="004E7DD9">
        <w:rPr>
          <w:rFonts w:ascii="Calibri" w:hAnsi="Calibri"/>
          <w:sz w:val="22"/>
          <w:szCs w:val="22"/>
        </w:rPr>
        <w:t>.</w:t>
      </w:r>
    </w:p>
    <w:p w14:paraId="35D72B6F" w14:textId="32BD7F96" w:rsidR="00E86558" w:rsidRPr="00704851" w:rsidRDefault="00E86558" w:rsidP="00183A26">
      <w:pPr>
        <w:pStyle w:val="Zkladntext"/>
        <w:numPr>
          <w:ilvl w:val="0"/>
          <w:numId w:val="24"/>
        </w:numPr>
        <w:shd w:val="clear" w:color="auto" w:fill="FFFFFF"/>
        <w:jc w:val="both"/>
        <w:rPr>
          <w:rFonts w:ascii="Calibri" w:hAnsi="Calibri"/>
          <w:sz w:val="22"/>
          <w:szCs w:val="22"/>
        </w:rPr>
      </w:pPr>
      <w:r w:rsidRPr="004E7DD9">
        <w:rPr>
          <w:rFonts w:ascii="Calibri" w:hAnsi="Calibri"/>
          <w:sz w:val="22"/>
          <w:szCs w:val="22"/>
        </w:rPr>
        <w:t xml:space="preserve">Místem předání a převzetí </w:t>
      </w:r>
      <w:r w:rsidR="00312EA7">
        <w:rPr>
          <w:rFonts w:ascii="Calibri" w:hAnsi="Calibri"/>
          <w:sz w:val="22"/>
          <w:szCs w:val="22"/>
        </w:rPr>
        <w:t>stavby</w:t>
      </w:r>
      <w:r w:rsidR="00312EA7" w:rsidRPr="004E7DD9">
        <w:rPr>
          <w:rFonts w:ascii="Calibri" w:hAnsi="Calibri"/>
          <w:sz w:val="22"/>
          <w:szCs w:val="22"/>
        </w:rPr>
        <w:t xml:space="preserve"> </w:t>
      </w:r>
      <w:r w:rsidRPr="004E7DD9">
        <w:rPr>
          <w:rFonts w:ascii="Calibri" w:hAnsi="Calibri"/>
          <w:sz w:val="22"/>
          <w:szCs w:val="22"/>
        </w:rPr>
        <w:t xml:space="preserve">je místo provádění </w:t>
      </w:r>
      <w:r w:rsidR="00312EA7">
        <w:rPr>
          <w:rFonts w:ascii="Calibri" w:hAnsi="Calibri"/>
          <w:sz w:val="22"/>
          <w:szCs w:val="22"/>
        </w:rPr>
        <w:t>stavby</w:t>
      </w:r>
      <w:r w:rsidRPr="004E7DD9">
        <w:rPr>
          <w:rFonts w:ascii="Calibri" w:hAnsi="Calibri"/>
          <w:sz w:val="22"/>
          <w:szCs w:val="22"/>
        </w:rPr>
        <w:t>.</w:t>
      </w:r>
      <w:r w:rsidRPr="00704851">
        <w:rPr>
          <w:rFonts w:ascii="Calibri" w:hAnsi="Calibri"/>
          <w:sz w:val="22"/>
          <w:szCs w:val="22"/>
        </w:rPr>
        <w:t xml:space="preserve"> </w:t>
      </w:r>
    </w:p>
    <w:p w14:paraId="1AAA031D" w14:textId="34577E44" w:rsidR="00E86558" w:rsidRPr="004E7DD9" w:rsidRDefault="00E86558" w:rsidP="00183A26">
      <w:pPr>
        <w:pStyle w:val="Zkladntext"/>
        <w:numPr>
          <w:ilvl w:val="0"/>
          <w:numId w:val="24"/>
        </w:numPr>
        <w:shd w:val="clear" w:color="auto" w:fill="FFFFFF"/>
        <w:jc w:val="both"/>
        <w:rPr>
          <w:rFonts w:ascii="Calibri" w:hAnsi="Calibri"/>
          <w:sz w:val="22"/>
          <w:szCs w:val="22"/>
        </w:rPr>
      </w:pPr>
      <w:r w:rsidRPr="004E7DD9">
        <w:rPr>
          <w:rFonts w:ascii="Calibri" w:hAnsi="Calibri"/>
          <w:sz w:val="22"/>
          <w:szCs w:val="22"/>
        </w:rPr>
        <w:t xml:space="preserve">Objednatel je povinen k předání a převzetí </w:t>
      </w:r>
      <w:r w:rsidR="00312EA7">
        <w:rPr>
          <w:rFonts w:ascii="Calibri" w:hAnsi="Calibri"/>
          <w:sz w:val="22"/>
          <w:szCs w:val="22"/>
        </w:rPr>
        <w:t>stavby</w:t>
      </w:r>
      <w:r w:rsidR="00312EA7" w:rsidRPr="004E7DD9">
        <w:rPr>
          <w:rFonts w:ascii="Calibri" w:hAnsi="Calibri"/>
          <w:sz w:val="22"/>
          <w:szCs w:val="22"/>
        </w:rPr>
        <w:t xml:space="preserve"> </w:t>
      </w:r>
      <w:r w:rsidRPr="004E7DD9">
        <w:rPr>
          <w:rFonts w:ascii="Calibri" w:hAnsi="Calibri"/>
          <w:sz w:val="22"/>
          <w:szCs w:val="22"/>
        </w:rPr>
        <w:t>přizvat osob</w:t>
      </w:r>
      <w:r>
        <w:rPr>
          <w:rFonts w:ascii="Calibri" w:hAnsi="Calibri"/>
          <w:sz w:val="22"/>
          <w:szCs w:val="22"/>
        </w:rPr>
        <w:t>u</w:t>
      </w:r>
      <w:r w:rsidRPr="004E7DD9">
        <w:rPr>
          <w:rFonts w:ascii="Calibri" w:hAnsi="Calibri"/>
          <w:sz w:val="22"/>
          <w:szCs w:val="22"/>
        </w:rPr>
        <w:t xml:space="preserve"> vykonávající funkci AD</w:t>
      </w:r>
      <w:r w:rsidR="000F2133">
        <w:rPr>
          <w:rFonts w:ascii="Calibri" w:hAnsi="Calibri"/>
          <w:sz w:val="22"/>
          <w:szCs w:val="22"/>
        </w:rPr>
        <w:t xml:space="preserve"> a TDS</w:t>
      </w:r>
      <w:r w:rsidRPr="004E7DD9">
        <w:rPr>
          <w:rFonts w:ascii="Calibri" w:hAnsi="Calibri"/>
          <w:sz w:val="22"/>
          <w:szCs w:val="22"/>
        </w:rPr>
        <w:t xml:space="preserve">. </w:t>
      </w:r>
    </w:p>
    <w:p w14:paraId="07463572" w14:textId="56B38EDC" w:rsidR="00E86558" w:rsidRPr="004E7DD9" w:rsidRDefault="00E86558" w:rsidP="00183A26">
      <w:pPr>
        <w:pStyle w:val="Zkladntext"/>
        <w:numPr>
          <w:ilvl w:val="0"/>
          <w:numId w:val="24"/>
        </w:numPr>
        <w:shd w:val="clear" w:color="auto" w:fill="FFFFFF"/>
        <w:jc w:val="both"/>
        <w:rPr>
          <w:rFonts w:ascii="Calibri" w:hAnsi="Calibri"/>
          <w:sz w:val="22"/>
          <w:szCs w:val="22"/>
        </w:rPr>
      </w:pPr>
      <w:r w:rsidRPr="004E7DD9">
        <w:rPr>
          <w:rFonts w:ascii="Calibri" w:hAnsi="Calibri"/>
          <w:sz w:val="22"/>
          <w:szCs w:val="22"/>
        </w:rPr>
        <w:t xml:space="preserve">Objednatel je oprávněn přizvat k předání a převzetí </w:t>
      </w:r>
      <w:r w:rsidR="00312EA7">
        <w:rPr>
          <w:rFonts w:ascii="Calibri" w:hAnsi="Calibri"/>
          <w:sz w:val="22"/>
          <w:szCs w:val="22"/>
        </w:rPr>
        <w:t>stavby</w:t>
      </w:r>
      <w:r w:rsidR="00312EA7" w:rsidRPr="004E7DD9">
        <w:rPr>
          <w:rFonts w:ascii="Calibri" w:hAnsi="Calibri"/>
          <w:sz w:val="22"/>
          <w:szCs w:val="22"/>
        </w:rPr>
        <w:t xml:space="preserve"> </w:t>
      </w:r>
      <w:r w:rsidRPr="004E7DD9">
        <w:rPr>
          <w:rFonts w:ascii="Calibri" w:hAnsi="Calibri"/>
          <w:sz w:val="22"/>
          <w:szCs w:val="22"/>
        </w:rPr>
        <w:t xml:space="preserve">i jiné osoby, jejichž účast pokládá </w:t>
      </w:r>
      <w:r w:rsidR="006E3200">
        <w:rPr>
          <w:rFonts w:ascii="Calibri" w:hAnsi="Calibri"/>
          <w:sz w:val="22"/>
          <w:szCs w:val="22"/>
        </w:rPr>
        <w:br/>
      </w:r>
      <w:r w:rsidRPr="004E7DD9">
        <w:rPr>
          <w:rFonts w:ascii="Calibri" w:hAnsi="Calibri"/>
          <w:sz w:val="22"/>
          <w:szCs w:val="22"/>
        </w:rPr>
        <w:t xml:space="preserve">za nezbytnou (např. znalce, zástupce poddodavatelů apod.). </w:t>
      </w:r>
    </w:p>
    <w:p w14:paraId="2B7D1BF3" w14:textId="29206369" w:rsidR="00E86558" w:rsidRPr="003C1DDE" w:rsidRDefault="00E86558" w:rsidP="00183A26">
      <w:pPr>
        <w:pStyle w:val="Zkladntext"/>
        <w:numPr>
          <w:ilvl w:val="0"/>
          <w:numId w:val="24"/>
        </w:numPr>
        <w:shd w:val="clear" w:color="auto" w:fill="FFFFFF"/>
        <w:jc w:val="both"/>
        <w:rPr>
          <w:rFonts w:ascii="Calibri" w:hAnsi="Calibri"/>
          <w:sz w:val="22"/>
          <w:szCs w:val="22"/>
        </w:rPr>
      </w:pPr>
      <w:r w:rsidRPr="003C1DDE">
        <w:rPr>
          <w:rFonts w:ascii="Calibri" w:hAnsi="Calibri"/>
          <w:sz w:val="22"/>
          <w:szCs w:val="22"/>
        </w:rPr>
        <w:t>Objednatel je povinen připravit a doložit u předávacího řízení zejména pravomocn</w:t>
      </w:r>
      <w:r>
        <w:rPr>
          <w:rFonts w:ascii="Calibri" w:hAnsi="Calibri"/>
          <w:sz w:val="22"/>
          <w:szCs w:val="22"/>
        </w:rPr>
        <w:t>é</w:t>
      </w:r>
      <w:r w:rsidRPr="003C1DDE">
        <w:rPr>
          <w:rFonts w:ascii="Calibri" w:hAnsi="Calibri"/>
          <w:sz w:val="22"/>
          <w:szCs w:val="22"/>
        </w:rPr>
        <w:t xml:space="preserve"> stavební povolení včetně všech případných změn a doplňků.</w:t>
      </w:r>
      <w:r>
        <w:rPr>
          <w:rFonts w:ascii="Calibri" w:hAnsi="Calibri"/>
          <w:sz w:val="22"/>
          <w:szCs w:val="22"/>
        </w:rPr>
        <w:t xml:space="preserve"> </w:t>
      </w:r>
      <w:r w:rsidRPr="003C1DDE">
        <w:rPr>
          <w:rFonts w:ascii="Calibri" w:hAnsi="Calibri"/>
          <w:sz w:val="22"/>
          <w:szCs w:val="22"/>
        </w:rPr>
        <w:t xml:space="preserve">Tyto doklady slouží při předávacím řízení </w:t>
      </w:r>
      <w:r w:rsidR="006E3200">
        <w:rPr>
          <w:rFonts w:ascii="Calibri" w:hAnsi="Calibri"/>
          <w:sz w:val="22"/>
          <w:szCs w:val="22"/>
        </w:rPr>
        <w:br/>
      </w:r>
      <w:r w:rsidRPr="003C1DDE">
        <w:rPr>
          <w:rFonts w:ascii="Calibri" w:hAnsi="Calibri"/>
          <w:sz w:val="22"/>
          <w:szCs w:val="22"/>
        </w:rPr>
        <w:t>ke kontrole, zda byly splněny podmínky v nich obsažené.</w:t>
      </w:r>
    </w:p>
    <w:p w14:paraId="79A60254" w14:textId="77777777" w:rsidR="00E86558" w:rsidRPr="004E7DD9" w:rsidRDefault="00E86558" w:rsidP="00183A26">
      <w:pPr>
        <w:pStyle w:val="Zkladntext"/>
        <w:numPr>
          <w:ilvl w:val="0"/>
          <w:numId w:val="24"/>
        </w:numPr>
        <w:shd w:val="clear" w:color="auto" w:fill="FFFFFF"/>
        <w:jc w:val="both"/>
        <w:rPr>
          <w:rFonts w:ascii="Calibri" w:hAnsi="Calibri"/>
          <w:sz w:val="22"/>
          <w:szCs w:val="22"/>
        </w:rPr>
      </w:pPr>
      <w:r w:rsidRPr="004E7DD9">
        <w:rPr>
          <w:rFonts w:ascii="Calibri" w:hAnsi="Calibri"/>
          <w:sz w:val="22"/>
          <w:szCs w:val="22"/>
        </w:rPr>
        <w:t xml:space="preserve">Objednatel je oprávněn při předávacím řízení požadovat provedení dalších dodatečných zkoušek včetně zdůvodnění proč je požaduje a s uvedením termínu do kdy je požaduje provést. </w:t>
      </w:r>
    </w:p>
    <w:p w14:paraId="70B45489" w14:textId="77777777" w:rsidR="00E86558" w:rsidRPr="004E7DD9" w:rsidRDefault="00E86558" w:rsidP="00183A26">
      <w:pPr>
        <w:pStyle w:val="Zkladntext"/>
        <w:numPr>
          <w:ilvl w:val="0"/>
          <w:numId w:val="24"/>
        </w:numPr>
        <w:shd w:val="clear" w:color="auto" w:fill="FFFFFF"/>
        <w:jc w:val="both"/>
        <w:rPr>
          <w:rFonts w:ascii="Calibri" w:hAnsi="Calibri"/>
          <w:sz w:val="22"/>
          <w:szCs w:val="22"/>
        </w:rPr>
      </w:pPr>
      <w:r w:rsidRPr="004E7DD9">
        <w:rPr>
          <w:rFonts w:ascii="Calibri" w:hAnsi="Calibri"/>
          <w:sz w:val="22"/>
          <w:szCs w:val="22"/>
        </w:rPr>
        <w:t xml:space="preserve">V průběhu předávacího řízení bude </w:t>
      </w:r>
      <w:r>
        <w:rPr>
          <w:rFonts w:ascii="Calibri" w:hAnsi="Calibri"/>
          <w:sz w:val="22"/>
          <w:szCs w:val="22"/>
        </w:rPr>
        <w:t>TDS</w:t>
      </w:r>
      <w:r w:rsidRPr="004E7DD9">
        <w:rPr>
          <w:rFonts w:ascii="Calibri" w:hAnsi="Calibri"/>
          <w:sz w:val="22"/>
          <w:szCs w:val="22"/>
        </w:rPr>
        <w:t xml:space="preserve"> pořizovat průběžný zápis s identifikací vad a nedodělků, pokud budou v průběhu předávacího řízení shledány. V zápise budou uvedeny termíny pro odstranění těchto vad </w:t>
      </w:r>
      <w:r>
        <w:rPr>
          <w:rFonts w:ascii="Calibri" w:hAnsi="Calibri"/>
          <w:sz w:val="22"/>
          <w:szCs w:val="22"/>
        </w:rPr>
        <w:t>a nedodělků.</w:t>
      </w:r>
    </w:p>
    <w:p w14:paraId="511C0E12" w14:textId="7A797208" w:rsidR="00E86558" w:rsidRPr="004E7DD9" w:rsidRDefault="00E86558" w:rsidP="00183A26">
      <w:pPr>
        <w:pStyle w:val="Zkladntext"/>
        <w:numPr>
          <w:ilvl w:val="0"/>
          <w:numId w:val="24"/>
        </w:numPr>
        <w:shd w:val="clear" w:color="auto" w:fill="FFFFFF"/>
        <w:jc w:val="both"/>
        <w:rPr>
          <w:rFonts w:ascii="Calibri" w:hAnsi="Calibri"/>
          <w:sz w:val="22"/>
          <w:szCs w:val="22"/>
        </w:rPr>
      </w:pPr>
      <w:r w:rsidRPr="004E7DD9">
        <w:rPr>
          <w:rFonts w:ascii="Calibri" w:hAnsi="Calibri"/>
          <w:sz w:val="22"/>
          <w:szCs w:val="22"/>
        </w:rPr>
        <w:lastRenderedPageBreak/>
        <w:t xml:space="preserve">Kontrola odstranění vad a nedodělků bude provedena dle sjednaných termínů a výsledek </w:t>
      </w:r>
      <w:r>
        <w:rPr>
          <w:rFonts w:ascii="Calibri" w:hAnsi="Calibri"/>
          <w:sz w:val="22"/>
          <w:szCs w:val="22"/>
        </w:rPr>
        <w:t>TDS</w:t>
      </w:r>
      <w:r w:rsidRPr="004E7DD9">
        <w:rPr>
          <w:rFonts w:ascii="Calibri" w:hAnsi="Calibri"/>
          <w:sz w:val="22"/>
          <w:szCs w:val="22"/>
        </w:rPr>
        <w:t xml:space="preserve"> zaznamená do zápisu. </w:t>
      </w:r>
      <w:r>
        <w:rPr>
          <w:rFonts w:ascii="Calibri" w:hAnsi="Calibri"/>
          <w:sz w:val="22"/>
          <w:szCs w:val="22"/>
        </w:rPr>
        <w:t xml:space="preserve">V případě, že nebudou veškeré vady a nedodělky </w:t>
      </w:r>
      <w:r w:rsidRPr="004641A0">
        <w:rPr>
          <w:rFonts w:ascii="Calibri" w:hAnsi="Calibri"/>
          <w:sz w:val="22"/>
          <w:szCs w:val="22"/>
        </w:rPr>
        <w:t xml:space="preserve">vyjma vad, které samy </w:t>
      </w:r>
      <w:r w:rsidR="00074B88">
        <w:rPr>
          <w:rFonts w:ascii="Calibri" w:hAnsi="Calibri"/>
          <w:sz w:val="22"/>
          <w:szCs w:val="22"/>
        </w:rPr>
        <w:br/>
      </w:r>
      <w:r w:rsidRPr="004641A0">
        <w:rPr>
          <w:rFonts w:ascii="Calibri" w:hAnsi="Calibri"/>
          <w:sz w:val="22"/>
          <w:szCs w:val="22"/>
        </w:rPr>
        <w:t>o sobě ani ve spojení s jinými nebrání řádnému užívání stavby funkčně nebo esteticky, ani její užívání podstatným způsobem neomezují</w:t>
      </w:r>
      <w:r>
        <w:rPr>
          <w:rFonts w:ascii="Calibri" w:hAnsi="Calibri"/>
          <w:sz w:val="22"/>
          <w:szCs w:val="22"/>
        </w:rPr>
        <w:t>,</w:t>
      </w:r>
      <w:r w:rsidRPr="004641A0">
        <w:rPr>
          <w:rFonts w:ascii="Calibri" w:hAnsi="Calibri"/>
          <w:sz w:val="22"/>
          <w:szCs w:val="22"/>
        </w:rPr>
        <w:t xml:space="preserve"> </w:t>
      </w:r>
      <w:r>
        <w:rPr>
          <w:rFonts w:ascii="Calibri" w:hAnsi="Calibri"/>
          <w:sz w:val="22"/>
          <w:szCs w:val="22"/>
        </w:rPr>
        <w:t xml:space="preserve">odstraněny, bude opakován postup dle předchozího </w:t>
      </w:r>
      <w:r w:rsidR="00074B88">
        <w:rPr>
          <w:rFonts w:ascii="Calibri" w:hAnsi="Calibri"/>
          <w:sz w:val="22"/>
          <w:szCs w:val="22"/>
        </w:rPr>
        <w:br/>
      </w:r>
      <w:r>
        <w:rPr>
          <w:rFonts w:ascii="Calibri" w:hAnsi="Calibri"/>
          <w:sz w:val="22"/>
          <w:szCs w:val="22"/>
        </w:rPr>
        <w:t xml:space="preserve">a tohoto odstavce do doby, než k jejich odstranění dojde. </w:t>
      </w:r>
      <w:r w:rsidRPr="004E7DD9">
        <w:rPr>
          <w:rFonts w:ascii="Calibri" w:hAnsi="Calibri"/>
          <w:sz w:val="22"/>
          <w:szCs w:val="22"/>
        </w:rPr>
        <w:t xml:space="preserve">Zápis bude použit jako podklad </w:t>
      </w:r>
      <w:r w:rsidR="00074B88">
        <w:rPr>
          <w:rFonts w:ascii="Calibri" w:hAnsi="Calibri"/>
          <w:sz w:val="22"/>
          <w:szCs w:val="22"/>
        </w:rPr>
        <w:br/>
      </w:r>
      <w:r w:rsidRPr="004E7DD9">
        <w:rPr>
          <w:rFonts w:ascii="Calibri" w:hAnsi="Calibri"/>
          <w:sz w:val="22"/>
          <w:szCs w:val="22"/>
        </w:rPr>
        <w:t>pro zpracování protokolu o předání a převzet</w:t>
      </w:r>
      <w:r>
        <w:rPr>
          <w:rFonts w:ascii="Calibri" w:hAnsi="Calibri"/>
          <w:sz w:val="22"/>
          <w:szCs w:val="22"/>
        </w:rPr>
        <w:t xml:space="preserve">í </w:t>
      </w:r>
      <w:r w:rsidR="00CB1C6F">
        <w:rPr>
          <w:rFonts w:ascii="Calibri" w:hAnsi="Calibri"/>
          <w:sz w:val="22"/>
          <w:szCs w:val="22"/>
        </w:rPr>
        <w:t>stavby</w:t>
      </w:r>
      <w:r>
        <w:rPr>
          <w:rFonts w:ascii="Calibri" w:hAnsi="Calibri"/>
          <w:sz w:val="22"/>
          <w:szCs w:val="22"/>
        </w:rPr>
        <w:t>.</w:t>
      </w:r>
    </w:p>
    <w:p w14:paraId="3C549D95" w14:textId="1A872F6D" w:rsidR="00E86558" w:rsidRPr="004E7DD9" w:rsidRDefault="00E86558" w:rsidP="00183A26">
      <w:pPr>
        <w:pStyle w:val="Zkladntext"/>
        <w:numPr>
          <w:ilvl w:val="0"/>
          <w:numId w:val="24"/>
        </w:numPr>
        <w:shd w:val="clear" w:color="auto" w:fill="FFFFFF"/>
        <w:jc w:val="both"/>
        <w:rPr>
          <w:rFonts w:ascii="Calibri" w:hAnsi="Calibri"/>
          <w:sz w:val="22"/>
          <w:szCs w:val="22"/>
        </w:rPr>
      </w:pPr>
      <w:r>
        <w:rPr>
          <w:rFonts w:ascii="Calibri" w:hAnsi="Calibri"/>
          <w:sz w:val="22"/>
          <w:szCs w:val="22"/>
        </w:rPr>
        <w:t xml:space="preserve">Po odstranění </w:t>
      </w:r>
      <w:r w:rsidRPr="004F71A9">
        <w:rPr>
          <w:rFonts w:ascii="Calibri" w:hAnsi="Calibri"/>
          <w:sz w:val="22"/>
          <w:szCs w:val="22"/>
        </w:rPr>
        <w:t>vešker</w:t>
      </w:r>
      <w:r>
        <w:rPr>
          <w:rFonts w:ascii="Calibri" w:hAnsi="Calibri"/>
          <w:sz w:val="22"/>
          <w:szCs w:val="22"/>
        </w:rPr>
        <w:t>ých vad</w:t>
      </w:r>
      <w:r w:rsidRPr="004F71A9">
        <w:rPr>
          <w:rFonts w:ascii="Calibri" w:hAnsi="Calibri"/>
          <w:sz w:val="22"/>
          <w:szCs w:val="22"/>
        </w:rPr>
        <w:t xml:space="preserve"> a ned</w:t>
      </w:r>
      <w:r>
        <w:rPr>
          <w:rFonts w:ascii="Calibri" w:hAnsi="Calibri"/>
          <w:sz w:val="22"/>
          <w:szCs w:val="22"/>
        </w:rPr>
        <w:t>odělků</w:t>
      </w:r>
      <w:r w:rsidRPr="004F71A9">
        <w:rPr>
          <w:rFonts w:ascii="Calibri" w:hAnsi="Calibri"/>
          <w:sz w:val="22"/>
          <w:szCs w:val="22"/>
        </w:rPr>
        <w:t xml:space="preserve"> zjištěn</w:t>
      </w:r>
      <w:r>
        <w:rPr>
          <w:rFonts w:ascii="Calibri" w:hAnsi="Calibri"/>
          <w:sz w:val="22"/>
          <w:szCs w:val="22"/>
        </w:rPr>
        <w:t>ých</w:t>
      </w:r>
      <w:r w:rsidRPr="004F71A9">
        <w:rPr>
          <w:rFonts w:ascii="Calibri" w:hAnsi="Calibri"/>
          <w:sz w:val="22"/>
          <w:szCs w:val="22"/>
        </w:rPr>
        <w:t xml:space="preserve"> v rámci předávacího řízení a zaznamenan</w:t>
      </w:r>
      <w:r>
        <w:rPr>
          <w:rFonts w:ascii="Calibri" w:hAnsi="Calibri"/>
          <w:sz w:val="22"/>
          <w:szCs w:val="22"/>
        </w:rPr>
        <w:t>ých</w:t>
      </w:r>
      <w:r w:rsidRPr="004F71A9">
        <w:rPr>
          <w:rFonts w:ascii="Calibri" w:hAnsi="Calibri"/>
          <w:sz w:val="22"/>
          <w:szCs w:val="22"/>
        </w:rPr>
        <w:t xml:space="preserve"> </w:t>
      </w:r>
      <w:r>
        <w:rPr>
          <w:rFonts w:ascii="Calibri" w:hAnsi="Calibri"/>
          <w:sz w:val="22"/>
          <w:szCs w:val="22"/>
        </w:rPr>
        <w:t>TDS</w:t>
      </w:r>
      <w:r w:rsidRPr="004F71A9">
        <w:rPr>
          <w:rFonts w:ascii="Calibri" w:hAnsi="Calibri"/>
          <w:sz w:val="22"/>
          <w:szCs w:val="22"/>
        </w:rPr>
        <w:t xml:space="preserve"> v zápise</w:t>
      </w:r>
      <w:r w:rsidRPr="004A2399">
        <w:t xml:space="preserve"> </w:t>
      </w:r>
      <w:r w:rsidRPr="004A2399">
        <w:rPr>
          <w:rFonts w:ascii="Calibri" w:hAnsi="Calibri"/>
          <w:sz w:val="22"/>
          <w:szCs w:val="22"/>
        </w:rPr>
        <w:t>vyjma vad, které samy o sobě ani ve spojení s jinými nebrání řádnému užívání stavby funkčně nebo esteticky, ani její užívání podstatným způsobem neomezují</w:t>
      </w:r>
      <w:r>
        <w:rPr>
          <w:rFonts w:ascii="Calibri" w:hAnsi="Calibri"/>
          <w:sz w:val="22"/>
          <w:szCs w:val="22"/>
        </w:rPr>
        <w:t>,</w:t>
      </w:r>
      <w:r w:rsidRPr="004F71A9">
        <w:rPr>
          <w:rFonts w:ascii="Calibri" w:hAnsi="Calibri"/>
          <w:sz w:val="22"/>
          <w:szCs w:val="22"/>
        </w:rPr>
        <w:t xml:space="preserve"> </w:t>
      </w:r>
      <w:r>
        <w:rPr>
          <w:rFonts w:ascii="Calibri" w:hAnsi="Calibri"/>
          <w:sz w:val="22"/>
          <w:szCs w:val="22"/>
        </w:rPr>
        <w:t xml:space="preserve">vyklidí </w:t>
      </w:r>
      <w:r w:rsidRPr="004E7DD9">
        <w:rPr>
          <w:rFonts w:ascii="Calibri" w:hAnsi="Calibri"/>
          <w:sz w:val="22"/>
          <w:szCs w:val="22"/>
        </w:rPr>
        <w:t>zhotovitel staveniště</w:t>
      </w:r>
      <w:r>
        <w:rPr>
          <w:rFonts w:ascii="Calibri" w:hAnsi="Calibri"/>
          <w:sz w:val="22"/>
          <w:szCs w:val="22"/>
        </w:rPr>
        <w:t>.</w:t>
      </w:r>
      <w:r w:rsidRPr="004E7DD9">
        <w:rPr>
          <w:rFonts w:ascii="Calibri" w:hAnsi="Calibri"/>
          <w:sz w:val="22"/>
          <w:szCs w:val="22"/>
        </w:rPr>
        <w:t xml:space="preserve"> </w:t>
      </w:r>
      <w:r>
        <w:rPr>
          <w:rFonts w:ascii="Calibri" w:hAnsi="Calibri"/>
          <w:sz w:val="22"/>
          <w:szCs w:val="22"/>
        </w:rPr>
        <w:t xml:space="preserve">Následně </w:t>
      </w:r>
      <w:r w:rsidRPr="004E7DD9">
        <w:rPr>
          <w:rFonts w:ascii="Calibri" w:hAnsi="Calibri"/>
          <w:sz w:val="22"/>
          <w:szCs w:val="22"/>
        </w:rPr>
        <w:t>provede objednatel závěrečnou kontrolu vyklizení staveniště</w:t>
      </w:r>
      <w:r>
        <w:rPr>
          <w:rFonts w:ascii="Calibri" w:hAnsi="Calibri"/>
          <w:sz w:val="22"/>
          <w:szCs w:val="22"/>
        </w:rPr>
        <w:t xml:space="preserve"> a</w:t>
      </w:r>
      <w:r w:rsidRPr="004E7DD9">
        <w:rPr>
          <w:rFonts w:ascii="Calibri" w:hAnsi="Calibri"/>
          <w:sz w:val="22"/>
          <w:szCs w:val="22"/>
        </w:rPr>
        <w:t xml:space="preserve"> </w:t>
      </w:r>
      <w:r>
        <w:rPr>
          <w:rFonts w:ascii="Calibri" w:hAnsi="Calibri"/>
          <w:sz w:val="22"/>
          <w:szCs w:val="22"/>
        </w:rPr>
        <w:t>p</w:t>
      </w:r>
      <w:r w:rsidRPr="004E7DD9">
        <w:rPr>
          <w:rFonts w:ascii="Calibri" w:hAnsi="Calibri"/>
          <w:sz w:val="22"/>
          <w:szCs w:val="22"/>
        </w:rPr>
        <w:t xml:space="preserve">okud je staveniště úplně vyklizeno, </w:t>
      </w:r>
      <w:r w:rsidR="00E6396C" w:rsidRPr="004E7DD9">
        <w:rPr>
          <w:rFonts w:ascii="Calibri" w:hAnsi="Calibri"/>
          <w:sz w:val="22"/>
          <w:szCs w:val="22"/>
        </w:rPr>
        <w:t>podepíšou</w:t>
      </w:r>
      <w:r w:rsidRPr="004E7DD9">
        <w:rPr>
          <w:rFonts w:ascii="Calibri" w:hAnsi="Calibri"/>
          <w:sz w:val="22"/>
          <w:szCs w:val="22"/>
        </w:rPr>
        <w:t xml:space="preserve"> osoby oprávněné jednat za nebo jménem objednatele a</w:t>
      </w:r>
      <w:r w:rsidR="00F973FD">
        <w:rPr>
          <w:rFonts w:ascii="Calibri" w:hAnsi="Calibri"/>
          <w:sz w:val="22"/>
          <w:szCs w:val="22"/>
        </w:rPr>
        <w:t> </w:t>
      </w:r>
      <w:r w:rsidRPr="004E7DD9">
        <w:rPr>
          <w:rFonts w:ascii="Calibri" w:hAnsi="Calibri"/>
          <w:sz w:val="22"/>
          <w:szCs w:val="22"/>
        </w:rPr>
        <w:t xml:space="preserve">zhotovitele bez zbytečných odkladů protokol o předání a převzetí </w:t>
      </w:r>
      <w:r w:rsidR="00E75675">
        <w:rPr>
          <w:rFonts w:ascii="Calibri" w:hAnsi="Calibri"/>
          <w:sz w:val="22"/>
          <w:szCs w:val="22"/>
        </w:rPr>
        <w:t>stavby</w:t>
      </w:r>
      <w:r w:rsidR="00E75675" w:rsidRPr="004E7DD9">
        <w:rPr>
          <w:rFonts w:ascii="Calibri" w:hAnsi="Calibri"/>
          <w:sz w:val="22"/>
          <w:szCs w:val="22"/>
        </w:rPr>
        <w:t xml:space="preserve"> </w:t>
      </w:r>
      <w:r w:rsidRPr="004E7DD9">
        <w:rPr>
          <w:rFonts w:ascii="Calibri" w:hAnsi="Calibri"/>
          <w:sz w:val="22"/>
          <w:szCs w:val="22"/>
        </w:rPr>
        <w:t xml:space="preserve">vyhotovený </w:t>
      </w:r>
      <w:r w:rsidR="004D5A36">
        <w:rPr>
          <w:rFonts w:ascii="Calibri" w:hAnsi="Calibri"/>
          <w:sz w:val="22"/>
          <w:szCs w:val="22"/>
        </w:rPr>
        <w:t>zhotovitelem</w:t>
      </w:r>
      <w:r w:rsidRPr="004E7DD9">
        <w:rPr>
          <w:rFonts w:ascii="Calibri" w:hAnsi="Calibri"/>
          <w:sz w:val="22"/>
          <w:szCs w:val="22"/>
        </w:rPr>
        <w:t xml:space="preserve">. Podpisem protokolu o předání a převzetí </w:t>
      </w:r>
      <w:r w:rsidR="00A25A47">
        <w:rPr>
          <w:rFonts w:ascii="Calibri" w:hAnsi="Calibri"/>
          <w:sz w:val="22"/>
          <w:szCs w:val="22"/>
        </w:rPr>
        <w:t>stavby</w:t>
      </w:r>
      <w:r w:rsidR="00A25A47" w:rsidRPr="004E7DD9">
        <w:rPr>
          <w:rFonts w:ascii="Calibri" w:hAnsi="Calibri"/>
          <w:sz w:val="22"/>
          <w:szCs w:val="22"/>
        </w:rPr>
        <w:t xml:space="preserve"> </w:t>
      </w:r>
      <w:r w:rsidRPr="004E7DD9">
        <w:rPr>
          <w:rFonts w:ascii="Calibri" w:hAnsi="Calibri"/>
          <w:sz w:val="22"/>
          <w:szCs w:val="22"/>
        </w:rPr>
        <w:t>je předávací řízení ukončeno a</w:t>
      </w:r>
      <w:r w:rsidR="00E6396C">
        <w:rPr>
          <w:rFonts w:ascii="Calibri" w:hAnsi="Calibri"/>
          <w:sz w:val="22"/>
          <w:szCs w:val="22"/>
        </w:rPr>
        <w:t> </w:t>
      </w:r>
      <w:r w:rsidR="00A25A47">
        <w:rPr>
          <w:rFonts w:ascii="Calibri" w:hAnsi="Calibri"/>
          <w:sz w:val="22"/>
          <w:szCs w:val="22"/>
        </w:rPr>
        <w:t>stavba</w:t>
      </w:r>
      <w:r w:rsidR="00A25A47" w:rsidRPr="004E7DD9">
        <w:rPr>
          <w:rFonts w:ascii="Calibri" w:hAnsi="Calibri"/>
          <w:sz w:val="22"/>
          <w:szCs w:val="22"/>
        </w:rPr>
        <w:t xml:space="preserve"> </w:t>
      </w:r>
      <w:r w:rsidRPr="004E7DD9">
        <w:rPr>
          <w:rFonts w:ascii="Calibri" w:hAnsi="Calibri"/>
          <w:sz w:val="22"/>
          <w:szCs w:val="22"/>
        </w:rPr>
        <w:t>je mezi zhotovitelem a objednatelem předán</w:t>
      </w:r>
      <w:r w:rsidR="00A25A47">
        <w:rPr>
          <w:rFonts w:ascii="Calibri" w:hAnsi="Calibri"/>
          <w:sz w:val="22"/>
          <w:szCs w:val="22"/>
        </w:rPr>
        <w:t>a</w:t>
      </w:r>
      <w:r w:rsidRPr="004E7DD9">
        <w:rPr>
          <w:rFonts w:ascii="Calibri" w:hAnsi="Calibri"/>
          <w:sz w:val="22"/>
          <w:szCs w:val="22"/>
        </w:rPr>
        <w:t xml:space="preserve"> a převzat</w:t>
      </w:r>
      <w:r w:rsidR="00A25A47">
        <w:rPr>
          <w:rFonts w:ascii="Calibri" w:hAnsi="Calibri"/>
          <w:sz w:val="22"/>
          <w:szCs w:val="22"/>
        </w:rPr>
        <w:t>a</w:t>
      </w:r>
      <w:r w:rsidRPr="004E7DD9">
        <w:rPr>
          <w:rFonts w:ascii="Calibri" w:hAnsi="Calibri"/>
          <w:sz w:val="22"/>
          <w:szCs w:val="22"/>
        </w:rPr>
        <w:t>.</w:t>
      </w:r>
    </w:p>
    <w:p w14:paraId="152E3D31" w14:textId="69FFDD9C" w:rsidR="00E86558" w:rsidRPr="00580AE3" w:rsidRDefault="00E86558" w:rsidP="00183A26">
      <w:pPr>
        <w:pStyle w:val="Zkladntext"/>
        <w:numPr>
          <w:ilvl w:val="0"/>
          <w:numId w:val="24"/>
        </w:numPr>
        <w:shd w:val="clear" w:color="auto" w:fill="FFFFFF"/>
        <w:jc w:val="both"/>
        <w:rPr>
          <w:rFonts w:ascii="Calibri" w:hAnsi="Calibri"/>
          <w:sz w:val="22"/>
          <w:szCs w:val="22"/>
          <w:u w:val="single"/>
        </w:rPr>
      </w:pPr>
      <w:r w:rsidRPr="00580AE3">
        <w:rPr>
          <w:rFonts w:ascii="Calibri" w:hAnsi="Calibri"/>
          <w:sz w:val="22"/>
          <w:szCs w:val="22"/>
          <w:u w:val="single"/>
        </w:rPr>
        <w:t xml:space="preserve">Protokol o předání a převzetí </w:t>
      </w:r>
      <w:r w:rsidR="00A25A47">
        <w:rPr>
          <w:rFonts w:ascii="Calibri" w:hAnsi="Calibri"/>
          <w:sz w:val="22"/>
          <w:szCs w:val="22"/>
          <w:u w:val="single"/>
        </w:rPr>
        <w:t>stavby</w:t>
      </w:r>
      <w:r w:rsidR="00A25A47" w:rsidRPr="00580AE3">
        <w:rPr>
          <w:rFonts w:ascii="Calibri" w:hAnsi="Calibri"/>
          <w:sz w:val="22"/>
          <w:szCs w:val="22"/>
          <w:u w:val="single"/>
        </w:rPr>
        <w:t xml:space="preserve"> </w:t>
      </w:r>
      <w:r w:rsidRPr="00580AE3">
        <w:rPr>
          <w:rFonts w:ascii="Calibri" w:hAnsi="Calibri"/>
          <w:sz w:val="22"/>
          <w:szCs w:val="22"/>
          <w:u w:val="single"/>
        </w:rPr>
        <w:t xml:space="preserve">musí obsahovat: </w:t>
      </w:r>
    </w:p>
    <w:p w14:paraId="29EE2F09" w14:textId="77777777" w:rsidR="00E86558" w:rsidRPr="00655B09" w:rsidRDefault="00E86558" w:rsidP="00E86558">
      <w:pPr>
        <w:pStyle w:val="Zkladntext"/>
        <w:numPr>
          <w:ilvl w:val="0"/>
          <w:numId w:val="3"/>
        </w:numPr>
        <w:tabs>
          <w:tab w:val="left" w:pos="1134"/>
        </w:tabs>
        <w:spacing w:after="0"/>
        <w:ind w:left="851" w:firstLine="0"/>
        <w:jc w:val="both"/>
        <w:rPr>
          <w:rFonts w:ascii="Calibri" w:hAnsi="Calibri"/>
          <w:sz w:val="22"/>
          <w:szCs w:val="22"/>
        </w:rPr>
      </w:pPr>
      <w:r w:rsidRPr="004E7DD9">
        <w:rPr>
          <w:rFonts w:ascii="Calibri" w:hAnsi="Calibri"/>
          <w:sz w:val="22"/>
          <w:szCs w:val="22"/>
        </w:rPr>
        <w:t>údaje o zhotoviteli, poddodavatelích zhotovitele</w:t>
      </w:r>
      <w:r>
        <w:rPr>
          <w:rFonts w:ascii="Calibri" w:hAnsi="Calibri"/>
          <w:sz w:val="22"/>
          <w:szCs w:val="22"/>
        </w:rPr>
        <w:t xml:space="preserve"> a</w:t>
      </w:r>
      <w:r w:rsidRPr="004E7DD9">
        <w:rPr>
          <w:rFonts w:ascii="Calibri" w:hAnsi="Calibri"/>
          <w:sz w:val="22"/>
          <w:szCs w:val="22"/>
        </w:rPr>
        <w:t xml:space="preserve"> </w:t>
      </w:r>
      <w:r w:rsidRPr="00CE4594">
        <w:rPr>
          <w:rFonts w:ascii="Calibri" w:hAnsi="Calibri"/>
          <w:sz w:val="22"/>
          <w:szCs w:val="22"/>
        </w:rPr>
        <w:t>objednateli</w:t>
      </w:r>
    </w:p>
    <w:p w14:paraId="318F2285" w14:textId="67CF3544" w:rsidR="00E86558" w:rsidRPr="004E7DD9" w:rsidRDefault="00E86558" w:rsidP="00E86558">
      <w:pPr>
        <w:pStyle w:val="Zkladntext"/>
        <w:numPr>
          <w:ilvl w:val="0"/>
          <w:numId w:val="3"/>
        </w:numPr>
        <w:tabs>
          <w:tab w:val="left" w:pos="1134"/>
        </w:tabs>
        <w:spacing w:after="0"/>
        <w:ind w:left="851" w:firstLine="0"/>
        <w:jc w:val="both"/>
        <w:rPr>
          <w:rFonts w:ascii="Calibri" w:hAnsi="Calibri"/>
          <w:sz w:val="22"/>
          <w:szCs w:val="22"/>
        </w:rPr>
      </w:pPr>
      <w:r w:rsidRPr="004E7DD9">
        <w:rPr>
          <w:rFonts w:ascii="Calibri" w:hAnsi="Calibri"/>
          <w:sz w:val="22"/>
          <w:szCs w:val="22"/>
        </w:rPr>
        <w:t xml:space="preserve">popis </w:t>
      </w:r>
      <w:r w:rsidR="00CB1C6F">
        <w:rPr>
          <w:rFonts w:ascii="Calibri" w:hAnsi="Calibri"/>
          <w:sz w:val="22"/>
          <w:szCs w:val="22"/>
        </w:rPr>
        <w:t>stavby</w:t>
      </w:r>
      <w:r w:rsidRPr="004E7DD9">
        <w:rPr>
          <w:rFonts w:ascii="Calibri" w:hAnsi="Calibri"/>
          <w:sz w:val="22"/>
          <w:szCs w:val="22"/>
        </w:rPr>
        <w:t>, kter</w:t>
      </w:r>
      <w:r w:rsidR="00CB1C6F">
        <w:rPr>
          <w:rFonts w:ascii="Calibri" w:hAnsi="Calibri"/>
          <w:sz w:val="22"/>
          <w:szCs w:val="22"/>
        </w:rPr>
        <w:t>á</w:t>
      </w:r>
      <w:r w:rsidRPr="004E7DD9">
        <w:rPr>
          <w:rFonts w:ascii="Calibri" w:hAnsi="Calibri"/>
          <w:sz w:val="22"/>
          <w:szCs w:val="22"/>
        </w:rPr>
        <w:t xml:space="preserve"> je předmětem předání a převzetí</w:t>
      </w:r>
    </w:p>
    <w:p w14:paraId="5B2C0F46" w14:textId="77777777" w:rsidR="00E86558" w:rsidRPr="004E7DD9" w:rsidRDefault="00E86558" w:rsidP="00E86558">
      <w:pPr>
        <w:pStyle w:val="Zkladntext"/>
        <w:numPr>
          <w:ilvl w:val="0"/>
          <w:numId w:val="3"/>
        </w:numPr>
        <w:tabs>
          <w:tab w:val="left" w:pos="1134"/>
        </w:tabs>
        <w:spacing w:after="0"/>
        <w:ind w:left="851" w:firstLine="0"/>
        <w:jc w:val="both"/>
        <w:rPr>
          <w:rFonts w:ascii="Calibri" w:hAnsi="Calibri"/>
          <w:sz w:val="22"/>
          <w:szCs w:val="22"/>
        </w:rPr>
      </w:pPr>
      <w:r w:rsidRPr="004E7DD9">
        <w:rPr>
          <w:rFonts w:ascii="Calibri" w:hAnsi="Calibri"/>
          <w:sz w:val="22"/>
          <w:szCs w:val="22"/>
        </w:rPr>
        <w:t>seznam předávaných dokladů a dokumentace</w:t>
      </w:r>
    </w:p>
    <w:p w14:paraId="4452CACB" w14:textId="133B65D8" w:rsidR="00E86558" w:rsidRPr="004E7DD9" w:rsidRDefault="00E86558" w:rsidP="00E86558">
      <w:pPr>
        <w:pStyle w:val="Zkladntext"/>
        <w:numPr>
          <w:ilvl w:val="0"/>
          <w:numId w:val="3"/>
        </w:numPr>
        <w:tabs>
          <w:tab w:val="left" w:pos="1134"/>
        </w:tabs>
        <w:spacing w:after="0"/>
        <w:ind w:left="851" w:firstLine="0"/>
        <w:jc w:val="both"/>
        <w:rPr>
          <w:rFonts w:ascii="Calibri" w:hAnsi="Calibri"/>
          <w:sz w:val="22"/>
          <w:szCs w:val="22"/>
        </w:rPr>
      </w:pPr>
      <w:r w:rsidRPr="004E7DD9">
        <w:rPr>
          <w:rFonts w:ascii="Calibri" w:hAnsi="Calibri"/>
          <w:sz w:val="22"/>
          <w:szCs w:val="22"/>
        </w:rPr>
        <w:t xml:space="preserve">soupis nákladů na </w:t>
      </w:r>
      <w:r w:rsidR="00CB1C6F">
        <w:rPr>
          <w:rFonts w:ascii="Calibri" w:hAnsi="Calibri"/>
          <w:sz w:val="22"/>
          <w:szCs w:val="22"/>
        </w:rPr>
        <w:t>stav</w:t>
      </w:r>
      <w:r w:rsidR="007F3428">
        <w:rPr>
          <w:rFonts w:ascii="Calibri" w:hAnsi="Calibri"/>
          <w:sz w:val="22"/>
          <w:szCs w:val="22"/>
        </w:rPr>
        <w:t>bu</w:t>
      </w:r>
    </w:p>
    <w:p w14:paraId="373AA9D5" w14:textId="7C68ABA1" w:rsidR="00E86558" w:rsidRDefault="00E86558" w:rsidP="00E86558">
      <w:pPr>
        <w:pStyle w:val="Zkladntext"/>
        <w:numPr>
          <w:ilvl w:val="0"/>
          <w:numId w:val="3"/>
        </w:numPr>
        <w:tabs>
          <w:tab w:val="left" w:pos="1134"/>
        </w:tabs>
        <w:spacing w:after="0"/>
        <w:ind w:left="851" w:firstLine="0"/>
        <w:jc w:val="both"/>
        <w:rPr>
          <w:rFonts w:ascii="Calibri" w:hAnsi="Calibri"/>
          <w:sz w:val="22"/>
          <w:szCs w:val="22"/>
        </w:rPr>
      </w:pPr>
      <w:r w:rsidRPr="004E7DD9">
        <w:rPr>
          <w:rFonts w:ascii="Calibri" w:hAnsi="Calibri"/>
          <w:sz w:val="22"/>
          <w:szCs w:val="22"/>
        </w:rPr>
        <w:t xml:space="preserve">prohlášení objednatele, zda </w:t>
      </w:r>
      <w:r w:rsidR="007F3428">
        <w:rPr>
          <w:rFonts w:ascii="Calibri" w:hAnsi="Calibri"/>
          <w:sz w:val="22"/>
          <w:szCs w:val="22"/>
        </w:rPr>
        <w:t>stavbu</w:t>
      </w:r>
      <w:r w:rsidR="007F3428" w:rsidRPr="004E7DD9">
        <w:rPr>
          <w:rFonts w:ascii="Calibri" w:hAnsi="Calibri"/>
          <w:sz w:val="22"/>
          <w:szCs w:val="22"/>
        </w:rPr>
        <w:t xml:space="preserve"> </w:t>
      </w:r>
      <w:r w:rsidRPr="004E7DD9">
        <w:rPr>
          <w:rFonts w:ascii="Calibri" w:hAnsi="Calibri"/>
          <w:sz w:val="22"/>
          <w:szCs w:val="22"/>
        </w:rPr>
        <w:t xml:space="preserve">přejímá </w:t>
      </w:r>
    </w:p>
    <w:p w14:paraId="044EBB51" w14:textId="53FD808A" w:rsidR="000C191F" w:rsidRPr="004E7DD9" w:rsidRDefault="000C191F" w:rsidP="000C191F">
      <w:pPr>
        <w:pStyle w:val="Zkladntext"/>
        <w:numPr>
          <w:ilvl w:val="0"/>
          <w:numId w:val="3"/>
        </w:numPr>
        <w:tabs>
          <w:tab w:val="left" w:pos="1134"/>
        </w:tabs>
        <w:spacing w:after="0"/>
        <w:ind w:left="1134" w:hanging="283"/>
        <w:jc w:val="both"/>
        <w:rPr>
          <w:rFonts w:ascii="Calibri" w:hAnsi="Calibri"/>
          <w:sz w:val="22"/>
          <w:szCs w:val="22"/>
        </w:rPr>
      </w:pPr>
      <w:r>
        <w:rPr>
          <w:rFonts w:ascii="Calibri" w:hAnsi="Calibri"/>
          <w:sz w:val="22"/>
          <w:szCs w:val="22"/>
        </w:rPr>
        <w:t xml:space="preserve">soupis </w:t>
      </w:r>
      <w:r w:rsidRPr="004641A0">
        <w:rPr>
          <w:rFonts w:ascii="Calibri" w:hAnsi="Calibri"/>
          <w:sz w:val="22"/>
          <w:szCs w:val="22"/>
        </w:rPr>
        <w:t>vad, které samy o sobě ani ve spojení s jinými nebrání řádnému užívání stavby funkčně nebo esteticky, ani její užívání podstatným způsobem neomezují</w:t>
      </w:r>
      <w:r>
        <w:rPr>
          <w:rFonts w:ascii="Calibri" w:hAnsi="Calibri"/>
          <w:sz w:val="22"/>
          <w:szCs w:val="22"/>
        </w:rPr>
        <w:t>,</w:t>
      </w:r>
      <w:r w:rsidRPr="004641A0">
        <w:rPr>
          <w:rFonts w:ascii="Calibri" w:hAnsi="Calibri"/>
          <w:sz w:val="22"/>
          <w:szCs w:val="22"/>
        </w:rPr>
        <w:t xml:space="preserve"> </w:t>
      </w:r>
      <w:r>
        <w:rPr>
          <w:rFonts w:ascii="Calibri" w:hAnsi="Calibri"/>
          <w:sz w:val="22"/>
          <w:szCs w:val="22"/>
        </w:rPr>
        <w:t>a termín jejich odstranění</w:t>
      </w:r>
    </w:p>
    <w:p w14:paraId="60923348" w14:textId="568D447C" w:rsidR="00E86558" w:rsidRPr="004E7DD9" w:rsidRDefault="00E86558" w:rsidP="00E86558">
      <w:pPr>
        <w:pStyle w:val="Zkladntext"/>
        <w:numPr>
          <w:ilvl w:val="0"/>
          <w:numId w:val="3"/>
        </w:numPr>
        <w:tabs>
          <w:tab w:val="left" w:pos="1134"/>
        </w:tabs>
        <w:ind w:left="1135" w:hanging="284"/>
        <w:jc w:val="both"/>
        <w:rPr>
          <w:rFonts w:ascii="Calibri" w:hAnsi="Calibri"/>
          <w:sz w:val="22"/>
          <w:szCs w:val="22"/>
        </w:rPr>
      </w:pPr>
      <w:r w:rsidRPr="004E7DD9">
        <w:rPr>
          <w:rFonts w:ascii="Calibri" w:hAnsi="Calibri"/>
          <w:sz w:val="22"/>
          <w:szCs w:val="22"/>
        </w:rPr>
        <w:t xml:space="preserve">termín, od kterého počíná běžet záruční </w:t>
      </w:r>
      <w:r>
        <w:rPr>
          <w:rFonts w:ascii="Calibri" w:hAnsi="Calibri"/>
          <w:sz w:val="22"/>
          <w:szCs w:val="22"/>
        </w:rPr>
        <w:t xml:space="preserve">doba </w:t>
      </w:r>
      <w:r w:rsidR="007F3428">
        <w:rPr>
          <w:rFonts w:ascii="Calibri" w:hAnsi="Calibri"/>
          <w:sz w:val="22"/>
          <w:szCs w:val="22"/>
        </w:rPr>
        <w:t>stavby</w:t>
      </w:r>
      <w:r w:rsidRPr="004E7DD9">
        <w:rPr>
          <w:rFonts w:ascii="Calibri" w:hAnsi="Calibri"/>
          <w:sz w:val="22"/>
          <w:szCs w:val="22"/>
        </w:rPr>
        <w:t>.</w:t>
      </w:r>
    </w:p>
    <w:p w14:paraId="63C6485E" w14:textId="722DCECF" w:rsidR="00E86558" w:rsidRPr="00580AE3" w:rsidRDefault="00E86558" w:rsidP="00183A26">
      <w:pPr>
        <w:pStyle w:val="Zkladntext"/>
        <w:numPr>
          <w:ilvl w:val="0"/>
          <w:numId w:val="24"/>
        </w:numPr>
        <w:shd w:val="clear" w:color="auto" w:fill="FFFFFF"/>
        <w:jc w:val="both"/>
        <w:rPr>
          <w:rFonts w:ascii="Calibri" w:hAnsi="Calibri"/>
          <w:sz w:val="22"/>
          <w:szCs w:val="22"/>
          <w:u w:val="single"/>
        </w:rPr>
      </w:pPr>
      <w:r w:rsidRPr="00580AE3">
        <w:rPr>
          <w:rFonts w:ascii="Calibri" w:hAnsi="Calibri"/>
          <w:sz w:val="22"/>
          <w:szCs w:val="22"/>
          <w:u w:val="single"/>
        </w:rPr>
        <w:t xml:space="preserve">Zhotovitel je povinen připravit a doložit v průběhu předávacího řízení objednateli zejména tyto doklady:  </w:t>
      </w:r>
    </w:p>
    <w:p w14:paraId="48D3179D" w14:textId="77777777" w:rsidR="00E86558" w:rsidRPr="00162A12" w:rsidRDefault="00E86558" w:rsidP="00E86558">
      <w:pPr>
        <w:pStyle w:val="Zkladntext"/>
        <w:numPr>
          <w:ilvl w:val="0"/>
          <w:numId w:val="1"/>
        </w:numPr>
        <w:tabs>
          <w:tab w:val="clear" w:pos="1128"/>
          <w:tab w:val="left" w:pos="1134"/>
          <w:tab w:val="num" w:pos="1800"/>
        </w:tabs>
        <w:spacing w:after="0" w:line="240" w:lineRule="atLeast"/>
        <w:ind w:left="1134" w:hanging="283"/>
        <w:jc w:val="both"/>
        <w:rPr>
          <w:rFonts w:ascii="Calibri" w:hAnsi="Calibri"/>
          <w:sz w:val="22"/>
          <w:szCs w:val="22"/>
        </w:rPr>
      </w:pPr>
      <w:r w:rsidRPr="00162A12">
        <w:rPr>
          <w:rFonts w:ascii="Calibri" w:hAnsi="Calibri"/>
          <w:sz w:val="22"/>
          <w:szCs w:val="22"/>
        </w:rPr>
        <w:t>příslušný počet vyhotovení DSPS,</w:t>
      </w:r>
    </w:p>
    <w:p w14:paraId="653DB73A" w14:textId="77777777" w:rsidR="00E86558" w:rsidRPr="004E7DD9" w:rsidRDefault="00E86558" w:rsidP="00E86558">
      <w:pPr>
        <w:pStyle w:val="Zkladntext"/>
        <w:numPr>
          <w:ilvl w:val="0"/>
          <w:numId w:val="1"/>
        </w:numPr>
        <w:tabs>
          <w:tab w:val="clear" w:pos="1128"/>
          <w:tab w:val="left" w:pos="1134"/>
          <w:tab w:val="num" w:pos="1800"/>
        </w:tabs>
        <w:spacing w:after="0" w:line="240" w:lineRule="atLeast"/>
        <w:ind w:left="1134" w:hanging="283"/>
        <w:jc w:val="both"/>
        <w:rPr>
          <w:rFonts w:ascii="Calibri" w:hAnsi="Calibri"/>
          <w:sz w:val="22"/>
          <w:szCs w:val="22"/>
        </w:rPr>
      </w:pPr>
      <w:r w:rsidRPr="004E7DD9">
        <w:rPr>
          <w:rFonts w:ascii="Calibri" w:hAnsi="Calibri"/>
          <w:sz w:val="22"/>
          <w:szCs w:val="22"/>
        </w:rPr>
        <w:t>kladná písemná závazná stanoviska dotčených orgánů a organizací,</w:t>
      </w:r>
    </w:p>
    <w:p w14:paraId="0BAB1A12" w14:textId="77777777" w:rsidR="00E86558" w:rsidRPr="004E7DD9" w:rsidRDefault="00E86558" w:rsidP="00E86558">
      <w:pPr>
        <w:pStyle w:val="Zkladntext"/>
        <w:numPr>
          <w:ilvl w:val="0"/>
          <w:numId w:val="1"/>
        </w:numPr>
        <w:tabs>
          <w:tab w:val="clear" w:pos="1128"/>
          <w:tab w:val="left" w:pos="1134"/>
          <w:tab w:val="num" w:pos="1800"/>
        </w:tabs>
        <w:spacing w:after="0"/>
        <w:ind w:left="1134" w:hanging="283"/>
        <w:jc w:val="both"/>
        <w:rPr>
          <w:rFonts w:ascii="Calibri" w:hAnsi="Calibri"/>
          <w:sz w:val="22"/>
          <w:szCs w:val="22"/>
        </w:rPr>
      </w:pPr>
      <w:r w:rsidRPr="004E7DD9">
        <w:rPr>
          <w:rFonts w:ascii="Calibri" w:hAnsi="Calibri"/>
          <w:sz w:val="22"/>
          <w:szCs w:val="22"/>
        </w:rPr>
        <w:t>zápisy a osvědčení o provedených zkouškách použitých materiálů,</w:t>
      </w:r>
    </w:p>
    <w:p w14:paraId="3E13CA87" w14:textId="77777777" w:rsidR="00E86558" w:rsidRPr="004E7DD9" w:rsidRDefault="00E86558" w:rsidP="00E86558">
      <w:pPr>
        <w:pStyle w:val="Zkladntext"/>
        <w:numPr>
          <w:ilvl w:val="0"/>
          <w:numId w:val="1"/>
        </w:numPr>
        <w:tabs>
          <w:tab w:val="clear" w:pos="1128"/>
          <w:tab w:val="left" w:pos="1134"/>
          <w:tab w:val="num" w:pos="1800"/>
        </w:tabs>
        <w:spacing w:after="0"/>
        <w:ind w:left="1134" w:hanging="283"/>
        <w:jc w:val="both"/>
        <w:rPr>
          <w:rFonts w:ascii="Calibri" w:hAnsi="Calibri"/>
          <w:sz w:val="22"/>
          <w:szCs w:val="22"/>
        </w:rPr>
      </w:pPr>
      <w:r w:rsidRPr="004E7DD9">
        <w:rPr>
          <w:rFonts w:ascii="Calibri" w:hAnsi="Calibri"/>
          <w:sz w:val="22"/>
          <w:szCs w:val="22"/>
        </w:rPr>
        <w:t>zápisy a výsledky předepsaných měření (radon, CO apod.),</w:t>
      </w:r>
    </w:p>
    <w:p w14:paraId="184D7A68" w14:textId="77777777" w:rsidR="00E86558" w:rsidRPr="004E7DD9" w:rsidRDefault="00E86558" w:rsidP="00E86558">
      <w:pPr>
        <w:pStyle w:val="Zkladntext"/>
        <w:numPr>
          <w:ilvl w:val="0"/>
          <w:numId w:val="1"/>
        </w:numPr>
        <w:tabs>
          <w:tab w:val="clear" w:pos="1128"/>
          <w:tab w:val="left" w:pos="1134"/>
          <w:tab w:val="num" w:pos="1800"/>
        </w:tabs>
        <w:spacing w:after="0"/>
        <w:ind w:left="1134" w:hanging="283"/>
        <w:jc w:val="both"/>
        <w:rPr>
          <w:rFonts w:ascii="Calibri" w:hAnsi="Calibri"/>
          <w:sz w:val="22"/>
          <w:szCs w:val="22"/>
        </w:rPr>
      </w:pPr>
      <w:r w:rsidRPr="004E7DD9">
        <w:rPr>
          <w:rFonts w:ascii="Calibri" w:hAnsi="Calibri"/>
          <w:sz w:val="22"/>
          <w:szCs w:val="22"/>
        </w:rPr>
        <w:t>zápisy a výsledky o vyzkoušení montovaného zařízení, o provedených revizních a provozních zkouškách (např. tlakové zkoušky, revize elektroinstalace, plynu, tlakové nádoby apod.),</w:t>
      </w:r>
    </w:p>
    <w:p w14:paraId="6F5DA7B1" w14:textId="77777777" w:rsidR="00E86558" w:rsidRPr="004E7DD9" w:rsidRDefault="00E86558" w:rsidP="00E86558">
      <w:pPr>
        <w:pStyle w:val="Zkladntext"/>
        <w:numPr>
          <w:ilvl w:val="0"/>
          <w:numId w:val="1"/>
        </w:numPr>
        <w:tabs>
          <w:tab w:val="clear" w:pos="1128"/>
          <w:tab w:val="left" w:pos="1134"/>
          <w:tab w:val="num" w:pos="1800"/>
        </w:tabs>
        <w:spacing w:after="0"/>
        <w:ind w:left="1134" w:hanging="283"/>
        <w:jc w:val="both"/>
        <w:rPr>
          <w:rFonts w:ascii="Calibri" w:hAnsi="Calibri"/>
          <w:sz w:val="22"/>
          <w:szCs w:val="22"/>
        </w:rPr>
      </w:pPr>
      <w:r w:rsidRPr="004E7DD9">
        <w:rPr>
          <w:rFonts w:ascii="Calibri" w:hAnsi="Calibri"/>
          <w:sz w:val="22"/>
          <w:szCs w:val="22"/>
        </w:rPr>
        <w:t>zápis o komplexním vyzkoušení stavby,</w:t>
      </w:r>
    </w:p>
    <w:p w14:paraId="76F72F2D" w14:textId="77777777" w:rsidR="00E86558" w:rsidRPr="004E7DD9" w:rsidRDefault="00E86558" w:rsidP="00E86558">
      <w:pPr>
        <w:pStyle w:val="Zkladntext"/>
        <w:numPr>
          <w:ilvl w:val="0"/>
          <w:numId w:val="1"/>
        </w:numPr>
        <w:tabs>
          <w:tab w:val="clear" w:pos="1128"/>
          <w:tab w:val="left" w:pos="1134"/>
          <w:tab w:val="num" w:pos="1800"/>
        </w:tabs>
        <w:spacing w:after="0"/>
        <w:ind w:left="1134" w:hanging="283"/>
        <w:jc w:val="both"/>
        <w:rPr>
          <w:rFonts w:ascii="Calibri" w:hAnsi="Calibri"/>
          <w:sz w:val="22"/>
          <w:szCs w:val="22"/>
        </w:rPr>
      </w:pPr>
      <w:r w:rsidRPr="004E7DD9">
        <w:rPr>
          <w:rFonts w:ascii="Calibri" w:hAnsi="Calibri"/>
          <w:sz w:val="22"/>
          <w:szCs w:val="22"/>
        </w:rPr>
        <w:t>zápisy a výsledky o prověření prací a konstrukcí zakrytých v průběhu prací,</w:t>
      </w:r>
    </w:p>
    <w:p w14:paraId="03D9D78C" w14:textId="77777777" w:rsidR="00E86558" w:rsidRPr="004E7DD9" w:rsidRDefault="00E86558" w:rsidP="00E86558">
      <w:pPr>
        <w:pStyle w:val="Zkladntext"/>
        <w:numPr>
          <w:ilvl w:val="0"/>
          <w:numId w:val="1"/>
        </w:numPr>
        <w:tabs>
          <w:tab w:val="clear" w:pos="1128"/>
          <w:tab w:val="left" w:pos="1134"/>
          <w:tab w:val="num" w:pos="1800"/>
        </w:tabs>
        <w:spacing w:after="0"/>
        <w:ind w:left="1134" w:hanging="283"/>
        <w:jc w:val="both"/>
        <w:rPr>
          <w:rFonts w:ascii="Calibri" w:hAnsi="Calibri"/>
          <w:sz w:val="22"/>
          <w:szCs w:val="22"/>
        </w:rPr>
      </w:pPr>
      <w:r w:rsidRPr="004E7DD9">
        <w:rPr>
          <w:rFonts w:ascii="Calibri" w:hAnsi="Calibri"/>
          <w:sz w:val="22"/>
          <w:szCs w:val="22"/>
        </w:rPr>
        <w:t>seznam strojů a zařízení, které jsou součástí stavby, jejich dokumentaci, certifikáty, záruční listy, návody k obsluze a údržbě v českém jazyce,</w:t>
      </w:r>
    </w:p>
    <w:p w14:paraId="572ED59F" w14:textId="77777777" w:rsidR="00E86558" w:rsidRPr="004E7DD9" w:rsidRDefault="00E86558" w:rsidP="00E86558">
      <w:pPr>
        <w:pStyle w:val="Zkladntext"/>
        <w:numPr>
          <w:ilvl w:val="0"/>
          <w:numId w:val="1"/>
        </w:numPr>
        <w:tabs>
          <w:tab w:val="clear" w:pos="1128"/>
          <w:tab w:val="left" w:pos="1134"/>
          <w:tab w:val="num" w:pos="1800"/>
        </w:tabs>
        <w:spacing w:after="0"/>
        <w:ind w:left="1134" w:hanging="283"/>
        <w:jc w:val="both"/>
        <w:rPr>
          <w:rFonts w:ascii="Calibri" w:hAnsi="Calibri"/>
          <w:sz w:val="22"/>
          <w:szCs w:val="22"/>
        </w:rPr>
      </w:pPr>
      <w:r w:rsidRPr="004E7DD9">
        <w:rPr>
          <w:rFonts w:ascii="Calibri" w:hAnsi="Calibri"/>
          <w:sz w:val="22"/>
          <w:szCs w:val="22"/>
        </w:rPr>
        <w:t>stavební deník,</w:t>
      </w:r>
    </w:p>
    <w:p w14:paraId="5E7AF577" w14:textId="77777777" w:rsidR="00E86558" w:rsidRPr="004E7DD9" w:rsidRDefault="00E86558" w:rsidP="00E86558">
      <w:pPr>
        <w:pStyle w:val="Zkladntext"/>
        <w:numPr>
          <w:ilvl w:val="0"/>
          <w:numId w:val="1"/>
        </w:numPr>
        <w:tabs>
          <w:tab w:val="clear" w:pos="1128"/>
          <w:tab w:val="left" w:pos="1134"/>
          <w:tab w:val="num" w:pos="1800"/>
        </w:tabs>
        <w:spacing w:after="0"/>
        <w:ind w:left="1134" w:hanging="283"/>
        <w:jc w:val="both"/>
        <w:rPr>
          <w:rFonts w:ascii="Calibri" w:hAnsi="Calibri"/>
          <w:sz w:val="22"/>
          <w:szCs w:val="22"/>
        </w:rPr>
      </w:pPr>
      <w:r w:rsidRPr="004E7DD9">
        <w:rPr>
          <w:rFonts w:ascii="Calibri" w:hAnsi="Calibri"/>
          <w:sz w:val="22"/>
          <w:szCs w:val="22"/>
        </w:rPr>
        <w:t>manipulační řády, provozní řády, návody k obsluze, návod na provoz a údržbu stavby,</w:t>
      </w:r>
    </w:p>
    <w:p w14:paraId="2E27BB89" w14:textId="77777777" w:rsidR="00E86558" w:rsidRPr="004E7DD9" w:rsidRDefault="00E86558" w:rsidP="00E86558">
      <w:pPr>
        <w:pStyle w:val="Zkladntext"/>
        <w:numPr>
          <w:ilvl w:val="0"/>
          <w:numId w:val="1"/>
        </w:numPr>
        <w:tabs>
          <w:tab w:val="clear" w:pos="1128"/>
          <w:tab w:val="left" w:pos="1134"/>
          <w:tab w:val="num" w:pos="1800"/>
        </w:tabs>
        <w:spacing w:after="0"/>
        <w:ind w:left="1134" w:hanging="283"/>
        <w:jc w:val="both"/>
        <w:rPr>
          <w:rFonts w:ascii="Calibri" w:hAnsi="Calibri"/>
          <w:sz w:val="22"/>
          <w:szCs w:val="22"/>
        </w:rPr>
      </w:pPr>
      <w:r w:rsidRPr="004E7DD9">
        <w:rPr>
          <w:rFonts w:ascii="Calibri" w:hAnsi="Calibri"/>
          <w:sz w:val="22"/>
          <w:szCs w:val="22"/>
        </w:rPr>
        <w:t>doklady o likvidaci odpadů,</w:t>
      </w:r>
    </w:p>
    <w:p w14:paraId="4552406D" w14:textId="77777777" w:rsidR="00E86558" w:rsidRPr="004E7DD9" w:rsidRDefault="00E86558" w:rsidP="00E86558">
      <w:pPr>
        <w:pStyle w:val="Zkladntext"/>
        <w:numPr>
          <w:ilvl w:val="0"/>
          <w:numId w:val="1"/>
        </w:numPr>
        <w:tabs>
          <w:tab w:val="clear" w:pos="1128"/>
          <w:tab w:val="left" w:pos="1134"/>
          <w:tab w:val="num" w:pos="1800"/>
        </w:tabs>
        <w:spacing w:after="0"/>
        <w:ind w:left="1134" w:hanging="283"/>
        <w:jc w:val="both"/>
        <w:rPr>
          <w:rFonts w:ascii="Calibri" w:hAnsi="Calibri"/>
          <w:sz w:val="22"/>
          <w:szCs w:val="22"/>
        </w:rPr>
      </w:pPr>
      <w:r w:rsidRPr="004E7DD9">
        <w:rPr>
          <w:rFonts w:ascii="Calibri" w:hAnsi="Calibri"/>
          <w:sz w:val="22"/>
          <w:szCs w:val="22"/>
        </w:rPr>
        <w:t>fotodokumentaci,</w:t>
      </w:r>
    </w:p>
    <w:p w14:paraId="00A0D504" w14:textId="77777777" w:rsidR="004A0C02" w:rsidRDefault="00E86558" w:rsidP="004A0C02">
      <w:pPr>
        <w:pStyle w:val="Zkladntext"/>
        <w:numPr>
          <w:ilvl w:val="0"/>
          <w:numId w:val="1"/>
        </w:numPr>
        <w:tabs>
          <w:tab w:val="clear" w:pos="1128"/>
          <w:tab w:val="left" w:pos="1134"/>
          <w:tab w:val="num" w:pos="1800"/>
        </w:tabs>
        <w:spacing w:after="0"/>
        <w:ind w:left="1134" w:hanging="283"/>
        <w:jc w:val="both"/>
        <w:rPr>
          <w:rFonts w:ascii="Calibri" w:hAnsi="Calibri"/>
          <w:sz w:val="22"/>
          <w:szCs w:val="22"/>
        </w:rPr>
      </w:pPr>
      <w:r w:rsidRPr="004E7DD9">
        <w:rPr>
          <w:rFonts w:ascii="Calibri" w:hAnsi="Calibri"/>
          <w:sz w:val="22"/>
          <w:szCs w:val="22"/>
        </w:rPr>
        <w:t>doklady o zaškolení obsluh</w:t>
      </w:r>
      <w:r w:rsidR="004A0C02">
        <w:rPr>
          <w:rFonts w:ascii="Calibri" w:hAnsi="Calibri"/>
          <w:sz w:val="22"/>
          <w:szCs w:val="22"/>
        </w:rPr>
        <w:t>,</w:t>
      </w:r>
    </w:p>
    <w:p w14:paraId="2DF3AAFA" w14:textId="49529812" w:rsidR="00E86558" w:rsidRPr="00E51EA2" w:rsidRDefault="004A0C02" w:rsidP="004A0C02">
      <w:pPr>
        <w:pStyle w:val="Zkladntext"/>
        <w:numPr>
          <w:ilvl w:val="0"/>
          <w:numId w:val="1"/>
        </w:numPr>
        <w:tabs>
          <w:tab w:val="clear" w:pos="1128"/>
          <w:tab w:val="left" w:pos="1134"/>
          <w:tab w:val="num" w:pos="1800"/>
        </w:tabs>
        <w:ind w:left="1134" w:hanging="283"/>
        <w:jc w:val="both"/>
        <w:rPr>
          <w:rFonts w:ascii="Calibri" w:hAnsi="Calibri"/>
          <w:sz w:val="22"/>
          <w:szCs w:val="22"/>
        </w:rPr>
      </w:pPr>
      <w:r w:rsidRPr="00E51EA2">
        <w:rPr>
          <w:rFonts w:ascii="Calibri" w:hAnsi="Calibri"/>
          <w:sz w:val="22"/>
          <w:szCs w:val="22"/>
        </w:rPr>
        <w:t>průkaz energetické náročnosti budovy.</w:t>
      </w:r>
    </w:p>
    <w:p w14:paraId="1D78FC8E" w14:textId="6CEF38EC" w:rsidR="006E3E62" w:rsidRDefault="00E86558" w:rsidP="00183A26">
      <w:pPr>
        <w:pStyle w:val="Zkladntext"/>
        <w:numPr>
          <w:ilvl w:val="0"/>
          <w:numId w:val="24"/>
        </w:numPr>
        <w:shd w:val="clear" w:color="auto" w:fill="FFFFFF"/>
        <w:jc w:val="both"/>
        <w:rPr>
          <w:rFonts w:ascii="Calibri" w:hAnsi="Calibri"/>
          <w:sz w:val="22"/>
          <w:szCs w:val="22"/>
        </w:rPr>
      </w:pPr>
      <w:r w:rsidRPr="00E86558">
        <w:rPr>
          <w:rFonts w:ascii="Calibri" w:hAnsi="Calibri"/>
          <w:sz w:val="22"/>
          <w:szCs w:val="22"/>
        </w:rPr>
        <w:t xml:space="preserve">Nedoloží-li zhotovitel požadované doklady, nepovažuje se </w:t>
      </w:r>
      <w:r w:rsidR="00F55199">
        <w:rPr>
          <w:rFonts w:ascii="Calibri" w:hAnsi="Calibri"/>
          <w:sz w:val="22"/>
          <w:szCs w:val="22"/>
        </w:rPr>
        <w:t>stavba</w:t>
      </w:r>
      <w:r w:rsidR="00F55199" w:rsidRPr="00E86558">
        <w:rPr>
          <w:rFonts w:ascii="Calibri" w:hAnsi="Calibri"/>
          <w:sz w:val="22"/>
          <w:szCs w:val="22"/>
        </w:rPr>
        <w:t xml:space="preserve"> </w:t>
      </w:r>
      <w:r w:rsidRPr="00E86558">
        <w:rPr>
          <w:rFonts w:ascii="Calibri" w:hAnsi="Calibri"/>
          <w:sz w:val="22"/>
          <w:szCs w:val="22"/>
        </w:rPr>
        <w:t>za způsobil</w:t>
      </w:r>
      <w:r w:rsidR="00F55199">
        <w:rPr>
          <w:rFonts w:ascii="Calibri" w:hAnsi="Calibri"/>
          <w:sz w:val="22"/>
          <w:szCs w:val="22"/>
        </w:rPr>
        <w:t>ou</w:t>
      </w:r>
      <w:r w:rsidRPr="00E86558">
        <w:rPr>
          <w:rFonts w:ascii="Calibri" w:hAnsi="Calibri"/>
          <w:sz w:val="22"/>
          <w:szCs w:val="22"/>
        </w:rPr>
        <w:t xml:space="preserve"> k předání</w:t>
      </w:r>
      <w:r w:rsidR="002E278F" w:rsidRPr="00E86558">
        <w:rPr>
          <w:rFonts w:ascii="Calibri" w:hAnsi="Calibri"/>
          <w:sz w:val="22"/>
          <w:szCs w:val="22"/>
        </w:rPr>
        <w:t>.</w:t>
      </w:r>
      <w:bookmarkStart w:id="5" w:name="_Toc4605359"/>
    </w:p>
    <w:bookmarkEnd w:id="5"/>
    <w:p w14:paraId="217F951B" w14:textId="607C8DEB" w:rsidR="00171F31" w:rsidRPr="00942809" w:rsidRDefault="00124F55" w:rsidP="00183A26">
      <w:pPr>
        <w:pStyle w:val="Zkladntext"/>
        <w:numPr>
          <w:ilvl w:val="0"/>
          <w:numId w:val="24"/>
        </w:numPr>
        <w:shd w:val="clear" w:color="auto" w:fill="FFFFFF"/>
        <w:jc w:val="both"/>
        <w:rPr>
          <w:rFonts w:cstheme="minorHAnsi"/>
          <w:sz w:val="22"/>
          <w:szCs w:val="22"/>
        </w:rPr>
      </w:pPr>
      <w:r w:rsidRPr="00942809">
        <w:rPr>
          <w:rFonts w:cstheme="minorHAnsi"/>
          <w:sz w:val="22"/>
          <w:szCs w:val="22"/>
        </w:rPr>
        <w:t xml:space="preserve">Zhotovitel se zavazuje </w:t>
      </w:r>
      <w:r w:rsidR="00171F31" w:rsidRPr="00942809">
        <w:rPr>
          <w:rFonts w:cstheme="minorHAnsi"/>
          <w:sz w:val="22"/>
          <w:szCs w:val="22"/>
        </w:rPr>
        <w:t>zpracov</w:t>
      </w:r>
      <w:r w:rsidRPr="00942809">
        <w:rPr>
          <w:rFonts w:cstheme="minorHAnsi"/>
          <w:sz w:val="22"/>
          <w:szCs w:val="22"/>
        </w:rPr>
        <w:t>at</w:t>
      </w:r>
      <w:r w:rsidR="00171F31" w:rsidRPr="00942809">
        <w:rPr>
          <w:rFonts w:cstheme="minorHAnsi"/>
          <w:sz w:val="22"/>
          <w:szCs w:val="22"/>
        </w:rPr>
        <w:t xml:space="preserve"> provozní řád</w:t>
      </w:r>
      <w:r w:rsidRPr="00942809">
        <w:rPr>
          <w:rFonts w:cstheme="minorHAnsi"/>
          <w:sz w:val="22"/>
          <w:szCs w:val="22"/>
        </w:rPr>
        <w:t>y</w:t>
      </w:r>
      <w:r w:rsidR="00171F31" w:rsidRPr="00942809">
        <w:rPr>
          <w:rFonts w:cstheme="minorHAnsi"/>
          <w:sz w:val="22"/>
          <w:szCs w:val="22"/>
        </w:rPr>
        <w:t xml:space="preserve"> </w:t>
      </w:r>
      <w:r w:rsidR="008D49EF" w:rsidRPr="00942809">
        <w:rPr>
          <w:rFonts w:cstheme="minorHAnsi"/>
          <w:sz w:val="22"/>
          <w:szCs w:val="22"/>
        </w:rPr>
        <w:t xml:space="preserve">(objektu a provozních celků, příručky pro provoz </w:t>
      </w:r>
      <w:r w:rsidR="00074B88">
        <w:rPr>
          <w:rFonts w:cstheme="minorHAnsi"/>
          <w:sz w:val="22"/>
          <w:szCs w:val="22"/>
        </w:rPr>
        <w:br/>
      </w:r>
      <w:r w:rsidR="008D49EF" w:rsidRPr="00942809">
        <w:rPr>
          <w:rFonts w:cstheme="minorHAnsi"/>
          <w:sz w:val="22"/>
          <w:szCs w:val="22"/>
        </w:rPr>
        <w:t>a údržbu)</w:t>
      </w:r>
      <w:r w:rsidR="00783D2C" w:rsidRPr="00942809">
        <w:rPr>
          <w:rFonts w:cstheme="minorHAnsi"/>
          <w:sz w:val="22"/>
          <w:szCs w:val="22"/>
        </w:rPr>
        <w:t xml:space="preserve"> </w:t>
      </w:r>
      <w:r w:rsidR="00171F31" w:rsidRPr="00942809">
        <w:rPr>
          <w:rFonts w:cstheme="minorHAnsi"/>
          <w:sz w:val="22"/>
          <w:szCs w:val="22"/>
        </w:rPr>
        <w:t xml:space="preserve">dle níže uvedené klasifikace. Provozní předpisy a provozní instrukce </w:t>
      </w:r>
      <w:r w:rsidR="00521EED" w:rsidRPr="00942809">
        <w:rPr>
          <w:rFonts w:cstheme="minorHAnsi"/>
          <w:sz w:val="22"/>
          <w:szCs w:val="22"/>
        </w:rPr>
        <w:t>d</w:t>
      </w:r>
      <w:r w:rsidR="00171F31" w:rsidRPr="00942809">
        <w:rPr>
          <w:rFonts w:cstheme="minorHAnsi"/>
          <w:sz w:val="22"/>
          <w:szCs w:val="22"/>
        </w:rPr>
        <w:t>okumentace budou jak v části popisné, tak manipulační.</w:t>
      </w:r>
    </w:p>
    <w:p w14:paraId="16D96C02" w14:textId="006F4ABB" w:rsidR="00171F31" w:rsidRPr="00942809" w:rsidRDefault="00171F31" w:rsidP="00183A26">
      <w:pPr>
        <w:pStyle w:val="Odstavecseseznamem"/>
        <w:numPr>
          <w:ilvl w:val="0"/>
          <w:numId w:val="33"/>
        </w:numPr>
        <w:overflowPunct w:val="0"/>
        <w:autoSpaceDE w:val="0"/>
        <w:autoSpaceDN w:val="0"/>
        <w:adjustRightInd w:val="0"/>
        <w:spacing w:after="120"/>
        <w:jc w:val="both"/>
        <w:textAlignment w:val="baseline"/>
        <w:rPr>
          <w:rFonts w:asciiTheme="minorHAnsi" w:hAnsiTheme="minorHAnsi" w:cstheme="minorHAnsi"/>
          <w:sz w:val="22"/>
          <w:szCs w:val="22"/>
        </w:rPr>
      </w:pPr>
      <w:r w:rsidRPr="00942809">
        <w:rPr>
          <w:rFonts w:asciiTheme="minorHAnsi" w:hAnsiTheme="minorHAnsi" w:cstheme="minorHAnsi"/>
          <w:sz w:val="22"/>
          <w:szCs w:val="22"/>
        </w:rPr>
        <w:lastRenderedPageBreak/>
        <w:t xml:space="preserve">Provozní předpisy pro celou </w:t>
      </w:r>
      <w:r w:rsidR="00EE590A" w:rsidRPr="00942809">
        <w:rPr>
          <w:rFonts w:asciiTheme="minorHAnsi" w:hAnsiTheme="minorHAnsi" w:cstheme="minorHAnsi"/>
          <w:sz w:val="22"/>
          <w:szCs w:val="22"/>
        </w:rPr>
        <w:t>s</w:t>
      </w:r>
      <w:r w:rsidRPr="00942809">
        <w:rPr>
          <w:rFonts w:asciiTheme="minorHAnsi" w:hAnsiTheme="minorHAnsi" w:cstheme="minorHAnsi"/>
          <w:sz w:val="22"/>
          <w:szCs w:val="22"/>
        </w:rPr>
        <w:t>tavbu (</w:t>
      </w:r>
      <w:r w:rsidR="00EE590A" w:rsidRPr="00942809">
        <w:rPr>
          <w:rFonts w:asciiTheme="minorHAnsi" w:hAnsiTheme="minorHAnsi" w:cstheme="minorHAnsi"/>
          <w:sz w:val="22"/>
          <w:szCs w:val="22"/>
          <w:u w:val="single"/>
        </w:rPr>
        <w:t xml:space="preserve">jak </w:t>
      </w:r>
      <w:r w:rsidRPr="00942809">
        <w:rPr>
          <w:rFonts w:asciiTheme="minorHAnsi" w:hAnsiTheme="minorHAnsi" w:cstheme="minorHAnsi"/>
          <w:sz w:val="22"/>
          <w:szCs w:val="22"/>
          <w:u w:val="single"/>
        </w:rPr>
        <w:t>pro objekt, tak pro jednotlivé provozní celky</w:t>
      </w:r>
      <w:r w:rsidRPr="00942809">
        <w:rPr>
          <w:rFonts w:asciiTheme="minorHAnsi" w:hAnsiTheme="minorHAnsi" w:cstheme="minorHAnsi"/>
          <w:sz w:val="22"/>
          <w:szCs w:val="22"/>
        </w:rPr>
        <w:t xml:space="preserve">) zpracuje </w:t>
      </w:r>
      <w:r w:rsidR="00EE590A" w:rsidRPr="00942809">
        <w:rPr>
          <w:rFonts w:asciiTheme="minorHAnsi" w:hAnsiTheme="minorHAnsi" w:cstheme="minorHAnsi"/>
          <w:sz w:val="22"/>
          <w:szCs w:val="22"/>
        </w:rPr>
        <w:t>z</w:t>
      </w:r>
      <w:r w:rsidRPr="00942809">
        <w:rPr>
          <w:rFonts w:asciiTheme="minorHAnsi" w:hAnsiTheme="minorHAnsi" w:cstheme="minorHAnsi"/>
          <w:sz w:val="22"/>
          <w:szCs w:val="22"/>
        </w:rPr>
        <w:t xml:space="preserve">hotovitel tak, aby umožnily obsluze bezpečné vedení provozu ve všech </w:t>
      </w:r>
      <w:r w:rsidRPr="00942809">
        <w:rPr>
          <w:rFonts w:asciiTheme="minorHAnsi" w:hAnsiTheme="minorHAnsi" w:cstheme="minorHAnsi"/>
          <w:sz w:val="22"/>
          <w:szCs w:val="22"/>
          <w:u w:val="single"/>
        </w:rPr>
        <w:t>normálních provozních stavech</w:t>
      </w:r>
      <w:r w:rsidRPr="00942809">
        <w:rPr>
          <w:rFonts w:asciiTheme="minorHAnsi" w:hAnsiTheme="minorHAnsi" w:cstheme="minorHAnsi"/>
          <w:sz w:val="22"/>
          <w:szCs w:val="22"/>
        </w:rPr>
        <w:t xml:space="preserve"> a zároveň musí obsluze poskytnout dostatečné informace o tom, jak si počínat při </w:t>
      </w:r>
      <w:r w:rsidRPr="00942809">
        <w:rPr>
          <w:rFonts w:asciiTheme="minorHAnsi" w:hAnsiTheme="minorHAnsi" w:cstheme="minorHAnsi"/>
          <w:sz w:val="22"/>
          <w:szCs w:val="22"/>
          <w:u w:val="single"/>
        </w:rPr>
        <w:t>stavech mimořádných</w:t>
      </w:r>
      <w:r w:rsidRPr="00942809">
        <w:rPr>
          <w:rFonts w:asciiTheme="minorHAnsi" w:hAnsiTheme="minorHAnsi" w:cstheme="minorHAnsi"/>
          <w:sz w:val="22"/>
          <w:szCs w:val="22"/>
        </w:rPr>
        <w:t xml:space="preserve"> – vznik požáru, vyhlášení evakuace z důvodu bezpečnosti. Provozní předpisy budou rovněž obsahovat návody, jak provozovat danou technologii co nejhospodárněji. Osnova provozního řádu musí vycházet z regulovaných požadavků na </w:t>
      </w:r>
      <w:r w:rsidR="00EE590A" w:rsidRPr="00942809">
        <w:rPr>
          <w:rFonts w:asciiTheme="minorHAnsi" w:hAnsiTheme="minorHAnsi" w:cstheme="minorHAnsi"/>
          <w:sz w:val="22"/>
          <w:szCs w:val="22"/>
        </w:rPr>
        <w:t>s</w:t>
      </w:r>
      <w:r w:rsidRPr="00942809">
        <w:rPr>
          <w:rFonts w:asciiTheme="minorHAnsi" w:hAnsiTheme="minorHAnsi" w:cstheme="minorHAnsi"/>
          <w:sz w:val="22"/>
          <w:szCs w:val="22"/>
        </w:rPr>
        <w:t xml:space="preserve">tavby vymezených </w:t>
      </w:r>
      <w:r w:rsidR="00617685">
        <w:rPr>
          <w:rFonts w:asciiTheme="minorHAnsi" w:hAnsiTheme="minorHAnsi" w:cstheme="minorHAnsi"/>
          <w:sz w:val="22"/>
          <w:szCs w:val="22"/>
        </w:rPr>
        <w:t xml:space="preserve">v </w:t>
      </w:r>
      <w:r w:rsidRPr="00942809">
        <w:rPr>
          <w:rFonts w:asciiTheme="minorHAnsi" w:hAnsiTheme="minorHAnsi" w:cstheme="minorHAnsi"/>
          <w:sz w:val="22"/>
          <w:szCs w:val="22"/>
        </w:rPr>
        <w:t xml:space="preserve">nařízení vlády č. 163/2002 Sb., kterým se stanoví technické požadavky </w:t>
      </w:r>
      <w:r w:rsidR="00074B88">
        <w:rPr>
          <w:rFonts w:asciiTheme="minorHAnsi" w:hAnsiTheme="minorHAnsi" w:cstheme="minorHAnsi"/>
          <w:sz w:val="22"/>
          <w:szCs w:val="22"/>
        </w:rPr>
        <w:br/>
      </w:r>
      <w:r w:rsidRPr="00942809">
        <w:rPr>
          <w:rFonts w:asciiTheme="minorHAnsi" w:hAnsiTheme="minorHAnsi" w:cstheme="minorHAnsi"/>
          <w:sz w:val="22"/>
          <w:szCs w:val="22"/>
        </w:rPr>
        <w:t>na vybrané stavební výrobky, v</w:t>
      </w:r>
      <w:r w:rsidR="007C764C">
        <w:rPr>
          <w:rFonts w:asciiTheme="minorHAnsi" w:hAnsiTheme="minorHAnsi" w:cstheme="minorHAnsi"/>
          <w:sz w:val="22"/>
          <w:szCs w:val="22"/>
        </w:rPr>
        <w:t> aktualizované projektové dokumentaci</w:t>
      </w:r>
      <w:r w:rsidRPr="00942809">
        <w:rPr>
          <w:rFonts w:asciiTheme="minorHAnsi" w:hAnsiTheme="minorHAnsi" w:cstheme="minorHAnsi"/>
          <w:sz w:val="22"/>
          <w:szCs w:val="22"/>
        </w:rPr>
        <w:t xml:space="preserve"> a </w:t>
      </w:r>
      <w:r w:rsidR="00617685">
        <w:rPr>
          <w:rFonts w:asciiTheme="minorHAnsi" w:hAnsiTheme="minorHAnsi" w:cstheme="minorHAnsi"/>
          <w:sz w:val="22"/>
          <w:szCs w:val="22"/>
        </w:rPr>
        <w:t xml:space="preserve">ve </w:t>
      </w:r>
      <w:r w:rsidRPr="00942809">
        <w:rPr>
          <w:rFonts w:asciiTheme="minorHAnsi" w:hAnsiTheme="minorHAnsi" w:cstheme="minorHAnsi"/>
          <w:sz w:val="22"/>
          <w:szCs w:val="22"/>
        </w:rPr>
        <w:t>vyhláš</w:t>
      </w:r>
      <w:r w:rsidR="00617685">
        <w:rPr>
          <w:rFonts w:asciiTheme="minorHAnsi" w:hAnsiTheme="minorHAnsi" w:cstheme="minorHAnsi"/>
          <w:sz w:val="22"/>
          <w:szCs w:val="22"/>
        </w:rPr>
        <w:t>ce</w:t>
      </w:r>
      <w:r w:rsidRPr="00942809">
        <w:rPr>
          <w:rFonts w:asciiTheme="minorHAnsi" w:hAnsiTheme="minorHAnsi" w:cstheme="minorHAnsi"/>
          <w:sz w:val="22"/>
          <w:szCs w:val="22"/>
        </w:rPr>
        <w:t xml:space="preserve"> Ministerstva pro místní rozvoj č. 268/2009 Sb., o technických požadavcích na </w:t>
      </w:r>
      <w:r w:rsidR="00EE590A" w:rsidRPr="00942809">
        <w:rPr>
          <w:rFonts w:asciiTheme="minorHAnsi" w:hAnsiTheme="minorHAnsi" w:cstheme="minorHAnsi"/>
          <w:sz w:val="22"/>
          <w:szCs w:val="22"/>
        </w:rPr>
        <w:t>s</w:t>
      </w:r>
      <w:r w:rsidRPr="00942809">
        <w:rPr>
          <w:rFonts w:asciiTheme="minorHAnsi" w:hAnsiTheme="minorHAnsi" w:cstheme="minorHAnsi"/>
          <w:sz w:val="22"/>
          <w:szCs w:val="22"/>
        </w:rPr>
        <w:t xml:space="preserve">tavby. </w:t>
      </w:r>
    </w:p>
    <w:p w14:paraId="2E113456" w14:textId="096A4EF8" w:rsidR="00171F31" w:rsidRPr="00942809" w:rsidRDefault="00171F31" w:rsidP="00183A26">
      <w:pPr>
        <w:pStyle w:val="Odstavecseseznamem"/>
        <w:numPr>
          <w:ilvl w:val="0"/>
          <w:numId w:val="33"/>
        </w:numPr>
        <w:overflowPunct w:val="0"/>
        <w:autoSpaceDE w:val="0"/>
        <w:autoSpaceDN w:val="0"/>
        <w:adjustRightInd w:val="0"/>
        <w:spacing w:after="120"/>
        <w:jc w:val="both"/>
        <w:textAlignment w:val="baseline"/>
        <w:rPr>
          <w:rFonts w:asciiTheme="minorHAnsi" w:hAnsiTheme="minorHAnsi" w:cstheme="minorHAnsi"/>
          <w:sz w:val="22"/>
          <w:szCs w:val="22"/>
          <w:u w:val="single"/>
        </w:rPr>
      </w:pPr>
      <w:r w:rsidRPr="00942809">
        <w:rPr>
          <w:rFonts w:asciiTheme="minorHAnsi" w:hAnsiTheme="minorHAnsi" w:cstheme="minorHAnsi"/>
          <w:sz w:val="22"/>
          <w:szCs w:val="22"/>
        </w:rPr>
        <w:t xml:space="preserve">Součástí </w:t>
      </w:r>
      <w:r w:rsidR="00271C24" w:rsidRPr="00942809">
        <w:rPr>
          <w:rFonts w:asciiTheme="minorHAnsi" w:hAnsiTheme="minorHAnsi" w:cstheme="minorHAnsi"/>
          <w:sz w:val="22"/>
          <w:szCs w:val="22"/>
        </w:rPr>
        <w:t>s</w:t>
      </w:r>
      <w:r w:rsidRPr="00942809">
        <w:rPr>
          <w:rFonts w:asciiTheme="minorHAnsi" w:hAnsiTheme="minorHAnsi" w:cstheme="minorHAnsi"/>
          <w:sz w:val="22"/>
          <w:szCs w:val="22"/>
        </w:rPr>
        <w:t xml:space="preserve">tavby je rovněž </w:t>
      </w:r>
      <w:r w:rsidRPr="00942809">
        <w:rPr>
          <w:rFonts w:asciiTheme="minorHAnsi" w:hAnsiTheme="minorHAnsi" w:cstheme="minorHAnsi"/>
          <w:sz w:val="22"/>
          <w:szCs w:val="22"/>
          <w:u w:val="single"/>
        </w:rPr>
        <w:t>provozní řád pro obsluhu technologií</w:t>
      </w:r>
      <w:r w:rsidRPr="00942809">
        <w:rPr>
          <w:rFonts w:asciiTheme="minorHAnsi" w:hAnsiTheme="minorHAnsi" w:cstheme="minorHAnsi"/>
          <w:sz w:val="22"/>
          <w:szCs w:val="22"/>
        </w:rPr>
        <w:t xml:space="preserve"> zpracovan</w:t>
      </w:r>
      <w:r w:rsidR="008C2CAB" w:rsidRPr="00942809">
        <w:rPr>
          <w:rFonts w:asciiTheme="minorHAnsi" w:hAnsiTheme="minorHAnsi" w:cstheme="minorHAnsi"/>
          <w:sz w:val="22"/>
          <w:szCs w:val="22"/>
        </w:rPr>
        <w:t>ý</w:t>
      </w:r>
      <w:r w:rsidRPr="00942809">
        <w:rPr>
          <w:rFonts w:asciiTheme="minorHAnsi" w:hAnsiTheme="minorHAnsi" w:cstheme="minorHAnsi"/>
          <w:sz w:val="22"/>
          <w:szCs w:val="22"/>
        </w:rPr>
        <w:t xml:space="preserve"> </w:t>
      </w:r>
      <w:r w:rsidR="008C2CAB" w:rsidRPr="00942809">
        <w:rPr>
          <w:rFonts w:asciiTheme="minorHAnsi" w:hAnsiTheme="minorHAnsi" w:cstheme="minorHAnsi"/>
          <w:sz w:val="22"/>
          <w:szCs w:val="22"/>
        </w:rPr>
        <w:t>z</w:t>
      </w:r>
      <w:r w:rsidRPr="00942809">
        <w:rPr>
          <w:rFonts w:asciiTheme="minorHAnsi" w:hAnsiTheme="minorHAnsi" w:cstheme="minorHAnsi"/>
          <w:sz w:val="22"/>
          <w:szCs w:val="22"/>
        </w:rPr>
        <w:t>hotovitelem</w:t>
      </w:r>
      <w:r w:rsidRPr="00942809">
        <w:rPr>
          <w:rFonts w:asciiTheme="minorHAnsi" w:hAnsiTheme="minorHAnsi" w:cstheme="minorHAnsi"/>
          <w:sz w:val="22"/>
          <w:szCs w:val="22"/>
          <w:u w:val="single"/>
        </w:rPr>
        <w:t xml:space="preserve"> formou předpisů, manuálů a návodů</w:t>
      </w:r>
      <w:r w:rsidRPr="00942809">
        <w:rPr>
          <w:rFonts w:asciiTheme="minorHAnsi" w:hAnsiTheme="minorHAnsi" w:cstheme="minorHAnsi"/>
          <w:sz w:val="22"/>
          <w:szCs w:val="22"/>
        </w:rPr>
        <w:t xml:space="preserve"> pro provoz a údržbu pro </w:t>
      </w:r>
      <w:r w:rsidRPr="00942809">
        <w:rPr>
          <w:rFonts w:asciiTheme="minorHAnsi" w:hAnsiTheme="minorHAnsi" w:cstheme="minorHAnsi"/>
          <w:sz w:val="22"/>
          <w:szCs w:val="22"/>
          <w:u w:val="single"/>
        </w:rPr>
        <w:t xml:space="preserve">technologie, vybraná zařízení </w:t>
      </w:r>
      <w:r w:rsidR="00074B88">
        <w:rPr>
          <w:rFonts w:asciiTheme="minorHAnsi" w:hAnsiTheme="minorHAnsi" w:cstheme="minorHAnsi"/>
          <w:sz w:val="22"/>
          <w:szCs w:val="22"/>
          <w:u w:val="single"/>
        </w:rPr>
        <w:br/>
      </w:r>
      <w:r w:rsidRPr="00942809">
        <w:rPr>
          <w:rFonts w:asciiTheme="minorHAnsi" w:hAnsiTheme="minorHAnsi" w:cstheme="minorHAnsi"/>
          <w:sz w:val="22"/>
          <w:szCs w:val="22"/>
          <w:u w:val="single"/>
        </w:rPr>
        <w:t xml:space="preserve">a prvky </w:t>
      </w:r>
      <w:r w:rsidR="008C2CAB" w:rsidRPr="00942809">
        <w:rPr>
          <w:rFonts w:asciiTheme="minorHAnsi" w:hAnsiTheme="minorHAnsi" w:cstheme="minorHAnsi"/>
          <w:sz w:val="22"/>
          <w:szCs w:val="22"/>
          <w:u w:val="single"/>
        </w:rPr>
        <w:t>s</w:t>
      </w:r>
      <w:r w:rsidRPr="00942809">
        <w:rPr>
          <w:rFonts w:asciiTheme="minorHAnsi" w:hAnsiTheme="minorHAnsi" w:cstheme="minorHAnsi"/>
          <w:sz w:val="22"/>
          <w:szCs w:val="22"/>
          <w:u w:val="single"/>
        </w:rPr>
        <w:t>tavby</w:t>
      </w:r>
      <w:r w:rsidRPr="00942809">
        <w:rPr>
          <w:rFonts w:asciiTheme="minorHAnsi" w:hAnsiTheme="minorHAnsi" w:cstheme="minorHAnsi"/>
          <w:sz w:val="22"/>
          <w:szCs w:val="22"/>
        </w:rPr>
        <w:t xml:space="preserve"> z hlediska provozu, údržby a obsluhy</w:t>
      </w:r>
      <w:r w:rsidR="00F54175" w:rsidRPr="00942809">
        <w:rPr>
          <w:rFonts w:asciiTheme="minorHAnsi" w:hAnsiTheme="minorHAnsi" w:cstheme="minorHAnsi"/>
          <w:sz w:val="22"/>
          <w:szCs w:val="22"/>
        </w:rPr>
        <w:t>.</w:t>
      </w:r>
    </w:p>
    <w:p w14:paraId="0E219364" w14:textId="2180D672" w:rsidR="007820B3" w:rsidRDefault="00171F31" w:rsidP="00BA3ABB">
      <w:pPr>
        <w:overflowPunct w:val="0"/>
        <w:autoSpaceDE w:val="0"/>
        <w:autoSpaceDN w:val="0"/>
        <w:adjustRightInd w:val="0"/>
        <w:ind w:left="426"/>
        <w:jc w:val="both"/>
        <w:textAlignment w:val="baseline"/>
        <w:rPr>
          <w:rFonts w:asciiTheme="minorHAnsi" w:hAnsiTheme="minorHAnsi" w:cstheme="minorHAnsi"/>
          <w:sz w:val="22"/>
          <w:szCs w:val="22"/>
        </w:rPr>
      </w:pPr>
      <w:r w:rsidRPr="00942809">
        <w:rPr>
          <w:rFonts w:asciiTheme="minorHAnsi" w:hAnsiTheme="minorHAnsi" w:cstheme="minorHAnsi"/>
          <w:sz w:val="22"/>
          <w:szCs w:val="22"/>
          <w:u w:val="single"/>
        </w:rPr>
        <w:t>Předpisy, manuály a návody pro provoz a údržbu</w:t>
      </w:r>
      <w:r w:rsidRPr="00942809">
        <w:rPr>
          <w:rFonts w:asciiTheme="minorHAnsi" w:hAnsiTheme="minorHAnsi" w:cstheme="minorHAnsi"/>
          <w:sz w:val="22"/>
          <w:szCs w:val="22"/>
        </w:rPr>
        <w:t xml:space="preserve"> budou zpracovány tak, aby byly základní pomůckou pro provádění údržby a zajišťování náhradních dílů. Zahrnují tak Plán kontrolní </w:t>
      </w:r>
      <w:r w:rsidR="00074B88">
        <w:rPr>
          <w:rFonts w:asciiTheme="minorHAnsi" w:hAnsiTheme="minorHAnsi" w:cstheme="minorHAnsi"/>
          <w:sz w:val="22"/>
          <w:szCs w:val="22"/>
        </w:rPr>
        <w:br/>
      </w:r>
      <w:r w:rsidRPr="00942809">
        <w:rPr>
          <w:rFonts w:asciiTheme="minorHAnsi" w:hAnsiTheme="minorHAnsi" w:cstheme="minorHAnsi"/>
          <w:sz w:val="22"/>
          <w:szCs w:val="22"/>
        </w:rPr>
        <w:t xml:space="preserve">a údržbové činnosti (včetně rozsahu), Plán revizí, Plán odborných prohlídek, Plán servisních činností (preventivní, pravidelné), testy, zkoušky pro jednotlivé části a zařízení budou provedeny dle požadavků zákonů, norem, předpisů a záručních podmínek, včetně evidence. </w:t>
      </w:r>
    </w:p>
    <w:p w14:paraId="66AF9FEA" w14:textId="77777777" w:rsidR="00BA3ABB" w:rsidRPr="00BA3ABB" w:rsidRDefault="00BA3ABB" w:rsidP="004D21E6">
      <w:pPr>
        <w:pStyle w:val="slovn-mskslice"/>
      </w:pPr>
    </w:p>
    <w:p w14:paraId="43D4627B" w14:textId="15919C30" w:rsidR="002E278F" w:rsidRPr="007820B3" w:rsidRDefault="00915BF4" w:rsidP="00F9208D">
      <w:pPr>
        <w:pStyle w:val="MojeNadpisy"/>
      </w:pPr>
      <w:r w:rsidRPr="00D5552C">
        <w:t>Záruka za jakost</w:t>
      </w:r>
      <w:r w:rsidR="00771642" w:rsidRPr="00D5552C">
        <w:t>, práva a povinnosti z vadného plnění</w:t>
      </w:r>
    </w:p>
    <w:p w14:paraId="180FE328" w14:textId="54F734A1" w:rsidR="00106A24" w:rsidRPr="004E7DD9" w:rsidRDefault="00106A24" w:rsidP="00183A26">
      <w:pPr>
        <w:pStyle w:val="Zkladntext"/>
        <w:numPr>
          <w:ilvl w:val="0"/>
          <w:numId w:val="25"/>
        </w:numPr>
        <w:shd w:val="clear" w:color="auto" w:fill="FFFFFF"/>
        <w:jc w:val="both"/>
        <w:rPr>
          <w:rFonts w:ascii="Calibri" w:hAnsi="Calibri"/>
          <w:sz w:val="22"/>
          <w:szCs w:val="22"/>
        </w:rPr>
      </w:pPr>
      <w:r w:rsidRPr="004E7DD9">
        <w:rPr>
          <w:rFonts w:ascii="Calibri" w:hAnsi="Calibri"/>
          <w:sz w:val="22"/>
          <w:szCs w:val="22"/>
        </w:rPr>
        <w:t xml:space="preserve">Zhotovitel poskytuje na </w:t>
      </w:r>
      <w:r w:rsidR="00540719">
        <w:rPr>
          <w:rFonts w:ascii="Calibri" w:hAnsi="Calibri"/>
          <w:sz w:val="22"/>
          <w:szCs w:val="22"/>
        </w:rPr>
        <w:t>stavbu</w:t>
      </w:r>
      <w:r w:rsidRPr="004E7DD9">
        <w:rPr>
          <w:rFonts w:ascii="Calibri" w:hAnsi="Calibri"/>
          <w:sz w:val="22"/>
          <w:szCs w:val="22"/>
        </w:rPr>
        <w:t xml:space="preserve"> záruku, že všechny </w:t>
      </w:r>
      <w:r w:rsidR="00540719">
        <w:rPr>
          <w:rFonts w:ascii="Calibri" w:hAnsi="Calibri"/>
          <w:sz w:val="22"/>
          <w:szCs w:val="22"/>
        </w:rPr>
        <w:t>její</w:t>
      </w:r>
      <w:r w:rsidRPr="004E7DD9">
        <w:rPr>
          <w:rFonts w:ascii="Calibri" w:hAnsi="Calibri"/>
          <w:sz w:val="22"/>
          <w:szCs w:val="22"/>
        </w:rPr>
        <w:t xml:space="preserve"> části budou po celou dobu trvání záruční doby bez vad, budou mít vlastnosti předpokládané </w:t>
      </w:r>
      <w:r w:rsidR="0065512B">
        <w:rPr>
          <w:rFonts w:ascii="Calibri" w:hAnsi="Calibri"/>
          <w:sz w:val="22"/>
          <w:szCs w:val="22"/>
        </w:rPr>
        <w:t>aktualizovanou projektovou dokumentací</w:t>
      </w:r>
      <w:r w:rsidRPr="004E7DD9">
        <w:rPr>
          <w:rFonts w:ascii="Calibri" w:hAnsi="Calibri"/>
          <w:sz w:val="22"/>
          <w:szCs w:val="22"/>
        </w:rPr>
        <w:t xml:space="preserve"> </w:t>
      </w:r>
      <w:r w:rsidR="00B1687C">
        <w:rPr>
          <w:rFonts w:ascii="Calibri" w:hAnsi="Calibri"/>
          <w:sz w:val="22"/>
          <w:szCs w:val="22"/>
        </w:rPr>
        <w:t>a</w:t>
      </w:r>
      <w:r w:rsidR="006832F8">
        <w:rPr>
          <w:rFonts w:ascii="Calibri" w:hAnsi="Calibri"/>
          <w:sz w:val="22"/>
          <w:szCs w:val="22"/>
        </w:rPr>
        <w:t> </w:t>
      </w:r>
      <w:r w:rsidR="00B1687C">
        <w:rPr>
          <w:rFonts w:ascii="Calibri" w:hAnsi="Calibri"/>
          <w:sz w:val="22"/>
          <w:szCs w:val="22"/>
        </w:rPr>
        <w:t xml:space="preserve">oceněným Soupisem </w:t>
      </w:r>
      <w:r w:rsidRPr="004E7DD9">
        <w:rPr>
          <w:rFonts w:ascii="Calibri" w:hAnsi="Calibri"/>
          <w:sz w:val="22"/>
          <w:szCs w:val="22"/>
        </w:rPr>
        <w:t>a</w:t>
      </w:r>
      <w:r w:rsidR="00EF0AF9">
        <w:rPr>
          <w:rFonts w:ascii="Calibri" w:hAnsi="Calibri"/>
          <w:sz w:val="22"/>
          <w:szCs w:val="22"/>
        </w:rPr>
        <w:t> </w:t>
      </w:r>
      <w:r w:rsidRPr="004E7DD9">
        <w:rPr>
          <w:rFonts w:ascii="Calibri" w:hAnsi="Calibri"/>
          <w:sz w:val="22"/>
          <w:szCs w:val="22"/>
        </w:rPr>
        <w:t xml:space="preserve">budou způsobilé k řádnému užívání k účelu vyplývajícímu z charakteru stavby dle této smlouvy. </w:t>
      </w:r>
    </w:p>
    <w:p w14:paraId="348A349F" w14:textId="77777777" w:rsidR="00106A24" w:rsidRPr="004E7DD9" w:rsidRDefault="00106A24" w:rsidP="00183A26">
      <w:pPr>
        <w:pStyle w:val="Zkladntext"/>
        <w:numPr>
          <w:ilvl w:val="0"/>
          <w:numId w:val="25"/>
        </w:numPr>
        <w:shd w:val="clear" w:color="auto" w:fill="FFFFFF"/>
        <w:jc w:val="both"/>
        <w:rPr>
          <w:rFonts w:ascii="Calibri" w:hAnsi="Calibri"/>
          <w:sz w:val="22"/>
          <w:szCs w:val="22"/>
        </w:rPr>
      </w:pPr>
      <w:r w:rsidRPr="004E7DD9">
        <w:rPr>
          <w:rFonts w:ascii="Calibri" w:hAnsi="Calibri"/>
          <w:sz w:val="22"/>
          <w:szCs w:val="22"/>
        </w:rPr>
        <w:t xml:space="preserve">Zhotovitel odpovídá za vady </w:t>
      </w:r>
      <w:r>
        <w:rPr>
          <w:rFonts w:ascii="Calibri" w:hAnsi="Calibri"/>
          <w:sz w:val="22"/>
          <w:szCs w:val="22"/>
        </w:rPr>
        <w:t xml:space="preserve">díla </w:t>
      </w:r>
      <w:r w:rsidRPr="004E7DD9">
        <w:rPr>
          <w:rFonts w:ascii="Calibri" w:hAnsi="Calibri"/>
          <w:sz w:val="22"/>
          <w:szCs w:val="22"/>
        </w:rPr>
        <w:t xml:space="preserve">zjištěné v záruční době. </w:t>
      </w:r>
    </w:p>
    <w:p w14:paraId="566F2AD2" w14:textId="09E370F1" w:rsidR="00CE63DF" w:rsidRDefault="0040693D" w:rsidP="00183A26">
      <w:pPr>
        <w:pStyle w:val="Zkladntext"/>
        <w:numPr>
          <w:ilvl w:val="0"/>
          <w:numId w:val="25"/>
        </w:numPr>
        <w:shd w:val="clear" w:color="auto" w:fill="FFFFFF"/>
        <w:jc w:val="both"/>
        <w:rPr>
          <w:rFonts w:ascii="Calibri" w:hAnsi="Calibri"/>
          <w:sz w:val="22"/>
          <w:szCs w:val="22"/>
        </w:rPr>
      </w:pPr>
      <w:r w:rsidRPr="0040693D">
        <w:rPr>
          <w:rFonts w:ascii="Calibri" w:hAnsi="Calibri"/>
          <w:sz w:val="22"/>
          <w:szCs w:val="22"/>
        </w:rPr>
        <w:t>Zhotovitel se zavazuje, že výsledky jeho činností dle této smlouvy budou ke dni převzetí</w:t>
      </w:r>
      <w:r>
        <w:rPr>
          <w:rFonts w:ascii="Calibri" w:hAnsi="Calibri"/>
          <w:sz w:val="22"/>
          <w:szCs w:val="22"/>
        </w:rPr>
        <w:t xml:space="preserve"> </w:t>
      </w:r>
      <w:r w:rsidRPr="0040693D">
        <w:rPr>
          <w:rFonts w:ascii="Calibri" w:hAnsi="Calibri"/>
          <w:sz w:val="22"/>
          <w:szCs w:val="22"/>
        </w:rPr>
        <w:t>bez vad a</w:t>
      </w:r>
      <w:r w:rsidR="00B1687C">
        <w:rPr>
          <w:rFonts w:ascii="Calibri" w:hAnsi="Calibri"/>
          <w:sz w:val="22"/>
          <w:szCs w:val="22"/>
        </w:rPr>
        <w:t> </w:t>
      </w:r>
      <w:r w:rsidRPr="0040693D">
        <w:rPr>
          <w:rFonts w:ascii="Calibri" w:hAnsi="Calibri"/>
          <w:sz w:val="22"/>
          <w:szCs w:val="22"/>
        </w:rPr>
        <w:t>způsobilé k užití k účelu sjednanému touto smlouvou.</w:t>
      </w:r>
      <w:r>
        <w:rPr>
          <w:rFonts w:ascii="Calibri" w:hAnsi="Calibri"/>
          <w:sz w:val="22"/>
          <w:szCs w:val="22"/>
        </w:rPr>
        <w:t xml:space="preserve"> </w:t>
      </w:r>
    </w:p>
    <w:p w14:paraId="35118F5B" w14:textId="5C7C38F1" w:rsidR="00106A24" w:rsidRPr="0040693D" w:rsidRDefault="00106A24" w:rsidP="00183A26">
      <w:pPr>
        <w:pStyle w:val="Zkladntext"/>
        <w:numPr>
          <w:ilvl w:val="0"/>
          <w:numId w:val="25"/>
        </w:numPr>
        <w:shd w:val="clear" w:color="auto" w:fill="FFFFFF"/>
        <w:jc w:val="both"/>
        <w:rPr>
          <w:rFonts w:ascii="Calibri" w:hAnsi="Calibri"/>
          <w:sz w:val="22"/>
          <w:szCs w:val="22"/>
        </w:rPr>
      </w:pPr>
      <w:r w:rsidRPr="0040693D">
        <w:rPr>
          <w:rFonts w:ascii="Calibri" w:hAnsi="Calibri"/>
          <w:sz w:val="22"/>
          <w:szCs w:val="22"/>
        </w:rPr>
        <w:t>Délka záruční doby</w:t>
      </w:r>
      <w:r w:rsidR="00B03827" w:rsidRPr="0040693D">
        <w:rPr>
          <w:rFonts w:ascii="Calibri" w:hAnsi="Calibri"/>
          <w:sz w:val="22"/>
          <w:szCs w:val="22"/>
        </w:rPr>
        <w:t xml:space="preserve"> na </w:t>
      </w:r>
      <w:r w:rsidR="00237FF6" w:rsidRPr="0040693D">
        <w:rPr>
          <w:rFonts w:ascii="Calibri" w:hAnsi="Calibri"/>
          <w:sz w:val="22"/>
          <w:szCs w:val="22"/>
        </w:rPr>
        <w:t xml:space="preserve">stavbu </w:t>
      </w:r>
      <w:r w:rsidRPr="0040693D">
        <w:rPr>
          <w:rFonts w:ascii="Calibri" w:hAnsi="Calibri"/>
          <w:sz w:val="22"/>
          <w:szCs w:val="22"/>
        </w:rPr>
        <w:t xml:space="preserve">se sjednává v délce trvání </w:t>
      </w:r>
      <w:r w:rsidRPr="0040693D">
        <w:rPr>
          <w:rFonts w:ascii="Calibri" w:hAnsi="Calibri"/>
          <w:b/>
          <w:sz w:val="22"/>
          <w:szCs w:val="22"/>
        </w:rPr>
        <w:t>60 měsíců</w:t>
      </w:r>
      <w:r w:rsidR="00546382" w:rsidRPr="0040693D">
        <w:rPr>
          <w:rFonts w:ascii="Calibri" w:hAnsi="Calibri"/>
          <w:b/>
          <w:sz w:val="22"/>
          <w:szCs w:val="22"/>
        </w:rPr>
        <w:t xml:space="preserve"> </w:t>
      </w:r>
      <w:r w:rsidR="00205F8A" w:rsidRPr="0040693D">
        <w:rPr>
          <w:rFonts w:ascii="Calibri" w:hAnsi="Calibri"/>
          <w:bCs/>
          <w:sz w:val="22"/>
          <w:szCs w:val="22"/>
        </w:rPr>
        <w:t xml:space="preserve">ode dne </w:t>
      </w:r>
      <w:r w:rsidR="00151892" w:rsidRPr="0040693D">
        <w:rPr>
          <w:rFonts w:ascii="Calibri" w:hAnsi="Calibri"/>
          <w:bCs/>
          <w:sz w:val="22"/>
          <w:szCs w:val="22"/>
        </w:rPr>
        <w:t>jej</w:t>
      </w:r>
      <w:r w:rsidR="00E072F7">
        <w:rPr>
          <w:rFonts w:ascii="Calibri" w:hAnsi="Calibri"/>
          <w:bCs/>
          <w:sz w:val="22"/>
          <w:szCs w:val="22"/>
        </w:rPr>
        <w:t>ího</w:t>
      </w:r>
      <w:r w:rsidR="00151892" w:rsidRPr="0040693D">
        <w:rPr>
          <w:rFonts w:ascii="Calibri" w:hAnsi="Calibri"/>
          <w:bCs/>
          <w:sz w:val="22"/>
          <w:szCs w:val="22"/>
        </w:rPr>
        <w:t xml:space="preserve"> </w:t>
      </w:r>
      <w:r w:rsidR="00205F8A" w:rsidRPr="0040693D">
        <w:rPr>
          <w:rFonts w:ascii="Calibri" w:hAnsi="Calibri"/>
          <w:bCs/>
          <w:sz w:val="22"/>
          <w:szCs w:val="22"/>
        </w:rPr>
        <w:t>předání a</w:t>
      </w:r>
      <w:r w:rsidR="00B1687C">
        <w:rPr>
          <w:rFonts w:ascii="Calibri" w:hAnsi="Calibri"/>
          <w:bCs/>
          <w:sz w:val="22"/>
          <w:szCs w:val="22"/>
        </w:rPr>
        <w:t> </w:t>
      </w:r>
      <w:r w:rsidR="00205F8A" w:rsidRPr="0040693D">
        <w:rPr>
          <w:rFonts w:ascii="Calibri" w:hAnsi="Calibri"/>
          <w:bCs/>
          <w:sz w:val="22"/>
          <w:szCs w:val="22"/>
        </w:rPr>
        <w:t>převzetí</w:t>
      </w:r>
      <w:r w:rsidRPr="0040693D">
        <w:rPr>
          <w:rFonts w:ascii="Calibri" w:hAnsi="Calibri"/>
          <w:b/>
          <w:sz w:val="22"/>
          <w:szCs w:val="22"/>
        </w:rPr>
        <w:t>.</w:t>
      </w:r>
      <w:r w:rsidRPr="0040693D">
        <w:rPr>
          <w:rFonts w:ascii="Calibri" w:hAnsi="Calibri"/>
          <w:sz w:val="22"/>
          <w:szCs w:val="22"/>
        </w:rPr>
        <w:t xml:space="preserve"> </w:t>
      </w:r>
    </w:p>
    <w:p w14:paraId="4F033468" w14:textId="4B1E44D1" w:rsidR="00D47453" w:rsidRPr="00D47453" w:rsidRDefault="00D47453" w:rsidP="00183A26">
      <w:pPr>
        <w:pStyle w:val="Zkladntext"/>
        <w:numPr>
          <w:ilvl w:val="0"/>
          <w:numId w:val="25"/>
        </w:numPr>
        <w:shd w:val="clear" w:color="auto" w:fill="FFFFFF"/>
        <w:jc w:val="both"/>
        <w:rPr>
          <w:rFonts w:ascii="Calibri" w:hAnsi="Calibri"/>
          <w:sz w:val="22"/>
          <w:szCs w:val="22"/>
        </w:rPr>
      </w:pPr>
      <w:r w:rsidRPr="004E7DD9">
        <w:rPr>
          <w:rFonts w:ascii="Calibri" w:hAnsi="Calibri"/>
          <w:sz w:val="22"/>
          <w:szCs w:val="22"/>
        </w:rPr>
        <w:t xml:space="preserve">Z obecné záruční doby sjednané podle této smlouvy jsou vyňaty záruky na jednotlivé materiály, stroje a zařízení, u nichž výrobce poskytuje záruku s dobou trvání </w:t>
      </w:r>
      <w:r>
        <w:rPr>
          <w:rFonts w:ascii="Calibri" w:hAnsi="Calibri"/>
          <w:sz w:val="22"/>
          <w:szCs w:val="22"/>
        </w:rPr>
        <w:t>jinou než</w:t>
      </w:r>
      <w:r w:rsidRPr="004E7DD9">
        <w:rPr>
          <w:rFonts w:ascii="Calibri" w:hAnsi="Calibri"/>
          <w:sz w:val="22"/>
          <w:szCs w:val="22"/>
        </w:rPr>
        <w:t xml:space="preserve"> </w:t>
      </w:r>
      <w:r>
        <w:rPr>
          <w:rFonts w:ascii="Calibri" w:hAnsi="Calibri"/>
          <w:sz w:val="22"/>
          <w:szCs w:val="22"/>
        </w:rPr>
        <w:t xml:space="preserve">60 </w:t>
      </w:r>
      <w:r w:rsidRPr="004E7DD9">
        <w:rPr>
          <w:rFonts w:ascii="Calibri" w:hAnsi="Calibri"/>
          <w:sz w:val="22"/>
          <w:szCs w:val="22"/>
        </w:rPr>
        <w:t xml:space="preserve">měsíců. </w:t>
      </w:r>
      <w:r w:rsidRPr="008774CD">
        <w:rPr>
          <w:rFonts w:ascii="Calibri" w:hAnsi="Calibri"/>
          <w:sz w:val="22"/>
          <w:szCs w:val="22"/>
        </w:rPr>
        <w:t xml:space="preserve">Zhotovitel se zavazuje na tyto </w:t>
      </w:r>
      <w:r w:rsidRPr="004E7DD9">
        <w:rPr>
          <w:rFonts w:ascii="Calibri" w:hAnsi="Calibri"/>
          <w:sz w:val="22"/>
          <w:szCs w:val="22"/>
        </w:rPr>
        <w:t>materiály, stroje a zařízení</w:t>
      </w:r>
      <w:r w:rsidRPr="008774CD">
        <w:rPr>
          <w:rFonts w:ascii="Calibri" w:hAnsi="Calibri"/>
          <w:sz w:val="22"/>
          <w:szCs w:val="22"/>
        </w:rPr>
        <w:t xml:space="preserve"> poskytnout objednateli záruku, a to v </w:t>
      </w:r>
      <w:r>
        <w:rPr>
          <w:rFonts w:ascii="Calibri" w:hAnsi="Calibri"/>
          <w:sz w:val="22"/>
          <w:szCs w:val="22"/>
        </w:rPr>
        <w:t>délce</w:t>
      </w:r>
      <w:r w:rsidRPr="008774CD">
        <w:rPr>
          <w:rFonts w:ascii="Calibri" w:hAnsi="Calibri"/>
          <w:sz w:val="22"/>
          <w:szCs w:val="22"/>
        </w:rPr>
        <w:t xml:space="preserve"> </w:t>
      </w:r>
      <w:r>
        <w:rPr>
          <w:rFonts w:ascii="Calibri" w:hAnsi="Calibri"/>
          <w:sz w:val="22"/>
          <w:szCs w:val="22"/>
        </w:rPr>
        <w:t xml:space="preserve">trvání </w:t>
      </w:r>
      <w:r w:rsidRPr="008774CD">
        <w:rPr>
          <w:rFonts w:ascii="Calibri" w:hAnsi="Calibri"/>
          <w:sz w:val="22"/>
          <w:szCs w:val="22"/>
        </w:rPr>
        <w:t xml:space="preserve">poskytnuté </w:t>
      </w:r>
      <w:r>
        <w:rPr>
          <w:rFonts w:ascii="Calibri" w:hAnsi="Calibri"/>
          <w:sz w:val="22"/>
          <w:szCs w:val="22"/>
        </w:rPr>
        <w:t xml:space="preserve">jejich </w:t>
      </w:r>
      <w:r w:rsidRPr="008774CD">
        <w:rPr>
          <w:rFonts w:ascii="Calibri" w:hAnsi="Calibri"/>
          <w:sz w:val="22"/>
          <w:szCs w:val="22"/>
        </w:rPr>
        <w:t xml:space="preserve">výrobci, </w:t>
      </w:r>
      <w:r>
        <w:rPr>
          <w:rFonts w:ascii="Calibri" w:hAnsi="Calibri"/>
          <w:sz w:val="22"/>
          <w:szCs w:val="22"/>
        </w:rPr>
        <w:t>vždy však minimálně v délce 24 měsíců.</w:t>
      </w:r>
    </w:p>
    <w:p w14:paraId="4CA2D44B" w14:textId="77777777" w:rsidR="004B5D1A" w:rsidRPr="00DB5807" w:rsidRDefault="004B5D1A" w:rsidP="00183A26">
      <w:pPr>
        <w:pStyle w:val="Zkladntext"/>
        <w:numPr>
          <w:ilvl w:val="0"/>
          <w:numId w:val="25"/>
        </w:numPr>
        <w:shd w:val="clear" w:color="auto" w:fill="FFFFFF"/>
        <w:jc w:val="both"/>
        <w:rPr>
          <w:rFonts w:ascii="Calibri" w:hAnsi="Calibri"/>
          <w:sz w:val="22"/>
          <w:szCs w:val="22"/>
        </w:rPr>
      </w:pPr>
      <w:r w:rsidRPr="004E7DD9">
        <w:rPr>
          <w:rFonts w:ascii="Calibri" w:hAnsi="Calibri"/>
          <w:sz w:val="22"/>
          <w:szCs w:val="22"/>
        </w:rPr>
        <w:t xml:space="preserve">Záruční doby neběží po dobu, po kterou objednatel nemohl </w:t>
      </w:r>
      <w:r>
        <w:rPr>
          <w:rFonts w:ascii="Calibri" w:hAnsi="Calibri"/>
          <w:sz w:val="22"/>
          <w:szCs w:val="22"/>
        </w:rPr>
        <w:t>dílo</w:t>
      </w:r>
      <w:r w:rsidRPr="004E7DD9">
        <w:rPr>
          <w:rFonts w:ascii="Calibri" w:hAnsi="Calibri"/>
          <w:sz w:val="22"/>
          <w:szCs w:val="22"/>
        </w:rPr>
        <w:t xml:space="preserve"> nebo je</w:t>
      </w:r>
      <w:r>
        <w:rPr>
          <w:rFonts w:ascii="Calibri" w:hAnsi="Calibri"/>
          <w:sz w:val="22"/>
          <w:szCs w:val="22"/>
        </w:rPr>
        <w:t>ho</w:t>
      </w:r>
      <w:r w:rsidRPr="004E7DD9">
        <w:rPr>
          <w:rFonts w:ascii="Calibri" w:hAnsi="Calibri"/>
          <w:sz w:val="22"/>
          <w:szCs w:val="22"/>
        </w:rPr>
        <w:t xml:space="preserve"> část užívat pro vady </w:t>
      </w:r>
      <w:r w:rsidRPr="00DB5807">
        <w:rPr>
          <w:rFonts w:ascii="Calibri" w:hAnsi="Calibri"/>
          <w:sz w:val="22"/>
          <w:szCs w:val="22"/>
        </w:rPr>
        <w:t>díla, za které odpovídá zhotovitel.</w:t>
      </w:r>
    </w:p>
    <w:p w14:paraId="22EF278D" w14:textId="71D89D5D" w:rsidR="008F0113" w:rsidRPr="00DB5807" w:rsidRDefault="008F0113" w:rsidP="00183A26">
      <w:pPr>
        <w:pStyle w:val="Zkladntext"/>
        <w:numPr>
          <w:ilvl w:val="0"/>
          <w:numId w:val="25"/>
        </w:numPr>
        <w:shd w:val="clear" w:color="auto" w:fill="FFFFFF"/>
        <w:jc w:val="both"/>
        <w:rPr>
          <w:rFonts w:ascii="Calibri" w:hAnsi="Calibri"/>
          <w:sz w:val="22"/>
          <w:szCs w:val="22"/>
        </w:rPr>
      </w:pPr>
      <w:r w:rsidRPr="00DB5807">
        <w:rPr>
          <w:rFonts w:ascii="Calibri" w:hAnsi="Calibri"/>
          <w:sz w:val="22"/>
          <w:szCs w:val="22"/>
        </w:rPr>
        <w:t>Zjistí-li objednatel, že zhotovitel při výkonu své činnosti dle této smlouvy postupuje v rozporu se</w:t>
      </w:r>
      <w:r w:rsidR="00664811">
        <w:rPr>
          <w:rFonts w:ascii="Calibri" w:hAnsi="Calibri"/>
          <w:sz w:val="22"/>
          <w:szCs w:val="22"/>
        </w:rPr>
        <w:t> </w:t>
      </w:r>
      <w:r w:rsidRPr="00DB5807">
        <w:rPr>
          <w:rFonts w:ascii="Calibri" w:hAnsi="Calibri"/>
          <w:sz w:val="22"/>
          <w:szCs w:val="22"/>
        </w:rPr>
        <w:t>svými povinnostmi, je oprávněn požadovat, aby zhotovitel bezodkladně odstranil vady vzniklé vadným poskytováním plnění dle této smlouvy a aby při poskytování svého plnění dle této smlouvy postupoval řádně a v souladu s touto smlouvou. Neučiní-li tak zhotovitel ani v přiměřené lhůtě poskytnuté mu objednatelem, je možné tento stav považovat za podstatné porušení smlouvy ze strany zhotovitele.</w:t>
      </w:r>
    </w:p>
    <w:p w14:paraId="7DB5567E" w14:textId="5432262B" w:rsidR="00106A24" w:rsidRPr="004E7DD9" w:rsidRDefault="00106A24" w:rsidP="00183A26">
      <w:pPr>
        <w:pStyle w:val="Zkladntext"/>
        <w:numPr>
          <w:ilvl w:val="0"/>
          <w:numId w:val="25"/>
        </w:numPr>
        <w:shd w:val="clear" w:color="auto" w:fill="FFFFFF"/>
        <w:jc w:val="both"/>
        <w:rPr>
          <w:rFonts w:ascii="Calibri" w:hAnsi="Calibri"/>
          <w:sz w:val="22"/>
          <w:szCs w:val="22"/>
        </w:rPr>
      </w:pPr>
      <w:r w:rsidRPr="00DB5807">
        <w:rPr>
          <w:rFonts w:ascii="Calibri" w:hAnsi="Calibri"/>
          <w:sz w:val="22"/>
          <w:szCs w:val="22"/>
        </w:rPr>
        <w:t>Zhotovitel neodpovídá za vady díla, jestliže tyto vady byly způsobeny použitím věcí předaných mu</w:t>
      </w:r>
      <w:r w:rsidRPr="004E7DD9">
        <w:rPr>
          <w:rFonts w:ascii="Calibri" w:hAnsi="Calibri"/>
          <w:sz w:val="22"/>
          <w:szCs w:val="22"/>
        </w:rPr>
        <w:t xml:space="preserve"> k zpracování objednatelem v případě, že zhotovitel ani při vynaložení odborné péče nevhodnost těchto věcí nemohl zjistit nebo na jejich nevhodnost upozornil a objednatel na jejich použití trval. Zhotovitel rovněž neodpovídá za vady způsobené dodržením nevhodných pokynů daných mu objednatelem, jestliže zhotovitel na nevhodnost těchto pokynů písemně upozornil a objednatel </w:t>
      </w:r>
      <w:r w:rsidR="00074B88">
        <w:rPr>
          <w:rFonts w:ascii="Calibri" w:hAnsi="Calibri"/>
          <w:sz w:val="22"/>
          <w:szCs w:val="22"/>
        </w:rPr>
        <w:br/>
      </w:r>
      <w:r w:rsidRPr="004E7DD9">
        <w:rPr>
          <w:rFonts w:ascii="Calibri" w:hAnsi="Calibri"/>
          <w:sz w:val="22"/>
          <w:szCs w:val="22"/>
        </w:rPr>
        <w:lastRenderedPageBreak/>
        <w:t xml:space="preserve">na jejich dodržení trval nebo jestli zhotovitel tuto nevhodnost ani při vynaložení odborné péče nemohl zjistit. </w:t>
      </w:r>
    </w:p>
    <w:p w14:paraId="30C42812" w14:textId="77777777" w:rsidR="00106A24" w:rsidRPr="004E7DD9" w:rsidRDefault="00106A24" w:rsidP="00183A26">
      <w:pPr>
        <w:pStyle w:val="Zkladntext"/>
        <w:numPr>
          <w:ilvl w:val="0"/>
          <w:numId w:val="25"/>
        </w:numPr>
        <w:shd w:val="clear" w:color="auto" w:fill="FFFFFF"/>
        <w:jc w:val="both"/>
        <w:rPr>
          <w:rFonts w:ascii="Calibri" w:hAnsi="Calibri"/>
          <w:sz w:val="22"/>
          <w:szCs w:val="22"/>
        </w:rPr>
      </w:pPr>
      <w:r w:rsidRPr="004E7DD9">
        <w:rPr>
          <w:rFonts w:ascii="Calibri" w:hAnsi="Calibri"/>
          <w:sz w:val="22"/>
          <w:szCs w:val="22"/>
        </w:rPr>
        <w:t xml:space="preserve">Zhotovitel neodpovídá za vady </w:t>
      </w:r>
      <w:r>
        <w:rPr>
          <w:rFonts w:ascii="Calibri" w:hAnsi="Calibri"/>
          <w:sz w:val="22"/>
          <w:szCs w:val="22"/>
        </w:rPr>
        <w:t>díla</w:t>
      </w:r>
      <w:r w:rsidRPr="004E7DD9">
        <w:rPr>
          <w:rFonts w:ascii="Calibri" w:hAnsi="Calibri"/>
          <w:sz w:val="22"/>
          <w:szCs w:val="22"/>
        </w:rPr>
        <w:t xml:space="preserve">, které byly způsobeny objednatelem v důsledku nevhodného užívání </w:t>
      </w:r>
      <w:r>
        <w:rPr>
          <w:rFonts w:ascii="Calibri" w:hAnsi="Calibri"/>
          <w:sz w:val="22"/>
          <w:szCs w:val="22"/>
        </w:rPr>
        <w:t>stavby</w:t>
      </w:r>
      <w:r w:rsidRPr="004E7DD9">
        <w:rPr>
          <w:rFonts w:ascii="Calibri" w:hAnsi="Calibri"/>
          <w:sz w:val="22"/>
          <w:szCs w:val="22"/>
        </w:rPr>
        <w:t xml:space="preserve">, nebo v důsledku vyšší moci. </w:t>
      </w:r>
    </w:p>
    <w:p w14:paraId="14BCEB99" w14:textId="47B1DC98" w:rsidR="00106A24" w:rsidRPr="004E7DD9" w:rsidRDefault="00106A24" w:rsidP="00183A26">
      <w:pPr>
        <w:pStyle w:val="Zkladntext"/>
        <w:numPr>
          <w:ilvl w:val="0"/>
          <w:numId w:val="25"/>
        </w:numPr>
        <w:shd w:val="clear" w:color="auto" w:fill="FFFFFF"/>
        <w:jc w:val="both"/>
        <w:rPr>
          <w:rFonts w:ascii="Calibri" w:hAnsi="Calibri"/>
          <w:sz w:val="22"/>
          <w:szCs w:val="22"/>
        </w:rPr>
      </w:pPr>
      <w:r w:rsidRPr="008774CD">
        <w:rPr>
          <w:rFonts w:ascii="Calibri" w:hAnsi="Calibri"/>
          <w:sz w:val="22"/>
          <w:szCs w:val="22"/>
        </w:rPr>
        <w:t xml:space="preserve">Pro ty součásti stavby, které byly v důsledku oprávněné reklamace objednatele zhotovitelem opraveny, a to tak, že byly nahrazeny novými součástmi, běží záruční </w:t>
      </w:r>
      <w:r>
        <w:rPr>
          <w:rFonts w:ascii="Calibri" w:hAnsi="Calibri"/>
          <w:sz w:val="22"/>
          <w:szCs w:val="22"/>
        </w:rPr>
        <w:t>doba</w:t>
      </w:r>
      <w:r w:rsidRPr="008774CD">
        <w:rPr>
          <w:rFonts w:ascii="Calibri" w:hAnsi="Calibri"/>
          <w:sz w:val="22"/>
          <w:szCs w:val="22"/>
        </w:rPr>
        <w:t xml:space="preserve"> od počátku ode dne dokončení a předání příslušného předmětu</w:t>
      </w:r>
      <w:r>
        <w:rPr>
          <w:rFonts w:ascii="Calibri" w:hAnsi="Calibri"/>
          <w:sz w:val="22"/>
          <w:szCs w:val="22"/>
        </w:rPr>
        <w:t xml:space="preserve"> reklamační opravy objednateli, avšak </w:t>
      </w:r>
      <w:r w:rsidRPr="00CF0B51">
        <w:rPr>
          <w:rFonts w:ascii="Calibri" w:hAnsi="Calibri"/>
          <w:sz w:val="22"/>
          <w:szCs w:val="22"/>
        </w:rPr>
        <w:t xml:space="preserve">maximálně </w:t>
      </w:r>
      <w:r w:rsidR="00074B88">
        <w:rPr>
          <w:rFonts w:ascii="Calibri" w:hAnsi="Calibri"/>
          <w:sz w:val="22"/>
          <w:szCs w:val="22"/>
        </w:rPr>
        <w:br/>
      </w:r>
      <w:r w:rsidRPr="00CF0B51">
        <w:rPr>
          <w:rFonts w:ascii="Calibri" w:hAnsi="Calibri"/>
          <w:sz w:val="22"/>
          <w:szCs w:val="22"/>
        </w:rPr>
        <w:t xml:space="preserve">po dobu 24 měsíců </w:t>
      </w:r>
      <w:r>
        <w:rPr>
          <w:rFonts w:ascii="Calibri" w:hAnsi="Calibri"/>
          <w:sz w:val="22"/>
          <w:szCs w:val="22"/>
        </w:rPr>
        <w:t>po</w:t>
      </w:r>
      <w:r w:rsidRPr="00CF0B51">
        <w:rPr>
          <w:rFonts w:ascii="Calibri" w:hAnsi="Calibri"/>
          <w:sz w:val="22"/>
          <w:szCs w:val="22"/>
        </w:rPr>
        <w:t xml:space="preserve"> skončení původní záruční </w:t>
      </w:r>
      <w:r>
        <w:rPr>
          <w:rFonts w:ascii="Calibri" w:hAnsi="Calibri"/>
          <w:sz w:val="22"/>
          <w:szCs w:val="22"/>
        </w:rPr>
        <w:t>doby na dílo</w:t>
      </w:r>
      <w:r w:rsidRPr="00CF0B51">
        <w:rPr>
          <w:rFonts w:ascii="Calibri" w:hAnsi="Calibri"/>
          <w:sz w:val="22"/>
          <w:szCs w:val="22"/>
        </w:rPr>
        <w:t>.</w:t>
      </w:r>
    </w:p>
    <w:p w14:paraId="2EA70C7F" w14:textId="258FCD16" w:rsidR="00106A24" w:rsidRPr="00881BFF" w:rsidRDefault="00106A24" w:rsidP="00183A26">
      <w:pPr>
        <w:pStyle w:val="Zkladntext"/>
        <w:numPr>
          <w:ilvl w:val="0"/>
          <w:numId w:val="25"/>
        </w:numPr>
        <w:shd w:val="clear" w:color="auto" w:fill="FFFFFF"/>
        <w:jc w:val="both"/>
        <w:rPr>
          <w:rFonts w:ascii="Calibri" w:hAnsi="Calibri"/>
          <w:sz w:val="22"/>
          <w:szCs w:val="22"/>
        </w:rPr>
      </w:pPr>
      <w:r w:rsidRPr="004E7DD9">
        <w:rPr>
          <w:rFonts w:ascii="Calibri" w:hAnsi="Calibri"/>
          <w:sz w:val="22"/>
          <w:szCs w:val="22"/>
        </w:rPr>
        <w:t>Objednatel</w:t>
      </w:r>
      <w:r>
        <w:rPr>
          <w:rFonts w:ascii="Calibri" w:hAnsi="Calibri"/>
          <w:sz w:val="22"/>
          <w:szCs w:val="22"/>
        </w:rPr>
        <w:t xml:space="preserve"> </w:t>
      </w:r>
      <w:r w:rsidRPr="004E7DD9">
        <w:rPr>
          <w:rFonts w:ascii="Calibri" w:hAnsi="Calibri"/>
          <w:sz w:val="22"/>
          <w:szCs w:val="22"/>
        </w:rPr>
        <w:t xml:space="preserve">je povinen vady písemně reklamovat u zhotovitele </w:t>
      </w:r>
      <w:r>
        <w:rPr>
          <w:rFonts w:ascii="Calibri" w:hAnsi="Calibri"/>
          <w:sz w:val="22"/>
          <w:szCs w:val="22"/>
        </w:rPr>
        <w:t>do 30 dnů</w:t>
      </w:r>
      <w:r w:rsidRPr="004E7DD9">
        <w:rPr>
          <w:rFonts w:ascii="Calibri" w:hAnsi="Calibri"/>
          <w:sz w:val="22"/>
          <w:szCs w:val="22"/>
        </w:rPr>
        <w:t xml:space="preserve"> po jejich zjištění. Oznámení (reklamaci) odešle na adresu zhotovitele uvedenou v oddíle Smluvní strany</w:t>
      </w:r>
      <w:r>
        <w:rPr>
          <w:rFonts w:ascii="Calibri" w:hAnsi="Calibri"/>
          <w:sz w:val="22"/>
          <w:szCs w:val="22"/>
        </w:rPr>
        <w:t>,</w:t>
      </w:r>
      <w:r w:rsidRPr="004E7DD9">
        <w:rPr>
          <w:rFonts w:ascii="Calibri" w:hAnsi="Calibri"/>
          <w:sz w:val="22"/>
          <w:szCs w:val="22"/>
        </w:rPr>
        <w:t xml:space="preserve"> resp. </w:t>
      </w:r>
      <w:r w:rsidR="00074B88">
        <w:rPr>
          <w:rFonts w:ascii="Calibri" w:hAnsi="Calibri"/>
          <w:sz w:val="22"/>
          <w:szCs w:val="22"/>
        </w:rPr>
        <w:br/>
      </w:r>
      <w:r w:rsidRPr="004E7DD9">
        <w:rPr>
          <w:rFonts w:ascii="Calibri" w:hAnsi="Calibri"/>
          <w:sz w:val="22"/>
          <w:szCs w:val="22"/>
        </w:rPr>
        <w:t xml:space="preserve">na adresu sídla zhotovitele uvedenou aktuálně ve veřejně dostupné evidenci, do které je zhotovitel na základě obecně závazného právního předpisu zapsán nebo na jinou známou adresu. </w:t>
      </w:r>
      <w:r w:rsidR="00074B88">
        <w:rPr>
          <w:rFonts w:ascii="Calibri" w:hAnsi="Calibri"/>
          <w:sz w:val="22"/>
          <w:szCs w:val="22"/>
        </w:rPr>
        <w:br/>
      </w:r>
      <w:r w:rsidRPr="004E7DD9">
        <w:rPr>
          <w:rFonts w:ascii="Calibri" w:hAnsi="Calibri"/>
          <w:sz w:val="22"/>
          <w:szCs w:val="22"/>
        </w:rPr>
        <w:t>Za písemnou reklamaci se považuje též odeslání oznámení elektronickou poštou na e-mailovou adresu zhotovitele určenou zhotovitelem pro příjem elektronické pošty. V případě havarijních vad postačuje pouze ústní oznámení objednatele o výskytu takovéto vady na tel. číslo zhotovitele</w:t>
      </w:r>
      <w:r w:rsidR="00B53C70">
        <w:rPr>
          <w:rFonts w:ascii="Calibri" w:hAnsi="Calibri"/>
          <w:sz w:val="22"/>
          <w:szCs w:val="22"/>
        </w:rPr>
        <w:t>,</w:t>
      </w:r>
      <w:r w:rsidR="00B53C70" w:rsidRPr="00B53C70">
        <w:t xml:space="preserve"> </w:t>
      </w:r>
      <w:r w:rsidR="00B53C70" w:rsidRPr="00B53C70">
        <w:rPr>
          <w:rFonts w:ascii="Calibri" w:hAnsi="Calibri"/>
          <w:sz w:val="22"/>
          <w:szCs w:val="22"/>
        </w:rPr>
        <w:t>je-li následně potvrzeno též elektronickou poštou na e-mailovou adresu zhotovitele</w:t>
      </w:r>
      <w:r w:rsidRPr="004E7DD9">
        <w:rPr>
          <w:rFonts w:ascii="Calibri" w:hAnsi="Calibri"/>
          <w:sz w:val="22"/>
          <w:szCs w:val="22"/>
        </w:rPr>
        <w:t>. Zhotovitel je povinen pro tyto účely objednateli</w:t>
      </w:r>
      <w:r>
        <w:rPr>
          <w:rFonts w:ascii="Calibri" w:hAnsi="Calibri"/>
          <w:sz w:val="22"/>
          <w:szCs w:val="22"/>
        </w:rPr>
        <w:t xml:space="preserve"> </w:t>
      </w:r>
      <w:r w:rsidRPr="004E7DD9">
        <w:rPr>
          <w:rFonts w:ascii="Calibri" w:hAnsi="Calibri"/>
          <w:sz w:val="22"/>
          <w:szCs w:val="22"/>
        </w:rPr>
        <w:t>po celou dobu záruční lhůty aktualizovat příslušnou e-mailovou adresu a nepřetržitě funkční telefonní číslo. V reklamaci musí být vady popsány nebo uvedeno</w:t>
      </w:r>
      <w:r>
        <w:rPr>
          <w:rFonts w:ascii="Calibri" w:hAnsi="Calibri"/>
          <w:sz w:val="22"/>
          <w:szCs w:val="22"/>
        </w:rPr>
        <w:t>,</w:t>
      </w:r>
      <w:r w:rsidRPr="004E7DD9">
        <w:rPr>
          <w:rFonts w:ascii="Calibri" w:hAnsi="Calibri"/>
          <w:sz w:val="22"/>
          <w:szCs w:val="22"/>
        </w:rPr>
        <w:t xml:space="preserve"> jak se vady projevují. Objednatel v reklamaci uvede, jakým způsobem požaduje </w:t>
      </w:r>
      <w:r>
        <w:rPr>
          <w:rFonts w:ascii="Calibri" w:hAnsi="Calibri"/>
          <w:sz w:val="22"/>
          <w:szCs w:val="22"/>
        </w:rPr>
        <w:t>z</w:t>
      </w:r>
      <w:r w:rsidRPr="004E7DD9">
        <w:rPr>
          <w:rFonts w:ascii="Calibri" w:hAnsi="Calibri"/>
          <w:sz w:val="22"/>
          <w:szCs w:val="22"/>
        </w:rPr>
        <w:t xml:space="preserve">jednat nápravu. </w:t>
      </w:r>
    </w:p>
    <w:p w14:paraId="59973BA7" w14:textId="77777777" w:rsidR="00106A24" w:rsidRPr="00580AE3" w:rsidRDefault="00106A24" w:rsidP="00183A26">
      <w:pPr>
        <w:pStyle w:val="Zkladntext"/>
        <w:numPr>
          <w:ilvl w:val="0"/>
          <w:numId w:val="25"/>
        </w:numPr>
        <w:shd w:val="clear" w:color="auto" w:fill="FFFFFF"/>
        <w:jc w:val="both"/>
        <w:rPr>
          <w:rFonts w:ascii="Calibri" w:hAnsi="Calibri"/>
          <w:sz w:val="22"/>
          <w:szCs w:val="22"/>
          <w:u w:val="single"/>
        </w:rPr>
      </w:pPr>
      <w:r w:rsidRPr="00580AE3">
        <w:rPr>
          <w:rFonts w:ascii="Calibri" w:hAnsi="Calibri"/>
          <w:sz w:val="22"/>
          <w:szCs w:val="22"/>
          <w:u w:val="single"/>
        </w:rPr>
        <w:t>Objednatel je oprávněn požadovat</w:t>
      </w:r>
      <w:r>
        <w:rPr>
          <w:rFonts w:ascii="Calibri" w:hAnsi="Calibri"/>
          <w:sz w:val="22"/>
          <w:szCs w:val="22"/>
          <w:u w:val="single"/>
        </w:rPr>
        <w:t xml:space="preserve"> zejména</w:t>
      </w:r>
      <w:r w:rsidRPr="00580AE3">
        <w:rPr>
          <w:rFonts w:ascii="Calibri" w:hAnsi="Calibri"/>
          <w:sz w:val="22"/>
          <w:szCs w:val="22"/>
          <w:u w:val="single"/>
        </w:rPr>
        <w:t xml:space="preserve">: </w:t>
      </w:r>
    </w:p>
    <w:p w14:paraId="19D85581" w14:textId="77777777" w:rsidR="00106A24" w:rsidRPr="004E7DD9" w:rsidRDefault="00106A24" w:rsidP="00D80D73">
      <w:pPr>
        <w:pStyle w:val="Zkladntext"/>
        <w:numPr>
          <w:ilvl w:val="0"/>
          <w:numId w:val="2"/>
        </w:numPr>
        <w:tabs>
          <w:tab w:val="clear" w:pos="1440"/>
        </w:tabs>
        <w:ind w:left="709" w:hanging="283"/>
        <w:jc w:val="both"/>
        <w:rPr>
          <w:rFonts w:ascii="Calibri" w:hAnsi="Calibri"/>
          <w:sz w:val="22"/>
          <w:szCs w:val="22"/>
        </w:rPr>
      </w:pPr>
      <w:r>
        <w:rPr>
          <w:rFonts w:ascii="Calibri" w:hAnsi="Calibri"/>
          <w:sz w:val="22"/>
          <w:szCs w:val="22"/>
        </w:rPr>
        <w:t xml:space="preserve">bezplatné </w:t>
      </w:r>
      <w:r w:rsidRPr="004E7DD9">
        <w:rPr>
          <w:rFonts w:ascii="Calibri" w:hAnsi="Calibri"/>
          <w:sz w:val="22"/>
          <w:szCs w:val="22"/>
        </w:rPr>
        <w:t>odstranění vady dodáním náhradního plnění (u vad materiálů, zařízení, strojů apod.);</w:t>
      </w:r>
    </w:p>
    <w:p w14:paraId="1B54F58E" w14:textId="77777777" w:rsidR="00106A24" w:rsidRPr="004E7DD9" w:rsidRDefault="00106A24" w:rsidP="00D80D73">
      <w:pPr>
        <w:pStyle w:val="Zkladntext"/>
        <w:numPr>
          <w:ilvl w:val="0"/>
          <w:numId w:val="2"/>
        </w:numPr>
        <w:tabs>
          <w:tab w:val="clear" w:pos="1440"/>
        </w:tabs>
        <w:ind w:left="709" w:hanging="283"/>
        <w:jc w:val="both"/>
        <w:rPr>
          <w:rFonts w:ascii="Calibri" w:hAnsi="Calibri"/>
          <w:sz w:val="22"/>
          <w:szCs w:val="22"/>
        </w:rPr>
      </w:pPr>
      <w:r>
        <w:rPr>
          <w:rFonts w:ascii="Calibri" w:hAnsi="Calibri"/>
          <w:sz w:val="22"/>
          <w:szCs w:val="22"/>
        </w:rPr>
        <w:t xml:space="preserve">bezplatné </w:t>
      </w:r>
      <w:r w:rsidRPr="004E7DD9">
        <w:rPr>
          <w:rFonts w:ascii="Calibri" w:hAnsi="Calibri"/>
          <w:sz w:val="22"/>
          <w:szCs w:val="22"/>
        </w:rPr>
        <w:t>odstranění vady opravou, je-li vada opravitelná;</w:t>
      </w:r>
    </w:p>
    <w:p w14:paraId="255D0B33" w14:textId="4DB7964C" w:rsidR="00106A24" w:rsidRPr="004E7DD9" w:rsidRDefault="00106A24" w:rsidP="00D80D73">
      <w:pPr>
        <w:pStyle w:val="Zkladntext"/>
        <w:numPr>
          <w:ilvl w:val="0"/>
          <w:numId w:val="2"/>
        </w:numPr>
        <w:tabs>
          <w:tab w:val="clear" w:pos="1440"/>
          <w:tab w:val="num" w:pos="1560"/>
        </w:tabs>
        <w:ind w:left="709" w:hanging="283"/>
        <w:jc w:val="both"/>
        <w:rPr>
          <w:rFonts w:ascii="Calibri" w:hAnsi="Calibri"/>
          <w:sz w:val="22"/>
          <w:szCs w:val="22"/>
        </w:rPr>
      </w:pPr>
      <w:r w:rsidRPr="004E7DD9">
        <w:rPr>
          <w:rFonts w:ascii="Calibri" w:hAnsi="Calibri"/>
          <w:sz w:val="22"/>
          <w:szCs w:val="22"/>
        </w:rPr>
        <w:t>poskytnutí přiměřené slevy z</w:t>
      </w:r>
      <w:r>
        <w:rPr>
          <w:rFonts w:ascii="Calibri" w:hAnsi="Calibri"/>
          <w:sz w:val="22"/>
          <w:szCs w:val="22"/>
        </w:rPr>
        <w:t> ceny díla</w:t>
      </w:r>
      <w:r w:rsidRPr="004E7DD9">
        <w:rPr>
          <w:rFonts w:ascii="Calibri" w:hAnsi="Calibri"/>
          <w:sz w:val="22"/>
          <w:szCs w:val="22"/>
        </w:rPr>
        <w:t xml:space="preserve"> dle této smlouvy, pokud je vada odstranitelná pouze při</w:t>
      </w:r>
      <w:r w:rsidR="008F287B">
        <w:rPr>
          <w:rFonts w:ascii="Calibri" w:hAnsi="Calibri"/>
          <w:sz w:val="22"/>
          <w:szCs w:val="22"/>
        </w:rPr>
        <w:t> </w:t>
      </w:r>
      <w:r w:rsidRPr="004E7DD9">
        <w:rPr>
          <w:rFonts w:ascii="Calibri" w:hAnsi="Calibri"/>
          <w:sz w:val="22"/>
          <w:szCs w:val="22"/>
        </w:rPr>
        <w:t>omezení užívání stavby k jejímu účelu nebo pokud se jedná o vadu neodstranitelnou, která však nebrání a neomezuje užívání stavby k jejímu účelu.</w:t>
      </w:r>
    </w:p>
    <w:p w14:paraId="7D83695B" w14:textId="77777777" w:rsidR="00106A24" w:rsidRPr="004E7DD9" w:rsidRDefault="00106A24" w:rsidP="00183A26">
      <w:pPr>
        <w:pStyle w:val="Zkladntext"/>
        <w:numPr>
          <w:ilvl w:val="0"/>
          <w:numId w:val="25"/>
        </w:numPr>
        <w:shd w:val="clear" w:color="auto" w:fill="FFFFFF"/>
        <w:jc w:val="both"/>
        <w:rPr>
          <w:rFonts w:ascii="Calibri" w:hAnsi="Calibri"/>
          <w:sz w:val="22"/>
          <w:szCs w:val="22"/>
        </w:rPr>
      </w:pPr>
      <w:r w:rsidRPr="004E7DD9">
        <w:rPr>
          <w:rFonts w:ascii="Calibri" w:hAnsi="Calibri"/>
          <w:sz w:val="22"/>
          <w:szCs w:val="22"/>
        </w:rPr>
        <w:t xml:space="preserve">Způsob vyřízení reklamace je objednateli dán na výběr s tím, že uvedené způsoby je možné vzájemně kombinovat. </w:t>
      </w:r>
    </w:p>
    <w:p w14:paraId="356DD35A" w14:textId="77777777" w:rsidR="00106A24" w:rsidRPr="004E7DD9" w:rsidRDefault="00106A24" w:rsidP="00183A26">
      <w:pPr>
        <w:pStyle w:val="Zkladntext"/>
        <w:numPr>
          <w:ilvl w:val="0"/>
          <w:numId w:val="25"/>
        </w:numPr>
        <w:shd w:val="clear" w:color="auto" w:fill="FFFFFF"/>
        <w:jc w:val="both"/>
        <w:rPr>
          <w:rFonts w:ascii="Calibri" w:hAnsi="Calibri"/>
          <w:sz w:val="22"/>
          <w:szCs w:val="22"/>
        </w:rPr>
      </w:pPr>
      <w:r w:rsidRPr="004E7DD9">
        <w:rPr>
          <w:rFonts w:ascii="Calibri" w:hAnsi="Calibri"/>
          <w:sz w:val="22"/>
          <w:szCs w:val="22"/>
        </w:rPr>
        <w:t xml:space="preserve">Za havárii je objednatel oprávněn označit takovou vadu, která svými následky brání užívání stavby k účelu vyplývajícímu z charakteru stavby, nebo dochází-li v důsledku této vady k omezení běžného provozu. </w:t>
      </w:r>
    </w:p>
    <w:p w14:paraId="5151F0F2" w14:textId="77777777" w:rsidR="00106A24" w:rsidRPr="004E7DD9" w:rsidRDefault="00106A24" w:rsidP="00183A26">
      <w:pPr>
        <w:pStyle w:val="Zkladntext"/>
        <w:numPr>
          <w:ilvl w:val="0"/>
          <w:numId w:val="25"/>
        </w:numPr>
        <w:shd w:val="clear" w:color="auto" w:fill="FFFFFF"/>
        <w:jc w:val="both"/>
        <w:rPr>
          <w:rFonts w:ascii="Calibri" w:hAnsi="Calibri"/>
          <w:sz w:val="22"/>
          <w:szCs w:val="22"/>
        </w:rPr>
      </w:pPr>
      <w:r w:rsidRPr="004E7DD9">
        <w:rPr>
          <w:rFonts w:ascii="Calibri" w:hAnsi="Calibri"/>
          <w:sz w:val="22"/>
          <w:szCs w:val="22"/>
        </w:rPr>
        <w:t xml:space="preserve">Reklamaci lze uplatnit nejpozději do posledního dne záruční </w:t>
      </w:r>
      <w:r>
        <w:rPr>
          <w:rFonts w:ascii="Calibri" w:hAnsi="Calibri"/>
          <w:sz w:val="22"/>
          <w:szCs w:val="22"/>
        </w:rPr>
        <w:t>doby</w:t>
      </w:r>
      <w:r w:rsidRPr="004E7DD9">
        <w:rPr>
          <w:rFonts w:ascii="Calibri" w:hAnsi="Calibri"/>
          <w:sz w:val="22"/>
          <w:szCs w:val="22"/>
        </w:rPr>
        <w:t xml:space="preserve">, přičemž i reklamace odeslaná objednatelem v poslední den záruční </w:t>
      </w:r>
      <w:r>
        <w:rPr>
          <w:rFonts w:ascii="Calibri" w:hAnsi="Calibri"/>
          <w:sz w:val="22"/>
          <w:szCs w:val="22"/>
        </w:rPr>
        <w:t>dob</w:t>
      </w:r>
      <w:r w:rsidRPr="004E7DD9">
        <w:rPr>
          <w:rFonts w:ascii="Calibri" w:hAnsi="Calibri"/>
          <w:sz w:val="22"/>
          <w:szCs w:val="22"/>
        </w:rPr>
        <w:t xml:space="preserve">y se považuje za včas uplatněnou. </w:t>
      </w:r>
    </w:p>
    <w:p w14:paraId="4F95582B" w14:textId="77777777" w:rsidR="00106A24" w:rsidRPr="004E7DD9" w:rsidRDefault="00106A24" w:rsidP="00183A26">
      <w:pPr>
        <w:pStyle w:val="Zkladntext"/>
        <w:numPr>
          <w:ilvl w:val="0"/>
          <w:numId w:val="25"/>
        </w:numPr>
        <w:shd w:val="clear" w:color="auto" w:fill="FFFFFF"/>
        <w:jc w:val="both"/>
        <w:rPr>
          <w:rFonts w:ascii="Calibri" w:hAnsi="Calibri"/>
          <w:sz w:val="22"/>
          <w:szCs w:val="22"/>
        </w:rPr>
      </w:pPr>
      <w:r w:rsidRPr="004E7DD9">
        <w:rPr>
          <w:rFonts w:ascii="Calibri" w:hAnsi="Calibri"/>
          <w:sz w:val="22"/>
          <w:szCs w:val="22"/>
        </w:rPr>
        <w:t xml:space="preserve">Reklamace </w:t>
      </w:r>
      <w:r>
        <w:rPr>
          <w:rFonts w:ascii="Calibri" w:hAnsi="Calibri"/>
          <w:sz w:val="22"/>
          <w:szCs w:val="22"/>
        </w:rPr>
        <w:t>je doručena</w:t>
      </w:r>
      <w:r w:rsidRPr="004E7DD9">
        <w:rPr>
          <w:rFonts w:ascii="Calibri" w:hAnsi="Calibri"/>
          <w:sz w:val="22"/>
          <w:szCs w:val="22"/>
        </w:rPr>
        <w:t xml:space="preserve"> zhotoviteli v okamžiku, kdy se písemný úkon objednatele obsahující reklamaci dostane do dispozice zhotovitele. </w:t>
      </w:r>
    </w:p>
    <w:p w14:paraId="2F6444CF" w14:textId="77777777" w:rsidR="00106A24" w:rsidRDefault="00106A24" w:rsidP="00183A26">
      <w:pPr>
        <w:pStyle w:val="Zkladntext"/>
        <w:numPr>
          <w:ilvl w:val="0"/>
          <w:numId w:val="25"/>
        </w:numPr>
        <w:jc w:val="both"/>
        <w:rPr>
          <w:rFonts w:ascii="Calibri" w:hAnsi="Calibri"/>
          <w:sz w:val="22"/>
          <w:szCs w:val="22"/>
        </w:rPr>
      </w:pPr>
      <w:r w:rsidRPr="004E7DD9">
        <w:rPr>
          <w:rFonts w:ascii="Calibri" w:hAnsi="Calibri"/>
          <w:sz w:val="22"/>
          <w:szCs w:val="22"/>
        </w:rPr>
        <w:t>Pokud objednatel požaduje v reklamaci odstranění vady, je zhotovitel povinen neprodleně</w:t>
      </w:r>
      <w:r>
        <w:rPr>
          <w:rFonts w:ascii="Calibri" w:hAnsi="Calibri"/>
          <w:sz w:val="22"/>
          <w:szCs w:val="22"/>
        </w:rPr>
        <w:t xml:space="preserve">, </w:t>
      </w:r>
      <w:r w:rsidRPr="001368B8">
        <w:rPr>
          <w:rFonts w:ascii="Calibri" w:hAnsi="Calibri"/>
          <w:sz w:val="22"/>
          <w:szCs w:val="22"/>
        </w:rPr>
        <w:t>nejpozději do 3 dnů</w:t>
      </w:r>
      <w:r>
        <w:rPr>
          <w:rFonts w:ascii="Calibri" w:hAnsi="Calibri"/>
          <w:sz w:val="22"/>
          <w:szCs w:val="22"/>
        </w:rPr>
        <w:t>,</w:t>
      </w:r>
      <w:r w:rsidRPr="004E7DD9">
        <w:rPr>
          <w:rFonts w:ascii="Calibri" w:hAnsi="Calibri"/>
          <w:sz w:val="22"/>
          <w:szCs w:val="22"/>
        </w:rPr>
        <w:t xml:space="preserve"> po obdržení reklamace objednatele zahájit práce k odstranění reklamované vady.  </w:t>
      </w:r>
      <w:r w:rsidRPr="000762AB">
        <w:rPr>
          <w:rFonts w:ascii="Calibri" w:hAnsi="Calibri"/>
          <w:sz w:val="22"/>
          <w:szCs w:val="22"/>
        </w:rPr>
        <w:t>Veškeré náklady vzniklé při odstraňování vady a nutné pro odstranění vady nese zhotovitel.</w:t>
      </w:r>
    </w:p>
    <w:p w14:paraId="34B09536" w14:textId="660FEC9E" w:rsidR="00106A24" w:rsidRPr="000762AB" w:rsidRDefault="00106A24" w:rsidP="00183A26">
      <w:pPr>
        <w:pStyle w:val="Zkladntext"/>
        <w:numPr>
          <w:ilvl w:val="0"/>
          <w:numId w:val="25"/>
        </w:numPr>
        <w:jc w:val="both"/>
        <w:rPr>
          <w:rFonts w:ascii="Calibri" w:hAnsi="Calibri"/>
          <w:sz w:val="22"/>
          <w:szCs w:val="22"/>
        </w:rPr>
      </w:pPr>
      <w:r w:rsidRPr="000762AB">
        <w:rPr>
          <w:rFonts w:ascii="Calibri" w:hAnsi="Calibri"/>
          <w:sz w:val="22"/>
          <w:szCs w:val="22"/>
        </w:rPr>
        <w:t>Zhotovitel je povinen v přiměřené lhůtě odstranit vady a nedodělky</w:t>
      </w:r>
      <w:r w:rsidR="00C5283E">
        <w:rPr>
          <w:rFonts w:ascii="Calibri" w:hAnsi="Calibri"/>
          <w:sz w:val="22"/>
          <w:szCs w:val="22"/>
        </w:rPr>
        <w:t xml:space="preserve"> reklamo</w:t>
      </w:r>
      <w:r w:rsidR="00A730C6">
        <w:rPr>
          <w:rFonts w:ascii="Calibri" w:hAnsi="Calibri"/>
          <w:sz w:val="22"/>
          <w:szCs w:val="22"/>
        </w:rPr>
        <w:t>vané v záruční době</w:t>
      </w:r>
      <w:r w:rsidRPr="000762AB">
        <w:rPr>
          <w:rFonts w:ascii="Calibri" w:hAnsi="Calibri"/>
          <w:sz w:val="22"/>
          <w:szCs w:val="22"/>
        </w:rPr>
        <w:t>, i</w:t>
      </w:r>
      <w:r w:rsidR="00A730C6">
        <w:rPr>
          <w:rFonts w:ascii="Calibri" w:hAnsi="Calibri"/>
          <w:sz w:val="22"/>
          <w:szCs w:val="22"/>
        </w:rPr>
        <w:t> </w:t>
      </w:r>
      <w:r w:rsidRPr="000762AB">
        <w:rPr>
          <w:rFonts w:ascii="Calibri" w:hAnsi="Calibri"/>
          <w:sz w:val="22"/>
          <w:szCs w:val="22"/>
        </w:rPr>
        <w:t xml:space="preserve">když tvrdí, že za uvedené vady a nedodělky neodpovídá, přičemž náklady na jejich odstranění nese až do rozhodnutí sporu soudem zhotovitel, a objednatel je povinen v případě pro něho negativního rozhodnutí sporu uhradit zhotoviteli veškeré </w:t>
      </w:r>
      <w:r w:rsidRPr="001368B8">
        <w:rPr>
          <w:rFonts w:ascii="Calibri" w:hAnsi="Calibri"/>
          <w:sz w:val="22"/>
          <w:szCs w:val="22"/>
        </w:rPr>
        <w:t xml:space="preserve">účelně vynaložené </w:t>
      </w:r>
      <w:r w:rsidRPr="000762AB">
        <w:rPr>
          <w:rFonts w:ascii="Calibri" w:hAnsi="Calibri"/>
          <w:sz w:val="22"/>
          <w:szCs w:val="22"/>
        </w:rPr>
        <w:t>náklady vzniklé z</w:t>
      </w:r>
      <w:r w:rsidR="00664811">
        <w:rPr>
          <w:rFonts w:ascii="Calibri" w:hAnsi="Calibri"/>
          <w:sz w:val="22"/>
          <w:szCs w:val="22"/>
        </w:rPr>
        <w:t> </w:t>
      </w:r>
      <w:r w:rsidRPr="000762AB">
        <w:rPr>
          <w:rFonts w:ascii="Calibri" w:hAnsi="Calibri"/>
          <w:sz w:val="22"/>
          <w:szCs w:val="22"/>
        </w:rPr>
        <w:t>tohoto titulu.</w:t>
      </w:r>
    </w:p>
    <w:p w14:paraId="7559148D" w14:textId="77777777" w:rsidR="00106A24" w:rsidRPr="004E7DD9" w:rsidRDefault="00106A24" w:rsidP="00183A26">
      <w:pPr>
        <w:pStyle w:val="Zkladntext"/>
        <w:numPr>
          <w:ilvl w:val="0"/>
          <w:numId w:val="25"/>
        </w:numPr>
        <w:shd w:val="clear" w:color="auto" w:fill="FFFFFF"/>
        <w:jc w:val="both"/>
        <w:rPr>
          <w:rFonts w:ascii="Calibri" w:hAnsi="Calibri"/>
          <w:sz w:val="22"/>
          <w:szCs w:val="22"/>
        </w:rPr>
      </w:pPr>
      <w:r w:rsidRPr="004E7DD9">
        <w:rPr>
          <w:rFonts w:ascii="Calibri" w:hAnsi="Calibri"/>
          <w:sz w:val="22"/>
          <w:szCs w:val="22"/>
        </w:rPr>
        <w:t xml:space="preserve">Zhotovitel musí vždy písemně sdělit v jakém termínu vadu(y) odstraní. </w:t>
      </w:r>
    </w:p>
    <w:p w14:paraId="7576608D" w14:textId="77777777" w:rsidR="00106A24" w:rsidRPr="004E7DD9" w:rsidRDefault="00106A24" w:rsidP="00183A26">
      <w:pPr>
        <w:pStyle w:val="Zkladntext"/>
        <w:numPr>
          <w:ilvl w:val="0"/>
          <w:numId w:val="25"/>
        </w:numPr>
        <w:shd w:val="clear" w:color="auto" w:fill="FFFFFF"/>
        <w:jc w:val="both"/>
        <w:rPr>
          <w:rFonts w:ascii="Calibri" w:hAnsi="Calibri"/>
          <w:sz w:val="22"/>
          <w:szCs w:val="22"/>
        </w:rPr>
      </w:pPr>
      <w:r w:rsidRPr="004E7DD9">
        <w:rPr>
          <w:rFonts w:ascii="Calibri" w:hAnsi="Calibri"/>
          <w:sz w:val="22"/>
          <w:szCs w:val="22"/>
        </w:rPr>
        <w:lastRenderedPageBreak/>
        <w:t xml:space="preserve">Nezahájí-li zhotovitel práce k odstranění reklamované vady ani do 7 dnů po obdržení reklamace objednatele, je objednatel oprávněn pověřit odstraněním vady jinou odborně způsobilou právnickou nebo fyzickou osobu. </w:t>
      </w:r>
      <w:r w:rsidRPr="001368B8">
        <w:rPr>
          <w:rFonts w:ascii="Calibri" w:hAnsi="Calibri"/>
          <w:sz w:val="22"/>
          <w:szCs w:val="22"/>
        </w:rPr>
        <w:t>Záruka na dílo tím zůstává v plném rozsahu nedotčena</w:t>
      </w:r>
      <w:r>
        <w:rPr>
          <w:rFonts w:ascii="Calibri" w:hAnsi="Calibri"/>
          <w:sz w:val="22"/>
          <w:szCs w:val="22"/>
        </w:rPr>
        <w:t>.</w:t>
      </w:r>
      <w:r w:rsidRPr="001368B8">
        <w:rPr>
          <w:rFonts w:ascii="Calibri" w:hAnsi="Calibri"/>
          <w:sz w:val="22"/>
          <w:szCs w:val="22"/>
        </w:rPr>
        <w:t xml:space="preserve"> </w:t>
      </w:r>
      <w:r w:rsidRPr="004E7DD9">
        <w:rPr>
          <w:rFonts w:ascii="Calibri" w:hAnsi="Calibri"/>
          <w:sz w:val="22"/>
          <w:szCs w:val="22"/>
        </w:rPr>
        <w:t xml:space="preserve">Veškeré náklady objednatele </w:t>
      </w:r>
      <w:r>
        <w:rPr>
          <w:rFonts w:ascii="Calibri" w:hAnsi="Calibri"/>
          <w:sz w:val="22"/>
          <w:szCs w:val="22"/>
        </w:rPr>
        <w:t xml:space="preserve">související s odstraněním vady </w:t>
      </w:r>
      <w:r w:rsidRPr="004E7DD9">
        <w:rPr>
          <w:rFonts w:ascii="Calibri" w:hAnsi="Calibri"/>
          <w:sz w:val="22"/>
          <w:szCs w:val="22"/>
        </w:rPr>
        <w:t>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 dle čl. XIV. této smlouvy</w:t>
      </w:r>
      <w:r>
        <w:rPr>
          <w:rFonts w:ascii="Calibri" w:hAnsi="Calibri"/>
          <w:sz w:val="22"/>
          <w:szCs w:val="22"/>
        </w:rPr>
        <w:t xml:space="preserve"> a náhradu škody způsobené vadou</w:t>
      </w:r>
      <w:r w:rsidRPr="004E7DD9">
        <w:rPr>
          <w:rFonts w:ascii="Calibri" w:hAnsi="Calibri"/>
          <w:sz w:val="22"/>
          <w:szCs w:val="22"/>
        </w:rPr>
        <w:t xml:space="preserve">. </w:t>
      </w:r>
    </w:p>
    <w:p w14:paraId="596300D3" w14:textId="77777777" w:rsidR="00106A24" w:rsidRPr="00B70496" w:rsidRDefault="00106A24" w:rsidP="00183A26">
      <w:pPr>
        <w:pStyle w:val="Zkladntext"/>
        <w:numPr>
          <w:ilvl w:val="0"/>
          <w:numId w:val="25"/>
        </w:numPr>
        <w:shd w:val="clear" w:color="auto" w:fill="FFFFFF"/>
        <w:jc w:val="both"/>
        <w:rPr>
          <w:rFonts w:ascii="Calibri" w:hAnsi="Calibri"/>
          <w:sz w:val="22"/>
          <w:szCs w:val="22"/>
        </w:rPr>
      </w:pPr>
      <w:r w:rsidRPr="004E7DD9">
        <w:rPr>
          <w:rFonts w:ascii="Calibri" w:hAnsi="Calibri"/>
          <w:sz w:val="22"/>
          <w:szCs w:val="22"/>
        </w:rPr>
        <w:t xml:space="preserve">Jestliže objednatel v reklamaci výslovně uvede, že se jedná o havárii, je zhotovitel </w:t>
      </w:r>
      <w:r w:rsidRPr="00B70496">
        <w:rPr>
          <w:rFonts w:ascii="Calibri" w:hAnsi="Calibri"/>
          <w:sz w:val="22"/>
          <w:szCs w:val="22"/>
        </w:rPr>
        <w:t xml:space="preserve">povinen zahájit práce na odstraňování havarijní vady nejpozději do 24 hodin po obdržení reklamace (oznámení), nebude-li v konkrétním případě dohodou smluvních stran sjednáno jinak. Tato dohoda musí být uzavřena písemně, přičemž pro tyto potřeby se za uzavření písemné dohody považuje situace, kdy se setkají projevy vůle smluvních stran učiněné elektronicky. </w:t>
      </w:r>
    </w:p>
    <w:p w14:paraId="46238561" w14:textId="0873AFC8" w:rsidR="00106A24" w:rsidRPr="00B70496" w:rsidRDefault="00106A24" w:rsidP="00183A26">
      <w:pPr>
        <w:pStyle w:val="Zkladntext"/>
        <w:numPr>
          <w:ilvl w:val="0"/>
          <w:numId w:val="25"/>
        </w:numPr>
        <w:shd w:val="clear" w:color="auto" w:fill="FFFFFF"/>
        <w:jc w:val="both"/>
        <w:rPr>
          <w:rFonts w:ascii="Calibri" w:hAnsi="Calibri"/>
          <w:sz w:val="22"/>
          <w:szCs w:val="22"/>
        </w:rPr>
      </w:pPr>
      <w:r w:rsidRPr="00B70496">
        <w:rPr>
          <w:rFonts w:ascii="Calibri" w:hAnsi="Calibri"/>
          <w:sz w:val="22"/>
          <w:szCs w:val="22"/>
        </w:rPr>
        <w:t xml:space="preserve">Nezahájí-li zhotovitel práce k odstranění reklamované havarijní vady ve sjednaném termínu </w:t>
      </w:r>
      <w:r w:rsidR="00074B88">
        <w:rPr>
          <w:rFonts w:ascii="Calibri" w:hAnsi="Calibri"/>
          <w:sz w:val="22"/>
          <w:szCs w:val="22"/>
        </w:rPr>
        <w:br/>
      </w:r>
      <w:r w:rsidRPr="00B70496">
        <w:rPr>
          <w:rFonts w:ascii="Calibri" w:hAnsi="Calibri"/>
          <w:sz w:val="22"/>
          <w:szCs w:val="22"/>
        </w:rPr>
        <w:t xml:space="preserve">po obdržení reklamace (oznámení) objednatele, je objednatel oprávněn pověřit odstraněním havarijní vady jinou odborně způsobilou právnickou nebo fyzickou osobu. Záruka na dílo tím zůstává v plném rozsahu nedotčena. Veškeré náklady objednatele na a související s odstraněním vady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 dle čl. XIV. této smlouvy a náhradu škody způsobené vadou. </w:t>
      </w:r>
    </w:p>
    <w:p w14:paraId="5BC0B533" w14:textId="77777777" w:rsidR="00106A24" w:rsidRPr="00B70496" w:rsidRDefault="00106A24" w:rsidP="00183A26">
      <w:pPr>
        <w:pStyle w:val="Zkladntext"/>
        <w:numPr>
          <w:ilvl w:val="0"/>
          <w:numId w:val="25"/>
        </w:numPr>
        <w:shd w:val="clear" w:color="auto" w:fill="FFFFFF"/>
        <w:jc w:val="both"/>
        <w:rPr>
          <w:rFonts w:ascii="Calibri" w:hAnsi="Calibri"/>
          <w:sz w:val="22"/>
          <w:szCs w:val="22"/>
        </w:rPr>
      </w:pPr>
      <w:r w:rsidRPr="00B70496">
        <w:rPr>
          <w:rFonts w:ascii="Calibri" w:hAnsi="Calibri"/>
          <w:sz w:val="22"/>
          <w:szCs w:val="22"/>
        </w:rPr>
        <w:t xml:space="preserve">Objednatel je povinen umožnit pracovníkům zhotovitele přístup do míst, do kterých je nezbytný přístup k odstranění vady. Pokud tak neučiní, není zhotovitel v prodlení s termínem zahájení prací na odstranění vady ani s termínem pro odstranění vady. </w:t>
      </w:r>
    </w:p>
    <w:p w14:paraId="0AF45300" w14:textId="77777777" w:rsidR="00106A24" w:rsidRPr="00B70496" w:rsidRDefault="00106A24" w:rsidP="00183A26">
      <w:pPr>
        <w:pStyle w:val="Zkladntext"/>
        <w:numPr>
          <w:ilvl w:val="0"/>
          <w:numId w:val="25"/>
        </w:numPr>
        <w:shd w:val="clear" w:color="auto" w:fill="FFFFFF"/>
        <w:jc w:val="both"/>
        <w:rPr>
          <w:rFonts w:ascii="Calibri" w:hAnsi="Calibri"/>
          <w:sz w:val="22"/>
          <w:szCs w:val="22"/>
        </w:rPr>
      </w:pPr>
      <w:r w:rsidRPr="00B70496">
        <w:rPr>
          <w:rFonts w:ascii="Calibri" w:hAnsi="Calibri"/>
          <w:sz w:val="22"/>
          <w:szCs w:val="22"/>
        </w:rPr>
        <w:t xml:space="preserve">Lhůtu pro odstranění reklamovaných vad sjednají obě smluvní strany podle povahy a rozsahu reklamované vady. Nedojde-li mezi oběma stranami k dohodě o termínu odstranění reklamované vady, platí, že reklamovaná vada musí být odstraněna nejpozději do 14 dnů ode dne uplatnění reklamace objednatelem. </w:t>
      </w:r>
    </w:p>
    <w:p w14:paraId="5A20E8F0" w14:textId="77777777" w:rsidR="00106A24" w:rsidRPr="00B70496" w:rsidRDefault="00106A24" w:rsidP="00183A26">
      <w:pPr>
        <w:pStyle w:val="Zkladntext"/>
        <w:numPr>
          <w:ilvl w:val="0"/>
          <w:numId w:val="25"/>
        </w:numPr>
        <w:shd w:val="clear" w:color="auto" w:fill="FFFFFF"/>
        <w:jc w:val="both"/>
        <w:rPr>
          <w:rFonts w:ascii="Calibri" w:hAnsi="Calibri"/>
          <w:sz w:val="22"/>
          <w:szCs w:val="22"/>
        </w:rPr>
      </w:pPr>
      <w:r w:rsidRPr="00B70496">
        <w:rPr>
          <w:rFonts w:ascii="Calibri" w:hAnsi="Calibri"/>
          <w:sz w:val="22"/>
          <w:szCs w:val="22"/>
        </w:rPr>
        <w:t xml:space="preserve">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48 hodin od okamžiku uplatnění reklamace (oznámení) objednatelem. </w:t>
      </w:r>
    </w:p>
    <w:p w14:paraId="3B951308" w14:textId="318B00BC" w:rsidR="00106A24" w:rsidRPr="004E7DD9" w:rsidRDefault="00883004" w:rsidP="00183A26">
      <w:pPr>
        <w:pStyle w:val="Zkladntext"/>
        <w:numPr>
          <w:ilvl w:val="0"/>
          <w:numId w:val="25"/>
        </w:numPr>
        <w:shd w:val="clear" w:color="auto" w:fill="FFFFFF"/>
        <w:jc w:val="both"/>
        <w:rPr>
          <w:rFonts w:ascii="Calibri" w:hAnsi="Calibri"/>
          <w:sz w:val="22"/>
          <w:szCs w:val="22"/>
        </w:rPr>
      </w:pPr>
      <w:r>
        <w:rPr>
          <w:rFonts w:ascii="Calibri" w:hAnsi="Calibri"/>
          <w:sz w:val="22"/>
          <w:szCs w:val="22"/>
        </w:rPr>
        <w:t>Neodstraní</w:t>
      </w:r>
      <w:r w:rsidR="00F23CAC">
        <w:rPr>
          <w:rFonts w:ascii="Calibri" w:hAnsi="Calibri"/>
          <w:sz w:val="22"/>
          <w:szCs w:val="22"/>
        </w:rPr>
        <w:t>-</w:t>
      </w:r>
      <w:r>
        <w:rPr>
          <w:rFonts w:ascii="Calibri" w:hAnsi="Calibri"/>
          <w:sz w:val="22"/>
          <w:szCs w:val="22"/>
        </w:rPr>
        <w:t>li</w:t>
      </w:r>
      <w:r w:rsidR="00106A24" w:rsidRPr="004E7DD9">
        <w:rPr>
          <w:rFonts w:ascii="Calibri" w:hAnsi="Calibri"/>
          <w:sz w:val="22"/>
          <w:szCs w:val="22"/>
        </w:rPr>
        <w:t xml:space="preserve"> zhotovitel reklamovan</w:t>
      </w:r>
      <w:r w:rsidR="00F23CAC">
        <w:rPr>
          <w:rFonts w:ascii="Calibri" w:hAnsi="Calibri"/>
          <w:sz w:val="22"/>
          <w:szCs w:val="22"/>
        </w:rPr>
        <w:t>ou</w:t>
      </w:r>
      <w:r w:rsidR="00106A24" w:rsidRPr="004E7DD9">
        <w:rPr>
          <w:rFonts w:ascii="Calibri" w:hAnsi="Calibri"/>
          <w:sz w:val="22"/>
          <w:szCs w:val="22"/>
        </w:rPr>
        <w:t xml:space="preserve"> vad</w:t>
      </w:r>
      <w:r w:rsidR="00F23CAC">
        <w:rPr>
          <w:rFonts w:ascii="Calibri" w:hAnsi="Calibri"/>
          <w:sz w:val="22"/>
          <w:szCs w:val="22"/>
        </w:rPr>
        <w:t>u</w:t>
      </w:r>
      <w:r w:rsidR="00106A24" w:rsidRPr="004E7DD9">
        <w:rPr>
          <w:rFonts w:ascii="Calibri" w:hAnsi="Calibri"/>
          <w:sz w:val="22"/>
          <w:szCs w:val="22"/>
        </w:rPr>
        <w:t xml:space="preserve"> ve sjednaném termínu, je objednatel oprávněn pověřit odstraněním reklamované vady jinou odborně způsobilou právnickou nebo fyzickou osobu.</w:t>
      </w:r>
      <w:r w:rsidR="00106A24" w:rsidRPr="001368B8">
        <w:t xml:space="preserve"> </w:t>
      </w:r>
      <w:r w:rsidR="00106A24" w:rsidRPr="001368B8">
        <w:rPr>
          <w:rFonts w:ascii="Calibri" w:hAnsi="Calibri"/>
          <w:sz w:val="22"/>
          <w:szCs w:val="22"/>
        </w:rPr>
        <w:t>Záruka na dílo tím zůstává v plném rozsahu nedotčena</w:t>
      </w:r>
      <w:r w:rsidR="00106A24">
        <w:rPr>
          <w:rFonts w:ascii="Calibri" w:hAnsi="Calibri"/>
          <w:sz w:val="22"/>
          <w:szCs w:val="22"/>
        </w:rPr>
        <w:t>.</w:t>
      </w:r>
      <w:r w:rsidR="00106A24" w:rsidRPr="004E7DD9">
        <w:rPr>
          <w:rFonts w:ascii="Calibri" w:hAnsi="Calibri"/>
          <w:sz w:val="22"/>
          <w:szCs w:val="22"/>
        </w:rPr>
        <w:t xml:space="preserve"> Veškeré náklady objednatele </w:t>
      </w:r>
      <w:r w:rsidR="00106A24">
        <w:rPr>
          <w:rFonts w:ascii="Calibri" w:hAnsi="Calibri"/>
          <w:sz w:val="22"/>
          <w:szCs w:val="22"/>
        </w:rPr>
        <w:t>na</w:t>
      </w:r>
      <w:r w:rsidR="00EF54DB">
        <w:rPr>
          <w:rFonts w:ascii="Calibri" w:hAnsi="Calibri"/>
          <w:sz w:val="22"/>
          <w:szCs w:val="22"/>
        </w:rPr>
        <w:t> </w:t>
      </w:r>
      <w:r w:rsidR="00106A24">
        <w:rPr>
          <w:rFonts w:ascii="Calibri" w:hAnsi="Calibri"/>
          <w:sz w:val="22"/>
          <w:szCs w:val="22"/>
        </w:rPr>
        <w:t>a</w:t>
      </w:r>
      <w:r w:rsidR="00EF54DB">
        <w:rPr>
          <w:rFonts w:ascii="Calibri" w:hAnsi="Calibri"/>
          <w:sz w:val="22"/>
          <w:szCs w:val="22"/>
        </w:rPr>
        <w:t> </w:t>
      </w:r>
      <w:r w:rsidR="00106A24">
        <w:rPr>
          <w:rFonts w:ascii="Calibri" w:hAnsi="Calibri"/>
          <w:sz w:val="22"/>
          <w:szCs w:val="22"/>
        </w:rPr>
        <w:t xml:space="preserve">související s odstraněním vady </w:t>
      </w:r>
      <w:r w:rsidR="00106A24" w:rsidRPr="004E7DD9">
        <w:rPr>
          <w:rFonts w:ascii="Calibri" w:hAnsi="Calibri"/>
          <w:sz w:val="22"/>
          <w:szCs w:val="22"/>
        </w:rPr>
        <w:t>uhradí zhotovitel do 14 dnů ode dne, kdy obdržel písemnou výzvu objednatele k uhrazení těchto nákladů. Uhrazením nákladů na odstranění vad jinou odborně způsobilou osobou podle tohoto odstavce není dotčeno právo objednatele požadovat na</w:t>
      </w:r>
      <w:r w:rsidR="006D4A51">
        <w:rPr>
          <w:rFonts w:ascii="Calibri" w:hAnsi="Calibri"/>
          <w:sz w:val="22"/>
          <w:szCs w:val="22"/>
        </w:rPr>
        <w:t> </w:t>
      </w:r>
      <w:r w:rsidR="00106A24" w:rsidRPr="004E7DD9">
        <w:rPr>
          <w:rFonts w:ascii="Calibri" w:hAnsi="Calibri"/>
          <w:sz w:val="22"/>
          <w:szCs w:val="22"/>
        </w:rPr>
        <w:t>zhotoviteli zaplacení smluvní pokuty dle čl. XIV. této smlouvy</w:t>
      </w:r>
      <w:r w:rsidR="00106A24">
        <w:rPr>
          <w:rFonts w:ascii="Calibri" w:hAnsi="Calibri"/>
          <w:sz w:val="22"/>
          <w:szCs w:val="22"/>
        </w:rPr>
        <w:t xml:space="preserve"> a náhradu škody způsobené vadou</w:t>
      </w:r>
      <w:r w:rsidR="00106A24" w:rsidRPr="004E7DD9">
        <w:rPr>
          <w:rFonts w:ascii="Calibri" w:hAnsi="Calibri"/>
          <w:sz w:val="22"/>
          <w:szCs w:val="22"/>
        </w:rPr>
        <w:t xml:space="preserve">. </w:t>
      </w:r>
    </w:p>
    <w:p w14:paraId="6107FD8F" w14:textId="77777777" w:rsidR="00106A24" w:rsidRPr="008765B9" w:rsidRDefault="00106A24" w:rsidP="00183A26">
      <w:pPr>
        <w:pStyle w:val="Zkladntext"/>
        <w:numPr>
          <w:ilvl w:val="0"/>
          <w:numId w:val="25"/>
        </w:numPr>
        <w:shd w:val="clear" w:color="auto" w:fill="FFFFFF"/>
        <w:jc w:val="both"/>
        <w:rPr>
          <w:rFonts w:ascii="Calibri" w:hAnsi="Calibri"/>
          <w:sz w:val="22"/>
          <w:szCs w:val="22"/>
        </w:rPr>
      </w:pPr>
      <w:r w:rsidRPr="004E7DD9">
        <w:rPr>
          <w:rFonts w:ascii="Calibri" w:hAnsi="Calibri"/>
          <w:sz w:val="22"/>
          <w:szCs w:val="22"/>
        </w:rPr>
        <w:t xml:space="preserve">O odstranění reklamované vady sepíše </w:t>
      </w:r>
      <w:r>
        <w:rPr>
          <w:rFonts w:ascii="Calibri" w:hAnsi="Calibri"/>
          <w:sz w:val="22"/>
          <w:szCs w:val="22"/>
        </w:rPr>
        <w:t>zhotovite</w:t>
      </w:r>
      <w:r w:rsidRPr="004E7DD9">
        <w:rPr>
          <w:rFonts w:ascii="Calibri" w:hAnsi="Calibri"/>
          <w:sz w:val="22"/>
          <w:szCs w:val="22"/>
        </w:rPr>
        <w:t xml:space="preserve">l protokol, ve kterém </w:t>
      </w:r>
      <w:r>
        <w:rPr>
          <w:rFonts w:ascii="Calibri" w:hAnsi="Calibri"/>
          <w:sz w:val="22"/>
          <w:szCs w:val="22"/>
        </w:rPr>
        <w:t xml:space="preserve">objednatel </w:t>
      </w:r>
      <w:r w:rsidRPr="004E7DD9">
        <w:rPr>
          <w:rFonts w:ascii="Calibri" w:hAnsi="Calibri"/>
          <w:sz w:val="22"/>
          <w:szCs w:val="22"/>
        </w:rPr>
        <w:t xml:space="preserve">potvrdí převzetí dokončených prací na odstranění vady a odstranění vady nebo uvede důvody, pro které odmítá opravu převzít. </w:t>
      </w:r>
    </w:p>
    <w:p w14:paraId="17BE0885" w14:textId="77777777" w:rsidR="00DC017E" w:rsidRDefault="00106A24" w:rsidP="00183A26">
      <w:pPr>
        <w:pStyle w:val="Zkladntext"/>
        <w:numPr>
          <w:ilvl w:val="0"/>
          <w:numId w:val="25"/>
        </w:numPr>
        <w:shd w:val="clear" w:color="auto" w:fill="FFFFFF"/>
        <w:jc w:val="both"/>
        <w:rPr>
          <w:rFonts w:ascii="Calibri" w:hAnsi="Calibri"/>
          <w:sz w:val="22"/>
          <w:szCs w:val="22"/>
        </w:rPr>
      </w:pPr>
      <w:r>
        <w:rPr>
          <w:rFonts w:ascii="Calibri" w:hAnsi="Calibri"/>
          <w:sz w:val="22"/>
          <w:szCs w:val="22"/>
        </w:rPr>
        <w:t xml:space="preserve">V </w:t>
      </w:r>
      <w:r w:rsidRPr="008774CD">
        <w:rPr>
          <w:rFonts w:ascii="Calibri" w:hAnsi="Calibri"/>
          <w:sz w:val="22"/>
          <w:szCs w:val="22"/>
        </w:rPr>
        <w:t xml:space="preserve">případě, že v reklamaci objednatel uplatní požadavek na poskytnutí přiměřené slevy </w:t>
      </w:r>
      <w:r>
        <w:rPr>
          <w:rFonts w:ascii="Calibri" w:hAnsi="Calibri"/>
          <w:sz w:val="22"/>
          <w:szCs w:val="22"/>
        </w:rPr>
        <w:t>z ceny díla</w:t>
      </w:r>
      <w:r w:rsidRPr="008774CD">
        <w:rPr>
          <w:rFonts w:ascii="Calibri" w:hAnsi="Calibri"/>
          <w:sz w:val="22"/>
          <w:szCs w:val="22"/>
        </w:rPr>
        <w:t xml:space="preserve">, bude tato sleva poskytnuta tak, že zhotovitel poukáže příslušnou částku odpovídající poskytované slevě na účet objednatele, a to nejpozději do </w:t>
      </w:r>
      <w:r>
        <w:rPr>
          <w:rFonts w:ascii="Calibri" w:hAnsi="Calibri"/>
          <w:sz w:val="22"/>
          <w:szCs w:val="22"/>
        </w:rPr>
        <w:t>30</w:t>
      </w:r>
      <w:r w:rsidRPr="008774CD">
        <w:rPr>
          <w:rFonts w:ascii="Calibri" w:hAnsi="Calibri"/>
          <w:sz w:val="22"/>
          <w:szCs w:val="22"/>
        </w:rPr>
        <w:t xml:space="preserve"> dnů ode dne, kdy zhotovitel obdrží písemné oznámení objednatele o reklamaci. Výše slevy </w:t>
      </w:r>
      <w:r>
        <w:rPr>
          <w:rFonts w:ascii="Calibri" w:hAnsi="Calibri"/>
          <w:sz w:val="22"/>
          <w:szCs w:val="22"/>
        </w:rPr>
        <w:t>z ceny díla</w:t>
      </w:r>
      <w:r w:rsidRPr="008774CD">
        <w:rPr>
          <w:rFonts w:ascii="Calibri" w:hAnsi="Calibri"/>
          <w:sz w:val="22"/>
          <w:szCs w:val="22"/>
        </w:rPr>
        <w:t xml:space="preserve"> bude určena </w:t>
      </w:r>
      <w:r w:rsidRPr="001368B8">
        <w:rPr>
          <w:rFonts w:ascii="Calibri" w:hAnsi="Calibri"/>
          <w:sz w:val="22"/>
          <w:szCs w:val="22"/>
        </w:rPr>
        <w:t xml:space="preserve">objednatelem jako částka odpovídající újmě, která vznikne </w:t>
      </w:r>
    </w:p>
    <w:p w14:paraId="3FB556CA" w14:textId="4651AD08" w:rsidR="004C7D35" w:rsidRPr="004C7D35" w:rsidRDefault="004C7D35" w:rsidP="00183A26">
      <w:pPr>
        <w:pStyle w:val="Zkladntext"/>
        <w:numPr>
          <w:ilvl w:val="1"/>
          <w:numId w:val="25"/>
        </w:numPr>
        <w:shd w:val="clear" w:color="auto" w:fill="FFFFFF"/>
        <w:jc w:val="both"/>
        <w:rPr>
          <w:rFonts w:ascii="Calibri" w:hAnsi="Calibri"/>
          <w:sz w:val="22"/>
          <w:szCs w:val="22"/>
        </w:rPr>
      </w:pPr>
      <w:r w:rsidRPr="004C7D35">
        <w:rPr>
          <w:rFonts w:ascii="Calibri" w:hAnsi="Calibri"/>
          <w:sz w:val="22"/>
          <w:szCs w:val="22"/>
        </w:rPr>
        <w:lastRenderedPageBreak/>
        <w:t>v bezprostřední příčinné souvislosti s vadou výsledků tvůrčí činnosti zhotovitele dle této</w:t>
      </w:r>
      <w:r>
        <w:rPr>
          <w:rFonts w:ascii="Calibri" w:hAnsi="Calibri"/>
          <w:sz w:val="22"/>
          <w:szCs w:val="22"/>
        </w:rPr>
        <w:t xml:space="preserve"> </w:t>
      </w:r>
      <w:r w:rsidRPr="004C7D35">
        <w:rPr>
          <w:rFonts w:ascii="Calibri" w:hAnsi="Calibri"/>
          <w:sz w:val="22"/>
          <w:szCs w:val="22"/>
        </w:rPr>
        <w:t>smlouvy</w:t>
      </w:r>
      <w:r>
        <w:rPr>
          <w:rFonts w:ascii="Calibri" w:hAnsi="Calibri"/>
          <w:sz w:val="22"/>
          <w:szCs w:val="22"/>
        </w:rPr>
        <w:t>,</w:t>
      </w:r>
    </w:p>
    <w:p w14:paraId="18985C93" w14:textId="77777777" w:rsidR="004C7D35" w:rsidRDefault="00106A24" w:rsidP="00183A26">
      <w:pPr>
        <w:pStyle w:val="Zkladntext"/>
        <w:numPr>
          <w:ilvl w:val="1"/>
          <w:numId w:val="25"/>
        </w:numPr>
        <w:shd w:val="clear" w:color="auto" w:fill="FFFFFF"/>
        <w:jc w:val="both"/>
        <w:rPr>
          <w:rFonts w:ascii="Calibri" w:hAnsi="Calibri"/>
          <w:sz w:val="22"/>
          <w:szCs w:val="22"/>
        </w:rPr>
      </w:pPr>
      <w:r w:rsidRPr="001368B8">
        <w:rPr>
          <w:rFonts w:ascii="Calibri" w:hAnsi="Calibri"/>
          <w:sz w:val="22"/>
          <w:szCs w:val="22"/>
        </w:rPr>
        <w:t xml:space="preserve">omezením možnosti užívání stavby k jejímu účelu nebo </w:t>
      </w:r>
    </w:p>
    <w:p w14:paraId="0A97471F" w14:textId="28B3BA7D" w:rsidR="00106A24" w:rsidRDefault="00106A24" w:rsidP="00183A26">
      <w:pPr>
        <w:pStyle w:val="Zkladntext"/>
        <w:numPr>
          <w:ilvl w:val="1"/>
          <w:numId w:val="25"/>
        </w:numPr>
        <w:shd w:val="clear" w:color="auto" w:fill="FFFFFF"/>
        <w:jc w:val="both"/>
        <w:rPr>
          <w:rFonts w:ascii="Calibri" w:hAnsi="Calibri"/>
          <w:sz w:val="22"/>
          <w:szCs w:val="22"/>
        </w:rPr>
      </w:pPr>
      <w:r w:rsidRPr="008774CD">
        <w:rPr>
          <w:rFonts w:ascii="Calibri" w:hAnsi="Calibri"/>
          <w:sz w:val="22"/>
          <w:szCs w:val="22"/>
        </w:rPr>
        <w:t xml:space="preserve">snížením odhadní ceny nemovitosti zhotovené zhotovitelem jako </w:t>
      </w:r>
      <w:r>
        <w:rPr>
          <w:rFonts w:ascii="Calibri" w:hAnsi="Calibri"/>
          <w:sz w:val="22"/>
          <w:szCs w:val="22"/>
        </w:rPr>
        <w:t>dílo</w:t>
      </w:r>
      <w:r w:rsidRPr="008774CD">
        <w:rPr>
          <w:rFonts w:ascii="Calibri" w:hAnsi="Calibri"/>
          <w:sz w:val="22"/>
          <w:szCs w:val="22"/>
        </w:rPr>
        <w:t xml:space="preserve"> dle této smlouvy s</w:t>
      </w:r>
      <w:r w:rsidR="00511ADD">
        <w:rPr>
          <w:rFonts w:ascii="Calibri" w:hAnsi="Calibri"/>
          <w:sz w:val="22"/>
          <w:szCs w:val="22"/>
        </w:rPr>
        <w:t> </w:t>
      </w:r>
      <w:r w:rsidRPr="008774CD">
        <w:rPr>
          <w:rFonts w:ascii="Calibri" w:hAnsi="Calibri"/>
          <w:sz w:val="22"/>
          <w:szCs w:val="22"/>
        </w:rPr>
        <w:t>neodstranitelnou vadou oproti odhadní ceně, kterou by tato nemovitost měla jako bezvadná.</w:t>
      </w:r>
    </w:p>
    <w:p w14:paraId="68902083" w14:textId="77777777" w:rsidR="00106A24" w:rsidRPr="003A1C9B" w:rsidRDefault="00106A24" w:rsidP="00183A26">
      <w:pPr>
        <w:pStyle w:val="Zkladntext"/>
        <w:numPr>
          <w:ilvl w:val="0"/>
          <w:numId w:val="25"/>
        </w:numPr>
        <w:shd w:val="clear" w:color="auto" w:fill="FFFFFF"/>
        <w:jc w:val="both"/>
        <w:rPr>
          <w:rFonts w:ascii="Calibri" w:hAnsi="Calibri"/>
          <w:sz w:val="22"/>
          <w:szCs w:val="22"/>
        </w:rPr>
      </w:pPr>
      <w:r w:rsidRPr="003A1C9B">
        <w:rPr>
          <w:rFonts w:ascii="Calibri" w:hAnsi="Calibri"/>
          <w:sz w:val="22"/>
          <w:szCs w:val="22"/>
        </w:rPr>
        <w:t>Bankovní záruka za jakost díla</w:t>
      </w:r>
      <w:r>
        <w:rPr>
          <w:rFonts w:ascii="Calibri" w:hAnsi="Calibri"/>
          <w:sz w:val="22"/>
          <w:szCs w:val="22"/>
        </w:rPr>
        <w:t>:</w:t>
      </w:r>
    </w:p>
    <w:p w14:paraId="7C3C40E4" w14:textId="789FDB75" w:rsidR="00106A24" w:rsidRPr="00CC69F3" w:rsidRDefault="00106A24" w:rsidP="00183A26">
      <w:pPr>
        <w:pStyle w:val="Zkladntext"/>
        <w:numPr>
          <w:ilvl w:val="1"/>
          <w:numId w:val="25"/>
        </w:numPr>
        <w:shd w:val="clear" w:color="auto" w:fill="FFFFFF"/>
        <w:jc w:val="both"/>
        <w:rPr>
          <w:rFonts w:ascii="Calibri" w:hAnsi="Calibri"/>
          <w:sz w:val="22"/>
          <w:szCs w:val="22"/>
        </w:rPr>
      </w:pPr>
      <w:r w:rsidRPr="003A1C9B">
        <w:rPr>
          <w:rFonts w:ascii="Calibri" w:hAnsi="Calibri"/>
          <w:sz w:val="22"/>
          <w:szCs w:val="22"/>
        </w:rPr>
        <w:t xml:space="preserve">Zhotovitel se zavazuje předat objednateli bankovní záruku za jakost díla ve výši 5 % z ceny díla </w:t>
      </w:r>
      <w:r w:rsidR="00AC03F0">
        <w:rPr>
          <w:rFonts w:ascii="Calibri" w:hAnsi="Calibri"/>
          <w:sz w:val="22"/>
          <w:szCs w:val="22"/>
          <w:u w:val="single"/>
        </w:rPr>
        <w:t>bez</w:t>
      </w:r>
      <w:r w:rsidR="00AC03F0" w:rsidRPr="00A65551">
        <w:rPr>
          <w:rFonts w:ascii="Calibri" w:hAnsi="Calibri"/>
          <w:sz w:val="22"/>
          <w:szCs w:val="22"/>
          <w:u w:val="single"/>
        </w:rPr>
        <w:t xml:space="preserve"> </w:t>
      </w:r>
      <w:r w:rsidRPr="00A65551">
        <w:rPr>
          <w:rFonts w:ascii="Calibri" w:hAnsi="Calibri"/>
          <w:sz w:val="22"/>
          <w:szCs w:val="22"/>
          <w:u w:val="single"/>
        </w:rPr>
        <w:t>DPH</w:t>
      </w:r>
      <w:r w:rsidRPr="003A1C9B">
        <w:rPr>
          <w:rFonts w:ascii="Calibri" w:hAnsi="Calibri"/>
          <w:sz w:val="22"/>
          <w:szCs w:val="22"/>
        </w:rPr>
        <w:t xml:space="preserve"> (dále jen „</w:t>
      </w:r>
      <w:r w:rsidRPr="004A5A30">
        <w:rPr>
          <w:rFonts w:ascii="Calibri" w:hAnsi="Calibri"/>
          <w:i/>
          <w:iCs/>
          <w:sz w:val="22"/>
          <w:szCs w:val="22"/>
        </w:rPr>
        <w:t>bankovní záruka</w:t>
      </w:r>
      <w:r w:rsidRPr="003A1C9B">
        <w:rPr>
          <w:rFonts w:ascii="Calibri" w:hAnsi="Calibri"/>
          <w:sz w:val="22"/>
          <w:szCs w:val="22"/>
        </w:rPr>
        <w:t>“). Zhotovitel je povinen předat objednateli</w:t>
      </w:r>
      <w:r>
        <w:rPr>
          <w:rFonts w:ascii="Calibri" w:hAnsi="Calibri"/>
          <w:sz w:val="22"/>
          <w:szCs w:val="22"/>
        </w:rPr>
        <w:t xml:space="preserve"> originál</w:t>
      </w:r>
      <w:r w:rsidRPr="003A1C9B">
        <w:rPr>
          <w:rFonts w:ascii="Calibri" w:hAnsi="Calibri"/>
          <w:sz w:val="22"/>
          <w:szCs w:val="22"/>
        </w:rPr>
        <w:t xml:space="preserve"> </w:t>
      </w:r>
      <w:r w:rsidRPr="00CC69F3">
        <w:rPr>
          <w:rFonts w:ascii="Calibri" w:hAnsi="Calibri"/>
          <w:sz w:val="22"/>
          <w:szCs w:val="22"/>
        </w:rPr>
        <w:t>písemné bankovní záruky nejpozději při podpisu protokolu o předání a převzetí díla.</w:t>
      </w:r>
    </w:p>
    <w:p w14:paraId="2E925BF9" w14:textId="7207DA44" w:rsidR="00106A24" w:rsidRPr="00CC69F3" w:rsidRDefault="00106A24" w:rsidP="00183A26">
      <w:pPr>
        <w:pStyle w:val="Zkladntext"/>
        <w:numPr>
          <w:ilvl w:val="1"/>
          <w:numId w:val="25"/>
        </w:numPr>
        <w:shd w:val="clear" w:color="auto" w:fill="FFFFFF"/>
        <w:jc w:val="both"/>
        <w:rPr>
          <w:rFonts w:ascii="Calibri" w:hAnsi="Calibri"/>
          <w:sz w:val="22"/>
          <w:szCs w:val="22"/>
        </w:rPr>
      </w:pPr>
      <w:r w:rsidRPr="00CC69F3">
        <w:rPr>
          <w:rFonts w:ascii="Calibri" w:hAnsi="Calibri"/>
          <w:sz w:val="22"/>
          <w:szCs w:val="22"/>
        </w:rPr>
        <w:t xml:space="preserve">Bankovní záruka musí být platná a účinná od začátku běhu záruční doby díla do uplynutí </w:t>
      </w:r>
      <w:r w:rsidR="007B5FF8" w:rsidRPr="00CC69F3">
        <w:rPr>
          <w:rFonts w:ascii="Calibri" w:hAnsi="Calibri"/>
          <w:sz w:val="22"/>
          <w:szCs w:val="22"/>
        </w:rPr>
        <w:br/>
      </w:r>
      <w:r w:rsidRPr="00CC69F3">
        <w:rPr>
          <w:rFonts w:ascii="Calibri" w:hAnsi="Calibri"/>
          <w:sz w:val="22"/>
          <w:szCs w:val="22"/>
        </w:rPr>
        <w:t>6 měsíců</w:t>
      </w:r>
      <w:r w:rsidR="002516C9" w:rsidRPr="00CC69F3">
        <w:rPr>
          <w:rFonts w:ascii="Calibri" w:hAnsi="Calibri"/>
          <w:sz w:val="22"/>
          <w:szCs w:val="22"/>
        </w:rPr>
        <w:t xml:space="preserve"> (</w:t>
      </w:r>
      <w:r w:rsidR="00E67B1F" w:rsidRPr="00CC69F3">
        <w:rPr>
          <w:rFonts w:ascii="Calibri" w:hAnsi="Calibri"/>
          <w:sz w:val="22"/>
          <w:szCs w:val="22"/>
        </w:rPr>
        <w:t>15 dnů</w:t>
      </w:r>
      <w:r w:rsidR="002516C9" w:rsidRPr="00CC69F3">
        <w:rPr>
          <w:rFonts w:ascii="Calibri" w:hAnsi="Calibri"/>
          <w:sz w:val="22"/>
          <w:szCs w:val="22"/>
        </w:rPr>
        <w:t>)</w:t>
      </w:r>
      <w:r w:rsidRPr="00CC69F3">
        <w:rPr>
          <w:rFonts w:ascii="Calibri" w:hAnsi="Calibri"/>
          <w:sz w:val="22"/>
          <w:szCs w:val="22"/>
        </w:rPr>
        <w:t xml:space="preserve"> od skončení záruční doby díla. Vzhledem ke skutečnosti, že konec doby dle</w:t>
      </w:r>
      <w:r w:rsidR="00020A35" w:rsidRPr="00CC69F3">
        <w:rPr>
          <w:rFonts w:ascii="Calibri" w:hAnsi="Calibri"/>
          <w:sz w:val="22"/>
          <w:szCs w:val="22"/>
        </w:rPr>
        <w:t xml:space="preserve"> </w:t>
      </w:r>
      <w:r w:rsidRPr="00CC69F3">
        <w:rPr>
          <w:rFonts w:ascii="Calibri" w:hAnsi="Calibri"/>
          <w:sz w:val="22"/>
          <w:szCs w:val="22"/>
        </w:rPr>
        <w:t>předchozí věty nelze předem stanovit konkrétním datem, zavazuje se zhotovitel předložit objednateli bankovní záruku, jež bude platná a účinná nejméně do uplynutí doby 66</w:t>
      </w:r>
      <w:r w:rsidR="002516C9" w:rsidRPr="00CC69F3">
        <w:rPr>
          <w:rFonts w:ascii="Calibri" w:hAnsi="Calibri"/>
          <w:sz w:val="22"/>
          <w:szCs w:val="22"/>
        </w:rPr>
        <w:t xml:space="preserve"> </w:t>
      </w:r>
      <w:r w:rsidRPr="00CC69F3">
        <w:rPr>
          <w:rFonts w:ascii="Calibri" w:hAnsi="Calibri"/>
          <w:sz w:val="22"/>
          <w:szCs w:val="22"/>
        </w:rPr>
        <w:t xml:space="preserve">měsíců ode dne převzetí </w:t>
      </w:r>
      <w:r w:rsidR="00013611" w:rsidRPr="00CC69F3">
        <w:rPr>
          <w:rFonts w:ascii="Calibri" w:hAnsi="Calibri"/>
          <w:sz w:val="22"/>
          <w:szCs w:val="22"/>
        </w:rPr>
        <w:t xml:space="preserve">dokončeného </w:t>
      </w:r>
      <w:r w:rsidRPr="00CC69F3">
        <w:rPr>
          <w:rFonts w:ascii="Calibri" w:hAnsi="Calibri"/>
          <w:sz w:val="22"/>
          <w:szCs w:val="22"/>
        </w:rPr>
        <w:t>díla objednatelem.</w:t>
      </w:r>
    </w:p>
    <w:p w14:paraId="3FDF1DB9" w14:textId="1AD840FE" w:rsidR="00106A24" w:rsidRPr="003A1C9B" w:rsidRDefault="00106A24" w:rsidP="00183A26">
      <w:pPr>
        <w:pStyle w:val="Zkladntext"/>
        <w:numPr>
          <w:ilvl w:val="1"/>
          <w:numId w:val="25"/>
        </w:numPr>
        <w:shd w:val="clear" w:color="auto" w:fill="FFFFFF"/>
        <w:jc w:val="both"/>
        <w:rPr>
          <w:rFonts w:ascii="Calibri" w:hAnsi="Calibri"/>
          <w:sz w:val="22"/>
          <w:szCs w:val="22"/>
        </w:rPr>
      </w:pPr>
      <w:r w:rsidRPr="003A1C9B">
        <w:rPr>
          <w:rFonts w:ascii="Calibri" w:hAnsi="Calibri"/>
          <w:sz w:val="22"/>
          <w:szCs w:val="22"/>
        </w:rPr>
        <w:t xml:space="preserve">Bankovní záruka bude krýt jakékoli pohledávky objednatele za zhotovitelem vzniklé objednateli z důvodu porušení jedné či více povinností zhotovitele vyplývajících </w:t>
      </w:r>
      <w:r w:rsidR="007B5FF8">
        <w:rPr>
          <w:rFonts w:ascii="Calibri" w:hAnsi="Calibri"/>
          <w:sz w:val="22"/>
          <w:szCs w:val="22"/>
        </w:rPr>
        <w:br/>
      </w:r>
      <w:r w:rsidRPr="003A1C9B">
        <w:rPr>
          <w:rFonts w:ascii="Calibri" w:hAnsi="Calibri"/>
          <w:sz w:val="22"/>
          <w:szCs w:val="22"/>
        </w:rPr>
        <w:t xml:space="preserve">z odpovědnosti zhotovitele za vady, za prodlení s odstraněním vad, za škodu a nemajetkovou újmu způsobenou zhotovitelem porušením smlouvy nebo v souvislosti s </w:t>
      </w:r>
      <w:r>
        <w:rPr>
          <w:rFonts w:ascii="Calibri" w:hAnsi="Calibri"/>
          <w:sz w:val="22"/>
          <w:szCs w:val="22"/>
        </w:rPr>
        <w:t>odstraňováním vad</w:t>
      </w:r>
      <w:r w:rsidRPr="003A1C9B">
        <w:rPr>
          <w:rFonts w:ascii="Calibri" w:hAnsi="Calibri"/>
          <w:sz w:val="22"/>
          <w:szCs w:val="22"/>
        </w:rPr>
        <w:t>.</w:t>
      </w:r>
    </w:p>
    <w:p w14:paraId="6D8419DF" w14:textId="0300CF8D" w:rsidR="00106A24" w:rsidRPr="003A1C9B" w:rsidRDefault="00106A24" w:rsidP="00183A26">
      <w:pPr>
        <w:pStyle w:val="Zkladntext"/>
        <w:numPr>
          <w:ilvl w:val="1"/>
          <w:numId w:val="25"/>
        </w:numPr>
        <w:shd w:val="clear" w:color="auto" w:fill="FFFFFF"/>
        <w:jc w:val="both"/>
        <w:rPr>
          <w:rFonts w:ascii="Calibri" w:hAnsi="Calibri"/>
          <w:sz w:val="22"/>
          <w:szCs w:val="22"/>
        </w:rPr>
      </w:pPr>
      <w:r w:rsidRPr="003A1C9B">
        <w:rPr>
          <w:rFonts w:ascii="Calibri" w:hAnsi="Calibri"/>
          <w:sz w:val="22"/>
          <w:szCs w:val="22"/>
        </w:rPr>
        <w:t xml:space="preserve">Bude-li záruční doba </w:t>
      </w:r>
      <w:r>
        <w:rPr>
          <w:rFonts w:ascii="Calibri" w:hAnsi="Calibri"/>
          <w:sz w:val="22"/>
          <w:szCs w:val="22"/>
        </w:rPr>
        <w:t>díla</w:t>
      </w:r>
      <w:r w:rsidRPr="003A1C9B">
        <w:rPr>
          <w:rFonts w:ascii="Calibri" w:hAnsi="Calibri"/>
          <w:sz w:val="22"/>
          <w:szCs w:val="22"/>
        </w:rPr>
        <w:t xml:space="preserve"> </w:t>
      </w:r>
      <w:r>
        <w:rPr>
          <w:rFonts w:ascii="Calibri" w:hAnsi="Calibri"/>
          <w:sz w:val="22"/>
          <w:szCs w:val="22"/>
        </w:rPr>
        <w:t xml:space="preserve">vlivem jejího prodloužení </w:t>
      </w:r>
      <w:r w:rsidRPr="003A1C9B">
        <w:rPr>
          <w:rFonts w:ascii="Calibri" w:hAnsi="Calibri"/>
          <w:sz w:val="22"/>
          <w:szCs w:val="22"/>
        </w:rPr>
        <w:t xml:space="preserve">delší než </w:t>
      </w:r>
      <w:r>
        <w:rPr>
          <w:rFonts w:ascii="Calibri" w:hAnsi="Calibri"/>
          <w:sz w:val="22"/>
          <w:szCs w:val="22"/>
        </w:rPr>
        <w:t>60</w:t>
      </w:r>
      <w:r w:rsidRPr="003A1C9B">
        <w:rPr>
          <w:rFonts w:ascii="Calibri" w:hAnsi="Calibri"/>
          <w:sz w:val="22"/>
          <w:szCs w:val="22"/>
        </w:rPr>
        <w:t xml:space="preserve"> měsíců ode dne předání </w:t>
      </w:r>
      <w:r w:rsidR="007B5FF8">
        <w:rPr>
          <w:rFonts w:ascii="Calibri" w:hAnsi="Calibri"/>
          <w:sz w:val="22"/>
          <w:szCs w:val="22"/>
        </w:rPr>
        <w:br/>
      </w:r>
      <w:r w:rsidRPr="003A1C9B">
        <w:rPr>
          <w:rFonts w:ascii="Calibri" w:hAnsi="Calibri"/>
          <w:sz w:val="22"/>
          <w:szCs w:val="22"/>
        </w:rPr>
        <w:t xml:space="preserve">a převzetí </w:t>
      </w:r>
      <w:r>
        <w:rPr>
          <w:rFonts w:ascii="Calibri" w:hAnsi="Calibri"/>
          <w:sz w:val="22"/>
          <w:szCs w:val="22"/>
        </w:rPr>
        <w:t>díla</w:t>
      </w:r>
      <w:r w:rsidRPr="003A1C9B">
        <w:rPr>
          <w:rFonts w:ascii="Calibri" w:hAnsi="Calibri"/>
          <w:sz w:val="22"/>
          <w:szCs w:val="22"/>
        </w:rPr>
        <w:t xml:space="preserve">, je zhotovitel povinen nejpozději 3 měsíce před skončením platnosti bankovní záruky předat objednateli novou bankovní záruku, jejíž platnost bude prodloužena tak, aby trvala </w:t>
      </w:r>
      <w:r>
        <w:rPr>
          <w:rFonts w:ascii="Calibri" w:hAnsi="Calibri"/>
          <w:sz w:val="22"/>
          <w:szCs w:val="22"/>
        </w:rPr>
        <w:t xml:space="preserve">nejméně </w:t>
      </w:r>
      <w:r w:rsidRPr="003A1C9B">
        <w:rPr>
          <w:rFonts w:ascii="Calibri" w:hAnsi="Calibri"/>
          <w:sz w:val="22"/>
          <w:szCs w:val="22"/>
        </w:rPr>
        <w:t>do uplynutí 6 měsíců</w:t>
      </w:r>
      <w:r w:rsidR="006C0531">
        <w:rPr>
          <w:rFonts w:ascii="Calibri" w:hAnsi="Calibri"/>
          <w:sz w:val="22"/>
          <w:szCs w:val="22"/>
        </w:rPr>
        <w:t xml:space="preserve"> </w:t>
      </w:r>
      <w:r w:rsidRPr="003A1C9B">
        <w:rPr>
          <w:rFonts w:ascii="Calibri" w:hAnsi="Calibri"/>
          <w:sz w:val="22"/>
          <w:szCs w:val="22"/>
        </w:rPr>
        <w:t xml:space="preserve">od skončení záruční doby </w:t>
      </w:r>
      <w:r>
        <w:rPr>
          <w:rFonts w:ascii="Calibri" w:hAnsi="Calibri"/>
          <w:sz w:val="22"/>
          <w:szCs w:val="22"/>
        </w:rPr>
        <w:t>díla</w:t>
      </w:r>
      <w:r w:rsidRPr="003A1C9B">
        <w:rPr>
          <w:rFonts w:ascii="Calibri" w:hAnsi="Calibri"/>
          <w:sz w:val="22"/>
          <w:szCs w:val="22"/>
        </w:rPr>
        <w:t>.</w:t>
      </w:r>
    </w:p>
    <w:p w14:paraId="7FE16DC7" w14:textId="5DADCF79" w:rsidR="00106A24" w:rsidRPr="003A1C9B" w:rsidRDefault="00106A24" w:rsidP="00183A26">
      <w:pPr>
        <w:pStyle w:val="Zkladntext"/>
        <w:numPr>
          <w:ilvl w:val="1"/>
          <w:numId w:val="25"/>
        </w:numPr>
        <w:shd w:val="clear" w:color="auto" w:fill="FFFFFF"/>
        <w:jc w:val="both"/>
        <w:rPr>
          <w:rFonts w:ascii="Calibri" w:hAnsi="Calibri"/>
          <w:sz w:val="22"/>
          <w:szCs w:val="22"/>
        </w:rPr>
      </w:pPr>
      <w:bookmarkStart w:id="6" w:name="_Ref377980076"/>
      <w:r w:rsidRPr="003A1C9B">
        <w:rPr>
          <w:rFonts w:ascii="Calibri" w:hAnsi="Calibri"/>
          <w:sz w:val="22"/>
          <w:szCs w:val="22"/>
        </w:rPr>
        <w:t>Bankovní záruka musí být neodvolatelná, nepodmíněná a splatná na první výzvu bez</w:t>
      </w:r>
      <w:r w:rsidR="00664811">
        <w:rPr>
          <w:rFonts w:ascii="Calibri" w:hAnsi="Calibri"/>
          <w:sz w:val="22"/>
          <w:szCs w:val="22"/>
        </w:rPr>
        <w:t> </w:t>
      </w:r>
      <w:r w:rsidRPr="003A1C9B">
        <w:rPr>
          <w:rFonts w:ascii="Calibri" w:hAnsi="Calibri"/>
          <w:sz w:val="22"/>
          <w:szCs w:val="22"/>
        </w:rPr>
        <w:t>jakýchkoliv námitek.</w:t>
      </w:r>
      <w:bookmarkEnd w:id="6"/>
      <w:r w:rsidRPr="003A1C9B">
        <w:rPr>
          <w:rFonts w:ascii="Calibri" w:hAnsi="Calibri"/>
          <w:sz w:val="22"/>
          <w:szCs w:val="22"/>
        </w:rPr>
        <w:t xml:space="preserve"> Objednatel musí být v záruční listině bankovní záruky označen jako osoba oprávněná čerpat bankovní záruku.</w:t>
      </w:r>
    </w:p>
    <w:p w14:paraId="063D6F8C" w14:textId="77777777" w:rsidR="00106A24" w:rsidRPr="003A1C9B" w:rsidRDefault="00106A24" w:rsidP="00183A26">
      <w:pPr>
        <w:pStyle w:val="Zkladntext"/>
        <w:numPr>
          <w:ilvl w:val="1"/>
          <w:numId w:val="25"/>
        </w:numPr>
        <w:shd w:val="clear" w:color="auto" w:fill="FFFFFF"/>
        <w:jc w:val="both"/>
        <w:rPr>
          <w:rFonts w:ascii="Calibri" w:hAnsi="Calibri"/>
          <w:sz w:val="22"/>
          <w:szCs w:val="22"/>
        </w:rPr>
      </w:pPr>
      <w:bookmarkStart w:id="7" w:name="_Ref377051465"/>
      <w:r w:rsidRPr="003A1C9B">
        <w:rPr>
          <w:rFonts w:ascii="Calibri" w:hAnsi="Calibri"/>
          <w:sz w:val="22"/>
          <w:szCs w:val="22"/>
        </w:rPr>
        <w:t>Zhotovitel je povinen do 14 dnů po každém čerpání bankovní záruky objednatelem předat objednateli novou bankovní záruku ve shodném znění a výši jako měla čerpaná bankovní záruka, případně bankovní záruku doplnit do původní sjednané výše.</w:t>
      </w:r>
      <w:bookmarkEnd w:id="7"/>
    </w:p>
    <w:p w14:paraId="7DECF1E5" w14:textId="434EB8DF" w:rsidR="00106A24" w:rsidRPr="003A1C9B" w:rsidRDefault="00106A24" w:rsidP="00183A26">
      <w:pPr>
        <w:pStyle w:val="Zkladntext"/>
        <w:numPr>
          <w:ilvl w:val="1"/>
          <w:numId w:val="25"/>
        </w:numPr>
        <w:shd w:val="clear" w:color="auto" w:fill="FFFFFF"/>
        <w:jc w:val="both"/>
        <w:rPr>
          <w:rFonts w:ascii="Calibri" w:hAnsi="Calibri"/>
          <w:sz w:val="22"/>
          <w:szCs w:val="22"/>
        </w:rPr>
      </w:pPr>
      <w:r w:rsidRPr="003A1C9B">
        <w:rPr>
          <w:rFonts w:ascii="Calibri" w:hAnsi="Calibri"/>
          <w:sz w:val="22"/>
          <w:szCs w:val="22"/>
        </w:rPr>
        <w:t>Nesplnění kterékoliv povinnosti zhotovitele</w:t>
      </w:r>
      <w:r w:rsidR="00CA6FE1">
        <w:rPr>
          <w:rFonts w:ascii="Calibri" w:hAnsi="Calibri"/>
          <w:sz w:val="22"/>
          <w:szCs w:val="22"/>
        </w:rPr>
        <w:t xml:space="preserve"> t</w:t>
      </w:r>
      <w:r w:rsidR="008535FC">
        <w:rPr>
          <w:rFonts w:ascii="Calibri" w:hAnsi="Calibri"/>
          <w:sz w:val="22"/>
          <w:szCs w:val="22"/>
        </w:rPr>
        <w:t>ýkající se bankovní záruky</w:t>
      </w:r>
      <w:r w:rsidRPr="003A1C9B">
        <w:rPr>
          <w:rFonts w:ascii="Calibri" w:hAnsi="Calibri"/>
          <w:sz w:val="22"/>
          <w:szCs w:val="22"/>
        </w:rPr>
        <w:t xml:space="preserve"> stanovené v</w:t>
      </w:r>
      <w:r w:rsidR="00575848">
        <w:rPr>
          <w:rFonts w:ascii="Calibri" w:hAnsi="Calibri"/>
          <w:sz w:val="22"/>
          <w:szCs w:val="22"/>
        </w:rPr>
        <w:t> tomto odstavci tohoto článku</w:t>
      </w:r>
      <w:r w:rsidRPr="003A1C9B">
        <w:rPr>
          <w:rFonts w:ascii="Calibri" w:hAnsi="Calibri"/>
          <w:sz w:val="22"/>
          <w:szCs w:val="22"/>
        </w:rPr>
        <w:t xml:space="preserve"> smlouvy je podstatným porušením smlouvy.</w:t>
      </w:r>
    </w:p>
    <w:p w14:paraId="0608EC8F" w14:textId="77777777" w:rsidR="00106A24" w:rsidRPr="003A1C9B" w:rsidRDefault="00106A24" w:rsidP="00183A26">
      <w:pPr>
        <w:pStyle w:val="Zkladntext"/>
        <w:numPr>
          <w:ilvl w:val="1"/>
          <w:numId w:val="25"/>
        </w:numPr>
        <w:shd w:val="clear" w:color="auto" w:fill="FFFFFF"/>
        <w:jc w:val="both"/>
        <w:rPr>
          <w:rFonts w:ascii="Calibri" w:hAnsi="Calibri"/>
          <w:sz w:val="22"/>
          <w:szCs w:val="22"/>
        </w:rPr>
      </w:pPr>
      <w:r w:rsidRPr="003A1C9B">
        <w:rPr>
          <w:rFonts w:ascii="Calibri" w:hAnsi="Calibri"/>
          <w:sz w:val="22"/>
          <w:szCs w:val="22"/>
        </w:rPr>
        <w:t xml:space="preserve">Objednatel je po skončení platnosti bankovní záruky povinen vrátit záruční listinu zpět zhotoviteli do </w:t>
      </w:r>
      <w:r>
        <w:rPr>
          <w:rFonts w:ascii="Calibri" w:hAnsi="Calibri"/>
          <w:sz w:val="22"/>
          <w:szCs w:val="22"/>
        </w:rPr>
        <w:t>2</w:t>
      </w:r>
      <w:r w:rsidRPr="003A1C9B">
        <w:rPr>
          <w:rFonts w:ascii="Calibri" w:hAnsi="Calibri"/>
          <w:sz w:val="22"/>
          <w:szCs w:val="22"/>
        </w:rPr>
        <w:t>0 dnů po skončení její platnosti</w:t>
      </w:r>
      <w:r>
        <w:rPr>
          <w:rFonts w:ascii="Calibri" w:hAnsi="Calibri"/>
          <w:sz w:val="22"/>
          <w:szCs w:val="22"/>
        </w:rPr>
        <w:t>.</w:t>
      </w:r>
    </w:p>
    <w:p w14:paraId="1B16CE0E" w14:textId="77777777" w:rsidR="001E1405" w:rsidRDefault="001E1405" w:rsidP="004D21E6">
      <w:pPr>
        <w:pStyle w:val="slovn-mskslice"/>
      </w:pPr>
    </w:p>
    <w:p w14:paraId="1FCF5951" w14:textId="57E0D89B" w:rsidR="002E278F" w:rsidRPr="007820B3" w:rsidRDefault="002E278F" w:rsidP="00F9208D">
      <w:pPr>
        <w:pStyle w:val="MojeNadpisy"/>
      </w:pPr>
      <w:r w:rsidRPr="00B2652E">
        <w:t>Sankce</w:t>
      </w:r>
    </w:p>
    <w:p w14:paraId="6771F8D3" w14:textId="1B9D75D7" w:rsidR="005710E8" w:rsidRPr="00A0783A" w:rsidRDefault="00D40110" w:rsidP="00183A26">
      <w:pPr>
        <w:pStyle w:val="Zkladntext"/>
        <w:numPr>
          <w:ilvl w:val="0"/>
          <w:numId w:val="39"/>
        </w:numPr>
        <w:shd w:val="clear" w:color="auto" w:fill="FFFFFF"/>
        <w:jc w:val="both"/>
        <w:rPr>
          <w:rFonts w:ascii="Calibri" w:hAnsi="Calibri"/>
          <w:sz w:val="22"/>
          <w:szCs w:val="22"/>
        </w:rPr>
      </w:pPr>
      <w:r w:rsidRPr="005969C6">
        <w:rPr>
          <w:rFonts w:ascii="Calibri" w:hAnsi="Calibri"/>
          <w:sz w:val="22"/>
          <w:szCs w:val="22"/>
        </w:rPr>
        <w:t xml:space="preserve">Pokud zhotovitel poruší některou z povinností, které jsou mu uloženy v čl. X. odst. 2., </w:t>
      </w:r>
      <w:r w:rsidR="00CF5BF2">
        <w:rPr>
          <w:rFonts w:ascii="Calibri" w:hAnsi="Calibri"/>
          <w:sz w:val="22"/>
          <w:szCs w:val="22"/>
        </w:rPr>
        <w:t>7</w:t>
      </w:r>
      <w:r w:rsidRPr="005969C6">
        <w:rPr>
          <w:rFonts w:ascii="Calibri" w:hAnsi="Calibri"/>
          <w:sz w:val="22"/>
          <w:szCs w:val="22"/>
        </w:rPr>
        <w:t xml:space="preserve">. a </w:t>
      </w:r>
      <w:r w:rsidR="00CF5BF2">
        <w:rPr>
          <w:rFonts w:ascii="Calibri" w:hAnsi="Calibri"/>
          <w:sz w:val="22"/>
          <w:szCs w:val="22"/>
        </w:rPr>
        <w:t>8</w:t>
      </w:r>
      <w:r w:rsidRPr="005969C6">
        <w:rPr>
          <w:rFonts w:ascii="Calibri" w:hAnsi="Calibri"/>
          <w:sz w:val="22"/>
          <w:szCs w:val="22"/>
        </w:rPr>
        <w:t>.</w:t>
      </w:r>
      <w:r w:rsidRPr="005710E8">
        <w:rPr>
          <w:rFonts w:ascii="Calibri" w:hAnsi="Calibri"/>
          <w:sz w:val="22"/>
          <w:szCs w:val="22"/>
        </w:rPr>
        <w:t xml:space="preserve"> smlouvy</w:t>
      </w:r>
      <w:r w:rsidR="001D29FD" w:rsidRPr="005710E8">
        <w:rPr>
          <w:rFonts w:ascii="Calibri" w:hAnsi="Calibri"/>
          <w:sz w:val="22"/>
          <w:szCs w:val="22"/>
        </w:rPr>
        <w:t xml:space="preserve"> (dodržování pracovněprávních předpisů</w:t>
      </w:r>
      <w:r w:rsidR="00174CF7" w:rsidRPr="005710E8">
        <w:rPr>
          <w:rFonts w:ascii="Calibri" w:hAnsi="Calibri"/>
          <w:sz w:val="22"/>
          <w:szCs w:val="22"/>
        </w:rPr>
        <w:t>;</w:t>
      </w:r>
      <w:r w:rsidR="00B560A8" w:rsidRPr="005710E8">
        <w:rPr>
          <w:rFonts w:ascii="Calibri" w:hAnsi="Calibri"/>
          <w:sz w:val="22"/>
          <w:szCs w:val="22"/>
        </w:rPr>
        <w:t xml:space="preserve"> výkon odborných činností kvalifikovanými </w:t>
      </w:r>
      <w:r w:rsidR="00B560A8" w:rsidRPr="00A0783A">
        <w:rPr>
          <w:rFonts w:ascii="Calibri" w:hAnsi="Calibri"/>
          <w:sz w:val="22"/>
          <w:szCs w:val="22"/>
        </w:rPr>
        <w:t>oso</w:t>
      </w:r>
      <w:r w:rsidR="009102C2" w:rsidRPr="00A0783A">
        <w:rPr>
          <w:rFonts w:ascii="Calibri" w:hAnsi="Calibri"/>
          <w:sz w:val="22"/>
          <w:szCs w:val="22"/>
        </w:rPr>
        <w:t>bami</w:t>
      </w:r>
      <w:r w:rsidR="00174CF7" w:rsidRPr="00A0783A">
        <w:rPr>
          <w:rFonts w:ascii="Calibri" w:hAnsi="Calibri"/>
          <w:sz w:val="22"/>
          <w:szCs w:val="22"/>
        </w:rPr>
        <w:t>;</w:t>
      </w:r>
      <w:r w:rsidRPr="00A0783A">
        <w:rPr>
          <w:rFonts w:ascii="Calibri" w:hAnsi="Calibri"/>
          <w:sz w:val="22"/>
          <w:szCs w:val="22"/>
        </w:rPr>
        <w:t xml:space="preserve"> </w:t>
      </w:r>
      <w:r w:rsidR="009102C2" w:rsidRPr="00A0783A">
        <w:rPr>
          <w:rFonts w:ascii="Calibri" w:hAnsi="Calibri"/>
          <w:sz w:val="22"/>
          <w:szCs w:val="22"/>
        </w:rPr>
        <w:t>změny</w:t>
      </w:r>
      <w:r w:rsidR="00174CF7" w:rsidRPr="00A0783A">
        <w:rPr>
          <w:rFonts w:ascii="Calibri" w:hAnsi="Calibri"/>
          <w:sz w:val="22"/>
          <w:szCs w:val="22"/>
        </w:rPr>
        <w:t xml:space="preserve"> </w:t>
      </w:r>
      <w:r w:rsidR="009102C2" w:rsidRPr="00A0783A">
        <w:rPr>
          <w:rFonts w:ascii="Calibri" w:hAnsi="Calibri"/>
          <w:sz w:val="22"/>
          <w:szCs w:val="22"/>
        </w:rPr>
        <w:t>člen</w:t>
      </w:r>
      <w:r w:rsidR="00174CF7" w:rsidRPr="00A0783A">
        <w:rPr>
          <w:rFonts w:ascii="Calibri" w:hAnsi="Calibri"/>
          <w:sz w:val="22"/>
          <w:szCs w:val="22"/>
        </w:rPr>
        <w:t>ů realizačního týmu a poddodavatelů)</w:t>
      </w:r>
      <w:r w:rsidR="001928DF" w:rsidRPr="00A0783A">
        <w:rPr>
          <w:rFonts w:ascii="Calibri" w:hAnsi="Calibri"/>
          <w:sz w:val="22"/>
          <w:szCs w:val="22"/>
        </w:rPr>
        <w:t>,</w:t>
      </w:r>
      <w:r w:rsidR="009102C2" w:rsidRPr="00A0783A">
        <w:rPr>
          <w:rFonts w:ascii="Calibri" w:hAnsi="Calibri"/>
          <w:sz w:val="22"/>
          <w:szCs w:val="22"/>
        </w:rPr>
        <w:t xml:space="preserve"> </w:t>
      </w:r>
      <w:r w:rsidR="00A93D74" w:rsidRPr="00A0783A">
        <w:rPr>
          <w:rFonts w:ascii="Calibri" w:hAnsi="Calibri"/>
          <w:sz w:val="22"/>
          <w:szCs w:val="22"/>
        </w:rPr>
        <w:t>je zhotovitel povinen zaplatit</w:t>
      </w:r>
      <w:r w:rsidRPr="00A0783A">
        <w:rPr>
          <w:rFonts w:ascii="Calibri" w:hAnsi="Calibri"/>
          <w:sz w:val="22"/>
          <w:szCs w:val="22"/>
        </w:rPr>
        <w:t xml:space="preserve"> </w:t>
      </w:r>
      <w:r w:rsidR="00AA3E86" w:rsidRPr="00A0783A">
        <w:rPr>
          <w:rFonts w:ascii="Calibri" w:hAnsi="Calibri"/>
          <w:sz w:val="22"/>
          <w:szCs w:val="22"/>
        </w:rPr>
        <w:t xml:space="preserve">objednateli </w:t>
      </w:r>
      <w:r w:rsidRPr="00A0783A">
        <w:rPr>
          <w:rFonts w:ascii="Calibri" w:hAnsi="Calibri"/>
          <w:sz w:val="22"/>
          <w:szCs w:val="22"/>
        </w:rPr>
        <w:t>smluvní pokut</w:t>
      </w:r>
      <w:r w:rsidR="00A93D74" w:rsidRPr="00A0783A">
        <w:rPr>
          <w:rFonts w:ascii="Calibri" w:hAnsi="Calibri"/>
          <w:sz w:val="22"/>
          <w:szCs w:val="22"/>
        </w:rPr>
        <w:t>u</w:t>
      </w:r>
      <w:r w:rsidRPr="00A0783A">
        <w:rPr>
          <w:rFonts w:ascii="Calibri" w:hAnsi="Calibri"/>
          <w:sz w:val="22"/>
          <w:szCs w:val="22"/>
        </w:rPr>
        <w:t xml:space="preserve"> ve výši 0,</w:t>
      </w:r>
      <w:r w:rsidR="00BA05B7" w:rsidRPr="00A0783A">
        <w:rPr>
          <w:rFonts w:ascii="Calibri" w:hAnsi="Calibri"/>
          <w:sz w:val="22"/>
          <w:szCs w:val="22"/>
        </w:rPr>
        <w:t>0</w:t>
      </w:r>
      <w:r w:rsidRPr="00A0783A">
        <w:rPr>
          <w:rFonts w:ascii="Calibri" w:hAnsi="Calibri"/>
          <w:sz w:val="22"/>
          <w:szCs w:val="22"/>
        </w:rPr>
        <w:t xml:space="preserve">1 % z ceny díla </w:t>
      </w:r>
      <w:r w:rsidR="00A93D74" w:rsidRPr="00A0783A">
        <w:rPr>
          <w:rFonts w:ascii="Calibri" w:hAnsi="Calibri"/>
          <w:sz w:val="22"/>
          <w:szCs w:val="22"/>
        </w:rPr>
        <w:t xml:space="preserve">bez </w:t>
      </w:r>
      <w:r w:rsidRPr="00A0783A">
        <w:rPr>
          <w:rFonts w:ascii="Calibri" w:hAnsi="Calibri"/>
          <w:sz w:val="22"/>
          <w:szCs w:val="22"/>
        </w:rPr>
        <w:t>DPH za každý případ porušení povinnosti</w:t>
      </w:r>
      <w:r w:rsidR="00BA05B7" w:rsidRPr="00A0783A">
        <w:rPr>
          <w:rFonts w:ascii="Calibri" w:hAnsi="Calibri"/>
          <w:sz w:val="22"/>
          <w:szCs w:val="22"/>
        </w:rPr>
        <w:t xml:space="preserve"> a každý i započatý den trvání porušení p</w:t>
      </w:r>
      <w:r w:rsidR="00BC52E9" w:rsidRPr="00A0783A">
        <w:rPr>
          <w:rFonts w:ascii="Calibri" w:hAnsi="Calibri"/>
          <w:sz w:val="22"/>
          <w:szCs w:val="22"/>
        </w:rPr>
        <w:t>ovinnosti</w:t>
      </w:r>
      <w:r w:rsidR="005710E8" w:rsidRPr="00A0783A">
        <w:rPr>
          <w:rFonts w:ascii="Calibri" w:hAnsi="Calibri"/>
          <w:sz w:val="22"/>
          <w:szCs w:val="22"/>
        </w:rPr>
        <w:t>.</w:t>
      </w:r>
    </w:p>
    <w:p w14:paraId="48D80B98" w14:textId="7C6D1BCB" w:rsidR="00D40110" w:rsidRPr="00A0783A" w:rsidRDefault="00D40110" w:rsidP="00183A26">
      <w:pPr>
        <w:pStyle w:val="Zkladntext"/>
        <w:numPr>
          <w:ilvl w:val="0"/>
          <w:numId w:val="39"/>
        </w:numPr>
        <w:shd w:val="clear" w:color="auto" w:fill="FFFFFF"/>
        <w:jc w:val="both"/>
        <w:rPr>
          <w:rFonts w:ascii="Calibri" w:hAnsi="Calibri"/>
          <w:sz w:val="22"/>
          <w:szCs w:val="22"/>
        </w:rPr>
      </w:pPr>
      <w:r w:rsidRPr="00A0783A">
        <w:rPr>
          <w:rFonts w:ascii="Calibri" w:hAnsi="Calibri"/>
          <w:sz w:val="22"/>
          <w:szCs w:val="22"/>
        </w:rPr>
        <w:t xml:space="preserve">Neprokáže-li zhotovitel na výzvu objednatele, že v souladu s touto smlouvou zahájil práce na díle a řádně v nich pokračuje, </w:t>
      </w:r>
      <w:r w:rsidR="00A93D74" w:rsidRPr="00A0783A">
        <w:rPr>
          <w:rFonts w:ascii="Calibri" w:hAnsi="Calibri"/>
          <w:sz w:val="22"/>
          <w:szCs w:val="22"/>
        </w:rPr>
        <w:t xml:space="preserve">je zhotovitel povinen zaplatit </w:t>
      </w:r>
      <w:r w:rsidR="00AA3E86" w:rsidRPr="00A0783A">
        <w:rPr>
          <w:rFonts w:ascii="Calibri" w:hAnsi="Calibri"/>
          <w:sz w:val="22"/>
          <w:szCs w:val="22"/>
        </w:rPr>
        <w:t xml:space="preserve">objednateli </w:t>
      </w:r>
      <w:r w:rsidRPr="00A0783A">
        <w:rPr>
          <w:rFonts w:ascii="Calibri" w:hAnsi="Calibri"/>
          <w:sz w:val="22"/>
          <w:szCs w:val="22"/>
        </w:rPr>
        <w:t>smluvní pokut</w:t>
      </w:r>
      <w:r w:rsidR="00A93D74" w:rsidRPr="00A0783A">
        <w:rPr>
          <w:rFonts w:ascii="Calibri" w:hAnsi="Calibri"/>
          <w:sz w:val="22"/>
          <w:szCs w:val="22"/>
        </w:rPr>
        <w:t>u</w:t>
      </w:r>
      <w:r w:rsidRPr="00A0783A">
        <w:rPr>
          <w:rFonts w:ascii="Calibri" w:hAnsi="Calibri"/>
          <w:sz w:val="22"/>
          <w:szCs w:val="22"/>
        </w:rPr>
        <w:t xml:space="preserve"> ve výši 0,01 % z ceny díla </w:t>
      </w:r>
      <w:r w:rsidR="00A93D74" w:rsidRPr="00A0783A">
        <w:rPr>
          <w:rFonts w:ascii="Calibri" w:hAnsi="Calibri"/>
          <w:sz w:val="22"/>
          <w:szCs w:val="22"/>
        </w:rPr>
        <w:t xml:space="preserve">bez </w:t>
      </w:r>
      <w:r w:rsidRPr="00A0783A">
        <w:rPr>
          <w:rFonts w:ascii="Calibri" w:hAnsi="Calibri"/>
          <w:sz w:val="22"/>
          <w:szCs w:val="22"/>
        </w:rPr>
        <w:t xml:space="preserve">DPH za každý i započatý den prodlení se splněním této povinnosti. </w:t>
      </w:r>
    </w:p>
    <w:p w14:paraId="2341AAC6" w14:textId="0E417582" w:rsidR="00D40110" w:rsidRPr="00A0783A" w:rsidRDefault="00D40110" w:rsidP="00183A26">
      <w:pPr>
        <w:pStyle w:val="Zkladntext"/>
        <w:numPr>
          <w:ilvl w:val="0"/>
          <w:numId w:val="39"/>
        </w:numPr>
        <w:shd w:val="clear" w:color="auto" w:fill="FFFFFF"/>
        <w:jc w:val="both"/>
        <w:rPr>
          <w:rFonts w:ascii="Calibri" w:hAnsi="Calibri"/>
          <w:sz w:val="22"/>
          <w:szCs w:val="22"/>
        </w:rPr>
      </w:pPr>
      <w:r w:rsidRPr="00A0783A">
        <w:rPr>
          <w:rFonts w:ascii="Calibri" w:hAnsi="Calibri"/>
          <w:sz w:val="22"/>
          <w:szCs w:val="22"/>
        </w:rPr>
        <w:lastRenderedPageBreak/>
        <w:t xml:space="preserve">Pokud bude zhotovitel v prodlení </w:t>
      </w:r>
      <w:r w:rsidR="00124354" w:rsidRPr="00A0783A">
        <w:rPr>
          <w:rFonts w:ascii="Calibri" w:hAnsi="Calibri"/>
          <w:sz w:val="22"/>
          <w:szCs w:val="22"/>
        </w:rPr>
        <w:t xml:space="preserve">s </w:t>
      </w:r>
      <w:r w:rsidRPr="00A0783A">
        <w:rPr>
          <w:rFonts w:ascii="Calibri" w:hAnsi="Calibri"/>
          <w:sz w:val="22"/>
          <w:szCs w:val="22"/>
        </w:rPr>
        <w:t>předáním dokončené</w:t>
      </w:r>
      <w:r w:rsidR="004C2F27">
        <w:rPr>
          <w:rFonts w:ascii="Calibri" w:hAnsi="Calibri"/>
          <w:sz w:val="22"/>
          <w:szCs w:val="22"/>
        </w:rPr>
        <w:t xml:space="preserve"> stavby</w:t>
      </w:r>
      <w:r w:rsidRPr="00A0783A">
        <w:rPr>
          <w:rFonts w:ascii="Calibri" w:hAnsi="Calibri"/>
          <w:sz w:val="22"/>
          <w:szCs w:val="22"/>
        </w:rPr>
        <w:t xml:space="preserve"> oproti termínu sjednanému v</w:t>
      </w:r>
      <w:r w:rsidR="00470CAF">
        <w:rPr>
          <w:rFonts w:ascii="Calibri" w:hAnsi="Calibri"/>
          <w:sz w:val="22"/>
          <w:szCs w:val="22"/>
        </w:rPr>
        <w:t> </w:t>
      </w:r>
      <w:r w:rsidRPr="00A0783A">
        <w:rPr>
          <w:rFonts w:ascii="Calibri" w:hAnsi="Calibri"/>
          <w:sz w:val="22"/>
          <w:szCs w:val="22"/>
        </w:rPr>
        <w:t>čl.</w:t>
      </w:r>
      <w:r w:rsidR="00470CAF">
        <w:rPr>
          <w:rFonts w:ascii="Calibri" w:hAnsi="Calibri"/>
          <w:sz w:val="22"/>
          <w:szCs w:val="22"/>
        </w:rPr>
        <w:t> </w:t>
      </w:r>
      <w:r w:rsidRPr="00A0783A">
        <w:rPr>
          <w:rFonts w:ascii="Calibri" w:hAnsi="Calibri"/>
          <w:sz w:val="22"/>
          <w:szCs w:val="22"/>
        </w:rPr>
        <w:t xml:space="preserve">V. této smlouvy, </w:t>
      </w:r>
      <w:r w:rsidR="00A93D74" w:rsidRPr="00A0783A">
        <w:rPr>
          <w:rFonts w:ascii="Calibri" w:hAnsi="Calibri"/>
          <w:sz w:val="22"/>
          <w:szCs w:val="22"/>
        </w:rPr>
        <w:t>je zhotovitel povinen zaplatit</w:t>
      </w:r>
      <w:r w:rsidR="00A93D74" w:rsidRPr="00A0783A" w:rsidDel="00A93D74">
        <w:rPr>
          <w:rFonts w:ascii="Calibri" w:hAnsi="Calibri"/>
          <w:sz w:val="22"/>
          <w:szCs w:val="22"/>
        </w:rPr>
        <w:t xml:space="preserve"> </w:t>
      </w:r>
      <w:r w:rsidR="00AA3E86" w:rsidRPr="00A0783A">
        <w:rPr>
          <w:rFonts w:ascii="Calibri" w:hAnsi="Calibri"/>
          <w:sz w:val="22"/>
          <w:szCs w:val="22"/>
        </w:rPr>
        <w:t xml:space="preserve">objednateli </w:t>
      </w:r>
      <w:r w:rsidRPr="00A0783A">
        <w:rPr>
          <w:rFonts w:ascii="Calibri" w:hAnsi="Calibri"/>
          <w:sz w:val="22"/>
          <w:szCs w:val="22"/>
        </w:rPr>
        <w:t>smluvní pokut</w:t>
      </w:r>
      <w:r w:rsidR="00A93D74" w:rsidRPr="00A0783A">
        <w:rPr>
          <w:rFonts w:ascii="Calibri" w:hAnsi="Calibri"/>
          <w:sz w:val="22"/>
          <w:szCs w:val="22"/>
        </w:rPr>
        <w:t>u</w:t>
      </w:r>
      <w:r w:rsidRPr="00A0783A">
        <w:rPr>
          <w:rFonts w:ascii="Calibri" w:hAnsi="Calibri"/>
          <w:sz w:val="22"/>
          <w:szCs w:val="22"/>
        </w:rPr>
        <w:t xml:space="preserve"> ve výši 0,</w:t>
      </w:r>
      <w:r w:rsidR="007E1615">
        <w:rPr>
          <w:rFonts w:ascii="Calibri" w:hAnsi="Calibri"/>
          <w:sz w:val="22"/>
          <w:szCs w:val="22"/>
        </w:rPr>
        <w:t>0</w:t>
      </w:r>
      <w:r w:rsidRPr="00A0783A">
        <w:rPr>
          <w:rFonts w:ascii="Calibri" w:hAnsi="Calibri"/>
          <w:sz w:val="22"/>
          <w:szCs w:val="22"/>
        </w:rPr>
        <w:t xml:space="preserve">1 % </w:t>
      </w:r>
      <w:r w:rsidR="007E1615" w:rsidRPr="00A0783A">
        <w:rPr>
          <w:rFonts w:ascii="Calibri" w:hAnsi="Calibri"/>
          <w:sz w:val="22"/>
          <w:szCs w:val="22"/>
        </w:rPr>
        <w:t>z ceny díla bez DPH</w:t>
      </w:r>
      <w:r w:rsidRPr="00A0783A">
        <w:rPr>
          <w:rFonts w:ascii="Calibri" w:hAnsi="Calibri"/>
          <w:sz w:val="22"/>
          <w:szCs w:val="22"/>
        </w:rPr>
        <w:t xml:space="preserve"> za každý i započatý den prodlení. </w:t>
      </w:r>
      <w:r w:rsidR="004B3691">
        <w:rPr>
          <w:rFonts w:ascii="Calibri" w:hAnsi="Calibri"/>
          <w:sz w:val="22"/>
          <w:szCs w:val="22"/>
        </w:rPr>
        <w:t xml:space="preserve"> </w:t>
      </w:r>
    </w:p>
    <w:p w14:paraId="29413EA1" w14:textId="4DA4D8CF" w:rsidR="00D40110" w:rsidRPr="00A7126D" w:rsidRDefault="00D40110" w:rsidP="00183A26">
      <w:pPr>
        <w:pStyle w:val="Zkladntext"/>
        <w:numPr>
          <w:ilvl w:val="0"/>
          <w:numId w:val="39"/>
        </w:numPr>
        <w:shd w:val="clear" w:color="auto" w:fill="FFFFFF"/>
        <w:jc w:val="both"/>
        <w:rPr>
          <w:rFonts w:ascii="Calibri" w:hAnsi="Calibri"/>
          <w:sz w:val="22"/>
          <w:szCs w:val="22"/>
        </w:rPr>
      </w:pPr>
      <w:r w:rsidRPr="00A7126D">
        <w:rPr>
          <w:rFonts w:ascii="Calibri" w:hAnsi="Calibri"/>
          <w:sz w:val="22"/>
          <w:szCs w:val="22"/>
        </w:rPr>
        <w:t xml:space="preserve">Bude-li zhotovitel v prodlení s odstraněním </w:t>
      </w:r>
      <w:r w:rsidRPr="00A7126D">
        <w:rPr>
          <w:rFonts w:ascii="Calibri" w:hAnsi="Calibri"/>
          <w:b/>
          <w:bCs/>
          <w:sz w:val="22"/>
          <w:szCs w:val="22"/>
        </w:rPr>
        <w:t xml:space="preserve">vad zjištěných při předání </w:t>
      </w:r>
      <w:r w:rsidR="001B551E" w:rsidRPr="00A7126D">
        <w:rPr>
          <w:rFonts w:ascii="Calibri" w:hAnsi="Calibri"/>
          <w:b/>
          <w:bCs/>
          <w:sz w:val="22"/>
          <w:szCs w:val="22"/>
        </w:rPr>
        <w:t>stavby</w:t>
      </w:r>
      <w:r w:rsidRPr="00A7126D">
        <w:rPr>
          <w:rFonts w:ascii="Calibri" w:hAnsi="Calibri"/>
          <w:sz w:val="22"/>
          <w:szCs w:val="22"/>
        </w:rPr>
        <w:t xml:space="preserve"> </w:t>
      </w:r>
      <w:r w:rsidR="003E4A9A" w:rsidRPr="00A7126D">
        <w:rPr>
          <w:rFonts w:ascii="Calibri" w:hAnsi="Calibri"/>
          <w:sz w:val="22"/>
          <w:szCs w:val="22"/>
        </w:rPr>
        <w:t xml:space="preserve">proti termínu uvedenému v </w:t>
      </w:r>
      <w:r w:rsidR="004A7E86" w:rsidRPr="00A7126D">
        <w:rPr>
          <w:rFonts w:ascii="Calibri" w:hAnsi="Calibri"/>
          <w:sz w:val="22"/>
          <w:szCs w:val="22"/>
        </w:rPr>
        <w:t xml:space="preserve">protokolu o předání a převzetí </w:t>
      </w:r>
      <w:r w:rsidR="001B551E" w:rsidRPr="00A7126D">
        <w:rPr>
          <w:rFonts w:ascii="Calibri" w:hAnsi="Calibri"/>
          <w:sz w:val="22"/>
          <w:szCs w:val="22"/>
        </w:rPr>
        <w:t>stavby</w:t>
      </w:r>
      <w:r w:rsidR="004A7E86" w:rsidRPr="00A7126D">
        <w:rPr>
          <w:rFonts w:ascii="Calibri" w:hAnsi="Calibri"/>
          <w:sz w:val="22"/>
          <w:szCs w:val="22"/>
        </w:rPr>
        <w:t xml:space="preserve"> </w:t>
      </w:r>
      <w:r w:rsidRPr="00A7126D">
        <w:rPr>
          <w:rFonts w:ascii="Calibri" w:hAnsi="Calibri"/>
          <w:sz w:val="22"/>
          <w:szCs w:val="22"/>
        </w:rPr>
        <w:t xml:space="preserve">nebo bude-li v prodlení se zahájením prací </w:t>
      </w:r>
      <w:r w:rsidR="007B5FF8" w:rsidRPr="00A7126D">
        <w:rPr>
          <w:rFonts w:ascii="Calibri" w:hAnsi="Calibri"/>
          <w:sz w:val="22"/>
          <w:szCs w:val="22"/>
        </w:rPr>
        <w:br/>
      </w:r>
      <w:r w:rsidRPr="00A7126D">
        <w:rPr>
          <w:rFonts w:ascii="Calibri" w:hAnsi="Calibri"/>
          <w:sz w:val="22"/>
          <w:szCs w:val="22"/>
        </w:rPr>
        <w:t xml:space="preserve">na odstranění vad reklamovaných objednatelem proti termínu sjednanému v této smlouvě, je </w:t>
      </w:r>
      <w:r w:rsidR="00AA3E86" w:rsidRPr="00A7126D">
        <w:rPr>
          <w:rFonts w:ascii="Calibri" w:hAnsi="Calibri"/>
          <w:sz w:val="22"/>
          <w:szCs w:val="22"/>
        </w:rPr>
        <w:t>zhotovitel povinen zaplatit</w:t>
      </w:r>
      <w:r w:rsidR="00AA3E86" w:rsidRPr="00A7126D" w:rsidDel="00AA3E86">
        <w:rPr>
          <w:rFonts w:ascii="Calibri" w:hAnsi="Calibri"/>
          <w:sz w:val="22"/>
          <w:szCs w:val="22"/>
        </w:rPr>
        <w:t xml:space="preserve"> </w:t>
      </w:r>
      <w:r w:rsidR="00AA3E86" w:rsidRPr="00A7126D">
        <w:rPr>
          <w:rFonts w:ascii="Calibri" w:hAnsi="Calibri"/>
          <w:sz w:val="22"/>
          <w:szCs w:val="22"/>
        </w:rPr>
        <w:t xml:space="preserve">objednateli </w:t>
      </w:r>
      <w:r w:rsidRPr="00A7126D">
        <w:rPr>
          <w:rFonts w:ascii="Calibri" w:hAnsi="Calibri"/>
          <w:sz w:val="22"/>
          <w:szCs w:val="22"/>
        </w:rPr>
        <w:t>smluvní pokut</w:t>
      </w:r>
      <w:r w:rsidR="00AA3E86" w:rsidRPr="00A7126D">
        <w:rPr>
          <w:rFonts w:ascii="Calibri" w:hAnsi="Calibri"/>
          <w:sz w:val="22"/>
          <w:szCs w:val="22"/>
        </w:rPr>
        <w:t>u</w:t>
      </w:r>
      <w:r w:rsidRPr="00A7126D">
        <w:rPr>
          <w:rFonts w:ascii="Calibri" w:hAnsi="Calibri"/>
          <w:sz w:val="22"/>
          <w:szCs w:val="22"/>
        </w:rPr>
        <w:t xml:space="preserve"> ve výši </w:t>
      </w:r>
      <w:r w:rsidR="00E059C4" w:rsidRPr="00A7126D">
        <w:rPr>
          <w:rFonts w:ascii="Calibri" w:hAnsi="Calibri"/>
          <w:sz w:val="22"/>
          <w:szCs w:val="22"/>
        </w:rPr>
        <w:t>1</w:t>
      </w:r>
      <w:r w:rsidR="00B05E88" w:rsidRPr="00A7126D">
        <w:rPr>
          <w:rFonts w:ascii="Calibri" w:hAnsi="Calibri"/>
          <w:sz w:val="22"/>
          <w:szCs w:val="22"/>
        </w:rPr>
        <w:t>.000, -</w:t>
      </w:r>
      <w:r w:rsidRPr="00A7126D">
        <w:rPr>
          <w:rFonts w:ascii="Calibri" w:hAnsi="Calibri"/>
          <w:sz w:val="22"/>
          <w:szCs w:val="22"/>
        </w:rPr>
        <w:t xml:space="preserve"> Kč za </w:t>
      </w:r>
      <w:r w:rsidR="003B5FF9" w:rsidRPr="00A7126D">
        <w:rPr>
          <w:rFonts w:ascii="Calibri" w:hAnsi="Calibri"/>
          <w:sz w:val="22"/>
          <w:szCs w:val="22"/>
        </w:rPr>
        <w:t xml:space="preserve">každou </w:t>
      </w:r>
      <w:r w:rsidR="00E059C4" w:rsidRPr="00A7126D">
        <w:rPr>
          <w:rFonts w:ascii="Calibri" w:hAnsi="Calibri"/>
          <w:sz w:val="22"/>
          <w:szCs w:val="22"/>
        </w:rPr>
        <w:t xml:space="preserve">neodstraněnou </w:t>
      </w:r>
      <w:r w:rsidR="003B5FF9" w:rsidRPr="00A7126D">
        <w:rPr>
          <w:rFonts w:ascii="Calibri" w:hAnsi="Calibri"/>
          <w:sz w:val="22"/>
          <w:szCs w:val="22"/>
        </w:rPr>
        <w:t xml:space="preserve">vadu a za </w:t>
      </w:r>
      <w:r w:rsidRPr="00A7126D">
        <w:rPr>
          <w:rFonts w:ascii="Calibri" w:hAnsi="Calibri"/>
          <w:sz w:val="22"/>
          <w:szCs w:val="22"/>
        </w:rPr>
        <w:t xml:space="preserve">každý započatý den </w:t>
      </w:r>
      <w:r w:rsidR="0049042B" w:rsidRPr="00A7126D">
        <w:rPr>
          <w:rFonts w:ascii="Calibri" w:hAnsi="Calibri"/>
          <w:sz w:val="22"/>
          <w:szCs w:val="22"/>
        </w:rPr>
        <w:t xml:space="preserve">prodlení </w:t>
      </w:r>
      <w:r w:rsidRPr="00A7126D">
        <w:rPr>
          <w:rFonts w:ascii="Calibri" w:hAnsi="Calibri"/>
          <w:sz w:val="22"/>
          <w:szCs w:val="22"/>
        </w:rPr>
        <w:t xml:space="preserve">(v případě havarijní vady </w:t>
      </w:r>
      <w:r w:rsidR="0056358A" w:rsidRPr="00A7126D">
        <w:rPr>
          <w:rFonts w:ascii="Calibri" w:hAnsi="Calibri"/>
          <w:sz w:val="22"/>
          <w:szCs w:val="22"/>
        </w:rPr>
        <w:t>1.000, - Kč za každou reklamovanou vadu, u níž je zhotovitel v</w:t>
      </w:r>
      <w:r w:rsidR="0014497C" w:rsidRPr="00A7126D">
        <w:rPr>
          <w:rFonts w:ascii="Calibri" w:hAnsi="Calibri"/>
          <w:sz w:val="22"/>
          <w:szCs w:val="22"/>
        </w:rPr>
        <w:t> </w:t>
      </w:r>
      <w:r w:rsidR="0056358A" w:rsidRPr="00A7126D">
        <w:rPr>
          <w:rFonts w:ascii="Calibri" w:hAnsi="Calibri"/>
          <w:sz w:val="22"/>
          <w:szCs w:val="22"/>
        </w:rPr>
        <w:t>prodlení</w:t>
      </w:r>
      <w:r w:rsidR="0014497C" w:rsidRPr="00A7126D">
        <w:rPr>
          <w:rFonts w:ascii="Calibri" w:hAnsi="Calibri"/>
          <w:sz w:val="22"/>
          <w:szCs w:val="22"/>
        </w:rPr>
        <w:t>,</w:t>
      </w:r>
      <w:r w:rsidR="0056358A" w:rsidRPr="00A7126D">
        <w:rPr>
          <w:rFonts w:ascii="Calibri" w:hAnsi="Calibri"/>
          <w:sz w:val="22"/>
          <w:szCs w:val="22"/>
        </w:rPr>
        <w:t xml:space="preserve"> </w:t>
      </w:r>
      <w:r w:rsidR="00EE3BF0" w:rsidRPr="00A7126D">
        <w:rPr>
          <w:rFonts w:ascii="Calibri" w:hAnsi="Calibri"/>
          <w:sz w:val="22"/>
          <w:szCs w:val="22"/>
        </w:rPr>
        <w:t xml:space="preserve">a to </w:t>
      </w:r>
      <w:r w:rsidR="003E11DB" w:rsidRPr="00A7126D">
        <w:rPr>
          <w:rFonts w:ascii="Calibri" w:hAnsi="Calibri"/>
          <w:sz w:val="22"/>
          <w:szCs w:val="22"/>
        </w:rPr>
        <w:t>za každou započatou hodin</w:t>
      </w:r>
      <w:r w:rsidR="0014497C" w:rsidRPr="00A7126D">
        <w:rPr>
          <w:rFonts w:ascii="Calibri" w:hAnsi="Calibri"/>
          <w:sz w:val="22"/>
          <w:szCs w:val="22"/>
        </w:rPr>
        <w:t>u</w:t>
      </w:r>
      <w:r w:rsidR="00CC24A9" w:rsidRPr="00A7126D">
        <w:rPr>
          <w:rFonts w:ascii="Calibri" w:hAnsi="Calibri"/>
          <w:sz w:val="22"/>
          <w:szCs w:val="22"/>
        </w:rPr>
        <w:t xml:space="preserve"> prodlení</w:t>
      </w:r>
      <w:r w:rsidR="003E11DB" w:rsidRPr="00A7126D">
        <w:rPr>
          <w:rFonts w:ascii="Calibri" w:hAnsi="Calibri"/>
          <w:sz w:val="22"/>
          <w:szCs w:val="22"/>
        </w:rPr>
        <w:t xml:space="preserve">, maximálně </w:t>
      </w:r>
      <w:r w:rsidR="0014497C" w:rsidRPr="00A7126D">
        <w:rPr>
          <w:rFonts w:ascii="Calibri" w:hAnsi="Calibri"/>
          <w:sz w:val="22"/>
          <w:szCs w:val="22"/>
        </w:rPr>
        <w:t xml:space="preserve">však </w:t>
      </w:r>
      <w:r w:rsidR="003E11DB" w:rsidRPr="00A7126D">
        <w:rPr>
          <w:rFonts w:ascii="Calibri" w:hAnsi="Calibri"/>
          <w:sz w:val="22"/>
          <w:szCs w:val="22"/>
        </w:rPr>
        <w:t>do výše 10.000,</w:t>
      </w:r>
      <w:r w:rsidR="00D76608" w:rsidRPr="00A7126D">
        <w:rPr>
          <w:rFonts w:ascii="Calibri" w:hAnsi="Calibri"/>
          <w:sz w:val="22"/>
          <w:szCs w:val="22"/>
        </w:rPr>
        <w:t xml:space="preserve"> </w:t>
      </w:r>
      <w:r w:rsidR="003E11DB" w:rsidRPr="00A7126D">
        <w:rPr>
          <w:rFonts w:ascii="Calibri" w:hAnsi="Calibri"/>
          <w:sz w:val="22"/>
          <w:szCs w:val="22"/>
        </w:rPr>
        <w:t>-</w:t>
      </w:r>
      <w:r w:rsidR="00252C43" w:rsidRPr="00A7126D">
        <w:rPr>
          <w:rFonts w:ascii="Calibri" w:hAnsi="Calibri"/>
          <w:sz w:val="22"/>
          <w:szCs w:val="22"/>
        </w:rPr>
        <w:t xml:space="preserve"> Kč </w:t>
      </w:r>
      <w:r w:rsidR="00EE3BF0" w:rsidRPr="00A7126D">
        <w:rPr>
          <w:rFonts w:ascii="Calibri" w:hAnsi="Calibri"/>
          <w:sz w:val="22"/>
          <w:szCs w:val="22"/>
        </w:rPr>
        <w:t xml:space="preserve">za </w:t>
      </w:r>
      <w:r w:rsidR="004B233D" w:rsidRPr="00A7126D">
        <w:rPr>
          <w:rFonts w:ascii="Calibri" w:hAnsi="Calibri"/>
          <w:sz w:val="22"/>
          <w:szCs w:val="22"/>
        </w:rPr>
        <w:t xml:space="preserve">každý </w:t>
      </w:r>
      <w:r w:rsidR="00EE3BF0" w:rsidRPr="00A7126D">
        <w:rPr>
          <w:rFonts w:ascii="Calibri" w:hAnsi="Calibri"/>
          <w:sz w:val="22"/>
          <w:szCs w:val="22"/>
        </w:rPr>
        <w:t>den</w:t>
      </w:r>
      <w:r w:rsidR="00CC24A9" w:rsidRPr="00A7126D">
        <w:rPr>
          <w:rFonts w:ascii="Calibri" w:hAnsi="Calibri"/>
          <w:sz w:val="22"/>
          <w:szCs w:val="22"/>
        </w:rPr>
        <w:t xml:space="preserve"> prodlení</w:t>
      </w:r>
      <w:r w:rsidRPr="00A7126D">
        <w:rPr>
          <w:rFonts w:ascii="Calibri" w:hAnsi="Calibri"/>
          <w:sz w:val="22"/>
          <w:szCs w:val="22"/>
        </w:rPr>
        <w:t>. Objednatel je oprávněn požadovat na</w:t>
      </w:r>
      <w:r w:rsidR="00450EAB" w:rsidRPr="00A7126D">
        <w:rPr>
          <w:rFonts w:ascii="Calibri" w:hAnsi="Calibri"/>
          <w:sz w:val="22"/>
          <w:szCs w:val="22"/>
        </w:rPr>
        <w:t> </w:t>
      </w:r>
      <w:r w:rsidRPr="00A7126D">
        <w:rPr>
          <w:rFonts w:ascii="Calibri" w:hAnsi="Calibri"/>
          <w:sz w:val="22"/>
          <w:szCs w:val="22"/>
        </w:rPr>
        <w:t>zhotoviteli zaplacení smluvní pokuty podle tohoto odstavce jen za tu dobu trvání prodlení zhotovitele se splněním jeho závazku, než objednatel odstraněním reklamované vady pověří jinou odborně způsobilou právnickou nebo fyzickou osobu</w:t>
      </w:r>
      <w:r w:rsidR="00AA3E86" w:rsidRPr="00A7126D">
        <w:rPr>
          <w:rFonts w:ascii="Calibri" w:hAnsi="Calibri"/>
          <w:sz w:val="22"/>
          <w:szCs w:val="22"/>
        </w:rPr>
        <w:t xml:space="preserve"> (k čemuž však objednatel není povinen)</w:t>
      </w:r>
      <w:r w:rsidRPr="00A7126D">
        <w:rPr>
          <w:rFonts w:ascii="Calibri" w:hAnsi="Calibri"/>
          <w:sz w:val="22"/>
          <w:szCs w:val="22"/>
        </w:rPr>
        <w:t>.</w:t>
      </w:r>
    </w:p>
    <w:p w14:paraId="470C7204" w14:textId="1F5532FB" w:rsidR="00D40110" w:rsidRPr="00A7126D" w:rsidRDefault="00D40110" w:rsidP="00183A26">
      <w:pPr>
        <w:pStyle w:val="Zkladntext"/>
        <w:numPr>
          <w:ilvl w:val="0"/>
          <w:numId w:val="39"/>
        </w:numPr>
        <w:shd w:val="clear" w:color="auto" w:fill="FFFFFF"/>
        <w:jc w:val="both"/>
        <w:rPr>
          <w:rFonts w:ascii="Calibri" w:hAnsi="Calibri"/>
          <w:sz w:val="22"/>
          <w:szCs w:val="22"/>
        </w:rPr>
      </w:pPr>
      <w:r w:rsidRPr="00A7126D">
        <w:rPr>
          <w:rFonts w:ascii="Calibri" w:hAnsi="Calibri"/>
          <w:sz w:val="22"/>
          <w:szCs w:val="22"/>
        </w:rPr>
        <w:t>Bude-li zhotovitel v prodlení s </w:t>
      </w:r>
      <w:r w:rsidRPr="00A7126D">
        <w:rPr>
          <w:rFonts w:ascii="Calibri" w:hAnsi="Calibri"/>
          <w:b/>
          <w:bCs/>
          <w:sz w:val="22"/>
          <w:szCs w:val="22"/>
        </w:rPr>
        <w:t>odstraněním vad reklamovaných objednatelem</w:t>
      </w:r>
      <w:r w:rsidRPr="00A7126D">
        <w:rPr>
          <w:rFonts w:ascii="Calibri" w:hAnsi="Calibri"/>
          <w:sz w:val="22"/>
          <w:szCs w:val="22"/>
        </w:rPr>
        <w:t xml:space="preserve"> proti termínům sjednaným v čl. XIII. této smlouvy, je zhotovitel povinen zaplatit objednateli smluvní pokutu ve výši </w:t>
      </w:r>
      <w:r w:rsidR="00953ECF" w:rsidRPr="00A7126D">
        <w:rPr>
          <w:rFonts w:ascii="Calibri" w:hAnsi="Calibri"/>
          <w:sz w:val="22"/>
          <w:szCs w:val="22"/>
        </w:rPr>
        <w:t>1</w:t>
      </w:r>
      <w:r w:rsidR="00B05E88" w:rsidRPr="00A7126D">
        <w:rPr>
          <w:rFonts w:ascii="Calibri" w:hAnsi="Calibri"/>
          <w:sz w:val="22"/>
          <w:szCs w:val="22"/>
        </w:rPr>
        <w:t>.000, -</w:t>
      </w:r>
      <w:r w:rsidRPr="00A7126D">
        <w:rPr>
          <w:rFonts w:ascii="Calibri" w:hAnsi="Calibri"/>
          <w:sz w:val="22"/>
          <w:szCs w:val="22"/>
        </w:rPr>
        <w:t xml:space="preserve"> Kč </w:t>
      </w:r>
      <w:r w:rsidR="005639B9" w:rsidRPr="00A7126D">
        <w:rPr>
          <w:rFonts w:ascii="Calibri" w:hAnsi="Calibri"/>
          <w:sz w:val="22"/>
          <w:szCs w:val="22"/>
        </w:rPr>
        <w:t xml:space="preserve">za každou </w:t>
      </w:r>
      <w:r w:rsidR="00F82FC0" w:rsidRPr="00A7126D">
        <w:rPr>
          <w:rFonts w:ascii="Calibri" w:hAnsi="Calibri"/>
          <w:sz w:val="22"/>
          <w:szCs w:val="22"/>
        </w:rPr>
        <w:t xml:space="preserve">reklamovanou </w:t>
      </w:r>
      <w:r w:rsidR="005639B9" w:rsidRPr="00A7126D">
        <w:rPr>
          <w:rFonts w:ascii="Calibri" w:hAnsi="Calibri"/>
          <w:sz w:val="22"/>
          <w:szCs w:val="22"/>
        </w:rPr>
        <w:t xml:space="preserve">vadu a </w:t>
      </w:r>
      <w:r w:rsidRPr="00A7126D">
        <w:rPr>
          <w:rFonts w:ascii="Calibri" w:hAnsi="Calibri"/>
          <w:sz w:val="22"/>
          <w:szCs w:val="22"/>
        </w:rPr>
        <w:t>za každý započatý den prodlení (v případě havarijní vady</w:t>
      </w:r>
      <w:r w:rsidR="00D76608" w:rsidRPr="00A7126D">
        <w:rPr>
          <w:rFonts w:ascii="Calibri" w:hAnsi="Calibri"/>
          <w:sz w:val="22"/>
          <w:szCs w:val="22"/>
        </w:rPr>
        <w:t xml:space="preserve"> </w:t>
      </w:r>
      <w:r w:rsidR="00ED3456" w:rsidRPr="00A7126D">
        <w:rPr>
          <w:rFonts w:ascii="Calibri" w:hAnsi="Calibri"/>
          <w:sz w:val="22"/>
          <w:szCs w:val="22"/>
        </w:rPr>
        <w:t>1.000, - Kč za každou reklamovanou vadu, u níž je zhotovitel v prodlení, a to za každou započatou hodinu</w:t>
      </w:r>
      <w:r w:rsidR="00CC24A9" w:rsidRPr="00A7126D">
        <w:rPr>
          <w:rFonts w:ascii="Calibri" w:hAnsi="Calibri"/>
          <w:sz w:val="22"/>
          <w:szCs w:val="22"/>
        </w:rPr>
        <w:t xml:space="preserve"> prodlení</w:t>
      </w:r>
      <w:r w:rsidR="00ED3456" w:rsidRPr="00A7126D">
        <w:rPr>
          <w:rFonts w:ascii="Calibri" w:hAnsi="Calibri"/>
          <w:sz w:val="22"/>
          <w:szCs w:val="22"/>
        </w:rPr>
        <w:t>, maximálně však do výše 10.000,</w:t>
      </w:r>
      <w:r w:rsidR="00D76608" w:rsidRPr="00A7126D">
        <w:rPr>
          <w:rFonts w:ascii="Calibri" w:hAnsi="Calibri"/>
          <w:sz w:val="22"/>
          <w:szCs w:val="22"/>
        </w:rPr>
        <w:t xml:space="preserve"> </w:t>
      </w:r>
      <w:r w:rsidR="00ED3456" w:rsidRPr="00A7126D">
        <w:rPr>
          <w:rFonts w:ascii="Calibri" w:hAnsi="Calibri"/>
          <w:sz w:val="22"/>
          <w:szCs w:val="22"/>
        </w:rPr>
        <w:t xml:space="preserve">- Kč za </w:t>
      </w:r>
      <w:r w:rsidR="004B233D" w:rsidRPr="00A7126D">
        <w:rPr>
          <w:rFonts w:ascii="Calibri" w:hAnsi="Calibri"/>
          <w:sz w:val="22"/>
          <w:szCs w:val="22"/>
        </w:rPr>
        <w:t xml:space="preserve">každý </w:t>
      </w:r>
      <w:r w:rsidR="00ED3456" w:rsidRPr="00A7126D">
        <w:rPr>
          <w:rFonts w:ascii="Calibri" w:hAnsi="Calibri"/>
          <w:sz w:val="22"/>
          <w:szCs w:val="22"/>
        </w:rPr>
        <w:t>den</w:t>
      </w:r>
      <w:r w:rsidR="00CC24A9" w:rsidRPr="00A7126D">
        <w:rPr>
          <w:rFonts w:ascii="Calibri" w:hAnsi="Calibri"/>
          <w:sz w:val="22"/>
          <w:szCs w:val="22"/>
        </w:rPr>
        <w:t xml:space="preserve"> prodlení</w:t>
      </w:r>
      <w:r w:rsidRPr="00A7126D">
        <w:rPr>
          <w:rFonts w:ascii="Calibri" w:hAnsi="Calibri"/>
          <w:sz w:val="22"/>
          <w:szCs w:val="22"/>
        </w:rPr>
        <w:t>)</w:t>
      </w:r>
      <w:r w:rsidR="008D7740" w:rsidRPr="00A7126D">
        <w:rPr>
          <w:rFonts w:ascii="Calibri" w:hAnsi="Calibri"/>
          <w:sz w:val="22"/>
          <w:szCs w:val="22"/>
        </w:rPr>
        <w:t>.</w:t>
      </w:r>
      <w:r w:rsidRPr="00A7126D">
        <w:rPr>
          <w:rFonts w:ascii="Calibri" w:hAnsi="Calibri"/>
          <w:sz w:val="22"/>
          <w:szCs w:val="22"/>
        </w:rPr>
        <w:t xml:space="preserve"> Objednatel je oprávněn požadovat na zhotoviteli zaplacení smluvní pokuty podle tohoto odstavce jen za tu dobu trvání prodlení zhotovitele se splněním jeho závazku, než objednatel odstraněním reklamované vady pověří jinou odborně způsobilou právnickou nebo fyzickou osobu</w:t>
      </w:r>
      <w:r w:rsidR="00AA3E86" w:rsidRPr="00A7126D">
        <w:rPr>
          <w:rFonts w:ascii="Calibri" w:hAnsi="Calibri"/>
          <w:sz w:val="22"/>
          <w:szCs w:val="22"/>
        </w:rPr>
        <w:t xml:space="preserve"> (k čemuž však objednatel není povinen)</w:t>
      </w:r>
      <w:r w:rsidRPr="00A7126D">
        <w:rPr>
          <w:rFonts w:ascii="Calibri" w:hAnsi="Calibri"/>
          <w:sz w:val="22"/>
          <w:szCs w:val="22"/>
        </w:rPr>
        <w:t>.</w:t>
      </w:r>
    </w:p>
    <w:p w14:paraId="437EE0E4" w14:textId="314DDF41" w:rsidR="00D40110" w:rsidRPr="00DA3D95" w:rsidRDefault="00D40110" w:rsidP="00183A26">
      <w:pPr>
        <w:pStyle w:val="Zkladntext"/>
        <w:numPr>
          <w:ilvl w:val="0"/>
          <w:numId w:val="39"/>
        </w:numPr>
        <w:shd w:val="clear" w:color="auto" w:fill="FFFFFF"/>
        <w:jc w:val="both"/>
        <w:rPr>
          <w:rFonts w:ascii="Calibri" w:hAnsi="Calibri"/>
          <w:sz w:val="22"/>
          <w:szCs w:val="22"/>
        </w:rPr>
      </w:pPr>
      <w:r w:rsidRPr="00A0783A">
        <w:rPr>
          <w:rFonts w:ascii="Calibri" w:hAnsi="Calibri"/>
          <w:sz w:val="22"/>
          <w:szCs w:val="22"/>
        </w:rPr>
        <w:t>Pokud zhotovitel poruší své povinnosti dané zákonem č. 309/2006 Sb.</w:t>
      </w:r>
      <w:r w:rsidR="00C80CBD" w:rsidRPr="00A0783A">
        <w:rPr>
          <w:rFonts w:ascii="Calibri" w:hAnsi="Calibri"/>
          <w:sz w:val="22"/>
          <w:szCs w:val="22"/>
        </w:rPr>
        <w:t>,</w:t>
      </w:r>
      <w:r w:rsidR="009F2538" w:rsidRPr="00A0783A">
        <w:rPr>
          <w:rFonts w:ascii="Calibri" w:hAnsi="Calibri"/>
          <w:sz w:val="22"/>
          <w:szCs w:val="22"/>
        </w:rPr>
        <w:t xml:space="preserve"> </w:t>
      </w:r>
      <w:r w:rsidR="00AA3E86" w:rsidRPr="00A0783A">
        <w:rPr>
          <w:rFonts w:ascii="Calibri" w:hAnsi="Calibri"/>
          <w:sz w:val="22"/>
          <w:szCs w:val="22"/>
        </w:rPr>
        <w:t>je zhotovitel povinen zaplatit</w:t>
      </w:r>
      <w:r w:rsidR="00AA3E86" w:rsidRPr="00A0783A" w:rsidDel="00AA3E86">
        <w:rPr>
          <w:rFonts w:ascii="Calibri" w:hAnsi="Calibri"/>
          <w:sz w:val="22"/>
          <w:szCs w:val="22"/>
        </w:rPr>
        <w:t xml:space="preserve"> </w:t>
      </w:r>
      <w:r w:rsidR="00AA3E86" w:rsidRPr="00A0783A">
        <w:rPr>
          <w:rFonts w:ascii="Calibri" w:hAnsi="Calibri"/>
          <w:sz w:val="22"/>
          <w:szCs w:val="22"/>
        </w:rPr>
        <w:t>objednateli</w:t>
      </w:r>
      <w:r w:rsidR="00AA3E86" w:rsidRPr="00A0783A" w:rsidDel="00AA3E86">
        <w:rPr>
          <w:rFonts w:ascii="Calibri" w:hAnsi="Calibri"/>
          <w:sz w:val="22"/>
          <w:szCs w:val="22"/>
        </w:rPr>
        <w:t xml:space="preserve"> </w:t>
      </w:r>
      <w:r w:rsidRPr="00A0783A">
        <w:rPr>
          <w:rFonts w:ascii="Calibri" w:hAnsi="Calibri"/>
          <w:sz w:val="22"/>
          <w:szCs w:val="22"/>
        </w:rPr>
        <w:t xml:space="preserve">smluvní pokutu ve </w:t>
      </w:r>
      <w:r w:rsidRPr="00DA3D95">
        <w:rPr>
          <w:rFonts w:ascii="Calibri" w:hAnsi="Calibri"/>
          <w:sz w:val="22"/>
          <w:szCs w:val="22"/>
        </w:rPr>
        <w:t xml:space="preserve">výši </w:t>
      </w:r>
      <w:r w:rsidR="00B05E88" w:rsidRPr="00DA3D95">
        <w:rPr>
          <w:rFonts w:ascii="Calibri" w:hAnsi="Calibri"/>
          <w:sz w:val="22"/>
          <w:szCs w:val="22"/>
        </w:rPr>
        <w:t>5.000, -</w:t>
      </w:r>
      <w:r w:rsidRPr="00DA3D95">
        <w:rPr>
          <w:rFonts w:ascii="Calibri" w:hAnsi="Calibri"/>
          <w:sz w:val="22"/>
          <w:szCs w:val="22"/>
        </w:rPr>
        <w:t xml:space="preserve"> Kč za každý případ porušení. </w:t>
      </w:r>
    </w:p>
    <w:p w14:paraId="758651B5" w14:textId="0038CA6D" w:rsidR="00D40110" w:rsidRPr="00DA3D95" w:rsidRDefault="00F15888" w:rsidP="00183A26">
      <w:pPr>
        <w:pStyle w:val="Zkladntext"/>
        <w:numPr>
          <w:ilvl w:val="0"/>
          <w:numId w:val="39"/>
        </w:numPr>
        <w:shd w:val="clear" w:color="auto" w:fill="FFFFFF"/>
        <w:jc w:val="both"/>
        <w:rPr>
          <w:rFonts w:ascii="Calibri" w:hAnsi="Calibri"/>
          <w:sz w:val="22"/>
          <w:szCs w:val="22"/>
        </w:rPr>
      </w:pPr>
      <w:r w:rsidRPr="00DA3D95">
        <w:rPr>
          <w:rStyle w:val="normaltextrun"/>
          <w:rFonts w:ascii="Calibri" w:hAnsi="Calibri" w:cs="Calibri"/>
          <w:color w:val="000000"/>
          <w:sz w:val="22"/>
          <w:szCs w:val="22"/>
        </w:rPr>
        <w:t xml:space="preserve">Bude-li zhotovitel v prodlení s předložením dokladu o pojištění objednateli </w:t>
      </w:r>
      <w:r w:rsidR="00D40110" w:rsidRPr="00DA3D95">
        <w:rPr>
          <w:rFonts w:ascii="Calibri" w:hAnsi="Calibri"/>
          <w:sz w:val="22"/>
          <w:szCs w:val="22"/>
        </w:rPr>
        <w:t xml:space="preserve">podle čl. III. této smlouvy, </w:t>
      </w:r>
      <w:r w:rsidR="00AA3E86" w:rsidRPr="00DA3D95">
        <w:rPr>
          <w:rFonts w:ascii="Calibri" w:hAnsi="Calibri"/>
          <w:sz w:val="22"/>
          <w:szCs w:val="22"/>
        </w:rPr>
        <w:t>je zhotovitel povinen zaplatit</w:t>
      </w:r>
      <w:r w:rsidR="00AA3E86" w:rsidRPr="00DA3D95" w:rsidDel="00AA3E86">
        <w:rPr>
          <w:rFonts w:ascii="Calibri" w:hAnsi="Calibri"/>
          <w:sz w:val="22"/>
          <w:szCs w:val="22"/>
        </w:rPr>
        <w:t xml:space="preserve"> </w:t>
      </w:r>
      <w:r w:rsidR="00AA3E86" w:rsidRPr="00DA3D95">
        <w:rPr>
          <w:rFonts w:ascii="Calibri" w:hAnsi="Calibri"/>
          <w:sz w:val="22"/>
          <w:szCs w:val="22"/>
        </w:rPr>
        <w:t>objednateli</w:t>
      </w:r>
      <w:r w:rsidR="00AA3E86" w:rsidRPr="00DA3D95" w:rsidDel="00AA3E86">
        <w:rPr>
          <w:rFonts w:ascii="Calibri" w:hAnsi="Calibri"/>
          <w:sz w:val="22"/>
          <w:szCs w:val="22"/>
        </w:rPr>
        <w:t xml:space="preserve"> </w:t>
      </w:r>
      <w:r w:rsidR="00D40110" w:rsidRPr="00DA3D95">
        <w:rPr>
          <w:rFonts w:ascii="Calibri" w:hAnsi="Calibri"/>
          <w:sz w:val="22"/>
          <w:szCs w:val="22"/>
        </w:rPr>
        <w:t xml:space="preserve">smluvní pokutu ve výši </w:t>
      </w:r>
      <w:r w:rsidR="00B05E88" w:rsidRPr="00DA3D95">
        <w:rPr>
          <w:rFonts w:ascii="Calibri" w:hAnsi="Calibri"/>
          <w:sz w:val="22"/>
          <w:szCs w:val="22"/>
        </w:rPr>
        <w:t>100.000, -</w:t>
      </w:r>
      <w:r w:rsidR="00D40110" w:rsidRPr="00DA3D95">
        <w:rPr>
          <w:rFonts w:ascii="Calibri" w:hAnsi="Calibri"/>
          <w:sz w:val="22"/>
          <w:szCs w:val="22"/>
        </w:rPr>
        <w:t xml:space="preserve"> Kč za každý den prodlení do doby předložení </w:t>
      </w:r>
      <w:r w:rsidR="00B572E1" w:rsidRPr="00DA3D95">
        <w:rPr>
          <w:rFonts w:ascii="Calibri" w:hAnsi="Calibri"/>
          <w:sz w:val="22"/>
          <w:szCs w:val="22"/>
        </w:rPr>
        <w:t xml:space="preserve">dokladu o uzavření </w:t>
      </w:r>
      <w:r w:rsidR="00D40110" w:rsidRPr="00DA3D95">
        <w:rPr>
          <w:rFonts w:ascii="Calibri" w:hAnsi="Calibri"/>
          <w:sz w:val="22"/>
          <w:szCs w:val="22"/>
        </w:rPr>
        <w:t xml:space="preserve">příslušné pojistné smlouvy. </w:t>
      </w:r>
    </w:p>
    <w:p w14:paraId="3CF98683" w14:textId="230C870E" w:rsidR="00D40110" w:rsidRPr="00A0783A" w:rsidRDefault="00D40110" w:rsidP="00183A26">
      <w:pPr>
        <w:pStyle w:val="Zkladntext"/>
        <w:numPr>
          <w:ilvl w:val="0"/>
          <w:numId w:val="39"/>
        </w:numPr>
        <w:shd w:val="clear" w:color="auto" w:fill="FFFFFF"/>
        <w:jc w:val="both"/>
        <w:rPr>
          <w:rFonts w:ascii="Calibri" w:hAnsi="Calibri"/>
          <w:sz w:val="22"/>
          <w:szCs w:val="22"/>
        </w:rPr>
      </w:pPr>
      <w:r w:rsidRPr="00DA3D95">
        <w:rPr>
          <w:rFonts w:ascii="Calibri" w:hAnsi="Calibri"/>
          <w:sz w:val="22"/>
          <w:szCs w:val="22"/>
        </w:rPr>
        <w:t>Pokud zhotovitel poruší svou povinnost podle čl. III. odst. 1</w:t>
      </w:r>
      <w:r w:rsidR="00122143" w:rsidRPr="00DA3D95">
        <w:rPr>
          <w:rFonts w:ascii="Calibri" w:hAnsi="Calibri"/>
          <w:sz w:val="22"/>
          <w:szCs w:val="22"/>
        </w:rPr>
        <w:t>2</w:t>
      </w:r>
      <w:r w:rsidRPr="00DA3D95">
        <w:rPr>
          <w:rFonts w:ascii="Calibri" w:hAnsi="Calibri"/>
          <w:sz w:val="22"/>
          <w:szCs w:val="22"/>
        </w:rPr>
        <w:t xml:space="preserve"> smlouvy</w:t>
      </w:r>
      <w:r w:rsidR="008A3D70" w:rsidRPr="00DA3D95">
        <w:rPr>
          <w:rFonts w:ascii="Calibri" w:hAnsi="Calibri"/>
          <w:sz w:val="22"/>
          <w:szCs w:val="22"/>
        </w:rPr>
        <w:t xml:space="preserve"> (trvalá fyzická přítomnost stavbyvedoucího na staveništi)</w:t>
      </w:r>
      <w:r w:rsidRPr="00DA3D95">
        <w:rPr>
          <w:rFonts w:ascii="Calibri" w:hAnsi="Calibri"/>
          <w:sz w:val="22"/>
          <w:szCs w:val="22"/>
        </w:rPr>
        <w:t xml:space="preserve">, </w:t>
      </w:r>
      <w:r w:rsidR="00AA3E86" w:rsidRPr="00DA3D95">
        <w:rPr>
          <w:rFonts w:ascii="Calibri" w:hAnsi="Calibri"/>
          <w:sz w:val="22"/>
          <w:szCs w:val="22"/>
        </w:rPr>
        <w:t>je zhotovitel povinen zaplatit</w:t>
      </w:r>
      <w:r w:rsidR="00AA3E86" w:rsidRPr="00DA3D95" w:rsidDel="00AA3E86">
        <w:rPr>
          <w:rFonts w:ascii="Calibri" w:hAnsi="Calibri"/>
          <w:sz w:val="22"/>
          <w:szCs w:val="22"/>
        </w:rPr>
        <w:t xml:space="preserve"> </w:t>
      </w:r>
      <w:r w:rsidR="00AA3E86" w:rsidRPr="00DA3D95">
        <w:rPr>
          <w:rFonts w:ascii="Calibri" w:hAnsi="Calibri"/>
          <w:sz w:val="22"/>
          <w:szCs w:val="22"/>
        </w:rPr>
        <w:t>objednateli</w:t>
      </w:r>
      <w:r w:rsidR="00AA3E86" w:rsidRPr="00DA3D95" w:rsidDel="00AA3E86">
        <w:rPr>
          <w:rFonts w:ascii="Calibri" w:hAnsi="Calibri"/>
          <w:sz w:val="22"/>
          <w:szCs w:val="22"/>
        </w:rPr>
        <w:t xml:space="preserve"> </w:t>
      </w:r>
      <w:r w:rsidRPr="00DA3D95">
        <w:rPr>
          <w:rFonts w:ascii="Calibri" w:hAnsi="Calibri"/>
          <w:sz w:val="22"/>
          <w:szCs w:val="22"/>
        </w:rPr>
        <w:t xml:space="preserve">smluvní pokutu ve výši </w:t>
      </w:r>
      <w:r w:rsidR="00B05E88" w:rsidRPr="00DA3D95">
        <w:rPr>
          <w:rFonts w:ascii="Calibri" w:hAnsi="Calibri"/>
          <w:sz w:val="22"/>
          <w:szCs w:val="22"/>
        </w:rPr>
        <w:t>25.000, -</w:t>
      </w:r>
      <w:r w:rsidRPr="00DA3D95">
        <w:rPr>
          <w:rFonts w:ascii="Calibri" w:hAnsi="Calibri"/>
          <w:sz w:val="22"/>
          <w:szCs w:val="22"/>
        </w:rPr>
        <w:t xml:space="preserve"> Kč za každý den, kdy stavbyvedoucí ani jeho zástupce nebude</w:t>
      </w:r>
      <w:r w:rsidRPr="00A0783A">
        <w:rPr>
          <w:rFonts w:ascii="Calibri" w:hAnsi="Calibri"/>
          <w:sz w:val="22"/>
          <w:szCs w:val="22"/>
        </w:rPr>
        <w:t xml:space="preserve"> přítomen na staveništi. </w:t>
      </w:r>
    </w:p>
    <w:p w14:paraId="4BAA2FDF" w14:textId="779174D4" w:rsidR="00D40110" w:rsidRPr="00152DBF" w:rsidRDefault="00D40110" w:rsidP="00183A26">
      <w:pPr>
        <w:pStyle w:val="Zkladntext"/>
        <w:numPr>
          <w:ilvl w:val="0"/>
          <w:numId w:val="39"/>
        </w:numPr>
        <w:shd w:val="clear" w:color="auto" w:fill="FFFFFF"/>
        <w:jc w:val="both"/>
        <w:rPr>
          <w:rFonts w:ascii="Calibri" w:hAnsi="Calibri"/>
          <w:sz w:val="22"/>
          <w:szCs w:val="22"/>
        </w:rPr>
      </w:pPr>
      <w:r w:rsidRPr="00A0783A">
        <w:rPr>
          <w:rFonts w:ascii="Calibri" w:hAnsi="Calibri"/>
          <w:sz w:val="22"/>
          <w:szCs w:val="22"/>
        </w:rPr>
        <w:t>Pokud zhotovitel poruší některou z povinností, které jsou mu uloženy v čl. III. odst. 1</w:t>
      </w:r>
      <w:r w:rsidR="00552D1D">
        <w:rPr>
          <w:rFonts w:ascii="Calibri" w:hAnsi="Calibri"/>
          <w:sz w:val="22"/>
          <w:szCs w:val="22"/>
        </w:rPr>
        <w:t>5</w:t>
      </w:r>
      <w:r w:rsidRPr="00A0783A">
        <w:rPr>
          <w:rFonts w:ascii="Calibri" w:hAnsi="Calibri"/>
          <w:sz w:val="22"/>
          <w:szCs w:val="22"/>
        </w:rPr>
        <w:t xml:space="preserve"> a 1</w:t>
      </w:r>
      <w:r w:rsidR="00552D1D">
        <w:rPr>
          <w:rFonts w:ascii="Calibri" w:hAnsi="Calibri"/>
          <w:sz w:val="22"/>
          <w:szCs w:val="22"/>
        </w:rPr>
        <w:t>6</w:t>
      </w:r>
      <w:r w:rsidRPr="00A0783A">
        <w:rPr>
          <w:rFonts w:ascii="Calibri" w:hAnsi="Calibri"/>
          <w:sz w:val="22"/>
          <w:szCs w:val="22"/>
        </w:rPr>
        <w:t xml:space="preserve"> smlouvy</w:t>
      </w:r>
      <w:r w:rsidR="00B05D89" w:rsidRPr="00A0783A">
        <w:rPr>
          <w:rFonts w:ascii="Calibri" w:hAnsi="Calibri"/>
          <w:sz w:val="22"/>
          <w:szCs w:val="22"/>
        </w:rPr>
        <w:t xml:space="preserve"> (předložení seznamu poddodavatelů; plnění finančních závazků vů</w:t>
      </w:r>
      <w:r w:rsidR="00F14A34" w:rsidRPr="00A0783A">
        <w:rPr>
          <w:rFonts w:ascii="Calibri" w:hAnsi="Calibri"/>
          <w:sz w:val="22"/>
          <w:szCs w:val="22"/>
        </w:rPr>
        <w:t>č</w:t>
      </w:r>
      <w:r w:rsidR="00B05D89" w:rsidRPr="00A0783A">
        <w:rPr>
          <w:rFonts w:ascii="Calibri" w:hAnsi="Calibri"/>
          <w:sz w:val="22"/>
          <w:szCs w:val="22"/>
        </w:rPr>
        <w:t>i poddodavatelům)</w:t>
      </w:r>
      <w:r w:rsidRPr="00A0783A">
        <w:rPr>
          <w:rFonts w:ascii="Calibri" w:hAnsi="Calibri"/>
          <w:sz w:val="22"/>
          <w:szCs w:val="22"/>
        </w:rPr>
        <w:t xml:space="preserve">, </w:t>
      </w:r>
      <w:r w:rsidR="00AA3E86" w:rsidRPr="00A0783A">
        <w:rPr>
          <w:rFonts w:ascii="Calibri" w:hAnsi="Calibri"/>
          <w:sz w:val="22"/>
          <w:szCs w:val="22"/>
        </w:rPr>
        <w:t>je zhotovitel povinen zaplatit</w:t>
      </w:r>
      <w:r w:rsidR="00AA3E86" w:rsidRPr="00A0783A" w:rsidDel="00AA3E86">
        <w:rPr>
          <w:rFonts w:ascii="Calibri" w:hAnsi="Calibri"/>
          <w:sz w:val="22"/>
          <w:szCs w:val="22"/>
        </w:rPr>
        <w:t xml:space="preserve"> </w:t>
      </w:r>
      <w:r w:rsidR="00AA3E86" w:rsidRPr="00A0783A">
        <w:rPr>
          <w:rFonts w:ascii="Calibri" w:hAnsi="Calibri"/>
          <w:sz w:val="22"/>
          <w:szCs w:val="22"/>
        </w:rPr>
        <w:t>objednateli</w:t>
      </w:r>
      <w:r w:rsidR="00AA3E86" w:rsidRPr="00A0783A" w:rsidDel="00AA3E86">
        <w:rPr>
          <w:rFonts w:ascii="Calibri" w:hAnsi="Calibri"/>
          <w:sz w:val="22"/>
          <w:szCs w:val="22"/>
        </w:rPr>
        <w:t xml:space="preserve"> </w:t>
      </w:r>
      <w:r w:rsidRPr="00A0783A">
        <w:rPr>
          <w:rFonts w:ascii="Calibri" w:hAnsi="Calibri"/>
          <w:sz w:val="22"/>
          <w:szCs w:val="22"/>
        </w:rPr>
        <w:t>smluvní pokut</w:t>
      </w:r>
      <w:r w:rsidR="00AA3E86" w:rsidRPr="00A0783A">
        <w:rPr>
          <w:rFonts w:ascii="Calibri" w:hAnsi="Calibri"/>
          <w:sz w:val="22"/>
          <w:szCs w:val="22"/>
        </w:rPr>
        <w:t>u</w:t>
      </w:r>
      <w:r w:rsidRPr="00A0783A">
        <w:rPr>
          <w:rFonts w:ascii="Calibri" w:hAnsi="Calibri"/>
          <w:sz w:val="22"/>
          <w:szCs w:val="22"/>
        </w:rPr>
        <w:t xml:space="preserve"> ve </w:t>
      </w:r>
      <w:r w:rsidRPr="00152DBF">
        <w:rPr>
          <w:rFonts w:ascii="Calibri" w:hAnsi="Calibri"/>
          <w:sz w:val="22"/>
          <w:szCs w:val="22"/>
        </w:rPr>
        <w:t xml:space="preserve">výši </w:t>
      </w:r>
      <w:r w:rsidR="00B05E88" w:rsidRPr="00152DBF">
        <w:rPr>
          <w:rFonts w:ascii="Calibri" w:hAnsi="Calibri"/>
          <w:sz w:val="22"/>
          <w:szCs w:val="22"/>
        </w:rPr>
        <w:t>10.000, -</w:t>
      </w:r>
      <w:r w:rsidRPr="00152DBF">
        <w:rPr>
          <w:rFonts w:ascii="Calibri" w:hAnsi="Calibri"/>
          <w:sz w:val="22"/>
          <w:szCs w:val="22"/>
        </w:rPr>
        <w:t xml:space="preserve"> Kč za každý den prodlení se splněním povinnosti.</w:t>
      </w:r>
    </w:p>
    <w:p w14:paraId="70FC6355" w14:textId="0463CDC1" w:rsidR="006C3966" w:rsidRPr="00152DBF" w:rsidRDefault="00B05E88" w:rsidP="00183A26">
      <w:pPr>
        <w:pStyle w:val="Zkladntext"/>
        <w:numPr>
          <w:ilvl w:val="0"/>
          <w:numId w:val="39"/>
        </w:numPr>
        <w:shd w:val="clear" w:color="auto" w:fill="FFFFFF"/>
        <w:jc w:val="both"/>
        <w:rPr>
          <w:rFonts w:ascii="Calibri" w:hAnsi="Calibri"/>
          <w:sz w:val="22"/>
          <w:szCs w:val="22"/>
        </w:rPr>
      </w:pPr>
      <w:r w:rsidRPr="00152DBF">
        <w:rPr>
          <w:rFonts w:ascii="Calibri" w:hAnsi="Calibri"/>
          <w:sz w:val="22"/>
          <w:szCs w:val="22"/>
        </w:rPr>
        <w:t xml:space="preserve">Zjistí-li </w:t>
      </w:r>
      <w:r w:rsidR="00727315" w:rsidRPr="00152DBF">
        <w:rPr>
          <w:rFonts w:ascii="Calibri" w:hAnsi="Calibri"/>
          <w:sz w:val="22"/>
          <w:szCs w:val="22"/>
        </w:rPr>
        <w:t>o</w:t>
      </w:r>
      <w:r w:rsidRPr="00152DBF">
        <w:rPr>
          <w:rFonts w:ascii="Calibri" w:hAnsi="Calibri"/>
          <w:sz w:val="22"/>
          <w:szCs w:val="22"/>
        </w:rPr>
        <w:t xml:space="preserve">bjednatel porušení kterékoliv povinnosti vyplývající z čl. </w:t>
      </w:r>
      <w:r w:rsidR="00C50534" w:rsidRPr="00152DBF">
        <w:rPr>
          <w:rFonts w:ascii="Calibri" w:hAnsi="Calibri"/>
          <w:sz w:val="22"/>
          <w:szCs w:val="22"/>
        </w:rPr>
        <w:t>III</w:t>
      </w:r>
      <w:r w:rsidRPr="00152DBF">
        <w:rPr>
          <w:rFonts w:ascii="Calibri" w:hAnsi="Calibri"/>
          <w:sz w:val="22"/>
          <w:szCs w:val="22"/>
        </w:rPr>
        <w:t xml:space="preserve"> odst. </w:t>
      </w:r>
      <w:r w:rsidR="00C50534" w:rsidRPr="00152DBF">
        <w:rPr>
          <w:rFonts w:ascii="Calibri" w:hAnsi="Calibri"/>
          <w:sz w:val="22"/>
          <w:szCs w:val="22"/>
        </w:rPr>
        <w:t>17</w:t>
      </w:r>
      <w:r w:rsidRPr="00152DBF">
        <w:rPr>
          <w:rFonts w:ascii="Calibri" w:hAnsi="Calibri"/>
          <w:sz w:val="22"/>
          <w:szCs w:val="22"/>
        </w:rPr>
        <w:t xml:space="preserve"> smlouvy</w:t>
      </w:r>
      <w:r w:rsidR="00061496" w:rsidRPr="00152DBF">
        <w:rPr>
          <w:rFonts w:ascii="Calibri" w:hAnsi="Calibri"/>
          <w:sz w:val="22"/>
          <w:szCs w:val="22"/>
        </w:rPr>
        <w:t xml:space="preserve"> (dodržování povinností stanovených Čestným prohlášením)</w:t>
      </w:r>
      <w:r w:rsidRPr="00152DBF">
        <w:rPr>
          <w:rFonts w:ascii="Calibri" w:hAnsi="Calibri"/>
          <w:sz w:val="22"/>
          <w:szCs w:val="22"/>
        </w:rPr>
        <w:t xml:space="preserve">, je zhotovitel </w:t>
      </w:r>
      <w:r w:rsidR="002D1897" w:rsidRPr="00152DBF">
        <w:rPr>
          <w:rFonts w:ascii="Calibri" w:hAnsi="Calibri"/>
          <w:sz w:val="22"/>
          <w:szCs w:val="22"/>
        </w:rPr>
        <w:t xml:space="preserve">povinen </w:t>
      </w:r>
      <w:r w:rsidR="00672C0A" w:rsidRPr="00152DBF">
        <w:rPr>
          <w:rFonts w:ascii="Calibri" w:hAnsi="Calibri"/>
          <w:sz w:val="22"/>
          <w:szCs w:val="22"/>
        </w:rPr>
        <w:t xml:space="preserve">zaplatit objednateli </w:t>
      </w:r>
      <w:r w:rsidRPr="00152DBF">
        <w:rPr>
          <w:rFonts w:ascii="Calibri" w:hAnsi="Calibri"/>
          <w:sz w:val="22"/>
          <w:szCs w:val="22"/>
        </w:rPr>
        <w:t>smluvní pokutu ve výši 5.000, - Kč za každý zjištěný případ.</w:t>
      </w:r>
    </w:p>
    <w:p w14:paraId="0C2F5235" w14:textId="70EF3AD3" w:rsidR="000E1E13" w:rsidRPr="00DF49FB" w:rsidRDefault="00DF49FB" w:rsidP="00DF49FB">
      <w:pPr>
        <w:pStyle w:val="Zkladntext"/>
        <w:numPr>
          <w:ilvl w:val="0"/>
          <w:numId w:val="39"/>
        </w:numPr>
        <w:shd w:val="clear" w:color="auto" w:fill="FFFFFF"/>
        <w:jc w:val="both"/>
        <w:rPr>
          <w:rFonts w:ascii="Calibri" w:hAnsi="Calibri"/>
          <w:sz w:val="22"/>
          <w:szCs w:val="22"/>
        </w:rPr>
      </w:pPr>
      <w:r w:rsidRPr="00A0783A">
        <w:rPr>
          <w:rFonts w:ascii="Calibri" w:hAnsi="Calibri"/>
          <w:sz w:val="22"/>
          <w:szCs w:val="22"/>
        </w:rPr>
        <w:t xml:space="preserve">Pokud bude objednatel v prodlení s úhradou faktury proti sjednanému termínu, je povinen zaplatit zhotoviteli úrok z prodlení ve výši 0,05 % z dlužné částky (včetně DPH) za každý i započatý den prodlení. </w:t>
      </w:r>
    </w:p>
    <w:p w14:paraId="49755189" w14:textId="67774237" w:rsidR="00D40110" w:rsidRPr="001D2EEC" w:rsidRDefault="00D40110" w:rsidP="00664811">
      <w:pPr>
        <w:pStyle w:val="Odstavecseseznamem"/>
        <w:keepNext/>
        <w:keepLines/>
        <w:numPr>
          <w:ilvl w:val="0"/>
          <w:numId w:val="39"/>
        </w:numPr>
        <w:ind w:left="357" w:hanging="357"/>
        <w:rPr>
          <w:rFonts w:ascii="Calibri" w:eastAsiaTheme="minorHAnsi" w:hAnsi="Calibri" w:cstheme="minorBidi"/>
          <w:sz w:val="22"/>
          <w:szCs w:val="22"/>
        </w:rPr>
      </w:pPr>
      <w:r w:rsidRPr="001D2EEC">
        <w:rPr>
          <w:rFonts w:ascii="Calibri" w:hAnsi="Calibri"/>
          <w:sz w:val="22"/>
          <w:szCs w:val="22"/>
        </w:rPr>
        <w:t xml:space="preserve">Není-li v této smlouvě sjednáno jinak, je postup při vyúčtování sankcí následující: </w:t>
      </w:r>
    </w:p>
    <w:p w14:paraId="00607FB8" w14:textId="77777777" w:rsidR="00A60AAC" w:rsidRDefault="00D40110" w:rsidP="00A60AAC">
      <w:pPr>
        <w:pStyle w:val="Odstavecseseznamem"/>
        <w:numPr>
          <w:ilvl w:val="2"/>
          <w:numId w:val="27"/>
        </w:numPr>
        <w:tabs>
          <w:tab w:val="clear" w:pos="1440"/>
        </w:tabs>
        <w:spacing w:before="120" w:after="120"/>
        <w:ind w:left="901" w:hanging="544"/>
        <w:contextualSpacing w:val="0"/>
        <w:jc w:val="both"/>
        <w:rPr>
          <w:rFonts w:ascii="Calibri" w:hAnsi="Calibri"/>
          <w:sz w:val="22"/>
          <w:szCs w:val="22"/>
        </w:rPr>
      </w:pPr>
      <w:r w:rsidRPr="004E7DD9">
        <w:rPr>
          <w:rFonts w:ascii="Calibri" w:hAnsi="Calibri"/>
          <w:sz w:val="22"/>
          <w:szCs w:val="22"/>
        </w:rPr>
        <w:t>Oprávněná strana doručí straně povinné písemnou výzvu k zaplacení sankcí (smluvní pokuty, úrok</w:t>
      </w:r>
      <w:r w:rsidR="00165D05">
        <w:rPr>
          <w:rFonts w:ascii="Calibri" w:hAnsi="Calibri"/>
          <w:sz w:val="22"/>
          <w:szCs w:val="22"/>
        </w:rPr>
        <w:t>u</w:t>
      </w:r>
      <w:r w:rsidRPr="004E7DD9">
        <w:rPr>
          <w:rFonts w:ascii="Calibri" w:hAnsi="Calibri"/>
          <w:sz w:val="22"/>
          <w:szCs w:val="22"/>
        </w:rPr>
        <w:t xml:space="preserve"> z prodlení). Nedílnou součásti výzvy bude vyúčtování, ve kterém musí být popsán důvod uplatnění sankce včetně uvedení odkazu na ustanovení smlouvy, které k vyúčtování sankce opravňuje a způsob výpočtu celkové výše sankce. </w:t>
      </w:r>
    </w:p>
    <w:p w14:paraId="44992209" w14:textId="77777777" w:rsidR="007D0464" w:rsidRDefault="00D40110" w:rsidP="007D0464">
      <w:pPr>
        <w:pStyle w:val="Odstavecseseznamem"/>
        <w:numPr>
          <w:ilvl w:val="2"/>
          <w:numId w:val="27"/>
        </w:numPr>
        <w:tabs>
          <w:tab w:val="clear" w:pos="1440"/>
        </w:tabs>
        <w:spacing w:before="120" w:after="120"/>
        <w:ind w:left="901" w:hanging="544"/>
        <w:contextualSpacing w:val="0"/>
        <w:jc w:val="both"/>
        <w:rPr>
          <w:rFonts w:ascii="Calibri" w:hAnsi="Calibri"/>
          <w:sz w:val="22"/>
          <w:szCs w:val="22"/>
        </w:rPr>
      </w:pPr>
      <w:r w:rsidRPr="00A60AAC">
        <w:rPr>
          <w:rFonts w:ascii="Calibri" w:hAnsi="Calibri"/>
          <w:sz w:val="22"/>
          <w:szCs w:val="22"/>
        </w:rPr>
        <w:lastRenderedPageBreak/>
        <w:t xml:space="preserve">Strana povinná se musí k vyúčtování sankce vyjádřit nejpozději do 10 dnů ode dne jeho obdržení, jinak se má za to, že s vyúčtováním souhlasí. Vyjádřením se v tomto případě rozumí písemné stanovisko strany povinné. </w:t>
      </w:r>
    </w:p>
    <w:p w14:paraId="774D63EF" w14:textId="77777777" w:rsidR="007D0464" w:rsidRDefault="00D40110" w:rsidP="007D0464">
      <w:pPr>
        <w:pStyle w:val="Odstavecseseznamem"/>
        <w:numPr>
          <w:ilvl w:val="2"/>
          <w:numId w:val="27"/>
        </w:numPr>
        <w:tabs>
          <w:tab w:val="clear" w:pos="1440"/>
        </w:tabs>
        <w:spacing w:before="120" w:after="120"/>
        <w:ind w:left="901" w:hanging="544"/>
        <w:contextualSpacing w:val="0"/>
        <w:jc w:val="both"/>
        <w:rPr>
          <w:rFonts w:ascii="Calibri" w:hAnsi="Calibri"/>
          <w:sz w:val="22"/>
          <w:szCs w:val="22"/>
        </w:rPr>
      </w:pPr>
      <w:r w:rsidRPr="007D0464">
        <w:rPr>
          <w:rFonts w:ascii="Calibri" w:hAnsi="Calibri"/>
          <w:sz w:val="22"/>
          <w:szCs w:val="22"/>
        </w:rPr>
        <w:t xml:space="preserve">Nesouhlasí-li strana povinná s vyúčtováním sankce, musí do 10 dnů ode dne doručení výzvy písemně sdělit oprávněné straně důvody, pro které vyúčtování sankce neuznává. Nesouhlas povinné strany s vyúčtováním však nemá vliv na splatnost sankce. </w:t>
      </w:r>
    </w:p>
    <w:p w14:paraId="1DAB1616" w14:textId="7A812A3B" w:rsidR="00D40110" w:rsidRPr="007D0464" w:rsidRDefault="00D40110" w:rsidP="007D0464">
      <w:pPr>
        <w:pStyle w:val="Odstavecseseznamem"/>
        <w:numPr>
          <w:ilvl w:val="2"/>
          <w:numId w:val="27"/>
        </w:numPr>
        <w:tabs>
          <w:tab w:val="clear" w:pos="1440"/>
        </w:tabs>
        <w:spacing w:before="120" w:after="120"/>
        <w:ind w:left="901" w:hanging="544"/>
        <w:contextualSpacing w:val="0"/>
        <w:jc w:val="both"/>
        <w:rPr>
          <w:rFonts w:ascii="Calibri" w:hAnsi="Calibri"/>
          <w:sz w:val="22"/>
          <w:szCs w:val="22"/>
        </w:rPr>
      </w:pPr>
      <w:r w:rsidRPr="007D0464">
        <w:rPr>
          <w:rFonts w:ascii="Calibri" w:hAnsi="Calibri"/>
          <w:sz w:val="22"/>
          <w:szCs w:val="22"/>
        </w:rPr>
        <w:t>Sankce dle této smlouvy mohou být uplatněny vedle sebe, tzn., že je-li jedním jednáním či</w:t>
      </w:r>
      <w:r w:rsidR="00664811">
        <w:rPr>
          <w:rFonts w:ascii="Calibri" w:hAnsi="Calibri"/>
          <w:sz w:val="22"/>
          <w:szCs w:val="22"/>
        </w:rPr>
        <w:t> </w:t>
      </w:r>
      <w:r w:rsidRPr="007D0464">
        <w:rPr>
          <w:rFonts w:ascii="Calibri" w:hAnsi="Calibri"/>
          <w:sz w:val="22"/>
          <w:szCs w:val="22"/>
        </w:rPr>
        <w:t>opomenutím porušeno více povinností z této smlouvy zajištěných sankcí, je strana oprávněná k sankci oprávněna všechny tyto sankce uplatnit a strana povinná je povinna všechny takto uplatněné sankce uhradit.</w:t>
      </w:r>
    </w:p>
    <w:p w14:paraId="58994561" w14:textId="4F908C17" w:rsidR="00D40110" w:rsidRPr="006F7162" w:rsidRDefault="00D40110" w:rsidP="00183A26">
      <w:pPr>
        <w:pStyle w:val="Zkladntext"/>
        <w:numPr>
          <w:ilvl w:val="0"/>
          <w:numId w:val="39"/>
        </w:numPr>
        <w:shd w:val="clear" w:color="auto" w:fill="FFFFFF"/>
        <w:jc w:val="both"/>
        <w:rPr>
          <w:rFonts w:ascii="Calibri" w:hAnsi="Calibri"/>
          <w:sz w:val="22"/>
          <w:szCs w:val="22"/>
        </w:rPr>
      </w:pPr>
      <w:r w:rsidRPr="004E7DD9">
        <w:rPr>
          <w:rFonts w:ascii="Calibri" w:hAnsi="Calibri"/>
          <w:sz w:val="22"/>
          <w:szCs w:val="22"/>
        </w:rPr>
        <w:t xml:space="preserve">Není-li touto smlouvou sjednáno jinak, povinná strana je povinna uhradit vyúčtované sankce </w:t>
      </w:r>
      <w:r w:rsidRPr="00C80616">
        <w:rPr>
          <w:rFonts w:ascii="Calibri" w:hAnsi="Calibri"/>
          <w:sz w:val="22"/>
          <w:szCs w:val="22"/>
          <w:u w:val="single"/>
        </w:rPr>
        <w:t xml:space="preserve">nejpozději do </w:t>
      </w:r>
      <w:r w:rsidR="00EC3136" w:rsidRPr="00C80616">
        <w:rPr>
          <w:rFonts w:ascii="Calibri" w:hAnsi="Calibri"/>
          <w:sz w:val="22"/>
          <w:szCs w:val="22"/>
          <w:u w:val="single"/>
        </w:rPr>
        <w:t>1</w:t>
      </w:r>
      <w:r w:rsidR="00C80616" w:rsidRPr="00C80616">
        <w:rPr>
          <w:rFonts w:ascii="Calibri" w:hAnsi="Calibri"/>
          <w:sz w:val="22"/>
          <w:szCs w:val="22"/>
          <w:u w:val="single"/>
        </w:rPr>
        <w:t>5</w:t>
      </w:r>
      <w:r w:rsidRPr="00C80616">
        <w:rPr>
          <w:rFonts w:ascii="Calibri" w:hAnsi="Calibri"/>
          <w:sz w:val="22"/>
          <w:szCs w:val="22"/>
          <w:u w:val="single"/>
        </w:rPr>
        <w:t xml:space="preserve"> dnů</w:t>
      </w:r>
      <w:r w:rsidRPr="004E7DD9">
        <w:rPr>
          <w:rFonts w:ascii="Calibri" w:hAnsi="Calibri"/>
          <w:sz w:val="22"/>
          <w:szCs w:val="22"/>
        </w:rPr>
        <w:t xml:space="preserve"> od dne obdržení příslušného vyúčtování. </w:t>
      </w:r>
      <w:r w:rsidR="00E15C7E" w:rsidRPr="006C1ACC">
        <w:rPr>
          <w:rFonts w:ascii="Calibri" w:hAnsi="Calibri"/>
          <w:sz w:val="22"/>
          <w:szCs w:val="22"/>
        </w:rPr>
        <w:t>Objednatel je oprávněn smluvní pokuty započíst s jakoukoli pohledávkou zhotovitele vůči objednateli podle této smlouvy.</w:t>
      </w:r>
    </w:p>
    <w:p w14:paraId="62D96AAA" w14:textId="4339F69E" w:rsidR="00406D69" w:rsidRPr="006C1ACC" w:rsidRDefault="00DC1F9D" w:rsidP="00183A26">
      <w:pPr>
        <w:pStyle w:val="Smlouva-slo"/>
        <w:numPr>
          <w:ilvl w:val="0"/>
          <w:numId w:val="39"/>
        </w:numPr>
        <w:spacing w:after="120" w:line="240" w:lineRule="auto"/>
        <w:rPr>
          <w:rFonts w:ascii="Calibri" w:hAnsi="Calibri"/>
          <w:sz w:val="22"/>
          <w:szCs w:val="22"/>
        </w:rPr>
      </w:pPr>
      <w:r w:rsidRPr="00DC1F9D">
        <w:rPr>
          <w:rFonts w:ascii="Calibri" w:hAnsi="Calibri"/>
          <w:snapToGrid w:val="0"/>
          <w:sz w:val="22"/>
          <w:szCs w:val="22"/>
        </w:rPr>
        <w:t>Ujednáním smluvní pokuty není dotčen nárok objednatele na náhradu škody ve výši přesahující smluvní pokutu.</w:t>
      </w:r>
      <w:r>
        <w:rPr>
          <w:rFonts w:ascii="Calibri" w:hAnsi="Calibri"/>
          <w:snapToGrid w:val="0"/>
          <w:sz w:val="22"/>
          <w:szCs w:val="22"/>
        </w:rPr>
        <w:t xml:space="preserve"> </w:t>
      </w:r>
    </w:p>
    <w:p w14:paraId="4215F050" w14:textId="1AC386A4" w:rsidR="00132E4E" w:rsidRPr="00A0405C" w:rsidRDefault="00132E4E" w:rsidP="00183A26">
      <w:pPr>
        <w:pStyle w:val="Smlouva-slo"/>
        <w:numPr>
          <w:ilvl w:val="0"/>
          <w:numId w:val="39"/>
        </w:numPr>
        <w:spacing w:after="120" w:line="240" w:lineRule="auto"/>
        <w:rPr>
          <w:rFonts w:ascii="Calibri" w:hAnsi="Calibri"/>
          <w:sz w:val="22"/>
          <w:szCs w:val="22"/>
        </w:rPr>
      </w:pPr>
      <w:r w:rsidRPr="006C1ACC">
        <w:rPr>
          <w:rFonts w:ascii="Calibri" w:hAnsi="Calibri"/>
          <w:sz w:val="22"/>
          <w:szCs w:val="22"/>
        </w:rPr>
        <w:t xml:space="preserve">Sjednané smluvní pokuty zaplatí povinná strana nezávisle na zavinění a na tom, zda a v jaké výši vznikne druhé </w:t>
      </w:r>
      <w:r w:rsidR="00A0405C">
        <w:rPr>
          <w:rFonts w:ascii="Calibri" w:hAnsi="Calibri"/>
          <w:sz w:val="22"/>
          <w:szCs w:val="22"/>
        </w:rPr>
        <w:t xml:space="preserve">smluvní </w:t>
      </w:r>
      <w:r w:rsidRPr="006C1ACC">
        <w:rPr>
          <w:rFonts w:ascii="Calibri" w:hAnsi="Calibri"/>
          <w:sz w:val="22"/>
          <w:szCs w:val="22"/>
        </w:rPr>
        <w:t>straně škoda.</w:t>
      </w:r>
      <w:r w:rsidR="002E7C30">
        <w:rPr>
          <w:rFonts w:ascii="Calibri" w:hAnsi="Calibri"/>
          <w:sz w:val="22"/>
          <w:szCs w:val="22"/>
        </w:rPr>
        <w:t xml:space="preserve"> </w:t>
      </w:r>
      <w:r w:rsidR="002E7C30" w:rsidRPr="002E7C30">
        <w:rPr>
          <w:rFonts w:ascii="Calibri" w:hAnsi="Calibri"/>
          <w:sz w:val="22"/>
          <w:szCs w:val="22"/>
        </w:rPr>
        <w:t>Avšak v případě, že zhotovitel prokáže, že jeho prodlení vzniklo zaviněním na straně objednatele, zanikne objednateli právo smluvní pokutu uplatňovat</w:t>
      </w:r>
      <w:r w:rsidR="002E7C30">
        <w:rPr>
          <w:rFonts w:ascii="Calibri" w:hAnsi="Calibri"/>
          <w:sz w:val="22"/>
          <w:szCs w:val="22"/>
        </w:rPr>
        <w:t>.</w:t>
      </w:r>
    </w:p>
    <w:p w14:paraId="6E04261E" w14:textId="0DBE5E2E" w:rsidR="00AA3E86" w:rsidRDefault="009E7355" w:rsidP="00183A26">
      <w:pPr>
        <w:pStyle w:val="Zkladntext"/>
        <w:numPr>
          <w:ilvl w:val="0"/>
          <w:numId w:val="39"/>
        </w:numPr>
        <w:shd w:val="clear" w:color="auto" w:fill="FFFFFF"/>
        <w:jc w:val="both"/>
        <w:rPr>
          <w:rFonts w:ascii="Calibri" w:hAnsi="Calibri"/>
          <w:sz w:val="22"/>
          <w:szCs w:val="22"/>
        </w:rPr>
      </w:pPr>
      <w:r>
        <w:rPr>
          <w:rFonts w:ascii="Calibri" w:hAnsi="Calibri"/>
          <w:sz w:val="22"/>
          <w:szCs w:val="22"/>
        </w:rPr>
        <w:t>Uplatněním ani z</w:t>
      </w:r>
      <w:r w:rsidR="00AA3E86" w:rsidRPr="004E7DD9">
        <w:rPr>
          <w:rFonts w:ascii="Calibri" w:hAnsi="Calibri"/>
          <w:sz w:val="22"/>
          <w:szCs w:val="22"/>
        </w:rPr>
        <w:t xml:space="preserve">aplacením smluvní pokuty není </w:t>
      </w:r>
      <w:r w:rsidR="00AA3E86">
        <w:rPr>
          <w:rFonts w:ascii="Calibri" w:hAnsi="Calibri"/>
          <w:sz w:val="22"/>
          <w:szCs w:val="22"/>
        </w:rPr>
        <w:t xml:space="preserve">dotčeno trvání </w:t>
      </w:r>
      <w:r w:rsidR="00AA3E86" w:rsidRPr="004E7DD9">
        <w:rPr>
          <w:rFonts w:ascii="Calibri" w:hAnsi="Calibri"/>
          <w:sz w:val="22"/>
          <w:szCs w:val="22"/>
        </w:rPr>
        <w:t>povinnosti zhotovitele, jejíž splnění je zajištěno smluvní pokutou</w:t>
      </w:r>
      <w:r w:rsidR="00AA3E86">
        <w:rPr>
          <w:rFonts w:ascii="Calibri" w:hAnsi="Calibri"/>
          <w:sz w:val="22"/>
          <w:szCs w:val="22"/>
        </w:rPr>
        <w:t>. Zhotovitel je povinen příslušnou povinnost splnit bez ohledu na</w:t>
      </w:r>
      <w:r w:rsidR="00664811">
        <w:rPr>
          <w:rFonts w:ascii="Calibri" w:hAnsi="Calibri"/>
          <w:sz w:val="22"/>
          <w:szCs w:val="22"/>
        </w:rPr>
        <w:t> </w:t>
      </w:r>
      <w:r w:rsidR="00AA3E86">
        <w:rPr>
          <w:rFonts w:ascii="Calibri" w:hAnsi="Calibri"/>
          <w:sz w:val="22"/>
          <w:szCs w:val="22"/>
        </w:rPr>
        <w:t>případnou úhradu smluvní pokuty.</w:t>
      </w:r>
      <w:r w:rsidR="00E7143E">
        <w:rPr>
          <w:rFonts w:ascii="Calibri" w:hAnsi="Calibri"/>
          <w:sz w:val="22"/>
          <w:szCs w:val="22"/>
        </w:rPr>
        <w:t xml:space="preserve"> </w:t>
      </w:r>
      <w:r w:rsidR="00E7143E" w:rsidRPr="00691375">
        <w:rPr>
          <w:rFonts w:ascii="Calibri" w:hAnsi="Calibri"/>
          <w:sz w:val="22"/>
          <w:szCs w:val="22"/>
        </w:rPr>
        <w:t>Zánik závazku pozdním splněním neznamená zánik nároku na smluvní pokutu za prodlení s plněním.</w:t>
      </w:r>
    </w:p>
    <w:p w14:paraId="7965099C" w14:textId="5249A17A" w:rsidR="00EC22E9" w:rsidRDefault="0068284A" w:rsidP="001E1405">
      <w:pPr>
        <w:pStyle w:val="Smlouva-slo"/>
        <w:numPr>
          <w:ilvl w:val="0"/>
          <w:numId w:val="39"/>
        </w:numPr>
        <w:spacing w:after="120" w:line="240" w:lineRule="auto"/>
        <w:rPr>
          <w:rFonts w:ascii="Calibri" w:hAnsi="Calibri"/>
          <w:sz w:val="22"/>
          <w:szCs w:val="22"/>
        </w:rPr>
      </w:pPr>
      <w:r w:rsidRPr="006C1ACC">
        <w:rPr>
          <w:rFonts w:ascii="Calibri" w:hAnsi="Calibri"/>
          <w:sz w:val="22"/>
          <w:szCs w:val="22"/>
        </w:rPr>
        <w:t>V případě, že závazek provést dílo zanikne před řádným ukončením díla, nezaniká nárok na smluvní pokutu, pokud vznikl před okamžikem, kdy nastala skutečnost způsobující zánik závazku před</w:t>
      </w:r>
      <w:r w:rsidR="00664811">
        <w:rPr>
          <w:rFonts w:ascii="Calibri" w:hAnsi="Calibri"/>
          <w:sz w:val="22"/>
          <w:szCs w:val="22"/>
        </w:rPr>
        <w:t> </w:t>
      </w:r>
      <w:r w:rsidRPr="006C1ACC">
        <w:rPr>
          <w:rFonts w:ascii="Calibri" w:hAnsi="Calibri"/>
          <w:sz w:val="22"/>
          <w:szCs w:val="22"/>
        </w:rPr>
        <w:t>řádným ukončením díla.</w:t>
      </w:r>
    </w:p>
    <w:p w14:paraId="1654B565" w14:textId="77777777" w:rsidR="001E1405" w:rsidRPr="001E1405" w:rsidRDefault="001E1405" w:rsidP="006D667F">
      <w:pPr>
        <w:pStyle w:val="slovn-mskslice"/>
      </w:pPr>
    </w:p>
    <w:p w14:paraId="342E9E02" w14:textId="77777777" w:rsidR="00EC22E9" w:rsidRDefault="00EC22E9" w:rsidP="00F9208D">
      <w:pPr>
        <w:pStyle w:val="MojeNadpisy"/>
      </w:pPr>
      <w:r>
        <w:t>Licenční ujednání</w:t>
      </w:r>
    </w:p>
    <w:p w14:paraId="7B7081C6" w14:textId="77777777" w:rsidR="00EC22E9" w:rsidRDefault="00EC22E9" w:rsidP="00183A26">
      <w:pPr>
        <w:pStyle w:val="Zkladntext"/>
        <w:numPr>
          <w:ilvl w:val="0"/>
          <w:numId w:val="26"/>
        </w:numPr>
        <w:shd w:val="clear" w:color="auto" w:fill="FFFFFF"/>
        <w:jc w:val="both"/>
        <w:rPr>
          <w:rFonts w:ascii="Calibri" w:hAnsi="Calibri"/>
          <w:sz w:val="22"/>
          <w:szCs w:val="22"/>
        </w:rPr>
      </w:pPr>
      <w:r w:rsidRPr="004E0055">
        <w:rPr>
          <w:rFonts w:ascii="Calibri" w:hAnsi="Calibri"/>
          <w:sz w:val="22"/>
          <w:szCs w:val="22"/>
        </w:rPr>
        <w:t>Ochrana autorských práv se řídí autorským zákonem a veškerými mezinárodními dohodami</w:t>
      </w:r>
      <w:r>
        <w:rPr>
          <w:rFonts w:ascii="Calibri" w:hAnsi="Calibri"/>
          <w:sz w:val="22"/>
          <w:szCs w:val="22"/>
        </w:rPr>
        <w:t xml:space="preserve"> </w:t>
      </w:r>
      <w:r w:rsidRPr="004E0055">
        <w:rPr>
          <w:rFonts w:ascii="Calibri" w:hAnsi="Calibri"/>
          <w:sz w:val="22"/>
          <w:szCs w:val="22"/>
        </w:rPr>
        <w:t>o</w:t>
      </w:r>
      <w:r>
        <w:rPr>
          <w:rFonts w:ascii="Calibri" w:hAnsi="Calibri"/>
          <w:sz w:val="22"/>
          <w:szCs w:val="22"/>
        </w:rPr>
        <w:t> </w:t>
      </w:r>
      <w:r w:rsidRPr="004E0055">
        <w:rPr>
          <w:rFonts w:ascii="Calibri" w:hAnsi="Calibri"/>
          <w:sz w:val="22"/>
          <w:szCs w:val="22"/>
        </w:rPr>
        <w:t>ochraně práv k duševnímu vlastnictví, které jsou součástí českého právního řádu.</w:t>
      </w:r>
    </w:p>
    <w:p w14:paraId="262F7AF9" w14:textId="77777777" w:rsidR="00EC22E9" w:rsidRDefault="00EC22E9" w:rsidP="00183A26">
      <w:pPr>
        <w:pStyle w:val="Zkladntext"/>
        <w:numPr>
          <w:ilvl w:val="0"/>
          <w:numId w:val="26"/>
        </w:numPr>
        <w:shd w:val="clear" w:color="auto" w:fill="FFFFFF"/>
        <w:jc w:val="both"/>
        <w:rPr>
          <w:rFonts w:ascii="Calibri" w:hAnsi="Calibri"/>
          <w:sz w:val="22"/>
          <w:szCs w:val="22"/>
        </w:rPr>
      </w:pPr>
      <w:r w:rsidRPr="00860463">
        <w:rPr>
          <w:rFonts w:ascii="Calibri" w:hAnsi="Calibri"/>
          <w:sz w:val="22"/>
          <w:szCs w:val="22"/>
        </w:rPr>
        <w:t>Zhotovitel prohlašuje, že je na základě svého autorství či na základě právního vztahu s</w:t>
      </w:r>
      <w:r>
        <w:rPr>
          <w:rFonts w:ascii="Calibri" w:hAnsi="Calibri"/>
          <w:sz w:val="22"/>
          <w:szCs w:val="22"/>
        </w:rPr>
        <w:t> </w:t>
      </w:r>
      <w:r w:rsidRPr="00860463">
        <w:rPr>
          <w:rFonts w:ascii="Calibri" w:hAnsi="Calibri"/>
          <w:sz w:val="22"/>
          <w:szCs w:val="22"/>
        </w:rPr>
        <w:t>autorem</w:t>
      </w:r>
      <w:r>
        <w:rPr>
          <w:rFonts w:ascii="Calibri" w:hAnsi="Calibri"/>
          <w:sz w:val="22"/>
          <w:szCs w:val="22"/>
        </w:rPr>
        <w:t xml:space="preserve"> </w:t>
      </w:r>
      <w:r w:rsidRPr="00860463">
        <w:rPr>
          <w:rFonts w:ascii="Calibri" w:hAnsi="Calibri"/>
          <w:sz w:val="22"/>
          <w:szCs w:val="22"/>
        </w:rPr>
        <w:t>návrhu technického řešení oprávněn vykonávat svým jménem a na svůj účet veškerá autorova</w:t>
      </w:r>
      <w:r>
        <w:rPr>
          <w:rFonts w:ascii="Calibri" w:hAnsi="Calibri"/>
          <w:sz w:val="22"/>
          <w:szCs w:val="22"/>
        </w:rPr>
        <w:t xml:space="preserve"> </w:t>
      </w:r>
      <w:r w:rsidRPr="00860463">
        <w:rPr>
          <w:rFonts w:ascii="Calibri" w:hAnsi="Calibri"/>
          <w:sz w:val="22"/>
          <w:szCs w:val="22"/>
        </w:rPr>
        <w:t>majetková práva k výsledkům tvůrčí činnosti zhotovitele dle této smlouvy včetně jejich</w:t>
      </w:r>
      <w:r>
        <w:rPr>
          <w:rFonts w:ascii="Calibri" w:hAnsi="Calibri"/>
          <w:sz w:val="22"/>
          <w:szCs w:val="22"/>
        </w:rPr>
        <w:t xml:space="preserve"> </w:t>
      </w:r>
      <w:r w:rsidRPr="00860463">
        <w:rPr>
          <w:rFonts w:ascii="Calibri" w:hAnsi="Calibri"/>
          <w:sz w:val="22"/>
          <w:szCs w:val="22"/>
        </w:rPr>
        <w:t>hmotného zachycení</w:t>
      </w:r>
      <w:r>
        <w:rPr>
          <w:rFonts w:ascii="Calibri" w:hAnsi="Calibri"/>
          <w:sz w:val="22"/>
          <w:szCs w:val="22"/>
        </w:rPr>
        <w:t>,</w:t>
      </w:r>
      <w:r w:rsidRPr="00860463">
        <w:rPr>
          <w:rFonts w:ascii="Calibri" w:hAnsi="Calibri"/>
          <w:sz w:val="22"/>
          <w:szCs w:val="22"/>
        </w:rPr>
        <w:t xml:space="preserve"> autorské dílo užít ke všem způsobům užití a udělit objednateli jako</w:t>
      </w:r>
      <w:r>
        <w:rPr>
          <w:rFonts w:ascii="Calibri" w:hAnsi="Calibri"/>
          <w:sz w:val="22"/>
          <w:szCs w:val="22"/>
        </w:rPr>
        <w:t xml:space="preserve"> </w:t>
      </w:r>
      <w:r w:rsidRPr="00860463">
        <w:rPr>
          <w:rFonts w:ascii="Calibri" w:hAnsi="Calibri"/>
          <w:sz w:val="22"/>
          <w:szCs w:val="22"/>
        </w:rPr>
        <w:t>nabyvateli oprávnění k výkonu tohoto práva v souladu s podmínkami této smlouvy.</w:t>
      </w:r>
    </w:p>
    <w:p w14:paraId="068D679F" w14:textId="77777777" w:rsidR="00EC22E9" w:rsidRDefault="00EC22E9" w:rsidP="00183A26">
      <w:pPr>
        <w:pStyle w:val="Zkladntext"/>
        <w:numPr>
          <w:ilvl w:val="0"/>
          <w:numId w:val="26"/>
        </w:numPr>
        <w:shd w:val="clear" w:color="auto" w:fill="FFFFFF"/>
        <w:jc w:val="both"/>
        <w:rPr>
          <w:rFonts w:ascii="Calibri" w:hAnsi="Calibri"/>
          <w:sz w:val="22"/>
          <w:szCs w:val="22"/>
        </w:rPr>
      </w:pPr>
      <w:r w:rsidRPr="005375CC">
        <w:rPr>
          <w:rFonts w:ascii="Calibri" w:hAnsi="Calibri"/>
          <w:sz w:val="22"/>
          <w:szCs w:val="22"/>
        </w:rPr>
        <w:t>Zhotovitel touto smlouvou poskytuje objednateli oprávnění užívat výsledky tvůrčí činnosti</w:t>
      </w:r>
      <w:r>
        <w:rPr>
          <w:rFonts w:ascii="Calibri" w:hAnsi="Calibri"/>
          <w:sz w:val="22"/>
          <w:szCs w:val="22"/>
        </w:rPr>
        <w:t xml:space="preserve"> </w:t>
      </w:r>
      <w:r w:rsidRPr="005375CC">
        <w:rPr>
          <w:rFonts w:ascii="Calibri" w:hAnsi="Calibri"/>
          <w:sz w:val="22"/>
          <w:szCs w:val="22"/>
        </w:rPr>
        <w:t>zhotovitele dle této smlouvy včetně jejich hmotného zachycení (dále jen „</w:t>
      </w:r>
      <w:r w:rsidRPr="00C54190">
        <w:rPr>
          <w:rFonts w:ascii="Calibri" w:hAnsi="Calibri"/>
          <w:i/>
          <w:iCs/>
          <w:sz w:val="22"/>
          <w:szCs w:val="22"/>
        </w:rPr>
        <w:t>licence</w:t>
      </w:r>
      <w:r w:rsidRPr="005375CC">
        <w:rPr>
          <w:rFonts w:ascii="Calibri" w:hAnsi="Calibri"/>
          <w:sz w:val="22"/>
          <w:szCs w:val="22"/>
        </w:rPr>
        <w:t>“)</w:t>
      </w:r>
      <w:r>
        <w:rPr>
          <w:rFonts w:ascii="Calibri" w:hAnsi="Calibri"/>
          <w:sz w:val="22"/>
          <w:szCs w:val="22"/>
        </w:rPr>
        <w:t xml:space="preserve"> </w:t>
      </w:r>
      <w:r w:rsidRPr="005375CC">
        <w:rPr>
          <w:rFonts w:ascii="Calibri" w:hAnsi="Calibri"/>
          <w:sz w:val="22"/>
          <w:szCs w:val="22"/>
        </w:rPr>
        <w:t>za podmínek sjednaných v této smlouvě. Právem užívat výsledky tvůrčí činnosti zhotovitele</w:t>
      </w:r>
      <w:r>
        <w:rPr>
          <w:rFonts w:ascii="Calibri" w:hAnsi="Calibri"/>
          <w:sz w:val="22"/>
          <w:szCs w:val="22"/>
        </w:rPr>
        <w:t xml:space="preserve"> </w:t>
      </w:r>
      <w:r w:rsidRPr="005375CC">
        <w:rPr>
          <w:rFonts w:ascii="Calibri" w:hAnsi="Calibri"/>
          <w:sz w:val="22"/>
          <w:szCs w:val="22"/>
        </w:rPr>
        <w:t>dle této smlouvy včetně jejich hmotného zachycení se ve smyslu této smlouvy rozumí</w:t>
      </w:r>
      <w:r>
        <w:rPr>
          <w:rFonts w:ascii="Calibri" w:hAnsi="Calibri"/>
          <w:sz w:val="22"/>
          <w:szCs w:val="22"/>
        </w:rPr>
        <w:t xml:space="preserve"> </w:t>
      </w:r>
      <w:r w:rsidRPr="005375CC">
        <w:rPr>
          <w:rFonts w:ascii="Calibri" w:hAnsi="Calibri"/>
          <w:sz w:val="22"/>
          <w:szCs w:val="22"/>
        </w:rPr>
        <w:t>nerušené využívání výsledků tvůrčí činnosti zhotovitele dle této smlouvy včetně jejich</w:t>
      </w:r>
      <w:r>
        <w:rPr>
          <w:rFonts w:ascii="Calibri" w:hAnsi="Calibri"/>
          <w:sz w:val="22"/>
          <w:szCs w:val="22"/>
        </w:rPr>
        <w:t xml:space="preserve"> </w:t>
      </w:r>
      <w:r w:rsidRPr="005375CC">
        <w:rPr>
          <w:rFonts w:ascii="Calibri" w:hAnsi="Calibri"/>
          <w:sz w:val="22"/>
          <w:szCs w:val="22"/>
        </w:rPr>
        <w:t>hmotného zachycení všemi známými způsoby, zejména jejich další zpracování, úpravy,</w:t>
      </w:r>
      <w:r>
        <w:rPr>
          <w:rFonts w:ascii="Calibri" w:hAnsi="Calibri"/>
          <w:sz w:val="22"/>
          <w:szCs w:val="22"/>
        </w:rPr>
        <w:t xml:space="preserve"> </w:t>
      </w:r>
      <w:r w:rsidRPr="003B4549">
        <w:rPr>
          <w:rFonts w:ascii="Calibri" w:hAnsi="Calibri"/>
          <w:sz w:val="22"/>
          <w:szCs w:val="22"/>
        </w:rPr>
        <w:t>rozmnožování, a to tak, aby byl naplněn účel této smlouvy.</w:t>
      </w:r>
    </w:p>
    <w:p w14:paraId="79CCE4F9" w14:textId="2ED7EE81" w:rsidR="00EC22E9" w:rsidRDefault="00EC22E9" w:rsidP="00183A26">
      <w:pPr>
        <w:pStyle w:val="Zkladntext"/>
        <w:numPr>
          <w:ilvl w:val="0"/>
          <w:numId w:val="26"/>
        </w:numPr>
        <w:shd w:val="clear" w:color="auto" w:fill="FFFFFF"/>
        <w:jc w:val="both"/>
        <w:rPr>
          <w:rFonts w:ascii="Calibri" w:hAnsi="Calibri"/>
          <w:sz w:val="22"/>
          <w:szCs w:val="22"/>
        </w:rPr>
      </w:pPr>
      <w:r w:rsidRPr="00D8673B">
        <w:rPr>
          <w:rFonts w:ascii="Calibri" w:hAnsi="Calibri"/>
          <w:sz w:val="22"/>
          <w:szCs w:val="22"/>
        </w:rPr>
        <w:t>Zhotovitel poskytuje licence dle této smlouvy jako výhradní, čímž se rozumí, že zhotovitel</w:t>
      </w:r>
      <w:r>
        <w:rPr>
          <w:rFonts w:ascii="Calibri" w:hAnsi="Calibri"/>
          <w:sz w:val="22"/>
          <w:szCs w:val="22"/>
        </w:rPr>
        <w:t xml:space="preserve"> </w:t>
      </w:r>
      <w:r w:rsidRPr="00D8673B">
        <w:rPr>
          <w:rFonts w:ascii="Calibri" w:hAnsi="Calibri"/>
          <w:sz w:val="22"/>
          <w:szCs w:val="22"/>
        </w:rPr>
        <w:t>nesmí poskytnout licenci obsahem či rozsahem zahrnující práva poskytnutá objednateli</w:t>
      </w:r>
      <w:r>
        <w:rPr>
          <w:rFonts w:ascii="Calibri" w:hAnsi="Calibri"/>
          <w:sz w:val="22"/>
          <w:szCs w:val="22"/>
        </w:rPr>
        <w:t xml:space="preserve"> </w:t>
      </w:r>
      <w:r w:rsidRPr="00D8673B">
        <w:rPr>
          <w:rFonts w:ascii="Calibri" w:hAnsi="Calibri"/>
          <w:sz w:val="22"/>
          <w:szCs w:val="22"/>
        </w:rPr>
        <w:t>dle této smlouvy třetí osobě a je povinen se zdržet výkonu práva užívat výsledky své tvůrčí</w:t>
      </w:r>
      <w:r>
        <w:rPr>
          <w:rFonts w:ascii="Calibri" w:hAnsi="Calibri"/>
          <w:sz w:val="22"/>
          <w:szCs w:val="22"/>
        </w:rPr>
        <w:t xml:space="preserve"> </w:t>
      </w:r>
      <w:r w:rsidRPr="00D8673B">
        <w:rPr>
          <w:rFonts w:ascii="Calibri" w:hAnsi="Calibri"/>
          <w:sz w:val="22"/>
          <w:szCs w:val="22"/>
        </w:rPr>
        <w:t>činnosti dle této smlouvy včetně jejich hmotného zachycení způsobem, ke kterému poskytl</w:t>
      </w:r>
      <w:r>
        <w:rPr>
          <w:rFonts w:ascii="Calibri" w:hAnsi="Calibri"/>
          <w:sz w:val="22"/>
          <w:szCs w:val="22"/>
        </w:rPr>
        <w:t xml:space="preserve"> </w:t>
      </w:r>
      <w:r w:rsidRPr="00D8673B">
        <w:rPr>
          <w:rFonts w:ascii="Calibri" w:hAnsi="Calibri"/>
          <w:sz w:val="22"/>
          <w:szCs w:val="22"/>
        </w:rPr>
        <w:t xml:space="preserve">licenci objednateli. Licence </w:t>
      </w:r>
      <w:r w:rsidRPr="00D8673B">
        <w:rPr>
          <w:rFonts w:ascii="Calibri" w:hAnsi="Calibri"/>
          <w:sz w:val="22"/>
          <w:szCs w:val="22"/>
        </w:rPr>
        <w:lastRenderedPageBreak/>
        <w:t>dle</w:t>
      </w:r>
      <w:r w:rsidR="00664811">
        <w:rPr>
          <w:rFonts w:ascii="Calibri" w:hAnsi="Calibri"/>
          <w:sz w:val="22"/>
          <w:szCs w:val="22"/>
        </w:rPr>
        <w:t> </w:t>
      </w:r>
      <w:r w:rsidRPr="00D8673B">
        <w:rPr>
          <w:rFonts w:ascii="Calibri" w:hAnsi="Calibri"/>
          <w:sz w:val="22"/>
          <w:szCs w:val="22"/>
        </w:rPr>
        <w:t>této smlouvy se poskytuje celosvětově na celou dobu trvání</w:t>
      </w:r>
      <w:r>
        <w:rPr>
          <w:rFonts w:ascii="Calibri" w:hAnsi="Calibri"/>
          <w:sz w:val="22"/>
          <w:szCs w:val="22"/>
        </w:rPr>
        <w:t xml:space="preserve"> </w:t>
      </w:r>
      <w:r w:rsidRPr="00D8673B">
        <w:rPr>
          <w:rFonts w:ascii="Calibri" w:hAnsi="Calibri"/>
          <w:sz w:val="22"/>
          <w:szCs w:val="22"/>
        </w:rPr>
        <w:t>majetkových práv zhotovitele k</w:t>
      </w:r>
      <w:r>
        <w:rPr>
          <w:rFonts w:ascii="Calibri" w:hAnsi="Calibri"/>
          <w:sz w:val="22"/>
          <w:szCs w:val="22"/>
        </w:rPr>
        <w:t> </w:t>
      </w:r>
      <w:r w:rsidRPr="00D8673B">
        <w:rPr>
          <w:rFonts w:ascii="Calibri" w:hAnsi="Calibri"/>
          <w:sz w:val="22"/>
          <w:szCs w:val="22"/>
        </w:rPr>
        <w:t>autorskému dílu dle této smlouvy.</w:t>
      </w:r>
    </w:p>
    <w:p w14:paraId="447916B9" w14:textId="77777777" w:rsidR="00EC22E9" w:rsidRDefault="00EC22E9" w:rsidP="00183A26">
      <w:pPr>
        <w:pStyle w:val="Zkladntext"/>
        <w:numPr>
          <w:ilvl w:val="0"/>
          <w:numId w:val="26"/>
        </w:numPr>
        <w:shd w:val="clear" w:color="auto" w:fill="FFFFFF"/>
        <w:jc w:val="both"/>
        <w:rPr>
          <w:rFonts w:ascii="Calibri" w:hAnsi="Calibri"/>
          <w:sz w:val="22"/>
          <w:szCs w:val="22"/>
        </w:rPr>
      </w:pPr>
      <w:r w:rsidRPr="00940950">
        <w:rPr>
          <w:rFonts w:ascii="Calibri" w:hAnsi="Calibri"/>
          <w:sz w:val="22"/>
          <w:szCs w:val="22"/>
        </w:rPr>
        <w:t>Objednatel je oprávněn práva tvořící součást licence dle této smlouvy poskytnout třetí osobě,</w:t>
      </w:r>
      <w:r>
        <w:rPr>
          <w:rFonts w:ascii="Calibri" w:hAnsi="Calibri"/>
          <w:sz w:val="22"/>
          <w:szCs w:val="22"/>
        </w:rPr>
        <w:t xml:space="preserve"> </w:t>
      </w:r>
      <w:r w:rsidRPr="00940950">
        <w:rPr>
          <w:rFonts w:ascii="Calibri" w:hAnsi="Calibri"/>
          <w:sz w:val="22"/>
          <w:szCs w:val="22"/>
        </w:rPr>
        <w:t>a to ve stejném či menším rozsahu, v jakém je objednatel oprávněn užívat práv z licence sám,</w:t>
      </w:r>
      <w:r>
        <w:rPr>
          <w:rFonts w:ascii="Calibri" w:hAnsi="Calibri"/>
          <w:sz w:val="22"/>
          <w:szCs w:val="22"/>
        </w:rPr>
        <w:t xml:space="preserve"> </w:t>
      </w:r>
      <w:r w:rsidRPr="00940950">
        <w:rPr>
          <w:rFonts w:ascii="Calibri" w:hAnsi="Calibri"/>
          <w:sz w:val="22"/>
          <w:szCs w:val="22"/>
        </w:rPr>
        <w:t>k čemuž se zhotovitel zavazuje udělit objednateli svůj souhlas.</w:t>
      </w:r>
    </w:p>
    <w:p w14:paraId="74699131" w14:textId="390B113E" w:rsidR="00EC22E9" w:rsidRDefault="00EC22E9" w:rsidP="00183A26">
      <w:pPr>
        <w:pStyle w:val="Zkladntext"/>
        <w:numPr>
          <w:ilvl w:val="0"/>
          <w:numId w:val="26"/>
        </w:numPr>
        <w:shd w:val="clear" w:color="auto" w:fill="FFFFFF"/>
        <w:jc w:val="both"/>
        <w:rPr>
          <w:rFonts w:ascii="Calibri" w:hAnsi="Calibri"/>
          <w:sz w:val="22"/>
          <w:szCs w:val="22"/>
        </w:rPr>
      </w:pPr>
      <w:r w:rsidRPr="00511F0E">
        <w:rPr>
          <w:rFonts w:ascii="Calibri" w:hAnsi="Calibri"/>
          <w:sz w:val="22"/>
          <w:szCs w:val="22"/>
        </w:rPr>
        <w:t>Práva z licence poskytnuté touto smlouvou, přecházejí při zániku objednatele na jeho právního</w:t>
      </w:r>
      <w:r>
        <w:rPr>
          <w:rFonts w:ascii="Calibri" w:hAnsi="Calibri"/>
          <w:sz w:val="22"/>
          <w:szCs w:val="22"/>
        </w:rPr>
        <w:t xml:space="preserve"> </w:t>
      </w:r>
      <w:r w:rsidRPr="00511F0E">
        <w:rPr>
          <w:rFonts w:ascii="Calibri" w:hAnsi="Calibri"/>
          <w:sz w:val="22"/>
          <w:szCs w:val="22"/>
        </w:rPr>
        <w:t>nástupce.</w:t>
      </w:r>
    </w:p>
    <w:p w14:paraId="17FD9A72" w14:textId="6598E79F" w:rsidR="007820B3" w:rsidRDefault="007820B3" w:rsidP="006D667F">
      <w:pPr>
        <w:pStyle w:val="slovn-mskslice"/>
      </w:pPr>
    </w:p>
    <w:p w14:paraId="0615F4E5" w14:textId="5784AD6A" w:rsidR="002E278F" w:rsidRPr="007820B3" w:rsidRDefault="002E278F" w:rsidP="00F9208D">
      <w:pPr>
        <w:pStyle w:val="MojeNadpisy"/>
      </w:pPr>
      <w:r w:rsidRPr="007820B3">
        <w:t xml:space="preserve">Vlastnictví </w:t>
      </w:r>
      <w:r w:rsidR="008A697C" w:rsidRPr="007820B3">
        <w:t>předmětu díla</w:t>
      </w:r>
      <w:r w:rsidRPr="007820B3">
        <w:t xml:space="preserve"> a nebezpečí škody na </w:t>
      </w:r>
      <w:r w:rsidR="008A697C" w:rsidRPr="007820B3">
        <w:t>díle</w:t>
      </w:r>
    </w:p>
    <w:p w14:paraId="4BB023AE" w14:textId="6D73D140" w:rsidR="008A697C" w:rsidRPr="004E7DD9" w:rsidRDefault="008A697C" w:rsidP="00183A26">
      <w:pPr>
        <w:pStyle w:val="Zkladntext"/>
        <w:numPr>
          <w:ilvl w:val="0"/>
          <w:numId w:val="28"/>
        </w:numPr>
        <w:shd w:val="clear" w:color="auto" w:fill="FFFFFF"/>
        <w:jc w:val="both"/>
        <w:rPr>
          <w:rFonts w:ascii="Calibri" w:hAnsi="Calibri"/>
          <w:sz w:val="22"/>
          <w:szCs w:val="22"/>
        </w:rPr>
      </w:pPr>
      <w:r w:rsidRPr="004E7DD9">
        <w:rPr>
          <w:rFonts w:ascii="Calibri" w:hAnsi="Calibri"/>
          <w:sz w:val="22"/>
          <w:szCs w:val="22"/>
        </w:rPr>
        <w:t xml:space="preserve">Vlastníkem </w:t>
      </w:r>
      <w:r>
        <w:rPr>
          <w:rFonts w:ascii="Calibri" w:hAnsi="Calibri"/>
          <w:sz w:val="22"/>
          <w:szCs w:val="22"/>
        </w:rPr>
        <w:t xml:space="preserve">stavby </w:t>
      </w:r>
      <w:r w:rsidRPr="004E7DD9">
        <w:rPr>
          <w:rFonts w:ascii="Calibri" w:hAnsi="Calibri"/>
          <w:sz w:val="22"/>
          <w:szCs w:val="22"/>
        </w:rPr>
        <w:t>jako celku, jakož i j</w:t>
      </w:r>
      <w:r>
        <w:rPr>
          <w:rFonts w:ascii="Calibri" w:hAnsi="Calibri"/>
          <w:sz w:val="22"/>
          <w:szCs w:val="22"/>
        </w:rPr>
        <w:t>ejích</w:t>
      </w:r>
      <w:r w:rsidRPr="004E7DD9">
        <w:rPr>
          <w:rFonts w:ascii="Calibri" w:hAnsi="Calibri"/>
          <w:sz w:val="22"/>
          <w:szCs w:val="22"/>
        </w:rPr>
        <w:t xml:space="preserve"> jednotlivých součástí je od počátku </w:t>
      </w:r>
      <w:r>
        <w:rPr>
          <w:rFonts w:ascii="Calibri" w:hAnsi="Calibri"/>
          <w:sz w:val="22"/>
          <w:szCs w:val="22"/>
        </w:rPr>
        <w:t>provádění díla</w:t>
      </w:r>
      <w:r w:rsidRPr="004E7DD9">
        <w:rPr>
          <w:rFonts w:ascii="Calibri" w:hAnsi="Calibri"/>
          <w:sz w:val="22"/>
          <w:szCs w:val="22"/>
        </w:rPr>
        <w:t xml:space="preserve"> objednatel. Za součásti stavby se považuje i veškerý materiál určený zhotovitelem </w:t>
      </w:r>
      <w:r>
        <w:rPr>
          <w:rFonts w:ascii="Calibri" w:hAnsi="Calibri"/>
          <w:sz w:val="22"/>
          <w:szCs w:val="22"/>
        </w:rPr>
        <w:t>k provedení díla</w:t>
      </w:r>
      <w:r w:rsidRPr="004E7DD9">
        <w:rPr>
          <w:rFonts w:ascii="Calibri" w:hAnsi="Calibri"/>
          <w:sz w:val="22"/>
          <w:szCs w:val="22"/>
        </w:rPr>
        <w:t xml:space="preserve"> a jako takový</w:t>
      </w:r>
      <w:r w:rsidR="00051E78">
        <w:rPr>
          <w:rFonts w:ascii="Calibri" w:hAnsi="Calibri"/>
          <w:sz w:val="22"/>
          <w:szCs w:val="22"/>
        </w:rPr>
        <w:t xml:space="preserve"> zapracovaný do díla nebo zaplacený objednatelem (přičemž pro účely tohoto ustanovení se za zaplacený považuje i ten materiál, na </w:t>
      </w:r>
      <w:r w:rsidR="00D72662">
        <w:rPr>
          <w:rFonts w:ascii="Calibri" w:hAnsi="Calibri"/>
          <w:sz w:val="22"/>
          <w:szCs w:val="22"/>
        </w:rPr>
        <w:t>jehož úhradu</w:t>
      </w:r>
      <w:r w:rsidR="00A93D74">
        <w:rPr>
          <w:rFonts w:ascii="Calibri" w:hAnsi="Calibri"/>
          <w:sz w:val="22"/>
          <w:szCs w:val="22"/>
        </w:rPr>
        <w:t xml:space="preserve"> </w:t>
      </w:r>
      <w:r w:rsidR="00051E78">
        <w:rPr>
          <w:rFonts w:ascii="Calibri" w:hAnsi="Calibri"/>
          <w:sz w:val="22"/>
          <w:szCs w:val="22"/>
        </w:rPr>
        <w:t>bylo uplatněno sjednané zádržné)</w:t>
      </w:r>
      <w:r w:rsidRPr="004E7DD9">
        <w:rPr>
          <w:rFonts w:ascii="Calibri" w:hAnsi="Calibri"/>
          <w:sz w:val="22"/>
          <w:szCs w:val="22"/>
        </w:rPr>
        <w:t xml:space="preserve">. </w:t>
      </w:r>
    </w:p>
    <w:p w14:paraId="3F55AED7" w14:textId="77777777" w:rsidR="008A697C" w:rsidRPr="004E7DD9" w:rsidRDefault="008A697C" w:rsidP="00183A26">
      <w:pPr>
        <w:pStyle w:val="Zkladntext"/>
        <w:numPr>
          <w:ilvl w:val="0"/>
          <w:numId w:val="28"/>
        </w:numPr>
        <w:shd w:val="clear" w:color="auto" w:fill="FFFFFF"/>
        <w:jc w:val="both"/>
        <w:rPr>
          <w:rFonts w:ascii="Calibri" w:hAnsi="Calibri"/>
          <w:sz w:val="22"/>
          <w:szCs w:val="22"/>
        </w:rPr>
      </w:pPr>
      <w:r w:rsidRPr="004E7DD9">
        <w:rPr>
          <w:rFonts w:ascii="Calibri" w:hAnsi="Calibri"/>
          <w:sz w:val="22"/>
          <w:szCs w:val="22"/>
        </w:rPr>
        <w:t xml:space="preserve">Nebezpečí škody na </w:t>
      </w:r>
      <w:r>
        <w:rPr>
          <w:rFonts w:ascii="Calibri" w:hAnsi="Calibri"/>
          <w:sz w:val="22"/>
          <w:szCs w:val="22"/>
        </w:rPr>
        <w:t>díle</w:t>
      </w:r>
      <w:r w:rsidRPr="004E7DD9">
        <w:rPr>
          <w:rFonts w:ascii="Calibri" w:hAnsi="Calibri"/>
          <w:sz w:val="22"/>
          <w:szCs w:val="22"/>
        </w:rPr>
        <w:t xml:space="preserve"> nese od počátku zhotovitel, a to až do doby řádného předání a převzetí </w:t>
      </w:r>
      <w:r>
        <w:rPr>
          <w:rFonts w:ascii="Calibri" w:hAnsi="Calibri"/>
          <w:sz w:val="22"/>
          <w:szCs w:val="22"/>
        </w:rPr>
        <w:t>díla</w:t>
      </w:r>
      <w:r w:rsidRPr="004E7DD9">
        <w:rPr>
          <w:rFonts w:ascii="Calibri" w:hAnsi="Calibri"/>
          <w:sz w:val="22"/>
          <w:szCs w:val="22"/>
        </w:rPr>
        <w:t xml:space="preserve"> mezi zhotovitelem a objednatelem. </w:t>
      </w:r>
    </w:p>
    <w:p w14:paraId="4B776FB8" w14:textId="7F557408" w:rsidR="002E278F" w:rsidRDefault="008A697C" w:rsidP="00183A26">
      <w:pPr>
        <w:pStyle w:val="Zkladntext"/>
        <w:numPr>
          <w:ilvl w:val="0"/>
          <w:numId w:val="28"/>
        </w:numPr>
        <w:shd w:val="clear" w:color="auto" w:fill="FFFFFF"/>
        <w:jc w:val="both"/>
        <w:rPr>
          <w:rFonts w:ascii="Calibri" w:hAnsi="Calibri"/>
          <w:sz w:val="22"/>
          <w:szCs w:val="22"/>
        </w:rPr>
      </w:pPr>
      <w:r w:rsidRPr="004E7DD9">
        <w:rPr>
          <w:rFonts w:ascii="Calibri" w:hAnsi="Calibri"/>
          <w:sz w:val="22"/>
          <w:szCs w:val="22"/>
        </w:rPr>
        <w:t xml:space="preserve">Náklady vzniklé v souvislosti s odstraněním škody na </w:t>
      </w:r>
      <w:r>
        <w:rPr>
          <w:rFonts w:ascii="Calibri" w:hAnsi="Calibri"/>
          <w:sz w:val="22"/>
          <w:szCs w:val="22"/>
        </w:rPr>
        <w:t>díle</w:t>
      </w:r>
      <w:r w:rsidRPr="004E7DD9">
        <w:rPr>
          <w:rFonts w:ascii="Calibri" w:hAnsi="Calibri"/>
          <w:sz w:val="22"/>
          <w:szCs w:val="22"/>
        </w:rPr>
        <w:t xml:space="preserve"> nese zhotovitel a tyto náklady nemají vliv na </w:t>
      </w:r>
      <w:r>
        <w:rPr>
          <w:rFonts w:ascii="Calibri" w:hAnsi="Calibri"/>
          <w:sz w:val="22"/>
          <w:szCs w:val="22"/>
        </w:rPr>
        <w:t>cenu díla</w:t>
      </w:r>
      <w:r w:rsidR="002E278F" w:rsidRPr="004E7DD9">
        <w:rPr>
          <w:rFonts w:ascii="Calibri" w:hAnsi="Calibri"/>
          <w:sz w:val="22"/>
          <w:szCs w:val="22"/>
        </w:rPr>
        <w:t>.</w:t>
      </w:r>
    </w:p>
    <w:p w14:paraId="24A60633" w14:textId="3B7F962E" w:rsidR="007820B3" w:rsidRDefault="007820B3" w:rsidP="006D667F">
      <w:pPr>
        <w:pStyle w:val="slovn-mskslice"/>
      </w:pPr>
    </w:p>
    <w:p w14:paraId="671D3E9B" w14:textId="77777777" w:rsidR="00CE667D" w:rsidRPr="006C1ACC" w:rsidRDefault="00CE667D" w:rsidP="00F9208D">
      <w:pPr>
        <w:pStyle w:val="MojeNadpisy"/>
      </w:pPr>
      <w:r w:rsidRPr="00EC25CB">
        <w:t>Ukončení smluvního vztahu</w:t>
      </w:r>
    </w:p>
    <w:p w14:paraId="416F61C9" w14:textId="77777777" w:rsidR="003E077F" w:rsidRPr="00865A0F" w:rsidRDefault="003E077F" w:rsidP="00183A26">
      <w:pPr>
        <w:pStyle w:val="Smlouva-slo"/>
        <w:numPr>
          <w:ilvl w:val="0"/>
          <w:numId w:val="29"/>
        </w:numPr>
        <w:spacing w:after="120" w:line="240" w:lineRule="auto"/>
        <w:rPr>
          <w:rFonts w:ascii="Calibri" w:hAnsi="Calibri"/>
          <w:sz w:val="22"/>
          <w:szCs w:val="22"/>
        </w:rPr>
      </w:pPr>
      <w:r w:rsidRPr="00865A0F">
        <w:rPr>
          <w:rFonts w:ascii="Calibri" w:hAnsi="Calibri"/>
          <w:sz w:val="22"/>
          <w:szCs w:val="22"/>
        </w:rPr>
        <w:t xml:space="preserve">Tuto smlouvu lze ukončit buď dohodou smluvních stran, nebo odstoupením od smlouvy </w:t>
      </w:r>
      <w:r w:rsidRPr="008A1727">
        <w:rPr>
          <w:rFonts w:ascii="Calibri" w:hAnsi="Calibri"/>
          <w:sz w:val="22"/>
          <w:szCs w:val="22"/>
        </w:rPr>
        <w:t>někter</w:t>
      </w:r>
      <w:r>
        <w:rPr>
          <w:rFonts w:ascii="Calibri" w:hAnsi="Calibri"/>
          <w:sz w:val="22"/>
          <w:szCs w:val="22"/>
        </w:rPr>
        <w:t>ou</w:t>
      </w:r>
      <w:r w:rsidRPr="00865A0F">
        <w:rPr>
          <w:rFonts w:ascii="Calibri" w:hAnsi="Calibri"/>
          <w:sz w:val="22"/>
          <w:szCs w:val="22"/>
        </w:rPr>
        <w:t xml:space="preserve"> ze smluvních stran</w:t>
      </w:r>
      <w:r>
        <w:rPr>
          <w:rFonts w:ascii="Calibri" w:hAnsi="Calibri"/>
          <w:sz w:val="22"/>
          <w:szCs w:val="22"/>
        </w:rPr>
        <w:t xml:space="preserve"> </w:t>
      </w:r>
      <w:r w:rsidRPr="008A1727">
        <w:rPr>
          <w:rFonts w:ascii="Calibri" w:hAnsi="Calibri"/>
          <w:sz w:val="22"/>
          <w:szCs w:val="22"/>
        </w:rPr>
        <w:t>z důvodů předpokládaných touto smlouvou nebo ze zákonných důvodů</w:t>
      </w:r>
      <w:r w:rsidRPr="00865A0F">
        <w:rPr>
          <w:rFonts w:ascii="Calibri" w:hAnsi="Calibri"/>
          <w:sz w:val="22"/>
          <w:szCs w:val="22"/>
        </w:rPr>
        <w:t>.</w:t>
      </w:r>
    </w:p>
    <w:p w14:paraId="690742F8" w14:textId="77777777" w:rsidR="003E077F" w:rsidRDefault="003E077F" w:rsidP="00183A26">
      <w:pPr>
        <w:pStyle w:val="Smlouva-slo"/>
        <w:numPr>
          <w:ilvl w:val="0"/>
          <w:numId w:val="29"/>
        </w:numPr>
        <w:spacing w:after="120" w:line="240" w:lineRule="auto"/>
        <w:rPr>
          <w:rFonts w:ascii="Calibri" w:hAnsi="Calibri"/>
          <w:sz w:val="22"/>
          <w:szCs w:val="22"/>
        </w:rPr>
      </w:pPr>
      <w:r w:rsidRPr="00865A0F">
        <w:rPr>
          <w:rFonts w:ascii="Calibri" w:hAnsi="Calibri"/>
          <w:sz w:val="22"/>
          <w:szCs w:val="22"/>
        </w:rPr>
        <w:t xml:space="preserve">Dohoda o ukončení smluvního vztahu musí být písemná, jinak je neplatná. </w:t>
      </w:r>
    </w:p>
    <w:p w14:paraId="39DC3185" w14:textId="77777777" w:rsidR="00690066" w:rsidRPr="00865A0F" w:rsidRDefault="00690066" w:rsidP="00183A26">
      <w:pPr>
        <w:pStyle w:val="Smlouva-slo"/>
        <w:numPr>
          <w:ilvl w:val="0"/>
          <w:numId w:val="29"/>
        </w:numPr>
        <w:spacing w:after="120" w:line="240" w:lineRule="auto"/>
        <w:rPr>
          <w:rFonts w:ascii="Calibri" w:hAnsi="Calibri"/>
          <w:sz w:val="22"/>
          <w:szCs w:val="22"/>
        </w:rPr>
      </w:pPr>
      <w:r w:rsidRPr="00865A0F">
        <w:rPr>
          <w:rFonts w:ascii="Calibri" w:hAnsi="Calibri"/>
          <w:sz w:val="22"/>
          <w:szCs w:val="22"/>
        </w:rPr>
        <w:t xml:space="preserve">Objednatel </w:t>
      </w:r>
      <w:r>
        <w:rPr>
          <w:rFonts w:ascii="Calibri" w:hAnsi="Calibri"/>
          <w:sz w:val="22"/>
          <w:szCs w:val="22"/>
        </w:rPr>
        <w:t>i</w:t>
      </w:r>
      <w:r w:rsidRPr="00865A0F">
        <w:rPr>
          <w:rFonts w:ascii="Calibri" w:hAnsi="Calibri"/>
          <w:sz w:val="22"/>
          <w:szCs w:val="22"/>
        </w:rPr>
        <w:t xml:space="preserve"> zhotovitel mají právo od smlouvy odstoupit </w:t>
      </w:r>
      <w:r w:rsidRPr="00643236">
        <w:rPr>
          <w:rFonts w:ascii="Calibri" w:hAnsi="Calibri"/>
          <w:sz w:val="22"/>
          <w:szCs w:val="22"/>
        </w:rPr>
        <w:t>v případech specifikovaných touto smlouvou a dále</w:t>
      </w:r>
      <w:r>
        <w:rPr>
          <w:rFonts w:ascii="Calibri" w:hAnsi="Calibri"/>
          <w:sz w:val="22"/>
          <w:szCs w:val="22"/>
        </w:rPr>
        <w:t xml:space="preserve"> </w:t>
      </w:r>
      <w:r w:rsidRPr="00865A0F">
        <w:rPr>
          <w:rFonts w:ascii="Calibri" w:hAnsi="Calibri"/>
          <w:sz w:val="22"/>
          <w:szCs w:val="22"/>
        </w:rPr>
        <w:t>v případě podstatného porušení smlouvy druhou smluvní stranou, pokud je konkrétní porušení povinnosti příslušnou smluvní stranou jako podstatné sjedn</w:t>
      </w:r>
      <w:r>
        <w:rPr>
          <w:rFonts w:ascii="Calibri" w:hAnsi="Calibri"/>
          <w:sz w:val="22"/>
          <w:szCs w:val="22"/>
        </w:rPr>
        <w:t>áno</w:t>
      </w:r>
      <w:r w:rsidRPr="00865A0F">
        <w:rPr>
          <w:rFonts w:ascii="Calibri" w:hAnsi="Calibri"/>
          <w:sz w:val="22"/>
          <w:szCs w:val="22"/>
        </w:rPr>
        <w:t xml:space="preserve"> v této smlouvě nebo </w:t>
      </w:r>
      <w:r>
        <w:rPr>
          <w:rFonts w:ascii="Calibri" w:hAnsi="Calibri"/>
          <w:sz w:val="22"/>
          <w:szCs w:val="22"/>
        </w:rPr>
        <w:t>stanoveno zákonem.</w:t>
      </w:r>
      <w:r w:rsidRPr="00865A0F">
        <w:rPr>
          <w:rFonts w:ascii="Calibri" w:hAnsi="Calibri"/>
          <w:sz w:val="22"/>
          <w:szCs w:val="22"/>
        </w:rPr>
        <w:t xml:space="preserve"> </w:t>
      </w:r>
    </w:p>
    <w:p w14:paraId="0BF8B246" w14:textId="7C6E92CA" w:rsidR="003810D4" w:rsidRPr="006B4DCE" w:rsidRDefault="003810D4" w:rsidP="00183A26">
      <w:pPr>
        <w:pStyle w:val="Smlouva-slo"/>
        <w:numPr>
          <w:ilvl w:val="0"/>
          <w:numId w:val="29"/>
        </w:numPr>
        <w:spacing w:after="120" w:line="240" w:lineRule="auto"/>
        <w:rPr>
          <w:rFonts w:ascii="Calibri" w:hAnsi="Calibri"/>
          <w:sz w:val="22"/>
          <w:szCs w:val="22"/>
        </w:rPr>
      </w:pPr>
      <w:r w:rsidRPr="006B4DCE">
        <w:rPr>
          <w:rFonts w:ascii="Calibri" w:hAnsi="Calibri"/>
          <w:sz w:val="22"/>
          <w:szCs w:val="22"/>
        </w:rPr>
        <w:t>Smluvní strany se dohodly, že za podstatné porušení smlouvy ze strany zhotovitele, pokud není v</w:t>
      </w:r>
      <w:r w:rsidR="00664811">
        <w:rPr>
          <w:rFonts w:ascii="Calibri" w:hAnsi="Calibri"/>
          <w:sz w:val="22"/>
          <w:szCs w:val="22"/>
        </w:rPr>
        <w:t> </w:t>
      </w:r>
      <w:r w:rsidRPr="006B4DCE">
        <w:rPr>
          <w:rFonts w:ascii="Calibri" w:hAnsi="Calibri"/>
          <w:sz w:val="22"/>
          <w:szCs w:val="22"/>
        </w:rPr>
        <w:t>této smlouvě uvedeno jinak, považují zejména</w:t>
      </w:r>
      <w:r w:rsidR="00EF7C51">
        <w:rPr>
          <w:rFonts w:ascii="Calibri" w:hAnsi="Calibri"/>
          <w:sz w:val="22"/>
          <w:szCs w:val="22"/>
        </w:rPr>
        <w:t xml:space="preserve"> tyto situace</w:t>
      </w:r>
      <w:r w:rsidRPr="006B4DCE">
        <w:rPr>
          <w:rFonts w:ascii="Calibri" w:hAnsi="Calibri"/>
          <w:sz w:val="22"/>
          <w:szCs w:val="22"/>
        </w:rPr>
        <w:t>:</w:t>
      </w:r>
    </w:p>
    <w:p w14:paraId="02EE2E47" w14:textId="77777777" w:rsidR="00D47E44" w:rsidRDefault="00D47E44" w:rsidP="00183A26">
      <w:pPr>
        <w:pStyle w:val="Zkladntext"/>
        <w:numPr>
          <w:ilvl w:val="0"/>
          <w:numId w:val="30"/>
        </w:numPr>
        <w:shd w:val="clear" w:color="auto" w:fill="FFFFFF"/>
        <w:jc w:val="both"/>
        <w:rPr>
          <w:rFonts w:ascii="Calibri" w:hAnsi="Calibri"/>
          <w:sz w:val="22"/>
          <w:szCs w:val="22"/>
        </w:rPr>
      </w:pPr>
      <w:r>
        <w:rPr>
          <w:rFonts w:ascii="Calibri" w:hAnsi="Calibri"/>
          <w:sz w:val="22"/>
          <w:szCs w:val="22"/>
        </w:rPr>
        <w:t>zhotovitel plní v rozporu s touto smlouvou;</w:t>
      </w:r>
    </w:p>
    <w:p w14:paraId="52C1C3CD" w14:textId="4A5390FE" w:rsidR="00A4131C" w:rsidRPr="00A2413C" w:rsidRDefault="00A4131C" w:rsidP="00183A26">
      <w:pPr>
        <w:pStyle w:val="Zkladntext"/>
        <w:numPr>
          <w:ilvl w:val="0"/>
          <w:numId w:val="30"/>
        </w:numPr>
        <w:shd w:val="clear" w:color="auto" w:fill="FFFFFF"/>
        <w:jc w:val="both"/>
        <w:rPr>
          <w:rFonts w:ascii="Calibri" w:hAnsi="Calibri"/>
          <w:sz w:val="22"/>
          <w:szCs w:val="22"/>
        </w:rPr>
      </w:pPr>
      <w:r w:rsidRPr="00A2413C">
        <w:rPr>
          <w:rFonts w:ascii="Calibri" w:hAnsi="Calibri"/>
          <w:sz w:val="22"/>
          <w:szCs w:val="22"/>
        </w:rPr>
        <w:t xml:space="preserve">zhotovitel opakovaně, nebo jednorázově, ale závažným způsobem, poruší pravidla bezpečnosti práce, protipožární ochrany, ochrany zdraví při práci či jiné bezpečnostní předpisy; </w:t>
      </w:r>
    </w:p>
    <w:p w14:paraId="6E81614B" w14:textId="603D622B" w:rsidR="00A4131C" w:rsidRPr="00A2413C" w:rsidRDefault="00A4131C" w:rsidP="00183A26">
      <w:pPr>
        <w:pStyle w:val="Zkladntext"/>
        <w:numPr>
          <w:ilvl w:val="0"/>
          <w:numId w:val="30"/>
        </w:numPr>
        <w:shd w:val="clear" w:color="auto" w:fill="FFFFFF"/>
        <w:jc w:val="both"/>
        <w:rPr>
          <w:rFonts w:ascii="Calibri" w:hAnsi="Calibri"/>
          <w:sz w:val="22"/>
          <w:szCs w:val="22"/>
        </w:rPr>
      </w:pPr>
      <w:r w:rsidRPr="00A2413C">
        <w:rPr>
          <w:rFonts w:ascii="Calibri" w:hAnsi="Calibri"/>
          <w:sz w:val="22"/>
          <w:szCs w:val="22"/>
        </w:rPr>
        <w:t xml:space="preserve">zhotovitel postupuje takovým způsobem, že bezprostředně hrozí vznik škody na majetku objednatele; </w:t>
      </w:r>
    </w:p>
    <w:p w14:paraId="747E6192" w14:textId="53FB7FA5" w:rsidR="00A4131C" w:rsidRPr="00A2413C" w:rsidRDefault="00A4131C" w:rsidP="00183A26">
      <w:pPr>
        <w:pStyle w:val="Zkladntext"/>
        <w:numPr>
          <w:ilvl w:val="0"/>
          <w:numId w:val="30"/>
        </w:numPr>
        <w:shd w:val="clear" w:color="auto" w:fill="FFFFFF"/>
        <w:jc w:val="both"/>
        <w:rPr>
          <w:rFonts w:ascii="Calibri" w:hAnsi="Calibri"/>
          <w:sz w:val="22"/>
          <w:szCs w:val="22"/>
        </w:rPr>
      </w:pPr>
      <w:r w:rsidRPr="00A2413C">
        <w:rPr>
          <w:rFonts w:ascii="Calibri" w:hAnsi="Calibri"/>
          <w:sz w:val="22"/>
          <w:szCs w:val="22"/>
        </w:rPr>
        <w:t xml:space="preserve">zhotovitel opakovaně porušuje technologické postupy vyplývající ze smlouvy, </w:t>
      </w:r>
      <w:r w:rsidR="00A26C2B">
        <w:rPr>
          <w:rFonts w:ascii="Calibri" w:hAnsi="Calibri"/>
          <w:sz w:val="22"/>
          <w:szCs w:val="22"/>
        </w:rPr>
        <w:t>projektové dokumentace</w:t>
      </w:r>
      <w:r w:rsidRPr="00A2413C">
        <w:rPr>
          <w:rFonts w:ascii="Calibri" w:hAnsi="Calibri"/>
          <w:sz w:val="22"/>
          <w:szCs w:val="22"/>
        </w:rPr>
        <w:t xml:space="preserve">, či platných právních či technických norem; </w:t>
      </w:r>
    </w:p>
    <w:p w14:paraId="2F720A76" w14:textId="5C7DAD5F" w:rsidR="00A4131C" w:rsidRDefault="00A4131C" w:rsidP="00183A26">
      <w:pPr>
        <w:pStyle w:val="Zkladntext"/>
        <w:numPr>
          <w:ilvl w:val="0"/>
          <w:numId w:val="30"/>
        </w:numPr>
        <w:shd w:val="clear" w:color="auto" w:fill="FFFFFF"/>
        <w:jc w:val="both"/>
        <w:rPr>
          <w:rFonts w:ascii="Calibri" w:hAnsi="Calibri"/>
          <w:sz w:val="22"/>
          <w:szCs w:val="22"/>
        </w:rPr>
      </w:pPr>
      <w:r w:rsidRPr="00A2413C">
        <w:rPr>
          <w:rFonts w:ascii="Calibri" w:hAnsi="Calibri"/>
          <w:sz w:val="22"/>
          <w:szCs w:val="22"/>
        </w:rPr>
        <w:t xml:space="preserve">zhotovitel opakovaně poruší svoji povinnost umožnit objednateli kontrolu zakrývaných částí díla; </w:t>
      </w:r>
    </w:p>
    <w:p w14:paraId="2EB7C0D9" w14:textId="77777777" w:rsidR="00112799" w:rsidRDefault="00112799" w:rsidP="00183A26">
      <w:pPr>
        <w:pStyle w:val="Zkladntext"/>
        <w:numPr>
          <w:ilvl w:val="0"/>
          <w:numId w:val="30"/>
        </w:numPr>
        <w:shd w:val="clear" w:color="auto" w:fill="FFFFFF"/>
        <w:jc w:val="both"/>
        <w:rPr>
          <w:rFonts w:ascii="Calibri" w:hAnsi="Calibri"/>
          <w:sz w:val="22"/>
          <w:szCs w:val="22"/>
        </w:rPr>
      </w:pPr>
      <w:r w:rsidRPr="00112799">
        <w:rPr>
          <w:rFonts w:ascii="Calibri" w:hAnsi="Calibri"/>
          <w:sz w:val="22"/>
          <w:szCs w:val="22"/>
        </w:rPr>
        <w:t>zhotovitel se opakovaně dostane do prodlení s plněním dílčích termínů dle časového Harmonogramu;</w:t>
      </w:r>
    </w:p>
    <w:p w14:paraId="5C70F7F7" w14:textId="09A8E076" w:rsidR="00112799" w:rsidRPr="00A2413C" w:rsidRDefault="00112799" w:rsidP="00183A26">
      <w:pPr>
        <w:pStyle w:val="Zkladntext"/>
        <w:numPr>
          <w:ilvl w:val="0"/>
          <w:numId w:val="30"/>
        </w:numPr>
        <w:shd w:val="clear" w:color="auto" w:fill="FFFFFF"/>
        <w:jc w:val="both"/>
        <w:rPr>
          <w:rFonts w:ascii="Calibri" w:hAnsi="Calibri"/>
          <w:sz w:val="22"/>
          <w:szCs w:val="22"/>
        </w:rPr>
      </w:pPr>
      <w:r w:rsidRPr="00112799">
        <w:rPr>
          <w:rFonts w:ascii="Calibri" w:hAnsi="Calibri"/>
          <w:sz w:val="22"/>
          <w:szCs w:val="22"/>
        </w:rPr>
        <w:lastRenderedPageBreak/>
        <w:t>zhotovitel se dostane do prodlení s plněním dílčího termínu dle časového Harmonogramu o více než 30 dnů;</w:t>
      </w:r>
    </w:p>
    <w:p w14:paraId="47B5F72C" w14:textId="54252EB2" w:rsidR="00A4131C" w:rsidRPr="00A2413C" w:rsidRDefault="00A4131C" w:rsidP="00183A26">
      <w:pPr>
        <w:pStyle w:val="Zkladntext"/>
        <w:numPr>
          <w:ilvl w:val="0"/>
          <w:numId w:val="30"/>
        </w:numPr>
        <w:shd w:val="clear" w:color="auto" w:fill="FFFFFF"/>
        <w:jc w:val="both"/>
        <w:rPr>
          <w:rFonts w:ascii="Calibri" w:hAnsi="Calibri"/>
          <w:sz w:val="22"/>
          <w:szCs w:val="22"/>
        </w:rPr>
      </w:pPr>
      <w:r w:rsidRPr="00A2413C">
        <w:rPr>
          <w:rFonts w:ascii="Calibri" w:hAnsi="Calibri"/>
          <w:sz w:val="22"/>
          <w:szCs w:val="22"/>
        </w:rPr>
        <w:t xml:space="preserve">zhotovitel poruší svoji povinnost mít sjednáno pojištění, k němuž se dle této smlouvy zavázal; </w:t>
      </w:r>
    </w:p>
    <w:p w14:paraId="2AD8281B" w14:textId="317D518F" w:rsidR="00A4131C" w:rsidRPr="00A2413C" w:rsidRDefault="00A4131C" w:rsidP="00183A26">
      <w:pPr>
        <w:pStyle w:val="Zkladntext"/>
        <w:numPr>
          <w:ilvl w:val="0"/>
          <w:numId w:val="30"/>
        </w:numPr>
        <w:shd w:val="clear" w:color="auto" w:fill="FFFFFF"/>
        <w:jc w:val="both"/>
        <w:rPr>
          <w:rFonts w:ascii="Calibri" w:hAnsi="Calibri"/>
          <w:sz w:val="22"/>
          <w:szCs w:val="22"/>
        </w:rPr>
      </w:pPr>
      <w:r w:rsidRPr="00A2413C">
        <w:rPr>
          <w:rFonts w:ascii="Calibri" w:hAnsi="Calibri"/>
          <w:sz w:val="22"/>
          <w:szCs w:val="22"/>
        </w:rPr>
        <w:t xml:space="preserve">zhotovitel poruší svoji povinnost poskytnout objednateli sjednanou bankovní záruku; </w:t>
      </w:r>
    </w:p>
    <w:p w14:paraId="7FC0766D" w14:textId="55BD227B" w:rsidR="00A4131C" w:rsidRPr="004E7DD9" w:rsidRDefault="00A4131C" w:rsidP="00183A26">
      <w:pPr>
        <w:pStyle w:val="Zkladntext"/>
        <w:numPr>
          <w:ilvl w:val="0"/>
          <w:numId w:val="30"/>
        </w:numPr>
        <w:shd w:val="clear" w:color="auto" w:fill="FFFFFF"/>
        <w:jc w:val="both"/>
        <w:rPr>
          <w:rFonts w:ascii="Calibri" w:hAnsi="Calibri"/>
          <w:sz w:val="22"/>
          <w:szCs w:val="22"/>
        </w:rPr>
      </w:pPr>
      <w:r>
        <w:rPr>
          <w:rFonts w:ascii="Calibri" w:hAnsi="Calibri"/>
          <w:sz w:val="22"/>
          <w:szCs w:val="22"/>
        </w:rPr>
        <w:t>z</w:t>
      </w:r>
      <w:r w:rsidRPr="00353A7F">
        <w:rPr>
          <w:rFonts w:ascii="Calibri" w:hAnsi="Calibri"/>
          <w:sz w:val="22"/>
          <w:szCs w:val="22"/>
        </w:rPr>
        <w:t>hotovitel změn</w:t>
      </w:r>
      <w:r>
        <w:rPr>
          <w:rFonts w:ascii="Calibri" w:hAnsi="Calibri"/>
          <w:sz w:val="22"/>
          <w:szCs w:val="22"/>
        </w:rPr>
        <w:t xml:space="preserve">í člena realizačního týmu nebo poddodavatele, kterým prokazoval kvalifikaci v zadávacím řízení na veřejnou zakázku, </w:t>
      </w:r>
      <w:r w:rsidR="00511E75">
        <w:rPr>
          <w:rFonts w:ascii="Calibri" w:hAnsi="Calibri"/>
          <w:sz w:val="22"/>
          <w:szCs w:val="22"/>
        </w:rPr>
        <w:t>i přes vyjádřený ne</w:t>
      </w:r>
      <w:r>
        <w:rPr>
          <w:rFonts w:ascii="Calibri" w:hAnsi="Calibri"/>
          <w:sz w:val="22"/>
          <w:szCs w:val="22"/>
        </w:rPr>
        <w:t>souhlas objednatele.</w:t>
      </w:r>
    </w:p>
    <w:p w14:paraId="27DEC227" w14:textId="77777777" w:rsidR="008178FA" w:rsidRPr="00A52FB4" w:rsidRDefault="008178FA" w:rsidP="00183A26">
      <w:pPr>
        <w:pStyle w:val="Smlouva-slo"/>
        <w:numPr>
          <w:ilvl w:val="0"/>
          <w:numId w:val="29"/>
        </w:numPr>
        <w:spacing w:after="120" w:line="240" w:lineRule="auto"/>
        <w:rPr>
          <w:rFonts w:ascii="Calibri" w:hAnsi="Calibri"/>
          <w:sz w:val="22"/>
          <w:szCs w:val="22"/>
        </w:rPr>
      </w:pPr>
      <w:r w:rsidRPr="00A52FB4">
        <w:rPr>
          <w:rFonts w:ascii="Calibri" w:hAnsi="Calibri"/>
          <w:sz w:val="22"/>
          <w:szCs w:val="22"/>
        </w:rPr>
        <w:t>Objednatel je dále v souladu s ustanovením § 223 ZZVZ oprávněn od této smlouvy odstoupit:</w:t>
      </w:r>
    </w:p>
    <w:p w14:paraId="27CB1801" w14:textId="77777777" w:rsidR="008178FA" w:rsidRPr="00A52FB4" w:rsidRDefault="008178FA" w:rsidP="00183A26">
      <w:pPr>
        <w:pStyle w:val="Smlouva-slo"/>
        <w:numPr>
          <w:ilvl w:val="0"/>
          <w:numId w:val="36"/>
        </w:numPr>
        <w:spacing w:after="120" w:line="240" w:lineRule="auto"/>
        <w:ind w:left="851" w:hanging="425"/>
        <w:rPr>
          <w:rFonts w:ascii="Calibri" w:hAnsi="Calibri"/>
          <w:sz w:val="22"/>
          <w:szCs w:val="22"/>
        </w:rPr>
      </w:pPr>
      <w:r w:rsidRPr="00A52FB4">
        <w:rPr>
          <w:rFonts w:ascii="Calibri" w:hAnsi="Calibri"/>
          <w:sz w:val="22"/>
          <w:szCs w:val="22"/>
        </w:rPr>
        <w:t>v případě, že v jejím plnění nelze pokračovat, aniž by byla porušena pravidla uvedená v § 222 ZZVZ,</w:t>
      </w:r>
    </w:p>
    <w:p w14:paraId="35649CEE" w14:textId="77777777" w:rsidR="008178FA" w:rsidRPr="00A52FB4" w:rsidRDefault="008178FA" w:rsidP="00183A26">
      <w:pPr>
        <w:pStyle w:val="Smlouva-slo"/>
        <w:numPr>
          <w:ilvl w:val="0"/>
          <w:numId w:val="36"/>
        </w:numPr>
        <w:spacing w:after="120" w:line="240" w:lineRule="auto"/>
        <w:ind w:left="851" w:hanging="425"/>
        <w:rPr>
          <w:rFonts w:ascii="Calibri" w:hAnsi="Calibri"/>
          <w:sz w:val="22"/>
          <w:szCs w:val="22"/>
        </w:rPr>
      </w:pPr>
      <w:r w:rsidRPr="00A52FB4">
        <w:rPr>
          <w:rFonts w:ascii="Calibri" w:hAnsi="Calibri"/>
          <w:sz w:val="22"/>
          <w:szCs w:val="22"/>
        </w:rPr>
        <w:t>bez zbytečného odkladu poté, co zjistí, že smlouva neměla být uzavřena, neboť</w:t>
      </w:r>
    </w:p>
    <w:p w14:paraId="6FE523A2" w14:textId="77777777" w:rsidR="008178FA" w:rsidRPr="00A52FB4" w:rsidRDefault="008178FA" w:rsidP="00183A26">
      <w:pPr>
        <w:pStyle w:val="Smlouva-slo"/>
        <w:numPr>
          <w:ilvl w:val="0"/>
          <w:numId w:val="37"/>
        </w:numPr>
        <w:spacing w:after="120" w:line="240" w:lineRule="auto"/>
        <w:rPr>
          <w:rFonts w:ascii="Calibri" w:hAnsi="Calibri"/>
          <w:sz w:val="22"/>
          <w:szCs w:val="22"/>
        </w:rPr>
      </w:pPr>
      <w:r w:rsidRPr="00A52FB4">
        <w:rPr>
          <w:rFonts w:ascii="Calibri" w:hAnsi="Calibri"/>
          <w:sz w:val="22"/>
          <w:szCs w:val="22"/>
        </w:rPr>
        <w:t>zhotovitel jakožto vybraný dodavatel měl být vyloučen z účasti v zadávacím řízení,</w:t>
      </w:r>
    </w:p>
    <w:p w14:paraId="44950180" w14:textId="77777777" w:rsidR="008178FA" w:rsidRPr="00A52FB4" w:rsidRDefault="008178FA" w:rsidP="00183A26">
      <w:pPr>
        <w:pStyle w:val="Smlouva-slo"/>
        <w:numPr>
          <w:ilvl w:val="0"/>
          <w:numId w:val="37"/>
        </w:numPr>
        <w:spacing w:after="120" w:line="240" w:lineRule="auto"/>
        <w:rPr>
          <w:rFonts w:ascii="Calibri" w:hAnsi="Calibri"/>
          <w:sz w:val="22"/>
          <w:szCs w:val="22"/>
        </w:rPr>
      </w:pPr>
      <w:r w:rsidRPr="00A52FB4">
        <w:rPr>
          <w:rFonts w:ascii="Calibri" w:hAnsi="Calibri"/>
          <w:sz w:val="22"/>
          <w:szCs w:val="22"/>
        </w:rPr>
        <w:t>zhotovitel jakožto vybraný dodavatel před zadáním veřejné zakázky předložil údaje, dokumenty, vzorky nebo modely, které neodpovídaly skutečnosti a měly nebo mohly mít vliv na výběr dodavatele, nebo</w:t>
      </w:r>
    </w:p>
    <w:p w14:paraId="23676AE3" w14:textId="03F6D820" w:rsidR="008178FA" w:rsidRPr="00A52FB4" w:rsidRDefault="008178FA" w:rsidP="00183A26">
      <w:pPr>
        <w:pStyle w:val="Smlouva-slo"/>
        <w:numPr>
          <w:ilvl w:val="0"/>
          <w:numId w:val="37"/>
        </w:numPr>
        <w:spacing w:after="120" w:line="240" w:lineRule="auto"/>
        <w:rPr>
          <w:rFonts w:ascii="Calibri" w:hAnsi="Calibri"/>
          <w:sz w:val="22"/>
          <w:szCs w:val="22"/>
        </w:rPr>
      </w:pPr>
      <w:r w:rsidRPr="00A52FB4">
        <w:rPr>
          <w:rFonts w:ascii="Calibri" w:hAnsi="Calibri"/>
          <w:sz w:val="22"/>
          <w:szCs w:val="22"/>
        </w:rPr>
        <w:t>výběr dodavatele souvisí se závažným porušením povinnosti členského státu ve</w:t>
      </w:r>
      <w:r w:rsidR="00E02893">
        <w:rPr>
          <w:rFonts w:ascii="Calibri" w:hAnsi="Calibri"/>
          <w:sz w:val="22"/>
          <w:szCs w:val="22"/>
        </w:rPr>
        <w:t> </w:t>
      </w:r>
      <w:r w:rsidRPr="00A52FB4">
        <w:rPr>
          <w:rFonts w:ascii="Calibri" w:hAnsi="Calibri"/>
          <w:sz w:val="22"/>
          <w:szCs w:val="22"/>
        </w:rPr>
        <w:t>smyslu čl. 258 Smlouvy o fungování Evropské unie, o kterém rozhodl Soudní dvůr Evropské unie.</w:t>
      </w:r>
    </w:p>
    <w:p w14:paraId="36E510CE" w14:textId="408D1EC9" w:rsidR="00035DC5" w:rsidRPr="004F596E" w:rsidRDefault="00035DC5" w:rsidP="00183A26">
      <w:pPr>
        <w:pStyle w:val="Smlouva-slo"/>
        <w:numPr>
          <w:ilvl w:val="0"/>
          <w:numId w:val="29"/>
        </w:numPr>
        <w:spacing w:after="120" w:line="240" w:lineRule="auto"/>
        <w:rPr>
          <w:rFonts w:ascii="Calibri" w:hAnsi="Calibri"/>
          <w:sz w:val="22"/>
          <w:szCs w:val="22"/>
        </w:rPr>
      </w:pPr>
      <w:r w:rsidRPr="004F596E">
        <w:rPr>
          <w:rFonts w:ascii="Calibri" w:hAnsi="Calibri"/>
          <w:sz w:val="22"/>
          <w:szCs w:val="22"/>
        </w:rPr>
        <w:t>Objednatel je dále oprávněn odstoupit od smlouvy v případě, že bylo zahájeno insolvenční řízení ve věci zhotovitele jako dlužníka a insolvenční návrh nebyl v zákonné lhůtě soudem odmítnut pro</w:t>
      </w:r>
      <w:r w:rsidR="00E02893">
        <w:rPr>
          <w:rFonts w:ascii="Calibri" w:hAnsi="Calibri"/>
          <w:sz w:val="22"/>
          <w:szCs w:val="22"/>
        </w:rPr>
        <w:t> </w:t>
      </w:r>
      <w:r w:rsidRPr="004F596E">
        <w:rPr>
          <w:rFonts w:ascii="Calibri" w:hAnsi="Calibri"/>
          <w:sz w:val="22"/>
          <w:szCs w:val="22"/>
        </w:rPr>
        <w:t>zjevnou bezdůvodnost.</w:t>
      </w:r>
    </w:p>
    <w:p w14:paraId="01AAD11D" w14:textId="09B8FFA6" w:rsidR="00A4131C" w:rsidRPr="006C791B" w:rsidRDefault="006C791B" w:rsidP="00183A26">
      <w:pPr>
        <w:pStyle w:val="Smlouva-slo"/>
        <w:numPr>
          <w:ilvl w:val="0"/>
          <w:numId w:val="29"/>
        </w:numPr>
        <w:spacing w:after="120" w:line="240" w:lineRule="auto"/>
        <w:rPr>
          <w:rFonts w:ascii="Calibri" w:hAnsi="Calibri"/>
          <w:sz w:val="22"/>
          <w:szCs w:val="22"/>
        </w:rPr>
      </w:pPr>
      <w:r w:rsidRPr="00865A0F">
        <w:rPr>
          <w:rFonts w:ascii="Calibri" w:hAnsi="Calibri"/>
          <w:sz w:val="22"/>
          <w:szCs w:val="22"/>
        </w:rPr>
        <w:t xml:space="preserve">Rozhodne-li se některá ze smluvních stran </w:t>
      </w:r>
      <w:r w:rsidRPr="00090B21">
        <w:rPr>
          <w:rFonts w:ascii="Calibri" w:hAnsi="Calibri"/>
          <w:sz w:val="22"/>
          <w:szCs w:val="22"/>
        </w:rPr>
        <w:t xml:space="preserve">od smlouvy </w:t>
      </w:r>
      <w:r w:rsidRPr="00865A0F">
        <w:rPr>
          <w:rFonts w:ascii="Calibri" w:hAnsi="Calibri"/>
          <w:sz w:val="22"/>
          <w:szCs w:val="22"/>
        </w:rPr>
        <w:t>odstoupit, je povinna svoje odstoupení písemně oznámit druhé smluvní straně s uvedením termínu, ke kterému od smlouvy odstupuje. V</w:t>
      </w:r>
      <w:r w:rsidR="00E02893">
        <w:rPr>
          <w:rFonts w:ascii="Calibri" w:hAnsi="Calibri"/>
          <w:sz w:val="22"/>
          <w:szCs w:val="22"/>
        </w:rPr>
        <w:t> </w:t>
      </w:r>
      <w:r w:rsidRPr="00865A0F">
        <w:rPr>
          <w:rFonts w:ascii="Calibri" w:hAnsi="Calibri"/>
          <w:sz w:val="22"/>
          <w:szCs w:val="22"/>
        </w:rPr>
        <w:t>odstoupení musí být dále uveden důvod, pro který strana od smlouvy odstupuje, včetně popisu skutečností, ve kterých je tento důvod spatřován.</w:t>
      </w:r>
      <w:r>
        <w:rPr>
          <w:rFonts w:ascii="Calibri" w:hAnsi="Calibri"/>
          <w:sz w:val="22"/>
          <w:szCs w:val="22"/>
        </w:rPr>
        <w:t xml:space="preserve"> </w:t>
      </w:r>
      <w:r w:rsidRPr="00106BE1">
        <w:rPr>
          <w:rFonts w:ascii="Calibri" w:hAnsi="Calibri"/>
          <w:sz w:val="22"/>
          <w:szCs w:val="22"/>
        </w:rPr>
        <w:t xml:space="preserve">Není-li v oznámení o odstoupení uvedeno jinak, účinky odstoupení od smlouvy nastávají </w:t>
      </w:r>
      <w:r>
        <w:rPr>
          <w:rFonts w:ascii="Calibri" w:hAnsi="Calibri"/>
          <w:sz w:val="22"/>
          <w:szCs w:val="22"/>
        </w:rPr>
        <w:t xml:space="preserve">okamžikem doručení </w:t>
      </w:r>
      <w:r w:rsidRPr="00106BE1">
        <w:rPr>
          <w:rFonts w:ascii="Calibri" w:hAnsi="Calibri"/>
          <w:sz w:val="22"/>
          <w:szCs w:val="22"/>
        </w:rPr>
        <w:t>písemné</w:t>
      </w:r>
      <w:r>
        <w:rPr>
          <w:rFonts w:ascii="Calibri" w:hAnsi="Calibri"/>
          <w:sz w:val="22"/>
          <w:szCs w:val="22"/>
        </w:rPr>
        <w:t>ho</w:t>
      </w:r>
      <w:r w:rsidRPr="00106BE1">
        <w:rPr>
          <w:rFonts w:ascii="Calibri" w:hAnsi="Calibri"/>
          <w:sz w:val="22"/>
          <w:szCs w:val="22"/>
        </w:rPr>
        <w:t xml:space="preserve"> oznámení o odstoupení druhé </w:t>
      </w:r>
      <w:r>
        <w:rPr>
          <w:rFonts w:ascii="Calibri" w:hAnsi="Calibri"/>
          <w:sz w:val="22"/>
          <w:szCs w:val="22"/>
        </w:rPr>
        <w:t xml:space="preserve">smluvní </w:t>
      </w:r>
      <w:r w:rsidRPr="00106BE1">
        <w:rPr>
          <w:rFonts w:ascii="Calibri" w:hAnsi="Calibri"/>
          <w:sz w:val="22"/>
          <w:szCs w:val="22"/>
        </w:rPr>
        <w:t>straně.</w:t>
      </w:r>
    </w:p>
    <w:p w14:paraId="1124F904" w14:textId="7D2A0DF7" w:rsidR="00A4131C" w:rsidRPr="00E56B89" w:rsidRDefault="00E56B89" w:rsidP="00183A26">
      <w:pPr>
        <w:pStyle w:val="Smlouva-slo"/>
        <w:numPr>
          <w:ilvl w:val="0"/>
          <w:numId w:val="29"/>
        </w:numPr>
        <w:spacing w:after="120" w:line="240" w:lineRule="auto"/>
        <w:rPr>
          <w:rFonts w:ascii="Calibri" w:hAnsi="Calibri"/>
          <w:sz w:val="22"/>
          <w:szCs w:val="22"/>
        </w:rPr>
      </w:pPr>
      <w:r w:rsidRPr="00865A0F">
        <w:rPr>
          <w:rFonts w:ascii="Calibri" w:hAnsi="Calibri"/>
          <w:sz w:val="22"/>
          <w:szCs w:val="22"/>
        </w:rPr>
        <w:t>V případě uk</w:t>
      </w:r>
      <w:r>
        <w:rPr>
          <w:rFonts w:ascii="Calibri" w:hAnsi="Calibri"/>
          <w:sz w:val="22"/>
          <w:szCs w:val="22"/>
        </w:rPr>
        <w:t>ončení smluvního vztahu dohodou nebo</w:t>
      </w:r>
      <w:r w:rsidRPr="00865A0F">
        <w:rPr>
          <w:rFonts w:ascii="Calibri" w:hAnsi="Calibri"/>
          <w:sz w:val="22"/>
          <w:szCs w:val="22"/>
        </w:rPr>
        <w:t xml:space="preserve"> odstoupením některé ze smluvních stran od</w:t>
      </w:r>
      <w:r w:rsidR="00E02893">
        <w:rPr>
          <w:rFonts w:ascii="Calibri" w:hAnsi="Calibri"/>
          <w:sz w:val="22"/>
          <w:szCs w:val="22"/>
        </w:rPr>
        <w:t> </w:t>
      </w:r>
      <w:r w:rsidRPr="00865A0F">
        <w:rPr>
          <w:rFonts w:ascii="Calibri" w:hAnsi="Calibri"/>
          <w:sz w:val="22"/>
          <w:szCs w:val="22"/>
        </w:rPr>
        <w:t>této smlouvy</w:t>
      </w:r>
      <w:r>
        <w:rPr>
          <w:rFonts w:ascii="Calibri" w:hAnsi="Calibri"/>
          <w:sz w:val="22"/>
          <w:szCs w:val="22"/>
        </w:rPr>
        <w:t xml:space="preserve"> </w:t>
      </w:r>
      <w:r w:rsidRPr="00BE5BBA">
        <w:rPr>
          <w:rFonts w:ascii="Calibri" w:hAnsi="Calibri"/>
          <w:sz w:val="22"/>
          <w:szCs w:val="22"/>
        </w:rPr>
        <w:t>s účinky do budoucna</w:t>
      </w:r>
      <w:r w:rsidRPr="00865A0F">
        <w:rPr>
          <w:rFonts w:ascii="Calibri" w:hAnsi="Calibri"/>
          <w:sz w:val="22"/>
          <w:szCs w:val="22"/>
        </w:rPr>
        <w:t xml:space="preserve">, jsou povinnosti obou </w:t>
      </w:r>
      <w:r>
        <w:rPr>
          <w:rFonts w:ascii="Calibri" w:hAnsi="Calibri"/>
          <w:sz w:val="22"/>
          <w:szCs w:val="22"/>
        </w:rPr>
        <w:t xml:space="preserve">smluvních </w:t>
      </w:r>
      <w:r w:rsidRPr="00865A0F">
        <w:rPr>
          <w:rFonts w:ascii="Calibri" w:hAnsi="Calibri"/>
          <w:sz w:val="22"/>
          <w:szCs w:val="22"/>
        </w:rPr>
        <w:t>stran následující:</w:t>
      </w:r>
      <w:r w:rsidR="00A4131C" w:rsidRPr="00E56B89">
        <w:rPr>
          <w:rFonts w:ascii="Calibri" w:hAnsi="Calibri"/>
          <w:sz w:val="22"/>
          <w:szCs w:val="22"/>
          <w:u w:val="single"/>
        </w:rPr>
        <w:t xml:space="preserve"> </w:t>
      </w:r>
    </w:p>
    <w:p w14:paraId="5271B9C3" w14:textId="5D9EBE0D" w:rsidR="00A4131C" w:rsidRPr="004E7DD9" w:rsidRDefault="00D40E3D" w:rsidP="00183A26">
      <w:pPr>
        <w:pStyle w:val="Odstavecseseznamem"/>
        <w:numPr>
          <w:ilvl w:val="2"/>
          <w:numId w:val="7"/>
        </w:numPr>
        <w:spacing w:before="120" w:after="120"/>
        <w:contextualSpacing w:val="0"/>
        <w:jc w:val="both"/>
        <w:rPr>
          <w:rFonts w:ascii="Calibri" w:hAnsi="Calibri"/>
          <w:sz w:val="22"/>
          <w:szCs w:val="22"/>
        </w:rPr>
      </w:pPr>
      <w:r>
        <w:rPr>
          <w:rFonts w:ascii="Calibri" w:hAnsi="Calibri"/>
          <w:sz w:val="22"/>
          <w:szCs w:val="22"/>
        </w:rPr>
        <w:t>Z</w:t>
      </w:r>
      <w:r w:rsidR="00A4131C" w:rsidRPr="004E7DD9">
        <w:rPr>
          <w:rFonts w:ascii="Calibri" w:hAnsi="Calibri"/>
          <w:sz w:val="22"/>
          <w:szCs w:val="22"/>
        </w:rPr>
        <w:t xml:space="preserve">hotovitel provede soupis všech </w:t>
      </w:r>
      <w:r w:rsidR="007D32AD" w:rsidRPr="00865A0F">
        <w:rPr>
          <w:rFonts w:ascii="Calibri" w:hAnsi="Calibri"/>
          <w:sz w:val="22"/>
          <w:szCs w:val="22"/>
        </w:rPr>
        <w:t>do doby ukončení smlouvy</w:t>
      </w:r>
      <w:r w:rsidR="007D32AD" w:rsidRPr="004E7DD9">
        <w:rPr>
          <w:rFonts w:ascii="Calibri" w:hAnsi="Calibri"/>
          <w:sz w:val="22"/>
          <w:szCs w:val="22"/>
        </w:rPr>
        <w:t xml:space="preserve"> </w:t>
      </w:r>
      <w:r w:rsidR="00A4131C" w:rsidRPr="004E7DD9">
        <w:rPr>
          <w:rFonts w:ascii="Calibri" w:hAnsi="Calibri"/>
          <w:sz w:val="22"/>
          <w:szCs w:val="22"/>
        </w:rPr>
        <w:t xml:space="preserve">provedených prací </w:t>
      </w:r>
      <w:r w:rsidR="004F0CFD">
        <w:rPr>
          <w:rFonts w:ascii="Calibri" w:hAnsi="Calibri"/>
          <w:sz w:val="22"/>
          <w:szCs w:val="22"/>
        </w:rPr>
        <w:t xml:space="preserve">a </w:t>
      </w:r>
      <w:r w:rsidR="00C2147D" w:rsidRPr="00865A0F">
        <w:rPr>
          <w:rFonts w:ascii="Calibri" w:hAnsi="Calibri"/>
          <w:sz w:val="22"/>
          <w:szCs w:val="22"/>
        </w:rPr>
        <w:t>ocen</w:t>
      </w:r>
      <w:r w:rsidR="004F0CFD">
        <w:rPr>
          <w:rFonts w:ascii="Calibri" w:hAnsi="Calibri"/>
          <w:sz w:val="22"/>
          <w:szCs w:val="22"/>
        </w:rPr>
        <w:t xml:space="preserve">í je </w:t>
      </w:r>
      <w:r w:rsidR="00CD40A4">
        <w:rPr>
          <w:rFonts w:ascii="Calibri" w:hAnsi="Calibri"/>
          <w:sz w:val="22"/>
          <w:szCs w:val="22"/>
        </w:rPr>
        <w:t xml:space="preserve">dle pravidel </w:t>
      </w:r>
      <w:r w:rsidR="006B41B8">
        <w:rPr>
          <w:rFonts w:ascii="Calibri" w:hAnsi="Calibri"/>
          <w:sz w:val="22"/>
          <w:szCs w:val="22"/>
        </w:rPr>
        <w:t xml:space="preserve">sjednaných v </w:t>
      </w:r>
      <w:r w:rsidR="00CD40A4">
        <w:rPr>
          <w:rFonts w:ascii="Calibri" w:hAnsi="Calibri"/>
          <w:sz w:val="22"/>
          <w:szCs w:val="22"/>
        </w:rPr>
        <w:t>této smlouv</w:t>
      </w:r>
      <w:r w:rsidR="006B41B8">
        <w:rPr>
          <w:rFonts w:ascii="Calibri" w:hAnsi="Calibri"/>
          <w:sz w:val="22"/>
          <w:szCs w:val="22"/>
        </w:rPr>
        <w:t>ě</w:t>
      </w:r>
      <w:r>
        <w:rPr>
          <w:rFonts w:ascii="Calibri" w:hAnsi="Calibri"/>
          <w:sz w:val="22"/>
          <w:szCs w:val="22"/>
        </w:rPr>
        <w:t>.</w:t>
      </w:r>
      <w:r w:rsidR="00A4131C" w:rsidRPr="004E7DD9">
        <w:rPr>
          <w:rFonts w:ascii="Calibri" w:hAnsi="Calibri"/>
          <w:sz w:val="22"/>
          <w:szCs w:val="22"/>
        </w:rPr>
        <w:t xml:space="preserve"> </w:t>
      </w:r>
    </w:p>
    <w:p w14:paraId="735BE8F4" w14:textId="206874A6" w:rsidR="00A4131C" w:rsidRDefault="00D40E3D" w:rsidP="00183A26">
      <w:pPr>
        <w:pStyle w:val="Odstavecseseznamem"/>
        <w:numPr>
          <w:ilvl w:val="2"/>
          <w:numId w:val="7"/>
        </w:numPr>
        <w:spacing w:before="120" w:after="120"/>
        <w:contextualSpacing w:val="0"/>
        <w:jc w:val="both"/>
        <w:rPr>
          <w:rFonts w:ascii="Calibri" w:hAnsi="Calibri"/>
          <w:sz w:val="22"/>
          <w:szCs w:val="22"/>
        </w:rPr>
      </w:pPr>
      <w:r>
        <w:rPr>
          <w:rFonts w:ascii="Calibri" w:hAnsi="Calibri"/>
          <w:sz w:val="22"/>
          <w:szCs w:val="22"/>
        </w:rPr>
        <w:t>Z</w:t>
      </w:r>
      <w:r w:rsidR="00A4131C" w:rsidRPr="004E7DD9">
        <w:rPr>
          <w:rFonts w:ascii="Calibri" w:hAnsi="Calibri"/>
          <w:sz w:val="22"/>
          <w:szCs w:val="22"/>
        </w:rPr>
        <w:t>hotovitel vyzve objednatele k převzetí do té doby zhotovených část</w:t>
      </w:r>
      <w:r w:rsidR="00A4131C">
        <w:rPr>
          <w:rFonts w:ascii="Calibri" w:hAnsi="Calibri"/>
          <w:sz w:val="22"/>
          <w:szCs w:val="22"/>
        </w:rPr>
        <w:t>í</w:t>
      </w:r>
      <w:r w:rsidR="00A4131C" w:rsidRPr="004E7DD9">
        <w:rPr>
          <w:rFonts w:ascii="Calibri" w:hAnsi="Calibri"/>
          <w:sz w:val="22"/>
          <w:szCs w:val="22"/>
        </w:rPr>
        <w:t xml:space="preserve"> </w:t>
      </w:r>
      <w:r w:rsidR="00A4131C">
        <w:rPr>
          <w:rFonts w:ascii="Calibri" w:hAnsi="Calibri"/>
          <w:sz w:val="22"/>
          <w:szCs w:val="22"/>
        </w:rPr>
        <w:t>díla</w:t>
      </w:r>
      <w:r w:rsidR="00A4131C" w:rsidRPr="004E7DD9">
        <w:rPr>
          <w:rFonts w:ascii="Calibri" w:hAnsi="Calibri"/>
          <w:sz w:val="22"/>
          <w:szCs w:val="22"/>
        </w:rPr>
        <w:t xml:space="preserve"> a objednatel je povinen do tří dnů od obdržení výzvy zahájit přejímací řízení k převzetí do té doby zhotovených částí </w:t>
      </w:r>
      <w:r w:rsidR="00A4131C">
        <w:rPr>
          <w:rFonts w:ascii="Calibri" w:hAnsi="Calibri"/>
          <w:sz w:val="22"/>
          <w:szCs w:val="22"/>
        </w:rPr>
        <w:t>díla</w:t>
      </w:r>
      <w:r w:rsidR="00A4131C" w:rsidRPr="004E7DD9">
        <w:rPr>
          <w:rFonts w:ascii="Calibri" w:hAnsi="Calibri"/>
          <w:sz w:val="22"/>
          <w:szCs w:val="22"/>
        </w:rPr>
        <w:t xml:space="preserve">. Na dosud </w:t>
      </w:r>
      <w:r w:rsidR="00A4131C">
        <w:rPr>
          <w:rFonts w:ascii="Calibri" w:hAnsi="Calibri"/>
          <w:sz w:val="22"/>
          <w:szCs w:val="22"/>
        </w:rPr>
        <w:t>provedenou část díla</w:t>
      </w:r>
      <w:r w:rsidR="00A4131C" w:rsidRPr="004E7DD9">
        <w:rPr>
          <w:rFonts w:ascii="Calibri" w:hAnsi="Calibri"/>
          <w:sz w:val="22"/>
          <w:szCs w:val="22"/>
        </w:rPr>
        <w:t xml:space="preserve"> se přiměřeně vztahují ujednání o zárukách z této smlouvy. V případě, že zhotovitel nebude schopen odpovídajícím způsobem poskytnout záruky za proveden</w:t>
      </w:r>
      <w:r w:rsidR="00A4131C">
        <w:rPr>
          <w:rFonts w:ascii="Calibri" w:hAnsi="Calibri"/>
          <w:sz w:val="22"/>
          <w:szCs w:val="22"/>
        </w:rPr>
        <w:t>ou část díla</w:t>
      </w:r>
      <w:r w:rsidR="00A4131C" w:rsidRPr="004E7DD9">
        <w:rPr>
          <w:rFonts w:ascii="Calibri" w:hAnsi="Calibri"/>
          <w:sz w:val="22"/>
          <w:szCs w:val="22"/>
        </w:rPr>
        <w:t xml:space="preserve">, je objednatel oprávněn odmítnout zahájit přejímací řízení k převzetí do té doby zhotovené části </w:t>
      </w:r>
      <w:r w:rsidR="00A4131C">
        <w:rPr>
          <w:rFonts w:ascii="Calibri" w:hAnsi="Calibri"/>
          <w:sz w:val="22"/>
          <w:szCs w:val="22"/>
        </w:rPr>
        <w:t>díla</w:t>
      </w:r>
      <w:r w:rsidR="00A4131C" w:rsidRPr="004E7DD9">
        <w:rPr>
          <w:rFonts w:ascii="Calibri" w:hAnsi="Calibri"/>
          <w:sz w:val="22"/>
          <w:szCs w:val="22"/>
        </w:rPr>
        <w:t xml:space="preserve"> a je oprávněn nařídit zhotoviteli odstranění dosud zhotovené části </w:t>
      </w:r>
      <w:r w:rsidR="00A4131C">
        <w:rPr>
          <w:rFonts w:ascii="Calibri" w:hAnsi="Calibri"/>
          <w:sz w:val="22"/>
          <w:szCs w:val="22"/>
        </w:rPr>
        <w:t>díla</w:t>
      </w:r>
      <w:r w:rsidR="00A4131C" w:rsidRPr="004E7DD9">
        <w:rPr>
          <w:rFonts w:ascii="Calibri" w:hAnsi="Calibri"/>
          <w:sz w:val="22"/>
          <w:szCs w:val="22"/>
        </w:rPr>
        <w:t xml:space="preserve"> nebo těch částí </w:t>
      </w:r>
      <w:r w:rsidR="00A4131C">
        <w:rPr>
          <w:rFonts w:ascii="Calibri" w:hAnsi="Calibri"/>
          <w:sz w:val="22"/>
          <w:szCs w:val="22"/>
        </w:rPr>
        <w:t>díla</w:t>
      </w:r>
      <w:r w:rsidR="00A4131C" w:rsidRPr="004E7DD9">
        <w:rPr>
          <w:rFonts w:ascii="Calibri" w:hAnsi="Calibri"/>
          <w:sz w:val="22"/>
          <w:szCs w:val="22"/>
        </w:rPr>
        <w:t xml:space="preserve">, na které není zhotovitel schopen poskytnout záruky v souladu s touto smlouvou. Za odstraněné části </w:t>
      </w:r>
      <w:r w:rsidR="00A4131C">
        <w:rPr>
          <w:rFonts w:ascii="Calibri" w:hAnsi="Calibri"/>
          <w:sz w:val="22"/>
          <w:szCs w:val="22"/>
        </w:rPr>
        <w:t>díla</w:t>
      </w:r>
      <w:r w:rsidR="00A4131C" w:rsidRPr="004E7DD9">
        <w:rPr>
          <w:rFonts w:ascii="Calibri" w:hAnsi="Calibri"/>
          <w:sz w:val="22"/>
          <w:szCs w:val="22"/>
        </w:rPr>
        <w:t xml:space="preserve"> není zhotovitel oprávněn požadovat na objednateli zaplacení odpovídající části </w:t>
      </w:r>
      <w:r w:rsidR="00A4131C">
        <w:rPr>
          <w:rFonts w:ascii="Calibri" w:hAnsi="Calibri"/>
          <w:sz w:val="22"/>
          <w:szCs w:val="22"/>
        </w:rPr>
        <w:t>ceny díla</w:t>
      </w:r>
      <w:r>
        <w:rPr>
          <w:rFonts w:ascii="Calibri" w:hAnsi="Calibri"/>
          <w:sz w:val="22"/>
          <w:szCs w:val="22"/>
        </w:rPr>
        <w:t>.</w:t>
      </w:r>
    </w:p>
    <w:p w14:paraId="366569BD" w14:textId="3BA0E4CB" w:rsidR="006B41B8" w:rsidRPr="004E7DD9" w:rsidRDefault="00D40E3D" w:rsidP="00183A26">
      <w:pPr>
        <w:pStyle w:val="Odstavecseseznamem"/>
        <w:numPr>
          <w:ilvl w:val="2"/>
          <w:numId w:val="7"/>
        </w:numPr>
        <w:spacing w:before="120" w:after="120"/>
        <w:contextualSpacing w:val="0"/>
        <w:jc w:val="both"/>
        <w:rPr>
          <w:rFonts w:ascii="Calibri" w:hAnsi="Calibri"/>
          <w:sz w:val="22"/>
          <w:szCs w:val="22"/>
        </w:rPr>
      </w:pPr>
      <w:r>
        <w:rPr>
          <w:rFonts w:ascii="Calibri" w:hAnsi="Calibri"/>
          <w:sz w:val="22"/>
          <w:szCs w:val="22"/>
        </w:rPr>
        <w:t>Z</w:t>
      </w:r>
      <w:r w:rsidR="006B41B8" w:rsidRPr="004E7DD9">
        <w:rPr>
          <w:rFonts w:ascii="Calibri" w:hAnsi="Calibri"/>
          <w:sz w:val="22"/>
          <w:szCs w:val="22"/>
        </w:rPr>
        <w:t xml:space="preserve">hotovitel provede vyúčtování všech provedených prací </w:t>
      </w:r>
      <w:r w:rsidR="006B41B8">
        <w:rPr>
          <w:rFonts w:ascii="Calibri" w:hAnsi="Calibri"/>
          <w:sz w:val="22"/>
          <w:szCs w:val="22"/>
        </w:rPr>
        <w:t xml:space="preserve">uvedených v </w:t>
      </w:r>
      <w:r w:rsidR="006B41B8" w:rsidRPr="004E7DD9">
        <w:rPr>
          <w:rFonts w:ascii="Calibri" w:hAnsi="Calibri"/>
          <w:sz w:val="22"/>
          <w:szCs w:val="22"/>
        </w:rPr>
        <w:t>oceněn</w:t>
      </w:r>
      <w:r w:rsidR="006B41B8">
        <w:rPr>
          <w:rFonts w:ascii="Calibri" w:hAnsi="Calibri"/>
          <w:sz w:val="22"/>
          <w:szCs w:val="22"/>
        </w:rPr>
        <w:t>é</w:t>
      </w:r>
      <w:r w:rsidR="006B41B8" w:rsidRPr="004E7DD9">
        <w:rPr>
          <w:rFonts w:ascii="Calibri" w:hAnsi="Calibri"/>
          <w:sz w:val="22"/>
          <w:szCs w:val="22"/>
        </w:rPr>
        <w:t xml:space="preserve">m </w:t>
      </w:r>
      <w:r w:rsidR="006B41B8">
        <w:rPr>
          <w:rFonts w:ascii="Calibri" w:hAnsi="Calibri"/>
          <w:sz w:val="22"/>
          <w:szCs w:val="22"/>
        </w:rPr>
        <w:t>soupisu</w:t>
      </w:r>
      <w:r w:rsidR="006B41B8" w:rsidRPr="004E7DD9">
        <w:rPr>
          <w:rFonts w:ascii="Calibri" w:hAnsi="Calibri"/>
          <w:sz w:val="22"/>
          <w:szCs w:val="22"/>
        </w:rPr>
        <w:t xml:space="preserve"> </w:t>
      </w:r>
      <w:r w:rsidR="00333996">
        <w:rPr>
          <w:rFonts w:ascii="Calibri" w:hAnsi="Calibri"/>
          <w:sz w:val="22"/>
          <w:szCs w:val="22"/>
        </w:rPr>
        <w:t>(</w:t>
      </w:r>
      <w:r w:rsidR="00B82F10">
        <w:rPr>
          <w:rFonts w:ascii="Calibri" w:hAnsi="Calibri"/>
          <w:sz w:val="22"/>
          <w:szCs w:val="22"/>
        </w:rPr>
        <w:t>se zohledněním odstraněný</w:t>
      </w:r>
      <w:r w:rsidR="0024604E">
        <w:rPr>
          <w:rFonts w:ascii="Calibri" w:hAnsi="Calibri"/>
          <w:sz w:val="22"/>
          <w:szCs w:val="22"/>
        </w:rPr>
        <w:t xml:space="preserve">ch částí díla) </w:t>
      </w:r>
      <w:r w:rsidR="006B41B8" w:rsidRPr="004E7DD9">
        <w:rPr>
          <w:rFonts w:ascii="Calibri" w:hAnsi="Calibri"/>
          <w:sz w:val="22"/>
          <w:szCs w:val="22"/>
        </w:rPr>
        <w:t xml:space="preserve">a vystaví závěrečnou fakturu. </w:t>
      </w:r>
    </w:p>
    <w:p w14:paraId="473ECA06" w14:textId="77777777" w:rsidR="002F580D" w:rsidRPr="0059094B" w:rsidRDefault="002F580D" w:rsidP="00183A26">
      <w:pPr>
        <w:pStyle w:val="Zkladntext"/>
        <w:numPr>
          <w:ilvl w:val="0"/>
          <w:numId w:val="29"/>
        </w:numPr>
        <w:shd w:val="clear" w:color="auto" w:fill="FFFFFF"/>
        <w:jc w:val="both"/>
        <w:rPr>
          <w:rFonts w:ascii="Calibri" w:hAnsi="Calibri"/>
          <w:sz w:val="22"/>
          <w:szCs w:val="22"/>
        </w:rPr>
      </w:pPr>
      <w:r w:rsidRPr="006C1ACC">
        <w:rPr>
          <w:rFonts w:ascii="Calibri" w:hAnsi="Calibri"/>
          <w:sz w:val="22"/>
          <w:szCs w:val="22"/>
        </w:rPr>
        <w:lastRenderedPageBreak/>
        <w:t>V případě odstoupení některé ze smluvních stran od této smlouvy zůstávají v platnosti v této smlouvě obsažená ujednání o smluvních pokutách</w:t>
      </w:r>
      <w:r>
        <w:rPr>
          <w:rFonts w:ascii="Calibri" w:hAnsi="Calibri"/>
          <w:sz w:val="22"/>
          <w:szCs w:val="22"/>
        </w:rPr>
        <w:t>,</w:t>
      </w:r>
      <w:r w:rsidRPr="006C1ACC">
        <w:rPr>
          <w:rFonts w:ascii="Calibri" w:hAnsi="Calibri"/>
          <w:sz w:val="22"/>
          <w:szCs w:val="22"/>
        </w:rPr>
        <w:t xml:space="preserve"> </w:t>
      </w:r>
      <w:r w:rsidRPr="004E7DD9">
        <w:rPr>
          <w:rFonts w:ascii="Calibri" w:hAnsi="Calibri"/>
          <w:sz w:val="22"/>
          <w:szCs w:val="22"/>
        </w:rPr>
        <w:t>úro</w:t>
      </w:r>
      <w:r>
        <w:rPr>
          <w:rFonts w:ascii="Calibri" w:hAnsi="Calibri"/>
          <w:sz w:val="22"/>
          <w:szCs w:val="22"/>
        </w:rPr>
        <w:t>cích</w:t>
      </w:r>
      <w:r w:rsidRPr="004E7DD9">
        <w:rPr>
          <w:rFonts w:ascii="Calibri" w:hAnsi="Calibri"/>
          <w:sz w:val="22"/>
          <w:szCs w:val="22"/>
        </w:rPr>
        <w:t xml:space="preserve"> z prodlení </w:t>
      </w:r>
      <w:r w:rsidRPr="006C1ACC">
        <w:rPr>
          <w:rFonts w:ascii="Calibri" w:hAnsi="Calibri"/>
          <w:sz w:val="22"/>
          <w:szCs w:val="22"/>
        </w:rPr>
        <w:t>a náhradě škody</w:t>
      </w:r>
      <w:r>
        <w:rPr>
          <w:rFonts w:ascii="Calibri" w:hAnsi="Calibri"/>
          <w:sz w:val="22"/>
          <w:szCs w:val="22"/>
        </w:rPr>
        <w:t>, jakož i</w:t>
      </w:r>
      <w:r w:rsidRPr="00085243">
        <w:rPr>
          <w:rFonts w:ascii="Calibri" w:hAnsi="Calibri"/>
          <w:sz w:val="22"/>
          <w:szCs w:val="22"/>
        </w:rPr>
        <w:t xml:space="preserve"> ustanovení týkající se těch práv a povinností, z jejichž povahy vyplývá, že mají trvat i po odstoupení</w:t>
      </w:r>
      <w:r>
        <w:rPr>
          <w:rFonts w:ascii="Calibri" w:hAnsi="Calibri"/>
          <w:sz w:val="22"/>
          <w:szCs w:val="22"/>
        </w:rPr>
        <w:t xml:space="preserve"> </w:t>
      </w:r>
      <w:r w:rsidRPr="004E7DD9">
        <w:rPr>
          <w:rFonts w:ascii="Calibri" w:hAnsi="Calibri"/>
          <w:sz w:val="22"/>
          <w:szCs w:val="22"/>
        </w:rPr>
        <w:t>(např. povinnost poskytnout peněžitá plnění za plnění poskytnutá před účinností odstoupení)</w:t>
      </w:r>
      <w:r w:rsidRPr="006C1ACC">
        <w:rPr>
          <w:rFonts w:ascii="Calibri" w:hAnsi="Calibri"/>
          <w:sz w:val="22"/>
          <w:szCs w:val="22"/>
        </w:rPr>
        <w:t xml:space="preserve">. </w:t>
      </w:r>
    </w:p>
    <w:p w14:paraId="216EABD5" w14:textId="763DA86C" w:rsidR="00183A26" w:rsidRDefault="00183A26" w:rsidP="006D667F">
      <w:pPr>
        <w:pStyle w:val="slovn-mskslice"/>
      </w:pPr>
    </w:p>
    <w:p w14:paraId="2DC2E0D9" w14:textId="77777777" w:rsidR="00183A26" w:rsidRDefault="00183A26" w:rsidP="00F9208D">
      <w:pPr>
        <w:pStyle w:val="MojeNadpisy"/>
      </w:pPr>
      <w:r>
        <w:t>Vyšší moc</w:t>
      </w:r>
    </w:p>
    <w:p w14:paraId="2838AFD6" w14:textId="77777777" w:rsidR="00183A26" w:rsidRDefault="00183A26" w:rsidP="00033238">
      <w:pPr>
        <w:pStyle w:val="Smlouva2"/>
        <w:numPr>
          <w:ilvl w:val="0"/>
          <w:numId w:val="40"/>
        </w:numPr>
        <w:spacing w:before="120" w:after="120" w:line="240" w:lineRule="auto"/>
        <w:ind w:left="357" w:hanging="357"/>
        <w:jc w:val="both"/>
        <w:outlineLvl w:val="0"/>
        <w:rPr>
          <w:rFonts w:ascii="Calibri" w:hAnsi="Calibri"/>
          <w:b w:val="0"/>
          <w:bCs/>
          <w:sz w:val="22"/>
          <w:szCs w:val="22"/>
        </w:rPr>
      </w:pPr>
      <w:r w:rsidRPr="005347CB">
        <w:rPr>
          <w:rFonts w:ascii="Calibri" w:hAnsi="Calibri"/>
          <w:b w:val="0"/>
          <w:bCs/>
          <w:sz w:val="22"/>
          <w:szCs w:val="22"/>
        </w:rPr>
        <w:t>Pro účely této smlouvy se za vyšší moc považují okolnosti, které objektivně znemožňují některé ze</w:t>
      </w:r>
      <w:r>
        <w:rPr>
          <w:rFonts w:ascii="Calibri" w:hAnsi="Calibri"/>
          <w:b w:val="0"/>
          <w:bCs/>
          <w:sz w:val="22"/>
          <w:szCs w:val="22"/>
        </w:rPr>
        <w:t> </w:t>
      </w:r>
      <w:r w:rsidRPr="005347CB">
        <w:rPr>
          <w:rFonts w:ascii="Calibri" w:hAnsi="Calibri"/>
          <w:b w:val="0"/>
          <w:bCs/>
          <w:sz w:val="22"/>
          <w:szCs w:val="22"/>
        </w:rPr>
        <w:t>smluvních stran dočasně či trvale plnit některou z povinností podle této smlouvy, nejsou závislé na vůli smluvních stran a ani nemohou být smluvními stranami ovlivněny či překonány, přičemž smluvní strany nemohly s vynaložením odborné péče takovou okolnost zjistit ani předvídat před uzavřením smlouvy.</w:t>
      </w:r>
    </w:p>
    <w:p w14:paraId="21BE77C4" w14:textId="77777777" w:rsidR="00183A26" w:rsidRPr="003B3A28" w:rsidRDefault="00183A26" w:rsidP="00033238">
      <w:pPr>
        <w:pStyle w:val="Smlouva2"/>
        <w:numPr>
          <w:ilvl w:val="0"/>
          <w:numId w:val="40"/>
        </w:numPr>
        <w:spacing w:before="120" w:after="120"/>
        <w:ind w:left="357" w:hanging="357"/>
        <w:jc w:val="both"/>
        <w:outlineLvl w:val="0"/>
        <w:rPr>
          <w:rFonts w:ascii="Calibri" w:hAnsi="Calibri"/>
          <w:b w:val="0"/>
          <w:bCs/>
          <w:sz w:val="22"/>
          <w:szCs w:val="22"/>
        </w:rPr>
      </w:pPr>
      <w:r w:rsidRPr="003B3A28">
        <w:rPr>
          <w:rFonts w:ascii="Calibri" w:hAnsi="Calibri"/>
          <w:b w:val="0"/>
          <w:bCs/>
          <w:sz w:val="22"/>
          <w:szCs w:val="22"/>
        </w:rPr>
        <w:t>Za mimořádné nepředvídatelné a nepřekonatelné okolnosti smluvní strany považují zejména válečný či ozbrojený konflikt, akty či hrozby terorismu, občanské nepokoje, povstání, mobilizaci, přírodní katastrofy (např. povodně, přílivové vlny, požáry, výbuchy, zemětřesení), masivní výpadek elektrické energie nebo dodávek ropy, embargo, epidemie nebo jinak významné události, v jejichž důsledku bude smluvní strana z faktických důvodů, ze zákona či na základně opatření orgánu veřejné moci nucena zastavit, přerušit či podstatně omezit plnění smluvních povinností.</w:t>
      </w:r>
    </w:p>
    <w:p w14:paraId="23055792" w14:textId="13077870" w:rsidR="00183A26" w:rsidRPr="003B3A28" w:rsidRDefault="00183A26" w:rsidP="00033238">
      <w:pPr>
        <w:pStyle w:val="Smlouva2"/>
        <w:numPr>
          <w:ilvl w:val="0"/>
          <w:numId w:val="40"/>
        </w:numPr>
        <w:spacing w:before="120" w:after="120"/>
        <w:ind w:left="357" w:hanging="357"/>
        <w:jc w:val="both"/>
        <w:outlineLvl w:val="0"/>
        <w:rPr>
          <w:rFonts w:ascii="Calibri" w:hAnsi="Calibri"/>
          <w:b w:val="0"/>
          <w:bCs/>
          <w:sz w:val="22"/>
          <w:szCs w:val="22"/>
        </w:rPr>
      </w:pPr>
      <w:r w:rsidRPr="003B3A28">
        <w:rPr>
          <w:rFonts w:ascii="Calibri" w:hAnsi="Calibri"/>
          <w:b w:val="0"/>
          <w:bCs/>
          <w:sz w:val="22"/>
          <w:szCs w:val="22"/>
        </w:rPr>
        <w:t>Pokud v důsledku vyšší moci nemůže smluvní strana plnit své smluvní povinnosti, je povinna o tom informovat druhou smluvní stranu neprodleně poté, co se o vzniku této okolnosti dozvěděla nebo se mohla dozvědět s vynaložením odborné péče. Současně je taková smluvní strana povinna specifikovat smluvní povinnosti, v jejichž plnění jí v důsledku vyšší moci je nebo bude bráněno, a</w:t>
      </w:r>
      <w:r w:rsidR="002E0B3E">
        <w:rPr>
          <w:rFonts w:ascii="Calibri" w:hAnsi="Calibri"/>
          <w:b w:val="0"/>
          <w:bCs/>
          <w:sz w:val="22"/>
          <w:szCs w:val="22"/>
        </w:rPr>
        <w:t> </w:t>
      </w:r>
      <w:r w:rsidRPr="003B3A28">
        <w:rPr>
          <w:rFonts w:ascii="Calibri" w:hAnsi="Calibri"/>
          <w:b w:val="0"/>
          <w:bCs/>
          <w:sz w:val="22"/>
          <w:szCs w:val="22"/>
        </w:rPr>
        <w:t>prokázat příčinnou souvislost mezi překážkou vyšší moci a neplněním smluvní povinnosti.</w:t>
      </w:r>
    </w:p>
    <w:p w14:paraId="1EFD4CD0" w14:textId="77777777" w:rsidR="00183A26" w:rsidRPr="003B3A28" w:rsidRDefault="00183A26" w:rsidP="00033238">
      <w:pPr>
        <w:pStyle w:val="Smlouva2"/>
        <w:numPr>
          <w:ilvl w:val="0"/>
          <w:numId w:val="40"/>
        </w:numPr>
        <w:spacing w:before="120" w:after="120"/>
        <w:ind w:left="357" w:hanging="357"/>
        <w:jc w:val="both"/>
        <w:outlineLvl w:val="0"/>
        <w:rPr>
          <w:rFonts w:ascii="Calibri" w:hAnsi="Calibri"/>
          <w:b w:val="0"/>
          <w:bCs/>
          <w:sz w:val="22"/>
          <w:szCs w:val="22"/>
        </w:rPr>
      </w:pPr>
      <w:r w:rsidRPr="003B3A28">
        <w:rPr>
          <w:rFonts w:ascii="Calibri" w:hAnsi="Calibri"/>
          <w:b w:val="0"/>
          <w:bCs/>
          <w:sz w:val="22"/>
          <w:szCs w:val="22"/>
        </w:rPr>
        <w:t>Smluvní strana, které vyšší moc zabránila v řádném a včasném plnění smluvní povinnosti, je povinna učinit vše, co je v jejích silách, aby odvrátila či minimalizovala újmu vzniklou druhé smluvní straně z důvodu, že smluvní strana odvolávající se na vyšší moc není schopna plnit svou povinnost.</w:t>
      </w:r>
    </w:p>
    <w:p w14:paraId="76789A0E" w14:textId="0D856DE5" w:rsidR="00183A26" w:rsidRPr="003B3A28" w:rsidRDefault="00183A26" w:rsidP="00033238">
      <w:pPr>
        <w:pStyle w:val="Smlouva2"/>
        <w:numPr>
          <w:ilvl w:val="0"/>
          <w:numId w:val="40"/>
        </w:numPr>
        <w:spacing w:before="120" w:after="120"/>
        <w:ind w:left="357" w:hanging="357"/>
        <w:jc w:val="both"/>
        <w:outlineLvl w:val="0"/>
        <w:rPr>
          <w:rFonts w:ascii="Calibri" w:hAnsi="Calibri"/>
          <w:b w:val="0"/>
          <w:bCs/>
          <w:sz w:val="22"/>
          <w:szCs w:val="22"/>
        </w:rPr>
      </w:pPr>
      <w:r w:rsidRPr="003B3A28">
        <w:rPr>
          <w:rFonts w:ascii="Calibri" w:hAnsi="Calibri"/>
          <w:b w:val="0"/>
          <w:bCs/>
          <w:sz w:val="22"/>
          <w:szCs w:val="22"/>
        </w:rPr>
        <w:t>Za vyšší moc se pro účely této smlouvy nepovažuje překážka vzniklá z poměrů smluvní strany, která se překážky vyšší moci dovolává, nebo překážka vzniklá v době, kdy byla tato smluvní strana v</w:t>
      </w:r>
      <w:r w:rsidR="00456631">
        <w:rPr>
          <w:rFonts w:ascii="Calibri" w:hAnsi="Calibri"/>
          <w:b w:val="0"/>
          <w:bCs/>
          <w:sz w:val="22"/>
          <w:szCs w:val="22"/>
        </w:rPr>
        <w:t> </w:t>
      </w:r>
      <w:r w:rsidRPr="003B3A28">
        <w:rPr>
          <w:rFonts w:ascii="Calibri" w:hAnsi="Calibri"/>
          <w:b w:val="0"/>
          <w:bCs/>
          <w:sz w:val="22"/>
          <w:szCs w:val="22"/>
        </w:rPr>
        <w:t>prodlení s plněním smluvní povinnosti, ani překážka, kterou byla tato smluvní strana podle této smlouvy povinna překonat.</w:t>
      </w:r>
    </w:p>
    <w:p w14:paraId="0BBB0AC4" w14:textId="77777777" w:rsidR="00183A26" w:rsidRPr="003B3A28" w:rsidRDefault="00183A26" w:rsidP="00033238">
      <w:pPr>
        <w:pStyle w:val="Smlouva2"/>
        <w:numPr>
          <w:ilvl w:val="0"/>
          <w:numId w:val="40"/>
        </w:numPr>
        <w:spacing w:before="120" w:after="120"/>
        <w:ind w:left="357" w:hanging="357"/>
        <w:jc w:val="both"/>
        <w:outlineLvl w:val="0"/>
        <w:rPr>
          <w:rFonts w:ascii="Calibri" w:hAnsi="Calibri"/>
          <w:b w:val="0"/>
          <w:bCs/>
          <w:sz w:val="22"/>
          <w:szCs w:val="22"/>
        </w:rPr>
      </w:pPr>
      <w:r w:rsidRPr="003B3A28">
        <w:rPr>
          <w:rFonts w:ascii="Calibri" w:hAnsi="Calibri"/>
          <w:b w:val="0"/>
          <w:bCs/>
          <w:sz w:val="22"/>
          <w:szCs w:val="22"/>
        </w:rPr>
        <w:t>Brání-li smluvní straně v řádném a včasném splnění smluvní povinnosti vyšší moc a tato smluvní strana splnila své povinnosti podle odstavce 3. tohoto článku smlouvy, je oprávněna se domáhat prodloužení lhůty ke splnění smluvní povinnosti o dobu prokázaného trvání překážky vyšší moci. Smluvní strany se zavazují o změně doby plnění uzavřít písemný dodatek k této smlouvě. Má-li se však lhůta ke splnění smluvní povinnosti prodloužit v důsledku překážky vyšší moci o více než 30 dnů oproti původně sjednanému termínu, má smluvní strana, na jejíž straně překážka vyšší moci není, právo od smlouvy odstoupit.</w:t>
      </w:r>
    </w:p>
    <w:p w14:paraId="7D4F26BD" w14:textId="1E19844D" w:rsidR="00183A26" w:rsidRDefault="00183A26" w:rsidP="00F9208D">
      <w:pPr>
        <w:pStyle w:val="Smlouva2"/>
        <w:numPr>
          <w:ilvl w:val="0"/>
          <w:numId w:val="40"/>
        </w:numPr>
        <w:spacing w:before="120" w:after="120"/>
        <w:ind w:left="357" w:hanging="357"/>
        <w:jc w:val="both"/>
        <w:outlineLvl w:val="0"/>
        <w:rPr>
          <w:rFonts w:ascii="Calibri" w:hAnsi="Calibri"/>
          <w:b w:val="0"/>
          <w:bCs/>
          <w:sz w:val="22"/>
          <w:szCs w:val="22"/>
        </w:rPr>
      </w:pPr>
      <w:r w:rsidRPr="003B3A28">
        <w:rPr>
          <w:rFonts w:ascii="Calibri" w:hAnsi="Calibri"/>
          <w:b w:val="0"/>
          <w:bCs/>
          <w:sz w:val="22"/>
          <w:szCs w:val="22"/>
        </w:rPr>
        <w:t>Brání-li smluvní straně v řádném a včasném splnění smluvní povinnosti vyšší moc a tato smluvní strana splnila své povinnosti podle odstavce 3. tohoto článku smlouvy, nemá druhá smluvní strana po dobu trvání překážky vyšší moci právo uplatňovat smluvní pokuty či úroky z prodlení podle této smlouvy.</w:t>
      </w:r>
    </w:p>
    <w:p w14:paraId="608E12A0" w14:textId="50BE669B" w:rsidR="00183A26" w:rsidRPr="00F9208D" w:rsidRDefault="00183A26" w:rsidP="006D667F">
      <w:pPr>
        <w:pStyle w:val="slovn-mskslice"/>
      </w:pPr>
    </w:p>
    <w:p w14:paraId="64F87904" w14:textId="5B38178E" w:rsidR="002E278F" w:rsidRPr="007820B3" w:rsidRDefault="002E278F" w:rsidP="00F9208D">
      <w:pPr>
        <w:pStyle w:val="MojeNadpisy"/>
      </w:pPr>
      <w:r w:rsidRPr="004B36EE">
        <w:t xml:space="preserve">Závěrečná </w:t>
      </w:r>
      <w:r w:rsidR="00EF0AFE" w:rsidRPr="004B36EE">
        <w:t>ujednání</w:t>
      </w:r>
    </w:p>
    <w:p w14:paraId="762F5E6A" w14:textId="7000C845" w:rsidR="001721B9" w:rsidRPr="009A0150" w:rsidRDefault="001721B9" w:rsidP="00183A26">
      <w:pPr>
        <w:pStyle w:val="Odstavecseseznamem"/>
        <w:numPr>
          <w:ilvl w:val="0"/>
          <w:numId w:val="38"/>
        </w:numPr>
        <w:spacing w:after="120"/>
        <w:jc w:val="both"/>
        <w:rPr>
          <w:rFonts w:ascii="Calibri" w:hAnsi="Calibri"/>
          <w:color w:val="00000A"/>
          <w:kern w:val="1"/>
          <w:sz w:val="22"/>
          <w:szCs w:val="22"/>
          <w:lang w:eastAsia="ar-SA"/>
        </w:rPr>
      </w:pPr>
      <w:r w:rsidRPr="009A0150">
        <w:rPr>
          <w:rFonts w:ascii="Calibri" w:hAnsi="Calibri"/>
          <w:color w:val="00000A"/>
          <w:kern w:val="1"/>
          <w:sz w:val="22"/>
          <w:szCs w:val="22"/>
          <w:lang w:eastAsia="ar-SA"/>
        </w:rPr>
        <w:t xml:space="preserve">Veškerá práva a povinnosti vyplývající z této smlouvy se řídí právním řádem České republiky. </w:t>
      </w:r>
      <w:r w:rsidRPr="009A0150">
        <w:rPr>
          <w:rFonts w:ascii="Calibri" w:hAnsi="Calibri"/>
          <w:sz w:val="22"/>
          <w:szCs w:val="22"/>
        </w:rPr>
        <w:t>Práva a povinnosti smluvních stran touto smlouvou neupravené se řídí zejména příslušnými ustanoveními občanského zákoníku.</w:t>
      </w:r>
    </w:p>
    <w:p w14:paraId="124609FD" w14:textId="77777777" w:rsidR="001721B9" w:rsidRPr="009A0150" w:rsidRDefault="001721B9" w:rsidP="00183A26">
      <w:pPr>
        <w:pStyle w:val="Smlouva-slo"/>
        <w:numPr>
          <w:ilvl w:val="0"/>
          <w:numId w:val="38"/>
        </w:numPr>
        <w:tabs>
          <w:tab w:val="clear" w:pos="0"/>
        </w:tabs>
        <w:spacing w:after="120" w:line="240" w:lineRule="auto"/>
        <w:rPr>
          <w:rFonts w:ascii="Calibri" w:hAnsi="Calibri"/>
          <w:sz w:val="22"/>
          <w:szCs w:val="22"/>
        </w:rPr>
      </w:pPr>
      <w:r w:rsidRPr="009A0150">
        <w:rPr>
          <w:rFonts w:ascii="Calibri" w:hAnsi="Calibri"/>
          <w:sz w:val="22"/>
          <w:szCs w:val="22"/>
        </w:rPr>
        <w:lastRenderedPageBreak/>
        <w:t>Smluvní strany se dohodly na tom, že nebudou-li sporné otázky vyplývající ze smlouvy odstraněny dohodou smluvních stran, je k projednání sporů příslušný obecný místně a věcně příslušný soud objednatele.</w:t>
      </w:r>
    </w:p>
    <w:p w14:paraId="23F9DD98" w14:textId="1ECA76D2" w:rsidR="001721B9" w:rsidRDefault="001721B9" w:rsidP="00183A26">
      <w:pPr>
        <w:pStyle w:val="Smlouva-slo"/>
        <w:numPr>
          <w:ilvl w:val="0"/>
          <w:numId w:val="38"/>
        </w:numPr>
        <w:tabs>
          <w:tab w:val="clear" w:pos="0"/>
        </w:tabs>
        <w:spacing w:after="120" w:line="240" w:lineRule="auto"/>
        <w:rPr>
          <w:rFonts w:ascii="Calibri" w:hAnsi="Calibri"/>
          <w:sz w:val="22"/>
          <w:szCs w:val="22"/>
        </w:rPr>
      </w:pPr>
      <w:r w:rsidRPr="009A0150">
        <w:rPr>
          <w:rFonts w:ascii="Calibri" w:hAnsi="Calibri"/>
          <w:sz w:val="22"/>
          <w:szCs w:val="22"/>
        </w:rPr>
        <w:t xml:space="preserve">Smluvní strany prohlašují, že předmět plnění podle této smlouvy není plněním nemožným a že smlouvu uzavírají po pečlivém zvážení všech možných důsledků. Zhotovitel prohlašuje, že se seznámil s předmětem této smlouvy a že </w:t>
      </w:r>
      <w:r w:rsidR="009A0150">
        <w:rPr>
          <w:rFonts w:ascii="Calibri" w:hAnsi="Calibri"/>
          <w:sz w:val="22"/>
          <w:szCs w:val="22"/>
        </w:rPr>
        <w:t>dílo</w:t>
      </w:r>
      <w:r w:rsidRPr="009A0150">
        <w:rPr>
          <w:rFonts w:ascii="Calibri" w:hAnsi="Calibri"/>
          <w:sz w:val="22"/>
          <w:szCs w:val="22"/>
        </w:rPr>
        <w:t xml:space="preserve"> m</w:t>
      </w:r>
      <w:r w:rsidR="009A0150">
        <w:rPr>
          <w:rFonts w:ascii="Calibri" w:hAnsi="Calibri"/>
          <w:sz w:val="22"/>
          <w:szCs w:val="22"/>
        </w:rPr>
        <w:t>ůže</w:t>
      </w:r>
      <w:r w:rsidRPr="009A0150">
        <w:rPr>
          <w:rFonts w:ascii="Calibri" w:hAnsi="Calibri"/>
          <w:sz w:val="22"/>
          <w:szCs w:val="22"/>
        </w:rPr>
        <w:t xml:space="preserve"> být dokončen</w:t>
      </w:r>
      <w:r w:rsidR="009A0150">
        <w:rPr>
          <w:rFonts w:ascii="Calibri" w:hAnsi="Calibri"/>
          <w:sz w:val="22"/>
          <w:szCs w:val="22"/>
        </w:rPr>
        <w:t>o</w:t>
      </w:r>
      <w:r w:rsidRPr="009A0150">
        <w:rPr>
          <w:rFonts w:ascii="Calibri" w:hAnsi="Calibri"/>
          <w:sz w:val="22"/>
          <w:szCs w:val="22"/>
        </w:rPr>
        <w:t xml:space="preserve"> způsobem a v termínech stanovených touto smlouvou.</w:t>
      </w:r>
    </w:p>
    <w:p w14:paraId="43B6C9EA" w14:textId="77777777" w:rsidR="001721B9" w:rsidRPr="009A0150" w:rsidRDefault="001721B9" w:rsidP="00183A26">
      <w:pPr>
        <w:pStyle w:val="OdstavecSmlouvy"/>
        <w:keepLines w:val="0"/>
        <w:numPr>
          <w:ilvl w:val="0"/>
          <w:numId w:val="38"/>
        </w:numPr>
        <w:tabs>
          <w:tab w:val="clear" w:pos="426"/>
          <w:tab w:val="clear" w:pos="1701"/>
        </w:tabs>
        <w:spacing w:before="120" w:line="240" w:lineRule="auto"/>
        <w:rPr>
          <w:rFonts w:ascii="Calibri" w:hAnsi="Calibri"/>
          <w:sz w:val="22"/>
          <w:szCs w:val="22"/>
        </w:rPr>
      </w:pPr>
      <w:r w:rsidRPr="009A0150">
        <w:rPr>
          <w:rFonts w:ascii="Calibri" w:hAnsi="Calibri"/>
          <w:sz w:val="22"/>
          <w:szCs w:val="22"/>
        </w:rPr>
        <w:t xml:space="preserve">Smluvní strany prohlašují, že údaje uvedené v záhlaví této smlouvy jsou v souladu s právním stavem platným a účinným v době uzavření této smlouvy. Smluvní strany se zavazují, že změny údajů uvedených v záhlaví této smlouvy neprodleně písemně oznámí druhé smluvní straně. Smluvní strany prohlašují, že osoby podepisující tuto smlouvu jsou k tomuto úkonu oprávněny. </w:t>
      </w:r>
    </w:p>
    <w:p w14:paraId="566CEA9A" w14:textId="77777777" w:rsidR="001721B9" w:rsidRPr="009A0150" w:rsidRDefault="001721B9" w:rsidP="00183A26">
      <w:pPr>
        <w:pStyle w:val="Odstavecseseznamem"/>
        <w:numPr>
          <w:ilvl w:val="0"/>
          <w:numId w:val="38"/>
        </w:numPr>
        <w:spacing w:after="120"/>
        <w:jc w:val="both"/>
        <w:rPr>
          <w:rFonts w:ascii="Calibri" w:hAnsi="Calibri"/>
          <w:color w:val="00000A"/>
          <w:kern w:val="1"/>
          <w:sz w:val="22"/>
          <w:szCs w:val="22"/>
          <w:lang w:eastAsia="ar-SA"/>
        </w:rPr>
      </w:pPr>
      <w:r w:rsidRPr="009A0150">
        <w:rPr>
          <w:rFonts w:ascii="Calibri" w:hAnsi="Calibri"/>
          <w:color w:val="00000A"/>
          <w:kern w:val="1"/>
          <w:sz w:val="22"/>
          <w:szCs w:val="22"/>
          <w:lang w:eastAsia="ar-SA"/>
        </w:rPr>
        <w:t>Jakákoliv změna smlouvy musí mít písemnou formu a musí být podepsána osobami oprávněnými za objednatele a zhotovitele jednat a podepisovat nebo osobami jimi zmocněnými. Změny smlouvy se sjednávají jako dodatek ke smlouvě s číselným označením pořadovým číslem příslušné změny smlouvy. Předloží-li některá ze smluvních stran návrh na změnu smlouvy formou písemného dodatku ke smlouvě, je druhá smluvní strana povinna se k návrhu vyjádřit nejpozději do deseti pracovních dnů ode dne doručení návrhu dodatku ke smlouvě.</w:t>
      </w:r>
    </w:p>
    <w:p w14:paraId="2B70F28F" w14:textId="77777777" w:rsidR="001721B9" w:rsidRPr="00B1583D" w:rsidRDefault="001721B9" w:rsidP="00183A26">
      <w:pPr>
        <w:pStyle w:val="Smlouva-slo"/>
        <w:numPr>
          <w:ilvl w:val="0"/>
          <w:numId w:val="38"/>
        </w:numPr>
        <w:tabs>
          <w:tab w:val="clear" w:pos="0"/>
        </w:tabs>
        <w:spacing w:after="120" w:line="240" w:lineRule="auto"/>
        <w:rPr>
          <w:rFonts w:ascii="Calibri" w:hAnsi="Calibri"/>
          <w:sz w:val="22"/>
          <w:szCs w:val="22"/>
        </w:rPr>
      </w:pPr>
      <w:r w:rsidRPr="002F3919">
        <w:rPr>
          <w:rFonts w:ascii="Calibri" w:hAnsi="Calibri"/>
          <w:sz w:val="22"/>
          <w:szCs w:val="22"/>
        </w:rPr>
        <w:t>Je-li nebo stane-li se některé ustanovení této smlouvy neplatné či neúčinné, nedotýká se to ostatních ustanovení této smlouvy, která zůstávají platná a účinná. Smluvní strany se v tomto případě zavazují dohodou nahradit ustanovení neplatné či neúčinné novým ustanovením platným a účinným, které nejlépe odpovídá původně zamýšlenému ekonomickému účelu ustanovení neplatného či neúčinného. Do té doby platí odpovídající úprava obecně závazných právních předpisů České republiky</w:t>
      </w:r>
      <w:r>
        <w:rPr>
          <w:rFonts w:ascii="Calibri" w:hAnsi="Calibri"/>
          <w:sz w:val="22"/>
          <w:szCs w:val="22"/>
        </w:rPr>
        <w:t>.</w:t>
      </w:r>
    </w:p>
    <w:p w14:paraId="27161EE8" w14:textId="4AAFEC99" w:rsidR="001721B9" w:rsidRPr="00935859" w:rsidRDefault="001721B9" w:rsidP="00183A26">
      <w:pPr>
        <w:pStyle w:val="Smlouva-slo"/>
        <w:numPr>
          <w:ilvl w:val="0"/>
          <w:numId w:val="38"/>
        </w:numPr>
        <w:tabs>
          <w:tab w:val="clear" w:pos="0"/>
        </w:tabs>
        <w:spacing w:after="120" w:line="240" w:lineRule="auto"/>
        <w:rPr>
          <w:rFonts w:ascii="Calibri" w:hAnsi="Calibri"/>
          <w:sz w:val="22"/>
          <w:szCs w:val="22"/>
        </w:rPr>
      </w:pPr>
      <w:r w:rsidRPr="00935859">
        <w:rPr>
          <w:rFonts w:ascii="Calibri" w:hAnsi="Calibri"/>
          <w:sz w:val="22"/>
          <w:szCs w:val="22"/>
        </w:rPr>
        <w:t xml:space="preserve">Smlouva je vyhotovena ve </w:t>
      </w:r>
      <w:r w:rsidR="009D31ED">
        <w:rPr>
          <w:rFonts w:ascii="Calibri" w:hAnsi="Calibri"/>
          <w:sz w:val="22"/>
          <w:szCs w:val="22"/>
        </w:rPr>
        <w:t>čtyřech</w:t>
      </w:r>
      <w:r w:rsidRPr="00935859">
        <w:rPr>
          <w:rFonts w:ascii="Calibri" w:hAnsi="Calibri"/>
          <w:sz w:val="22"/>
          <w:szCs w:val="22"/>
        </w:rPr>
        <w:t xml:space="preserve"> stejnopisech, z nichž každý má platnost originálu. </w:t>
      </w:r>
      <w:r w:rsidR="006C7D92" w:rsidRPr="006C7D92">
        <w:rPr>
          <w:rFonts w:ascii="Calibri" w:hAnsi="Calibri"/>
          <w:sz w:val="22"/>
          <w:szCs w:val="22"/>
        </w:rPr>
        <w:t>Každá smluvní strana obdrží po dvou vyhotoveních.</w:t>
      </w:r>
    </w:p>
    <w:p w14:paraId="3247769F" w14:textId="25199D7C" w:rsidR="009A0150" w:rsidRDefault="00031CC8" w:rsidP="00183A26">
      <w:pPr>
        <w:pStyle w:val="Odstavecseseznamem"/>
        <w:numPr>
          <w:ilvl w:val="0"/>
          <w:numId w:val="38"/>
        </w:numPr>
        <w:spacing w:after="120"/>
        <w:contextualSpacing w:val="0"/>
        <w:jc w:val="both"/>
        <w:rPr>
          <w:rFonts w:ascii="Calibri" w:hAnsi="Calibri"/>
          <w:color w:val="00000A"/>
          <w:kern w:val="1"/>
          <w:sz w:val="22"/>
          <w:szCs w:val="22"/>
          <w:lang w:eastAsia="ar-SA"/>
        </w:rPr>
      </w:pPr>
      <w:r w:rsidRPr="00031CC8">
        <w:rPr>
          <w:rFonts w:ascii="Calibri" w:hAnsi="Calibri"/>
          <w:color w:val="00000A"/>
          <w:kern w:val="1"/>
          <w:sz w:val="22"/>
          <w:szCs w:val="22"/>
          <w:lang w:eastAsia="ar-SA"/>
        </w:rPr>
        <w:t>Zhotovitel je oprávněn převést svá práva a povinnosti z této smlouvy vyplývající na jinou osobu pouze na základě trojstranné písemné dohody uzavřené mezi zhotovitelem, objednatelem a</w:t>
      </w:r>
      <w:r w:rsidR="00E5158F">
        <w:rPr>
          <w:rFonts w:ascii="Calibri" w:hAnsi="Calibri"/>
          <w:color w:val="00000A"/>
          <w:kern w:val="1"/>
          <w:sz w:val="22"/>
          <w:szCs w:val="22"/>
          <w:lang w:eastAsia="ar-SA"/>
        </w:rPr>
        <w:t> </w:t>
      </w:r>
      <w:r w:rsidRPr="00031CC8">
        <w:rPr>
          <w:rFonts w:ascii="Calibri" w:hAnsi="Calibri"/>
          <w:color w:val="00000A"/>
          <w:kern w:val="1"/>
          <w:sz w:val="22"/>
          <w:szCs w:val="22"/>
          <w:lang w:eastAsia="ar-SA"/>
        </w:rPr>
        <w:t>nástupcem zhotovitele. Totéž platí pro postoupení pohledávek. Pouze po předchozím písemném souhlasu objednatele je zhotovitel oprávněn započíst své pohledávky vůči pohledávkám objednatele, či použít pohledávky vůči objednateli jako zástavu pro zajištění svých dluhů vůči třetí osobě.</w:t>
      </w:r>
    </w:p>
    <w:p w14:paraId="32B3A098" w14:textId="00CF7851" w:rsidR="009A0150" w:rsidRPr="009A0150" w:rsidRDefault="009A0150" w:rsidP="00183A26">
      <w:pPr>
        <w:pStyle w:val="Odstavecseseznamem"/>
        <w:numPr>
          <w:ilvl w:val="0"/>
          <w:numId w:val="38"/>
        </w:numPr>
        <w:spacing w:after="120"/>
        <w:contextualSpacing w:val="0"/>
        <w:jc w:val="both"/>
        <w:rPr>
          <w:rFonts w:ascii="Calibri" w:hAnsi="Calibri"/>
          <w:color w:val="00000A"/>
          <w:kern w:val="1"/>
          <w:sz w:val="22"/>
          <w:szCs w:val="22"/>
          <w:lang w:eastAsia="ar-SA"/>
        </w:rPr>
      </w:pPr>
      <w:r w:rsidRPr="009A0150">
        <w:rPr>
          <w:rFonts w:ascii="Calibri" w:hAnsi="Calibri"/>
          <w:sz w:val="22"/>
          <w:szCs w:val="22"/>
        </w:rPr>
        <w:t xml:space="preserve">Objednatel, případně jeho nástupce jsou povinni v případě převodu svých práv a povinnosti z této smlouvy na jinou osobu o této skutečnosti písemně vyrozumět zhotovitele. </w:t>
      </w:r>
    </w:p>
    <w:p w14:paraId="73698A07" w14:textId="77777777" w:rsidR="001721B9" w:rsidRDefault="001721B9" w:rsidP="00183A26">
      <w:pPr>
        <w:pStyle w:val="Smlouva-slo"/>
        <w:numPr>
          <w:ilvl w:val="0"/>
          <w:numId w:val="38"/>
        </w:numPr>
        <w:tabs>
          <w:tab w:val="clear" w:pos="0"/>
        </w:tabs>
        <w:spacing w:after="120" w:line="240" w:lineRule="auto"/>
        <w:rPr>
          <w:rFonts w:ascii="Calibri" w:hAnsi="Calibri"/>
          <w:sz w:val="22"/>
          <w:szCs w:val="22"/>
        </w:rPr>
      </w:pPr>
      <w:r w:rsidRPr="00EA6500">
        <w:rPr>
          <w:rFonts w:ascii="Calibri" w:hAnsi="Calibri"/>
          <w:sz w:val="22"/>
          <w:szCs w:val="22"/>
        </w:rPr>
        <w:t>Zhotovitel prohlašuje, že neporušuje etické principy, principy společenské odpovědnosti a základní lidská práva.</w:t>
      </w:r>
    </w:p>
    <w:p w14:paraId="32E11173" w14:textId="77777777" w:rsidR="001721B9" w:rsidRPr="009A0150" w:rsidRDefault="001721B9" w:rsidP="00183A26">
      <w:pPr>
        <w:pStyle w:val="Odstavecseseznamem"/>
        <w:numPr>
          <w:ilvl w:val="0"/>
          <w:numId w:val="38"/>
        </w:numPr>
        <w:tabs>
          <w:tab w:val="clear" w:pos="0"/>
        </w:tabs>
        <w:spacing w:before="120" w:after="120"/>
        <w:contextualSpacing w:val="0"/>
        <w:jc w:val="both"/>
        <w:rPr>
          <w:rFonts w:ascii="Calibri" w:hAnsi="Calibri"/>
          <w:color w:val="00000A"/>
          <w:kern w:val="2"/>
          <w:sz w:val="22"/>
          <w:szCs w:val="22"/>
          <w:lang w:eastAsia="ar-SA"/>
        </w:rPr>
      </w:pPr>
      <w:r w:rsidRPr="009A0150">
        <w:rPr>
          <w:rFonts w:ascii="Calibri" w:hAnsi="Calibri"/>
          <w:color w:val="00000A"/>
          <w:kern w:val="2"/>
          <w:sz w:val="22"/>
          <w:szCs w:val="22"/>
          <w:lang w:eastAsia="ar-SA"/>
        </w:rPr>
        <w:t>V případě plurality osob na straně zhotovitele se tyto osoby zavazují, že budou vůči objednateli a třetím osobám z jakýchkoliv právních vztahů vzniklých v souvislosti s plněním předmětu této smlouvy zavázáni společně a nerozdílně, a to po celou dobu plnění této smlouvy, i po dobu trvání jiných závazků vyplývajících z této smlouvy.</w:t>
      </w:r>
    </w:p>
    <w:p w14:paraId="7F67399F" w14:textId="41254D77" w:rsidR="001721B9" w:rsidRDefault="001721B9" w:rsidP="001C16C3">
      <w:pPr>
        <w:pStyle w:val="Smlouva-slo"/>
        <w:widowControl/>
        <w:numPr>
          <w:ilvl w:val="0"/>
          <w:numId w:val="38"/>
        </w:numPr>
        <w:tabs>
          <w:tab w:val="clear" w:pos="0"/>
        </w:tabs>
        <w:spacing w:after="120" w:line="240" w:lineRule="auto"/>
        <w:rPr>
          <w:rFonts w:ascii="Calibri" w:hAnsi="Calibri"/>
          <w:sz w:val="22"/>
          <w:szCs w:val="22"/>
        </w:rPr>
      </w:pPr>
      <w:r>
        <w:rPr>
          <w:rFonts w:ascii="Calibri" w:hAnsi="Calibri"/>
          <w:sz w:val="22"/>
          <w:szCs w:val="22"/>
        </w:rPr>
        <w:t xml:space="preserve">Tato smlouva podléhá povinnosti uveřejnění v registru smluv dle zákona </w:t>
      </w:r>
      <w:r w:rsidRPr="00921BEC">
        <w:rPr>
          <w:rFonts w:ascii="Calibri" w:hAnsi="Calibri"/>
          <w:sz w:val="22"/>
          <w:szCs w:val="22"/>
        </w:rPr>
        <w:t>č. 340/2015 Sb., o</w:t>
      </w:r>
      <w:r w:rsidR="00476E38">
        <w:rPr>
          <w:rFonts w:ascii="Calibri" w:hAnsi="Calibri"/>
          <w:sz w:val="22"/>
          <w:szCs w:val="22"/>
        </w:rPr>
        <w:t> </w:t>
      </w:r>
      <w:r w:rsidRPr="00921BEC">
        <w:rPr>
          <w:rFonts w:ascii="Calibri" w:hAnsi="Calibri"/>
          <w:sz w:val="22"/>
          <w:szCs w:val="22"/>
        </w:rPr>
        <w:t>zvláštních podmínkách účinnosti některých smluv, uveřejňování těchto smluv a o registru smluv (zákon o registru smluv), ve znění pozdějších předpisů (dále jen „</w:t>
      </w:r>
      <w:r w:rsidRPr="00CD3AC1">
        <w:rPr>
          <w:rFonts w:ascii="Calibri" w:hAnsi="Calibri"/>
          <w:i/>
          <w:sz w:val="22"/>
          <w:szCs w:val="22"/>
        </w:rPr>
        <w:t>zákon o registru smluv</w:t>
      </w:r>
      <w:r w:rsidRPr="00921BEC">
        <w:rPr>
          <w:rFonts w:ascii="Calibri" w:hAnsi="Calibri"/>
          <w:sz w:val="22"/>
          <w:szCs w:val="22"/>
        </w:rPr>
        <w:t>“)</w:t>
      </w:r>
      <w:r>
        <w:rPr>
          <w:rFonts w:ascii="Calibri" w:hAnsi="Calibri"/>
          <w:sz w:val="22"/>
          <w:szCs w:val="22"/>
        </w:rPr>
        <w:t xml:space="preserve">. Smluvní strany se dohodly, že uveřejnění smlouvy </w:t>
      </w:r>
      <w:r w:rsidRPr="00356F86">
        <w:rPr>
          <w:rFonts w:ascii="Calibri" w:hAnsi="Calibri"/>
          <w:sz w:val="22"/>
          <w:szCs w:val="22"/>
        </w:rPr>
        <w:t xml:space="preserve">včetně uvedení metadat </w:t>
      </w:r>
      <w:r>
        <w:rPr>
          <w:rFonts w:ascii="Calibri" w:hAnsi="Calibri"/>
          <w:sz w:val="22"/>
          <w:szCs w:val="22"/>
        </w:rPr>
        <w:t>v registru smluv zajistí</w:t>
      </w:r>
      <w:r w:rsidR="00432F4C">
        <w:rPr>
          <w:rFonts w:ascii="Calibri" w:hAnsi="Calibri"/>
          <w:sz w:val="22"/>
          <w:szCs w:val="22"/>
        </w:rPr>
        <w:t xml:space="preserve"> v zákonné lhůtě</w:t>
      </w:r>
      <w:r>
        <w:rPr>
          <w:rFonts w:ascii="Calibri" w:hAnsi="Calibri"/>
          <w:sz w:val="22"/>
          <w:szCs w:val="22"/>
        </w:rPr>
        <w:t xml:space="preserve"> objednatel</w:t>
      </w:r>
      <w:r w:rsidRPr="00F84714">
        <w:rPr>
          <w:rFonts w:ascii="Calibri" w:hAnsi="Calibri"/>
          <w:sz w:val="22"/>
          <w:szCs w:val="22"/>
        </w:rPr>
        <w:t>, který současně zajistí, aby informace o uveřejnění této smlouvy byly zaslány druhé smluvní straně, nedohodnou-li se smluvní strany jinak</w:t>
      </w:r>
      <w:r>
        <w:rPr>
          <w:rFonts w:ascii="Calibri" w:hAnsi="Calibri"/>
          <w:sz w:val="22"/>
          <w:szCs w:val="22"/>
        </w:rPr>
        <w:t>.</w:t>
      </w:r>
    </w:p>
    <w:p w14:paraId="361A8897" w14:textId="3259F752" w:rsidR="001721B9" w:rsidRDefault="001721B9" w:rsidP="001C16C3">
      <w:pPr>
        <w:pStyle w:val="Smlouva-slo"/>
        <w:keepNext/>
        <w:keepLines/>
        <w:widowControl/>
        <w:numPr>
          <w:ilvl w:val="0"/>
          <w:numId w:val="38"/>
        </w:numPr>
        <w:tabs>
          <w:tab w:val="clear" w:pos="0"/>
        </w:tabs>
        <w:spacing w:after="120" w:line="240" w:lineRule="auto"/>
        <w:rPr>
          <w:rFonts w:ascii="Calibri" w:hAnsi="Calibri"/>
          <w:sz w:val="22"/>
          <w:szCs w:val="22"/>
        </w:rPr>
      </w:pPr>
      <w:r w:rsidRPr="00EA6500">
        <w:rPr>
          <w:rFonts w:ascii="Calibri" w:hAnsi="Calibri"/>
          <w:sz w:val="22"/>
          <w:szCs w:val="22"/>
        </w:rPr>
        <w:lastRenderedPageBreak/>
        <w:t xml:space="preserve">Vzhledem k veřejnoprávnímu charakteru objednatele zhotovitel výslovně </w:t>
      </w:r>
      <w:r>
        <w:rPr>
          <w:rFonts w:ascii="Calibri" w:hAnsi="Calibri"/>
          <w:sz w:val="22"/>
          <w:szCs w:val="22"/>
        </w:rPr>
        <w:t xml:space="preserve">prohlašuje, že </w:t>
      </w:r>
      <w:r w:rsidRPr="00EA6500">
        <w:rPr>
          <w:rFonts w:ascii="Calibri" w:hAnsi="Calibri"/>
          <w:sz w:val="22"/>
          <w:szCs w:val="22"/>
        </w:rPr>
        <w:t>souhlasí se zveřejněním smluvních podmínek obsažených v této smlouvě v rozsahu a za podmínek vyplývajících z příslušných právních předpisů (zejména zákona č. 106/1999 Sb., o svobodném přístupu k</w:t>
      </w:r>
      <w:r w:rsidR="00476E38">
        <w:rPr>
          <w:rFonts w:ascii="Calibri" w:hAnsi="Calibri"/>
          <w:sz w:val="22"/>
          <w:szCs w:val="22"/>
        </w:rPr>
        <w:t> </w:t>
      </w:r>
      <w:r w:rsidRPr="00EA6500">
        <w:rPr>
          <w:rFonts w:ascii="Calibri" w:hAnsi="Calibri"/>
          <w:sz w:val="22"/>
          <w:szCs w:val="22"/>
        </w:rPr>
        <w:t xml:space="preserve">informacím, ve znění pozdějších předpisů, </w:t>
      </w:r>
      <w:r>
        <w:rPr>
          <w:rFonts w:ascii="Calibri" w:hAnsi="Calibri"/>
          <w:sz w:val="22"/>
          <w:szCs w:val="22"/>
        </w:rPr>
        <w:t xml:space="preserve">zákona o registru smluv </w:t>
      </w:r>
      <w:r w:rsidRPr="00EA6500">
        <w:rPr>
          <w:rFonts w:ascii="Calibri" w:hAnsi="Calibri"/>
          <w:sz w:val="22"/>
          <w:szCs w:val="22"/>
        </w:rPr>
        <w:t xml:space="preserve">a </w:t>
      </w:r>
      <w:r>
        <w:rPr>
          <w:rFonts w:ascii="Calibri" w:hAnsi="Calibri"/>
          <w:sz w:val="22"/>
          <w:szCs w:val="22"/>
        </w:rPr>
        <w:t>ZZVZ</w:t>
      </w:r>
      <w:r w:rsidRPr="00EA6500">
        <w:rPr>
          <w:rFonts w:ascii="Calibri" w:hAnsi="Calibri"/>
          <w:sz w:val="22"/>
          <w:szCs w:val="22"/>
        </w:rPr>
        <w:t>).</w:t>
      </w:r>
      <w:r>
        <w:rPr>
          <w:rFonts w:ascii="Calibri" w:hAnsi="Calibri"/>
          <w:sz w:val="22"/>
          <w:szCs w:val="22"/>
        </w:rPr>
        <w:t xml:space="preserve"> </w:t>
      </w:r>
      <w:r w:rsidRPr="00B57C3A">
        <w:rPr>
          <w:rFonts w:ascii="Calibri" w:hAnsi="Calibri"/>
          <w:sz w:val="22"/>
          <w:szCs w:val="22"/>
        </w:rPr>
        <w:t>Zhotovitel dále výslovně prohlašuje, že žádná část této smlouvy neobsahuje jeho obchodní tajemství.</w:t>
      </w:r>
    </w:p>
    <w:p w14:paraId="32F6DE33" w14:textId="77777777" w:rsidR="001721B9" w:rsidRDefault="001721B9" w:rsidP="00183A26">
      <w:pPr>
        <w:pStyle w:val="Smlouva-slo"/>
        <w:numPr>
          <w:ilvl w:val="0"/>
          <w:numId w:val="38"/>
        </w:numPr>
        <w:tabs>
          <w:tab w:val="clear" w:pos="0"/>
        </w:tabs>
        <w:spacing w:after="120" w:line="240" w:lineRule="auto"/>
        <w:rPr>
          <w:rFonts w:ascii="Calibri" w:hAnsi="Calibri"/>
          <w:sz w:val="22"/>
          <w:szCs w:val="22"/>
        </w:rPr>
      </w:pPr>
      <w:r w:rsidRPr="00921BEC">
        <w:rPr>
          <w:rFonts w:ascii="Calibri" w:hAnsi="Calibri"/>
          <w:sz w:val="22"/>
          <w:szCs w:val="22"/>
        </w:rPr>
        <w:t xml:space="preserve">Tato smlouva nabývá platnosti dnem jejího podpisu </w:t>
      </w:r>
      <w:r w:rsidRPr="00081A55">
        <w:rPr>
          <w:rFonts w:ascii="Calibri" w:hAnsi="Calibri"/>
          <w:sz w:val="22"/>
          <w:szCs w:val="22"/>
        </w:rPr>
        <w:t>oběma smluvními stranami</w:t>
      </w:r>
      <w:r>
        <w:rPr>
          <w:rFonts w:ascii="Calibri" w:hAnsi="Calibri"/>
          <w:sz w:val="22"/>
          <w:szCs w:val="22"/>
        </w:rPr>
        <w:t>;</w:t>
      </w:r>
      <w:r w:rsidRPr="00081A55">
        <w:rPr>
          <w:rFonts w:ascii="Calibri" w:hAnsi="Calibri"/>
          <w:sz w:val="22"/>
          <w:szCs w:val="22"/>
        </w:rPr>
        <w:t xml:space="preserve"> v případě, že je smlouva podepisována smluvními stranami v různém čase, nabývá platnosti dnem podpisu té smluvní strany, která ji podepíše později.</w:t>
      </w:r>
      <w:r w:rsidRPr="00921BEC">
        <w:rPr>
          <w:rFonts w:ascii="Calibri" w:hAnsi="Calibri"/>
          <w:sz w:val="22"/>
          <w:szCs w:val="22"/>
        </w:rPr>
        <w:t xml:space="preserve"> Smlouva nabývá účinnosti dnem jejího uveřejnění prostřednictvím registru smluv dle zákona</w:t>
      </w:r>
      <w:r>
        <w:rPr>
          <w:rFonts w:ascii="Calibri" w:hAnsi="Calibri"/>
          <w:sz w:val="22"/>
          <w:szCs w:val="22"/>
        </w:rPr>
        <w:t xml:space="preserve"> o registru smluv</w:t>
      </w:r>
      <w:r w:rsidRPr="00921BEC">
        <w:rPr>
          <w:rFonts w:ascii="Calibri" w:hAnsi="Calibri"/>
          <w:sz w:val="22"/>
          <w:szCs w:val="22"/>
        </w:rPr>
        <w:t>.</w:t>
      </w:r>
    </w:p>
    <w:p w14:paraId="43B72018" w14:textId="77777777" w:rsidR="001721B9" w:rsidRPr="00921BEC" w:rsidRDefault="001721B9" w:rsidP="00183A26">
      <w:pPr>
        <w:pStyle w:val="Smlouva-slo"/>
        <w:numPr>
          <w:ilvl w:val="0"/>
          <w:numId w:val="38"/>
        </w:numPr>
        <w:tabs>
          <w:tab w:val="clear" w:pos="0"/>
        </w:tabs>
        <w:spacing w:after="120" w:line="240" w:lineRule="auto"/>
        <w:rPr>
          <w:rFonts w:ascii="Calibri" w:hAnsi="Calibri"/>
          <w:sz w:val="22"/>
          <w:szCs w:val="22"/>
        </w:rPr>
      </w:pPr>
      <w:r w:rsidRPr="00921BEC">
        <w:rPr>
          <w:rFonts w:ascii="Calibri" w:hAnsi="Calibri"/>
          <w:sz w:val="22"/>
          <w:szCs w:val="22"/>
        </w:rPr>
        <w:t>Plnění předmětu této smlouvy před účinností této smlouvy se považuje za plnění podle této smlouvy a práva a povinnosti z něj vzniklé se řídí touto smlouvou.</w:t>
      </w:r>
    </w:p>
    <w:p w14:paraId="63572331" w14:textId="6B35D48A" w:rsidR="001721B9" w:rsidRDefault="001721B9" w:rsidP="00183A26">
      <w:pPr>
        <w:pStyle w:val="Smlouva-slo"/>
        <w:numPr>
          <w:ilvl w:val="0"/>
          <w:numId w:val="38"/>
        </w:numPr>
        <w:tabs>
          <w:tab w:val="clear" w:pos="0"/>
        </w:tabs>
        <w:spacing w:after="120" w:line="240" w:lineRule="auto"/>
        <w:rPr>
          <w:rFonts w:ascii="Calibri" w:hAnsi="Calibri"/>
          <w:sz w:val="22"/>
          <w:szCs w:val="22"/>
        </w:rPr>
      </w:pPr>
      <w:r w:rsidRPr="006C1ACC">
        <w:rPr>
          <w:rFonts w:ascii="Calibri" w:hAnsi="Calibri"/>
          <w:sz w:val="22"/>
          <w:szCs w:val="22"/>
        </w:rPr>
        <w:t>Smluvní strany prohlašují, že mají plnou způsobilost k</w:t>
      </w:r>
      <w:r>
        <w:rPr>
          <w:rFonts w:ascii="Calibri" w:hAnsi="Calibri"/>
          <w:sz w:val="22"/>
          <w:szCs w:val="22"/>
        </w:rPr>
        <w:t> </w:t>
      </w:r>
      <w:r w:rsidRPr="006C1ACC">
        <w:rPr>
          <w:rFonts w:ascii="Calibri" w:hAnsi="Calibri"/>
          <w:sz w:val="22"/>
          <w:szCs w:val="22"/>
        </w:rPr>
        <w:t>právním</w:t>
      </w:r>
      <w:r>
        <w:rPr>
          <w:rFonts w:ascii="Calibri" w:hAnsi="Calibri"/>
          <w:sz w:val="22"/>
          <w:szCs w:val="22"/>
        </w:rPr>
        <w:t>u jednání</w:t>
      </w:r>
      <w:r w:rsidRPr="006C1ACC">
        <w:rPr>
          <w:rFonts w:ascii="Calibri" w:hAnsi="Calibri"/>
          <w:sz w:val="22"/>
          <w:szCs w:val="22"/>
        </w:rPr>
        <w:t>,</w:t>
      </w:r>
      <w:r>
        <w:rPr>
          <w:rFonts w:ascii="Calibri" w:hAnsi="Calibri"/>
          <w:sz w:val="22"/>
          <w:szCs w:val="22"/>
        </w:rPr>
        <w:t xml:space="preserve"> a</w:t>
      </w:r>
      <w:r w:rsidRPr="006C1ACC">
        <w:rPr>
          <w:rFonts w:ascii="Calibri" w:hAnsi="Calibri"/>
          <w:sz w:val="22"/>
          <w:szCs w:val="22"/>
        </w:rPr>
        <w:t xml:space="preserve"> tuto smlouvu uzavírají svobodně a vážně, nikoliv v tísni za nápadně nevýhodných podmínek.</w:t>
      </w:r>
      <w:r>
        <w:rPr>
          <w:rFonts w:ascii="Calibri" w:hAnsi="Calibri"/>
          <w:sz w:val="22"/>
          <w:szCs w:val="22"/>
        </w:rPr>
        <w:t xml:space="preserve"> </w:t>
      </w:r>
      <w:r w:rsidRPr="00313231">
        <w:rPr>
          <w:rFonts w:ascii="Calibri" w:hAnsi="Calibri"/>
          <w:sz w:val="22"/>
          <w:szCs w:val="22"/>
        </w:rPr>
        <w:t>Smluvní strany shodně prohlašují, že si smlouvu před jejím podpisem přečetly a</w:t>
      </w:r>
      <w:r>
        <w:rPr>
          <w:rFonts w:ascii="Calibri" w:hAnsi="Calibri"/>
          <w:sz w:val="22"/>
          <w:szCs w:val="22"/>
        </w:rPr>
        <w:t xml:space="preserve"> že </w:t>
      </w:r>
      <w:r w:rsidRPr="00AD2DBB">
        <w:rPr>
          <w:rFonts w:ascii="Calibri" w:hAnsi="Calibri"/>
          <w:sz w:val="22"/>
          <w:szCs w:val="22"/>
        </w:rPr>
        <w:t>souhlasí s jejím obsahem. Na důkaz toho stvrzují svým podpisem tuto smlouvu oprávnění zástupci obou smluvních stran.</w:t>
      </w:r>
    </w:p>
    <w:p w14:paraId="083CF51B" w14:textId="77777777" w:rsidR="00D76C94" w:rsidRDefault="00D76C94" w:rsidP="00D76C94">
      <w:pPr>
        <w:pStyle w:val="Smlouva-slo"/>
        <w:widowControl/>
        <w:numPr>
          <w:ilvl w:val="0"/>
          <w:numId w:val="38"/>
        </w:numPr>
        <w:tabs>
          <w:tab w:val="clear" w:pos="0"/>
        </w:tabs>
        <w:spacing w:after="120" w:line="240" w:lineRule="auto"/>
        <w:rPr>
          <w:rFonts w:ascii="Calibri" w:hAnsi="Calibri"/>
          <w:sz w:val="22"/>
          <w:szCs w:val="22"/>
        </w:rPr>
      </w:pPr>
      <w:r w:rsidRPr="006C1ACC">
        <w:rPr>
          <w:rFonts w:ascii="Calibri" w:hAnsi="Calibri"/>
          <w:sz w:val="22"/>
          <w:szCs w:val="22"/>
        </w:rPr>
        <w:t xml:space="preserve">Nedílnou součástí smlouvy jsou </w:t>
      </w:r>
      <w:r w:rsidRPr="00954CD0">
        <w:rPr>
          <w:rFonts w:ascii="Calibri" w:hAnsi="Calibri"/>
          <w:sz w:val="22"/>
          <w:szCs w:val="22"/>
        </w:rPr>
        <w:t>tyto přílohy:</w:t>
      </w:r>
    </w:p>
    <w:p w14:paraId="08726115" w14:textId="10AD47D4" w:rsidR="002B1B5C" w:rsidRPr="00313231" w:rsidRDefault="00D76C94" w:rsidP="00D91962">
      <w:pPr>
        <w:pStyle w:val="Smlouva-slo"/>
        <w:widowControl/>
        <w:spacing w:after="120" w:line="240" w:lineRule="auto"/>
        <w:ind w:left="357"/>
        <w:contextualSpacing/>
        <w:rPr>
          <w:rFonts w:ascii="Calibri" w:hAnsi="Calibri"/>
          <w:sz w:val="22"/>
          <w:szCs w:val="22"/>
        </w:rPr>
      </w:pPr>
      <w:r w:rsidRPr="00D91962">
        <w:rPr>
          <w:rFonts w:ascii="Calibri" w:hAnsi="Calibri"/>
          <w:sz w:val="22"/>
          <w:szCs w:val="22"/>
        </w:rPr>
        <w:t>Příloha č. 1: Zhotovitelem oceněný Soupis stavebních prací, dodávek a služeb</w:t>
      </w:r>
      <w:r w:rsidR="0084237E">
        <w:rPr>
          <w:rFonts w:ascii="Calibri" w:hAnsi="Calibri"/>
          <w:sz w:val="22"/>
          <w:szCs w:val="22"/>
        </w:rPr>
        <w:t xml:space="preserve"> </w:t>
      </w:r>
    </w:p>
    <w:p w14:paraId="04A1C76E" w14:textId="77777777" w:rsidR="00DB085B" w:rsidRDefault="00DB085B" w:rsidP="00954CD0">
      <w:pPr>
        <w:pStyle w:val="Smlouva-slo"/>
        <w:rPr>
          <w:rFonts w:ascii="Calibri" w:hAnsi="Calibri"/>
          <w:sz w:val="22"/>
          <w:szCs w:val="22"/>
        </w:rPr>
      </w:pPr>
    </w:p>
    <w:p w14:paraId="0875F5C5" w14:textId="0270D102" w:rsidR="002E278F" w:rsidRPr="00A11EDF" w:rsidRDefault="002E278F" w:rsidP="00E40D35">
      <w:pPr>
        <w:jc w:val="both"/>
        <w:rPr>
          <w:rFonts w:ascii="Calibri" w:hAnsi="Calibri"/>
          <w:sz w:val="22"/>
          <w:szCs w:val="22"/>
          <w:u w:val="single"/>
        </w:rPr>
      </w:pPr>
      <w:r w:rsidRPr="00A11EDF">
        <w:rPr>
          <w:rFonts w:ascii="Calibri" w:hAnsi="Calibri"/>
          <w:sz w:val="22"/>
          <w:szCs w:val="22"/>
          <w:u w:val="single"/>
        </w:rPr>
        <w:t>Doložka dle ustanovení § 23 zákona č. 129/2000 Sb., o krajích (krajské zřízení), ve znění pozdějších předpisů:</w:t>
      </w:r>
    </w:p>
    <w:p w14:paraId="30622B48" w14:textId="77777777" w:rsidR="002E278F" w:rsidRPr="00A11EDF" w:rsidRDefault="002E278F" w:rsidP="002E278F">
      <w:pPr>
        <w:jc w:val="both"/>
        <w:rPr>
          <w:rFonts w:ascii="Calibri" w:hAnsi="Calibri"/>
          <w:sz w:val="22"/>
          <w:szCs w:val="22"/>
        </w:rPr>
      </w:pPr>
    </w:p>
    <w:p w14:paraId="41234325" w14:textId="01162E86" w:rsidR="002E278F" w:rsidRPr="004E7DD9" w:rsidRDefault="002E278F" w:rsidP="00DD0869">
      <w:pPr>
        <w:shd w:val="clear" w:color="auto" w:fill="FFFFFF"/>
        <w:spacing w:line="360" w:lineRule="auto"/>
        <w:jc w:val="both"/>
        <w:rPr>
          <w:rFonts w:ascii="Calibri" w:hAnsi="Calibri"/>
          <w:sz w:val="22"/>
          <w:szCs w:val="22"/>
        </w:rPr>
      </w:pPr>
      <w:r w:rsidRPr="00A11EDF">
        <w:rPr>
          <w:rFonts w:ascii="Calibri" w:hAnsi="Calibri"/>
          <w:sz w:val="22"/>
          <w:szCs w:val="22"/>
        </w:rPr>
        <w:t>Tato smlouva byla schválena Radou Jihomoravského kraje dne …....</w:t>
      </w:r>
      <w:r w:rsidR="00DD0869" w:rsidRPr="00A11EDF">
        <w:rPr>
          <w:rFonts w:ascii="Calibri" w:hAnsi="Calibri"/>
          <w:sz w:val="22"/>
          <w:szCs w:val="22"/>
        </w:rPr>
        <w:t>.......................</w:t>
      </w:r>
      <w:r w:rsidRPr="00A11EDF">
        <w:rPr>
          <w:rFonts w:ascii="Calibri" w:hAnsi="Calibri"/>
          <w:sz w:val="22"/>
          <w:szCs w:val="22"/>
        </w:rPr>
        <w:t xml:space="preserve">.... na </w:t>
      </w:r>
      <w:proofErr w:type="gramStart"/>
      <w:r w:rsidRPr="00A11EDF">
        <w:rPr>
          <w:rFonts w:ascii="Calibri" w:hAnsi="Calibri"/>
          <w:sz w:val="22"/>
          <w:szCs w:val="22"/>
        </w:rPr>
        <w:t>…</w:t>
      </w:r>
      <w:r w:rsidR="00DD0869" w:rsidRPr="00A11EDF">
        <w:rPr>
          <w:rFonts w:ascii="Calibri" w:hAnsi="Calibri"/>
          <w:sz w:val="22"/>
          <w:szCs w:val="22"/>
        </w:rPr>
        <w:t>….</w:t>
      </w:r>
      <w:proofErr w:type="gramEnd"/>
      <w:r w:rsidR="00DD0869" w:rsidRPr="00A11EDF">
        <w:rPr>
          <w:rFonts w:ascii="Calibri" w:hAnsi="Calibri"/>
          <w:sz w:val="22"/>
          <w:szCs w:val="22"/>
        </w:rPr>
        <w:t>.</w:t>
      </w:r>
      <w:r w:rsidRPr="00A11EDF">
        <w:rPr>
          <w:rFonts w:ascii="Calibri" w:hAnsi="Calibri"/>
          <w:sz w:val="22"/>
          <w:szCs w:val="22"/>
        </w:rPr>
        <w:t>… schůzi usnesením č. ………</w:t>
      </w:r>
      <w:r w:rsidR="00DD0869" w:rsidRPr="00A11EDF">
        <w:rPr>
          <w:rFonts w:ascii="Calibri" w:hAnsi="Calibri"/>
          <w:sz w:val="22"/>
          <w:szCs w:val="22"/>
        </w:rPr>
        <w:t>…………</w:t>
      </w:r>
      <w:proofErr w:type="gramStart"/>
      <w:r w:rsidR="00DD0869" w:rsidRPr="00A11EDF">
        <w:rPr>
          <w:rFonts w:ascii="Calibri" w:hAnsi="Calibri"/>
          <w:sz w:val="22"/>
          <w:szCs w:val="22"/>
        </w:rPr>
        <w:t>…….</w:t>
      </w:r>
      <w:proofErr w:type="gramEnd"/>
      <w:r w:rsidR="00DD0869" w:rsidRPr="00A11EDF">
        <w:rPr>
          <w:rFonts w:ascii="Calibri" w:hAnsi="Calibri"/>
          <w:sz w:val="22"/>
          <w:szCs w:val="22"/>
        </w:rPr>
        <w:t>.</w:t>
      </w:r>
      <w:r w:rsidRPr="00A11EDF">
        <w:rPr>
          <w:rFonts w:ascii="Calibri" w:hAnsi="Calibri"/>
          <w:sz w:val="22"/>
          <w:szCs w:val="22"/>
        </w:rPr>
        <w:t>…….....</w:t>
      </w:r>
    </w:p>
    <w:p w14:paraId="00D3C20E" w14:textId="3E01D12E" w:rsidR="002E278F" w:rsidRDefault="002E278F" w:rsidP="002E278F">
      <w:pPr>
        <w:tabs>
          <w:tab w:val="left" w:pos="1080"/>
        </w:tabs>
        <w:spacing w:before="60"/>
        <w:ind w:left="360"/>
        <w:jc w:val="both"/>
        <w:rPr>
          <w:rFonts w:ascii="Calibri" w:hAnsi="Calibri"/>
          <w:sz w:val="22"/>
          <w:szCs w:val="22"/>
        </w:rPr>
      </w:pPr>
    </w:p>
    <w:p w14:paraId="66C2B98F" w14:textId="77777777" w:rsidR="001D2EEC" w:rsidRPr="004E7DD9" w:rsidRDefault="001D2EEC" w:rsidP="002E278F">
      <w:pPr>
        <w:tabs>
          <w:tab w:val="left" w:pos="1080"/>
        </w:tabs>
        <w:spacing w:before="60"/>
        <w:ind w:left="360"/>
        <w:jc w:val="both"/>
        <w:rPr>
          <w:rFonts w:ascii="Calibri" w:hAnsi="Calibri"/>
          <w:sz w:val="22"/>
          <w:szCs w:val="22"/>
        </w:rPr>
      </w:pPr>
    </w:p>
    <w:tbl>
      <w:tblPr>
        <w:tblW w:w="10491" w:type="dxa"/>
        <w:tblInd w:w="-709" w:type="dxa"/>
        <w:tblLayout w:type="fixed"/>
        <w:tblCellMar>
          <w:left w:w="70" w:type="dxa"/>
          <w:right w:w="70" w:type="dxa"/>
        </w:tblCellMar>
        <w:tblLook w:val="01E0" w:firstRow="1" w:lastRow="1" w:firstColumn="1" w:lastColumn="1" w:noHBand="0" w:noVBand="0"/>
      </w:tblPr>
      <w:tblGrid>
        <w:gridCol w:w="671"/>
        <w:gridCol w:w="4433"/>
        <w:gridCol w:w="173"/>
        <w:gridCol w:w="4606"/>
        <w:gridCol w:w="608"/>
      </w:tblGrid>
      <w:tr w:rsidR="002E278F" w:rsidRPr="004E7DD9" w14:paraId="78BCA631" w14:textId="77777777" w:rsidTr="00660DF8">
        <w:tc>
          <w:tcPr>
            <w:tcW w:w="5104" w:type="dxa"/>
            <w:gridSpan w:val="2"/>
          </w:tcPr>
          <w:p w14:paraId="5BAAF74A" w14:textId="77777777" w:rsidR="00A4131C" w:rsidRPr="004E7DD9" w:rsidRDefault="00A4131C" w:rsidP="00B55579">
            <w:pPr>
              <w:tabs>
                <w:tab w:val="num" w:pos="0"/>
              </w:tabs>
              <w:jc w:val="center"/>
              <w:rPr>
                <w:rFonts w:ascii="Calibri" w:hAnsi="Calibri"/>
                <w:snapToGrid w:val="0"/>
              </w:rPr>
            </w:pPr>
          </w:p>
          <w:p w14:paraId="5AFA62FC" w14:textId="24D45C7C" w:rsidR="002E278F" w:rsidRPr="004E7DD9" w:rsidRDefault="002E278F" w:rsidP="00B55579">
            <w:pPr>
              <w:tabs>
                <w:tab w:val="num" w:pos="0"/>
              </w:tabs>
              <w:jc w:val="center"/>
              <w:rPr>
                <w:rFonts w:ascii="Calibri" w:hAnsi="Calibri"/>
                <w:snapToGrid w:val="0"/>
              </w:rPr>
            </w:pPr>
            <w:r w:rsidRPr="004E7DD9">
              <w:rPr>
                <w:rFonts w:ascii="Calibri" w:hAnsi="Calibri"/>
                <w:snapToGrid w:val="0"/>
                <w:sz w:val="22"/>
                <w:szCs w:val="22"/>
              </w:rPr>
              <w:t>V Brně dne …</w:t>
            </w:r>
            <w:r w:rsidR="00EA0359">
              <w:rPr>
                <w:rFonts w:ascii="Calibri" w:hAnsi="Calibri"/>
                <w:snapToGrid w:val="0"/>
                <w:sz w:val="22"/>
                <w:szCs w:val="22"/>
              </w:rPr>
              <w:t>……………</w:t>
            </w:r>
            <w:r w:rsidR="00B55579">
              <w:rPr>
                <w:rFonts w:ascii="Calibri" w:hAnsi="Calibri"/>
                <w:snapToGrid w:val="0"/>
                <w:sz w:val="22"/>
                <w:szCs w:val="22"/>
              </w:rPr>
              <w:t>…</w:t>
            </w:r>
            <w:proofErr w:type="gramStart"/>
            <w:r w:rsidR="00B55579">
              <w:rPr>
                <w:rFonts w:ascii="Calibri" w:hAnsi="Calibri"/>
                <w:snapToGrid w:val="0"/>
                <w:sz w:val="22"/>
                <w:szCs w:val="22"/>
              </w:rPr>
              <w:t>…….</w:t>
            </w:r>
            <w:proofErr w:type="gramEnd"/>
            <w:r w:rsidR="00B55579">
              <w:rPr>
                <w:rFonts w:ascii="Calibri" w:hAnsi="Calibri"/>
                <w:snapToGrid w:val="0"/>
                <w:sz w:val="22"/>
                <w:szCs w:val="22"/>
              </w:rPr>
              <w:t>.</w:t>
            </w:r>
            <w:r w:rsidRPr="004E7DD9">
              <w:rPr>
                <w:rFonts w:ascii="Calibri" w:hAnsi="Calibri"/>
                <w:snapToGrid w:val="0"/>
                <w:sz w:val="22"/>
                <w:szCs w:val="22"/>
              </w:rPr>
              <w:t>………….….….</w:t>
            </w:r>
          </w:p>
        </w:tc>
        <w:tc>
          <w:tcPr>
            <w:tcW w:w="5387" w:type="dxa"/>
            <w:gridSpan w:val="3"/>
          </w:tcPr>
          <w:p w14:paraId="7BA72327" w14:textId="77777777" w:rsidR="00A4131C" w:rsidRPr="004E7DD9" w:rsidRDefault="00A4131C" w:rsidP="00660DF8">
            <w:pPr>
              <w:tabs>
                <w:tab w:val="num" w:pos="360"/>
              </w:tabs>
              <w:jc w:val="center"/>
              <w:rPr>
                <w:rFonts w:ascii="Calibri" w:hAnsi="Calibri"/>
                <w:snapToGrid w:val="0"/>
              </w:rPr>
            </w:pPr>
          </w:p>
          <w:p w14:paraId="1D7E15FA" w14:textId="77777777" w:rsidR="00EA0359" w:rsidRPr="00EA0359" w:rsidRDefault="00EA0359" w:rsidP="00660DF8">
            <w:pPr>
              <w:tabs>
                <w:tab w:val="num" w:pos="360"/>
              </w:tabs>
              <w:jc w:val="center"/>
              <w:rPr>
                <w:rFonts w:ascii="Calibri" w:hAnsi="Calibri"/>
                <w:snapToGrid w:val="0"/>
                <w:sz w:val="22"/>
                <w:szCs w:val="22"/>
              </w:rPr>
            </w:pPr>
            <w:r w:rsidRPr="00EA0359">
              <w:rPr>
                <w:rFonts w:ascii="Calibri" w:hAnsi="Calibri"/>
                <w:snapToGrid w:val="0"/>
                <w:sz w:val="22"/>
                <w:szCs w:val="22"/>
              </w:rPr>
              <w:t xml:space="preserve">V </w:t>
            </w:r>
            <w:r w:rsidRPr="00F9208D">
              <w:rPr>
                <w:rFonts w:ascii="Calibri" w:hAnsi="Calibri"/>
                <w:snapToGrid w:val="0"/>
                <w:sz w:val="22"/>
                <w:szCs w:val="22"/>
                <w:highlight w:val="yellow"/>
              </w:rPr>
              <w:t>…………………</w:t>
            </w:r>
            <w:r w:rsidRPr="00EA0359">
              <w:rPr>
                <w:rFonts w:ascii="Calibri" w:hAnsi="Calibri"/>
                <w:snapToGrid w:val="0"/>
                <w:sz w:val="22"/>
                <w:szCs w:val="22"/>
              </w:rPr>
              <w:t xml:space="preserve"> dne </w:t>
            </w:r>
            <w:r w:rsidRPr="00F9208D">
              <w:rPr>
                <w:rFonts w:ascii="Calibri" w:hAnsi="Calibri"/>
                <w:snapToGrid w:val="0"/>
                <w:sz w:val="22"/>
                <w:szCs w:val="22"/>
                <w:highlight w:val="yellow"/>
              </w:rPr>
              <w:t>………………………………………</w:t>
            </w:r>
          </w:p>
          <w:p w14:paraId="0F6D8CBB" w14:textId="77777777" w:rsidR="002E278F" w:rsidRPr="004E7DD9" w:rsidRDefault="002E278F" w:rsidP="00660DF8">
            <w:pPr>
              <w:tabs>
                <w:tab w:val="num" w:pos="426"/>
              </w:tabs>
              <w:jc w:val="center"/>
              <w:rPr>
                <w:rFonts w:ascii="Calibri" w:hAnsi="Calibri"/>
                <w:snapToGrid w:val="0"/>
              </w:rPr>
            </w:pPr>
          </w:p>
        </w:tc>
      </w:tr>
      <w:tr w:rsidR="002E278F" w:rsidRPr="004E7DD9" w14:paraId="11C8745B" w14:textId="77777777" w:rsidTr="00660DF8">
        <w:tc>
          <w:tcPr>
            <w:tcW w:w="5104" w:type="dxa"/>
            <w:gridSpan w:val="2"/>
          </w:tcPr>
          <w:p w14:paraId="784091D8" w14:textId="77777777" w:rsidR="002E278F" w:rsidRPr="004E7DD9" w:rsidRDefault="002E278F" w:rsidP="00B55579">
            <w:pPr>
              <w:tabs>
                <w:tab w:val="num" w:pos="0"/>
                <w:tab w:val="num" w:pos="360"/>
              </w:tabs>
              <w:jc w:val="center"/>
              <w:rPr>
                <w:rFonts w:ascii="Calibri" w:hAnsi="Calibri"/>
                <w:i/>
                <w:snapToGrid w:val="0"/>
              </w:rPr>
            </w:pPr>
          </w:p>
          <w:p w14:paraId="602808F9" w14:textId="77777777" w:rsidR="002E278F" w:rsidRPr="004E7DD9" w:rsidRDefault="002E278F" w:rsidP="00B55579">
            <w:pPr>
              <w:tabs>
                <w:tab w:val="num" w:pos="0"/>
                <w:tab w:val="num" w:pos="360"/>
              </w:tabs>
              <w:jc w:val="center"/>
              <w:rPr>
                <w:rFonts w:ascii="Calibri" w:hAnsi="Calibri"/>
                <w:i/>
                <w:snapToGrid w:val="0"/>
              </w:rPr>
            </w:pPr>
          </w:p>
          <w:p w14:paraId="7AED1BE2" w14:textId="77777777" w:rsidR="002E278F" w:rsidRPr="004E7DD9" w:rsidRDefault="002E278F" w:rsidP="00B55579">
            <w:pPr>
              <w:tabs>
                <w:tab w:val="num" w:pos="0"/>
                <w:tab w:val="num" w:pos="360"/>
              </w:tabs>
              <w:jc w:val="center"/>
              <w:rPr>
                <w:rFonts w:ascii="Calibri" w:hAnsi="Calibri"/>
                <w:i/>
                <w:snapToGrid w:val="0"/>
              </w:rPr>
            </w:pPr>
          </w:p>
          <w:p w14:paraId="7553AEB9" w14:textId="1A7093C5" w:rsidR="002E278F" w:rsidRPr="004E7DD9" w:rsidRDefault="00EA0359" w:rsidP="00B55579">
            <w:pPr>
              <w:tabs>
                <w:tab w:val="num" w:pos="0"/>
                <w:tab w:val="num" w:pos="360"/>
              </w:tabs>
              <w:jc w:val="center"/>
              <w:rPr>
                <w:rFonts w:ascii="Calibri" w:hAnsi="Calibri"/>
                <w:i/>
                <w:snapToGrid w:val="0"/>
              </w:rPr>
            </w:pPr>
            <w:r>
              <w:rPr>
                <w:rFonts w:ascii="Calibri" w:hAnsi="Calibri"/>
                <w:i/>
                <w:snapToGrid w:val="0"/>
                <w:sz w:val="22"/>
                <w:szCs w:val="22"/>
              </w:rPr>
              <w:t>_______________</w:t>
            </w:r>
            <w:r w:rsidR="00B55579">
              <w:rPr>
                <w:rFonts w:ascii="Calibri" w:hAnsi="Calibri"/>
                <w:i/>
                <w:snapToGrid w:val="0"/>
                <w:sz w:val="22"/>
                <w:szCs w:val="22"/>
              </w:rPr>
              <w:t>_____</w:t>
            </w:r>
            <w:r>
              <w:rPr>
                <w:rFonts w:ascii="Calibri" w:hAnsi="Calibri"/>
                <w:i/>
                <w:snapToGrid w:val="0"/>
                <w:sz w:val="22"/>
                <w:szCs w:val="22"/>
              </w:rPr>
              <w:t>_____________</w:t>
            </w:r>
          </w:p>
          <w:p w14:paraId="2662F8B4" w14:textId="09A19F33" w:rsidR="002E278F" w:rsidRPr="004E7DD9" w:rsidRDefault="002E278F" w:rsidP="00B55579">
            <w:pPr>
              <w:tabs>
                <w:tab w:val="num" w:pos="0"/>
                <w:tab w:val="num" w:pos="360"/>
              </w:tabs>
              <w:jc w:val="center"/>
              <w:rPr>
                <w:rFonts w:ascii="Calibri" w:hAnsi="Calibri"/>
                <w:snapToGrid w:val="0"/>
              </w:rPr>
            </w:pPr>
            <w:r w:rsidRPr="004E7DD9">
              <w:rPr>
                <w:rFonts w:ascii="Calibri" w:hAnsi="Calibri"/>
                <w:snapToGrid w:val="0"/>
                <w:sz w:val="22"/>
                <w:szCs w:val="22"/>
              </w:rPr>
              <w:t>objednatel</w:t>
            </w:r>
          </w:p>
          <w:p w14:paraId="3DEBD0DB" w14:textId="18650C05" w:rsidR="002E278F" w:rsidRPr="004E7DD9" w:rsidRDefault="002E278F" w:rsidP="00B55579">
            <w:pPr>
              <w:tabs>
                <w:tab w:val="num" w:pos="0"/>
                <w:tab w:val="num" w:pos="360"/>
              </w:tabs>
              <w:jc w:val="center"/>
              <w:rPr>
                <w:rFonts w:ascii="Calibri" w:hAnsi="Calibri"/>
                <w:snapToGrid w:val="0"/>
              </w:rPr>
            </w:pPr>
            <w:r w:rsidRPr="004E7DD9">
              <w:rPr>
                <w:rFonts w:ascii="Calibri" w:hAnsi="Calibri"/>
                <w:snapToGrid w:val="0"/>
                <w:sz w:val="22"/>
                <w:szCs w:val="22"/>
              </w:rPr>
              <w:t>zastoupený</w:t>
            </w:r>
          </w:p>
          <w:p w14:paraId="1AB835A1" w14:textId="63111E0C" w:rsidR="002E278F" w:rsidRPr="00A11EDF" w:rsidRDefault="008F399E" w:rsidP="00B55579">
            <w:pPr>
              <w:tabs>
                <w:tab w:val="num" w:pos="0"/>
                <w:tab w:val="num" w:pos="360"/>
              </w:tabs>
              <w:jc w:val="center"/>
              <w:rPr>
                <w:rFonts w:ascii="Calibri" w:hAnsi="Calibri"/>
                <w:snapToGrid w:val="0"/>
              </w:rPr>
            </w:pPr>
            <w:r>
              <w:rPr>
                <w:rFonts w:ascii="Calibri" w:hAnsi="Calibri"/>
                <w:snapToGrid w:val="0"/>
                <w:sz w:val="22"/>
                <w:szCs w:val="22"/>
              </w:rPr>
              <w:t xml:space="preserve">Mgr. Janem </w:t>
            </w:r>
            <w:proofErr w:type="spellStart"/>
            <w:r>
              <w:rPr>
                <w:rFonts w:ascii="Calibri" w:hAnsi="Calibri"/>
                <w:snapToGrid w:val="0"/>
                <w:sz w:val="22"/>
                <w:szCs w:val="22"/>
              </w:rPr>
              <w:t>Grolichem</w:t>
            </w:r>
            <w:proofErr w:type="spellEnd"/>
          </w:p>
          <w:p w14:paraId="27EE33B0" w14:textId="25E2C387" w:rsidR="002E278F" w:rsidRPr="004E7DD9" w:rsidRDefault="002E278F" w:rsidP="00B55579">
            <w:pPr>
              <w:tabs>
                <w:tab w:val="num" w:pos="0"/>
                <w:tab w:val="num" w:pos="360"/>
              </w:tabs>
              <w:jc w:val="center"/>
              <w:rPr>
                <w:rFonts w:ascii="Calibri" w:hAnsi="Calibri"/>
                <w:snapToGrid w:val="0"/>
              </w:rPr>
            </w:pPr>
            <w:r w:rsidRPr="00A11EDF">
              <w:rPr>
                <w:rFonts w:ascii="Calibri" w:hAnsi="Calibri"/>
                <w:snapToGrid w:val="0"/>
                <w:sz w:val="22"/>
                <w:szCs w:val="22"/>
              </w:rPr>
              <w:t>hejtmanem</w:t>
            </w:r>
          </w:p>
          <w:p w14:paraId="7841A460" w14:textId="77777777" w:rsidR="002E278F" w:rsidRPr="004E7DD9" w:rsidRDefault="002E278F" w:rsidP="00B55579">
            <w:pPr>
              <w:tabs>
                <w:tab w:val="num" w:pos="0"/>
              </w:tabs>
              <w:jc w:val="center"/>
              <w:rPr>
                <w:rFonts w:ascii="Calibri" w:hAnsi="Calibri"/>
                <w:snapToGrid w:val="0"/>
              </w:rPr>
            </w:pPr>
          </w:p>
        </w:tc>
        <w:tc>
          <w:tcPr>
            <w:tcW w:w="5387" w:type="dxa"/>
            <w:gridSpan w:val="3"/>
          </w:tcPr>
          <w:p w14:paraId="094BF4FC" w14:textId="77777777" w:rsidR="002E278F" w:rsidRPr="004E7DD9" w:rsidRDefault="002E278F" w:rsidP="00660DF8">
            <w:pPr>
              <w:tabs>
                <w:tab w:val="num" w:pos="360"/>
              </w:tabs>
              <w:jc w:val="center"/>
              <w:rPr>
                <w:rFonts w:ascii="Calibri" w:hAnsi="Calibri"/>
                <w:i/>
                <w:snapToGrid w:val="0"/>
              </w:rPr>
            </w:pPr>
          </w:p>
          <w:p w14:paraId="42020FA2" w14:textId="77777777" w:rsidR="002E278F" w:rsidRPr="004E7DD9" w:rsidRDefault="002E278F" w:rsidP="00660DF8">
            <w:pPr>
              <w:tabs>
                <w:tab w:val="num" w:pos="426"/>
              </w:tabs>
              <w:jc w:val="center"/>
              <w:rPr>
                <w:rFonts w:ascii="Calibri" w:hAnsi="Calibri"/>
                <w:snapToGrid w:val="0"/>
              </w:rPr>
            </w:pPr>
          </w:p>
          <w:p w14:paraId="641E9A82" w14:textId="77777777" w:rsidR="002E278F" w:rsidRPr="004E7DD9" w:rsidRDefault="002E278F" w:rsidP="00660DF8">
            <w:pPr>
              <w:tabs>
                <w:tab w:val="num" w:pos="426"/>
              </w:tabs>
              <w:jc w:val="center"/>
              <w:rPr>
                <w:rFonts w:ascii="Calibri" w:hAnsi="Calibri"/>
                <w:snapToGrid w:val="0"/>
              </w:rPr>
            </w:pPr>
          </w:p>
          <w:p w14:paraId="051A5335" w14:textId="560DF0B5" w:rsidR="002E278F" w:rsidRPr="004E7DD9" w:rsidRDefault="000948C6" w:rsidP="00660DF8">
            <w:pPr>
              <w:tabs>
                <w:tab w:val="num" w:pos="426"/>
              </w:tabs>
              <w:jc w:val="center"/>
              <w:rPr>
                <w:rFonts w:ascii="Calibri" w:hAnsi="Calibri"/>
                <w:snapToGrid w:val="0"/>
              </w:rPr>
            </w:pPr>
            <w:r>
              <w:rPr>
                <w:rFonts w:ascii="Calibri" w:hAnsi="Calibri"/>
                <w:snapToGrid w:val="0"/>
                <w:sz w:val="22"/>
                <w:szCs w:val="22"/>
              </w:rPr>
              <w:t>_________________________________</w:t>
            </w:r>
          </w:p>
          <w:p w14:paraId="5DF6D3E5" w14:textId="5BC0E9CB" w:rsidR="002E278F" w:rsidRDefault="000948C6" w:rsidP="00660DF8">
            <w:pPr>
              <w:tabs>
                <w:tab w:val="num" w:pos="360"/>
              </w:tabs>
              <w:jc w:val="center"/>
              <w:rPr>
                <w:rFonts w:ascii="Calibri" w:hAnsi="Calibri"/>
                <w:snapToGrid w:val="0"/>
                <w:sz w:val="22"/>
                <w:szCs w:val="22"/>
              </w:rPr>
            </w:pPr>
            <w:r>
              <w:rPr>
                <w:rFonts w:ascii="Calibri" w:hAnsi="Calibri"/>
                <w:snapToGrid w:val="0"/>
                <w:sz w:val="22"/>
                <w:szCs w:val="22"/>
              </w:rPr>
              <w:t>z</w:t>
            </w:r>
            <w:r w:rsidR="002E278F" w:rsidRPr="004E7DD9">
              <w:rPr>
                <w:rFonts w:ascii="Calibri" w:hAnsi="Calibri"/>
                <w:snapToGrid w:val="0"/>
                <w:sz w:val="22"/>
                <w:szCs w:val="22"/>
              </w:rPr>
              <w:t>hotovitel</w:t>
            </w:r>
          </w:p>
          <w:p w14:paraId="56BBD3A5" w14:textId="7E0D1BE8" w:rsidR="000948C6" w:rsidRPr="004E7DD9" w:rsidRDefault="000948C6" w:rsidP="00660DF8">
            <w:pPr>
              <w:tabs>
                <w:tab w:val="num" w:pos="360"/>
              </w:tabs>
              <w:jc w:val="center"/>
              <w:rPr>
                <w:rFonts w:ascii="Calibri" w:hAnsi="Calibri"/>
                <w:snapToGrid w:val="0"/>
              </w:rPr>
            </w:pPr>
            <w:r>
              <w:rPr>
                <w:rFonts w:ascii="Calibri" w:hAnsi="Calibri"/>
                <w:snapToGrid w:val="0"/>
                <w:sz w:val="22"/>
                <w:szCs w:val="22"/>
              </w:rPr>
              <w:t>zastoupený</w:t>
            </w:r>
          </w:p>
          <w:p w14:paraId="50B7A3F9" w14:textId="77777777" w:rsidR="00A4131C" w:rsidRPr="00F9208D" w:rsidRDefault="00A4131C" w:rsidP="00660DF8">
            <w:pPr>
              <w:tabs>
                <w:tab w:val="left" w:pos="360"/>
              </w:tabs>
              <w:jc w:val="center"/>
              <w:rPr>
                <w:rFonts w:ascii="Calibri" w:hAnsi="Calibri"/>
                <w:i/>
                <w:sz w:val="22"/>
                <w:szCs w:val="22"/>
                <w:highlight w:val="yellow"/>
              </w:rPr>
            </w:pPr>
            <w:r w:rsidRPr="00F9208D">
              <w:rPr>
                <w:rFonts w:ascii="Calibri" w:hAnsi="Calibri"/>
                <w:i/>
                <w:sz w:val="22"/>
                <w:szCs w:val="22"/>
                <w:highlight w:val="yellow"/>
              </w:rPr>
              <w:t>……………………………………..</w:t>
            </w:r>
          </w:p>
          <w:p w14:paraId="301A6591" w14:textId="77777777" w:rsidR="00A4131C" w:rsidRPr="00F9208D" w:rsidRDefault="00A4131C" w:rsidP="00660DF8">
            <w:pPr>
              <w:tabs>
                <w:tab w:val="left" w:pos="360"/>
              </w:tabs>
              <w:jc w:val="center"/>
              <w:rPr>
                <w:rFonts w:ascii="Calibri" w:hAnsi="Calibri"/>
                <w:i/>
                <w:sz w:val="22"/>
                <w:szCs w:val="22"/>
                <w:highlight w:val="yellow"/>
              </w:rPr>
            </w:pPr>
            <w:r w:rsidRPr="00F9208D">
              <w:rPr>
                <w:rFonts w:ascii="Calibri" w:hAnsi="Calibri"/>
                <w:i/>
                <w:sz w:val="22"/>
                <w:szCs w:val="22"/>
                <w:highlight w:val="yellow"/>
              </w:rPr>
              <w:t>…………………………………….</w:t>
            </w:r>
          </w:p>
          <w:p w14:paraId="7F708778" w14:textId="6E2DF52F" w:rsidR="00660DF8" w:rsidRPr="00F9208D" w:rsidRDefault="00660DF8" w:rsidP="00660DF8">
            <w:pPr>
              <w:tabs>
                <w:tab w:val="left" w:pos="2127"/>
              </w:tabs>
              <w:jc w:val="center"/>
              <w:rPr>
                <w:rFonts w:asciiTheme="minorHAnsi" w:hAnsiTheme="minorHAnsi"/>
                <w:i/>
                <w:sz w:val="22"/>
                <w:highlight w:val="yellow"/>
              </w:rPr>
            </w:pPr>
            <w:r w:rsidRPr="00F9208D">
              <w:rPr>
                <w:rFonts w:asciiTheme="minorHAnsi" w:hAnsiTheme="minorHAnsi"/>
                <w:i/>
                <w:sz w:val="22"/>
                <w:highlight w:val="yellow"/>
              </w:rPr>
              <w:t xml:space="preserve">(údaje budou doplněny před podpisem </w:t>
            </w:r>
            <w:r w:rsidRPr="00F9208D">
              <w:rPr>
                <w:rFonts w:asciiTheme="minorHAnsi" w:hAnsiTheme="minorHAnsi"/>
                <w:i/>
                <w:sz w:val="22"/>
                <w:highlight w:val="yellow"/>
              </w:rPr>
              <w:br/>
              <w:t>smlouvy vybraným dodavatelem)</w:t>
            </w:r>
          </w:p>
          <w:p w14:paraId="6C83A7C7" w14:textId="77777777" w:rsidR="002E278F" w:rsidRPr="004E7DD9" w:rsidRDefault="002E278F" w:rsidP="00660DF8">
            <w:pPr>
              <w:tabs>
                <w:tab w:val="num" w:pos="360"/>
              </w:tabs>
              <w:jc w:val="center"/>
              <w:rPr>
                <w:rFonts w:ascii="Calibri" w:hAnsi="Calibri"/>
                <w:i/>
                <w:snapToGrid w:val="0"/>
              </w:rPr>
            </w:pPr>
          </w:p>
        </w:tc>
      </w:tr>
      <w:tr w:rsidR="00C404F7" w:rsidRPr="004E7DD9" w14:paraId="4ECB80BD" w14:textId="77777777" w:rsidTr="00660DF8">
        <w:trPr>
          <w:gridBefore w:val="1"/>
          <w:gridAfter w:val="1"/>
          <w:wBefore w:w="671" w:type="dxa"/>
          <w:wAfter w:w="608" w:type="dxa"/>
        </w:trPr>
        <w:tc>
          <w:tcPr>
            <w:tcW w:w="4606" w:type="dxa"/>
            <w:gridSpan w:val="2"/>
          </w:tcPr>
          <w:p w14:paraId="0BFA16CA" w14:textId="77777777" w:rsidR="00C404F7" w:rsidRPr="004E7DD9" w:rsidRDefault="00C404F7" w:rsidP="0094432D">
            <w:pPr>
              <w:tabs>
                <w:tab w:val="num" w:pos="360"/>
              </w:tabs>
              <w:jc w:val="both"/>
              <w:rPr>
                <w:rFonts w:ascii="Calibri" w:hAnsi="Calibri"/>
                <w:i/>
                <w:snapToGrid w:val="0"/>
              </w:rPr>
            </w:pPr>
          </w:p>
        </w:tc>
        <w:tc>
          <w:tcPr>
            <w:tcW w:w="4606" w:type="dxa"/>
          </w:tcPr>
          <w:p w14:paraId="1448FAD5" w14:textId="77777777" w:rsidR="00C404F7" w:rsidRPr="004E7DD9" w:rsidRDefault="00C404F7" w:rsidP="0094432D">
            <w:pPr>
              <w:tabs>
                <w:tab w:val="num" w:pos="360"/>
              </w:tabs>
              <w:jc w:val="both"/>
              <w:rPr>
                <w:rFonts w:ascii="Calibri" w:hAnsi="Calibri"/>
                <w:i/>
                <w:snapToGrid w:val="0"/>
              </w:rPr>
            </w:pPr>
          </w:p>
        </w:tc>
      </w:tr>
    </w:tbl>
    <w:p w14:paraId="522492A9" w14:textId="77777777" w:rsidR="00402F46" w:rsidRDefault="00402F46" w:rsidP="001D207B"/>
    <w:sectPr w:rsidR="00402F46" w:rsidSect="008248D1">
      <w:footerReference w:type="default" r:id="rId14"/>
      <w:pgSz w:w="11906" w:h="16838"/>
      <w:pgMar w:top="1701" w:right="1417" w:bottom="1276" w:left="1417" w:header="708"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3A4E9" w14:textId="77777777" w:rsidR="00BC45B2" w:rsidRDefault="00BC45B2" w:rsidP="0060745E">
      <w:r>
        <w:separator/>
      </w:r>
    </w:p>
  </w:endnote>
  <w:endnote w:type="continuationSeparator" w:id="0">
    <w:p w14:paraId="38F43A57" w14:textId="77777777" w:rsidR="00BC45B2" w:rsidRDefault="00BC45B2" w:rsidP="0060745E">
      <w:r>
        <w:continuationSeparator/>
      </w:r>
    </w:p>
  </w:endnote>
  <w:endnote w:type="continuationNotice" w:id="1">
    <w:p w14:paraId="14F9688D" w14:textId="77777777" w:rsidR="00BC45B2" w:rsidRDefault="00BC45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0502191"/>
      <w:docPartObj>
        <w:docPartGallery w:val="Page Numbers (Bottom of Page)"/>
        <w:docPartUnique/>
      </w:docPartObj>
    </w:sdtPr>
    <w:sdtEndPr>
      <w:rPr>
        <w:rFonts w:asciiTheme="minorHAnsi" w:hAnsiTheme="minorHAnsi" w:cstheme="minorHAnsi"/>
        <w:sz w:val="22"/>
        <w:szCs w:val="22"/>
      </w:rPr>
    </w:sdtEndPr>
    <w:sdtContent>
      <w:p w14:paraId="6EFD0A84" w14:textId="3D923F86" w:rsidR="00A44035" w:rsidRPr="004C3620" w:rsidRDefault="00A44035">
        <w:pPr>
          <w:pStyle w:val="Zpat"/>
          <w:jc w:val="center"/>
          <w:rPr>
            <w:rFonts w:asciiTheme="minorHAnsi" w:hAnsiTheme="minorHAnsi" w:cstheme="minorHAnsi"/>
            <w:sz w:val="22"/>
            <w:szCs w:val="22"/>
          </w:rPr>
        </w:pPr>
        <w:r w:rsidRPr="004C3620">
          <w:rPr>
            <w:rFonts w:asciiTheme="minorHAnsi" w:hAnsiTheme="minorHAnsi" w:cstheme="minorHAnsi"/>
            <w:sz w:val="22"/>
            <w:szCs w:val="22"/>
          </w:rPr>
          <w:fldChar w:fldCharType="begin"/>
        </w:r>
        <w:r w:rsidRPr="00C26355">
          <w:rPr>
            <w:rFonts w:asciiTheme="minorHAnsi" w:hAnsiTheme="minorHAnsi" w:cstheme="minorHAnsi"/>
            <w:sz w:val="22"/>
            <w:szCs w:val="22"/>
          </w:rPr>
          <w:instrText>PAGE   \* MERGEFORMAT</w:instrText>
        </w:r>
        <w:r w:rsidRPr="004C3620">
          <w:rPr>
            <w:rFonts w:asciiTheme="minorHAnsi" w:hAnsiTheme="minorHAnsi" w:cstheme="minorHAnsi"/>
            <w:sz w:val="22"/>
            <w:szCs w:val="22"/>
          </w:rPr>
          <w:fldChar w:fldCharType="separate"/>
        </w:r>
        <w:r w:rsidRPr="00C26355">
          <w:rPr>
            <w:rFonts w:asciiTheme="minorHAnsi" w:hAnsiTheme="minorHAnsi" w:cstheme="minorHAnsi"/>
            <w:noProof/>
            <w:sz w:val="22"/>
            <w:szCs w:val="22"/>
          </w:rPr>
          <w:t>7</w:t>
        </w:r>
        <w:r w:rsidRPr="004C3620">
          <w:rPr>
            <w:rFonts w:asciiTheme="minorHAnsi" w:hAnsiTheme="minorHAnsi" w:cstheme="minorHAnsi"/>
            <w:sz w:val="22"/>
            <w:szCs w:val="22"/>
          </w:rPr>
          <w:fldChar w:fldCharType="end"/>
        </w:r>
      </w:p>
    </w:sdtContent>
  </w:sdt>
  <w:p w14:paraId="26D26F50" w14:textId="77777777" w:rsidR="00A44035" w:rsidRDefault="00A4403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09698" w14:textId="77777777" w:rsidR="00BC45B2" w:rsidRDefault="00BC45B2" w:rsidP="0060745E">
      <w:r>
        <w:separator/>
      </w:r>
    </w:p>
  </w:footnote>
  <w:footnote w:type="continuationSeparator" w:id="0">
    <w:p w14:paraId="1E8CCC92" w14:textId="77777777" w:rsidR="00BC45B2" w:rsidRDefault="00BC45B2" w:rsidP="0060745E">
      <w:r>
        <w:continuationSeparator/>
      </w:r>
    </w:p>
  </w:footnote>
  <w:footnote w:type="continuationNotice" w:id="1">
    <w:p w14:paraId="3DF590ED" w14:textId="77777777" w:rsidR="00BC45B2" w:rsidRDefault="00BC45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multilevel"/>
    <w:tmpl w:val="F9FE4218"/>
    <w:name w:val="WWNum11"/>
    <w:lvl w:ilvl="0">
      <w:start w:val="1"/>
      <w:numFmt w:val="decimal"/>
      <w:lvlText w:val="%1."/>
      <w:lvlJc w:val="left"/>
      <w:pPr>
        <w:tabs>
          <w:tab w:val="num" w:pos="0"/>
        </w:tabs>
        <w:ind w:left="340" w:hanging="340"/>
      </w:pPr>
    </w:lvl>
    <w:lvl w:ilvl="1">
      <w:start w:val="1"/>
      <w:numFmt w:val="lowerLetter"/>
      <w:lvlText w:val="%2"/>
      <w:lvlJc w:val="left"/>
      <w:pPr>
        <w:tabs>
          <w:tab w:val="num" w:pos="0"/>
        </w:tabs>
        <w:ind w:left="737" w:hanging="380"/>
      </w:pPr>
    </w:lvl>
    <w:lvl w:ilvl="2">
      <w:start w:val="1"/>
      <w:numFmt w:val="decimal"/>
      <w:lvlText w:val="%2.%3"/>
      <w:lvlJc w:val="left"/>
      <w:pPr>
        <w:tabs>
          <w:tab w:val="num" w:pos="0"/>
        </w:tabs>
        <w:ind w:left="340" w:hanging="34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1" w15:restartNumberingAfterBreak="0">
    <w:nsid w:val="0000000C"/>
    <w:multiLevelType w:val="multilevel"/>
    <w:tmpl w:val="0DACD934"/>
    <w:name w:val="WWNum14"/>
    <w:lvl w:ilvl="0">
      <w:start w:val="1"/>
      <w:numFmt w:val="decimal"/>
      <w:pStyle w:val="Bnodstavce"/>
      <w:lvlText w:val="%1."/>
      <w:lvlJc w:val="left"/>
      <w:pPr>
        <w:tabs>
          <w:tab w:val="num" w:pos="0"/>
        </w:tabs>
        <w:ind w:left="360" w:hanging="360"/>
      </w:pPr>
      <w:rPr>
        <w:b w:val="0"/>
        <w:i w:val="0"/>
        <w:strike w:val="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2" w15:restartNumberingAfterBreak="0">
    <w:nsid w:val="0000000F"/>
    <w:multiLevelType w:val="multilevel"/>
    <w:tmpl w:val="BD54BFA2"/>
    <w:name w:val="WWNum17"/>
    <w:lvl w:ilvl="0">
      <w:start w:val="1"/>
      <w:numFmt w:val="decimal"/>
      <w:lvlText w:val="%1."/>
      <w:lvlJc w:val="left"/>
      <w:pPr>
        <w:tabs>
          <w:tab w:val="num" w:pos="0"/>
        </w:tabs>
        <w:ind w:left="357" w:hanging="357"/>
      </w:pPr>
      <w:rPr>
        <w:b w:val="0"/>
        <w:i w:val="0"/>
      </w:r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3" w15:restartNumberingAfterBreak="0">
    <w:nsid w:val="04944707"/>
    <w:multiLevelType w:val="hybridMultilevel"/>
    <w:tmpl w:val="395CE60C"/>
    <w:lvl w:ilvl="0" w:tplc="2466A006">
      <w:start w:val="1"/>
      <w:numFmt w:val="lowerLetter"/>
      <w:lvlText w:val="%1)"/>
      <w:lvlJc w:val="left"/>
      <w:pPr>
        <w:tabs>
          <w:tab w:val="num" w:pos="810"/>
        </w:tabs>
        <w:ind w:left="810" w:hanging="450"/>
      </w:pPr>
      <w:rPr>
        <w:rFonts w:cs="Times New Roman"/>
      </w:rPr>
    </w:lvl>
    <w:lvl w:ilvl="1" w:tplc="43626C9C">
      <w:start w:val="1"/>
      <w:numFmt w:val="decimal"/>
      <w:lvlText w:val="%2."/>
      <w:lvlJc w:val="left"/>
      <w:pPr>
        <w:tabs>
          <w:tab w:val="num" w:pos="1440"/>
        </w:tabs>
        <w:ind w:left="1440" w:hanging="360"/>
      </w:pPr>
      <w:rPr>
        <w:b w:val="0"/>
      </w:rPr>
    </w:lvl>
    <w:lvl w:ilvl="2" w:tplc="04050001">
      <w:start w:val="1"/>
      <w:numFmt w:val="bullet"/>
      <w:lvlText w:val=""/>
      <w:lvlJc w:val="left"/>
      <w:pPr>
        <w:tabs>
          <w:tab w:val="num" w:pos="2160"/>
        </w:tabs>
        <w:ind w:left="2160" w:hanging="360"/>
      </w:pPr>
      <w:rPr>
        <w:rFonts w:ascii="Symbol" w:hAnsi="Symbol" w:hint="default"/>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050C52EE"/>
    <w:multiLevelType w:val="hybridMultilevel"/>
    <w:tmpl w:val="976EC65E"/>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5" w15:restartNumberingAfterBreak="0">
    <w:nsid w:val="060F1A52"/>
    <w:multiLevelType w:val="multilevel"/>
    <w:tmpl w:val="4246FE0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37" w:hanging="737"/>
      </w:pPr>
      <w:rPr>
        <w:rFonts w:cs="Times New Roman" w:hint="default"/>
      </w:rPr>
    </w:lvl>
    <w:lvl w:ilvl="2">
      <w:start w:val="1"/>
      <w:numFmt w:val="lowerLetter"/>
      <w:lvlText w:val="%3)"/>
      <w:lvlJc w:val="left"/>
      <w:pPr>
        <w:tabs>
          <w:tab w:val="num" w:pos="1440"/>
        </w:tabs>
        <w:ind w:left="1418" w:hanging="397"/>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0D774C46"/>
    <w:multiLevelType w:val="multilevel"/>
    <w:tmpl w:val="477CACB4"/>
    <w:lvl w:ilvl="0">
      <w:start w:val="1"/>
      <w:numFmt w:val="decimal"/>
      <w:lvlText w:val="%1."/>
      <w:lvlJc w:val="left"/>
      <w:pPr>
        <w:ind w:left="360" w:hanging="360"/>
      </w:pPr>
      <w:rPr>
        <w:rFonts w:hint="default"/>
        <w:b w:val="0"/>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EDF26B5"/>
    <w:multiLevelType w:val="hybridMultilevel"/>
    <w:tmpl w:val="77883B5E"/>
    <w:lvl w:ilvl="0" w:tplc="11961FB0">
      <w:start w:val="1"/>
      <w:numFmt w:val="lowerLetter"/>
      <w:lvlText w:val="%1)"/>
      <w:lvlJc w:val="left"/>
      <w:pPr>
        <w:ind w:left="1080" w:hanging="360"/>
      </w:pPr>
      <w:rPr>
        <w:i w:val="0"/>
        <w:iCs/>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0F376141"/>
    <w:multiLevelType w:val="hybridMultilevel"/>
    <w:tmpl w:val="694603E2"/>
    <w:lvl w:ilvl="0" w:tplc="3D0AF4DE">
      <w:start w:val="1"/>
      <w:numFmt w:val="lowerLetter"/>
      <w:lvlText w:val="%1)"/>
      <w:lvlJc w:val="left"/>
      <w:pPr>
        <w:ind w:left="1060" w:hanging="360"/>
      </w:pPr>
      <w:rPr>
        <w:rFonts w:hint="default"/>
        <w:sz w:val="22"/>
        <w:szCs w:val="22"/>
      </w:r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9" w15:restartNumberingAfterBreak="0">
    <w:nsid w:val="10397C8A"/>
    <w:multiLevelType w:val="hybridMultilevel"/>
    <w:tmpl w:val="101A12E6"/>
    <w:lvl w:ilvl="0" w:tplc="2648FC0C">
      <w:start w:val="1"/>
      <w:numFmt w:val="upperRoman"/>
      <w:pStyle w:val="slovn-odrky"/>
      <w:lvlText w:val="%1."/>
      <w:lvlJc w:val="right"/>
      <w:pPr>
        <w:ind w:left="717" w:hanging="36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07E5738"/>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0EC6376"/>
    <w:multiLevelType w:val="multilevel"/>
    <w:tmpl w:val="9A701F66"/>
    <w:lvl w:ilvl="0">
      <w:start w:val="1"/>
      <w:numFmt w:val="decimal"/>
      <w:lvlText w:val="%1."/>
      <w:lvlJc w:val="left"/>
      <w:pPr>
        <w:ind w:left="360" w:hanging="360"/>
      </w:pPr>
      <w:rPr>
        <w:rFonts w:hint="default"/>
        <w:sz w:val="22"/>
        <w:szCs w:val="22"/>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5A044D4"/>
    <w:multiLevelType w:val="hybridMultilevel"/>
    <w:tmpl w:val="75141064"/>
    <w:lvl w:ilvl="0" w:tplc="44EEEFCA">
      <w:start w:val="8"/>
      <w:numFmt w:val="bullet"/>
      <w:lvlText w:val="-"/>
      <w:lvlJc w:val="left"/>
      <w:pPr>
        <w:ind w:left="1004" w:hanging="360"/>
      </w:pPr>
      <w:rPr>
        <w:rFonts w:ascii="Times New Roman" w:eastAsia="Times New Roman" w:hAnsi="Times New Roman" w:cs="Times New Roman" w:hint="default"/>
        <w:color w:val="auto"/>
        <w:sz w:val="24"/>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15:restartNumberingAfterBreak="0">
    <w:nsid w:val="1A585B4D"/>
    <w:multiLevelType w:val="multilevel"/>
    <w:tmpl w:val="2BE0A154"/>
    <w:lvl w:ilvl="0">
      <w:start w:val="1"/>
      <w:numFmt w:val="decimal"/>
      <w:lvlText w:val="%1."/>
      <w:lvlJc w:val="left"/>
      <w:pPr>
        <w:ind w:left="360" w:hanging="360"/>
      </w:pPr>
      <w:rPr>
        <w:rFonts w:hint="default"/>
        <w:i w:val="0"/>
        <w:iCs w:val="0"/>
        <w:strike w:val="0"/>
      </w:rPr>
    </w:lvl>
    <w:lvl w:ilvl="1">
      <w:start w:val="1"/>
      <w:numFmt w:val="lowerLetter"/>
      <w:lvlText w:val="%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AB54AB2"/>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C535117"/>
    <w:multiLevelType w:val="hybridMultilevel"/>
    <w:tmpl w:val="70A8756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20AC23D3"/>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0D8365B"/>
    <w:multiLevelType w:val="multilevel"/>
    <w:tmpl w:val="4246FE0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37" w:hanging="737"/>
      </w:pPr>
      <w:rPr>
        <w:rFonts w:cs="Times New Roman" w:hint="default"/>
      </w:rPr>
    </w:lvl>
    <w:lvl w:ilvl="2">
      <w:start w:val="1"/>
      <w:numFmt w:val="lowerLetter"/>
      <w:lvlText w:val="%3)"/>
      <w:lvlJc w:val="left"/>
      <w:pPr>
        <w:tabs>
          <w:tab w:val="num" w:pos="1440"/>
        </w:tabs>
        <w:ind w:left="1418" w:hanging="397"/>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22071935"/>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69134F6"/>
    <w:multiLevelType w:val="hybridMultilevel"/>
    <w:tmpl w:val="0BECB1B4"/>
    <w:lvl w:ilvl="0" w:tplc="AD44836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295A2D28"/>
    <w:multiLevelType w:val="hybridMultilevel"/>
    <w:tmpl w:val="903027F2"/>
    <w:lvl w:ilvl="0" w:tplc="2466A006">
      <w:start w:val="1"/>
      <w:numFmt w:val="lowerLetter"/>
      <w:lvlText w:val="%1)"/>
      <w:lvlJc w:val="left"/>
      <w:pPr>
        <w:tabs>
          <w:tab w:val="num" w:pos="810"/>
        </w:tabs>
        <w:ind w:left="810" w:hanging="45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2ACA4FE0"/>
    <w:multiLevelType w:val="hybridMultilevel"/>
    <w:tmpl w:val="2D08E21E"/>
    <w:lvl w:ilvl="0" w:tplc="04050017">
      <w:start w:val="1"/>
      <w:numFmt w:val="lowerLetter"/>
      <w:lvlText w:val="%1)"/>
      <w:lvlJc w:val="left"/>
      <w:pPr>
        <w:tabs>
          <w:tab w:val="num" w:pos="1440"/>
        </w:tabs>
        <w:ind w:left="1610" w:hanging="170"/>
      </w:pPr>
      <w:rPr>
        <w:rFonts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3600"/>
        </w:tabs>
        <w:ind w:left="360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2B6A3C79"/>
    <w:multiLevelType w:val="hybridMultilevel"/>
    <w:tmpl w:val="45FE9F3E"/>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3" w15:restartNumberingAfterBreak="0">
    <w:nsid w:val="2BDA7EEE"/>
    <w:multiLevelType w:val="hybridMultilevel"/>
    <w:tmpl w:val="743EF8BE"/>
    <w:lvl w:ilvl="0" w:tplc="E7A2D0E6">
      <w:start w:val="1"/>
      <w:numFmt w:val="bullet"/>
      <w:lvlText w:val="-"/>
      <w:lvlJc w:val="left"/>
      <w:pPr>
        <w:ind w:left="1571" w:hanging="360"/>
      </w:pPr>
      <w:rPr>
        <w:rFonts w:ascii="Courier New" w:hAnsi="Courier New"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4" w15:restartNumberingAfterBreak="0">
    <w:nsid w:val="2EC44EFE"/>
    <w:multiLevelType w:val="multilevel"/>
    <w:tmpl w:val="2AA0AD2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37" w:hanging="737"/>
      </w:pPr>
      <w:rPr>
        <w:rFonts w:cs="Times New Roman" w:hint="default"/>
      </w:rPr>
    </w:lvl>
    <w:lvl w:ilvl="2">
      <w:start w:val="1"/>
      <w:numFmt w:val="lowerLetter"/>
      <w:lvlText w:val="%3)"/>
      <w:lvlJc w:val="left"/>
      <w:pPr>
        <w:tabs>
          <w:tab w:val="num" w:pos="1440"/>
        </w:tabs>
        <w:ind w:left="1418" w:hanging="397"/>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30E64F7"/>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7D0703B"/>
    <w:multiLevelType w:val="hybridMultilevel"/>
    <w:tmpl w:val="AEB02A4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FA7367B"/>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38F1995"/>
    <w:multiLevelType w:val="multilevel"/>
    <w:tmpl w:val="392495D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37" w:hanging="737"/>
      </w:pPr>
      <w:rPr>
        <w:rFonts w:cs="Times New Roman" w:hint="default"/>
      </w:rPr>
    </w:lvl>
    <w:lvl w:ilvl="2">
      <w:start w:val="1"/>
      <w:numFmt w:val="lowerLetter"/>
      <w:lvlText w:val="%3)"/>
      <w:lvlJc w:val="left"/>
      <w:pPr>
        <w:tabs>
          <w:tab w:val="num" w:pos="1440"/>
        </w:tabs>
        <w:ind w:left="1418" w:hanging="397"/>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43FD70EE"/>
    <w:multiLevelType w:val="multilevel"/>
    <w:tmpl w:val="55ECC5E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37" w:hanging="737"/>
      </w:pPr>
      <w:rPr>
        <w:rFonts w:cs="Times New Roman" w:hint="default"/>
      </w:rPr>
    </w:lvl>
    <w:lvl w:ilvl="2">
      <w:start w:val="1"/>
      <w:numFmt w:val="decimal"/>
      <w:lvlText w:val="%1.%2.%3."/>
      <w:lvlJc w:val="left"/>
      <w:pPr>
        <w:tabs>
          <w:tab w:val="num" w:pos="1440"/>
        </w:tabs>
        <w:ind w:left="1418" w:hanging="698"/>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44EC6064"/>
    <w:multiLevelType w:val="multilevel"/>
    <w:tmpl w:val="44F28A92"/>
    <w:lvl w:ilvl="0">
      <w:start w:val="1"/>
      <w:numFmt w:val="decimal"/>
      <w:lvlText w:val="%1."/>
      <w:lvlJc w:val="left"/>
      <w:pPr>
        <w:ind w:left="360" w:hanging="360"/>
      </w:pPr>
      <w:rPr>
        <w:rFonts w:hint="default"/>
      </w:rPr>
    </w:lvl>
    <w:lvl w:ilvl="1">
      <w:start w:val="1"/>
      <w:numFmt w:val="lowerLetter"/>
      <w:lvlText w:val="%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A3E77E6"/>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B1C3BF9"/>
    <w:multiLevelType w:val="hybridMultilevel"/>
    <w:tmpl w:val="29DC250E"/>
    <w:lvl w:ilvl="0" w:tplc="AD44836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C8B2924"/>
    <w:multiLevelType w:val="hybridMultilevel"/>
    <w:tmpl w:val="11624C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19B735D"/>
    <w:multiLevelType w:val="hybridMultilevel"/>
    <w:tmpl w:val="4418BFAE"/>
    <w:lvl w:ilvl="0" w:tplc="C9C64DD6">
      <w:start w:val="1"/>
      <w:numFmt w:val="upperRoman"/>
      <w:pStyle w:val="slovn-mskslice"/>
      <w:lvlText w:val="%1."/>
      <w:lvlJc w:val="right"/>
      <w:pPr>
        <w:ind w:left="1077" w:hanging="360"/>
      </w:pPr>
    </w:lvl>
    <w:lvl w:ilvl="1" w:tplc="0D46B3BA">
      <w:start w:val="3"/>
      <w:numFmt w:val="bullet"/>
      <w:lvlText w:val=""/>
      <w:lvlJc w:val="left"/>
      <w:pPr>
        <w:ind w:left="1572" w:hanging="135"/>
      </w:pPr>
      <w:rPr>
        <w:rFonts w:ascii="Calibri" w:eastAsia="Times New Roman" w:hAnsi="Calibri" w:cs="Times New Roman" w:hint="default"/>
      </w:r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5" w15:restartNumberingAfterBreak="0">
    <w:nsid w:val="57314A8E"/>
    <w:multiLevelType w:val="hybridMultilevel"/>
    <w:tmpl w:val="712894CC"/>
    <w:lvl w:ilvl="0" w:tplc="2466A006">
      <w:start w:val="1"/>
      <w:numFmt w:val="lowerLetter"/>
      <w:lvlText w:val="%1)"/>
      <w:lvlJc w:val="left"/>
      <w:pPr>
        <w:tabs>
          <w:tab w:val="num" w:pos="810"/>
        </w:tabs>
        <w:ind w:left="810" w:hanging="45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15:restartNumberingAfterBreak="0">
    <w:nsid w:val="584523C6"/>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D316869"/>
    <w:multiLevelType w:val="multilevel"/>
    <w:tmpl w:val="4246FE0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37" w:hanging="737"/>
      </w:pPr>
      <w:rPr>
        <w:rFonts w:cs="Times New Roman" w:hint="default"/>
      </w:rPr>
    </w:lvl>
    <w:lvl w:ilvl="2">
      <w:start w:val="1"/>
      <w:numFmt w:val="lowerLetter"/>
      <w:lvlText w:val="%3)"/>
      <w:lvlJc w:val="left"/>
      <w:pPr>
        <w:tabs>
          <w:tab w:val="num" w:pos="1440"/>
        </w:tabs>
        <w:ind w:left="1418" w:hanging="397"/>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15:restartNumberingAfterBreak="0">
    <w:nsid w:val="646664B5"/>
    <w:multiLevelType w:val="hybridMultilevel"/>
    <w:tmpl w:val="FAF05B4E"/>
    <w:lvl w:ilvl="0" w:tplc="1D5464F2">
      <w:numFmt w:val="bullet"/>
      <w:lvlText w:val="-"/>
      <w:lvlJc w:val="left"/>
      <w:pPr>
        <w:ind w:left="1636" w:hanging="360"/>
      </w:pPr>
      <w:rPr>
        <w:rFonts w:ascii="Calibri" w:eastAsiaTheme="minorHAnsi" w:hAnsi="Calibri" w:cs="Calibri" w:hint="default"/>
      </w:rPr>
    </w:lvl>
    <w:lvl w:ilvl="1" w:tplc="04050003" w:tentative="1">
      <w:start w:val="1"/>
      <w:numFmt w:val="bullet"/>
      <w:lvlText w:val="o"/>
      <w:lvlJc w:val="left"/>
      <w:pPr>
        <w:ind w:left="2356" w:hanging="360"/>
      </w:pPr>
      <w:rPr>
        <w:rFonts w:ascii="Courier New" w:hAnsi="Courier New" w:cs="Courier New" w:hint="default"/>
      </w:rPr>
    </w:lvl>
    <w:lvl w:ilvl="2" w:tplc="04050005" w:tentative="1">
      <w:start w:val="1"/>
      <w:numFmt w:val="bullet"/>
      <w:lvlText w:val=""/>
      <w:lvlJc w:val="left"/>
      <w:pPr>
        <w:ind w:left="3076" w:hanging="360"/>
      </w:pPr>
      <w:rPr>
        <w:rFonts w:ascii="Wingdings" w:hAnsi="Wingdings" w:hint="default"/>
      </w:rPr>
    </w:lvl>
    <w:lvl w:ilvl="3" w:tplc="04050001" w:tentative="1">
      <w:start w:val="1"/>
      <w:numFmt w:val="bullet"/>
      <w:lvlText w:val=""/>
      <w:lvlJc w:val="left"/>
      <w:pPr>
        <w:ind w:left="3796" w:hanging="360"/>
      </w:pPr>
      <w:rPr>
        <w:rFonts w:ascii="Symbol" w:hAnsi="Symbol" w:hint="default"/>
      </w:rPr>
    </w:lvl>
    <w:lvl w:ilvl="4" w:tplc="04050003" w:tentative="1">
      <w:start w:val="1"/>
      <w:numFmt w:val="bullet"/>
      <w:lvlText w:val="o"/>
      <w:lvlJc w:val="left"/>
      <w:pPr>
        <w:ind w:left="4516" w:hanging="360"/>
      </w:pPr>
      <w:rPr>
        <w:rFonts w:ascii="Courier New" w:hAnsi="Courier New" w:cs="Courier New" w:hint="default"/>
      </w:rPr>
    </w:lvl>
    <w:lvl w:ilvl="5" w:tplc="04050005" w:tentative="1">
      <w:start w:val="1"/>
      <w:numFmt w:val="bullet"/>
      <w:lvlText w:val=""/>
      <w:lvlJc w:val="left"/>
      <w:pPr>
        <w:ind w:left="5236" w:hanging="360"/>
      </w:pPr>
      <w:rPr>
        <w:rFonts w:ascii="Wingdings" w:hAnsi="Wingdings" w:hint="default"/>
      </w:rPr>
    </w:lvl>
    <w:lvl w:ilvl="6" w:tplc="04050001" w:tentative="1">
      <w:start w:val="1"/>
      <w:numFmt w:val="bullet"/>
      <w:lvlText w:val=""/>
      <w:lvlJc w:val="left"/>
      <w:pPr>
        <w:ind w:left="5956" w:hanging="360"/>
      </w:pPr>
      <w:rPr>
        <w:rFonts w:ascii="Symbol" w:hAnsi="Symbol" w:hint="default"/>
      </w:rPr>
    </w:lvl>
    <w:lvl w:ilvl="7" w:tplc="04050003" w:tentative="1">
      <w:start w:val="1"/>
      <w:numFmt w:val="bullet"/>
      <w:lvlText w:val="o"/>
      <w:lvlJc w:val="left"/>
      <w:pPr>
        <w:ind w:left="6676" w:hanging="360"/>
      </w:pPr>
      <w:rPr>
        <w:rFonts w:ascii="Courier New" w:hAnsi="Courier New" w:cs="Courier New" w:hint="default"/>
      </w:rPr>
    </w:lvl>
    <w:lvl w:ilvl="8" w:tplc="04050005" w:tentative="1">
      <w:start w:val="1"/>
      <w:numFmt w:val="bullet"/>
      <w:lvlText w:val=""/>
      <w:lvlJc w:val="left"/>
      <w:pPr>
        <w:ind w:left="7396" w:hanging="360"/>
      </w:pPr>
      <w:rPr>
        <w:rFonts w:ascii="Wingdings" w:hAnsi="Wingdings" w:hint="default"/>
      </w:rPr>
    </w:lvl>
  </w:abstractNum>
  <w:abstractNum w:abstractNumId="39" w15:restartNumberingAfterBreak="0">
    <w:nsid w:val="684625CB"/>
    <w:multiLevelType w:val="multilevel"/>
    <w:tmpl w:val="602CDC92"/>
    <w:lvl w:ilvl="0">
      <w:start w:val="1"/>
      <w:numFmt w:val="decimal"/>
      <w:lvlText w:val="%1."/>
      <w:lvlJc w:val="left"/>
      <w:pPr>
        <w:ind w:left="360" w:hanging="360"/>
      </w:pPr>
      <w:rPr>
        <w:rFonts w:hint="default"/>
      </w:rPr>
    </w:lvl>
    <w:lvl w:ilvl="1">
      <w:start w:val="1"/>
      <w:numFmt w:val="bullet"/>
      <w:lvlText w:val=""/>
      <w:lvlJc w:val="left"/>
      <w:pPr>
        <w:ind w:left="907" w:hanging="547"/>
      </w:pPr>
      <w:rPr>
        <w:rFonts w:ascii="Symbol" w:hAnsi="Symbol"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C0F3E68"/>
    <w:multiLevelType w:val="hybridMultilevel"/>
    <w:tmpl w:val="1E4EDA3E"/>
    <w:lvl w:ilvl="0" w:tplc="AD44836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D7C0DD4"/>
    <w:multiLevelType w:val="singleLevel"/>
    <w:tmpl w:val="5D029962"/>
    <w:lvl w:ilvl="0">
      <w:start w:val="1"/>
      <w:numFmt w:val="bullet"/>
      <w:lvlText w:val="-"/>
      <w:lvlJc w:val="left"/>
      <w:pPr>
        <w:tabs>
          <w:tab w:val="num" w:pos="1128"/>
        </w:tabs>
        <w:ind w:left="1128" w:hanging="360"/>
      </w:pPr>
      <w:rPr>
        <w:i/>
      </w:rPr>
    </w:lvl>
  </w:abstractNum>
  <w:abstractNum w:abstractNumId="42" w15:restartNumberingAfterBreak="0">
    <w:nsid w:val="6F782E63"/>
    <w:multiLevelType w:val="multilevel"/>
    <w:tmpl w:val="F4ECA7F6"/>
    <w:lvl w:ilvl="0">
      <w:start w:val="1"/>
      <w:numFmt w:val="decimal"/>
      <w:lvlText w:val="%1."/>
      <w:lvlJc w:val="left"/>
      <w:pPr>
        <w:ind w:left="360" w:hanging="360"/>
      </w:pPr>
      <w:rPr>
        <w:rFonts w:ascii="Calibri" w:eastAsiaTheme="minorHAnsi" w:hAnsi="Calibri" w:cstheme="minorBidi"/>
        <w:b w:val="0"/>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376548B"/>
    <w:multiLevelType w:val="multilevel"/>
    <w:tmpl w:val="2CEE0D36"/>
    <w:lvl w:ilvl="0">
      <w:start w:val="1"/>
      <w:numFmt w:val="decimal"/>
      <w:lvlText w:val="%1."/>
      <w:lvlJc w:val="left"/>
      <w:pPr>
        <w:ind w:left="360" w:hanging="360"/>
      </w:pPr>
      <w:rPr>
        <w:rFonts w:hint="default"/>
      </w:rPr>
    </w:lvl>
    <w:lvl w:ilvl="1">
      <w:start w:val="1"/>
      <w:numFmt w:val="lowerLetter"/>
      <w:lvlText w:val="%2)"/>
      <w:lvlJc w:val="left"/>
      <w:pPr>
        <w:ind w:left="907" w:hanging="547"/>
      </w:pPr>
      <w:rPr>
        <w:rFonts w:hint="default"/>
        <w:b w:val="0"/>
        <w:sz w:val="22"/>
      </w:rPr>
    </w:lvl>
    <w:lvl w:ilvl="2">
      <w:start w:val="1"/>
      <w:numFmt w:val="lowerRoman"/>
      <w:lvlText w:val="%3."/>
      <w:lvlJc w:val="right"/>
      <w:pPr>
        <w:ind w:left="1224" w:hanging="504"/>
      </w:pPr>
      <w:rPr>
        <w:rFonts w:hint="default"/>
        <w:sz w:val="22"/>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41A5096"/>
    <w:multiLevelType w:val="hybridMultilevel"/>
    <w:tmpl w:val="8018A106"/>
    <w:lvl w:ilvl="0" w:tplc="5D029962">
      <w:start w:val="1"/>
      <w:numFmt w:val="bullet"/>
      <w:lvlText w:val="-"/>
      <w:lvlJc w:val="left"/>
      <w:pPr>
        <w:ind w:left="720" w:hanging="360"/>
      </w:pPr>
      <w:rPr>
        <w:rFonts w:hint="default"/>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79E34BC"/>
    <w:multiLevelType w:val="multilevel"/>
    <w:tmpl w:val="4246FE0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37" w:hanging="737"/>
      </w:pPr>
      <w:rPr>
        <w:rFonts w:cs="Times New Roman" w:hint="default"/>
      </w:rPr>
    </w:lvl>
    <w:lvl w:ilvl="2">
      <w:start w:val="1"/>
      <w:numFmt w:val="lowerLetter"/>
      <w:lvlText w:val="%3)"/>
      <w:lvlJc w:val="left"/>
      <w:pPr>
        <w:tabs>
          <w:tab w:val="num" w:pos="1440"/>
        </w:tabs>
        <w:ind w:left="1418" w:hanging="397"/>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15:restartNumberingAfterBreak="0">
    <w:nsid w:val="78692731"/>
    <w:multiLevelType w:val="hybridMultilevel"/>
    <w:tmpl w:val="6EAA01CE"/>
    <w:lvl w:ilvl="0" w:tplc="FFFFFFFF">
      <w:numFmt w:val="bullet"/>
      <w:lvlText w:val="-"/>
      <w:lvlJc w:val="left"/>
      <w:pPr>
        <w:ind w:left="1429" w:hanging="360"/>
      </w:pPr>
      <w:rPr>
        <w:rFonts w:ascii="Palatino Linotype" w:eastAsia="Times New Roman" w:hAnsi="Palatino Linotype"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15:restartNumberingAfterBreak="0">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8" w15:restartNumberingAfterBreak="0">
    <w:nsid w:val="7A8F0B2A"/>
    <w:multiLevelType w:val="hybridMultilevel"/>
    <w:tmpl w:val="0FF21F62"/>
    <w:lvl w:ilvl="0" w:tplc="AD44836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D446CBC"/>
    <w:multiLevelType w:val="multilevel"/>
    <w:tmpl w:val="FA7E4878"/>
    <w:lvl w:ilvl="0">
      <w:start w:val="7"/>
      <w:numFmt w:val="decimal"/>
      <w:lvlText w:val="%1."/>
      <w:lvlJc w:val="left"/>
      <w:pPr>
        <w:ind w:left="360" w:hanging="360"/>
      </w:pPr>
      <w:rPr>
        <w:rFonts w:hint="default"/>
      </w:rPr>
    </w:lvl>
    <w:lvl w:ilvl="1">
      <w:start w:val="1"/>
      <w:numFmt w:val="lowerLetter"/>
      <w:lvlText w:val="%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E5F5630"/>
    <w:multiLevelType w:val="hybridMultilevel"/>
    <w:tmpl w:val="624454E8"/>
    <w:lvl w:ilvl="0" w:tplc="AD44836C">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41"/>
  </w:num>
  <w:num w:numId="2">
    <w:abstractNumId w:val="21"/>
  </w:num>
  <w:num w:numId="3">
    <w:abstractNumId w:val="46"/>
  </w:num>
  <w:num w:numId="4">
    <w:abstractNumId w:val="3"/>
  </w:num>
  <w:num w:numId="5">
    <w:abstractNumId w:val="29"/>
  </w:num>
  <w:num w:numId="6">
    <w:abstractNumId w:val="17"/>
  </w:num>
  <w:num w:numId="7">
    <w:abstractNumId w:val="24"/>
  </w:num>
  <w:num w:numId="8">
    <w:abstractNumId w:val="43"/>
  </w:num>
  <w:num w:numId="9">
    <w:abstractNumId w:val="49"/>
  </w:num>
  <w:num w:numId="10">
    <w:abstractNumId w:val="11"/>
  </w:num>
  <w:num w:numId="11">
    <w:abstractNumId w:val="10"/>
  </w:num>
  <w:num w:numId="12">
    <w:abstractNumId w:val="37"/>
  </w:num>
  <w:num w:numId="13">
    <w:abstractNumId w:val="45"/>
  </w:num>
  <w:num w:numId="14">
    <w:abstractNumId w:val="5"/>
  </w:num>
  <w:num w:numId="15">
    <w:abstractNumId w:val="6"/>
  </w:num>
  <w:num w:numId="16">
    <w:abstractNumId w:val="35"/>
  </w:num>
  <w:num w:numId="17">
    <w:abstractNumId w:val="20"/>
  </w:num>
  <w:num w:numId="18">
    <w:abstractNumId w:val="13"/>
  </w:num>
  <w:num w:numId="19">
    <w:abstractNumId w:val="44"/>
  </w:num>
  <w:num w:numId="20">
    <w:abstractNumId w:val="42"/>
  </w:num>
  <w:num w:numId="21">
    <w:abstractNumId w:val="31"/>
  </w:num>
  <w:num w:numId="22">
    <w:abstractNumId w:val="39"/>
  </w:num>
  <w:num w:numId="23">
    <w:abstractNumId w:val="14"/>
  </w:num>
  <w:num w:numId="24">
    <w:abstractNumId w:val="16"/>
  </w:num>
  <w:num w:numId="25">
    <w:abstractNumId w:val="30"/>
  </w:num>
  <w:num w:numId="26">
    <w:abstractNumId w:val="27"/>
  </w:num>
  <w:num w:numId="27">
    <w:abstractNumId w:val="28"/>
  </w:num>
  <w:num w:numId="28">
    <w:abstractNumId w:val="25"/>
  </w:num>
  <w:num w:numId="29">
    <w:abstractNumId w:val="36"/>
  </w:num>
  <w:num w:numId="30">
    <w:abstractNumId w:val="15"/>
  </w:num>
  <w:num w:numId="31">
    <w:abstractNumId w:val="22"/>
  </w:num>
  <w:num w:numId="32">
    <w:abstractNumId w:val="47"/>
  </w:num>
  <w:num w:numId="33">
    <w:abstractNumId w:val="26"/>
  </w:num>
  <w:num w:numId="34">
    <w:abstractNumId w:val="7"/>
  </w:num>
  <w:num w:numId="35">
    <w:abstractNumId w:val="12"/>
  </w:num>
  <w:num w:numId="36">
    <w:abstractNumId w:val="8"/>
  </w:num>
  <w:num w:numId="37">
    <w:abstractNumId w:val="23"/>
  </w:num>
  <w:num w:numId="38">
    <w:abstractNumId w:val="2"/>
  </w:num>
  <w:num w:numId="39">
    <w:abstractNumId w:val="18"/>
  </w:num>
  <w:num w:numId="40">
    <w:abstractNumId w:val="33"/>
  </w:num>
  <w:num w:numId="41">
    <w:abstractNumId w:val="38"/>
  </w:num>
  <w:num w:numId="42">
    <w:abstractNumId w:val="9"/>
  </w:num>
  <w:num w:numId="43">
    <w:abstractNumId w:val="9"/>
  </w:num>
  <w:num w:numId="44">
    <w:abstractNumId w:val="34"/>
  </w:num>
  <w:num w:numId="45">
    <w:abstractNumId w:val="4"/>
  </w:num>
  <w:num w:numId="46">
    <w:abstractNumId w:val="19"/>
  </w:num>
  <w:num w:numId="47">
    <w:abstractNumId w:val="50"/>
  </w:num>
  <w:num w:numId="48">
    <w:abstractNumId w:val="48"/>
  </w:num>
  <w:num w:numId="49">
    <w:abstractNumId w:val="40"/>
  </w:num>
  <w:num w:numId="50">
    <w:abstractNumId w:val="32"/>
  </w:num>
  <w:num w:numId="51">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78F"/>
    <w:rsid w:val="000006E2"/>
    <w:rsid w:val="00003296"/>
    <w:rsid w:val="000038CC"/>
    <w:rsid w:val="00004D42"/>
    <w:rsid w:val="00004F33"/>
    <w:rsid w:val="00005F82"/>
    <w:rsid w:val="00007681"/>
    <w:rsid w:val="0000790C"/>
    <w:rsid w:val="00010BB6"/>
    <w:rsid w:val="00010C65"/>
    <w:rsid w:val="00011855"/>
    <w:rsid w:val="00012269"/>
    <w:rsid w:val="00012BC0"/>
    <w:rsid w:val="00012D35"/>
    <w:rsid w:val="00013611"/>
    <w:rsid w:val="00013F2E"/>
    <w:rsid w:val="00014C38"/>
    <w:rsid w:val="00015428"/>
    <w:rsid w:val="0001700E"/>
    <w:rsid w:val="0001779B"/>
    <w:rsid w:val="00017C3A"/>
    <w:rsid w:val="00020A35"/>
    <w:rsid w:val="0002120D"/>
    <w:rsid w:val="00021466"/>
    <w:rsid w:val="00021647"/>
    <w:rsid w:val="000223E3"/>
    <w:rsid w:val="000229CB"/>
    <w:rsid w:val="00022DE6"/>
    <w:rsid w:val="00024846"/>
    <w:rsid w:val="00024895"/>
    <w:rsid w:val="000249F7"/>
    <w:rsid w:val="00025387"/>
    <w:rsid w:val="000254A0"/>
    <w:rsid w:val="000254AE"/>
    <w:rsid w:val="000258A1"/>
    <w:rsid w:val="00025C27"/>
    <w:rsid w:val="00026107"/>
    <w:rsid w:val="000264BB"/>
    <w:rsid w:val="00026BF3"/>
    <w:rsid w:val="000273B2"/>
    <w:rsid w:val="00027CCA"/>
    <w:rsid w:val="00027D70"/>
    <w:rsid w:val="00030F31"/>
    <w:rsid w:val="00031CC8"/>
    <w:rsid w:val="00032E76"/>
    <w:rsid w:val="00033238"/>
    <w:rsid w:val="0003442E"/>
    <w:rsid w:val="000347FC"/>
    <w:rsid w:val="00034D59"/>
    <w:rsid w:val="0003548B"/>
    <w:rsid w:val="000358E4"/>
    <w:rsid w:val="00035DC5"/>
    <w:rsid w:val="0003601F"/>
    <w:rsid w:val="000365F2"/>
    <w:rsid w:val="00037508"/>
    <w:rsid w:val="000378D6"/>
    <w:rsid w:val="0004071D"/>
    <w:rsid w:val="00040DA4"/>
    <w:rsid w:val="00041B31"/>
    <w:rsid w:val="00041B96"/>
    <w:rsid w:val="00041D27"/>
    <w:rsid w:val="000420B6"/>
    <w:rsid w:val="00042764"/>
    <w:rsid w:val="00043E7C"/>
    <w:rsid w:val="000449EA"/>
    <w:rsid w:val="00045A3D"/>
    <w:rsid w:val="00046779"/>
    <w:rsid w:val="00046B92"/>
    <w:rsid w:val="00046D3F"/>
    <w:rsid w:val="000471E7"/>
    <w:rsid w:val="000507B6"/>
    <w:rsid w:val="00050F6D"/>
    <w:rsid w:val="000514C2"/>
    <w:rsid w:val="000516CC"/>
    <w:rsid w:val="00051E78"/>
    <w:rsid w:val="0005203B"/>
    <w:rsid w:val="0005226E"/>
    <w:rsid w:val="000525B7"/>
    <w:rsid w:val="000525E9"/>
    <w:rsid w:val="000528CB"/>
    <w:rsid w:val="00052C34"/>
    <w:rsid w:val="00053260"/>
    <w:rsid w:val="00053744"/>
    <w:rsid w:val="00053BBB"/>
    <w:rsid w:val="0005437D"/>
    <w:rsid w:val="00054813"/>
    <w:rsid w:val="00054ADD"/>
    <w:rsid w:val="000554BE"/>
    <w:rsid w:val="00057216"/>
    <w:rsid w:val="00060296"/>
    <w:rsid w:val="00060338"/>
    <w:rsid w:val="000608CA"/>
    <w:rsid w:val="000610A4"/>
    <w:rsid w:val="00061496"/>
    <w:rsid w:val="00061915"/>
    <w:rsid w:val="00061E3C"/>
    <w:rsid w:val="000628D5"/>
    <w:rsid w:val="00062F24"/>
    <w:rsid w:val="000638CD"/>
    <w:rsid w:val="00063C28"/>
    <w:rsid w:val="00064358"/>
    <w:rsid w:val="00064633"/>
    <w:rsid w:val="000655FC"/>
    <w:rsid w:val="0006561A"/>
    <w:rsid w:val="000656D8"/>
    <w:rsid w:val="00066CA8"/>
    <w:rsid w:val="00066EFB"/>
    <w:rsid w:val="000675AF"/>
    <w:rsid w:val="00067B33"/>
    <w:rsid w:val="00070A12"/>
    <w:rsid w:val="00070BF0"/>
    <w:rsid w:val="00070F83"/>
    <w:rsid w:val="0007180F"/>
    <w:rsid w:val="000723AC"/>
    <w:rsid w:val="000729AB"/>
    <w:rsid w:val="000731D2"/>
    <w:rsid w:val="00073A88"/>
    <w:rsid w:val="00073B01"/>
    <w:rsid w:val="00073CBB"/>
    <w:rsid w:val="00074B88"/>
    <w:rsid w:val="00075138"/>
    <w:rsid w:val="0007562A"/>
    <w:rsid w:val="00075D50"/>
    <w:rsid w:val="000762AB"/>
    <w:rsid w:val="00076758"/>
    <w:rsid w:val="00076825"/>
    <w:rsid w:val="000771A5"/>
    <w:rsid w:val="00080064"/>
    <w:rsid w:val="00081EA3"/>
    <w:rsid w:val="00082138"/>
    <w:rsid w:val="00082D17"/>
    <w:rsid w:val="00083E03"/>
    <w:rsid w:val="00084220"/>
    <w:rsid w:val="0008478F"/>
    <w:rsid w:val="00085DE0"/>
    <w:rsid w:val="000869D2"/>
    <w:rsid w:val="00087315"/>
    <w:rsid w:val="000874CB"/>
    <w:rsid w:val="00090159"/>
    <w:rsid w:val="00090FD8"/>
    <w:rsid w:val="00091B7F"/>
    <w:rsid w:val="00091C2C"/>
    <w:rsid w:val="00092879"/>
    <w:rsid w:val="00093DB6"/>
    <w:rsid w:val="0009474C"/>
    <w:rsid w:val="000948C6"/>
    <w:rsid w:val="000948EF"/>
    <w:rsid w:val="0009498B"/>
    <w:rsid w:val="00094FB1"/>
    <w:rsid w:val="00094FE2"/>
    <w:rsid w:val="00095646"/>
    <w:rsid w:val="00095C75"/>
    <w:rsid w:val="00095E67"/>
    <w:rsid w:val="000963BD"/>
    <w:rsid w:val="000963DC"/>
    <w:rsid w:val="000974F5"/>
    <w:rsid w:val="00097D1F"/>
    <w:rsid w:val="000A001E"/>
    <w:rsid w:val="000A0A6A"/>
    <w:rsid w:val="000A0FD0"/>
    <w:rsid w:val="000A1570"/>
    <w:rsid w:val="000A1B72"/>
    <w:rsid w:val="000A2181"/>
    <w:rsid w:val="000A2668"/>
    <w:rsid w:val="000A2EBF"/>
    <w:rsid w:val="000A355E"/>
    <w:rsid w:val="000A5545"/>
    <w:rsid w:val="000A6BC4"/>
    <w:rsid w:val="000A6E92"/>
    <w:rsid w:val="000A6F20"/>
    <w:rsid w:val="000A75F1"/>
    <w:rsid w:val="000B0158"/>
    <w:rsid w:val="000B0A69"/>
    <w:rsid w:val="000B1B02"/>
    <w:rsid w:val="000B20A4"/>
    <w:rsid w:val="000B2570"/>
    <w:rsid w:val="000B2720"/>
    <w:rsid w:val="000B2AE0"/>
    <w:rsid w:val="000B2DD0"/>
    <w:rsid w:val="000B320F"/>
    <w:rsid w:val="000B3593"/>
    <w:rsid w:val="000B42D0"/>
    <w:rsid w:val="000B4509"/>
    <w:rsid w:val="000B4590"/>
    <w:rsid w:val="000B5224"/>
    <w:rsid w:val="000B63D5"/>
    <w:rsid w:val="000B6933"/>
    <w:rsid w:val="000B6C9D"/>
    <w:rsid w:val="000B7840"/>
    <w:rsid w:val="000C043A"/>
    <w:rsid w:val="000C191F"/>
    <w:rsid w:val="000C225C"/>
    <w:rsid w:val="000C29AD"/>
    <w:rsid w:val="000C2ADC"/>
    <w:rsid w:val="000C2F09"/>
    <w:rsid w:val="000C38E7"/>
    <w:rsid w:val="000C3DFE"/>
    <w:rsid w:val="000C3E66"/>
    <w:rsid w:val="000C43A2"/>
    <w:rsid w:val="000C4DBF"/>
    <w:rsid w:val="000C5C24"/>
    <w:rsid w:val="000C5D2D"/>
    <w:rsid w:val="000C5EA7"/>
    <w:rsid w:val="000C69C0"/>
    <w:rsid w:val="000C7538"/>
    <w:rsid w:val="000D05F5"/>
    <w:rsid w:val="000D0ECC"/>
    <w:rsid w:val="000D13D6"/>
    <w:rsid w:val="000D1AC0"/>
    <w:rsid w:val="000D1B88"/>
    <w:rsid w:val="000D1F90"/>
    <w:rsid w:val="000D3139"/>
    <w:rsid w:val="000D3945"/>
    <w:rsid w:val="000D3957"/>
    <w:rsid w:val="000D3BAB"/>
    <w:rsid w:val="000D4EE6"/>
    <w:rsid w:val="000D5525"/>
    <w:rsid w:val="000D58C4"/>
    <w:rsid w:val="000D66A7"/>
    <w:rsid w:val="000D675E"/>
    <w:rsid w:val="000D6F67"/>
    <w:rsid w:val="000D7918"/>
    <w:rsid w:val="000D7BF9"/>
    <w:rsid w:val="000E0DDA"/>
    <w:rsid w:val="000E149F"/>
    <w:rsid w:val="000E16C4"/>
    <w:rsid w:val="000E16FD"/>
    <w:rsid w:val="000E1E13"/>
    <w:rsid w:val="000E2362"/>
    <w:rsid w:val="000E2587"/>
    <w:rsid w:val="000E2FBF"/>
    <w:rsid w:val="000E3E89"/>
    <w:rsid w:val="000E6095"/>
    <w:rsid w:val="000E6492"/>
    <w:rsid w:val="000E6575"/>
    <w:rsid w:val="000E6A6A"/>
    <w:rsid w:val="000E6FEC"/>
    <w:rsid w:val="000F0BCC"/>
    <w:rsid w:val="000F11BE"/>
    <w:rsid w:val="000F1486"/>
    <w:rsid w:val="000F1A29"/>
    <w:rsid w:val="000F1C10"/>
    <w:rsid w:val="000F2023"/>
    <w:rsid w:val="000F2133"/>
    <w:rsid w:val="000F28C1"/>
    <w:rsid w:val="000F2D3A"/>
    <w:rsid w:val="000F32A8"/>
    <w:rsid w:val="000F3344"/>
    <w:rsid w:val="000F3499"/>
    <w:rsid w:val="000F3ACA"/>
    <w:rsid w:val="000F3C44"/>
    <w:rsid w:val="000F4F54"/>
    <w:rsid w:val="000F51E9"/>
    <w:rsid w:val="000F5530"/>
    <w:rsid w:val="000F642D"/>
    <w:rsid w:val="000F7F33"/>
    <w:rsid w:val="0010047F"/>
    <w:rsid w:val="00100F63"/>
    <w:rsid w:val="00101003"/>
    <w:rsid w:val="00101513"/>
    <w:rsid w:val="00101B9B"/>
    <w:rsid w:val="0010240B"/>
    <w:rsid w:val="00102572"/>
    <w:rsid w:val="00103004"/>
    <w:rsid w:val="00103325"/>
    <w:rsid w:val="001037CC"/>
    <w:rsid w:val="001039B8"/>
    <w:rsid w:val="0010599E"/>
    <w:rsid w:val="001059CD"/>
    <w:rsid w:val="001063B7"/>
    <w:rsid w:val="00106A24"/>
    <w:rsid w:val="00110365"/>
    <w:rsid w:val="001105EE"/>
    <w:rsid w:val="001114B6"/>
    <w:rsid w:val="001124F8"/>
    <w:rsid w:val="001126BA"/>
    <w:rsid w:val="00112799"/>
    <w:rsid w:val="00113CC8"/>
    <w:rsid w:val="00113D04"/>
    <w:rsid w:val="001156A0"/>
    <w:rsid w:val="00115C42"/>
    <w:rsid w:val="00117147"/>
    <w:rsid w:val="001174A8"/>
    <w:rsid w:val="00117658"/>
    <w:rsid w:val="00117B97"/>
    <w:rsid w:val="0012003E"/>
    <w:rsid w:val="00120FF3"/>
    <w:rsid w:val="0012166D"/>
    <w:rsid w:val="001218C5"/>
    <w:rsid w:val="00121A28"/>
    <w:rsid w:val="00122143"/>
    <w:rsid w:val="001221DA"/>
    <w:rsid w:val="00123A1D"/>
    <w:rsid w:val="00123A82"/>
    <w:rsid w:val="00124354"/>
    <w:rsid w:val="001249A6"/>
    <w:rsid w:val="00124F55"/>
    <w:rsid w:val="0012567C"/>
    <w:rsid w:val="001256CF"/>
    <w:rsid w:val="0012636A"/>
    <w:rsid w:val="001300D7"/>
    <w:rsid w:val="001313C8"/>
    <w:rsid w:val="00131FE3"/>
    <w:rsid w:val="001320C2"/>
    <w:rsid w:val="001326F6"/>
    <w:rsid w:val="00132E4E"/>
    <w:rsid w:val="00133509"/>
    <w:rsid w:val="00134252"/>
    <w:rsid w:val="00134C51"/>
    <w:rsid w:val="00135528"/>
    <w:rsid w:val="001359DA"/>
    <w:rsid w:val="00135E6A"/>
    <w:rsid w:val="00136723"/>
    <w:rsid w:val="001368B8"/>
    <w:rsid w:val="00136937"/>
    <w:rsid w:val="00136FD4"/>
    <w:rsid w:val="00137737"/>
    <w:rsid w:val="0013795D"/>
    <w:rsid w:val="001379E9"/>
    <w:rsid w:val="00140D8A"/>
    <w:rsid w:val="00140E3A"/>
    <w:rsid w:val="00141D28"/>
    <w:rsid w:val="00142235"/>
    <w:rsid w:val="0014410F"/>
    <w:rsid w:val="001441FE"/>
    <w:rsid w:val="0014497C"/>
    <w:rsid w:val="001453BF"/>
    <w:rsid w:val="00147A04"/>
    <w:rsid w:val="001505D2"/>
    <w:rsid w:val="00151892"/>
    <w:rsid w:val="00151F08"/>
    <w:rsid w:val="00152413"/>
    <w:rsid w:val="00152DBF"/>
    <w:rsid w:val="00152F17"/>
    <w:rsid w:val="001531E8"/>
    <w:rsid w:val="00153D85"/>
    <w:rsid w:val="00153D89"/>
    <w:rsid w:val="00157626"/>
    <w:rsid w:val="00157CAD"/>
    <w:rsid w:val="001612ED"/>
    <w:rsid w:val="001619AF"/>
    <w:rsid w:val="00161B7C"/>
    <w:rsid w:val="00162594"/>
    <w:rsid w:val="00162D99"/>
    <w:rsid w:val="001633A1"/>
    <w:rsid w:val="001635E3"/>
    <w:rsid w:val="001638E6"/>
    <w:rsid w:val="00164363"/>
    <w:rsid w:val="00164CB4"/>
    <w:rsid w:val="0016533B"/>
    <w:rsid w:val="00165D05"/>
    <w:rsid w:val="00165EDA"/>
    <w:rsid w:val="001661AA"/>
    <w:rsid w:val="001666C7"/>
    <w:rsid w:val="00166AF8"/>
    <w:rsid w:val="00166BA5"/>
    <w:rsid w:val="00167757"/>
    <w:rsid w:val="00167A41"/>
    <w:rsid w:val="00167CCF"/>
    <w:rsid w:val="00170045"/>
    <w:rsid w:val="00170F17"/>
    <w:rsid w:val="00171348"/>
    <w:rsid w:val="00171709"/>
    <w:rsid w:val="00171F31"/>
    <w:rsid w:val="001721B9"/>
    <w:rsid w:val="00173088"/>
    <w:rsid w:val="00174B44"/>
    <w:rsid w:val="00174CF7"/>
    <w:rsid w:val="00174DAC"/>
    <w:rsid w:val="00176553"/>
    <w:rsid w:val="00176A74"/>
    <w:rsid w:val="001778D3"/>
    <w:rsid w:val="00177E21"/>
    <w:rsid w:val="00177E8D"/>
    <w:rsid w:val="0018070B"/>
    <w:rsid w:val="00181493"/>
    <w:rsid w:val="001823BF"/>
    <w:rsid w:val="00183A26"/>
    <w:rsid w:val="00183E24"/>
    <w:rsid w:val="00183EF4"/>
    <w:rsid w:val="00184363"/>
    <w:rsid w:val="001858EC"/>
    <w:rsid w:val="00185B33"/>
    <w:rsid w:val="00185D26"/>
    <w:rsid w:val="0018641D"/>
    <w:rsid w:val="00186652"/>
    <w:rsid w:val="00186A83"/>
    <w:rsid w:val="00187C91"/>
    <w:rsid w:val="001906CF"/>
    <w:rsid w:val="001909BF"/>
    <w:rsid w:val="0019147D"/>
    <w:rsid w:val="00191ECD"/>
    <w:rsid w:val="0019262B"/>
    <w:rsid w:val="001928DF"/>
    <w:rsid w:val="0019296C"/>
    <w:rsid w:val="00192F07"/>
    <w:rsid w:val="00194118"/>
    <w:rsid w:val="00194ABC"/>
    <w:rsid w:val="0019514D"/>
    <w:rsid w:val="001951DA"/>
    <w:rsid w:val="0019682A"/>
    <w:rsid w:val="00197288"/>
    <w:rsid w:val="00197D8C"/>
    <w:rsid w:val="00197F61"/>
    <w:rsid w:val="001A1BF1"/>
    <w:rsid w:val="001A1C3A"/>
    <w:rsid w:val="001A2652"/>
    <w:rsid w:val="001A2A95"/>
    <w:rsid w:val="001A3935"/>
    <w:rsid w:val="001A3E7C"/>
    <w:rsid w:val="001A40B8"/>
    <w:rsid w:val="001A4697"/>
    <w:rsid w:val="001A4794"/>
    <w:rsid w:val="001A4EDE"/>
    <w:rsid w:val="001A5002"/>
    <w:rsid w:val="001A51AD"/>
    <w:rsid w:val="001A5FAB"/>
    <w:rsid w:val="001A688D"/>
    <w:rsid w:val="001A7D9B"/>
    <w:rsid w:val="001B0293"/>
    <w:rsid w:val="001B02A6"/>
    <w:rsid w:val="001B23A1"/>
    <w:rsid w:val="001B2470"/>
    <w:rsid w:val="001B303F"/>
    <w:rsid w:val="001B33F0"/>
    <w:rsid w:val="001B3593"/>
    <w:rsid w:val="001B38E8"/>
    <w:rsid w:val="001B4FC5"/>
    <w:rsid w:val="001B52B0"/>
    <w:rsid w:val="001B536B"/>
    <w:rsid w:val="001B551E"/>
    <w:rsid w:val="001B5775"/>
    <w:rsid w:val="001B5F41"/>
    <w:rsid w:val="001B61C7"/>
    <w:rsid w:val="001B61ED"/>
    <w:rsid w:val="001B7101"/>
    <w:rsid w:val="001B72FD"/>
    <w:rsid w:val="001B7FD8"/>
    <w:rsid w:val="001C02E1"/>
    <w:rsid w:val="001C0ABE"/>
    <w:rsid w:val="001C16C3"/>
    <w:rsid w:val="001C17D6"/>
    <w:rsid w:val="001C18E0"/>
    <w:rsid w:val="001C1F3E"/>
    <w:rsid w:val="001C251F"/>
    <w:rsid w:val="001C25A2"/>
    <w:rsid w:val="001C272C"/>
    <w:rsid w:val="001C51EC"/>
    <w:rsid w:val="001C6A16"/>
    <w:rsid w:val="001C6ADC"/>
    <w:rsid w:val="001C70C3"/>
    <w:rsid w:val="001C71C1"/>
    <w:rsid w:val="001C77B9"/>
    <w:rsid w:val="001C7F9B"/>
    <w:rsid w:val="001D1174"/>
    <w:rsid w:val="001D1298"/>
    <w:rsid w:val="001D1EC6"/>
    <w:rsid w:val="001D1F2B"/>
    <w:rsid w:val="001D207B"/>
    <w:rsid w:val="001D2447"/>
    <w:rsid w:val="001D2586"/>
    <w:rsid w:val="001D29FD"/>
    <w:rsid w:val="001D2EEC"/>
    <w:rsid w:val="001D3583"/>
    <w:rsid w:val="001D3F3A"/>
    <w:rsid w:val="001D445D"/>
    <w:rsid w:val="001D4A9D"/>
    <w:rsid w:val="001D5263"/>
    <w:rsid w:val="001D54BA"/>
    <w:rsid w:val="001D6354"/>
    <w:rsid w:val="001D70B6"/>
    <w:rsid w:val="001D7BA1"/>
    <w:rsid w:val="001D7CF3"/>
    <w:rsid w:val="001D7EC8"/>
    <w:rsid w:val="001E0004"/>
    <w:rsid w:val="001E0C94"/>
    <w:rsid w:val="001E1405"/>
    <w:rsid w:val="001E17E8"/>
    <w:rsid w:val="001E3319"/>
    <w:rsid w:val="001E3355"/>
    <w:rsid w:val="001E3C22"/>
    <w:rsid w:val="001E41AE"/>
    <w:rsid w:val="001E4674"/>
    <w:rsid w:val="001E4882"/>
    <w:rsid w:val="001E4BFA"/>
    <w:rsid w:val="001E529B"/>
    <w:rsid w:val="001E56FF"/>
    <w:rsid w:val="001E5D05"/>
    <w:rsid w:val="001E6142"/>
    <w:rsid w:val="001E6BBF"/>
    <w:rsid w:val="001E718B"/>
    <w:rsid w:val="001E786A"/>
    <w:rsid w:val="001E7EC0"/>
    <w:rsid w:val="001F027F"/>
    <w:rsid w:val="001F0B86"/>
    <w:rsid w:val="001F191A"/>
    <w:rsid w:val="001F19B1"/>
    <w:rsid w:val="001F23D6"/>
    <w:rsid w:val="001F24BB"/>
    <w:rsid w:val="001F2EF3"/>
    <w:rsid w:val="001F32F2"/>
    <w:rsid w:val="001F3CFF"/>
    <w:rsid w:val="001F4499"/>
    <w:rsid w:val="001F44FF"/>
    <w:rsid w:val="001F4C04"/>
    <w:rsid w:val="0020004F"/>
    <w:rsid w:val="002007ED"/>
    <w:rsid w:val="002024EE"/>
    <w:rsid w:val="002032E3"/>
    <w:rsid w:val="00204C42"/>
    <w:rsid w:val="002056F1"/>
    <w:rsid w:val="0020587C"/>
    <w:rsid w:val="00205F8A"/>
    <w:rsid w:val="00205FF0"/>
    <w:rsid w:val="0020620E"/>
    <w:rsid w:val="00206938"/>
    <w:rsid w:val="002069B9"/>
    <w:rsid w:val="00206FD2"/>
    <w:rsid w:val="00211FD0"/>
    <w:rsid w:val="0021334D"/>
    <w:rsid w:val="002137C9"/>
    <w:rsid w:val="00214BC0"/>
    <w:rsid w:val="0021549E"/>
    <w:rsid w:val="002154A8"/>
    <w:rsid w:val="002155E3"/>
    <w:rsid w:val="00215F5A"/>
    <w:rsid w:val="0022023A"/>
    <w:rsid w:val="002219BC"/>
    <w:rsid w:val="002220F5"/>
    <w:rsid w:val="002227EE"/>
    <w:rsid w:val="00226F3F"/>
    <w:rsid w:val="00227633"/>
    <w:rsid w:val="00227869"/>
    <w:rsid w:val="00230E79"/>
    <w:rsid w:val="002317A4"/>
    <w:rsid w:val="00232DAA"/>
    <w:rsid w:val="002337D2"/>
    <w:rsid w:val="00237FF6"/>
    <w:rsid w:val="00240F29"/>
    <w:rsid w:val="00241459"/>
    <w:rsid w:val="00241562"/>
    <w:rsid w:val="00241FA6"/>
    <w:rsid w:val="002429C7"/>
    <w:rsid w:val="002433AC"/>
    <w:rsid w:val="002435F0"/>
    <w:rsid w:val="0024508E"/>
    <w:rsid w:val="0024587F"/>
    <w:rsid w:val="0024604E"/>
    <w:rsid w:val="00246162"/>
    <w:rsid w:val="00246B05"/>
    <w:rsid w:val="00246E92"/>
    <w:rsid w:val="00247962"/>
    <w:rsid w:val="00250727"/>
    <w:rsid w:val="00250A2C"/>
    <w:rsid w:val="0025162E"/>
    <w:rsid w:val="002516C9"/>
    <w:rsid w:val="00251A4D"/>
    <w:rsid w:val="00251EBE"/>
    <w:rsid w:val="002524F1"/>
    <w:rsid w:val="00252C43"/>
    <w:rsid w:val="002532D4"/>
    <w:rsid w:val="00253DAE"/>
    <w:rsid w:val="00253F31"/>
    <w:rsid w:val="00253FC4"/>
    <w:rsid w:val="002553EC"/>
    <w:rsid w:val="002602BC"/>
    <w:rsid w:val="002602C2"/>
    <w:rsid w:val="00260576"/>
    <w:rsid w:val="00260924"/>
    <w:rsid w:val="00261CB6"/>
    <w:rsid w:val="0026200D"/>
    <w:rsid w:val="0026207B"/>
    <w:rsid w:val="00262485"/>
    <w:rsid w:val="00262D66"/>
    <w:rsid w:val="00263FBA"/>
    <w:rsid w:val="002647DD"/>
    <w:rsid w:val="00265D77"/>
    <w:rsid w:val="00265DEA"/>
    <w:rsid w:val="00266285"/>
    <w:rsid w:val="00266454"/>
    <w:rsid w:val="0026699F"/>
    <w:rsid w:val="00266B2D"/>
    <w:rsid w:val="00266BD2"/>
    <w:rsid w:val="0026702F"/>
    <w:rsid w:val="00267563"/>
    <w:rsid w:val="00267A14"/>
    <w:rsid w:val="00267DE3"/>
    <w:rsid w:val="00270695"/>
    <w:rsid w:val="0027073B"/>
    <w:rsid w:val="00270DD4"/>
    <w:rsid w:val="00270E45"/>
    <w:rsid w:val="002710E9"/>
    <w:rsid w:val="00271547"/>
    <w:rsid w:val="00271C24"/>
    <w:rsid w:val="00272D68"/>
    <w:rsid w:val="0027404E"/>
    <w:rsid w:val="002757BB"/>
    <w:rsid w:val="00276BC5"/>
    <w:rsid w:val="002772AB"/>
    <w:rsid w:val="00277781"/>
    <w:rsid w:val="002807DB"/>
    <w:rsid w:val="00280ED8"/>
    <w:rsid w:val="002812B3"/>
    <w:rsid w:val="0028189A"/>
    <w:rsid w:val="002836EA"/>
    <w:rsid w:val="00283831"/>
    <w:rsid w:val="002845FA"/>
    <w:rsid w:val="00284739"/>
    <w:rsid w:val="00285598"/>
    <w:rsid w:val="0029001B"/>
    <w:rsid w:val="00290742"/>
    <w:rsid w:val="00290E9C"/>
    <w:rsid w:val="00291C43"/>
    <w:rsid w:val="00291C74"/>
    <w:rsid w:val="002921A0"/>
    <w:rsid w:val="0029269E"/>
    <w:rsid w:val="00292A60"/>
    <w:rsid w:val="00292EC8"/>
    <w:rsid w:val="00292F75"/>
    <w:rsid w:val="00293936"/>
    <w:rsid w:val="00293F22"/>
    <w:rsid w:val="002944FC"/>
    <w:rsid w:val="00294596"/>
    <w:rsid w:val="0029475A"/>
    <w:rsid w:val="002954F0"/>
    <w:rsid w:val="00297FAD"/>
    <w:rsid w:val="002A1133"/>
    <w:rsid w:val="002A2BFE"/>
    <w:rsid w:val="002A3C4B"/>
    <w:rsid w:val="002A3D51"/>
    <w:rsid w:val="002A42AD"/>
    <w:rsid w:val="002A4CE9"/>
    <w:rsid w:val="002A5F1C"/>
    <w:rsid w:val="002A657C"/>
    <w:rsid w:val="002A65AF"/>
    <w:rsid w:val="002A6C4D"/>
    <w:rsid w:val="002A701B"/>
    <w:rsid w:val="002A7C73"/>
    <w:rsid w:val="002B07EE"/>
    <w:rsid w:val="002B1660"/>
    <w:rsid w:val="002B1B5C"/>
    <w:rsid w:val="002B1DFA"/>
    <w:rsid w:val="002B21D7"/>
    <w:rsid w:val="002B29A8"/>
    <w:rsid w:val="002B2B1E"/>
    <w:rsid w:val="002B302D"/>
    <w:rsid w:val="002B334E"/>
    <w:rsid w:val="002B5124"/>
    <w:rsid w:val="002B56A9"/>
    <w:rsid w:val="002B57F5"/>
    <w:rsid w:val="002B7D59"/>
    <w:rsid w:val="002B7F5D"/>
    <w:rsid w:val="002C0416"/>
    <w:rsid w:val="002C0CAC"/>
    <w:rsid w:val="002C0FB0"/>
    <w:rsid w:val="002C1F44"/>
    <w:rsid w:val="002C3E6F"/>
    <w:rsid w:val="002C4751"/>
    <w:rsid w:val="002C555E"/>
    <w:rsid w:val="002C5FB7"/>
    <w:rsid w:val="002C6C15"/>
    <w:rsid w:val="002C6D36"/>
    <w:rsid w:val="002C764C"/>
    <w:rsid w:val="002C7C9D"/>
    <w:rsid w:val="002C7E16"/>
    <w:rsid w:val="002C7E8C"/>
    <w:rsid w:val="002D06ED"/>
    <w:rsid w:val="002D0FDD"/>
    <w:rsid w:val="002D13FD"/>
    <w:rsid w:val="002D1897"/>
    <w:rsid w:val="002D18C9"/>
    <w:rsid w:val="002D25F4"/>
    <w:rsid w:val="002D2746"/>
    <w:rsid w:val="002D28B5"/>
    <w:rsid w:val="002D2DA1"/>
    <w:rsid w:val="002D2DAB"/>
    <w:rsid w:val="002D3118"/>
    <w:rsid w:val="002D3568"/>
    <w:rsid w:val="002D4435"/>
    <w:rsid w:val="002D45E0"/>
    <w:rsid w:val="002D48A3"/>
    <w:rsid w:val="002D4DCA"/>
    <w:rsid w:val="002D5C91"/>
    <w:rsid w:val="002D5E19"/>
    <w:rsid w:val="002D5FD2"/>
    <w:rsid w:val="002D6355"/>
    <w:rsid w:val="002D6660"/>
    <w:rsid w:val="002D6FC9"/>
    <w:rsid w:val="002D7092"/>
    <w:rsid w:val="002D70F2"/>
    <w:rsid w:val="002D71E4"/>
    <w:rsid w:val="002D76EA"/>
    <w:rsid w:val="002E0528"/>
    <w:rsid w:val="002E0761"/>
    <w:rsid w:val="002E0B3E"/>
    <w:rsid w:val="002E0DFA"/>
    <w:rsid w:val="002E20A9"/>
    <w:rsid w:val="002E278F"/>
    <w:rsid w:val="002E48E0"/>
    <w:rsid w:val="002E514C"/>
    <w:rsid w:val="002E56B9"/>
    <w:rsid w:val="002E60E8"/>
    <w:rsid w:val="002E6184"/>
    <w:rsid w:val="002E65F3"/>
    <w:rsid w:val="002E7072"/>
    <w:rsid w:val="002E7317"/>
    <w:rsid w:val="002E7C30"/>
    <w:rsid w:val="002E7D54"/>
    <w:rsid w:val="002F0621"/>
    <w:rsid w:val="002F0F49"/>
    <w:rsid w:val="002F0F9C"/>
    <w:rsid w:val="002F2364"/>
    <w:rsid w:val="002F23CB"/>
    <w:rsid w:val="002F23D8"/>
    <w:rsid w:val="002F3DF7"/>
    <w:rsid w:val="002F580D"/>
    <w:rsid w:val="002F5E29"/>
    <w:rsid w:val="002F6EA3"/>
    <w:rsid w:val="002F779E"/>
    <w:rsid w:val="002F79EA"/>
    <w:rsid w:val="002F7F49"/>
    <w:rsid w:val="00301B60"/>
    <w:rsid w:val="003023E2"/>
    <w:rsid w:val="003028FE"/>
    <w:rsid w:val="00303F25"/>
    <w:rsid w:val="003065CC"/>
    <w:rsid w:val="00306952"/>
    <w:rsid w:val="003108FA"/>
    <w:rsid w:val="00310A19"/>
    <w:rsid w:val="00311088"/>
    <w:rsid w:val="0031156A"/>
    <w:rsid w:val="00311D06"/>
    <w:rsid w:val="00312EA7"/>
    <w:rsid w:val="00313139"/>
    <w:rsid w:val="0031325E"/>
    <w:rsid w:val="00313DA8"/>
    <w:rsid w:val="00313F82"/>
    <w:rsid w:val="003142ED"/>
    <w:rsid w:val="00314394"/>
    <w:rsid w:val="00314575"/>
    <w:rsid w:val="00314F21"/>
    <w:rsid w:val="0031585E"/>
    <w:rsid w:val="00315EF6"/>
    <w:rsid w:val="003169D2"/>
    <w:rsid w:val="00316C5E"/>
    <w:rsid w:val="003200D3"/>
    <w:rsid w:val="003203FC"/>
    <w:rsid w:val="00320513"/>
    <w:rsid w:val="003206AB"/>
    <w:rsid w:val="00320981"/>
    <w:rsid w:val="00322013"/>
    <w:rsid w:val="003230B9"/>
    <w:rsid w:val="00323443"/>
    <w:rsid w:val="00323719"/>
    <w:rsid w:val="00323C67"/>
    <w:rsid w:val="00324F3C"/>
    <w:rsid w:val="00325930"/>
    <w:rsid w:val="00325F60"/>
    <w:rsid w:val="003269E4"/>
    <w:rsid w:val="00326E33"/>
    <w:rsid w:val="003278D5"/>
    <w:rsid w:val="00327B46"/>
    <w:rsid w:val="00327E4F"/>
    <w:rsid w:val="0033108F"/>
    <w:rsid w:val="003313E2"/>
    <w:rsid w:val="00331820"/>
    <w:rsid w:val="00332C03"/>
    <w:rsid w:val="00332C14"/>
    <w:rsid w:val="00333325"/>
    <w:rsid w:val="00333996"/>
    <w:rsid w:val="00334BF0"/>
    <w:rsid w:val="00334C98"/>
    <w:rsid w:val="00335D8D"/>
    <w:rsid w:val="0033701F"/>
    <w:rsid w:val="00337030"/>
    <w:rsid w:val="0033712A"/>
    <w:rsid w:val="00337617"/>
    <w:rsid w:val="00337B4F"/>
    <w:rsid w:val="00337E44"/>
    <w:rsid w:val="003403DE"/>
    <w:rsid w:val="003410AB"/>
    <w:rsid w:val="003413B0"/>
    <w:rsid w:val="00342CD1"/>
    <w:rsid w:val="003430A2"/>
    <w:rsid w:val="0034367F"/>
    <w:rsid w:val="0034376D"/>
    <w:rsid w:val="00344E16"/>
    <w:rsid w:val="00345209"/>
    <w:rsid w:val="00345A60"/>
    <w:rsid w:val="003463F3"/>
    <w:rsid w:val="0034705A"/>
    <w:rsid w:val="00347661"/>
    <w:rsid w:val="00347E38"/>
    <w:rsid w:val="00352CD1"/>
    <w:rsid w:val="0035309E"/>
    <w:rsid w:val="003531FF"/>
    <w:rsid w:val="003537DC"/>
    <w:rsid w:val="0035394C"/>
    <w:rsid w:val="00353A7F"/>
    <w:rsid w:val="00354278"/>
    <w:rsid w:val="00354697"/>
    <w:rsid w:val="003547D5"/>
    <w:rsid w:val="00355742"/>
    <w:rsid w:val="00356EE8"/>
    <w:rsid w:val="00357904"/>
    <w:rsid w:val="0036274E"/>
    <w:rsid w:val="003629C8"/>
    <w:rsid w:val="00362D29"/>
    <w:rsid w:val="00363548"/>
    <w:rsid w:val="00363B2A"/>
    <w:rsid w:val="00364807"/>
    <w:rsid w:val="00365371"/>
    <w:rsid w:val="00366CC6"/>
    <w:rsid w:val="0036758B"/>
    <w:rsid w:val="00367C1C"/>
    <w:rsid w:val="00370299"/>
    <w:rsid w:val="00370946"/>
    <w:rsid w:val="00371353"/>
    <w:rsid w:val="003724A8"/>
    <w:rsid w:val="00373B2E"/>
    <w:rsid w:val="00374544"/>
    <w:rsid w:val="0037470E"/>
    <w:rsid w:val="00374C6C"/>
    <w:rsid w:val="00374C74"/>
    <w:rsid w:val="003751AF"/>
    <w:rsid w:val="00375EAE"/>
    <w:rsid w:val="003773E6"/>
    <w:rsid w:val="0037785B"/>
    <w:rsid w:val="00380228"/>
    <w:rsid w:val="0038043F"/>
    <w:rsid w:val="00380CB1"/>
    <w:rsid w:val="00380D0D"/>
    <w:rsid w:val="003810D4"/>
    <w:rsid w:val="003815A2"/>
    <w:rsid w:val="003828FE"/>
    <w:rsid w:val="003837BD"/>
    <w:rsid w:val="00383915"/>
    <w:rsid w:val="00384778"/>
    <w:rsid w:val="00384783"/>
    <w:rsid w:val="0038520E"/>
    <w:rsid w:val="003853CA"/>
    <w:rsid w:val="003854E0"/>
    <w:rsid w:val="003861A8"/>
    <w:rsid w:val="00386C0B"/>
    <w:rsid w:val="0038722F"/>
    <w:rsid w:val="00387479"/>
    <w:rsid w:val="003901D2"/>
    <w:rsid w:val="0039191A"/>
    <w:rsid w:val="00392738"/>
    <w:rsid w:val="00392C12"/>
    <w:rsid w:val="0039350C"/>
    <w:rsid w:val="00393683"/>
    <w:rsid w:val="00394425"/>
    <w:rsid w:val="00397045"/>
    <w:rsid w:val="00397A7C"/>
    <w:rsid w:val="003A0779"/>
    <w:rsid w:val="003A09C6"/>
    <w:rsid w:val="003A13D8"/>
    <w:rsid w:val="003A1728"/>
    <w:rsid w:val="003A190F"/>
    <w:rsid w:val="003A1C9B"/>
    <w:rsid w:val="003A2161"/>
    <w:rsid w:val="003A2F09"/>
    <w:rsid w:val="003A3184"/>
    <w:rsid w:val="003A3878"/>
    <w:rsid w:val="003A474B"/>
    <w:rsid w:val="003A4BC1"/>
    <w:rsid w:val="003A4F78"/>
    <w:rsid w:val="003A538E"/>
    <w:rsid w:val="003A5DFB"/>
    <w:rsid w:val="003A6200"/>
    <w:rsid w:val="003A6895"/>
    <w:rsid w:val="003A7687"/>
    <w:rsid w:val="003B050F"/>
    <w:rsid w:val="003B0AEE"/>
    <w:rsid w:val="003B118F"/>
    <w:rsid w:val="003B30A6"/>
    <w:rsid w:val="003B3D36"/>
    <w:rsid w:val="003B4545"/>
    <w:rsid w:val="003B4549"/>
    <w:rsid w:val="003B48BF"/>
    <w:rsid w:val="003B5063"/>
    <w:rsid w:val="003B5246"/>
    <w:rsid w:val="003B52DB"/>
    <w:rsid w:val="003B5D05"/>
    <w:rsid w:val="003B5D65"/>
    <w:rsid w:val="003B5FF9"/>
    <w:rsid w:val="003B67CF"/>
    <w:rsid w:val="003B6B1A"/>
    <w:rsid w:val="003B74CC"/>
    <w:rsid w:val="003C086E"/>
    <w:rsid w:val="003C0934"/>
    <w:rsid w:val="003C0C5B"/>
    <w:rsid w:val="003C0FE9"/>
    <w:rsid w:val="003C1DDE"/>
    <w:rsid w:val="003C2297"/>
    <w:rsid w:val="003C2CB7"/>
    <w:rsid w:val="003C3C8C"/>
    <w:rsid w:val="003C4200"/>
    <w:rsid w:val="003C4846"/>
    <w:rsid w:val="003C49BD"/>
    <w:rsid w:val="003C4B6B"/>
    <w:rsid w:val="003C5370"/>
    <w:rsid w:val="003C58BF"/>
    <w:rsid w:val="003C66E6"/>
    <w:rsid w:val="003C78BC"/>
    <w:rsid w:val="003C7C87"/>
    <w:rsid w:val="003C7CC1"/>
    <w:rsid w:val="003C7E59"/>
    <w:rsid w:val="003D06EC"/>
    <w:rsid w:val="003D0F4B"/>
    <w:rsid w:val="003D203E"/>
    <w:rsid w:val="003D2165"/>
    <w:rsid w:val="003D36D0"/>
    <w:rsid w:val="003D3A5C"/>
    <w:rsid w:val="003D45C0"/>
    <w:rsid w:val="003D6514"/>
    <w:rsid w:val="003D7016"/>
    <w:rsid w:val="003D7C2E"/>
    <w:rsid w:val="003E077F"/>
    <w:rsid w:val="003E0EDB"/>
    <w:rsid w:val="003E11DB"/>
    <w:rsid w:val="003E17B4"/>
    <w:rsid w:val="003E35FF"/>
    <w:rsid w:val="003E3A41"/>
    <w:rsid w:val="003E440C"/>
    <w:rsid w:val="003E46B9"/>
    <w:rsid w:val="003E49F8"/>
    <w:rsid w:val="003E4A9A"/>
    <w:rsid w:val="003E4B13"/>
    <w:rsid w:val="003E502E"/>
    <w:rsid w:val="003E735E"/>
    <w:rsid w:val="003E7A83"/>
    <w:rsid w:val="003F0094"/>
    <w:rsid w:val="003F0589"/>
    <w:rsid w:val="003F07E0"/>
    <w:rsid w:val="003F1A00"/>
    <w:rsid w:val="003F2FCD"/>
    <w:rsid w:val="003F3D2F"/>
    <w:rsid w:val="003F3D6E"/>
    <w:rsid w:val="003F3F46"/>
    <w:rsid w:val="003F5903"/>
    <w:rsid w:val="003F5BDF"/>
    <w:rsid w:val="003F5EAE"/>
    <w:rsid w:val="003F625A"/>
    <w:rsid w:val="003F66C4"/>
    <w:rsid w:val="003F6C8B"/>
    <w:rsid w:val="003F711F"/>
    <w:rsid w:val="004009EE"/>
    <w:rsid w:val="004015E3"/>
    <w:rsid w:val="00402F46"/>
    <w:rsid w:val="00403F12"/>
    <w:rsid w:val="00403F13"/>
    <w:rsid w:val="00404921"/>
    <w:rsid w:val="00404B39"/>
    <w:rsid w:val="00404B87"/>
    <w:rsid w:val="004052F0"/>
    <w:rsid w:val="004061EE"/>
    <w:rsid w:val="00406217"/>
    <w:rsid w:val="0040693D"/>
    <w:rsid w:val="00406D69"/>
    <w:rsid w:val="00406E57"/>
    <w:rsid w:val="00410698"/>
    <w:rsid w:val="00410BD6"/>
    <w:rsid w:val="004116D8"/>
    <w:rsid w:val="00412512"/>
    <w:rsid w:val="004126D6"/>
    <w:rsid w:val="00412E97"/>
    <w:rsid w:val="00413065"/>
    <w:rsid w:val="00413495"/>
    <w:rsid w:val="00413618"/>
    <w:rsid w:val="00413EDD"/>
    <w:rsid w:val="00414490"/>
    <w:rsid w:val="004157E3"/>
    <w:rsid w:val="00415AF8"/>
    <w:rsid w:val="004167CD"/>
    <w:rsid w:val="004173F7"/>
    <w:rsid w:val="0041742C"/>
    <w:rsid w:val="00421D18"/>
    <w:rsid w:val="0042224C"/>
    <w:rsid w:val="00423E59"/>
    <w:rsid w:val="0042502E"/>
    <w:rsid w:val="004273F1"/>
    <w:rsid w:val="00431501"/>
    <w:rsid w:val="00431C2C"/>
    <w:rsid w:val="004324B3"/>
    <w:rsid w:val="00432F4C"/>
    <w:rsid w:val="004333B1"/>
    <w:rsid w:val="00433BF6"/>
    <w:rsid w:val="004340F4"/>
    <w:rsid w:val="004362F8"/>
    <w:rsid w:val="0043721A"/>
    <w:rsid w:val="00437E03"/>
    <w:rsid w:val="004410D5"/>
    <w:rsid w:val="0044126F"/>
    <w:rsid w:val="00442C5C"/>
    <w:rsid w:val="00442E02"/>
    <w:rsid w:val="004430D4"/>
    <w:rsid w:val="004446F9"/>
    <w:rsid w:val="00444969"/>
    <w:rsid w:val="00444D1C"/>
    <w:rsid w:val="004450E5"/>
    <w:rsid w:val="0044572D"/>
    <w:rsid w:val="00445871"/>
    <w:rsid w:val="0044668E"/>
    <w:rsid w:val="00446E0E"/>
    <w:rsid w:val="00446E26"/>
    <w:rsid w:val="0044733C"/>
    <w:rsid w:val="0044762A"/>
    <w:rsid w:val="00450EAB"/>
    <w:rsid w:val="004515F6"/>
    <w:rsid w:val="004517F2"/>
    <w:rsid w:val="00451A41"/>
    <w:rsid w:val="004531AE"/>
    <w:rsid w:val="00453AB0"/>
    <w:rsid w:val="00453F5C"/>
    <w:rsid w:val="004541ED"/>
    <w:rsid w:val="00454EB6"/>
    <w:rsid w:val="0045566C"/>
    <w:rsid w:val="0045598A"/>
    <w:rsid w:val="00455FBE"/>
    <w:rsid w:val="00456631"/>
    <w:rsid w:val="00456E82"/>
    <w:rsid w:val="004579EE"/>
    <w:rsid w:val="00457CFA"/>
    <w:rsid w:val="004606D9"/>
    <w:rsid w:val="00460E92"/>
    <w:rsid w:val="00461A0C"/>
    <w:rsid w:val="00462958"/>
    <w:rsid w:val="00462BD0"/>
    <w:rsid w:val="00463000"/>
    <w:rsid w:val="00463738"/>
    <w:rsid w:val="00463D33"/>
    <w:rsid w:val="004641A0"/>
    <w:rsid w:val="0046591B"/>
    <w:rsid w:val="00466C3D"/>
    <w:rsid w:val="00467314"/>
    <w:rsid w:val="0046785B"/>
    <w:rsid w:val="00467D80"/>
    <w:rsid w:val="00470CAC"/>
    <w:rsid w:val="00470CAF"/>
    <w:rsid w:val="00470CD5"/>
    <w:rsid w:val="00471956"/>
    <w:rsid w:val="0047201B"/>
    <w:rsid w:val="0047314D"/>
    <w:rsid w:val="00476E38"/>
    <w:rsid w:val="0047718E"/>
    <w:rsid w:val="0047756B"/>
    <w:rsid w:val="0047779F"/>
    <w:rsid w:val="004803A8"/>
    <w:rsid w:val="004808B2"/>
    <w:rsid w:val="00480D53"/>
    <w:rsid w:val="00480F6A"/>
    <w:rsid w:val="0048116E"/>
    <w:rsid w:val="0048163A"/>
    <w:rsid w:val="0048169F"/>
    <w:rsid w:val="00481B03"/>
    <w:rsid w:val="004825BA"/>
    <w:rsid w:val="00482E48"/>
    <w:rsid w:val="004832ED"/>
    <w:rsid w:val="00483350"/>
    <w:rsid w:val="004834DC"/>
    <w:rsid w:val="0048369C"/>
    <w:rsid w:val="00483901"/>
    <w:rsid w:val="00485657"/>
    <w:rsid w:val="00485C59"/>
    <w:rsid w:val="00485F87"/>
    <w:rsid w:val="00485FF4"/>
    <w:rsid w:val="0048720A"/>
    <w:rsid w:val="0049042B"/>
    <w:rsid w:val="004909E7"/>
    <w:rsid w:val="00490C97"/>
    <w:rsid w:val="004913C7"/>
    <w:rsid w:val="0049169C"/>
    <w:rsid w:val="00493556"/>
    <w:rsid w:val="004935B4"/>
    <w:rsid w:val="00493629"/>
    <w:rsid w:val="00493D5B"/>
    <w:rsid w:val="00493E9C"/>
    <w:rsid w:val="004962CC"/>
    <w:rsid w:val="004A09F7"/>
    <w:rsid w:val="004A0C02"/>
    <w:rsid w:val="004A1065"/>
    <w:rsid w:val="004A141A"/>
    <w:rsid w:val="004A15D4"/>
    <w:rsid w:val="004A1960"/>
    <w:rsid w:val="004A1F56"/>
    <w:rsid w:val="004A2399"/>
    <w:rsid w:val="004A26A4"/>
    <w:rsid w:val="004A3202"/>
    <w:rsid w:val="004A55E0"/>
    <w:rsid w:val="004A5850"/>
    <w:rsid w:val="004A5A30"/>
    <w:rsid w:val="004A6530"/>
    <w:rsid w:val="004A72C2"/>
    <w:rsid w:val="004A7E86"/>
    <w:rsid w:val="004B02BF"/>
    <w:rsid w:val="004B0947"/>
    <w:rsid w:val="004B0F25"/>
    <w:rsid w:val="004B1334"/>
    <w:rsid w:val="004B138B"/>
    <w:rsid w:val="004B148A"/>
    <w:rsid w:val="004B14D5"/>
    <w:rsid w:val="004B1BEE"/>
    <w:rsid w:val="004B233D"/>
    <w:rsid w:val="004B2D5E"/>
    <w:rsid w:val="004B345E"/>
    <w:rsid w:val="004B3691"/>
    <w:rsid w:val="004B36EE"/>
    <w:rsid w:val="004B3726"/>
    <w:rsid w:val="004B4006"/>
    <w:rsid w:val="004B4130"/>
    <w:rsid w:val="004B4560"/>
    <w:rsid w:val="004B4C33"/>
    <w:rsid w:val="004B4CF3"/>
    <w:rsid w:val="004B59E9"/>
    <w:rsid w:val="004B5D1A"/>
    <w:rsid w:val="004B5F5C"/>
    <w:rsid w:val="004C04F9"/>
    <w:rsid w:val="004C0524"/>
    <w:rsid w:val="004C0550"/>
    <w:rsid w:val="004C093A"/>
    <w:rsid w:val="004C0D30"/>
    <w:rsid w:val="004C0D7E"/>
    <w:rsid w:val="004C13B8"/>
    <w:rsid w:val="004C2F27"/>
    <w:rsid w:val="004C3102"/>
    <w:rsid w:val="004C3620"/>
    <w:rsid w:val="004C386C"/>
    <w:rsid w:val="004C4613"/>
    <w:rsid w:val="004C6ED0"/>
    <w:rsid w:val="004C7D35"/>
    <w:rsid w:val="004D00EA"/>
    <w:rsid w:val="004D21E6"/>
    <w:rsid w:val="004D32E9"/>
    <w:rsid w:val="004D43AB"/>
    <w:rsid w:val="004D4CED"/>
    <w:rsid w:val="004D4E98"/>
    <w:rsid w:val="004D503C"/>
    <w:rsid w:val="004D5A36"/>
    <w:rsid w:val="004D6A16"/>
    <w:rsid w:val="004D6A3C"/>
    <w:rsid w:val="004D6CC0"/>
    <w:rsid w:val="004D710F"/>
    <w:rsid w:val="004D7D5D"/>
    <w:rsid w:val="004E0055"/>
    <w:rsid w:val="004E0E70"/>
    <w:rsid w:val="004E139C"/>
    <w:rsid w:val="004E2F15"/>
    <w:rsid w:val="004E379F"/>
    <w:rsid w:val="004E3CFD"/>
    <w:rsid w:val="004E5B26"/>
    <w:rsid w:val="004E6576"/>
    <w:rsid w:val="004E6970"/>
    <w:rsid w:val="004E6B0E"/>
    <w:rsid w:val="004E7013"/>
    <w:rsid w:val="004E71C1"/>
    <w:rsid w:val="004E71E8"/>
    <w:rsid w:val="004E7F1B"/>
    <w:rsid w:val="004F00B5"/>
    <w:rsid w:val="004F0CFD"/>
    <w:rsid w:val="004F1123"/>
    <w:rsid w:val="004F19CE"/>
    <w:rsid w:val="004F1A29"/>
    <w:rsid w:val="004F1A7C"/>
    <w:rsid w:val="004F1F4F"/>
    <w:rsid w:val="004F2828"/>
    <w:rsid w:val="004F29A5"/>
    <w:rsid w:val="004F2AF7"/>
    <w:rsid w:val="004F3CF0"/>
    <w:rsid w:val="004F5014"/>
    <w:rsid w:val="004F5C52"/>
    <w:rsid w:val="004F65E3"/>
    <w:rsid w:val="004F662F"/>
    <w:rsid w:val="004F6941"/>
    <w:rsid w:val="004F71A9"/>
    <w:rsid w:val="004F736D"/>
    <w:rsid w:val="004F775E"/>
    <w:rsid w:val="004F7C5D"/>
    <w:rsid w:val="004F7EE3"/>
    <w:rsid w:val="0050140E"/>
    <w:rsid w:val="0050210F"/>
    <w:rsid w:val="005036A0"/>
    <w:rsid w:val="005041F1"/>
    <w:rsid w:val="00505CFD"/>
    <w:rsid w:val="005067D7"/>
    <w:rsid w:val="0050687B"/>
    <w:rsid w:val="00506F4B"/>
    <w:rsid w:val="0050748D"/>
    <w:rsid w:val="00507DD4"/>
    <w:rsid w:val="00510145"/>
    <w:rsid w:val="0051071D"/>
    <w:rsid w:val="00510B28"/>
    <w:rsid w:val="0051120D"/>
    <w:rsid w:val="0051168E"/>
    <w:rsid w:val="00511ADD"/>
    <w:rsid w:val="00511E75"/>
    <w:rsid w:val="00511F0E"/>
    <w:rsid w:val="005121DA"/>
    <w:rsid w:val="005124A2"/>
    <w:rsid w:val="00513B83"/>
    <w:rsid w:val="00513F06"/>
    <w:rsid w:val="005140AB"/>
    <w:rsid w:val="00514650"/>
    <w:rsid w:val="00514DD9"/>
    <w:rsid w:val="00516154"/>
    <w:rsid w:val="00520240"/>
    <w:rsid w:val="00520676"/>
    <w:rsid w:val="005210B9"/>
    <w:rsid w:val="005210D4"/>
    <w:rsid w:val="00521296"/>
    <w:rsid w:val="005213FA"/>
    <w:rsid w:val="00521EED"/>
    <w:rsid w:val="00522696"/>
    <w:rsid w:val="00522F35"/>
    <w:rsid w:val="00523482"/>
    <w:rsid w:val="00523EB2"/>
    <w:rsid w:val="00524334"/>
    <w:rsid w:val="00525F74"/>
    <w:rsid w:val="005265DF"/>
    <w:rsid w:val="00526AD6"/>
    <w:rsid w:val="00526CCD"/>
    <w:rsid w:val="00526D37"/>
    <w:rsid w:val="00527F6A"/>
    <w:rsid w:val="0053042C"/>
    <w:rsid w:val="0053146A"/>
    <w:rsid w:val="00531C2A"/>
    <w:rsid w:val="00532373"/>
    <w:rsid w:val="005329AC"/>
    <w:rsid w:val="00533A65"/>
    <w:rsid w:val="00533DB4"/>
    <w:rsid w:val="00534068"/>
    <w:rsid w:val="005344CD"/>
    <w:rsid w:val="0053461D"/>
    <w:rsid w:val="00534892"/>
    <w:rsid w:val="0053617F"/>
    <w:rsid w:val="00536749"/>
    <w:rsid w:val="0053759F"/>
    <w:rsid w:val="005375CC"/>
    <w:rsid w:val="00537A3F"/>
    <w:rsid w:val="00540719"/>
    <w:rsid w:val="00540842"/>
    <w:rsid w:val="00540F4D"/>
    <w:rsid w:val="0054196A"/>
    <w:rsid w:val="00541E3F"/>
    <w:rsid w:val="00543227"/>
    <w:rsid w:val="0054345A"/>
    <w:rsid w:val="0054351C"/>
    <w:rsid w:val="005437C0"/>
    <w:rsid w:val="00543A33"/>
    <w:rsid w:val="00543AAD"/>
    <w:rsid w:val="00544EDB"/>
    <w:rsid w:val="00545027"/>
    <w:rsid w:val="00545A3A"/>
    <w:rsid w:val="00545DC0"/>
    <w:rsid w:val="00545F41"/>
    <w:rsid w:val="00546382"/>
    <w:rsid w:val="00546561"/>
    <w:rsid w:val="005474C4"/>
    <w:rsid w:val="00547BB8"/>
    <w:rsid w:val="00547E73"/>
    <w:rsid w:val="0055021D"/>
    <w:rsid w:val="00550BAC"/>
    <w:rsid w:val="00550D0E"/>
    <w:rsid w:val="0055262A"/>
    <w:rsid w:val="00552D1D"/>
    <w:rsid w:val="00553788"/>
    <w:rsid w:val="00554560"/>
    <w:rsid w:val="0055572A"/>
    <w:rsid w:val="005565B6"/>
    <w:rsid w:val="00556AD2"/>
    <w:rsid w:val="00556B18"/>
    <w:rsid w:val="00556D30"/>
    <w:rsid w:val="0055739E"/>
    <w:rsid w:val="0056038F"/>
    <w:rsid w:val="00560F6B"/>
    <w:rsid w:val="00562A26"/>
    <w:rsid w:val="0056358A"/>
    <w:rsid w:val="005636DA"/>
    <w:rsid w:val="005639B9"/>
    <w:rsid w:val="00565B78"/>
    <w:rsid w:val="00565F9D"/>
    <w:rsid w:val="00566EA1"/>
    <w:rsid w:val="005670A3"/>
    <w:rsid w:val="0056723C"/>
    <w:rsid w:val="00567B82"/>
    <w:rsid w:val="0057029C"/>
    <w:rsid w:val="005710E8"/>
    <w:rsid w:val="00571266"/>
    <w:rsid w:val="0057131D"/>
    <w:rsid w:val="0057134D"/>
    <w:rsid w:val="00572117"/>
    <w:rsid w:val="00572209"/>
    <w:rsid w:val="00573A6E"/>
    <w:rsid w:val="00573DE9"/>
    <w:rsid w:val="0057440A"/>
    <w:rsid w:val="00574966"/>
    <w:rsid w:val="005753B0"/>
    <w:rsid w:val="00575848"/>
    <w:rsid w:val="0057628A"/>
    <w:rsid w:val="005764FC"/>
    <w:rsid w:val="0057682D"/>
    <w:rsid w:val="00577353"/>
    <w:rsid w:val="0057770C"/>
    <w:rsid w:val="00580317"/>
    <w:rsid w:val="005806AB"/>
    <w:rsid w:val="00580FF2"/>
    <w:rsid w:val="00581A17"/>
    <w:rsid w:val="00582552"/>
    <w:rsid w:val="005828AE"/>
    <w:rsid w:val="00582A1D"/>
    <w:rsid w:val="00583066"/>
    <w:rsid w:val="005834DC"/>
    <w:rsid w:val="00585243"/>
    <w:rsid w:val="005857C7"/>
    <w:rsid w:val="00586B09"/>
    <w:rsid w:val="00590766"/>
    <w:rsid w:val="00591F57"/>
    <w:rsid w:val="00592E0B"/>
    <w:rsid w:val="00593096"/>
    <w:rsid w:val="00593FE7"/>
    <w:rsid w:val="00594730"/>
    <w:rsid w:val="00595B8D"/>
    <w:rsid w:val="00595FC7"/>
    <w:rsid w:val="00596833"/>
    <w:rsid w:val="005969C6"/>
    <w:rsid w:val="00596F62"/>
    <w:rsid w:val="005974E6"/>
    <w:rsid w:val="00597E22"/>
    <w:rsid w:val="005A044F"/>
    <w:rsid w:val="005A1A5D"/>
    <w:rsid w:val="005A2BFF"/>
    <w:rsid w:val="005A3831"/>
    <w:rsid w:val="005A3A2A"/>
    <w:rsid w:val="005A4205"/>
    <w:rsid w:val="005A43E0"/>
    <w:rsid w:val="005A478E"/>
    <w:rsid w:val="005A5124"/>
    <w:rsid w:val="005A702B"/>
    <w:rsid w:val="005B073B"/>
    <w:rsid w:val="005B08F9"/>
    <w:rsid w:val="005B4199"/>
    <w:rsid w:val="005B431C"/>
    <w:rsid w:val="005B4B2D"/>
    <w:rsid w:val="005B5B2B"/>
    <w:rsid w:val="005B64F1"/>
    <w:rsid w:val="005B6794"/>
    <w:rsid w:val="005B68BC"/>
    <w:rsid w:val="005B68F1"/>
    <w:rsid w:val="005B7F15"/>
    <w:rsid w:val="005C030B"/>
    <w:rsid w:val="005C1166"/>
    <w:rsid w:val="005C2DE7"/>
    <w:rsid w:val="005C31DB"/>
    <w:rsid w:val="005C3B3E"/>
    <w:rsid w:val="005C3D39"/>
    <w:rsid w:val="005C4B77"/>
    <w:rsid w:val="005C58F6"/>
    <w:rsid w:val="005C5B5F"/>
    <w:rsid w:val="005C5EE1"/>
    <w:rsid w:val="005C77D5"/>
    <w:rsid w:val="005D0233"/>
    <w:rsid w:val="005D09FB"/>
    <w:rsid w:val="005D153D"/>
    <w:rsid w:val="005D1B0A"/>
    <w:rsid w:val="005D3B15"/>
    <w:rsid w:val="005D3F50"/>
    <w:rsid w:val="005D4E60"/>
    <w:rsid w:val="005D52FA"/>
    <w:rsid w:val="005E0543"/>
    <w:rsid w:val="005E0622"/>
    <w:rsid w:val="005E0AAA"/>
    <w:rsid w:val="005E0F06"/>
    <w:rsid w:val="005E1588"/>
    <w:rsid w:val="005E1E56"/>
    <w:rsid w:val="005E2024"/>
    <w:rsid w:val="005E206B"/>
    <w:rsid w:val="005E2B9F"/>
    <w:rsid w:val="005E2E88"/>
    <w:rsid w:val="005E4059"/>
    <w:rsid w:val="005E4332"/>
    <w:rsid w:val="005E4D4E"/>
    <w:rsid w:val="005E4DA3"/>
    <w:rsid w:val="005E54D5"/>
    <w:rsid w:val="005E69F1"/>
    <w:rsid w:val="005E7FDF"/>
    <w:rsid w:val="005F0AC4"/>
    <w:rsid w:val="005F0D4A"/>
    <w:rsid w:val="005F0E9D"/>
    <w:rsid w:val="005F0EC0"/>
    <w:rsid w:val="005F18E9"/>
    <w:rsid w:val="005F1C94"/>
    <w:rsid w:val="005F2734"/>
    <w:rsid w:val="005F36CE"/>
    <w:rsid w:val="005F39C4"/>
    <w:rsid w:val="005F40AC"/>
    <w:rsid w:val="005F4D34"/>
    <w:rsid w:val="005F5951"/>
    <w:rsid w:val="005F5DE4"/>
    <w:rsid w:val="005F6227"/>
    <w:rsid w:val="00600302"/>
    <w:rsid w:val="00600436"/>
    <w:rsid w:val="0060062D"/>
    <w:rsid w:val="00601DC6"/>
    <w:rsid w:val="0060207E"/>
    <w:rsid w:val="006039DF"/>
    <w:rsid w:val="00603DAD"/>
    <w:rsid w:val="00603DC6"/>
    <w:rsid w:val="006040CA"/>
    <w:rsid w:val="006045EF"/>
    <w:rsid w:val="00605C16"/>
    <w:rsid w:val="006062AC"/>
    <w:rsid w:val="00606EC7"/>
    <w:rsid w:val="0060705D"/>
    <w:rsid w:val="0060745E"/>
    <w:rsid w:val="00610411"/>
    <w:rsid w:val="006106CE"/>
    <w:rsid w:val="0061146E"/>
    <w:rsid w:val="00611AE4"/>
    <w:rsid w:val="00611F08"/>
    <w:rsid w:val="006123B7"/>
    <w:rsid w:val="00612F5E"/>
    <w:rsid w:val="00613294"/>
    <w:rsid w:val="00613D67"/>
    <w:rsid w:val="00613D9F"/>
    <w:rsid w:val="00614269"/>
    <w:rsid w:val="006149AE"/>
    <w:rsid w:val="00614BCE"/>
    <w:rsid w:val="00614D4C"/>
    <w:rsid w:val="00614EC5"/>
    <w:rsid w:val="00615891"/>
    <w:rsid w:val="00615F6D"/>
    <w:rsid w:val="00617685"/>
    <w:rsid w:val="00620FD6"/>
    <w:rsid w:val="00621559"/>
    <w:rsid w:val="00621C4E"/>
    <w:rsid w:val="00621D44"/>
    <w:rsid w:val="00621E8D"/>
    <w:rsid w:val="0062253F"/>
    <w:rsid w:val="00623624"/>
    <w:rsid w:val="006237D8"/>
    <w:rsid w:val="0062466E"/>
    <w:rsid w:val="00624E53"/>
    <w:rsid w:val="00624E9A"/>
    <w:rsid w:val="006250DD"/>
    <w:rsid w:val="006260AD"/>
    <w:rsid w:val="00626FF2"/>
    <w:rsid w:val="006275A1"/>
    <w:rsid w:val="00627EA0"/>
    <w:rsid w:val="0063023A"/>
    <w:rsid w:val="00631128"/>
    <w:rsid w:val="00631334"/>
    <w:rsid w:val="00631465"/>
    <w:rsid w:val="00631A5E"/>
    <w:rsid w:val="00632957"/>
    <w:rsid w:val="00633497"/>
    <w:rsid w:val="00634026"/>
    <w:rsid w:val="00634FE7"/>
    <w:rsid w:val="00635321"/>
    <w:rsid w:val="006354E3"/>
    <w:rsid w:val="0063646B"/>
    <w:rsid w:val="00636CE7"/>
    <w:rsid w:val="00637476"/>
    <w:rsid w:val="00637A8C"/>
    <w:rsid w:val="00640CED"/>
    <w:rsid w:val="006418E6"/>
    <w:rsid w:val="00643025"/>
    <w:rsid w:val="006446AD"/>
    <w:rsid w:val="00644FF7"/>
    <w:rsid w:val="00645CE9"/>
    <w:rsid w:val="00646353"/>
    <w:rsid w:val="0064676C"/>
    <w:rsid w:val="00646AD2"/>
    <w:rsid w:val="00646DBB"/>
    <w:rsid w:val="006474EE"/>
    <w:rsid w:val="006475E9"/>
    <w:rsid w:val="006502B5"/>
    <w:rsid w:val="006509AC"/>
    <w:rsid w:val="00650DAA"/>
    <w:rsid w:val="00651E05"/>
    <w:rsid w:val="00651FD2"/>
    <w:rsid w:val="006529D3"/>
    <w:rsid w:val="00653A0F"/>
    <w:rsid w:val="00654220"/>
    <w:rsid w:val="00654726"/>
    <w:rsid w:val="0065512B"/>
    <w:rsid w:val="006554AF"/>
    <w:rsid w:val="0065676F"/>
    <w:rsid w:val="00660A28"/>
    <w:rsid w:val="00660DF8"/>
    <w:rsid w:val="00661929"/>
    <w:rsid w:val="006619B1"/>
    <w:rsid w:val="006634D0"/>
    <w:rsid w:val="00664097"/>
    <w:rsid w:val="00664748"/>
    <w:rsid w:val="00664811"/>
    <w:rsid w:val="00665727"/>
    <w:rsid w:val="00665E20"/>
    <w:rsid w:val="00665FD2"/>
    <w:rsid w:val="00666340"/>
    <w:rsid w:val="00666764"/>
    <w:rsid w:val="0066724A"/>
    <w:rsid w:val="00670550"/>
    <w:rsid w:val="00670C13"/>
    <w:rsid w:val="0067183D"/>
    <w:rsid w:val="00671F93"/>
    <w:rsid w:val="00672C0A"/>
    <w:rsid w:val="00673539"/>
    <w:rsid w:val="0067353A"/>
    <w:rsid w:val="006735AF"/>
    <w:rsid w:val="00673785"/>
    <w:rsid w:val="0067392D"/>
    <w:rsid w:val="0067425F"/>
    <w:rsid w:val="00674B43"/>
    <w:rsid w:val="00674C91"/>
    <w:rsid w:val="00675B5E"/>
    <w:rsid w:val="00675B76"/>
    <w:rsid w:val="006765EB"/>
    <w:rsid w:val="00677D12"/>
    <w:rsid w:val="00680D25"/>
    <w:rsid w:val="00681F0F"/>
    <w:rsid w:val="00682029"/>
    <w:rsid w:val="006825FA"/>
    <w:rsid w:val="0068284A"/>
    <w:rsid w:val="00682DD4"/>
    <w:rsid w:val="006832F8"/>
    <w:rsid w:val="0068336A"/>
    <w:rsid w:val="00683424"/>
    <w:rsid w:val="006835CC"/>
    <w:rsid w:val="006845D5"/>
    <w:rsid w:val="006866A7"/>
    <w:rsid w:val="00686A7D"/>
    <w:rsid w:val="00686DF1"/>
    <w:rsid w:val="00686F18"/>
    <w:rsid w:val="006874CE"/>
    <w:rsid w:val="00687B5F"/>
    <w:rsid w:val="00690066"/>
    <w:rsid w:val="00690638"/>
    <w:rsid w:val="00691E34"/>
    <w:rsid w:val="0069234C"/>
    <w:rsid w:val="0069240D"/>
    <w:rsid w:val="00692627"/>
    <w:rsid w:val="00692681"/>
    <w:rsid w:val="00692C80"/>
    <w:rsid w:val="00694B15"/>
    <w:rsid w:val="00694EF8"/>
    <w:rsid w:val="0069507E"/>
    <w:rsid w:val="006954A3"/>
    <w:rsid w:val="00696A35"/>
    <w:rsid w:val="00697A88"/>
    <w:rsid w:val="006A1223"/>
    <w:rsid w:val="006A19EF"/>
    <w:rsid w:val="006A2E54"/>
    <w:rsid w:val="006A4573"/>
    <w:rsid w:val="006A5A72"/>
    <w:rsid w:val="006A5E03"/>
    <w:rsid w:val="006A6AD8"/>
    <w:rsid w:val="006A6C82"/>
    <w:rsid w:val="006A6FC6"/>
    <w:rsid w:val="006A7813"/>
    <w:rsid w:val="006B06AC"/>
    <w:rsid w:val="006B086A"/>
    <w:rsid w:val="006B1449"/>
    <w:rsid w:val="006B19A6"/>
    <w:rsid w:val="006B19EC"/>
    <w:rsid w:val="006B1FC1"/>
    <w:rsid w:val="006B2D14"/>
    <w:rsid w:val="006B378D"/>
    <w:rsid w:val="006B3A1F"/>
    <w:rsid w:val="006B3B4C"/>
    <w:rsid w:val="006B41B8"/>
    <w:rsid w:val="006B5EAE"/>
    <w:rsid w:val="006B61BC"/>
    <w:rsid w:val="006B62E1"/>
    <w:rsid w:val="006B6A28"/>
    <w:rsid w:val="006B6C73"/>
    <w:rsid w:val="006B6EE0"/>
    <w:rsid w:val="006B7C63"/>
    <w:rsid w:val="006C0531"/>
    <w:rsid w:val="006C1713"/>
    <w:rsid w:val="006C286B"/>
    <w:rsid w:val="006C2F9D"/>
    <w:rsid w:val="006C31C3"/>
    <w:rsid w:val="006C3966"/>
    <w:rsid w:val="006C3A4E"/>
    <w:rsid w:val="006C419B"/>
    <w:rsid w:val="006C432E"/>
    <w:rsid w:val="006C5058"/>
    <w:rsid w:val="006C54EB"/>
    <w:rsid w:val="006C6052"/>
    <w:rsid w:val="006C6ABD"/>
    <w:rsid w:val="006C791B"/>
    <w:rsid w:val="006C79F1"/>
    <w:rsid w:val="006C7D92"/>
    <w:rsid w:val="006D00EF"/>
    <w:rsid w:val="006D1E03"/>
    <w:rsid w:val="006D2045"/>
    <w:rsid w:val="006D227C"/>
    <w:rsid w:val="006D2AB3"/>
    <w:rsid w:val="006D2F10"/>
    <w:rsid w:val="006D4034"/>
    <w:rsid w:val="006D4A51"/>
    <w:rsid w:val="006D4D63"/>
    <w:rsid w:val="006D4E55"/>
    <w:rsid w:val="006D5334"/>
    <w:rsid w:val="006D5579"/>
    <w:rsid w:val="006D667F"/>
    <w:rsid w:val="006D6F36"/>
    <w:rsid w:val="006D6F4F"/>
    <w:rsid w:val="006D795D"/>
    <w:rsid w:val="006D7D6F"/>
    <w:rsid w:val="006E0E43"/>
    <w:rsid w:val="006E3200"/>
    <w:rsid w:val="006E3E62"/>
    <w:rsid w:val="006E431A"/>
    <w:rsid w:val="006E4608"/>
    <w:rsid w:val="006E4811"/>
    <w:rsid w:val="006E4EDE"/>
    <w:rsid w:val="006E4FAB"/>
    <w:rsid w:val="006E562F"/>
    <w:rsid w:val="006E7ED3"/>
    <w:rsid w:val="006F0F72"/>
    <w:rsid w:val="006F1724"/>
    <w:rsid w:val="006F1B16"/>
    <w:rsid w:val="006F1CF8"/>
    <w:rsid w:val="006F205C"/>
    <w:rsid w:val="006F284F"/>
    <w:rsid w:val="006F2CB8"/>
    <w:rsid w:val="006F2F37"/>
    <w:rsid w:val="006F3027"/>
    <w:rsid w:val="006F3E23"/>
    <w:rsid w:val="006F4E24"/>
    <w:rsid w:val="006F7162"/>
    <w:rsid w:val="007000FB"/>
    <w:rsid w:val="00700A7C"/>
    <w:rsid w:val="007010C3"/>
    <w:rsid w:val="00701201"/>
    <w:rsid w:val="007013DC"/>
    <w:rsid w:val="007016F3"/>
    <w:rsid w:val="0070173C"/>
    <w:rsid w:val="00702AC6"/>
    <w:rsid w:val="00702C8B"/>
    <w:rsid w:val="00702DC5"/>
    <w:rsid w:val="00703B70"/>
    <w:rsid w:val="00705DF6"/>
    <w:rsid w:val="00706340"/>
    <w:rsid w:val="00707220"/>
    <w:rsid w:val="0070761B"/>
    <w:rsid w:val="00707DEE"/>
    <w:rsid w:val="00710C4E"/>
    <w:rsid w:val="00710CF3"/>
    <w:rsid w:val="0071141B"/>
    <w:rsid w:val="00711720"/>
    <w:rsid w:val="00712001"/>
    <w:rsid w:val="00712768"/>
    <w:rsid w:val="00712A41"/>
    <w:rsid w:val="00712DD8"/>
    <w:rsid w:val="00713BFF"/>
    <w:rsid w:val="00713C7A"/>
    <w:rsid w:val="00715878"/>
    <w:rsid w:val="00715CA9"/>
    <w:rsid w:val="00715E21"/>
    <w:rsid w:val="00716542"/>
    <w:rsid w:val="0071690F"/>
    <w:rsid w:val="007172E7"/>
    <w:rsid w:val="007218B6"/>
    <w:rsid w:val="00721CA9"/>
    <w:rsid w:val="00722749"/>
    <w:rsid w:val="00722BC9"/>
    <w:rsid w:val="00722DF6"/>
    <w:rsid w:val="00725FD1"/>
    <w:rsid w:val="0072615B"/>
    <w:rsid w:val="00726D9C"/>
    <w:rsid w:val="00727315"/>
    <w:rsid w:val="00727829"/>
    <w:rsid w:val="007304BD"/>
    <w:rsid w:val="00730892"/>
    <w:rsid w:val="007317CF"/>
    <w:rsid w:val="00731ED5"/>
    <w:rsid w:val="0073371B"/>
    <w:rsid w:val="007343A1"/>
    <w:rsid w:val="00736723"/>
    <w:rsid w:val="00736F65"/>
    <w:rsid w:val="007376A3"/>
    <w:rsid w:val="007378D2"/>
    <w:rsid w:val="0074010B"/>
    <w:rsid w:val="0074081F"/>
    <w:rsid w:val="00740AB9"/>
    <w:rsid w:val="00740D1D"/>
    <w:rsid w:val="00741117"/>
    <w:rsid w:val="007416DA"/>
    <w:rsid w:val="00741740"/>
    <w:rsid w:val="00742C4B"/>
    <w:rsid w:val="00743086"/>
    <w:rsid w:val="007432B4"/>
    <w:rsid w:val="00744128"/>
    <w:rsid w:val="00744363"/>
    <w:rsid w:val="00744E57"/>
    <w:rsid w:val="00745D04"/>
    <w:rsid w:val="0074633F"/>
    <w:rsid w:val="00747B03"/>
    <w:rsid w:val="0075002A"/>
    <w:rsid w:val="0075026B"/>
    <w:rsid w:val="00750703"/>
    <w:rsid w:val="00750B0E"/>
    <w:rsid w:val="007517B6"/>
    <w:rsid w:val="00752142"/>
    <w:rsid w:val="00752CC6"/>
    <w:rsid w:val="0075317F"/>
    <w:rsid w:val="00754663"/>
    <w:rsid w:val="00755188"/>
    <w:rsid w:val="007569E5"/>
    <w:rsid w:val="0075769F"/>
    <w:rsid w:val="0076068D"/>
    <w:rsid w:val="0076128C"/>
    <w:rsid w:val="0076146E"/>
    <w:rsid w:val="00761F28"/>
    <w:rsid w:val="007623DA"/>
    <w:rsid w:val="00763332"/>
    <w:rsid w:val="00763FBA"/>
    <w:rsid w:val="00764AF5"/>
    <w:rsid w:val="00764B34"/>
    <w:rsid w:val="00765756"/>
    <w:rsid w:val="00766FF1"/>
    <w:rsid w:val="007672DA"/>
    <w:rsid w:val="00770F4A"/>
    <w:rsid w:val="00771642"/>
    <w:rsid w:val="007720D2"/>
    <w:rsid w:val="0077267D"/>
    <w:rsid w:val="00772EB6"/>
    <w:rsid w:val="00773183"/>
    <w:rsid w:val="0077424A"/>
    <w:rsid w:val="007745BC"/>
    <w:rsid w:val="007749AB"/>
    <w:rsid w:val="007752AA"/>
    <w:rsid w:val="007755EA"/>
    <w:rsid w:val="00775B15"/>
    <w:rsid w:val="00776278"/>
    <w:rsid w:val="007764E2"/>
    <w:rsid w:val="007772DF"/>
    <w:rsid w:val="007774FF"/>
    <w:rsid w:val="007800B7"/>
    <w:rsid w:val="0078103E"/>
    <w:rsid w:val="0078147C"/>
    <w:rsid w:val="00781BB1"/>
    <w:rsid w:val="007820B3"/>
    <w:rsid w:val="007822E0"/>
    <w:rsid w:val="00782A72"/>
    <w:rsid w:val="0078342A"/>
    <w:rsid w:val="00783BD6"/>
    <w:rsid w:val="00783D2C"/>
    <w:rsid w:val="007843B7"/>
    <w:rsid w:val="0078484C"/>
    <w:rsid w:val="007848EB"/>
    <w:rsid w:val="007849F4"/>
    <w:rsid w:val="00785638"/>
    <w:rsid w:val="007861BC"/>
    <w:rsid w:val="00786230"/>
    <w:rsid w:val="00786430"/>
    <w:rsid w:val="00790018"/>
    <w:rsid w:val="007916D4"/>
    <w:rsid w:val="00791E32"/>
    <w:rsid w:val="007924B5"/>
    <w:rsid w:val="007925F6"/>
    <w:rsid w:val="0079360A"/>
    <w:rsid w:val="007936DE"/>
    <w:rsid w:val="0079398E"/>
    <w:rsid w:val="00794A34"/>
    <w:rsid w:val="00794D03"/>
    <w:rsid w:val="00794F64"/>
    <w:rsid w:val="007956CD"/>
    <w:rsid w:val="00796B03"/>
    <w:rsid w:val="00796E6F"/>
    <w:rsid w:val="00797068"/>
    <w:rsid w:val="007A08F2"/>
    <w:rsid w:val="007A0A66"/>
    <w:rsid w:val="007A1688"/>
    <w:rsid w:val="007A16E6"/>
    <w:rsid w:val="007A1FD6"/>
    <w:rsid w:val="007A22EE"/>
    <w:rsid w:val="007A2758"/>
    <w:rsid w:val="007A2CC7"/>
    <w:rsid w:val="007A2E3B"/>
    <w:rsid w:val="007A42AD"/>
    <w:rsid w:val="007A42C4"/>
    <w:rsid w:val="007A60F1"/>
    <w:rsid w:val="007A693A"/>
    <w:rsid w:val="007A698C"/>
    <w:rsid w:val="007A6F1C"/>
    <w:rsid w:val="007B0388"/>
    <w:rsid w:val="007B1DA1"/>
    <w:rsid w:val="007B2883"/>
    <w:rsid w:val="007B30B1"/>
    <w:rsid w:val="007B35F7"/>
    <w:rsid w:val="007B39AE"/>
    <w:rsid w:val="007B3A68"/>
    <w:rsid w:val="007B3DB5"/>
    <w:rsid w:val="007B3E30"/>
    <w:rsid w:val="007B404B"/>
    <w:rsid w:val="007B4CC0"/>
    <w:rsid w:val="007B5FF8"/>
    <w:rsid w:val="007B65A0"/>
    <w:rsid w:val="007B680E"/>
    <w:rsid w:val="007B723A"/>
    <w:rsid w:val="007B7E7B"/>
    <w:rsid w:val="007C024D"/>
    <w:rsid w:val="007C2BFE"/>
    <w:rsid w:val="007C2E20"/>
    <w:rsid w:val="007C3BCE"/>
    <w:rsid w:val="007C479C"/>
    <w:rsid w:val="007C4838"/>
    <w:rsid w:val="007C4916"/>
    <w:rsid w:val="007C51AF"/>
    <w:rsid w:val="007C62F9"/>
    <w:rsid w:val="007C6B2D"/>
    <w:rsid w:val="007C6FE6"/>
    <w:rsid w:val="007C71B1"/>
    <w:rsid w:val="007C764C"/>
    <w:rsid w:val="007D0464"/>
    <w:rsid w:val="007D071D"/>
    <w:rsid w:val="007D0977"/>
    <w:rsid w:val="007D14F8"/>
    <w:rsid w:val="007D1B76"/>
    <w:rsid w:val="007D1D02"/>
    <w:rsid w:val="007D29FF"/>
    <w:rsid w:val="007D32AD"/>
    <w:rsid w:val="007D3595"/>
    <w:rsid w:val="007D3E9E"/>
    <w:rsid w:val="007D4216"/>
    <w:rsid w:val="007D4E72"/>
    <w:rsid w:val="007D5F17"/>
    <w:rsid w:val="007D7376"/>
    <w:rsid w:val="007D7A9D"/>
    <w:rsid w:val="007D7E4D"/>
    <w:rsid w:val="007D7ECD"/>
    <w:rsid w:val="007E0054"/>
    <w:rsid w:val="007E0CA6"/>
    <w:rsid w:val="007E0D0E"/>
    <w:rsid w:val="007E116C"/>
    <w:rsid w:val="007E1615"/>
    <w:rsid w:val="007E1BC1"/>
    <w:rsid w:val="007E1EF7"/>
    <w:rsid w:val="007E3075"/>
    <w:rsid w:val="007E40DF"/>
    <w:rsid w:val="007E4122"/>
    <w:rsid w:val="007E42B9"/>
    <w:rsid w:val="007E4521"/>
    <w:rsid w:val="007E5851"/>
    <w:rsid w:val="007E6614"/>
    <w:rsid w:val="007E669D"/>
    <w:rsid w:val="007E6F86"/>
    <w:rsid w:val="007E726E"/>
    <w:rsid w:val="007E763B"/>
    <w:rsid w:val="007E769D"/>
    <w:rsid w:val="007F0A2F"/>
    <w:rsid w:val="007F10A1"/>
    <w:rsid w:val="007F1259"/>
    <w:rsid w:val="007F199E"/>
    <w:rsid w:val="007F1C40"/>
    <w:rsid w:val="007F220C"/>
    <w:rsid w:val="007F23B0"/>
    <w:rsid w:val="007F2CF7"/>
    <w:rsid w:val="007F2E09"/>
    <w:rsid w:val="007F3428"/>
    <w:rsid w:val="007F50E8"/>
    <w:rsid w:val="007F70CE"/>
    <w:rsid w:val="007F767C"/>
    <w:rsid w:val="0080075E"/>
    <w:rsid w:val="00800D91"/>
    <w:rsid w:val="00800F19"/>
    <w:rsid w:val="00800F7C"/>
    <w:rsid w:val="00801BE4"/>
    <w:rsid w:val="00801D58"/>
    <w:rsid w:val="00802085"/>
    <w:rsid w:val="008024B0"/>
    <w:rsid w:val="00802867"/>
    <w:rsid w:val="0080350A"/>
    <w:rsid w:val="008064DA"/>
    <w:rsid w:val="00807FFB"/>
    <w:rsid w:val="00810119"/>
    <w:rsid w:val="008118BE"/>
    <w:rsid w:val="0081281E"/>
    <w:rsid w:val="00812D7C"/>
    <w:rsid w:val="008134BB"/>
    <w:rsid w:val="0081374B"/>
    <w:rsid w:val="00813B1F"/>
    <w:rsid w:val="008150BE"/>
    <w:rsid w:val="00816A13"/>
    <w:rsid w:val="00817363"/>
    <w:rsid w:val="008178FA"/>
    <w:rsid w:val="00817C86"/>
    <w:rsid w:val="00820F96"/>
    <w:rsid w:val="0082145A"/>
    <w:rsid w:val="0082292A"/>
    <w:rsid w:val="008229D0"/>
    <w:rsid w:val="00822C71"/>
    <w:rsid w:val="008236E1"/>
    <w:rsid w:val="008238A2"/>
    <w:rsid w:val="008248D1"/>
    <w:rsid w:val="008248E5"/>
    <w:rsid w:val="00825944"/>
    <w:rsid w:val="00825D72"/>
    <w:rsid w:val="00825E27"/>
    <w:rsid w:val="008267DE"/>
    <w:rsid w:val="00826877"/>
    <w:rsid w:val="00826906"/>
    <w:rsid w:val="00826AEC"/>
    <w:rsid w:val="00826CF3"/>
    <w:rsid w:val="008279B9"/>
    <w:rsid w:val="00827E6F"/>
    <w:rsid w:val="0083016B"/>
    <w:rsid w:val="00830B49"/>
    <w:rsid w:val="00830D28"/>
    <w:rsid w:val="00832F56"/>
    <w:rsid w:val="00832F5A"/>
    <w:rsid w:val="008331BC"/>
    <w:rsid w:val="00833BCA"/>
    <w:rsid w:val="00833CB0"/>
    <w:rsid w:val="0083549E"/>
    <w:rsid w:val="008355A3"/>
    <w:rsid w:val="00835E67"/>
    <w:rsid w:val="00835FC1"/>
    <w:rsid w:val="00836327"/>
    <w:rsid w:val="00836BF8"/>
    <w:rsid w:val="0083783B"/>
    <w:rsid w:val="00837B7E"/>
    <w:rsid w:val="0084172A"/>
    <w:rsid w:val="00842254"/>
    <w:rsid w:val="0084237E"/>
    <w:rsid w:val="00842CE1"/>
    <w:rsid w:val="00842F24"/>
    <w:rsid w:val="00843363"/>
    <w:rsid w:val="0084480A"/>
    <w:rsid w:val="00844E91"/>
    <w:rsid w:val="00844FE6"/>
    <w:rsid w:val="0084619C"/>
    <w:rsid w:val="008467DA"/>
    <w:rsid w:val="0084680B"/>
    <w:rsid w:val="0084794E"/>
    <w:rsid w:val="00847F1F"/>
    <w:rsid w:val="00850438"/>
    <w:rsid w:val="0085089C"/>
    <w:rsid w:val="008511CA"/>
    <w:rsid w:val="0085172C"/>
    <w:rsid w:val="008535FC"/>
    <w:rsid w:val="0085548E"/>
    <w:rsid w:val="008555BA"/>
    <w:rsid w:val="00855854"/>
    <w:rsid w:val="00856067"/>
    <w:rsid w:val="00856DC1"/>
    <w:rsid w:val="008572B3"/>
    <w:rsid w:val="00860463"/>
    <w:rsid w:val="008606DF"/>
    <w:rsid w:val="00861593"/>
    <w:rsid w:val="00861B1D"/>
    <w:rsid w:val="0086232A"/>
    <w:rsid w:val="0086260E"/>
    <w:rsid w:val="008628BF"/>
    <w:rsid w:val="00862EDF"/>
    <w:rsid w:val="0086335C"/>
    <w:rsid w:val="008643CD"/>
    <w:rsid w:val="008648EE"/>
    <w:rsid w:val="008658E6"/>
    <w:rsid w:val="00865CDE"/>
    <w:rsid w:val="00866611"/>
    <w:rsid w:val="00867D19"/>
    <w:rsid w:val="008705F9"/>
    <w:rsid w:val="008721C2"/>
    <w:rsid w:val="0087261E"/>
    <w:rsid w:val="0087287F"/>
    <w:rsid w:val="00872A78"/>
    <w:rsid w:val="00873887"/>
    <w:rsid w:val="00874F7A"/>
    <w:rsid w:val="008753F8"/>
    <w:rsid w:val="00875F74"/>
    <w:rsid w:val="00876A67"/>
    <w:rsid w:val="00876DDE"/>
    <w:rsid w:val="008775B7"/>
    <w:rsid w:val="00881CB4"/>
    <w:rsid w:val="0088292F"/>
    <w:rsid w:val="00882D27"/>
    <w:rsid w:val="00883004"/>
    <w:rsid w:val="00883E9A"/>
    <w:rsid w:val="0088492B"/>
    <w:rsid w:val="00884AC1"/>
    <w:rsid w:val="00884D92"/>
    <w:rsid w:val="008850F5"/>
    <w:rsid w:val="00885560"/>
    <w:rsid w:val="008864A0"/>
    <w:rsid w:val="00886CFE"/>
    <w:rsid w:val="00887499"/>
    <w:rsid w:val="0088755D"/>
    <w:rsid w:val="0089058A"/>
    <w:rsid w:val="008908BB"/>
    <w:rsid w:val="00891C5A"/>
    <w:rsid w:val="008920B4"/>
    <w:rsid w:val="00892A17"/>
    <w:rsid w:val="008937AB"/>
    <w:rsid w:val="00893B73"/>
    <w:rsid w:val="00893D61"/>
    <w:rsid w:val="00894667"/>
    <w:rsid w:val="00894F70"/>
    <w:rsid w:val="0089558B"/>
    <w:rsid w:val="008960C8"/>
    <w:rsid w:val="00896693"/>
    <w:rsid w:val="00896B4E"/>
    <w:rsid w:val="008A06F5"/>
    <w:rsid w:val="008A1142"/>
    <w:rsid w:val="008A1632"/>
    <w:rsid w:val="008A1FD2"/>
    <w:rsid w:val="008A3825"/>
    <w:rsid w:val="008A39C4"/>
    <w:rsid w:val="008A3D70"/>
    <w:rsid w:val="008A3E35"/>
    <w:rsid w:val="008A44C6"/>
    <w:rsid w:val="008A47D7"/>
    <w:rsid w:val="008A5374"/>
    <w:rsid w:val="008A5917"/>
    <w:rsid w:val="008A5E70"/>
    <w:rsid w:val="008A697C"/>
    <w:rsid w:val="008A6BB8"/>
    <w:rsid w:val="008A70F9"/>
    <w:rsid w:val="008A7628"/>
    <w:rsid w:val="008A7A51"/>
    <w:rsid w:val="008A7C71"/>
    <w:rsid w:val="008B08CB"/>
    <w:rsid w:val="008B2C5F"/>
    <w:rsid w:val="008B3ECA"/>
    <w:rsid w:val="008B4472"/>
    <w:rsid w:val="008B5643"/>
    <w:rsid w:val="008B608A"/>
    <w:rsid w:val="008B6A53"/>
    <w:rsid w:val="008B71D5"/>
    <w:rsid w:val="008B7DAF"/>
    <w:rsid w:val="008C0A19"/>
    <w:rsid w:val="008C254E"/>
    <w:rsid w:val="008C2CAB"/>
    <w:rsid w:val="008C49F9"/>
    <w:rsid w:val="008C5387"/>
    <w:rsid w:val="008C6842"/>
    <w:rsid w:val="008C6ED6"/>
    <w:rsid w:val="008C6F75"/>
    <w:rsid w:val="008C7233"/>
    <w:rsid w:val="008D02A7"/>
    <w:rsid w:val="008D1935"/>
    <w:rsid w:val="008D20DD"/>
    <w:rsid w:val="008D2C10"/>
    <w:rsid w:val="008D2D52"/>
    <w:rsid w:val="008D2E10"/>
    <w:rsid w:val="008D329F"/>
    <w:rsid w:val="008D3DD3"/>
    <w:rsid w:val="008D3E7E"/>
    <w:rsid w:val="008D4150"/>
    <w:rsid w:val="008D44C3"/>
    <w:rsid w:val="008D49EF"/>
    <w:rsid w:val="008D4A47"/>
    <w:rsid w:val="008D501A"/>
    <w:rsid w:val="008D5CDE"/>
    <w:rsid w:val="008D63D6"/>
    <w:rsid w:val="008D7125"/>
    <w:rsid w:val="008D7740"/>
    <w:rsid w:val="008D7AE9"/>
    <w:rsid w:val="008E06CA"/>
    <w:rsid w:val="008E0CE6"/>
    <w:rsid w:val="008E0E3E"/>
    <w:rsid w:val="008E12B4"/>
    <w:rsid w:val="008E17AB"/>
    <w:rsid w:val="008E2AA0"/>
    <w:rsid w:val="008E2FB3"/>
    <w:rsid w:val="008E3581"/>
    <w:rsid w:val="008E3806"/>
    <w:rsid w:val="008E4064"/>
    <w:rsid w:val="008E406A"/>
    <w:rsid w:val="008E4363"/>
    <w:rsid w:val="008E507A"/>
    <w:rsid w:val="008E50E1"/>
    <w:rsid w:val="008E5A80"/>
    <w:rsid w:val="008E65E6"/>
    <w:rsid w:val="008F0005"/>
    <w:rsid w:val="008F0113"/>
    <w:rsid w:val="008F055B"/>
    <w:rsid w:val="008F08C6"/>
    <w:rsid w:val="008F135E"/>
    <w:rsid w:val="008F1B99"/>
    <w:rsid w:val="008F287B"/>
    <w:rsid w:val="008F2FEA"/>
    <w:rsid w:val="008F399E"/>
    <w:rsid w:val="008F4C9E"/>
    <w:rsid w:val="008F4E29"/>
    <w:rsid w:val="008F4F7E"/>
    <w:rsid w:val="008F5507"/>
    <w:rsid w:val="008F5AD8"/>
    <w:rsid w:val="008F6539"/>
    <w:rsid w:val="008F67E4"/>
    <w:rsid w:val="00900691"/>
    <w:rsid w:val="00900A56"/>
    <w:rsid w:val="009016F8"/>
    <w:rsid w:val="00901C7E"/>
    <w:rsid w:val="00902252"/>
    <w:rsid w:val="009033AD"/>
    <w:rsid w:val="0090359A"/>
    <w:rsid w:val="00903B9C"/>
    <w:rsid w:val="00903D7C"/>
    <w:rsid w:val="009040CF"/>
    <w:rsid w:val="00905016"/>
    <w:rsid w:val="009068CE"/>
    <w:rsid w:val="0090721F"/>
    <w:rsid w:val="0090744D"/>
    <w:rsid w:val="00907CEA"/>
    <w:rsid w:val="009102C2"/>
    <w:rsid w:val="00911D1B"/>
    <w:rsid w:val="00912099"/>
    <w:rsid w:val="0091226E"/>
    <w:rsid w:val="0091307D"/>
    <w:rsid w:val="00913597"/>
    <w:rsid w:val="00914469"/>
    <w:rsid w:val="00915BF4"/>
    <w:rsid w:val="009168F3"/>
    <w:rsid w:val="00917F14"/>
    <w:rsid w:val="0092265B"/>
    <w:rsid w:val="009236C3"/>
    <w:rsid w:val="009236F2"/>
    <w:rsid w:val="00923FDF"/>
    <w:rsid w:val="009243C2"/>
    <w:rsid w:val="00924F22"/>
    <w:rsid w:val="0092500C"/>
    <w:rsid w:val="0092569C"/>
    <w:rsid w:val="00925713"/>
    <w:rsid w:val="00926BD1"/>
    <w:rsid w:val="00926D6E"/>
    <w:rsid w:val="0092732F"/>
    <w:rsid w:val="00927350"/>
    <w:rsid w:val="009309AB"/>
    <w:rsid w:val="00930E77"/>
    <w:rsid w:val="00931706"/>
    <w:rsid w:val="00931BA4"/>
    <w:rsid w:val="0093209D"/>
    <w:rsid w:val="0093253A"/>
    <w:rsid w:val="00932854"/>
    <w:rsid w:val="009344CA"/>
    <w:rsid w:val="009346B3"/>
    <w:rsid w:val="0093480D"/>
    <w:rsid w:val="00934DF6"/>
    <w:rsid w:val="00935859"/>
    <w:rsid w:val="00936650"/>
    <w:rsid w:val="00936956"/>
    <w:rsid w:val="00936A1F"/>
    <w:rsid w:val="00937786"/>
    <w:rsid w:val="009379C7"/>
    <w:rsid w:val="00937DF2"/>
    <w:rsid w:val="009406EA"/>
    <w:rsid w:val="00940950"/>
    <w:rsid w:val="0094107B"/>
    <w:rsid w:val="0094123B"/>
    <w:rsid w:val="009420A8"/>
    <w:rsid w:val="0094266D"/>
    <w:rsid w:val="00942809"/>
    <w:rsid w:val="00942A9B"/>
    <w:rsid w:val="00942B96"/>
    <w:rsid w:val="00942FFE"/>
    <w:rsid w:val="0094311F"/>
    <w:rsid w:val="00943D81"/>
    <w:rsid w:val="00944249"/>
    <w:rsid w:val="009442EB"/>
    <w:rsid w:val="0094432D"/>
    <w:rsid w:val="00944C3F"/>
    <w:rsid w:val="00945349"/>
    <w:rsid w:val="00945362"/>
    <w:rsid w:val="00946D90"/>
    <w:rsid w:val="00951244"/>
    <w:rsid w:val="0095177D"/>
    <w:rsid w:val="00952508"/>
    <w:rsid w:val="0095251E"/>
    <w:rsid w:val="00953852"/>
    <w:rsid w:val="009538B6"/>
    <w:rsid w:val="00953B0B"/>
    <w:rsid w:val="00953ECF"/>
    <w:rsid w:val="00954CD0"/>
    <w:rsid w:val="00955211"/>
    <w:rsid w:val="009559C7"/>
    <w:rsid w:val="00956348"/>
    <w:rsid w:val="0095651B"/>
    <w:rsid w:val="00961DED"/>
    <w:rsid w:val="00962036"/>
    <w:rsid w:val="009628CE"/>
    <w:rsid w:val="00962A59"/>
    <w:rsid w:val="00963815"/>
    <w:rsid w:val="00963ADD"/>
    <w:rsid w:val="009642A2"/>
    <w:rsid w:val="009642F3"/>
    <w:rsid w:val="00964391"/>
    <w:rsid w:val="00964D22"/>
    <w:rsid w:val="009651B1"/>
    <w:rsid w:val="00965770"/>
    <w:rsid w:val="009659D3"/>
    <w:rsid w:val="009663A4"/>
    <w:rsid w:val="0097073F"/>
    <w:rsid w:val="00970E60"/>
    <w:rsid w:val="009717AF"/>
    <w:rsid w:val="00971EFF"/>
    <w:rsid w:val="009727EA"/>
    <w:rsid w:val="009727F2"/>
    <w:rsid w:val="00972A7E"/>
    <w:rsid w:val="0097382E"/>
    <w:rsid w:val="00973E27"/>
    <w:rsid w:val="00974D3C"/>
    <w:rsid w:val="009754AE"/>
    <w:rsid w:val="00975F6B"/>
    <w:rsid w:val="00976909"/>
    <w:rsid w:val="00977165"/>
    <w:rsid w:val="00980284"/>
    <w:rsid w:val="00980B61"/>
    <w:rsid w:val="0098159A"/>
    <w:rsid w:val="00981707"/>
    <w:rsid w:val="00981B58"/>
    <w:rsid w:val="009822E5"/>
    <w:rsid w:val="009831BE"/>
    <w:rsid w:val="009833CC"/>
    <w:rsid w:val="009844DF"/>
    <w:rsid w:val="009852BC"/>
    <w:rsid w:val="00985957"/>
    <w:rsid w:val="009860F6"/>
    <w:rsid w:val="00986EFA"/>
    <w:rsid w:val="00987249"/>
    <w:rsid w:val="0098768F"/>
    <w:rsid w:val="0099052D"/>
    <w:rsid w:val="009909CE"/>
    <w:rsid w:val="00990B16"/>
    <w:rsid w:val="00990BEF"/>
    <w:rsid w:val="00990E68"/>
    <w:rsid w:val="00992FBA"/>
    <w:rsid w:val="00993257"/>
    <w:rsid w:val="00993C00"/>
    <w:rsid w:val="00994A55"/>
    <w:rsid w:val="00995567"/>
    <w:rsid w:val="00996511"/>
    <w:rsid w:val="00996725"/>
    <w:rsid w:val="00997E18"/>
    <w:rsid w:val="009A0150"/>
    <w:rsid w:val="009A07F3"/>
    <w:rsid w:val="009A0A5D"/>
    <w:rsid w:val="009A0B7B"/>
    <w:rsid w:val="009A0D4E"/>
    <w:rsid w:val="009A1F54"/>
    <w:rsid w:val="009A24D0"/>
    <w:rsid w:val="009A3FEF"/>
    <w:rsid w:val="009A40D9"/>
    <w:rsid w:val="009A4B8A"/>
    <w:rsid w:val="009A6453"/>
    <w:rsid w:val="009A6801"/>
    <w:rsid w:val="009A6E97"/>
    <w:rsid w:val="009A73F3"/>
    <w:rsid w:val="009B05AD"/>
    <w:rsid w:val="009B0AF3"/>
    <w:rsid w:val="009B1490"/>
    <w:rsid w:val="009B1E23"/>
    <w:rsid w:val="009B2501"/>
    <w:rsid w:val="009B3094"/>
    <w:rsid w:val="009B4358"/>
    <w:rsid w:val="009B4BC8"/>
    <w:rsid w:val="009B5A8F"/>
    <w:rsid w:val="009B5C95"/>
    <w:rsid w:val="009B6115"/>
    <w:rsid w:val="009B6F2D"/>
    <w:rsid w:val="009B7389"/>
    <w:rsid w:val="009B7784"/>
    <w:rsid w:val="009C09AD"/>
    <w:rsid w:val="009C15F0"/>
    <w:rsid w:val="009C1893"/>
    <w:rsid w:val="009C1E09"/>
    <w:rsid w:val="009C2D28"/>
    <w:rsid w:val="009C36AB"/>
    <w:rsid w:val="009C503E"/>
    <w:rsid w:val="009C506E"/>
    <w:rsid w:val="009C5FEC"/>
    <w:rsid w:val="009C620B"/>
    <w:rsid w:val="009C6BDE"/>
    <w:rsid w:val="009C7AD6"/>
    <w:rsid w:val="009D054E"/>
    <w:rsid w:val="009D0680"/>
    <w:rsid w:val="009D0DC8"/>
    <w:rsid w:val="009D142E"/>
    <w:rsid w:val="009D19A5"/>
    <w:rsid w:val="009D25C4"/>
    <w:rsid w:val="009D31ED"/>
    <w:rsid w:val="009D36BD"/>
    <w:rsid w:val="009D38A9"/>
    <w:rsid w:val="009D3A4B"/>
    <w:rsid w:val="009D4F86"/>
    <w:rsid w:val="009D661F"/>
    <w:rsid w:val="009D6827"/>
    <w:rsid w:val="009E0909"/>
    <w:rsid w:val="009E1F6A"/>
    <w:rsid w:val="009E1F9A"/>
    <w:rsid w:val="009E24C6"/>
    <w:rsid w:val="009E378F"/>
    <w:rsid w:val="009E3BB7"/>
    <w:rsid w:val="009E4363"/>
    <w:rsid w:val="009E4E0B"/>
    <w:rsid w:val="009E665E"/>
    <w:rsid w:val="009E69F2"/>
    <w:rsid w:val="009E6B81"/>
    <w:rsid w:val="009E7355"/>
    <w:rsid w:val="009E78E5"/>
    <w:rsid w:val="009F2538"/>
    <w:rsid w:val="009F26C3"/>
    <w:rsid w:val="009F33D5"/>
    <w:rsid w:val="009F4793"/>
    <w:rsid w:val="009F4888"/>
    <w:rsid w:val="009F5965"/>
    <w:rsid w:val="009F676D"/>
    <w:rsid w:val="00A00441"/>
    <w:rsid w:val="00A00B6F"/>
    <w:rsid w:val="00A013D5"/>
    <w:rsid w:val="00A021F9"/>
    <w:rsid w:val="00A02356"/>
    <w:rsid w:val="00A02B18"/>
    <w:rsid w:val="00A02F02"/>
    <w:rsid w:val="00A032A9"/>
    <w:rsid w:val="00A0405C"/>
    <w:rsid w:val="00A04DC6"/>
    <w:rsid w:val="00A05F03"/>
    <w:rsid w:val="00A068FC"/>
    <w:rsid w:val="00A06DCF"/>
    <w:rsid w:val="00A071B9"/>
    <w:rsid w:val="00A0783A"/>
    <w:rsid w:val="00A07CC9"/>
    <w:rsid w:val="00A111E7"/>
    <w:rsid w:val="00A11EDF"/>
    <w:rsid w:val="00A12346"/>
    <w:rsid w:val="00A133A3"/>
    <w:rsid w:val="00A134DC"/>
    <w:rsid w:val="00A136CB"/>
    <w:rsid w:val="00A13F64"/>
    <w:rsid w:val="00A1505D"/>
    <w:rsid w:val="00A15BDF"/>
    <w:rsid w:val="00A16866"/>
    <w:rsid w:val="00A1700E"/>
    <w:rsid w:val="00A17C1F"/>
    <w:rsid w:val="00A2083B"/>
    <w:rsid w:val="00A20AD6"/>
    <w:rsid w:val="00A21449"/>
    <w:rsid w:val="00A21C43"/>
    <w:rsid w:val="00A22330"/>
    <w:rsid w:val="00A229FF"/>
    <w:rsid w:val="00A23707"/>
    <w:rsid w:val="00A23923"/>
    <w:rsid w:val="00A23CD6"/>
    <w:rsid w:val="00A2413C"/>
    <w:rsid w:val="00A24A58"/>
    <w:rsid w:val="00A25297"/>
    <w:rsid w:val="00A25A47"/>
    <w:rsid w:val="00A25AA8"/>
    <w:rsid w:val="00A26C2B"/>
    <w:rsid w:val="00A26E42"/>
    <w:rsid w:val="00A26F8C"/>
    <w:rsid w:val="00A272F2"/>
    <w:rsid w:val="00A27497"/>
    <w:rsid w:val="00A27743"/>
    <w:rsid w:val="00A30392"/>
    <w:rsid w:val="00A30B8B"/>
    <w:rsid w:val="00A317DB"/>
    <w:rsid w:val="00A31E7C"/>
    <w:rsid w:val="00A329D1"/>
    <w:rsid w:val="00A32CD6"/>
    <w:rsid w:val="00A332C8"/>
    <w:rsid w:val="00A33B33"/>
    <w:rsid w:val="00A346E6"/>
    <w:rsid w:val="00A3547C"/>
    <w:rsid w:val="00A35E96"/>
    <w:rsid w:val="00A35E99"/>
    <w:rsid w:val="00A36A34"/>
    <w:rsid w:val="00A377CE"/>
    <w:rsid w:val="00A37917"/>
    <w:rsid w:val="00A40C03"/>
    <w:rsid w:val="00A40F0C"/>
    <w:rsid w:val="00A4131C"/>
    <w:rsid w:val="00A41CD8"/>
    <w:rsid w:val="00A423C0"/>
    <w:rsid w:val="00A42633"/>
    <w:rsid w:val="00A43598"/>
    <w:rsid w:val="00A43702"/>
    <w:rsid w:val="00A44035"/>
    <w:rsid w:val="00A44D1E"/>
    <w:rsid w:val="00A44E2B"/>
    <w:rsid w:val="00A45C29"/>
    <w:rsid w:val="00A46039"/>
    <w:rsid w:val="00A50992"/>
    <w:rsid w:val="00A50EE5"/>
    <w:rsid w:val="00A50F02"/>
    <w:rsid w:val="00A51540"/>
    <w:rsid w:val="00A52587"/>
    <w:rsid w:val="00A52FB4"/>
    <w:rsid w:val="00A546C5"/>
    <w:rsid w:val="00A55103"/>
    <w:rsid w:val="00A55415"/>
    <w:rsid w:val="00A55C21"/>
    <w:rsid w:val="00A5605D"/>
    <w:rsid w:val="00A56657"/>
    <w:rsid w:val="00A5668E"/>
    <w:rsid w:val="00A5699B"/>
    <w:rsid w:val="00A56CEE"/>
    <w:rsid w:val="00A56FF4"/>
    <w:rsid w:val="00A579BA"/>
    <w:rsid w:val="00A57AF3"/>
    <w:rsid w:val="00A57DF2"/>
    <w:rsid w:val="00A608A6"/>
    <w:rsid w:val="00A60AAC"/>
    <w:rsid w:val="00A617F3"/>
    <w:rsid w:val="00A61D31"/>
    <w:rsid w:val="00A621CD"/>
    <w:rsid w:val="00A62402"/>
    <w:rsid w:val="00A63002"/>
    <w:rsid w:val="00A63775"/>
    <w:rsid w:val="00A64BF3"/>
    <w:rsid w:val="00A65220"/>
    <w:rsid w:val="00A65551"/>
    <w:rsid w:val="00A65FD4"/>
    <w:rsid w:val="00A662E3"/>
    <w:rsid w:val="00A66470"/>
    <w:rsid w:val="00A6663A"/>
    <w:rsid w:val="00A66938"/>
    <w:rsid w:val="00A66CA9"/>
    <w:rsid w:val="00A66ED6"/>
    <w:rsid w:val="00A6703E"/>
    <w:rsid w:val="00A67392"/>
    <w:rsid w:val="00A70175"/>
    <w:rsid w:val="00A7126D"/>
    <w:rsid w:val="00A715A9"/>
    <w:rsid w:val="00A71E09"/>
    <w:rsid w:val="00A72160"/>
    <w:rsid w:val="00A724B8"/>
    <w:rsid w:val="00A730C6"/>
    <w:rsid w:val="00A73944"/>
    <w:rsid w:val="00A74DA7"/>
    <w:rsid w:val="00A74E2C"/>
    <w:rsid w:val="00A754C7"/>
    <w:rsid w:val="00A75AA5"/>
    <w:rsid w:val="00A760DA"/>
    <w:rsid w:val="00A7691B"/>
    <w:rsid w:val="00A7698F"/>
    <w:rsid w:val="00A76B25"/>
    <w:rsid w:val="00A77121"/>
    <w:rsid w:val="00A77F54"/>
    <w:rsid w:val="00A80358"/>
    <w:rsid w:val="00A80576"/>
    <w:rsid w:val="00A80766"/>
    <w:rsid w:val="00A80B92"/>
    <w:rsid w:val="00A80F97"/>
    <w:rsid w:val="00A81973"/>
    <w:rsid w:val="00A8296D"/>
    <w:rsid w:val="00A829FA"/>
    <w:rsid w:val="00A8325E"/>
    <w:rsid w:val="00A834DD"/>
    <w:rsid w:val="00A83B75"/>
    <w:rsid w:val="00A84560"/>
    <w:rsid w:val="00A84ADB"/>
    <w:rsid w:val="00A84B26"/>
    <w:rsid w:val="00A84D24"/>
    <w:rsid w:val="00A879DD"/>
    <w:rsid w:val="00A902F3"/>
    <w:rsid w:val="00A906AA"/>
    <w:rsid w:val="00A908BF"/>
    <w:rsid w:val="00A90AA4"/>
    <w:rsid w:val="00A90FF6"/>
    <w:rsid w:val="00A916C8"/>
    <w:rsid w:val="00A91F19"/>
    <w:rsid w:val="00A92B03"/>
    <w:rsid w:val="00A92C5F"/>
    <w:rsid w:val="00A936BC"/>
    <w:rsid w:val="00A93BF1"/>
    <w:rsid w:val="00A93D74"/>
    <w:rsid w:val="00A941FB"/>
    <w:rsid w:val="00A9454F"/>
    <w:rsid w:val="00A94AA6"/>
    <w:rsid w:val="00A959FC"/>
    <w:rsid w:val="00A95BED"/>
    <w:rsid w:val="00A9741A"/>
    <w:rsid w:val="00A97FF8"/>
    <w:rsid w:val="00AA0CED"/>
    <w:rsid w:val="00AA1283"/>
    <w:rsid w:val="00AA1A19"/>
    <w:rsid w:val="00AA1B64"/>
    <w:rsid w:val="00AA249F"/>
    <w:rsid w:val="00AA2DE1"/>
    <w:rsid w:val="00AA3675"/>
    <w:rsid w:val="00AA3A76"/>
    <w:rsid w:val="00AA3E86"/>
    <w:rsid w:val="00AA42A8"/>
    <w:rsid w:val="00AA46AB"/>
    <w:rsid w:val="00AA4953"/>
    <w:rsid w:val="00AA49A8"/>
    <w:rsid w:val="00AA4F86"/>
    <w:rsid w:val="00AA54D3"/>
    <w:rsid w:val="00AB08A6"/>
    <w:rsid w:val="00AB0A52"/>
    <w:rsid w:val="00AB1308"/>
    <w:rsid w:val="00AB27C3"/>
    <w:rsid w:val="00AB2963"/>
    <w:rsid w:val="00AB33B9"/>
    <w:rsid w:val="00AB3841"/>
    <w:rsid w:val="00AB391B"/>
    <w:rsid w:val="00AB395C"/>
    <w:rsid w:val="00AB56EB"/>
    <w:rsid w:val="00AB7FDE"/>
    <w:rsid w:val="00AC03F0"/>
    <w:rsid w:val="00AC1BE3"/>
    <w:rsid w:val="00AC2368"/>
    <w:rsid w:val="00AC3E12"/>
    <w:rsid w:val="00AC4D5B"/>
    <w:rsid w:val="00AC5059"/>
    <w:rsid w:val="00AC5E1E"/>
    <w:rsid w:val="00AC6860"/>
    <w:rsid w:val="00AC75F2"/>
    <w:rsid w:val="00AD07D3"/>
    <w:rsid w:val="00AD0DF6"/>
    <w:rsid w:val="00AD15EC"/>
    <w:rsid w:val="00AD1B4D"/>
    <w:rsid w:val="00AD3032"/>
    <w:rsid w:val="00AD38E7"/>
    <w:rsid w:val="00AD3B4A"/>
    <w:rsid w:val="00AD414F"/>
    <w:rsid w:val="00AD4723"/>
    <w:rsid w:val="00AD4BCC"/>
    <w:rsid w:val="00AD4F8C"/>
    <w:rsid w:val="00AD50BC"/>
    <w:rsid w:val="00AD6AD5"/>
    <w:rsid w:val="00AD72DC"/>
    <w:rsid w:val="00AD7406"/>
    <w:rsid w:val="00AD793D"/>
    <w:rsid w:val="00AE3227"/>
    <w:rsid w:val="00AE4B43"/>
    <w:rsid w:val="00AE5337"/>
    <w:rsid w:val="00AE64C9"/>
    <w:rsid w:val="00AE6B75"/>
    <w:rsid w:val="00AF095E"/>
    <w:rsid w:val="00AF0C7D"/>
    <w:rsid w:val="00AF17EC"/>
    <w:rsid w:val="00AF2AF4"/>
    <w:rsid w:val="00AF346C"/>
    <w:rsid w:val="00AF3544"/>
    <w:rsid w:val="00AF3696"/>
    <w:rsid w:val="00AF4329"/>
    <w:rsid w:val="00AF44A8"/>
    <w:rsid w:val="00AF537B"/>
    <w:rsid w:val="00AF5D4C"/>
    <w:rsid w:val="00AF5F24"/>
    <w:rsid w:val="00AF711C"/>
    <w:rsid w:val="00AF7C75"/>
    <w:rsid w:val="00B019E2"/>
    <w:rsid w:val="00B02179"/>
    <w:rsid w:val="00B02505"/>
    <w:rsid w:val="00B03293"/>
    <w:rsid w:val="00B03827"/>
    <w:rsid w:val="00B03FA9"/>
    <w:rsid w:val="00B04E5F"/>
    <w:rsid w:val="00B05AAE"/>
    <w:rsid w:val="00B05D89"/>
    <w:rsid w:val="00B05E88"/>
    <w:rsid w:val="00B064DD"/>
    <w:rsid w:val="00B1076C"/>
    <w:rsid w:val="00B11BFD"/>
    <w:rsid w:val="00B12E0F"/>
    <w:rsid w:val="00B150D7"/>
    <w:rsid w:val="00B15107"/>
    <w:rsid w:val="00B16610"/>
    <w:rsid w:val="00B1687C"/>
    <w:rsid w:val="00B16B46"/>
    <w:rsid w:val="00B17C93"/>
    <w:rsid w:val="00B20556"/>
    <w:rsid w:val="00B20832"/>
    <w:rsid w:val="00B20D40"/>
    <w:rsid w:val="00B2128B"/>
    <w:rsid w:val="00B214CD"/>
    <w:rsid w:val="00B21517"/>
    <w:rsid w:val="00B21671"/>
    <w:rsid w:val="00B22608"/>
    <w:rsid w:val="00B22D05"/>
    <w:rsid w:val="00B23580"/>
    <w:rsid w:val="00B24382"/>
    <w:rsid w:val="00B24469"/>
    <w:rsid w:val="00B244B2"/>
    <w:rsid w:val="00B2475B"/>
    <w:rsid w:val="00B2652E"/>
    <w:rsid w:val="00B27556"/>
    <w:rsid w:val="00B307C0"/>
    <w:rsid w:val="00B30B37"/>
    <w:rsid w:val="00B31435"/>
    <w:rsid w:val="00B31D83"/>
    <w:rsid w:val="00B32F55"/>
    <w:rsid w:val="00B33C67"/>
    <w:rsid w:val="00B3438D"/>
    <w:rsid w:val="00B34A78"/>
    <w:rsid w:val="00B355E1"/>
    <w:rsid w:val="00B35A12"/>
    <w:rsid w:val="00B35D3D"/>
    <w:rsid w:val="00B36CD9"/>
    <w:rsid w:val="00B36FC7"/>
    <w:rsid w:val="00B4014D"/>
    <w:rsid w:val="00B40F54"/>
    <w:rsid w:val="00B417B8"/>
    <w:rsid w:val="00B42102"/>
    <w:rsid w:val="00B42504"/>
    <w:rsid w:val="00B425D5"/>
    <w:rsid w:val="00B43621"/>
    <w:rsid w:val="00B43788"/>
    <w:rsid w:val="00B4460D"/>
    <w:rsid w:val="00B45880"/>
    <w:rsid w:val="00B45F18"/>
    <w:rsid w:val="00B46712"/>
    <w:rsid w:val="00B472BC"/>
    <w:rsid w:val="00B47794"/>
    <w:rsid w:val="00B50848"/>
    <w:rsid w:val="00B509C0"/>
    <w:rsid w:val="00B50F2A"/>
    <w:rsid w:val="00B51EB2"/>
    <w:rsid w:val="00B527C5"/>
    <w:rsid w:val="00B52E26"/>
    <w:rsid w:val="00B533C8"/>
    <w:rsid w:val="00B539E5"/>
    <w:rsid w:val="00B53AF3"/>
    <w:rsid w:val="00B53C70"/>
    <w:rsid w:val="00B53DCD"/>
    <w:rsid w:val="00B53FC1"/>
    <w:rsid w:val="00B5445D"/>
    <w:rsid w:val="00B5475E"/>
    <w:rsid w:val="00B55579"/>
    <w:rsid w:val="00B55AE1"/>
    <w:rsid w:val="00B560A8"/>
    <w:rsid w:val="00B56A7A"/>
    <w:rsid w:val="00B572E1"/>
    <w:rsid w:val="00B57C81"/>
    <w:rsid w:val="00B6077E"/>
    <w:rsid w:val="00B608D9"/>
    <w:rsid w:val="00B6175F"/>
    <w:rsid w:val="00B625D4"/>
    <w:rsid w:val="00B63250"/>
    <w:rsid w:val="00B64008"/>
    <w:rsid w:val="00B6440D"/>
    <w:rsid w:val="00B65877"/>
    <w:rsid w:val="00B663F8"/>
    <w:rsid w:val="00B669C6"/>
    <w:rsid w:val="00B66DF3"/>
    <w:rsid w:val="00B67894"/>
    <w:rsid w:val="00B6797D"/>
    <w:rsid w:val="00B67FF1"/>
    <w:rsid w:val="00B70496"/>
    <w:rsid w:val="00B709FA"/>
    <w:rsid w:val="00B70CD3"/>
    <w:rsid w:val="00B70E66"/>
    <w:rsid w:val="00B71D23"/>
    <w:rsid w:val="00B727CC"/>
    <w:rsid w:val="00B7280D"/>
    <w:rsid w:val="00B72A2F"/>
    <w:rsid w:val="00B743FD"/>
    <w:rsid w:val="00B74761"/>
    <w:rsid w:val="00B74E3D"/>
    <w:rsid w:val="00B7538A"/>
    <w:rsid w:val="00B753CF"/>
    <w:rsid w:val="00B7612D"/>
    <w:rsid w:val="00B774F1"/>
    <w:rsid w:val="00B7767E"/>
    <w:rsid w:val="00B8004D"/>
    <w:rsid w:val="00B8020C"/>
    <w:rsid w:val="00B80A0D"/>
    <w:rsid w:val="00B80D34"/>
    <w:rsid w:val="00B814EF"/>
    <w:rsid w:val="00B81A6A"/>
    <w:rsid w:val="00B82094"/>
    <w:rsid w:val="00B82420"/>
    <w:rsid w:val="00B82858"/>
    <w:rsid w:val="00B82F10"/>
    <w:rsid w:val="00B831D6"/>
    <w:rsid w:val="00B84A2D"/>
    <w:rsid w:val="00B84CBB"/>
    <w:rsid w:val="00B8557B"/>
    <w:rsid w:val="00B8634B"/>
    <w:rsid w:val="00B87755"/>
    <w:rsid w:val="00B87ABF"/>
    <w:rsid w:val="00B90AA8"/>
    <w:rsid w:val="00B90C75"/>
    <w:rsid w:val="00B91140"/>
    <w:rsid w:val="00B912D2"/>
    <w:rsid w:val="00B91C71"/>
    <w:rsid w:val="00B92186"/>
    <w:rsid w:val="00B93832"/>
    <w:rsid w:val="00B93C6D"/>
    <w:rsid w:val="00B9466B"/>
    <w:rsid w:val="00B94DBB"/>
    <w:rsid w:val="00B96F00"/>
    <w:rsid w:val="00B97AF4"/>
    <w:rsid w:val="00B97E31"/>
    <w:rsid w:val="00BA046C"/>
    <w:rsid w:val="00BA05B7"/>
    <w:rsid w:val="00BA0D70"/>
    <w:rsid w:val="00BA0DDD"/>
    <w:rsid w:val="00BA0E0B"/>
    <w:rsid w:val="00BA155B"/>
    <w:rsid w:val="00BA2185"/>
    <w:rsid w:val="00BA3ABB"/>
    <w:rsid w:val="00BA470B"/>
    <w:rsid w:val="00BA5519"/>
    <w:rsid w:val="00BA6B28"/>
    <w:rsid w:val="00BA76D1"/>
    <w:rsid w:val="00BA78D3"/>
    <w:rsid w:val="00BA7A1D"/>
    <w:rsid w:val="00BB09F9"/>
    <w:rsid w:val="00BB12C2"/>
    <w:rsid w:val="00BB2225"/>
    <w:rsid w:val="00BB2EA5"/>
    <w:rsid w:val="00BB3D89"/>
    <w:rsid w:val="00BB5464"/>
    <w:rsid w:val="00BB5755"/>
    <w:rsid w:val="00BB5928"/>
    <w:rsid w:val="00BB5F43"/>
    <w:rsid w:val="00BB65BB"/>
    <w:rsid w:val="00BB741D"/>
    <w:rsid w:val="00BC0E5C"/>
    <w:rsid w:val="00BC13C8"/>
    <w:rsid w:val="00BC1B58"/>
    <w:rsid w:val="00BC244C"/>
    <w:rsid w:val="00BC4387"/>
    <w:rsid w:val="00BC45B2"/>
    <w:rsid w:val="00BC486E"/>
    <w:rsid w:val="00BC4A01"/>
    <w:rsid w:val="00BC5053"/>
    <w:rsid w:val="00BC5268"/>
    <w:rsid w:val="00BC52E9"/>
    <w:rsid w:val="00BC7644"/>
    <w:rsid w:val="00BC7A8A"/>
    <w:rsid w:val="00BD0588"/>
    <w:rsid w:val="00BD0EEF"/>
    <w:rsid w:val="00BD1002"/>
    <w:rsid w:val="00BD1A08"/>
    <w:rsid w:val="00BD1CBA"/>
    <w:rsid w:val="00BD2C0E"/>
    <w:rsid w:val="00BD3508"/>
    <w:rsid w:val="00BD3747"/>
    <w:rsid w:val="00BD3BF5"/>
    <w:rsid w:val="00BD3C2A"/>
    <w:rsid w:val="00BD406A"/>
    <w:rsid w:val="00BD4130"/>
    <w:rsid w:val="00BD48AE"/>
    <w:rsid w:val="00BD4C65"/>
    <w:rsid w:val="00BD5351"/>
    <w:rsid w:val="00BD600B"/>
    <w:rsid w:val="00BD63E1"/>
    <w:rsid w:val="00BD6784"/>
    <w:rsid w:val="00BD6AA1"/>
    <w:rsid w:val="00BD77F7"/>
    <w:rsid w:val="00BD791A"/>
    <w:rsid w:val="00BD7D45"/>
    <w:rsid w:val="00BE0B84"/>
    <w:rsid w:val="00BE0E67"/>
    <w:rsid w:val="00BE27CB"/>
    <w:rsid w:val="00BE3476"/>
    <w:rsid w:val="00BE47DC"/>
    <w:rsid w:val="00BE493A"/>
    <w:rsid w:val="00BE6155"/>
    <w:rsid w:val="00BE62B3"/>
    <w:rsid w:val="00BE766B"/>
    <w:rsid w:val="00BF0588"/>
    <w:rsid w:val="00BF0EF1"/>
    <w:rsid w:val="00BF1252"/>
    <w:rsid w:val="00BF157A"/>
    <w:rsid w:val="00BF1BA4"/>
    <w:rsid w:val="00BF224C"/>
    <w:rsid w:val="00BF2C21"/>
    <w:rsid w:val="00BF3B92"/>
    <w:rsid w:val="00BF4825"/>
    <w:rsid w:val="00BF5A30"/>
    <w:rsid w:val="00BF65AA"/>
    <w:rsid w:val="00BF674E"/>
    <w:rsid w:val="00BF6831"/>
    <w:rsid w:val="00BF79B4"/>
    <w:rsid w:val="00BF7CF1"/>
    <w:rsid w:val="00BF7E4F"/>
    <w:rsid w:val="00C0162C"/>
    <w:rsid w:val="00C01834"/>
    <w:rsid w:val="00C01CCB"/>
    <w:rsid w:val="00C02006"/>
    <w:rsid w:val="00C043D1"/>
    <w:rsid w:val="00C044AC"/>
    <w:rsid w:val="00C058BC"/>
    <w:rsid w:val="00C06B17"/>
    <w:rsid w:val="00C06E69"/>
    <w:rsid w:val="00C073B1"/>
    <w:rsid w:val="00C07DF4"/>
    <w:rsid w:val="00C11FC2"/>
    <w:rsid w:val="00C133BE"/>
    <w:rsid w:val="00C137D1"/>
    <w:rsid w:val="00C13807"/>
    <w:rsid w:val="00C1384B"/>
    <w:rsid w:val="00C144FD"/>
    <w:rsid w:val="00C148F0"/>
    <w:rsid w:val="00C14F64"/>
    <w:rsid w:val="00C157F0"/>
    <w:rsid w:val="00C158FC"/>
    <w:rsid w:val="00C1611A"/>
    <w:rsid w:val="00C1677D"/>
    <w:rsid w:val="00C16A60"/>
    <w:rsid w:val="00C200E7"/>
    <w:rsid w:val="00C20E0A"/>
    <w:rsid w:val="00C20ECB"/>
    <w:rsid w:val="00C2147D"/>
    <w:rsid w:val="00C21911"/>
    <w:rsid w:val="00C230E1"/>
    <w:rsid w:val="00C242FA"/>
    <w:rsid w:val="00C25601"/>
    <w:rsid w:val="00C26355"/>
    <w:rsid w:val="00C26573"/>
    <w:rsid w:val="00C26E74"/>
    <w:rsid w:val="00C27247"/>
    <w:rsid w:val="00C27C9B"/>
    <w:rsid w:val="00C27F5A"/>
    <w:rsid w:val="00C30155"/>
    <w:rsid w:val="00C30560"/>
    <w:rsid w:val="00C30599"/>
    <w:rsid w:val="00C30C3D"/>
    <w:rsid w:val="00C3122E"/>
    <w:rsid w:val="00C337B1"/>
    <w:rsid w:val="00C346CA"/>
    <w:rsid w:val="00C350A8"/>
    <w:rsid w:val="00C3513A"/>
    <w:rsid w:val="00C36201"/>
    <w:rsid w:val="00C36253"/>
    <w:rsid w:val="00C37187"/>
    <w:rsid w:val="00C37915"/>
    <w:rsid w:val="00C40218"/>
    <w:rsid w:val="00C403A9"/>
    <w:rsid w:val="00C404F7"/>
    <w:rsid w:val="00C40960"/>
    <w:rsid w:val="00C40E52"/>
    <w:rsid w:val="00C41D7B"/>
    <w:rsid w:val="00C426DE"/>
    <w:rsid w:val="00C42E66"/>
    <w:rsid w:val="00C436D4"/>
    <w:rsid w:val="00C43853"/>
    <w:rsid w:val="00C449B6"/>
    <w:rsid w:val="00C44B78"/>
    <w:rsid w:val="00C45043"/>
    <w:rsid w:val="00C4556A"/>
    <w:rsid w:val="00C45617"/>
    <w:rsid w:val="00C46358"/>
    <w:rsid w:val="00C46448"/>
    <w:rsid w:val="00C46EB0"/>
    <w:rsid w:val="00C46F96"/>
    <w:rsid w:val="00C47566"/>
    <w:rsid w:val="00C50534"/>
    <w:rsid w:val="00C52112"/>
    <w:rsid w:val="00C522A5"/>
    <w:rsid w:val="00C525A6"/>
    <w:rsid w:val="00C5283E"/>
    <w:rsid w:val="00C53121"/>
    <w:rsid w:val="00C53BFA"/>
    <w:rsid w:val="00C54190"/>
    <w:rsid w:val="00C55068"/>
    <w:rsid w:val="00C55C49"/>
    <w:rsid w:val="00C564AD"/>
    <w:rsid w:val="00C6382E"/>
    <w:rsid w:val="00C65220"/>
    <w:rsid w:val="00C65D40"/>
    <w:rsid w:val="00C66650"/>
    <w:rsid w:val="00C6753A"/>
    <w:rsid w:val="00C67839"/>
    <w:rsid w:val="00C67B73"/>
    <w:rsid w:val="00C67DF5"/>
    <w:rsid w:val="00C706D9"/>
    <w:rsid w:val="00C71559"/>
    <w:rsid w:val="00C72A5D"/>
    <w:rsid w:val="00C73548"/>
    <w:rsid w:val="00C73B81"/>
    <w:rsid w:val="00C750EF"/>
    <w:rsid w:val="00C752EE"/>
    <w:rsid w:val="00C7600A"/>
    <w:rsid w:val="00C76357"/>
    <w:rsid w:val="00C76499"/>
    <w:rsid w:val="00C76CB8"/>
    <w:rsid w:val="00C77349"/>
    <w:rsid w:val="00C7755E"/>
    <w:rsid w:val="00C80616"/>
    <w:rsid w:val="00C80CBD"/>
    <w:rsid w:val="00C82883"/>
    <w:rsid w:val="00C830EB"/>
    <w:rsid w:val="00C83215"/>
    <w:rsid w:val="00C83638"/>
    <w:rsid w:val="00C837CB"/>
    <w:rsid w:val="00C8425E"/>
    <w:rsid w:val="00C844B4"/>
    <w:rsid w:val="00C84B2E"/>
    <w:rsid w:val="00C84C02"/>
    <w:rsid w:val="00C84F21"/>
    <w:rsid w:val="00C85AD3"/>
    <w:rsid w:val="00C85FB5"/>
    <w:rsid w:val="00C860B2"/>
    <w:rsid w:val="00C9006D"/>
    <w:rsid w:val="00C90214"/>
    <w:rsid w:val="00C90BB7"/>
    <w:rsid w:val="00C91F18"/>
    <w:rsid w:val="00C92279"/>
    <w:rsid w:val="00C92A49"/>
    <w:rsid w:val="00C92C10"/>
    <w:rsid w:val="00C939D4"/>
    <w:rsid w:val="00C93A5E"/>
    <w:rsid w:val="00C94936"/>
    <w:rsid w:val="00C953B3"/>
    <w:rsid w:val="00C95672"/>
    <w:rsid w:val="00C971BF"/>
    <w:rsid w:val="00C97C47"/>
    <w:rsid w:val="00C97C5E"/>
    <w:rsid w:val="00CA045B"/>
    <w:rsid w:val="00CA0B3A"/>
    <w:rsid w:val="00CA0C8E"/>
    <w:rsid w:val="00CA0D78"/>
    <w:rsid w:val="00CA2C48"/>
    <w:rsid w:val="00CA341D"/>
    <w:rsid w:val="00CA4066"/>
    <w:rsid w:val="00CA4607"/>
    <w:rsid w:val="00CA4633"/>
    <w:rsid w:val="00CA4BE8"/>
    <w:rsid w:val="00CA4CC9"/>
    <w:rsid w:val="00CA5D6D"/>
    <w:rsid w:val="00CA69CC"/>
    <w:rsid w:val="00CA6D76"/>
    <w:rsid w:val="00CA6FE1"/>
    <w:rsid w:val="00CA7277"/>
    <w:rsid w:val="00CA7951"/>
    <w:rsid w:val="00CA7B1D"/>
    <w:rsid w:val="00CB11BE"/>
    <w:rsid w:val="00CB1C6F"/>
    <w:rsid w:val="00CB27C1"/>
    <w:rsid w:val="00CB2DDF"/>
    <w:rsid w:val="00CB2E96"/>
    <w:rsid w:val="00CB34C6"/>
    <w:rsid w:val="00CB395F"/>
    <w:rsid w:val="00CB3BAD"/>
    <w:rsid w:val="00CB45F9"/>
    <w:rsid w:val="00CB5426"/>
    <w:rsid w:val="00CB560B"/>
    <w:rsid w:val="00CB6517"/>
    <w:rsid w:val="00CB66D6"/>
    <w:rsid w:val="00CB6B33"/>
    <w:rsid w:val="00CB7208"/>
    <w:rsid w:val="00CB77C5"/>
    <w:rsid w:val="00CC0473"/>
    <w:rsid w:val="00CC0E24"/>
    <w:rsid w:val="00CC0F3A"/>
    <w:rsid w:val="00CC14BC"/>
    <w:rsid w:val="00CC1F1A"/>
    <w:rsid w:val="00CC24A9"/>
    <w:rsid w:val="00CC30AA"/>
    <w:rsid w:val="00CC3703"/>
    <w:rsid w:val="00CC3948"/>
    <w:rsid w:val="00CC3EF0"/>
    <w:rsid w:val="00CC44DC"/>
    <w:rsid w:val="00CC5E06"/>
    <w:rsid w:val="00CC6378"/>
    <w:rsid w:val="00CC69F3"/>
    <w:rsid w:val="00CC7BAB"/>
    <w:rsid w:val="00CD04A8"/>
    <w:rsid w:val="00CD08E2"/>
    <w:rsid w:val="00CD0D5C"/>
    <w:rsid w:val="00CD1C73"/>
    <w:rsid w:val="00CD3AC2"/>
    <w:rsid w:val="00CD40A4"/>
    <w:rsid w:val="00CD4D82"/>
    <w:rsid w:val="00CD522A"/>
    <w:rsid w:val="00CD5433"/>
    <w:rsid w:val="00CD5584"/>
    <w:rsid w:val="00CD5A0F"/>
    <w:rsid w:val="00CD5A1F"/>
    <w:rsid w:val="00CD7A02"/>
    <w:rsid w:val="00CE00C8"/>
    <w:rsid w:val="00CE0842"/>
    <w:rsid w:val="00CE1F8A"/>
    <w:rsid w:val="00CE2011"/>
    <w:rsid w:val="00CE382C"/>
    <w:rsid w:val="00CE4B42"/>
    <w:rsid w:val="00CE63DF"/>
    <w:rsid w:val="00CE667D"/>
    <w:rsid w:val="00CE6B88"/>
    <w:rsid w:val="00CE6C86"/>
    <w:rsid w:val="00CE72C3"/>
    <w:rsid w:val="00CE7529"/>
    <w:rsid w:val="00CE79E6"/>
    <w:rsid w:val="00CF05FE"/>
    <w:rsid w:val="00CF083C"/>
    <w:rsid w:val="00CF1B07"/>
    <w:rsid w:val="00CF1E36"/>
    <w:rsid w:val="00CF20E9"/>
    <w:rsid w:val="00CF2181"/>
    <w:rsid w:val="00CF2654"/>
    <w:rsid w:val="00CF333F"/>
    <w:rsid w:val="00CF3439"/>
    <w:rsid w:val="00CF37F8"/>
    <w:rsid w:val="00CF4216"/>
    <w:rsid w:val="00CF44F1"/>
    <w:rsid w:val="00CF4A49"/>
    <w:rsid w:val="00CF4D94"/>
    <w:rsid w:val="00CF545E"/>
    <w:rsid w:val="00CF5BF2"/>
    <w:rsid w:val="00CF618B"/>
    <w:rsid w:val="00CF659D"/>
    <w:rsid w:val="00D004B8"/>
    <w:rsid w:val="00D009FE"/>
    <w:rsid w:val="00D025C6"/>
    <w:rsid w:val="00D027CE"/>
    <w:rsid w:val="00D02F38"/>
    <w:rsid w:val="00D055BF"/>
    <w:rsid w:val="00D06D16"/>
    <w:rsid w:val="00D0717B"/>
    <w:rsid w:val="00D074E5"/>
    <w:rsid w:val="00D07964"/>
    <w:rsid w:val="00D106CB"/>
    <w:rsid w:val="00D10AA7"/>
    <w:rsid w:val="00D11BB5"/>
    <w:rsid w:val="00D123FD"/>
    <w:rsid w:val="00D1352D"/>
    <w:rsid w:val="00D15341"/>
    <w:rsid w:val="00D15D6C"/>
    <w:rsid w:val="00D160E4"/>
    <w:rsid w:val="00D161A6"/>
    <w:rsid w:val="00D2056F"/>
    <w:rsid w:val="00D223A2"/>
    <w:rsid w:val="00D2275A"/>
    <w:rsid w:val="00D2302B"/>
    <w:rsid w:val="00D23236"/>
    <w:rsid w:val="00D247A9"/>
    <w:rsid w:val="00D252C6"/>
    <w:rsid w:val="00D26313"/>
    <w:rsid w:val="00D2695E"/>
    <w:rsid w:val="00D27008"/>
    <w:rsid w:val="00D27027"/>
    <w:rsid w:val="00D273D3"/>
    <w:rsid w:val="00D27BE9"/>
    <w:rsid w:val="00D3043D"/>
    <w:rsid w:val="00D30D68"/>
    <w:rsid w:val="00D3292C"/>
    <w:rsid w:val="00D32A84"/>
    <w:rsid w:val="00D32DB9"/>
    <w:rsid w:val="00D32F98"/>
    <w:rsid w:val="00D3301A"/>
    <w:rsid w:val="00D331B1"/>
    <w:rsid w:val="00D33FC9"/>
    <w:rsid w:val="00D34533"/>
    <w:rsid w:val="00D34923"/>
    <w:rsid w:val="00D34FF6"/>
    <w:rsid w:val="00D35032"/>
    <w:rsid w:val="00D35593"/>
    <w:rsid w:val="00D3594C"/>
    <w:rsid w:val="00D35CCF"/>
    <w:rsid w:val="00D366B3"/>
    <w:rsid w:val="00D36896"/>
    <w:rsid w:val="00D37EF7"/>
    <w:rsid w:val="00D40110"/>
    <w:rsid w:val="00D40CE3"/>
    <w:rsid w:val="00D40E3D"/>
    <w:rsid w:val="00D417FE"/>
    <w:rsid w:val="00D425C6"/>
    <w:rsid w:val="00D4269B"/>
    <w:rsid w:val="00D42D7E"/>
    <w:rsid w:val="00D43CEB"/>
    <w:rsid w:val="00D44E9F"/>
    <w:rsid w:val="00D4581C"/>
    <w:rsid w:val="00D46447"/>
    <w:rsid w:val="00D46B34"/>
    <w:rsid w:val="00D46E08"/>
    <w:rsid w:val="00D47453"/>
    <w:rsid w:val="00D47493"/>
    <w:rsid w:val="00D47656"/>
    <w:rsid w:val="00D47683"/>
    <w:rsid w:val="00D47726"/>
    <w:rsid w:val="00D47DE1"/>
    <w:rsid w:val="00D47E44"/>
    <w:rsid w:val="00D50180"/>
    <w:rsid w:val="00D50E7C"/>
    <w:rsid w:val="00D5117B"/>
    <w:rsid w:val="00D519E5"/>
    <w:rsid w:val="00D52304"/>
    <w:rsid w:val="00D52982"/>
    <w:rsid w:val="00D530FE"/>
    <w:rsid w:val="00D536A7"/>
    <w:rsid w:val="00D53A8D"/>
    <w:rsid w:val="00D53E55"/>
    <w:rsid w:val="00D54415"/>
    <w:rsid w:val="00D5552C"/>
    <w:rsid w:val="00D56015"/>
    <w:rsid w:val="00D562F9"/>
    <w:rsid w:val="00D568F6"/>
    <w:rsid w:val="00D56F01"/>
    <w:rsid w:val="00D57890"/>
    <w:rsid w:val="00D6005D"/>
    <w:rsid w:val="00D606EE"/>
    <w:rsid w:val="00D60A19"/>
    <w:rsid w:val="00D61FAC"/>
    <w:rsid w:val="00D64206"/>
    <w:rsid w:val="00D64776"/>
    <w:rsid w:val="00D661C8"/>
    <w:rsid w:val="00D66C87"/>
    <w:rsid w:val="00D679D2"/>
    <w:rsid w:val="00D71AAF"/>
    <w:rsid w:val="00D725BF"/>
    <w:rsid w:val="00D72662"/>
    <w:rsid w:val="00D72E2B"/>
    <w:rsid w:val="00D73428"/>
    <w:rsid w:val="00D735E2"/>
    <w:rsid w:val="00D73847"/>
    <w:rsid w:val="00D74A5F"/>
    <w:rsid w:val="00D750C7"/>
    <w:rsid w:val="00D75599"/>
    <w:rsid w:val="00D7561B"/>
    <w:rsid w:val="00D759ED"/>
    <w:rsid w:val="00D75C9D"/>
    <w:rsid w:val="00D76608"/>
    <w:rsid w:val="00D769F6"/>
    <w:rsid w:val="00D76C94"/>
    <w:rsid w:val="00D76D31"/>
    <w:rsid w:val="00D77224"/>
    <w:rsid w:val="00D7780A"/>
    <w:rsid w:val="00D77E81"/>
    <w:rsid w:val="00D8057F"/>
    <w:rsid w:val="00D80D73"/>
    <w:rsid w:val="00D80E82"/>
    <w:rsid w:val="00D81261"/>
    <w:rsid w:val="00D82365"/>
    <w:rsid w:val="00D8242C"/>
    <w:rsid w:val="00D82A1F"/>
    <w:rsid w:val="00D83894"/>
    <w:rsid w:val="00D839AA"/>
    <w:rsid w:val="00D83AC8"/>
    <w:rsid w:val="00D84483"/>
    <w:rsid w:val="00D8624B"/>
    <w:rsid w:val="00D8673B"/>
    <w:rsid w:val="00D86AAA"/>
    <w:rsid w:val="00D86FC9"/>
    <w:rsid w:val="00D86FE4"/>
    <w:rsid w:val="00D874EF"/>
    <w:rsid w:val="00D87861"/>
    <w:rsid w:val="00D91744"/>
    <w:rsid w:val="00D918F5"/>
    <w:rsid w:val="00D9192D"/>
    <w:rsid w:val="00D91962"/>
    <w:rsid w:val="00D91A51"/>
    <w:rsid w:val="00D91ACB"/>
    <w:rsid w:val="00D91BC4"/>
    <w:rsid w:val="00D9234C"/>
    <w:rsid w:val="00D92471"/>
    <w:rsid w:val="00D92779"/>
    <w:rsid w:val="00D930E1"/>
    <w:rsid w:val="00D945FE"/>
    <w:rsid w:val="00D94D8B"/>
    <w:rsid w:val="00D94FDE"/>
    <w:rsid w:val="00D95031"/>
    <w:rsid w:val="00D96A60"/>
    <w:rsid w:val="00D96E64"/>
    <w:rsid w:val="00D976E0"/>
    <w:rsid w:val="00DA0700"/>
    <w:rsid w:val="00DA0712"/>
    <w:rsid w:val="00DA0C46"/>
    <w:rsid w:val="00DA13C7"/>
    <w:rsid w:val="00DA153B"/>
    <w:rsid w:val="00DA186C"/>
    <w:rsid w:val="00DA280B"/>
    <w:rsid w:val="00DA3011"/>
    <w:rsid w:val="00DA32B9"/>
    <w:rsid w:val="00DA3D95"/>
    <w:rsid w:val="00DA43F2"/>
    <w:rsid w:val="00DA4ED5"/>
    <w:rsid w:val="00DA4FE9"/>
    <w:rsid w:val="00DA6E52"/>
    <w:rsid w:val="00DA78F7"/>
    <w:rsid w:val="00DB00C2"/>
    <w:rsid w:val="00DB06E7"/>
    <w:rsid w:val="00DB085B"/>
    <w:rsid w:val="00DB0DFE"/>
    <w:rsid w:val="00DB1C6C"/>
    <w:rsid w:val="00DB2AE3"/>
    <w:rsid w:val="00DB4CA1"/>
    <w:rsid w:val="00DB4F73"/>
    <w:rsid w:val="00DB531D"/>
    <w:rsid w:val="00DB54C1"/>
    <w:rsid w:val="00DB5807"/>
    <w:rsid w:val="00DB58F4"/>
    <w:rsid w:val="00DC017E"/>
    <w:rsid w:val="00DC06CF"/>
    <w:rsid w:val="00DC1F9D"/>
    <w:rsid w:val="00DC3403"/>
    <w:rsid w:val="00DC4225"/>
    <w:rsid w:val="00DC43D6"/>
    <w:rsid w:val="00DC457C"/>
    <w:rsid w:val="00DC4B98"/>
    <w:rsid w:val="00DC4D73"/>
    <w:rsid w:val="00DC4F9D"/>
    <w:rsid w:val="00DC5092"/>
    <w:rsid w:val="00DC5719"/>
    <w:rsid w:val="00DC58E4"/>
    <w:rsid w:val="00DC6161"/>
    <w:rsid w:val="00DC76E8"/>
    <w:rsid w:val="00DC7E8F"/>
    <w:rsid w:val="00DD0009"/>
    <w:rsid w:val="00DD0869"/>
    <w:rsid w:val="00DD0DE2"/>
    <w:rsid w:val="00DD1B2B"/>
    <w:rsid w:val="00DD2118"/>
    <w:rsid w:val="00DD22F5"/>
    <w:rsid w:val="00DD29F3"/>
    <w:rsid w:val="00DD3523"/>
    <w:rsid w:val="00DD3BF5"/>
    <w:rsid w:val="00DD3F73"/>
    <w:rsid w:val="00DD407D"/>
    <w:rsid w:val="00DD45B9"/>
    <w:rsid w:val="00DD4A78"/>
    <w:rsid w:val="00DD6299"/>
    <w:rsid w:val="00DD63ED"/>
    <w:rsid w:val="00DD681C"/>
    <w:rsid w:val="00DD7243"/>
    <w:rsid w:val="00DD730A"/>
    <w:rsid w:val="00DD7CB7"/>
    <w:rsid w:val="00DE014A"/>
    <w:rsid w:val="00DE0292"/>
    <w:rsid w:val="00DE0541"/>
    <w:rsid w:val="00DE08F5"/>
    <w:rsid w:val="00DE208B"/>
    <w:rsid w:val="00DE250A"/>
    <w:rsid w:val="00DE25A4"/>
    <w:rsid w:val="00DE260F"/>
    <w:rsid w:val="00DE30F7"/>
    <w:rsid w:val="00DE4335"/>
    <w:rsid w:val="00DE57A5"/>
    <w:rsid w:val="00DE5AA2"/>
    <w:rsid w:val="00DE623E"/>
    <w:rsid w:val="00DE6567"/>
    <w:rsid w:val="00DE689F"/>
    <w:rsid w:val="00DE6A1A"/>
    <w:rsid w:val="00DF0390"/>
    <w:rsid w:val="00DF0395"/>
    <w:rsid w:val="00DF0491"/>
    <w:rsid w:val="00DF0A27"/>
    <w:rsid w:val="00DF15EA"/>
    <w:rsid w:val="00DF1B09"/>
    <w:rsid w:val="00DF2622"/>
    <w:rsid w:val="00DF2CC9"/>
    <w:rsid w:val="00DF3234"/>
    <w:rsid w:val="00DF3862"/>
    <w:rsid w:val="00DF4513"/>
    <w:rsid w:val="00DF4557"/>
    <w:rsid w:val="00DF49FB"/>
    <w:rsid w:val="00DF5F72"/>
    <w:rsid w:val="00DF7475"/>
    <w:rsid w:val="00E00CFF"/>
    <w:rsid w:val="00E02205"/>
    <w:rsid w:val="00E0225D"/>
    <w:rsid w:val="00E0234D"/>
    <w:rsid w:val="00E02495"/>
    <w:rsid w:val="00E02893"/>
    <w:rsid w:val="00E0301C"/>
    <w:rsid w:val="00E03B5E"/>
    <w:rsid w:val="00E047BA"/>
    <w:rsid w:val="00E04A16"/>
    <w:rsid w:val="00E05200"/>
    <w:rsid w:val="00E05462"/>
    <w:rsid w:val="00E059C4"/>
    <w:rsid w:val="00E05EB7"/>
    <w:rsid w:val="00E064DB"/>
    <w:rsid w:val="00E072F7"/>
    <w:rsid w:val="00E1002C"/>
    <w:rsid w:val="00E111A4"/>
    <w:rsid w:val="00E11410"/>
    <w:rsid w:val="00E136B7"/>
    <w:rsid w:val="00E14746"/>
    <w:rsid w:val="00E147DA"/>
    <w:rsid w:val="00E148CC"/>
    <w:rsid w:val="00E15C7E"/>
    <w:rsid w:val="00E16593"/>
    <w:rsid w:val="00E165E8"/>
    <w:rsid w:val="00E172C4"/>
    <w:rsid w:val="00E20DB1"/>
    <w:rsid w:val="00E2204C"/>
    <w:rsid w:val="00E2236A"/>
    <w:rsid w:val="00E22AD6"/>
    <w:rsid w:val="00E231DD"/>
    <w:rsid w:val="00E26DD5"/>
    <w:rsid w:val="00E270C1"/>
    <w:rsid w:val="00E275FA"/>
    <w:rsid w:val="00E27733"/>
    <w:rsid w:val="00E27B4A"/>
    <w:rsid w:val="00E27C50"/>
    <w:rsid w:val="00E27E9D"/>
    <w:rsid w:val="00E27F86"/>
    <w:rsid w:val="00E31A89"/>
    <w:rsid w:val="00E32FAC"/>
    <w:rsid w:val="00E32FFE"/>
    <w:rsid w:val="00E330AE"/>
    <w:rsid w:val="00E334F9"/>
    <w:rsid w:val="00E344AA"/>
    <w:rsid w:val="00E34525"/>
    <w:rsid w:val="00E34E41"/>
    <w:rsid w:val="00E34FCA"/>
    <w:rsid w:val="00E3630A"/>
    <w:rsid w:val="00E36411"/>
    <w:rsid w:val="00E36A1A"/>
    <w:rsid w:val="00E36A56"/>
    <w:rsid w:val="00E40217"/>
    <w:rsid w:val="00E40A27"/>
    <w:rsid w:val="00E40D35"/>
    <w:rsid w:val="00E40FA4"/>
    <w:rsid w:val="00E417B1"/>
    <w:rsid w:val="00E44461"/>
    <w:rsid w:val="00E454B8"/>
    <w:rsid w:val="00E4583A"/>
    <w:rsid w:val="00E463DE"/>
    <w:rsid w:val="00E47015"/>
    <w:rsid w:val="00E502B9"/>
    <w:rsid w:val="00E50A60"/>
    <w:rsid w:val="00E5115D"/>
    <w:rsid w:val="00E5158F"/>
    <w:rsid w:val="00E51A57"/>
    <w:rsid w:val="00E51EA2"/>
    <w:rsid w:val="00E521CA"/>
    <w:rsid w:val="00E52F4E"/>
    <w:rsid w:val="00E53049"/>
    <w:rsid w:val="00E53742"/>
    <w:rsid w:val="00E547A2"/>
    <w:rsid w:val="00E54954"/>
    <w:rsid w:val="00E54D8D"/>
    <w:rsid w:val="00E55803"/>
    <w:rsid w:val="00E55A1A"/>
    <w:rsid w:val="00E56B87"/>
    <w:rsid w:val="00E56B89"/>
    <w:rsid w:val="00E5731E"/>
    <w:rsid w:val="00E579BD"/>
    <w:rsid w:val="00E57F80"/>
    <w:rsid w:val="00E60C5B"/>
    <w:rsid w:val="00E60E4A"/>
    <w:rsid w:val="00E61398"/>
    <w:rsid w:val="00E61B1B"/>
    <w:rsid w:val="00E61ECF"/>
    <w:rsid w:val="00E62202"/>
    <w:rsid w:val="00E6228F"/>
    <w:rsid w:val="00E62344"/>
    <w:rsid w:val="00E62ED8"/>
    <w:rsid w:val="00E63537"/>
    <w:rsid w:val="00E63830"/>
    <w:rsid w:val="00E6396C"/>
    <w:rsid w:val="00E63B5E"/>
    <w:rsid w:val="00E64835"/>
    <w:rsid w:val="00E64909"/>
    <w:rsid w:val="00E65936"/>
    <w:rsid w:val="00E65E07"/>
    <w:rsid w:val="00E66F8E"/>
    <w:rsid w:val="00E670F8"/>
    <w:rsid w:val="00E672D9"/>
    <w:rsid w:val="00E6743F"/>
    <w:rsid w:val="00E67B1F"/>
    <w:rsid w:val="00E7143E"/>
    <w:rsid w:val="00E71A80"/>
    <w:rsid w:val="00E71EDF"/>
    <w:rsid w:val="00E720D7"/>
    <w:rsid w:val="00E72918"/>
    <w:rsid w:val="00E72A2B"/>
    <w:rsid w:val="00E73262"/>
    <w:rsid w:val="00E733D1"/>
    <w:rsid w:val="00E74066"/>
    <w:rsid w:val="00E74A7C"/>
    <w:rsid w:val="00E75675"/>
    <w:rsid w:val="00E767D6"/>
    <w:rsid w:val="00E7687F"/>
    <w:rsid w:val="00E76CB2"/>
    <w:rsid w:val="00E80DA7"/>
    <w:rsid w:val="00E81FED"/>
    <w:rsid w:val="00E82A8B"/>
    <w:rsid w:val="00E83D04"/>
    <w:rsid w:val="00E840AE"/>
    <w:rsid w:val="00E849D6"/>
    <w:rsid w:val="00E84A86"/>
    <w:rsid w:val="00E852CB"/>
    <w:rsid w:val="00E85565"/>
    <w:rsid w:val="00E85F5A"/>
    <w:rsid w:val="00E86558"/>
    <w:rsid w:val="00E87BF6"/>
    <w:rsid w:val="00E9006F"/>
    <w:rsid w:val="00E912DC"/>
    <w:rsid w:val="00E912DD"/>
    <w:rsid w:val="00E91A03"/>
    <w:rsid w:val="00E92229"/>
    <w:rsid w:val="00E92745"/>
    <w:rsid w:val="00E92B37"/>
    <w:rsid w:val="00E93736"/>
    <w:rsid w:val="00E94172"/>
    <w:rsid w:val="00E94E85"/>
    <w:rsid w:val="00E965D4"/>
    <w:rsid w:val="00E96FBB"/>
    <w:rsid w:val="00EA0359"/>
    <w:rsid w:val="00EA08BD"/>
    <w:rsid w:val="00EA1443"/>
    <w:rsid w:val="00EA16D6"/>
    <w:rsid w:val="00EA17AF"/>
    <w:rsid w:val="00EA3420"/>
    <w:rsid w:val="00EA3585"/>
    <w:rsid w:val="00EA5815"/>
    <w:rsid w:val="00EA65D6"/>
    <w:rsid w:val="00EA688E"/>
    <w:rsid w:val="00EA6CF8"/>
    <w:rsid w:val="00EA7ECF"/>
    <w:rsid w:val="00EB0924"/>
    <w:rsid w:val="00EB0A6E"/>
    <w:rsid w:val="00EB0B66"/>
    <w:rsid w:val="00EB1204"/>
    <w:rsid w:val="00EB139B"/>
    <w:rsid w:val="00EB267E"/>
    <w:rsid w:val="00EB2695"/>
    <w:rsid w:val="00EB2777"/>
    <w:rsid w:val="00EB2DAA"/>
    <w:rsid w:val="00EB31F5"/>
    <w:rsid w:val="00EB3225"/>
    <w:rsid w:val="00EB3A14"/>
    <w:rsid w:val="00EB3FE6"/>
    <w:rsid w:val="00EB450A"/>
    <w:rsid w:val="00EB5509"/>
    <w:rsid w:val="00EB5788"/>
    <w:rsid w:val="00EC0A34"/>
    <w:rsid w:val="00EC0F79"/>
    <w:rsid w:val="00EC1941"/>
    <w:rsid w:val="00EC22E9"/>
    <w:rsid w:val="00EC3136"/>
    <w:rsid w:val="00EC3E3B"/>
    <w:rsid w:val="00EC4103"/>
    <w:rsid w:val="00EC77FD"/>
    <w:rsid w:val="00ED0444"/>
    <w:rsid w:val="00ED08FE"/>
    <w:rsid w:val="00ED1CD1"/>
    <w:rsid w:val="00ED2E0D"/>
    <w:rsid w:val="00ED3456"/>
    <w:rsid w:val="00ED385F"/>
    <w:rsid w:val="00ED465E"/>
    <w:rsid w:val="00ED4F34"/>
    <w:rsid w:val="00ED62F3"/>
    <w:rsid w:val="00ED6863"/>
    <w:rsid w:val="00ED766B"/>
    <w:rsid w:val="00EE0C65"/>
    <w:rsid w:val="00EE125F"/>
    <w:rsid w:val="00EE14F0"/>
    <w:rsid w:val="00EE1729"/>
    <w:rsid w:val="00EE1ADB"/>
    <w:rsid w:val="00EE21B6"/>
    <w:rsid w:val="00EE2D37"/>
    <w:rsid w:val="00EE3BF0"/>
    <w:rsid w:val="00EE3C3F"/>
    <w:rsid w:val="00EE4637"/>
    <w:rsid w:val="00EE5747"/>
    <w:rsid w:val="00EE5789"/>
    <w:rsid w:val="00EE5891"/>
    <w:rsid w:val="00EE590A"/>
    <w:rsid w:val="00EE62A4"/>
    <w:rsid w:val="00EE63CF"/>
    <w:rsid w:val="00EE6D98"/>
    <w:rsid w:val="00EE7194"/>
    <w:rsid w:val="00EF005C"/>
    <w:rsid w:val="00EF0AF9"/>
    <w:rsid w:val="00EF0AFE"/>
    <w:rsid w:val="00EF176E"/>
    <w:rsid w:val="00EF2344"/>
    <w:rsid w:val="00EF23E5"/>
    <w:rsid w:val="00EF2589"/>
    <w:rsid w:val="00EF3002"/>
    <w:rsid w:val="00EF37CC"/>
    <w:rsid w:val="00EF3A5B"/>
    <w:rsid w:val="00EF4038"/>
    <w:rsid w:val="00EF46D6"/>
    <w:rsid w:val="00EF501C"/>
    <w:rsid w:val="00EF50F4"/>
    <w:rsid w:val="00EF5386"/>
    <w:rsid w:val="00EF54DB"/>
    <w:rsid w:val="00EF5ABA"/>
    <w:rsid w:val="00EF5C70"/>
    <w:rsid w:val="00EF6CB3"/>
    <w:rsid w:val="00EF6F89"/>
    <w:rsid w:val="00EF7230"/>
    <w:rsid w:val="00EF739A"/>
    <w:rsid w:val="00EF7C51"/>
    <w:rsid w:val="00EF7D42"/>
    <w:rsid w:val="00EF7E98"/>
    <w:rsid w:val="00F00A2C"/>
    <w:rsid w:val="00F02751"/>
    <w:rsid w:val="00F02E6A"/>
    <w:rsid w:val="00F0323E"/>
    <w:rsid w:val="00F033FB"/>
    <w:rsid w:val="00F0430F"/>
    <w:rsid w:val="00F0433C"/>
    <w:rsid w:val="00F045D7"/>
    <w:rsid w:val="00F04E3F"/>
    <w:rsid w:val="00F05CC1"/>
    <w:rsid w:val="00F067C4"/>
    <w:rsid w:val="00F06C56"/>
    <w:rsid w:val="00F107C1"/>
    <w:rsid w:val="00F1131C"/>
    <w:rsid w:val="00F11C79"/>
    <w:rsid w:val="00F12FA6"/>
    <w:rsid w:val="00F14A34"/>
    <w:rsid w:val="00F15888"/>
    <w:rsid w:val="00F17B7B"/>
    <w:rsid w:val="00F20D4F"/>
    <w:rsid w:val="00F21206"/>
    <w:rsid w:val="00F21DD8"/>
    <w:rsid w:val="00F21DD9"/>
    <w:rsid w:val="00F227D1"/>
    <w:rsid w:val="00F23260"/>
    <w:rsid w:val="00F23CAC"/>
    <w:rsid w:val="00F23F0C"/>
    <w:rsid w:val="00F2415C"/>
    <w:rsid w:val="00F243AC"/>
    <w:rsid w:val="00F2451D"/>
    <w:rsid w:val="00F25183"/>
    <w:rsid w:val="00F25A3C"/>
    <w:rsid w:val="00F25DAE"/>
    <w:rsid w:val="00F26102"/>
    <w:rsid w:val="00F27627"/>
    <w:rsid w:val="00F27EBB"/>
    <w:rsid w:val="00F300D5"/>
    <w:rsid w:val="00F302FE"/>
    <w:rsid w:val="00F305EC"/>
    <w:rsid w:val="00F307BD"/>
    <w:rsid w:val="00F34443"/>
    <w:rsid w:val="00F347D5"/>
    <w:rsid w:val="00F354EE"/>
    <w:rsid w:val="00F372FB"/>
    <w:rsid w:val="00F379FA"/>
    <w:rsid w:val="00F37CC5"/>
    <w:rsid w:val="00F4048F"/>
    <w:rsid w:val="00F40CBA"/>
    <w:rsid w:val="00F41963"/>
    <w:rsid w:val="00F43F7A"/>
    <w:rsid w:val="00F44539"/>
    <w:rsid w:val="00F445BA"/>
    <w:rsid w:val="00F44755"/>
    <w:rsid w:val="00F44F95"/>
    <w:rsid w:val="00F45416"/>
    <w:rsid w:val="00F456EE"/>
    <w:rsid w:val="00F45B7B"/>
    <w:rsid w:val="00F47741"/>
    <w:rsid w:val="00F47877"/>
    <w:rsid w:val="00F5032D"/>
    <w:rsid w:val="00F50717"/>
    <w:rsid w:val="00F50E6D"/>
    <w:rsid w:val="00F51211"/>
    <w:rsid w:val="00F51346"/>
    <w:rsid w:val="00F5151B"/>
    <w:rsid w:val="00F523FE"/>
    <w:rsid w:val="00F52801"/>
    <w:rsid w:val="00F54175"/>
    <w:rsid w:val="00F55071"/>
    <w:rsid w:val="00F55199"/>
    <w:rsid w:val="00F5559F"/>
    <w:rsid w:val="00F56060"/>
    <w:rsid w:val="00F57145"/>
    <w:rsid w:val="00F57890"/>
    <w:rsid w:val="00F600FB"/>
    <w:rsid w:val="00F60575"/>
    <w:rsid w:val="00F61BAE"/>
    <w:rsid w:val="00F62F6D"/>
    <w:rsid w:val="00F6357C"/>
    <w:rsid w:val="00F63E0E"/>
    <w:rsid w:val="00F6417E"/>
    <w:rsid w:val="00F6520F"/>
    <w:rsid w:val="00F65D05"/>
    <w:rsid w:val="00F6647C"/>
    <w:rsid w:val="00F66BF3"/>
    <w:rsid w:val="00F66DE4"/>
    <w:rsid w:val="00F66F86"/>
    <w:rsid w:val="00F672F6"/>
    <w:rsid w:val="00F67483"/>
    <w:rsid w:val="00F67D7D"/>
    <w:rsid w:val="00F70002"/>
    <w:rsid w:val="00F70DF9"/>
    <w:rsid w:val="00F71033"/>
    <w:rsid w:val="00F72A5A"/>
    <w:rsid w:val="00F73291"/>
    <w:rsid w:val="00F73F12"/>
    <w:rsid w:val="00F73F33"/>
    <w:rsid w:val="00F74155"/>
    <w:rsid w:val="00F746EA"/>
    <w:rsid w:val="00F74758"/>
    <w:rsid w:val="00F74EBA"/>
    <w:rsid w:val="00F75D77"/>
    <w:rsid w:val="00F76049"/>
    <w:rsid w:val="00F76606"/>
    <w:rsid w:val="00F767AD"/>
    <w:rsid w:val="00F770A3"/>
    <w:rsid w:val="00F778FA"/>
    <w:rsid w:val="00F77C65"/>
    <w:rsid w:val="00F80E81"/>
    <w:rsid w:val="00F8119E"/>
    <w:rsid w:val="00F81277"/>
    <w:rsid w:val="00F81791"/>
    <w:rsid w:val="00F820D1"/>
    <w:rsid w:val="00F82FC0"/>
    <w:rsid w:val="00F83A85"/>
    <w:rsid w:val="00F84424"/>
    <w:rsid w:val="00F84B48"/>
    <w:rsid w:val="00F84BBC"/>
    <w:rsid w:val="00F85467"/>
    <w:rsid w:val="00F8669F"/>
    <w:rsid w:val="00F869B5"/>
    <w:rsid w:val="00F870DB"/>
    <w:rsid w:val="00F87479"/>
    <w:rsid w:val="00F87837"/>
    <w:rsid w:val="00F902A5"/>
    <w:rsid w:val="00F9045A"/>
    <w:rsid w:val="00F90A47"/>
    <w:rsid w:val="00F91165"/>
    <w:rsid w:val="00F91926"/>
    <w:rsid w:val="00F91FEE"/>
    <w:rsid w:val="00F9208D"/>
    <w:rsid w:val="00F92783"/>
    <w:rsid w:val="00F92862"/>
    <w:rsid w:val="00F9328C"/>
    <w:rsid w:val="00F94639"/>
    <w:rsid w:val="00F95045"/>
    <w:rsid w:val="00F959CE"/>
    <w:rsid w:val="00F969FC"/>
    <w:rsid w:val="00F973FD"/>
    <w:rsid w:val="00F97AF4"/>
    <w:rsid w:val="00FA07BD"/>
    <w:rsid w:val="00FA12B7"/>
    <w:rsid w:val="00FA1509"/>
    <w:rsid w:val="00FA1BD7"/>
    <w:rsid w:val="00FA1FB0"/>
    <w:rsid w:val="00FA24C9"/>
    <w:rsid w:val="00FA3FF4"/>
    <w:rsid w:val="00FA4220"/>
    <w:rsid w:val="00FA6282"/>
    <w:rsid w:val="00FA6896"/>
    <w:rsid w:val="00FA7209"/>
    <w:rsid w:val="00FA7F58"/>
    <w:rsid w:val="00FB0BBD"/>
    <w:rsid w:val="00FB0FE6"/>
    <w:rsid w:val="00FB1317"/>
    <w:rsid w:val="00FB1DD7"/>
    <w:rsid w:val="00FB2030"/>
    <w:rsid w:val="00FB234A"/>
    <w:rsid w:val="00FB4CA5"/>
    <w:rsid w:val="00FB5AFA"/>
    <w:rsid w:val="00FB5F02"/>
    <w:rsid w:val="00FB624E"/>
    <w:rsid w:val="00FB64C5"/>
    <w:rsid w:val="00FB6827"/>
    <w:rsid w:val="00FB6F1F"/>
    <w:rsid w:val="00FB7E43"/>
    <w:rsid w:val="00FC0547"/>
    <w:rsid w:val="00FC1212"/>
    <w:rsid w:val="00FC23EE"/>
    <w:rsid w:val="00FC3171"/>
    <w:rsid w:val="00FC3913"/>
    <w:rsid w:val="00FC3E7D"/>
    <w:rsid w:val="00FC4045"/>
    <w:rsid w:val="00FC4491"/>
    <w:rsid w:val="00FC5479"/>
    <w:rsid w:val="00FC5496"/>
    <w:rsid w:val="00FC621B"/>
    <w:rsid w:val="00FC692C"/>
    <w:rsid w:val="00FC6DDF"/>
    <w:rsid w:val="00FC6EEF"/>
    <w:rsid w:val="00FC7BCC"/>
    <w:rsid w:val="00FD0A9C"/>
    <w:rsid w:val="00FD0F7C"/>
    <w:rsid w:val="00FD1C12"/>
    <w:rsid w:val="00FD2199"/>
    <w:rsid w:val="00FD2DEC"/>
    <w:rsid w:val="00FD417D"/>
    <w:rsid w:val="00FD4F5B"/>
    <w:rsid w:val="00FD5B0F"/>
    <w:rsid w:val="00FD65CC"/>
    <w:rsid w:val="00FD7E7A"/>
    <w:rsid w:val="00FE009C"/>
    <w:rsid w:val="00FE01E0"/>
    <w:rsid w:val="00FE0781"/>
    <w:rsid w:val="00FE1BEB"/>
    <w:rsid w:val="00FE2452"/>
    <w:rsid w:val="00FE300C"/>
    <w:rsid w:val="00FE347F"/>
    <w:rsid w:val="00FE35D1"/>
    <w:rsid w:val="00FE469B"/>
    <w:rsid w:val="00FE4DC9"/>
    <w:rsid w:val="00FE6288"/>
    <w:rsid w:val="00FE6448"/>
    <w:rsid w:val="00FE741E"/>
    <w:rsid w:val="00FF021C"/>
    <w:rsid w:val="00FF0BB6"/>
    <w:rsid w:val="00FF106F"/>
    <w:rsid w:val="00FF1976"/>
    <w:rsid w:val="00FF1C10"/>
    <w:rsid w:val="00FF2027"/>
    <w:rsid w:val="00FF271F"/>
    <w:rsid w:val="00FF32F1"/>
    <w:rsid w:val="00FF3444"/>
    <w:rsid w:val="00FF37D4"/>
    <w:rsid w:val="00FF45F5"/>
    <w:rsid w:val="00FF4A7B"/>
    <w:rsid w:val="00FF51E1"/>
    <w:rsid w:val="00FF539B"/>
    <w:rsid w:val="00FF594A"/>
    <w:rsid w:val="00FF6013"/>
    <w:rsid w:val="00FF621B"/>
    <w:rsid w:val="00FF62D2"/>
    <w:rsid w:val="00FF6F23"/>
    <w:rsid w:val="00FF76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DC29B6"/>
  <w15:chartTrackingRefBased/>
  <w15:docId w15:val="{612B2D84-C323-47B9-8F66-A67B186A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E278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B71D5"/>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Datum_,Odstavec 1.1.,Nad,Odstavec_muj,_Odstavec se seznamem,Odstavec_muj1,Odstavec_muj2,Odstavec_muj3,Nad1,Odstavec_muj4,Nad2,List Paragraph2,Odstavec_muj5,Odstavec_muj6,Odstavec_muj7,Odstavec_muj8,Odstavec_muj9,A-Odrážky1"/>
    <w:basedOn w:val="Normln"/>
    <w:link w:val="OdstavecseseznamemChar"/>
    <w:uiPriority w:val="34"/>
    <w:qFormat/>
    <w:rsid w:val="002E278F"/>
    <w:pPr>
      <w:ind w:left="720"/>
      <w:contextualSpacing/>
    </w:pPr>
  </w:style>
  <w:style w:type="character" w:customStyle="1" w:styleId="ZkladntextChar1">
    <w:name w:val="Základní text Char1"/>
    <w:link w:val="Zkladntext"/>
    <w:locked/>
    <w:rsid w:val="002E278F"/>
    <w:rPr>
      <w:sz w:val="24"/>
      <w:szCs w:val="24"/>
      <w:lang w:eastAsia="cs-CZ"/>
    </w:rPr>
  </w:style>
  <w:style w:type="paragraph" w:styleId="Zkladntext">
    <w:name w:val="Body Text"/>
    <w:basedOn w:val="Normln"/>
    <w:link w:val="ZkladntextChar1"/>
    <w:rsid w:val="002E278F"/>
    <w:pPr>
      <w:spacing w:after="120"/>
    </w:pPr>
    <w:rPr>
      <w:rFonts w:asciiTheme="minorHAnsi" w:eastAsiaTheme="minorHAnsi" w:hAnsiTheme="minorHAnsi" w:cstheme="minorBidi"/>
    </w:rPr>
  </w:style>
  <w:style w:type="character" w:customStyle="1" w:styleId="ZkladntextChar">
    <w:name w:val="Základní text Char"/>
    <w:basedOn w:val="Standardnpsmoodstavce"/>
    <w:uiPriority w:val="99"/>
    <w:semiHidden/>
    <w:rsid w:val="002E278F"/>
    <w:rPr>
      <w:rFonts w:ascii="Times New Roman" w:eastAsia="Times New Roman" w:hAnsi="Times New Roman" w:cs="Times New Roman"/>
      <w:sz w:val="24"/>
      <w:szCs w:val="24"/>
      <w:lang w:eastAsia="cs-CZ"/>
    </w:rPr>
  </w:style>
  <w:style w:type="character" w:styleId="Hypertextovodkaz">
    <w:name w:val="Hyperlink"/>
    <w:rsid w:val="002E278F"/>
    <w:rPr>
      <w:color w:val="0000FF"/>
      <w:u w:val="single"/>
    </w:rPr>
  </w:style>
  <w:style w:type="character" w:styleId="Odkaznakoment">
    <w:name w:val="annotation reference"/>
    <w:basedOn w:val="Standardnpsmoodstavce"/>
    <w:uiPriority w:val="99"/>
    <w:semiHidden/>
    <w:unhideWhenUsed/>
    <w:rsid w:val="00314575"/>
    <w:rPr>
      <w:sz w:val="16"/>
      <w:szCs w:val="16"/>
    </w:rPr>
  </w:style>
  <w:style w:type="paragraph" w:styleId="Textkomente">
    <w:name w:val="annotation text"/>
    <w:basedOn w:val="Normln"/>
    <w:link w:val="TextkomenteChar"/>
    <w:uiPriority w:val="99"/>
    <w:unhideWhenUsed/>
    <w:rsid w:val="00314575"/>
    <w:rPr>
      <w:sz w:val="20"/>
      <w:szCs w:val="20"/>
    </w:rPr>
  </w:style>
  <w:style w:type="character" w:customStyle="1" w:styleId="TextkomenteChar">
    <w:name w:val="Text komentáře Char"/>
    <w:basedOn w:val="Standardnpsmoodstavce"/>
    <w:link w:val="Textkomente"/>
    <w:uiPriority w:val="99"/>
    <w:rsid w:val="0031457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14575"/>
    <w:rPr>
      <w:b/>
      <w:bCs/>
    </w:rPr>
  </w:style>
  <w:style w:type="character" w:customStyle="1" w:styleId="PedmtkomenteChar">
    <w:name w:val="Předmět komentáře Char"/>
    <w:basedOn w:val="TextkomenteChar"/>
    <w:link w:val="Pedmtkomente"/>
    <w:uiPriority w:val="99"/>
    <w:semiHidden/>
    <w:rsid w:val="0031457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31457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14575"/>
    <w:rPr>
      <w:rFonts w:ascii="Segoe UI" w:eastAsia="Times New Roman" w:hAnsi="Segoe UI" w:cs="Segoe UI"/>
      <w:sz w:val="18"/>
      <w:szCs w:val="18"/>
      <w:lang w:eastAsia="cs-CZ"/>
    </w:rPr>
  </w:style>
  <w:style w:type="paragraph" w:styleId="Zhlav">
    <w:name w:val="header"/>
    <w:basedOn w:val="Normln"/>
    <w:link w:val="ZhlavChar"/>
    <w:unhideWhenUsed/>
    <w:rsid w:val="0060745E"/>
    <w:pPr>
      <w:tabs>
        <w:tab w:val="center" w:pos="4536"/>
        <w:tab w:val="right" w:pos="9072"/>
      </w:tabs>
    </w:pPr>
  </w:style>
  <w:style w:type="character" w:customStyle="1" w:styleId="ZhlavChar">
    <w:name w:val="Záhlaví Char"/>
    <w:basedOn w:val="Standardnpsmoodstavce"/>
    <w:link w:val="Zhlav"/>
    <w:rsid w:val="0060745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60745E"/>
    <w:pPr>
      <w:tabs>
        <w:tab w:val="center" w:pos="4536"/>
        <w:tab w:val="right" w:pos="9072"/>
      </w:tabs>
    </w:pPr>
  </w:style>
  <w:style w:type="character" w:customStyle="1" w:styleId="ZpatChar">
    <w:name w:val="Zápatí Char"/>
    <w:basedOn w:val="Standardnpsmoodstavce"/>
    <w:link w:val="Zpat"/>
    <w:uiPriority w:val="99"/>
    <w:rsid w:val="0060745E"/>
    <w:rPr>
      <w:rFonts w:ascii="Times New Roman" w:eastAsia="Times New Roman" w:hAnsi="Times New Roman" w:cs="Times New Roman"/>
      <w:sz w:val="24"/>
      <w:szCs w:val="24"/>
      <w:lang w:eastAsia="cs-CZ"/>
    </w:rPr>
  </w:style>
  <w:style w:type="character" w:customStyle="1" w:styleId="Nevyeenzmnka1">
    <w:name w:val="Nevyřešená zmínka1"/>
    <w:basedOn w:val="Standardnpsmoodstavce"/>
    <w:uiPriority w:val="99"/>
    <w:semiHidden/>
    <w:unhideWhenUsed/>
    <w:rsid w:val="008D4A47"/>
    <w:rPr>
      <w:color w:val="808080"/>
      <w:shd w:val="clear" w:color="auto" w:fill="E6E6E6"/>
    </w:rPr>
  </w:style>
  <w:style w:type="character" w:customStyle="1" w:styleId="OdstavecseseznamemChar">
    <w:name w:val="Odstavec se seznamem Char"/>
    <w:aliases w:val="Datum_ Char,Odstavec 1.1. Char,Nad Char,Odstavec_muj Char,_Odstavec se seznamem Char,Odstavec_muj1 Char,Odstavec_muj2 Char,Odstavec_muj3 Char,Nad1 Char,Odstavec_muj4 Char,Nad2 Char,List Paragraph2 Char,Odstavec_muj5 Char"/>
    <w:basedOn w:val="Standardnpsmoodstavce"/>
    <w:link w:val="Odstavecseseznamem"/>
    <w:uiPriority w:val="34"/>
    <w:rsid w:val="00A02B18"/>
    <w:rPr>
      <w:rFonts w:ascii="Times New Roman" w:eastAsia="Times New Roman" w:hAnsi="Times New Roman" w:cs="Times New Roman"/>
      <w:sz w:val="24"/>
      <w:szCs w:val="24"/>
      <w:lang w:eastAsia="cs-CZ"/>
    </w:rPr>
  </w:style>
  <w:style w:type="paragraph" w:customStyle="1" w:styleId="rove1-slolnku">
    <w:name w:val="Úroveň 1 - číslo článku"/>
    <w:basedOn w:val="Odstavecseseznamem"/>
    <w:next w:val="Normln"/>
    <w:uiPriority w:val="99"/>
    <w:qFormat/>
    <w:rsid w:val="00A02B18"/>
    <w:pPr>
      <w:keepNext/>
      <w:numPr>
        <w:numId w:val="32"/>
      </w:numPr>
      <w:spacing w:before="360" w:line="312" w:lineRule="auto"/>
      <w:contextualSpacing w:val="0"/>
      <w:jc w:val="center"/>
    </w:pPr>
    <w:rPr>
      <w:rFonts w:ascii="Verdana" w:hAnsi="Verdana"/>
      <w:sz w:val="18"/>
      <w:szCs w:val="20"/>
    </w:rPr>
  </w:style>
  <w:style w:type="paragraph" w:customStyle="1" w:styleId="rove2-slovantext">
    <w:name w:val="Úroveň 2 - číslovaný text"/>
    <w:basedOn w:val="Odstavecseseznamem"/>
    <w:link w:val="rove2-slovantextChar"/>
    <w:uiPriority w:val="99"/>
    <w:qFormat/>
    <w:rsid w:val="00A02B18"/>
    <w:pPr>
      <w:numPr>
        <w:ilvl w:val="1"/>
        <w:numId w:val="32"/>
      </w:numPr>
      <w:spacing w:before="120" w:after="120" w:line="312" w:lineRule="auto"/>
      <w:contextualSpacing w:val="0"/>
      <w:jc w:val="both"/>
    </w:pPr>
    <w:rPr>
      <w:rFonts w:ascii="Verdana" w:hAnsi="Verdana"/>
      <w:sz w:val="18"/>
    </w:rPr>
  </w:style>
  <w:style w:type="character" w:customStyle="1" w:styleId="rove2-slovantextChar">
    <w:name w:val="Úroveň 2 - číslovaný text Char"/>
    <w:link w:val="rove2-slovantext"/>
    <w:uiPriority w:val="99"/>
    <w:rsid w:val="00A02B18"/>
    <w:rPr>
      <w:rFonts w:ascii="Verdana" w:eastAsia="Times New Roman" w:hAnsi="Verdana" w:cs="Times New Roman"/>
      <w:sz w:val="18"/>
      <w:szCs w:val="24"/>
      <w:lang w:eastAsia="cs-CZ"/>
    </w:rPr>
  </w:style>
  <w:style w:type="paragraph" w:customStyle="1" w:styleId="rove3-slovantext">
    <w:name w:val="Úroveň 3 - číslovaný text"/>
    <w:basedOn w:val="Odstavecseseznamem"/>
    <w:link w:val="rove3-slovantextChar"/>
    <w:uiPriority w:val="99"/>
    <w:qFormat/>
    <w:rsid w:val="00A02B18"/>
    <w:pPr>
      <w:numPr>
        <w:ilvl w:val="2"/>
        <w:numId w:val="32"/>
      </w:numPr>
      <w:spacing w:before="120" w:after="120" w:line="312" w:lineRule="auto"/>
      <w:contextualSpacing w:val="0"/>
      <w:jc w:val="both"/>
    </w:pPr>
    <w:rPr>
      <w:rFonts w:ascii="Verdana" w:hAnsi="Verdana"/>
      <w:sz w:val="18"/>
    </w:rPr>
  </w:style>
  <w:style w:type="character" w:customStyle="1" w:styleId="rove3-slovantextChar">
    <w:name w:val="Úroveň 3 - číslovaný text Char"/>
    <w:link w:val="rove3-slovantext"/>
    <w:uiPriority w:val="99"/>
    <w:rsid w:val="00C30155"/>
    <w:rPr>
      <w:rFonts w:ascii="Verdana" w:eastAsia="Times New Roman" w:hAnsi="Verdana" w:cs="Times New Roman"/>
      <w:sz w:val="18"/>
      <w:szCs w:val="24"/>
      <w:lang w:eastAsia="cs-CZ"/>
    </w:rPr>
  </w:style>
  <w:style w:type="character" w:customStyle="1" w:styleId="Nadpis1Char">
    <w:name w:val="Nadpis 1 Char"/>
    <w:basedOn w:val="Standardnpsmoodstavce"/>
    <w:link w:val="Nadpis1"/>
    <w:rsid w:val="008B71D5"/>
    <w:rPr>
      <w:rFonts w:ascii="Arial" w:eastAsia="Times New Roman" w:hAnsi="Arial" w:cs="Arial"/>
      <w:b/>
      <w:bCs/>
      <w:kern w:val="32"/>
      <w:sz w:val="32"/>
      <w:szCs w:val="32"/>
      <w:lang w:eastAsia="cs-CZ"/>
    </w:rPr>
  </w:style>
  <w:style w:type="paragraph" w:customStyle="1" w:styleId="Default">
    <w:name w:val="Default"/>
    <w:rsid w:val="00785638"/>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4C3620"/>
    <w:pPr>
      <w:spacing w:after="0" w:line="240" w:lineRule="auto"/>
    </w:pPr>
    <w:rPr>
      <w:rFonts w:ascii="Times New Roman" w:eastAsia="Times New Roman" w:hAnsi="Times New Roman" w:cs="Times New Roman"/>
      <w:sz w:val="24"/>
      <w:szCs w:val="24"/>
      <w:lang w:eastAsia="cs-CZ"/>
    </w:rPr>
  </w:style>
  <w:style w:type="character" w:customStyle="1" w:styleId="nowrap">
    <w:name w:val="nowrap"/>
    <w:rsid w:val="00EB3225"/>
  </w:style>
  <w:style w:type="character" w:customStyle="1" w:styleId="preformatted">
    <w:name w:val="preformatted"/>
    <w:rsid w:val="00EB3225"/>
  </w:style>
  <w:style w:type="paragraph" w:customStyle="1" w:styleId="Smlouva2">
    <w:name w:val="Smlouva2"/>
    <w:basedOn w:val="Normln"/>
    <w:link w:val="Smlouva2Char"/>
    <w:rsid w:val="00E0301C"/>
    <w:pPr>
      <w:widowControl w:val="0"/>
      <w:suppressAutoHyphens/>
      <w:spacing w:line="100" w:lineRule="atLeast"/>
      <w:jc w:val="center"/>
    </w:pPr>
    <w:rPr>
      <w:b/>
      <w:color w:val="00000A"/>
      <w:kern w:val="1"/>
      <w:szCs w:val="20"/>
      <w:lang w:eastAsia="ar-SA"/>
    </w:rPr>
  </w:style>
  <w:style w:type="paragraph" w:customStyle="1" w:styleId="OdstavecSmlouvy">
    <w:name w:val="OdstavecSmlouvy"/>
    <w:basedOn w:val="Normln"/>
    <w:rsid w:val="009A3FEF"/>
    <w:pPr>
      <w:keepLines/>
      <w:tabs>
        <w:tab w:val="left" w:pos="426"/>
        <w:tab w:val="left" w:pos="1701"/>
      </w:tabs>
      <w:suppressAutoHyphens/>
      <w:spacing w:after="120" w:line="100" w:lineRule="atLeast"/>
      <w:jc w:val="both"/>
    </w:pPr>
    <w:rPr>
      <w:color w:val="00000A"/>
      <w:kern w:val="1"/>
      <w:szCs w:val="20"/>
      <w:lang w:eastAsia="ar-SA"/>
    </w:rPr>
  </w:style>
  <w:style w:type="character" w:customStyle="1" w:styleId="normaltextrun">
    <w:name w:val="normaltextrun"/>
    <w:basedOn w:val="Standardnpsmoodstavce"/>
    <w:rsid w:val="004A6530"/>
  </w:style>
  <w:style w:type="paragraph" w:customStyle="1" w:styleId="Smlouva-slo">
    <w:name w:val="Smlouva-číslo"/>
    <w:basedOn w:val="Normln"/>
    <w:rsid w:val="00406D69"/>
    <w:pPr>
      <w:widowControl w:val="0"/>
      <w:suppressAutoHyphens/>
      <w:spacing w:before="120" w:line="240" w:lineRule="atLeast"/>
      <w:jc w:val="both"/>
    </w:pPr>
    <w:rPr>
      <w:color w:val="00000A"/>
      <w:kern w:val="1"/>
      <w:szCs w:val="20"/>
      <w:lang w:eastAsia="ar-SA"/>
    </w:rPr>
  </w:style>
  <w:style w:type="character" w:styleId="Nevyeenzmnka">
    <w:name w:val="Unresolved Mention"/>
    <w:basedOn w:val="Standardnpsmoodstavce"/>
    <w:uiPriority w:val="99"/>
    <w:semiHidden/>
    <w:unhideWhenUsed/>
    <w:rsid w:val="002F23D8"/>
    <w:rPr>
      <w:color w:val="605E5C"/>
      <w:shd w:val="clear" w:color="auto" w:fill="E1DFDD"/>
    </w:rPr>
  </w:style>
  <w:style w:type="paragraph" w:styleId="Zkladntext3">
    <w:name w:val="Body Text 3"/>
    <w:basedOn w:val="Normln"/>
    <w:link w:val="Zkladntext3Char"/>
    <w:unhideWhenUsed/>
    <w:rsid w:val="008908BB"/>
    <w:pPr>
      <w:spacing w:after="120"/>
    </w:pPr>
    <w:rPr>
      <w:sz w:val="16"/>
      <w:szCs w:val="16"/>
      <w:lang w:val="x-none"/>
    </w:rPr>
  </w:style>
  <w:style w:type="character" w:customStyle="1" w:styleId="Zkladntext3Char">
    <w:name w:val="Základní text 3 Char"/>
    <w:basedOn w:val="Standardnpsmoodstavce"/>
    <w:link w:val="Zkladntext3"/>
    <w:rsid w:val="008908BB"/>
    <w:rPr>
      <w:rFonts w:ascii="Times New Roman" w:eastAsia="Times New Roman" w:hAnsi="Times New Roman" w:cs="Times New Roman"/>
      <w:sz w:val="16"/>
      <w:szCs w:val="16"/>
      <w:lang w:val="x-none" w:eastAsia="cs-CZ"/>
    </w:rPr>
  </w:style>
  <w:style w:type="paragraph" w:customStyle="1" w:styleId="slovn">
    <w:name w:val="Číslování"/>
    <w:basedOn w:val="Smlouva2"/>
    <w:link w:val="slovnChar"/>
    <w:rsid w:val="0004071D"/>
    <w:pPr>
      <w:spacing w:before="360" w:after="120" w:line="240" w:lineRule="auto"/>
      <w:outlineLvl w:val="0"/>
    </w:pPr>
    <w:rPr>
      <w:rFonts w:ascii="Calibri" w:hAnsi="Calibri"/>
      <w:sz w:val="22"/>
      <w:szCs w:val="22"/>
    </w:rPr>
  </w:style>
  <w:style w:type="paragraph" w:customStyle="1" w:styleId="slovn-odrky">
    <w:name w:val="Číslování - odrážky"/>
    <w:basedOn w:val="slovn"/>
    <w:link w:val="slovn-odrkyChar"/>
    <w:rsid w:val="00337B4F"/>
    <w:pPr>
      <w:keepNext/>
      <w:keepLines/>
      <w:widowControl/>
      <w:numPr>
        <w:numId w:val="42"/>
      </w:numPr>
      <w:spacing w:before="240" w:after="0"/>
    </w:pPr>
  </w:style>
  <w:style w:type="character" w:customStyle="1" w:styleId="Smlouva2Char">
    <w:name w:val="Smlouva2 Char"/>
    <w:basedOn w:val="Standardnpsmoodstavce"/>
    <w:link w:val="Smlouva2"/>
    <w:rsid w:val="0004071D"/>
    <w:rPr>
      <w:rFonts w:ascii="Times New Roman" w:eastAsia="Times New Roman" w:hAnsi="Times New Roman" w:cs="Times New Roman"/>
      <w:b/>
      <w:color w:val="00000A"/>
      <w:kern w:val="1"/>
      <w:sz w:val="24"/>
      <w:szCs w:val="20"/>
      <w:lang w:eastAsia="ar-SA"/>
    </w:rPr>
  </w:style>
  <w:style w:type="character" w:customStyle="1" w:styleId="slovnChar">
    <w:name w:val="Číslování Char"/>
    <w:basedOn w:val="Smlouva2Char"/>
    <w:link w:val="slovn"/>
    <w:rsid w:val="0004071D"/>
    <w:rPr>
      <w:rFonts w:ascii="Calibri" w:eastAsia="Times New Roman" w:hAnsi="Calibri" w:cs="Times New Roman"/>
      <w:b/>
      <w:color w:val="00000A"/>
      <w:kern w:val="1"/>
      <w:sz w:val="24"/>
      <w:szCs w:val="20"/>
      <w:lang w:eastAsia="ar-SA"/>
    </w:rPr>
  </w:style>
  <w:style w:type="paragraph" w:customStyle="1" w:styleId="MojeNadpisy">
    <w:name w:val="Moje Nadpisy"/>
    <w:basedOn w:val="Smlouva2"/>
    <w:link w:val="MojeNadpisyChar"/>
    <w:qFormat/>
    <w:rsid w:val="0053617F"/>
    <w:pPr>
      <w:keepNext/>
      <w:keepLines/>
      <w:widowControl/>
      <w:spacing w:after="240" w:line="240" w:lineRule="auto"/>
    </w:pPr>
    <w:rPr>
      <w:rFonts w:ascii="Calibri" w:hAnsi="Calibri"/>
      <w:sz w:val="22"/>
      <w:szCs w:val="22"/>
    </w:rPr>
  </w:style>
  <w:style w:type="character" w:customStyle="1" w:styleId="slovn-odrkyChar">
    <w:name w:val="Číslování - odrážky Char"/>
    <w:basedOn w:val="slovnChar"/>
    <w:link w:val="slovn-odrky"/>
    <w:rsid w:val="007B65A0"/>
    <w:rPr>
      <w:rFonts w:ascii="Calibri" w:eastAsia="Times New Roman" w:hAnsi="Calibri" w:cs="Times New Roman"/>
      <w:b/>
      <w:color w:val="00000A"/>
      <w:kern w:val="1"/>
      <w:sz w:val="24"/>
      <w:szCs w:val="20"/>
      <w:lang w:eastAsia="ar-SA"/>
    </w:rPr>
  </w:style>
  <w:style w:type="character" w:customStyle="1" w:styleId="MojeNadpisyChar">
    <w:name w:val="Moje Nadpisy Char"/>
    <w:basedOn w:val="Smlouva2Char"/>
    <w:link w:val="MojeNadpisy"/>
    <w:rsid w:val="0053617F"/>
    <w:rPr>
      <w:rFonts w:ascii="Calibri" w:eastAsia="Times New Roman" w:hAnsi="Calibri" w:cs="Times New Roman"/>
      <w:b/>
      <w:color w:val="00000A"/>
      <w:kern w:val="1"/>
      <w:sz w:val="24"/>
      <w:szCs w:val="20"/>
      <w:lang w:eastAsia="ar-SA"/>
    </w:rPr>
  </w:style>
  <w:style w:type="paragraph" w:customStyle="1" w:styleId="slovn-mskslice">
    <w:name w:val="Číslování - římské číslice"/>
    <w:basedOn w:val="Normln"/>
    <w:link w:val="slovn-msksliceChar"/>
    <w:qFormat/>
    <w:rsid w:val="001C16C3"/>
    <w:pPr>
      <w:keepNext/>
      <w:keepLines/>
      <w:numPr>
        <w:numId w:val="44"/>
      </w:numPr>
      <w:spacing w:before="240"/>
      <w:ind w:left="1071" w:hanging="357"/>
      <w:jc w:val="center"/>
    </w:pPr>
    <w:rPr>
      <w:rFonts w:asciiTheme="minorHAnsi" w:hAnsiTheme="minorHAnsi"/>
      <w:b/>
    </w:rPr>
  </w:style>
  <w:style w:type="character" w:customStyle="1" w:styleId="slovn-msksliceChar">
    <w:name w:val="Číslování - římské číslice Char"/>
    <w:basedOn w:val="Standardnpsmoodstavce"/>
    <w:link w:val="slovn-mskslice"/>
    <w:rsid w:val="001C16C3"/>
    <w:rPr>
      <w:rFonts w:eastAsia="Times New Roman" w:cs="Times New Roman"/>
      <w:b/>
      <w:sz w:val="24"/>
      <w:szCs w:val="24"/>
      <w:lang w:eastAsia="cs-CZ"/>
    </w:rPr>
  </w:style>
  <w:style w:type="paragraph" w:customStyle="1" w:styleId="Bnodstavce">
    <w:name w:val="Běžné odstavce"/>
    <w:basedOn w:val="Smlouva-slo"/>
    <w:link w:val="BnodstavceChar"/>
    <w:qFormat/>
    <w:rsid w:val="007E4521"/>
    <w:pPr>
      <w:numPr>
        <w:numId w:val="51"/>
      </w:numPr>
      <w:spacing w:after="120" w:line="240" w:lineRule="auto"/>
    </w:pPr>
    <w:rPr>
      <w:rFonts w:ascii="Calibri" w:hAnsi="Calibri"/>
      <w:sz w:val="22"/>
      <w:szCs w:val="22"/>
    </w:rPr>
  </w:style>
  <w:style w:type="character" w:customStyle="1" w:styleId="BnodstavceChar">
    <w:name w:val="Běžné odstavce Char"/>
    <w:basedOn w:val="Standardnpsmoodstavce"/>
    <w:link w:val="Bnodstavce"/>
    <w:rsid w:val="007E4521"/>
    <w:rPr>
      <w:rFonts w:ascii="Calibri" w:eastAsia="Times New Roman" w:hAnsi="Calibri" w:cs="Times New Roman"/>
      <w:color w:val="00000A"/>
      <w:kern w:val="1"/>
      <w:lang w:eastAsia="ar-SA"/>
    </w:rPr>
  </w:style>
  <w:style w:type="character" w:customStyle="1" w:styleId="hoenzb">
    <w:name w:val="hoenzb"/>
    <w:basedOn w:val="Standardnpsmoodstavce"/>
    <w:rsid w:val="00C07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476294">
      <w:bodyDiv w:val="1"/>
      <w:marLeft w:val="0"/>
      <w:marRight w:val="0"/>
      <w:marTop w:val="0"/>
      <w:marBottom w:val="0"/>
      <w:divBdr>
        <w:top w:val="none" w:sz="0" w:space="0" w:color="auto"/>
        <w:left w:val="none" w:sz="0" w:space="0" w:color="auto"/>
        <w:bottom w:val="none" w:sz="0" w:space="0" w:color="auto"/>
        <w:right w:val="none" w:sz="0" w:space="0" w:color="auto"/>
      </w:divBdr>
    </w:div>
    <w:div w:id="299001932">
      <w:bodyDiv w:val="1"/>
      <w:marLeft w:val="0"/>
      <w:marRight w:val="0"/>
      <w:marTop w:val="0"/>
      <w:marBottom w:val="0"/>
      <w:divBdr>
        <w:top w:val="none" w:sz="0" w:space="0" w:color="auto"/>
        <w:left w:val="none" w:sz="0" w:space="0" w:color="auto"/>
        <w:bottom w:val="none" w:sz="0" w:space="0" w:color="auto"/>
        <w:right w:val="none" w:sz="0" w:space="0" w:color="auto"/>
      </w:divBdr>
    </w:div>
    <w:div w:id="335811569">
      <w:bodyDiv w:val="1"/>
      <w:marLeft w:val="0"/>
      <w:marRight w:val="0"/>
      <w:marTop w:val="0"/>
      <w:marBottom w:val="0"/>
      <w:divBdr>
        <w:top w:val="none" w:sz="0" w:space="0" w:color="auto"/>
        <w:left w:val="none" w:sz="0" w:space="0" w:color="auto"/>
        <w:bottom w:val="none" w:sz="0" w:space="0" w:color="auto"/>
        <w:right w:val="none" w:sz="0" w:space="0" w:color="auto"/>
      </w:divBdr>
    </w:div>
    <w:div w:id="392392261">
      <w:bodyDiv w:val="1"/>
      <w:marLeft w:val="0"/>
      <w:marRight w:val="0"/>
      <w:marTop w:val="0"/>
      <w:marBottom w:val="0"/>
      <w:divBdr>
        <w:top w:val="none" w:sz="0" w:space="0" w:color="auto"/>
        <w:left w:val="none" w:sz="0" w:space="0" w:color="auto"/>
        <w:bottom w:val="none" w:sz="0" w:space="0" w:color="auto"/>
        <w:right w:val="none" w:sz="0" w:space="0" w:color="auto"/>
      </w:divBdr>
    </w:div>
    <w:div w:id="604268447">
      <w:bodyDiv w:val="1"/>
      <w:marLeft w:val="0"/>
      <w:marRight w:val="0"/>
      <w:marTop w:val="0"/>
      <w:marBottom w:val="0"/>
      <w:divBdr>
        <w:top w:val="none" w:sz="0" w:space="0" w:color="auto"/>
        <w:left w:val="none" w:sz="0" w:space="0" w:color="auto"/>
        <w:bottom w:val="none" w:sz="0" w:space="0" w:color="auto"/>
        <w:right w:val="none" w:sz="0" w:space="0" w:color="auto"/>
      </w:divBdr>
    </w:div>
    <w:div w:id="942761617">
      <w:bodyDiv w:val="1"/>
      <w:marLeft w:val="0"/>
      <w:marRight w:val="0"/>
      <w:marTop w:val="0"/>
      <w:marBottom w:val="0"/>
      <w:divBdr>
        <w:top w:val="none" w:sz="0" w:space="0" w:color="auto"/>
        <w:left w:val="none" w:sz="0" w:space="0" w:color="auto"/>
        <w:bottom w:val="none" w:sz="0" w:space="0" w:color="auto"/>
        <w:right w:val="none" w:sz="0" w:space="0" w:color="auto"/>
      </w:divBdr>
    </w:div>
    <w:div w:id="1225411099">
      <w:bodyDiv w:val="1"/>
      <w:marLeft w:val="0"/>
      <w:marRight w:val="0"/>
      <w:marTop w:val="0"/>
      <w:marBottom w:val="0"/>
      <w:divBdr>
        <w:top w:val="none" w:sz="0" w:space="0" w:color="auto"/>
        <w:left w:val="none" w:sz="0" w:space="0" w:color="auto"/>
        <w:bottom w:val="none" w:sz="0" w:space="0" w:color="auto"/>
        <w:right w:val="none" w:sz="0" w:space="0" w:color="auto"/>
      </w:divBdr>
    </w:div>
    <w:div w:id="1305234440">
      <w:bodyDiv w:val="1"/>
      <w:marLeft w:val="0"/>
      <w:marRight w:val="0"/>
      <w:marTop w:val="0"/>
      <w:marBottom w:val="0"/>
      <w:divBdr>
        <w:top w:val="none" w:sz="0" w:space="0" w:color="auto"/>
        <w:left w:val="none" w:sz="0" w:space="0" w:color="auto"/>
        <w:bottom w:val="none" w:sz="0" w:space="0" w:color="auto"/>
        <w:right w:val="none" w:sz="0" w:space="0" w:color="auto"/>
      </w:divBdr>
    </w:div>
    <w:div w:id="174787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sta@krjihomoravsky.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krickova@spsstavbrno.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yhlidal.pavel@jmk.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0B778A1060CE249A670BCE1DD9CE9DB" ma:contentTypeVersion="11" ma:contentTypeDescription="Vytvoří nový dokument" ma:contentTypeScope="" ma:versionID="7ec2d546a12734a8c99b94657b3641c6">
  <xsd:schema xmlns:xsd="http://www.w3.org/2001/XMLSchema" xmlns:xs="http://www.w3.org/2001/XMLSchema" xmlns:p="http://schemas.microsoft.com/office/2006/metadata/properties" xmlns:ns3="0fa8a809-754e-4940-9f79-6ca366ca1379" xmlns:ns4="dec30894-6ed9-439d-acf5-08efc27765fd" targetNamespace="http://schemas.microsoft.com/office/2006/metadata/properties" ma:root="true" ma:fieldsID="1ca76bbfe54d615fcba67a219251a3a4" ns3:_="" ns4:_="">
    <xsd:import namespace="0fa8a809-754e-4940-9f79-6ca366ca1379"/>
    <xsd:import namespace="dec30894-6ed9-439d-acf5-08efc27765f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8a809-754e-4940-9f79-6ca366ca1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c30894-6ed9-439d-acf5-08efc27765fd"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SharingHintHash" ma:index="18"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B4AC43-E229-4683-A113-60C36E772ABE}">
  <ds:schemaRefs>
    <ds:schemaRef ds:uri="http://schemas.microsoft.com/sharepoint/v3/contenttype/forms"/>
  </ds:schemaRefs>
</ds:datastoreItem>
</file>

<file path=customXml/itemProps2.xml><?xml version="1.0" encoding="utf-8"?>
<ds:datastoreItem xmlns:ds="http://schemas.openxmlformats.org/officeDocument/2006/customXml" ds:itemID="{ABF387DE-8A95-4050-9C66-E9F9A2D8E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8a809-754e-4940-9f79-6ca366ca1379"/>
    <ds:schemaRef ds:uri="dec30894-6ed9-439d-acf5-08efc2776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9698E9-138A-4D7A-AA2F-C6A6E117EE87}">
  <ds:schemaRefs>
    <ds:schemaRef ds:uri="http://schemas.openxmlformats.org/officeDocument/2006/bibliography"/>
  </ds:schemaRefs>
</ds:datastoreItem>
</file>

<file path=customXml/itemProps4.xml><?xml version="1.0" encoding="utf-8"?>
<ds:datastoreItem xmlns:ds="http://schemas.openxmlformats.org/officeDocument/2006/customXml" ds:itemID="{A0A14443-E315-4098-8AB9-92A6AFC8EA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35</Pages>
  <Words>16334</Words>
  <Characters>96373</Characters>
  <Application>Microsoft Office Word</Application>
  <DocSecurity>0</DocSecurity>
  <Lines>803</Lines>
  <Paragraphs>224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Ohnoutková Dita</dc:creator>
  <cp:keywords/>
  <dc:description/>
  <cp:lastModifiedBy>Ohnoutková Dita</cp:lastModifiedBy>
  <cp:revision>112</cp:revision>
  <cp:lastPrinted>2021-04-23T08:06:00Z</cp:lastPrinted>
  <dcterms:created xsi:type="dcterms:W3CDTF">2021-05-26T06:29:00Z</dcterms:created>
  <dcterms:modified xsi:type="dcterms:W3CDTF">2021-06-10T09:12:00Z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Owner">
    <vt:lpwstr>benesova.marketa@kr-jihomoravsky.cz</vt:lpwstr>
  </property>
  <property fmtid="{D5CDD505-2E9C-101B-9397-08002B2CF9AE}" pid="5" name="MSIP_Label_690ebb53-23a2-471a-9c6e-17bd0d11311e_SetDate">
    <vt:lpwstr>2019-08-06T13:49:20.1808880Z</vt:lpwstr>
  </property>
  <property fmtid="{D5CDD505-2E9C-101B-9397-08002B2CF9AE}" pid="6" name="MSIP_Label_690ebb53-23a2-471a-9c6e-17bd0d11311e_Name">
    <vt:lpwstr>Verejne</vt:lpwstr>
  </property>
  <property fmtid="{D5CDD505-2E9C-101B-9397-08002B2CF9AE}" pid="7" name="MSIP_Label_690ebb53-23a2-471a-9c6e-17bd0d11311e_Application">
    <vt:lpwstr>Microsoft Azure Information Protection</vt:lpwstr>
  </property>
  <property fmtid="{D5CDD505-2E9C-101B-9397-08002B2CF9AE}" pid="8" name="MSIP_Label_690ebb53-23a2-471a-9c6e-17bd0d11311e_ActionId">
    <vt:lpwstr>45b4a0ae-52ad-4ed4-a0df-12187c33dacd</vt:lpwstr>
  </property>
  <property fmtid="{D5CDD505-2E9C-101B-9397-08002B2CF9AE}" pid="9" name="MSIP_Label_690ebb53-23a2-471a-9c6e-17bd0d11311e_Extended_MSFT_Method">
    <vt:lpwstr>Automatic</vt:lpwstr>
  </property>
  <property fmtid="{D5CDD505-2E9C-101B-9397-08002B2CF9AE}" pid="10" name="Sensitivity">
    <vt:lpwstr>Verejne</vt:lpwstr>
  </property>
  <property fmtid="{D5CDD505-2E9C-101B-9397-08002B2CF9AE}" pid="11" name="ContentTypeId">
    <vt:lpwstr>0x01010070B778A1060CE249A670BCE1DD9CE9DB</vt:lpwstr>
  </property>
</Properties>
</file>