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CE7" w:rsidRDefault="00CD2CE7">
      <w:pPr>
        <w:rPr>
          <w:b/>
        </w:rPr>
      </w:pPr>
      <w:r>
        <w:rPr>
          <w:b/>
        </w:rPr>
        <w:t>Dokladová část</w:t>
      </w:r>
    </w:p>
    <w:p w:rsidR="00CD2CE7" w:rsidRDefault="00CD2CE7" w:rsidP="00CD2CE7">
      <w:pPr>
        <w:pStyle w:val="Odstavecseseznamem"/>
        <w:numPr>
          <w:ilvl w:val="0"/>
          <w:numId w:val="1"/>
        </w:numPr>
      </w:pPr>
      <w:proofErr w:type="spellStart"/>
      <w:r>
        <w:t>Cetin</w:t>
      </w:r>
      <w:proofErr w:type="spellEnd"/>
    </w:p>
    <w:p w:rsidR="00CD2CE7" w:rsidRDefault="00CD2CE7" w:rsidP="00CD2CE7">
      <w:pPr>
        <w:pStyle w:val="Odstavecseseznamem"/>
        <w:numPr>
          <w:ilvl w:val="0"/>
          <w:numId w:val="1"/>
        </w:numPr>
      </w:pPr>
      <w:r>
        <w:t>ČEZ</w:t>
      </w:r>
    </w:p>
    <w:p w:rsidR="00CD2CE7" w:rsidRDefault="00CD2CE7" w:rsidP="00CD2CE7">
      <w:pPr>
        <w:pStyle w:val="Odstavecseseznamem"/>
        <w:numPr>
          <w:ilvl w:val="0"/>
          <w:numId w:val="1"/>
        </w:numPr>
      </w:pPr>
      <w:proofErr w:type="gramStart"/>
      <w:r>
        <w:t>E.ON</w:t>
      </w:r>
      <w:proofErr w:type="gramEnd"/>
    </w:p>
    <w:p w:rsidR="00CD2CE7" w:rsidRDefault="00CD2CE7" w:rsidP="00CD2CE7">
      <w:pPr>
        <w:pStyle w:val="Odstavecseseznamem"/>
        <w:numPr>
          <w:ilvl w:val="0"/>
          <w:numId w:val="1"/>
        </w:numPr>
      </w:pPr>
      <w:proofErr w:type="spellStart"/>
      <w:r>
        <w:t>Itself</w:t>
      </w:r>
      <w:proofErr w:type="spellEnd"/>
    </w:p>
    <w:p w:rsidR="00CD2CE7" w:rsidRDefault="00CD2CE7" w:rsidP="00CD2CE7">
      <w:pPr>
        <w:pStyle w:val="Odstavecseseznamem"/>
        <w:numPr>
          <w:ilvl w:val="0"/>
          <w:numId w:val="1"/>
        </w:numPr>
      </w:pPr>
      <w:r>
        <w:t>OŽP</w:t>
      </w:r>
    </w:p>
    <w:p w:rsidR="00CD2CE7" w:rsidRDefault="00CD2CE7" w:rsidP="00CD2CE7">
      <w:pPr>
        <w:pStyle w:val="Odstavecseseznamem"/>
        <w:numPr>
          <w:ilvl w:val="0"/>
          <w:numId w:val="1"/>
        </w:numPr>
      </w:pPr>
      <w:proofErr w:type="spellStart"/>
      <w:r>
        <w:t>Gasnet</w:t>
      </w:r>
      <w:proofErr w:type="spellEnd"/>
    </w:p>
    <w:p w:rsidR="00CD2CE7" w:rsidRDefault="00CD2CE7" w:rsidP="00CD2CE7">
      <w:pPr>
        <w:pStyle w:val="Odstavecseseznamem"/>
        <w:numPr>
          <w:ilvl w:val="0"/>
          <w:numId w:val="1"/>
        </w:numPr>
      </w:pPr>
      <w:r>
        <w:t>Soukromí vlastníci</w:t>
      </w:r>
    </w:p>
    <w:p w:rsidR="00CD2CE7" w:rsidRDefault="00CD2CE7" w:rsidP="00CD2CE7">
      <w:pPr>
        <w:pStyle w:val="Odstavecseseznamem"/>
        <w:numPr>
          <w:ilvl w:val="0"/>
          <w:numId w:val="1"/>
        </w:numPr>
      </w:pPr>
      <w:proofErr w:type="spellStart"/>
      <w:r>
        <w:t>VaK</w:t>
      </w:r>
      <w:proofErr w:type="spellEnd"/>
    </w:p>
    <w:p w:rsidR="00CD2CE7" w:rsidRDefault="00CD2CE7" w:rsidP="00CD2CE7">
      <w:pPr>
        <w:pStyle w:val="Odstavecseseznamem"/>
        <w:numPr>
          <w:ilvl w:val="0"/>
          <w:numId w:val="1"/>
        </w:numPr>
      </w:pPr>
      <w:r>
        <w:t>ZUK</w:t>
      </w:r>
    </w:p>
    <w:p w:rsidR="00343EFC" w:rsidRDefault="00343EFC" w:rsidP="00CD2CE7">
      <w:pPr>
        <w:pStyle w:val="Odstavecseseznamem"/>
        <w:numPr>
          <w:ilvl w:val="0"/>
          <w:numId w:val="1"/>
        </w:numPr>
      </w:pPr>
      <w:r>
        <w:t>MÚ</w:t>
      </w:r>
    </w:p>
    <w:p w:rsidR="00343EFC" w:rsidRDefault="00343EFC" w:rsidP="00343EFC">
      <w:pPr>
        <w:pStyle w:val="Odstavecseseznamem"/>
      </w:pPr>
    </w:p>
    <w:p w:rsidR="00CD2CE7" w:rsidRDefault="00CD2CE7" w:rsidP="00CD2CE7">
      <w:pPr>
        <w:pStyle w:val="Odstavecseseznamem"/>
      </w:pPr>
    </w:p>
    <w:p w:rsidR="00343EFC" w:rsidRDefault="00343EFC" w:rsidP="00CD2CE7">
      <w:pPr>
        <w:pStyle w:val="Odstavecseseznamem"/>
      </w:pPr>
    </w:p>
    <w:p w:rsidR="00343EFC" w:rsidRDefault="00343EFC" w:rsidP="00343EFC">
      <w:pPr>
        <w:rPr>
          <w:b/>
        </w:rPr>
      </w:pPr>
      <w:r>
        <w:rPr>
          <w:b/>
        </w:rPr>
        <w:t>Dokladová část</w:t>
      </w:r>
    </w:p>
    <w:p w:rsidR="00343EFC" w:rsidRDefault="00343EFC" w:rsidP="00343EFC">
      <w:pPr>
        <w:pStyle w:val="Odstavecseseznamem"/>
        <w:numPr>
          <w:ilvl w:val="0"/>
          <w:numId w:val="2"/>
        </w:numPr>
      </w:pPr>
      <w:proofErr w:type="spellStart"/>
      <w:r>
        <w:t>Cetin</w:t>
      </w:r>
      <w:proofErr w:type="spellEnd"/>
    </w:p>
    <w:p w:rsidR="00343EFC" w:rsidRDefault="00343EFC" w:rsidP="00343EFC">
      <w:pPr>
        <w:pStyle w:val="Odstavecseseznamem"/>
        <w:numPr>
          <w:ilvl w:val="0"/>
          <w:numId w:val="2"/>
        </w:numPr>
      </w:pPr>
      <w:r>
        <w:t>ČEZ</w:t>
      </w:r>
    </w:p>
    <w:p w:rsidR="00343EFC" w:rsidRDefault="00343EFC" w:rsidP="00343EFC">
      <w:pPr>
        <w:pStyle w:val="Odstavecseseznamem"/>
        <w:numPr>
          <w:ilvl w:val="0"/>
          <w:numId w:val="2"/>
        </w:numPr>
      </w:pPr>
      <w:proofErr w:type="gramStart"/>
      <w:r>
        <w:t>E.ON</w:t>
      </w:r>
      <w:proofErr w:type="gramEnd"/>
    </w:p>
    <w:p w:rsidR="00343EFC" w:rsidRDefault="00343EFC" w:rsidP="00343EFC">
      <w:pPr>
        <w:pStyle w:val="Odstavecseseznamem"/>
        <w:numPr>
          <w:ilvl w:val="0"/>
          <w:numId w:val="2"/>
        </w:numPr>
      </w:pPr>
      <w:proofErr w:type="spellStart"/>
      <w:r>
        <w:t>Itself</w:t>
      </w:r>
      <w:proofErr w:type="spellEnd"/>
    </w:p>
    <w:p w:rsidR="00343EFC" w:rsidRDefault="00343EFC" w:rsidP="00343EFC">
      <w:pPr>
        <w:pStyle w:val="Odstavecseseznamem"/>
        <w:numPr>
          <w:ilvl w:val="0"/>
          <w:numId w:val="2"/>
        </w:numPr>
      </w:pPr>
      <w:r>
        <w:t>OŽP</w:t>
      </w:r>
    </w:p>
    <w:p w:rsidR="00343EFC" w:rsidRDefault="00343EFC" w:rsidP="00343EFC">
      <w:pPr>
        <w:pStyle w:val="Odstavecseseznamem"/>
        <w:numPr>
          <w:ilvl w:val="0"/>
          <w:numId w:val="2"/>
        </w:numPr>
      </w:pPr>
      <w:proofErr w:type="spellStart"/>
      <w:r>
        <w:t>Gasnet</w:t>
      </w:r>
      <w:proofErr w:type="spellEnd"/>
    </w:p>
    <w:p w:rsidR="00343EFC" w:rsidRDefault="00343EFC" w:rsidP="00343EFC">
      <w:pPr>
        <w:pStyle w:val="Odstavecseseznamem"/>
        <w:numPr>
          <w:ilvl w:val="0"/>
          <w:numId w:val="2"/>
        </w:numPr>
      </w:pPr>
      <w:r>
        <w:t>Soukromí vlastníci</w:t>
      </w:r>
    </w:p>
    <w:p w:rsidR="00343EFC" w:rsidRDefault="00343EFC" w:rsidP="00343EFC">
      <w:pPr>
        <w:pStyle w:val="Odstavecseseznamem"/>
        <w:numPr>
          <w:ilvl w:val="0"/>
          <w:numId w:val="2"/>
        </w:numPr>
      </w:pPr>
      <w:proofErr w:type="spellStart"/>
      <w:r>
        <w:t>VaK</w:t>
      </w:r>
      <w:proofErr w:type="spellEnd"/>
    </w:p>
    <w:p w:rsidR="00343EFC" w:rsidRDefault="00343EFC" w:rsidP="00343EFC">
      <w:pPr>
        <w:pStyle w:val="Odstavecseseznamem"/>
        <w:numPr>
          <w:ilvl w:val="0"/>
          <w:numId w:val="2"/>
        </w:numPr>
      </w:pPr>
      <w:r>
        <w:t>ZUK</w:t>
      </w:r>
    </w:p>
    <w:p w:rsidR="00343EFC" w:rsidRDefault="00343EFC" w:rsidP="00343EFC">
      <w:pPr>
        <w:pStyle w:val="Odstavecseseznamem"/>
        <w:numPr>
          <w:ilvl w:val="0"/>
          <w:numId w:val="2"/>
        </w:numPr>
      </w:pPr>
      <w:r>
        <w:t>MÚ</w:t>
      </w:r>
    </w:p>
    <w:p w:rsidR="00343EFC" w:rsidRDefault="00343EFC" w:rsidP="00CD2CE7">
      <w:pPr>
        <w:pStyle w:val="Odstavecseseznamem"/>
      </w:pPr>
    </w:p>
    <w:p w:rsidR="00343EFC" w:rsidRDefault="00343EFC" w:rsidP="00CD2CE7">
      <w:pPr>
        <w:pStyle w:val="Odstavecseseznamem"/>
      </w:pPr>
    </w:p>
    <w:p w:rsidR="00343EFC" w:rsidRDefault="00343EFC" w:rsidP="00CD2CE7">
      <w:pPr>
        <w:pStyle w:val="Odstavecseseznamem"/>
      </w:pPr>
    </w:p>
    <w:p w:rsidR="00343EFC" w:rsidRDefault="00343EFC" w:rsidP="00343EFC">
      <w:pPr>
        <w:rPr>
          <w:b/>
        </w:rPr>
      </w:pPr>
      <w:r>
        <w:rPr>
          <w:b/>
        </w:rPr>
        <w:t>Dokladová část</w:t>
      </w:r>
    </w:p>
    <w:p w:rsidR="00343EFC" w:rsidRDefault="00343EFC" w:rsidP="00343EFC">
      <w:pPr>
        <w:pStyle w:val="Odstavecseseznamem"/>
        <w:numPr>
          <w:ilvl w:val="0"/>
          <w:numId w:val="3"/>
        </w:numPr>
      </w:pPr>
      <w:proofErr w:type="spellStart"/>
      <w:r>
        <w:t>Cetin</w:t>
      </w:r>
      <w:proofErr w:type="spellEnd"/>
    </w:p>
    <w:p w:rsidR="00343EFC" w:rsidRDefault="00343EFC" w:rsidP="00343EFC">
      <w:pPr>
        <w:pStyle w:val="Odstavecseseznamem"/>
        <w:numPr>
          <w:ilvl w:val="0"/>
          <w:numId w:val="3"/>
        </w:numPr>
      </w:pPr>
      <w:r>
        <w:t>ČEZ</w:t>
      </w:r>
    </w:p>
    <w:p w:rsidR="00343EFC" w:rsidRDefault="00343EFC" w:rsidP="00343EFC">
      <w:pPr>
        <w:pStyle w:val="Odstavecseseznamem"/>
        <w:numPr>
          <w:ilvl w:val="0"/>
          <w:numId w:val="3"/>
        </w:numPr>
      </w:pPr>
      <w:proofErr w:type="gramStart"/>
      <w:r>
        <w:t>E.ON</w:t>
      </w:r>
      <w:proofErr w:type="gramEnd"/>
    </w:p>
    <w:p w:rsidR="00343EFC" w:rsidRDefault="00343EFC" w:rsidP="00343EFC">
      <w:pPr>
        <w:pStyle w:val="Odstavecseseznamem"/>
        <w:numPr>
          <w:ilvl w:val="0"/>
          <w:numId w:val="3"/>
        </w:numPr>
      </w:pPr>
      <w:proofErr w:type="spellStart"/>
      <w:r>
        <w:t>Itself</w:t>
      </w:r>
      <w:proofErr w:type="spellEnd"/>
    </w:p>
    <w:p w:rsidR="00343EFC" w:rsidRDefault="00343EFC" w:rsidP="00343EFC">
      <w:pPr>
        <w:pStyle w:val="Odstavecseseznamem"/>
        <w:numPr>
          <w:ilvl w:val="0"/>
          <w:numId w:val="3"/>
        </w:numPr>
      </w:pPr>
      <w:r>
        <w:t>OŽP</w:t>
      </w:r>
    </w:p>
    <w:p w:rsidR="00343EFC" w:rsidRDefault="00343EFC" w:rsidP="00343EFC">
      <w:pPr>
        <w:pStyle w:val="Odstavecseseznamem"/>
        <w:numPr>
          <w:ilvl w:val="0"/>
          <w:numId w:val="3"/>
        </w:numPr>
      </w:pPr>
      <w:proofErr w:type="spellStart"/>
      <w:r>
        <w:t>Gasnet</w:t>
      </w:r>
      <w:proofErr w:type="spellEnd"/>
    </w:p>
    <w:p w:rsidR="00343EFC" w:rsidRDefault="00343EFC" w:rsidP="00343EFC">
      <w:pPr>
        <w:pStyle w:val="Odstavecseseznamem"/>
        <w:numPr>
          <w:ilvl w:val="0"/>
          <w:numId w:val="3"/>
        </w:numPr>
      </w:pPr>
      <w:r>
        <w:t>Soukromí vlastníci</w:t>
      </w:r>
    </w:p>
    <w:p w:rsidR="00343EFC" w:rsidRDefault="00343EFC" w:rsidP="00343EFC">
      <w:pPr>
        <w:pStyle w:val="Odstavecseseznamem"/>
        <w:numPr>
          <w:ilvl w:val="0"/>
          <w:numId w:val="3"/>
        </w:numPr>
      </w:pPr>
      <w:proofErr w:type="spellStart"/>
      <w:r>
        <w:t>VaK</w:t>
      </w:r>
      <w:proofErr w:type="spellEnd"/>
    </w:p>
    <w:p w:rsidR="00343EFC" w:rsidRDefault="00343EFC" w:rsidP="00343EFC">
      <w:pPr>
        <w:pStyle w:val="Odstavecseseznamem"/>
        <w:numPr>
          <w:ilvl w:val="0"/>
          <w:numId w:val="3"/>
        </w:numPr>
      </w:pPr>
      <w:r>
        <w:t>ZUK</w:t>
      </w:r>
    </w:p>
    <w:p w:rsidR="00343EFC" w:rsidRDefault="00343EFC" w:rsidP="00343EFC">
      <w:pPr>
        <w:pStyle w:val="Odstavecseseznamem"/>
        <w:numPr>
          <w:ilvl w:val="0"/>
          <w:numId w:val="3"/>
        </w:numPr>
      </w:pPr>
      <w:r>
        <w:t>MÚ</w:t>
      </w:r>
    </w:p>
    <w:p w:rsidR="00343EFC" w:rsidRDefault="00343EFC" w:rsidP="00CD2CE7">
      <w:pPr>
        <w:pStyle w:val="Odstavecseseznamem"/>
      </w:pPr>
    </w:p>
    <w:sectPr w:rsidR="00343EFC" w:rsidSect="00021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DF6"/>
    <w:multiLevelType w:val="hybridMultilevel"/>
    <w:tmpl w:val="A746D96E"/>
    <w:lvl w:ilvl="0" w:tplc="4ADEB9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A150B"/>
    <w:multiLevelType w:val="hybridMultilevel"/>
    <w:tmpl w:val="A746D96E"/>
    <w:lvl w:ilvl="0" w:tplc="4ADEB9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345D9"/>
    <w:multiLevelType w:val="hybridMultilevel"/>
    <w:tmpl w:val="A746D96E"/>
    <w:lvl w:ilvl="0" w:tplc="4ADEB9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A21A8"/>
    <w:rsid w:val="00021478"/>
    <w:rsid w:val="00343EFC"/>
    <w:rsid w:val="0063222B"/>
    <w:rsid w:val="006665BC"/>
    <w:rsid w:val="00692B6C"/>
    <w:rsid w:val="006A21A8"/>
    <w:rsid w:val="00881D00"/>
    <w:rsid w:val="00A13FA7"/>
    <w:rsid w:val="00A94D6E"/>
    <w:rsid w:val="00CB6EB9"/>
    <w:rsid w:val="00CD2CE7"/>
    <w:rsid w:val="00E87B0D"/>
    <w:rsid w:val="00FF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4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2C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Hovězák</dc:creator>
  <cp:lastModifiedBy>Barbora Zlámalová</cp:lastModifiedBy>
  <cp:revision>3</cp:revision>
  <cp:lastPrinted>2021-05-10T10:27:00Z</cp:lastPrinted>
  <dcterms:created xsi:type="dcterms:W3CDTF">2021-05-10T10:29:00Z</dcterms:created>
  <dcterms:modified xsi:type="dcterms:W3CDTF">2021-05-10T10:29:00Z</dcterms:modified>
</cp:coreProperties>
</file>