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3BBFCCE9" w:rsidR="00711D62" w:rsidRPr="00DA18F5" w:rsidRDefault="000D4F22" w:rsidP="00711D62">
      <w:pPr>
        <w:jc w:val="center"/>
        <w:rPr>
          <w:rFonts w:ascii="Arial" w:hAnsi="Arial" w:cs="Arial"/>
          <w:b/>
          <w:sz w:val="28"/>
          <w:szCs w:val="28"/>
        </w:rPr>
      </w:pPr>
      <w:r>
        <w:rPr>
          <w:rFonts w:ascii="Arial" w:hAnsi="Arial" w:cs="Arial"/>
          <w:b/>
          <w:sz w:val="28"/>
          <w:szCs w:val="28"/>
          <w:u w:val="single"/>
        </w:rPr>
        <w:t>Příloha 3</w:t>
      </w:r>
      <w:r w:rsidR="00711D62" w:rsidRPr="00DA18F5">
        <w:rPr>
          <w:rFonts w:ascii="Arial" w:hAnsi="Arial" w:cs="Arial"/>
          <w:b/>
          <w:sz w:val="28"/>
          <w:szCs w:val="28"/>
          <w:u w:val="single"/>
        </w:rPr>
        <w:t>.</w:t>
      </w:r>
      <w:r w:rsidR="00711D62" w:rsidRPr="00DA18F5">
        <w:rPr>
          <w:rFonts w:ascii="Arial" w:hAnsi="Arial" w:cs="Arial"/>
          <w:b/>
          <w:sz w:val="28"/>
          <w:szCs w:val="28"/>
        </w:rPr>
        <w:t xml:space="preserve"> k</w:t>
      </w:r>
      <w:r w:rsidR="004516FF" w:rsidRPr="00DA18F5">
        <w:rPr>
          <w:rFonts w:ascii="Arial" w:hAnsi="Arial" w:cs="Arial"/>
          <w:b/>
          <w:sz w:val="28"/>
          <w:szCs w:val="28"/>
        </w:rPr>
        <w:t> zadávací dokumentaci</w:t>
      </w:r>
      <w:r w:rsidR="00711D62" w:rsidRPr="00DA18F5">
        <w:rPr>
          <w:rFonts w:ascii="Arial" w:hAnsi="Arial" w:cs="Arial"/>
          <w:b/>
          <w:sz w:val="28"/>
          <w:szCs w:val="28"/>
        </w:rPr>
        <w:t xml:space="preserve"> podání nabídky na veřejnou zakázku malého rozsahu na dodávku</w:t>
      </w:r>
      <w:r w:rsidR="004516FF" w:rsidRPr="00DA18F5">
        <w:rPr>
          <w:rFonts w:ascii="Arial" w:hAnsi="Arial" w:cs="Arial"/>
          <w:b/>
          <w:sz w:val="28"/>
          <w:szCs w:val="28"/>
        </w:rPr>
        <w:t xml:space="preserve"> </w:t>
      </w:r>
      <w:r w:rsidR="00E30B1F">
        <w:rPr>
          <w:rFonts w:ascii="Arial" w:hAnsi="Arial" w:cs="Arial"/>
          <w:b/>
          <w:sz w:val="28"/>
          <w:szCs w:val="28"/>
        </w:rPr>
        <w:t>nářadí</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bookmarkStart w:id="0" w:name="_GoBack"/>
      <w:bookmarkEnd w:id="0"/>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460B0111" w14:textId="61C4073B" w:rsidR="00DF5B4F" w:rsidRDefault="005108E8">
      <w:pPr>
        <w:jc w:val="center"/>
        <w:rPr>
          <w:rFonts w:ascii="Arial" w:hAnsi="Arial" w:cs="Arial"/>
          <w:b/>
          <w:bCs/>
          <w:caps/>
          <w:sz w:val="22"/>
          <w:szCs w:val="22"/>
          <w:lang w:val="x-none" w:eastAsia="x-none"/>
        </w:rPr>
      </w:pPr>
      <w:r>
        <w:rPr>
          <w:rFonts w:ascii="Arial" w:hAnsi="Arial" w:cs="Arial"/>
          <w:b/>
          <w:bCs/>
          <w:caps/>
          <w:sz w:val="22"/>
          <w:szCs w:val="22"/>
          <w:lang w:eastAsia="x-none"/>
        </w:rPr>
        <w:t>KUPN</w:t>
      </w:r>
      <w:r w:rsidR="000376E3">
        <w:rPr>
          <w:rFonts w:ascii="Arial" w:hAnsi="Arial" w:cs="Arial"/>
          <w:b/>
          <w:bCs/>
          <w:caps/>
          <w:sz w:val="22"/>
          <w:szCs w:val="22"/>
          <w:lang w:eastAsia="x-none"/>
        </w:rPr>
        <w:t xml:space="preserve">Í </w:t>
      </w:r>
      <w:r w:rsidR="000376E3">
        <w:rPr>
          <w:rFonts w:ascii="Arial" w:hAnsi="Arial" w:cs="Arial"/>
          <w:b/>
          <w:bCs/>
          <w:caps/>
          <w:sz w:val="22"/>
          <w:szCs w:val="22"/>
          <w:lang w:val="x-none" w:eastAsia="x-none"/>
        </w:rPr>
        <w:t xml:space="preserve">SMLOUVA </w:t>
      </w:r>
      <w:r>
        <w:rPr>
          <w:rFonts w:ascii="Arial" w:hAnsi="Arial" w:cs="Arial"/>
          <w:b/>
          <w:bCs/>
          <w:caps/>
          <w:sz w:val="22"/>
          <w:szCs w:val="22"/>
          <w:lang w:val="x-none" w:eastAsia="x-none"/>
        </w:rPr>
        <w:t>N</w:t>
      </w:r>
      <w:r w:rsidR="00A555D4" w:rsidRPr="00DA18F5">
        <w:rPr>
          <w:rFonts w:ascii="Arial" w:hAnsi="Arial" w:cs="Arial"/>
          <w:b/>
          <w:bCs/>
          <w:caps/>
          <w:sz w:val="22"/>
          <w:szCs w:val="22"/>
          <w:lang w:val="x-none" w:eastAsia="x-none"/>
        </w:rPr>
        <w:t xml:space="preserve">A   </w:t>
      </w:r>
    </w:p>
    <w:p w14:paraId="190D00E4" w14:textId="77777777" w:rsidR="00DF5B4F" w:rsidRDefault="00DF5B4F">
      <w:pPr>
        <w:jc w:val="center"/>
        <w:rPr>
          <w:rFonts w:ascii="Arial" w:hAnsi="Arial" w:cs="Arial"/>
          <w:b/>
          <w:bCs/>
          <w:caps/>
          <w:sz w:val="22"/>
          <w:szCs w:val="22"/>
          <w:lang w:val="x-none" w:eastAsia="x-none"/>
        </w:rPr>
      </w:pPr>
    </w:p>
    <w:p w14:paraId="5FCFC045" w14:textId="0E5D99B8" w:rsidR="008D5CF8" w:rsidRPr="00141A82" w:rsidRDefault="00646BC9">
      <w:pPr>
        <w:jc w:val="center"/>
        <w:rPr>
          <w:rFonts w:ascii="Arial" w:hAnsi="Arial" w:cs="Arial"/>
          <w:b/>
          <w:bCs/>
          <w:caps/>
          <w:sz w:val="22"/>
          <w:szCs w:val="22"/>
          <w:lang w:eastAsia="x-none"/>
        </w:rPr>
      </w:pPr>
      <w:r>
        <w:rPr>
          <w:rFonts w:ascii="Arial" w:hAnsi="Arial" w:cs="Arial"/>
          <w:b/>
          <w:bCs/>
          <w:caps/>
          <w:sz w:val="22"/>
          <w:szCs w:val="22"/>
          <w:lang w:eastAsia="x-none"/>
        </w:rPr>
        <w:t xml:space="preserve">výměnu DVEŘÍ 1 NP BUDOVA C </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C971E6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2C7610EA"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48739D0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165BDBFA" w14:textId="77777777" w:rsidR="00F74909" w:rsidRPr="00DA18F5" w:rsidRDefault="00F74909" w:rsidP="00F74909">
      <w:pPr>
        <w:tabs>
          <w:tab w:val="left" w:pos="1843"/>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Bankovní spojení:</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D12D5C4" w14:textId="77777777" w:rsidR="00F74909" w:rsidRPr="00DA18F5" w:rsidRDefault="00F74909" w:rsidP="00F74909">
      <w:pPr>
        <w:tabs>
          <w:tab w:val="left" w:pos="1701"/>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Číslo účtu:</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369FB923"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Telefonické, faxové a e-mailové spojení: </w:t>
      </w:r>
    </w:p>
    <w:p w14:paraId="288E5400"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Mobil: </w:t>
      </w:r>
    </w:p>
    <w:p w14:paraId="77394722"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Tel/Fax: </w:t>
      </w:r>
      <w:r w:rsidRPr="00DA18F5">
        <w:rPr>
          <w:rFonts w:ascii="Arial" w:eastAsia="Calibri" w:hAnsi="Arial" w:cs="Arial"/>
          <w:snapToGrid w:val="0"/>
          <w:sz w:val="22"/>
          <w:szCs w:val="22"/>
          <w:lang w:eastAsia="en-US"/>
        </w:rPr>
        <w:tab/>
      </w:r>
    </w:p>
    <w:p w14:paraId="6B6AD9F6" w14:textId="0D896E15"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e-mail: </w:t>
      </w:r>
      <w:r w:rsidRPr="00DA18F5">
        <w:rPr>
          <w:rFonts w:ascii="Arial" w:eastAsia="Calibri" w:hAnsi="Arial" w:cs="Arial"/>
          <w:snapToGrid w:val="0"/>
          <w:sz w:val="22"/>
          <w:szCs w:val="22"/>
          <w:lang w:eastAsia="en-US"/>
        </w:rPr>
        <w:tab/>
      </w:r>
    </w:p>
    <w:p w14:paraId="6F35CD41" w14:textId="541AEDB1" w:rsidR="008D5CF8" w:rsidRPr="00DA18F5" w:rsidRDefault="00244D48">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 xml:space="preserve"> </w:t>
      </w:r>
      <w:r w:rsidR="00A555D4" w:rsidRPr="00DA18F5">
        <w:rPr>
          <w:rFonts w:ascii="Arial" w:eastAsia="Calibri" w:hAnsi="Arial" w:cs="Arial"/>
          <w:b/>
          <w:sz w:val="22"/>
          <w:szCs w:val="22"/>
          <w:lang w:eastAsia="en-US"/>
        </w:rPr>
        <w:t>(dále jen „prodávající“)</w:t>
      </w:r>
    </w:p>
    <w:p w14:paraId="7E10225C" w14:textId="77777777" w:rsidR="008D5CF8" w:rsidRPr="00DA18F5" w:rsidRDefault="008D5CF8">
      <w:pPr>
        <w:tabs>
          <w:tab w:val="left" w:pos="1701"/>
          <w:tab w:val="left" w:pos="4678"/>
        </w:tabs>
        <w:rPr>
          <w:rFonts w:ascii="Arial" w:eastAsia="Calibri" w:hAnsi="Arial" w:cs="Arial"/>
          <w:b/>
          <w:sz w:val="22"/>
          <w:szCs w:val="22"/>
          <w:lang w:eastAsia="en-US"/>
        </w:rPr>
      </w:pPr>
    </w:p>
    <w:p w14:paraId="4C031071" w14:textId="77777777"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lastRenderedPageBreak/>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1EFB122E"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646BC9">
        <w:rPr>
          <w:rFonts w:ascii="Arial" w:eastAsia="Calibri" w:hAnsi="Arial" w:cs="Arial"/>
          <w:sz w:val="22"/>
          <w:szCs w:val="22"/>
          <w:lang w:eastAsia="en-US"/>
        </w:rPr>
        <w:t>výměna</w:t>
      </w:r>
      <w:r w:rsidR="00646BC9">
        <w:rPr>
          <w:rFonts w:ascii="Arial" w:eastAsia="Calibri" w:hAnsi="Arial" w:cs="Arial"/>
          <w:bCs/>
          <w:sz w:val="22"/>
          <w:szCs w:val="22"/>
          <w:lang w:eastAsia="en-US"/>
        </w:rPr>
        <w:t xml:space="preserve"> dveří v objektu </w:t>
      </w:r>
      <w:r w:rsidR="00141A82">
        <w:rPr>
          <w:rFonts w:ascii="Arial" w:eastAsia="Calibri" w:hAnsi="Arial" w:cs="Arial"/>
          <w:bCs/>
          <w:sz w:val="22"/>
          <w:szCs w:val="22"/>
          <w:lang w:eastAsia="en-US"/>
        </w:rPr>
        <w:t>Střední školy polytechnické Brno, Jílová</w:t>
      </w:r>
      <w:r w:rsidR="00646BC9">
        <w:rPr>
          <w:rFonts w:ascii="Arial" w:eastAsia="Calibri" w:hAnsi="Arial" w:cs="Arial"/>
          <w:bCs/>
          <w:sz w:val="22"/>
          <w:szCs w:val="22"/>
          <w:lang w:eastAsia="en-US"/>
        </w:rPr>
        <w:t>, budova C, 1NP dveře z chodby</w:t>
      </w:r>
      <w:r w:rsidR="00141A82">
        <w:rPr>
          <w:rFonts w:ascii="Arial" w:eastAsia="Calibri" w:hAnsi="Arial" w:cs="Arial"/>
          <w:bCs/>
          <w:sz w:val="22"/>
          <w:szCs w:val="22"/>
          <w:lang w:eastAsia="en-US"/>
        </w:rPr>
        <w:t>.</w:t>
      </w:r>
      <w:r w:rsidR="002E0369" w:rsidRPr="00DA18F5">
        <w:rPr>
          <w:rFonts w:ascii="Arial" w:hAnsi="Arial" w:cs="Arial"/>
          <w:spacing w:val="-4"/>
          <w:sz w:val="22"/>
          <w:szCs w:val="22"/>
        </w:rPr>
        <w:t xml:space="preserve">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w:t>
      </w:r>
      <w:r w:rsidR="00141A82">
        <w:rPr>
          <w:rFonts w:ascii="Arial" w:eastAsia="Calibri" w:hAnsi="Arial" w:cs="Arial"/>
          <w:sz w:val="22"/>
          <w:szCs w:val="22"/>
          <w:lang w:eastAsia="en-US"/>
        </w:rPr>
        <w:t>dodávka</w:t>
      </w:r>
      <w:r w:rsidR="00646BC9">
        <w:rPr>
          <w:rFonts w:ascii="Arial" w:eastAsia="Calibri" w:hAnsi="Arial" w:cs="Arial"/>
          <w:sz w:val="22"/>
          <w:szCs w:val="22"/>
          <w:lang w:eastAsia="en-US"/>
        </w:rPr>
        <w:t xml:space="preserve"> a montáž dveří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00141A82">
        <w:rPr>
          <w:rFonts w:ascii="Arial" w:eastAsia="Calibri" w:hAnsi="Arial" w:cs="Arial"/>
          <w:sz w:val="22"/>
          <w:szCs w:val="22"/>
          <w:lang w:eastAsia="en-US"/>
        </w:rPr>
        <w:t xml:space="preserve">parametrů uvedených </w:t>
      </w:r>
      <w:r w:rsidR="00646BC9">
        <w:rPr>
          <w:rFonts w:ascii="Arial" w:eastAsia="Calibri" w:hAnsi="Arial" w:cs="Arial"/>
          <w:sz w:val="22"/>
          <w:szCs w:val="22"/>
          <w:lang w:eastAsia="en-US"/>
        </w:rPr>
        <w:t>v T</w:t>
      </w:r>
      <w:r w:rsidRPr="00DA18F5">
        <w:rPr>
          <w:rFonts w:ascii="Arial" w:eastAsia="Calibri" w:hAnsi="Arial" w:cs="Arial"/>
          <w:sz w:val="22"/>
          <w:szCs w:val="22"/>
          <w:lang w:eastAsia="en-US"/>
        </w:rPr>
        <w:t xml:space="preserve">echnické specifikaci dle přílohy č. </w:t>
      </w:r>
      <w:r w:rsidR="00646BC9">
        <w:rPr>
          <w:rFonts w:ascii="Arial" w:eastAsia="Calibri" w:hAnsi="Arial" w:cs="Arial"/>
          <w:sz w:val="22"/>
          <w:szCs w:val="22"/>
          <w:lang w:eastAsia="en-US"/>
        </w:rPr>
        <w:t>2a a Technické specifikaci 2b</w:t>
      </w:r>
      <w:r w:rsidRPr="00DA18F5">
        <w:rPr>
          <w:rFonts w:ascii="Arial" w:eastAsia="Calibri" w:hAnsi="Arial" w:cs="Arial"/>
          <w:sz w:val="22"/>
          <w:szCs w:val="22"/>
          <w:lang w:eastAsia="en-US"/>
        </w:rPr>
        <w:t xml:space="preserve"> této 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67BD61C2"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se zavazuje dodat </w:t>
      </w:r>
      <w:r w:rsidR="00141A82">
        <w:rPr>
          <w:rFonts w:ascii="Arial" w:hAnsi="Arial" w:cs="Arial"/>
          <w:sz w:val="22"/>
          <w:szCs w:val="22"/>
          <w:lang w:eastAsia="x-none"/>
        </w:rPr>
        <w:t xml:space="preserve">a předat </w:t>
      </w:r>
      <w:r w:rsidRPr="00DA18F5">
        <w:rPr>
          <w:rFonts w:ascii="Arial" w:hAnsi="Arial" w:cs="Arial"/>
          <w:sz w:val="22"/>
          <w:szCs w:val="22"/>
          <w:lang w:val="x-none" w:eastAsia="x-none"/>
        </w:rPr>
        <w:t>kupujícímu předmět koupě</w:t>
      </w:r>
      <w:r w:rsidRPr="00DA18F5">
        <w:rPr>
          <w:rFonts w:ascii="Arial" w:hAnsi="Arial" w:cs="Arial"/>
          <w:sz w:val="22"/>
          <w:szCs w:val="22"/>
          <w:lang w:eastAsia="x-none"/>
        </w:rPr>
        <w:t xml:space="preserve"> </w:t>
      </w:r>
      <w:r w:rsidR="003A580D">
        <w:rPr>
          <w:rFonts w:ascii="Arial" w:hAnsi="Arial" w:cs="Arial"/>
          <w:sz w:val="22"/>
          <w:szCs w:val="22"/>
          <w:lang w:eastAsia="x-none"/>
        </w:rPr>
        <w:t xml:space="preserve">v termínu </w:t>
      </w:r>
      <w:r w:rsidR="003A580D" w:rsidRPr="003A580D">
        <w:rPr>
          <w:rFonts w:ascii="Arial" w:hAnsi="Arial" w:cs="Arial"/>
          <w:sz w:val="22"/>
          <w:szCs w:val="22"/>
          <w:highlight w:val="yellow"/>
          <w:lang w:eastAsia="x-none"/>
        </w:rPr>
        <w:t>od 27</w:t>
      </w:r>
      <w:r w:rsidR="00646BC9" w:rsidRPr="003A580D">
        <w:rPr>
          <w:rFonts w:ascii="Arial" w:hAnsi="Arial" w:cs="Arial"/>
          <w:sz w:val="22"/>
          <w:szCs w:val="22"/>
          <w:highlight w:val="yellow"/>
          <w:lang w:eastAsia="x-none"/>
        </w:rPr>
        <w:t>.10</w:t>
      </w:r>
      <w:r w:rsidR="00646BC9">
        <w:rPr>
          <w:rFonts w:ascii="Arial" w:hAnsi="Arial" w:cs="Arial"/>
          <w:sz w:val="22"/>
          <w:szCs w:val="22"/>
          <w:lang w:eastAsia="x-none"/>
        </w:rPr>
        <w:t>. do 31. 10. 2021.</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574F58A9" w14:textId="7D2BE31C" w:rsidR="00E30B1F" w:rsidRDefault="00A555D4" w:rsidP="00E30B1F">
      <w:pPr>
        <w:jc w:val="both"/>
        <w:rPr>
          <w:rFonts w:ascii="Calibri" w:hAnsi="Calibri" w:cs="Calibri"/>
          <w:sz w:val="22"/>
          <w:szCs w:val="22"/>
        </w:rPr>
      </w:pPr>
      <w:r w:rsidRPr="00DA18F5">
        <w:rPr>
          <w:rFonts w:ascii="Arial" w:eastAsia="Calibri" w:hAnsi="Arial" w:cs="Arial"/>
          <w:sz w:val="22"/>
          <w:szCs w:val="22"/>
          <w:lang w:eastAsia="en-US"/>
        </w:rPr>
        <w:t xml:space="preserve">Místem plnění je </w:t>
      </w:r>
      <w:r w:rsidR="005772BA">
        <w:rPr>
          <w:rFonts w:ascii="Arial" w:hAnsi="Arial" w:cs="Arial"/>
          <w:color w:val="000000"/>
          <w:sz w:val="22"/>
          <w:szCs w:val="22"/>
        </w:rPr>
        <w:t xml:space="preserve">budova </w:t>
      </w:r>
      <w:r w:rsidR="00646BC9">
        <w:rPr>
          <w:rFonts w:ascii="Arial" w:hAnsi="Arial" w:cs="Arial"/>
          <w:color w:val="000000"/>
          <w:sz w:val="22"/>
          <w:szCs w:val="22"/>
        </w:rPr>
        <w:t>C</w:t>
      </w:r>
      <w:r w:rsidR="005772BA">
        <w:rPr>
          <w:rFonts w:ascii="Arial" w:hAnsi="Arial" w:cs="Arial"/>
          <w:color w:val="000000"/>
          <w:sz w:val="22"/>
          <w:szCs w:val="22"/>
        </w:rPr>
        <w:t>,</w:t>
      </w:r>
      <w:r w:rsidR="00674EFF">
        <w:rPr>
          <w:rFonts w:ascii="Arial" w:hAnsi="Arial" w:cs="Arial"/>
          <w:color w:val="000000"/>
          <w:sz w:val="22"/>
          <w:szCs w:val="22"/>
        </w:rPr>
        <w:t xml:space="preserve"> Jílová 3</w:t>
      </w:r>
      <w:r w:rsidR="00646BC9">
        <w:rPr>
          <w:rFonts w:ascii="Arial" w:hAnsi="Arial" w:cs="Arial"/>
          <w:color w:val="000000"/>
          <w:sz w:val="22"/>
          <w:szCs w:val="22"/>
        </w:rPr>
        <w:t>6g</w:t>
      </w:r>
      <w:r w:rsidR="00C672D9" w:rsidRPr="00DA18F5">
        <w:rPr>
          <w:rFonts w:ascii="Arial" w:hAnsi="Arial" w:cs="Arial"/>
          <w:color w:val="000000"/>
          <w:sz w:val="22"/>
          <w:szCs w:val="22"/>
        </w:rPr>
        <w:t xml:space="preserve"> na adrese</w:t>
      </w:r>
      <w:r w:rsidR="00141A82">
        <w:rPr>
          <w:rFonts w:ascii="Arial" w:hAnsi="Arial" w:cs="Arial"/>
          <w:color w:val="000000"/>
          <w:sz w:val="22"/>
          <w:szCs w:val="22"/>
        </w:rPr>
        <w:t>:</w:t>
      </w:r>
      <w:r w:rsidR="00C672D9" w:rsidRPr="00DA18F5">
        <w:rPr>
          <w:rFonts w:ascii="Arial" w:hAnsi="Arial" w:cs="Arial"/>
          <w:color w:val="000000"/>
          <w:sz w:val="22"/>
          <w:szCs w:val="22"/>
        </w:rPr>
        <w:t xml:space="preserve"> </w:t>
      </w:r>
      <w:r w:rsidR="00141A82">
        <w:rPr>
          <w:rFonts w:ascii="Arial" w:hAnsi="Arial" w:cs="Arial"/>
          <w:color w:val="000000"/>
          <w:sz w:val="22"/>
          <w:szCs w:val="22"/>
        </w:rPr>
        <w:t xml:space="preserve">Střední škola polytechnická Brno, Jílová </w:t>
      </w:r>
      <w:proofErr w:type="spellStart"/>
      <w:proofErr w:type="gramStart"/>
      <w:r w:rsidR="00141A82">
        <w:rPr>
          <w:rFonts w:ascii="Arial" w:hAnsi="Arial" w:cs="Arial"/>
          <w:color w:val="000000"/>
          <w:sz w:val="22"/>
          <w:szCs w:val="22"/>
        </w:rPr>
        <w:t>p.o</w:t>
      </w:r>
      <w:proofErr w:type="spellEnd"/>
      <w:r w:rsidR="00141A82">
        <w:rPr>
          <w:rFonts w:ascii="Arial" w:hAnsi="Arial" w:cs="Arial"/>
          <w:color w:val="000000"/>
          <w:sz w:val="22"/>
          <w:szCs w:val="22"/>
        </w:rPr>
        <w:t>.</w:t>
      </w:r>
      <w:proofErr w:type="gramEnd"/>
      <w:r w:rsidR="00141A82">
        <w:rPr>
          <w:rFonts w:ascii="Arial" w:hAnsi="Arial" w:cs="Arial"/>
          <w:color w:val="000000"/>
          <w:sz w:val="22"/>
          <w:szCs w:val="22"/>
        </w:rPr>
        <w:t xml:space="preserve">, </w:t>
      </w:r>
      <w:r w:rsidR="00E30B1F">
        <w:rPr>
          <w:rFonts w:ascii="Arial" w:hAnsi="Arial" w:cs="Arial"/>
          <w:color w:val="000000"/>
          <w:sz w:val="22"/>
          <w:szCs w:val="22"/>
        </w:rPr>
        <w:t xml:space="preserve">Jílová 36g, </w:t>
      </w:r>
      <w:r w:rsidR="00DF5B4F">
        <w:rPr>
          <w:rFonts w:ascii="Arial" w:hAnsi="Arial" w:cs="Arial"/>
          <w:color w:val="000000"/>
          <w:sz w:val="22"/>
          <w:szCs w:val="22"/>
        </w:rPr>
        <w:t xml:space="preserve">639 00 </w:t>
      </w:r>
      <w:r w:rsidR="00E30B1F">
        <w:rPr>
          <w:rFonts w:ascii="Arial" w:hAnsi="Arial" w:cs="Arial"/>
          <w:color w:val="000000"/>
          <w:sz w:val="22"/>
          <w:szCs w:val="22"/>
        </w:rPr>
        <w:t xml:space="preserve">Brno </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26E541DF" w:rsidR="008D5CF8" w:rsidRPr="005772BA" w:rsidRDefault="00A555D4" w:rsidP="005772BA">
      <w:pPr>
        <w:pStyle w:val="Odstavecseseznamem"/>
        <w:numPr>
          <w:ilvl w:val="3"/>
          <w:numId w:val="6"/>
        </w:numPr>
        <w:tabs>
          <w:tab w:val="left" w:pos="0"/>
          <w:tab w:val="left" w:pos="3969"/>
        </w:tabs>
        <w:spacing w:before="100"/>
        <w:jc w:val="both"/>
        <w:rPr>
          <w:rFonts w:ascii="Arial" w:hAnsi="Arial" w:cs="Arial"/>
          <w:b/>
          <w:sz w:val="22"/>
          <w:szCs w:val="22"/>
          <w:lang w:eastAsia="x-none"/>
        </w:rPr>
      </w:pPr>
      <w:r w:rsidRPr="005772BA">
        <w:rPr>
          <w:rFonts w:ascii="Arial" w:hAnsi="Arial" w:cs="Arial"/>
          <w:sz w:val="22"/>
          <w:szCs w:val="22"/>
          <w:lang w:val="x-none" w:eastAsia="x-none"/>
        </w:rPr>
        <w:t xml:space="preserve">Celková kupní cena předmětu koupě </w:t>
      </w:r>
      <w:r w:rsidRPr="005772BA">
        <w:rPr>
          <w:rFonts w:ascii="Arial" w:hAnsi="Arial" w:cs="Arial"/>
          <w:sz w:val="22"/>
          <w:szCs w:val="22"/>
          <w:lang w:eastAsia="x-none"/>
        </w:rPr>
        <w:t xml:space="preserve"> </w:t>
      </w:r>
      <w:r w:rsidRPr="005772BA">
        <w:rPr>
          <w:rFonts w:ascii="Arial" w:hAnsi="Arial" w:cs="Arial"/>
          <w:sz w:val="22"/>
          <w:szCs w:val="22"/>
          <w:lang w:val="x-none" w:eastAsia="x-none"/>
        </w:rPr>
        <w:t>je sjednána na částku</w:t>
      </w:r>
      <w:r w:rsidR="001108FA" w:rsidRPr="005772BA">
        <w:rPr>
          <w:rFonts w:ascii="Arial" w:hAnsi="Arial" w:cs="Arial"/>
          <w:sz w:val="22"/>
          <w:szCs w:val="22"/>
          <w:lang w:eastAsia="x-none"/>
        </w:rPr>
        <w:t xml:space="preserve"> </w:t>
      </w:r>
      <w:r w:rsidR="00F74909" w:rsidRPr="005772BA">
        <w:rPr>
          <w:rFonts w:ascii="Arial" w:hAnsi="Arial" w:cs="Arial"/>
          <w:b/>
          <w:sz w:val="22"/>
          <w:szCs w:val="22"/>
          <w:lang w:eastAsia="x-none"/>
        </w:rPr>
        <w:t>……………</w:t>
      </w:r>
      <w:r w:rsidR="005A52BE" w:rsidRPr="005772BA">
        <w:rPr>
          <w:rFonts w:ascii="Arial" w:hAnsi="Arial" w:cs="Arial"/>
          <w:b/>
          <w:sz w:val="22"/>
          <w:szCs w:val="22"/>
          <w:lang w:eastAsia="x-none"/>
        </w:rPr>
        <w:t>………..</w:t>
      </w:r>
      <w:r w:rsidR="00FB2B17" w:rsidRPr="005772BA">
        <w:rPr>
          <w:rFonts w:ascii="Arial" w:hAnsi="Arial" w:cs="Arial"/>
          <w:sz w:val="22"/>
          <w:szCs w:val="22"/>
          <w:lang w:val="x-none" w:eastAsia="x-none"/>
        </w:rPr>
        <w:t xml:space="preserve"> Kč </w:t>
      </w:r>
      <w:r w:rsidRPr="005772BA">
        <w:rPr>
          <w:rFonts w:ascii="Arial" w:hAnsi="Arial" w:cs="Arial"/>
          <w:sz w:val="22"/>
          <w:szCs w:val="22"/>
          <w:lang w:val="x-none" w:eastAsia="x-none"/>
        </w:rPr>
        <w:t>včetně DPH, přičemž</w:t>
      </w:r>
    </w:p>
    <w:p w14:paraId="6C97A90D" w14:textId="47291E43"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cena bez DPH činí</w:t>
      </w:r>
      <w:r w:rsidRPr="005772BA">
        <w:rPr>
          <w:rFonts w:ascii="Arial" w:hAnsi="Arial" w:cs="Arial"/>
          <w:sz w:val="22"/>
          <w:szCs w:val="22"/>
          <w:lang w:val="x-none" w:eastAsia="x-none"/>
        </w:rPr>
        <w:tab/>
      </w:r>
      <w:r w:rsidR="00F74909" w:rsidRPr="005772BA">
        <w:rPr>
          <w:rFonts w:ascii="Arial" w:hAnsi="Arial" w:cs="Arial"/>
          <w:sz w:val="22"/>
          <w:szCs w:val="22"/>
          <w:lang w:eastAsia="x-none"/>
        </w:rPr>
        <w:t>…………………….</w:t>
      </w:r>
      <w:r w:rsidR="00A555D4" w:rsidRPr="005772BA">
        <w:rPr>
          <w:rFonts w:ascii="Arial" w:hAnsi="Arial" w:cs="Arial"/>
          <w:sz w:val="22"/>
          <w:szCs w:val="22"/>
          <w:lang w:val="x-none" w:eastAsia="x-none"/>
        </w:rPr>
        <w:t xml:space="preserve"> Kč</w:t>
      </w:r>
    </w:p>
    <w:p w14:paraId="113D5ADA" w14:textId="7C00D645"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sazba DPH činí</w:t>
      </w:r>
      <w:r w:rsidRPr="005772BA">
        <w:rPr>
          <w:rFonts w:ascii="Arial" w:hAnsi="Arial" w:cs="Arial"/>
          <w:sz w:val="22"/>
          <w:szCs w:val="22"/>
          <w:lang w:val="x-none" w:eastAsia="x-none"/>
        </w:rPr>
        <w:tab/>
      </w:r>
      <w:r w:rsidR="00F74909" w:rsidRPr="005772BA">
        <w:rPr>
          <w:rFonts w:ascii="Arial" w:hAnsi="Arial" w:cs="Arial"/>
          <w:sz w:val="22"/>
          <w:szCs w:val="22"/>
          <w:lang w:eastAsia="x-none"/>
        </w:rPr>
        <w:t>………..</w:t>
      </w:r>
      <w:r w:rsidR="00A555D4" w:rsidRPr="005772BA">
        <w:rPr>
          <w:rFonts w:ascii="Arial" w:hAnsi="Arial" w:cs="Arial"/>
          <w:sz w:val="22"/>
          <w:szCs w:val="22"/>
          <w:lang w:eastAsia="x-none"/>
        </w:rPr>
        <w:t xml:space="preserve"> </w:t>
      </w:r>
      <w:r w:rsidR="002E0369" w:rsidRPr="005772BA">
        <w:rPr>
          <w:rFonts w:ascii="Arial" w:hAnsi="Arial" w:cs="Arial"/>
          <w:sz w:val="22"/>
          <w:szCs w:val="22"/>
          <w:lang w:val="x-none" w:eastAsia="x-none"/>
        </w:rPr>
        <w:t>%</w:t>
      </w:r>
    </w:p>
    <w:p w14:paraId="79D30BDF" w14:textId="6A2E1B6B" w:rsidR="008D5CF8" w:rsidRPr="005772BA" w:rsidRDefault="00264331" w:rsidP="00264331">
      <w:pPr>
        <w:tabs>
          <w:tab w:val="left" w:pos="709"/>
          <w:tab w:val="left" w:pos="3969"/>
        </w:tabs>
        <w:ind w:left="567" w:hanging="360"/>
        <w:jc w:val="both"/>
        <w:rPr>
          <w:rFonts w:ascii="Arial" w:hAnsi="Arial" w:cs="Arial"/>
          <w:sz w:val="22"/>
          <w:szCs w:val="22"/>
          <w:lang w:val="x-none" w:eastAsia="x-none"/>
        </w:rPr>
      </w:pPr>
      <w:r w:rsidRPr="005772BA">
        <w:rPr>
          <w:rFonts w:ascii="Arial" w:hAnsi="Arial" w:cs="Arial"/>
          <w:sz w:val="22"/>
          <w:szCs w:val="22"/>
          <w:lang w:val="x-none" w:eastAsia="x-none"/>
        </w:rPr>
        <w:tab/>
        <w:t>výše DPH činí</w:t>
      </w:r>
      <w:r w:rsidRPr="005772BA">
        <w:rPr>
          <w:rFonts w:ascii="Arial" w:hAnsi="Arial" w:cs="Arial"/>
          <w:sz w:val="22"/>
          <w:szCs w:val="22"/>
          <w:lang w:val="x-none" w:eastAsia="x-none"/>
        </w:rPr>
        <w:tab/>
      </w:r>
      <w:r w:rsidR="00F74909" w:rsidRPr="005772BA">
        <w:rPr>
          <w:rFonts w:ascii="Arial" w:hAnsi="Arial" w:cs="Arial"/>
          <w:sz w:val="22"/>
          <w:szCs w:val="22"/>
          <w:lang w:eastAsia="x-none"/>
        </w:rPr>
        <w:t>…………………</w:t>
      </w:r>
      <w:r w:rsidRPr="005772BA">
        <w:rPr>
          <w:rFonts w:ascii="Arial" w:hAnsi="Arial" w:cs="Arial"/>
          <w:sz w:val="22"/>
          <w:szCs w:val="22"/>
          <w:lang w:eastAsia="x-none"/>
        </w:rPr>
        <w:t>…..</w:t>
      </w:r>
      <w:r w:rsidRPr="005772BA">
        <w:rPr>
          <w:rFonts w:ascii="Arial" w:hAnsi="Arial" w:cs="Arial"/>
          <w:sz w:val="22"/>
          <w:szCs w:val="22"/>
          <w:lang w:val="x-none" w:eastAsia="x-none"/>
        </w:rPr>
        <w:t>Kč</w:t>
      </w:r>
    </w:p>
    <w:p w14:paraId="05DEDA1A" w14:textId="77777777" w:rsidR="00DF5B4F" w:rsidRPr="00DA18F5" w:rsidRDefault="00DF5B4F" w:rsidP="00264331">
      <w:pPr>
        <w:tabs>
          <w:tab w:val="left" w:pos="709"/>
          <w:tab w:val="left" w:pos="3969"/>
        </w:tabs>
        <w:ind w:left="567" w:hanging="360"/>
        <w:jc w:val="both"/>
        <w:rPr>
          <w:rFonts w:ascii="Arial" w:hAnsi="Arial" w:cs="Arial"/>
          <w:sz w:val="22"/>
          <w:szCs w:val="22"/>
          <w:lang w:val="x-none" w:eastAsia="x-none"/>
        </w:rPr>
      </w:pPr>
    </w:p>
    <w:p w14:paraId="1708A1BA" w14:textId="1C77508A"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w:t>
      </w:r>
      <w:r w:rsidR="00A71928">
        <w:rPr>
          <w:rFonts w:ascii="Arial" w:hAnsi="Arial" w:cs="Arial"/>
          <w:bCs/>
          <w:color w:val="000000"/>
          <w:sz w:val="22"/>
          <w:szCs w:val="22"/>
          <w:lang w:eastAsia="x-none"/>
        </w:rPr>
        <w:t xml:space="preserve">částí díla jsou doplněny do tabulky Technická specifikace 2b </w:t>
      </w:r>
      <w:r w:rsidR="00820710">
        <w:rPr>
          <w:rFonts w:ascii="Arial" w:hAnsi="Arial" w:cs="Arial"/>
          <w:bCs/>
          <w:color w:val="000000"/>
          <w:sz w:val="22"/>
          <w:szCs w:val="22"/>
          <w:lang w:eastAsia="x-none"/>
        </w:rPr>
        <w:t xml:space="preserve">této Kupní smlouvy </w:t>
      </w:r>
      <w:r w:rsidR="00A71928">
        <w:rPr>
          <w:rFonts w:ascii="Arial" w:hAnsi="Arial" w:cs="Arial"/>
          <w:bCs/>
          <w:color w:val="000000"/>
          <w:sz w:val="22"/>
          <w:szCs w:val="22"/>
          <w:lang w:eastAsia="x-none"/>
        </w:rPr>
        <w:t>a jsou včetně dodávky, montáže a dopravy na m</w:t>
      </w:r>
      <w:r w:rsidRPr="00DA18F5">
        <w:rPr>
          <w:rFonts w:ascii="Arial" w:hAnsi="Arial" w:cs="Arial"/>
          <w:bCs/>
          <w:color w:val="000000"/>
          <w:sz w:val="22"/>
          <w:szCs w:val="22"/>
          <w:lang w:eastAsia="x-none"/>
        </w:rPr>
        <w:t>ísto určení</w:t>
      </w:r>
      <w:r w:rsidR="00DF5B4F">
        <w:rPr>
          <w:rFonts w:ascii="Arial" w:hAnsi="Arial" w:cs="Arial"/>
          <w:bCs/>
          <w:color w:val="000000"/>
          <w:sz w:val="22"/>
          <w:szCs w:val="22"/>
          <w:lang w:eastAsia="x-none"/>
        </w:rPr>
        <w:t>, výměny a zprovoznění</w:t>
      </w:r>
      <w:r w:rsidR="00A71928">
        <w:rPr>
          <w:rFonts w:ascii="Arial" w:hAnsi="Arial" w:cs="Arial"/>
          <w:bCs/>
          <w:color w:val="000000"/>
          <w:sz w:val="22"/>
          <w:szCs w:val="22"/>
          <w:lang w:eastAsia="x-none"/>
        </w:rPr>
        <w:t xml:space="preserve">. </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0105900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w:t>
      </w:r>
      <w:r w:rsidR="007F2E54">
        <w:rPr>
          <w:rFonts w:ascii="Arial" w:hAnsi="Arial" w:cs="Arial"/>
          <w:color w:val="000000"/>
          <w:sz w:val="22"/>
          <w:szCs w:val="22"/>
          <w:lang w:eastAsia="x-none"/>
        </w:rPr>
        <w:t>včetně dopravy</w:t>
      </w:r>
      <w:r w:rsidRPr="00DA18F5">
        <w:rPr>
          <w:rFonts w:ascii="Arial" w:hAnsi="Arial" w:cs="Arial"/>
          <w:color w:val="000000"/>
          <w:sz w:val="22"/>
          <w:szCs w:val="22"/>
          <w:lang w:eastAsia="x-none"/>
        </w:rPr>
        <w:t xml:space="preserve">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5935B78"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o dodání</w:t>
      </w:r>
      <w:r w:rsidR="00DF5B4F">
        <w:rPr>
          <w:rFonts w:ascii="Arial" w:hAnsi="Arial" w:cs="Arial"/>
          <w:bCs/>
          <w:sz w:val="22"/>
          <w:szCs w:val="22"/>
          <w:lang w:eastAsia="x-none"/>
        </w:rPr>
        <w:t>, výměně a zprovoznění</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4DCA04B"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lastRenderedPageBreak/>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4C71EC">
        <w:rPr>
          <w:rFonts w:ascii="Arial" w:eastAsia="Calibri" w:hAnsi="Arial" w:cs="Arial"/>
          <w:sz w:val="22"/>
          <w:szCs w:val="22"/>
          <w:lang w:eastAsia="en-US"/>
        </w:rPr>
        <w:t>.</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45E8EF8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Při předání a převzetí předmětu koupě vyhotoví prodávající dodací l</w:t>
      </w:r>
      <w:r w:rsidR="004C71EC">
        <w:rPr>
          <w:rFonts w:ascii="Arial" w:eastAsia="Calibri" w:hAnsi="Arial" w:cs="Arial"/>
          <w:sz w:val="22"/>
          <w:szCs w:val="22"/>
          <w:lang w:eastAsia="en-US"/>
        </w:rPr>
        <w:t>ist s uvedením předávaných komponent</w:t>
      </w:r>
      <w:r w:rsidRPr="00DA18F5">
        <w:rPr>
          <w:rFonts w:ascii="Arial" w:eastAsia="Calibri" w:hAnsi="Arial" w:cs="Arial"/>
          <w:sz w:val="22"/>
          <w:szCs w:val="22"/>
          <w:lang w:eastAsia="en-US"/>
        </w:rPr>
        <w:t xml:space="preserve">.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Kupující je povinen reklamovat jednotlivou vadnou součást, a to bez zbytečného odkladu po zjištění vad. V reklamaci kupující vady popíše, případně uvede, jak se projevují a to písemně na adresu sídla firmy …………………, nebo e-mailem na adresu …………………… .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w:t>
      </w:r>
      <w:r w:rsidRPr="00DA18F5">
        <w:rPr>
          <w:rFonts w:ascii="Arial" w:eastAsia="Calibri" w:hAnsi="Arial" w:cs="Arial"/>
          <w:sz w:val="22"/>
          <w:szCs w:val="22"/>
          <w:lang w:eastAsia="en-US"/>
        </w:rPr>
        <w:lastRenderedPageBreak/>
        <w:t xml:space="preserve">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5B21DC14"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w:t>
      </w:r>
      <w:r w:rsidR="00110D64">
        <w:rPr>
          <w:rFonts w:ascii="Arial" w:eastAsia="Calibri" w:hAnsi="Arial" w:cs="Arial"/>
          <w:sz w:val="22"/>
          <w:szCs w:val="22"/>
          <w:lang w:eastAsia="en-US"/>
        </w:rPr>
        <w:t xml:space="preserve">2a Technická specifikace a 2b Technická specifikace – tabulka s doplněnými cenami. </w:t>
      </w:r>
    </w:p>
    <w:p w14:paraId="58676B5F" w14:textId="695987AD" w:rsidR="004D521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2AB6E64B" w14:textId="45AD9B0B" w:rsidR="00674EFF" w:rsidRDefault="00674EFF" w:rsidP="00674EFF">
      <w:pPr>
        <w:spacing w:after="100" w:line="276" w:lineRule="auto"/>
        <w:jc w:val="both"/>
        <w:rPr>
          <w:rFonts w:ascii="Arial" w:eastAsia="Calibri" w:hAnsi="Arial" w:cs="Arial"/>
          <w:sz w:val="22"/>
          <w:szCs w:val="22"/>
          <w:lang w:eastAsia="en-US"/>
        </w:rPr>
      </w:pPr>
    </w:p>
    <w:p w14:paraId="3021DFFF" w14:textId="1E9AFBCD" w:rsidR="00674EFF" w:rsidRDefault="00674EFF" w:rsidP="00674EFF">
      <w:pPr>
        <w:spacing w:after="100" w:line="276" w:lineRule="auto"/>
        <w:jc w:val="both"/>
        <w:rPr>
          <w:rFonts w:ascii="Arial" w:eastAsia="Calibri" w:hAnsi="Arial" w:cs="Arial"/>
          <w:sz w:val="22"/>
          <w:szCs w:val="22"/>
          <w:lang w:eastAsia="en-US"/>
        </w:rPr>
      </w:pPr>
    </w:p>
    <w:p w14:paraId="3ABAA9DC" w14:textId="77777777" w:rsidR="00674EFF" w:rsidRPr="00DA18F5" w:rsidRDefault="00674EFF" w:rsidP="00674EFF">
      <w:pPr>
        <w:spacing w:after="100" w:line="276" w:lineRule="auto"/>
        <w:jc w:val="both"/>
        <w:rPr>
          <w:rFonts w:ascii="Arial" w:eastAsia="Calibri" w:hAnsi="Arial" w:cs="Arial"/>
          <w:sz w:val="22"/>
          <w:szCs w:val="22"/>
          <w:lang w:eastAsia="en-US"/>
        </w:rPr>
      </w:pPr>
    </w:p>
    <w:p w14:paraId="12D46339" w14:textId="77777777" w:rsidR="00674EFF" w:rsidRPr="00674EFF" w:rsidRDefault="00674EFF" w:rsidP="00FF45FE">
      <w:pPr>
        <w:spacing w:after="100" w:line="276" w:lineRule="auto"/>
        <w:jc w:val="both"/>
        <w:rPr>
          <w:rFonts w:ascii="Arial" w:eastAsia="Calibri" w:hAnsi="Arial" w:cs="Arial"/>
          <w:sz w:val="22"/>
          <w:szCs w:val="22"/>
          <w:lang w:eastAsia="en-US"/>
        </w:rPr>
      </w:pPr>
    </w:p>
    <w:p w14:paraId="0B738247" w14:textId="77777777" w:rsidR="00674EFF" w:rsidRPr="00674EFF" w:rsidRDefault="00674EFF" w:rsidP="006917C2">
      <w:pPr>
        <w:numPr>
          <w:ilvl w:val="0"/>
          <w:numId w:val="5"/>
        </w:numPr>
        <w:spacing w:after="100" w:line="276" w:lineRule="auto"/>
        <w:ind w:left="360"/>
        <w:jc w:val="both"/>
        <w:rPr>
          <w:rFonts w:ascii="Arial" w:eastAsia="Calibri" w:hAnsi="Arial" w:cs="Arial"/>
          <w:sz w:val="22"/>
          <w:szCs w:val="22"/>
          <w:lang w:eastAsia="en-US"/>
        </w:rPr>
      </w:pPr>
    </w:p>
    <w:p w14:paraId="128F0384" w14:textId="78EF328F" w:rsidR="004D521F" w:rsidRPr="00DA18F5" w:rsidRDefault="004D521F" w:rsidP="00674EFF">
      <w:p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7258C5F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w:t>
            </w:r>
            <w:proofErr w:type="gramStart"/>
            <w:r w:rsidRPr="00DA18F5">
              <w:rPr>
                <w:rFonts w:ascii="Arial" w:eastAsia="Calibri" w:hAnsi="Arial" w:cs="Arial"/>
                <w:i/>
                <w:sz w:val="22"/>
                <w:szCs w:val="22"/>
                <w:lang w:eastAsia="en-US"/>
              </w:rPr>
              <w:t>…</w:t>
            </w:r>
            <w:proofErr w:type="gramEnd"/>
            <w:r w:rsidRPr="00DA18F5">
              <w:rPr>
                <w:rFonts w:ascii="Arial" w:eastAsia="Calibri" w:hAnsi="Arial" w:cs="Arial"/>
                <w:i/>
                <w:sz w:val="22"/>
                <w:szCs w:val="22"/>
                <w:lang w:eastAsia="en-US"/>
              </w:rPr>
              <w:t xml:space="preserve">.  </w:t>
            </w:r>
            <w:proofErr w:type="gramStart"/>
            <w:r w:rsidRPr="00DA18F5">
              <w:rPr>
                <w:rFonts w:ascii="Arial" w:eastAsia="Calibri" w:hAnsi="Arial" w:cs="Arial"/>
                <w:i/>
                <w:sz w:val="22"/>
                <w:szCs w:val="22"/>
                <w:lang w:eastAsia="en-US"/>
              </w:rPr>
              <w:t>dne</w:t>
            </w:r>
            <w:proofErr w:type="gramEnd"/>
            <w:r w:rsidRPr="00DA18F5">
              <w:rPr>
                <w:rFonts w:ascii="Arial" w:eastAsia="Calibri" w:hAnsi="Arial" w:cs="Arial"/>
                <w:i/>
                <w:sz w:val="22"/>
                <w:szCs w:val="22"/>
                <w:lang w:eastAsia="en-US"/>
              </w:rPr>
              <w:t xml:space="preserv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02BDD92A" w:rsidR="008D5CF8" w:rsidRDefault="00110D64" w:rsidP="00711D62">
      <w:pPr>
        <w:tabs>
          <w:tab w:val="left" w:pos="2410"/>
        </w:tabs>
        <w:spacing w:after="200" w:line="276" w:lineRule="auto"/>
        <w:ind w:left="2127" w:hanging="2127"/>
        <w:jc w:val="both"/>
        <w:rPr>
          <w:rFonts w:ascii="Arial" w:eastAsia="Calibri" w:hAnsi="Arial" w:cs="Arial"/>
          <w:b/>
          <w:i/>
          <w:sz w:val="22"/>
          <w:szCs w:val="22"/>
          <w:lang w:eastAsia="en-US"/>
        </w:rPr>
      </w:pPr>
      <w:r>
        <w:rPr>
          <w:rFonts w:ascii="Arial" w:eastAsia="Calibri" w:hAnsi="Arial" w:cs="Arial"/>
          <w:b/>
          <w:i/>
          <w:sz w:val="22"/>
          <w:szCs w:val="22"/>
          <w:lang w:eastAsia="en-US"/>
        </w:rPr>
        <w:t xml:space="preserve">Příloha č. 2a Technická specifikace </w:t>
      </w:r>
    </w:p>
    <w:p w14:paraId="4840DF7F" w14:textId="0B3B7E19" w:rsidR="00110D64" w:rsidRDefault="00110D64" w:rsidP="00711D62">
      <w:pPr>
        <w:tabs>
          <w:tab w:val="left" w:pos="2410"/>
        </w:tabs>
        <w:spacing w:after="200" w:line="276" w:lineRule="auto"/>
        <w:ind w:left="2127" w:hanging="2127"/>
        <w:jc w:val="both"/>
        <w:rPr>
          <w:rFonts w:ascii="Arial" w:eastAsia="Calibri" w:hAnsi="Arial" w:cs="Arial"/>
          <w:b/>
          <w:i/>
          <w:sz w:val="22"/>
          <w:szCs w:val="22"/>
          <w:lang w:eastAsia="en-US"/>
        </w:rPr>
      </w:pPr>
      <w:r>
        <w:rPr>
          <w:rFonts w:ascii="Arial" w:eastAsia="Calibri" w:hAnsi="Arial" w:cs="Arial"/>
          <w:b/>
          <w:i/>
          <w:sz w:val="22"/>
          <w:szCs w:val="22"/>
          <w:lang w:eastAsia="en-US"/>
        </w:rPr>
        <w:t xml:space="preserve">                 2b Technická specifikace tabulka</w:t>
      </w: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sectPr w:rsidR="00FB2B17" w:rsidRPr="00DA18F5"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EA81" w16cid:durableId="1E817571"/>
  <w16cid:commentId w16cid:paraId="44C247EE" w16cid:durableId="1E81796F"/>
  <w16cid:commentId w16cid:paraId="6C4E530B" w16cid:durableId="1E817838"/>
  <w16cid:commentId w16cid:paraId="13D4C82E" w16cid:durableId="1E817B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37E2" w14:textId="77777777" w:rsidR="007745DA" w:rsidRDefault="007745DA">
      <w:r>
        <w:separator/>
      </w:r>
    </w:p>
  </w:endnote>
  <w:endnote w:type="continuationSeparator" w:id="0">
    <w:p w14:paraId="177374CA" w14:textId="77777777" w:rsidR="007745DA" w:rsidRDefault="007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A3E" w14:textId="77777777" w:rsidR="007745DA" w:rsidRDefault="007745DA">
      <w:r>
        <w:separator/>
      </w:r>
    </w:p>
  </w:footnote>
  <w:footnote w:type="continuationSeparator" w:id="0">
    <w:p w14:paraId="3B66FC9D" w14:textId="77777777" w:rsidR="007745DA" w:rsidRDefault="0077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047ABF3A" w:rsidR="00431A5B" w:rsidRDefault="00F27422" w:rsidP="00431A5B">
    <w:pPr>
      <w:pStyle w:val="Zhlav"/>
      <w:ind w:left="-426"/>
    </w:pPr>
    <w:r>
      <w:rPr>
        <w:noProof/>
      </w:rPr>
      <w:drawing>
        <wp:anchor distT="0" distB="0" distL="114300" distR="114300" simplePos="0" relativeHeight="251661312" behindDoc="1" locked="0" layoutInCell="1" allowOverlap="1" wp14:anchorId="7406BD34" wp14:editId="42DFA52B">
          <wp:simplePos x="0" y="0"/>
          <wp:positionH relativeFrom="page">
            <wp:align>left</wp:align>
          </wp:positionH>
          <wp:positionV relativeFrom="paragraph">
            <wp:posOffset>-428625</wp:posOffset>
          </wp:positionV>
          <wp:extent cx="7535545" cy="1213485"/>
          <wp:effectExtent l="0" t="0" r="8255"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213485"/>
                  </a:xfrm>
                  <a:prstGeom prst="rect">
                    <a:avLst/>
                  </a:prstGeom>
                  <a:noFill/>
                </pic:spPr>
              </pic:pic>
            </a:graphicData>
          </a:graphic>
          <wp14:sizeRelH relativeFrom="page">
            <wp14:pctWidth>0</wp14:pctWidth>
          </wp14:sizeRelH>
          <wp14:sizeRelV relativeFrom="page">
            <wp14:pctHeight>0</wp14:pctHeight>
          </wp14:sizeRelV>
        </wp:anchor>
      </w:drawing>
    </w:r>
    <w:r w:rsidR="00141A82">
      <w:rPr>
        <w:noProof/>
      </w:rPr>
      <w:drawing>
        <wp:anchor distT="0" distB="0" distL="114300" distR="114300" simplePos="0" relativeHeight="251659264" behindDoc="1" locked="0" layoutInCell="1" allowOverlap="1" wp14:anchorId="6B36DBA9" wp14:editId="534BA3D7">
          <wp:simplePos x="0" y="0"/>
          <wp:positionH relativeFrom="page">
            <wp:align>right</wp:align>
          </wp:positionH>
          <wp:positionV relativeFrom="paragraph">
            <wp:posOffset>-372110</wp:posOffset>
          </wp:positionV>
          <wp:extent cx="7542000" cy="1159200"/>
          <wp:effectExtent l="0" t="0" r="1905" b="3175"/>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link Jilov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20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7FB46DC"/>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475BDB"/>
    <w:multiLevelType w:val="multilevel"/>
    <w:tmpl w:val="12E2D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0"/>
  </w:num>
  <w:num w:numId="5">
    <w:abstractNumId w:val="10"/>
  </w:num>
  <w:num w:numId="6">
    <w:abstractNumId w:val="3"/>
  </w:num>
  <w:num w:numId="7">
    <w:abstractNumId w:val="4"/>
  </w:num>
  <w:num w:numId="8">
    <w:abstractNumId w:val="8"/>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376E3"/>
    <w:rsid w:val="0004142A"/>
    <w:rsid w:val="000A0AB9"/>
    <w:rsid w:val="000B5926"/>
    <w:rsid w:val="000D4F22"/>
    <w:rsid w:val="001108FA"/>
    <w:rsid w:val="00110D64"/>
    <w:rsid w:val="00127EC2"/>
    <w:rsid w:val="00141A82"/>
    <w:rsid w:val="00155E30"/>
    <w:rsid w:val="001829EF"/>
    <w:rsid w:val="00192E16"/>
    <w:rsid w:val="001A3D47"/>
    <w:rsid w:val="001C6432"/>
    <w:rsid w:val="00244D48"/>
    <w:rsid w:val="00252752"/>
    <w:rsid w:val="00264331"/>
    <w:rsid w:val="00266303"/>
    <w:rsid w:val="00297034"/>
    <w:rsid w:val="002E0369"/>
    <w:rsid w:val="00311D1D"/>
    <w:rsid w:val="0036637E"/>
    <w:rsid w:val="003A580D"/>
    <w:rsid w:val="003B7618"/>
    <w:rsid w:val="00402A43"/>
    <w:rsid w:val="00431A5B"/>
    <w:rsid w:val="004516FF"/>
    <w:rsid w:val="00464200"/>
    <w:rsid w:val="00473350"/>
    <w:rsid w:val="004C71EC"/>
    <w:rsid w:val="004D0152"/>
    <w:rsid w:val="004D521F"/>
    <w:rsid w:val="004E5D8E"/>
    <w:rsid w:val="004E7576"/>
    <w:rsid w:val="005108E8"/>
    <w:rsid w:val="00550239"/>
    <w:rsid w:val="005772BA"/>
    <w:rsid w:val="0058230E"/>
    <w:rsid w:val="00596CEE"/>
    <w:rsid w:val="005A52BE"/>
    <w:rsid w:val="005B69D5"/>
    <w:rsid w:val="00646BC9"/>
    <w:rsid w:val="00674EFF"/>
    <w:rsid w:val="006752EC"/>
    <w:rsid w:val="006917C2"/>
    <w:rsid w:val="00703702"/>
    <w:rsid w:val="00711D62"/>
    <w:rsid w:val="00713F9F"/>
    <w:rsid w:val="00762274"/>
    <w:rsid w:val="007745DA"/>
    <w:rsid w:val="007A2323"/>
    <w:rsid w:val="007F2E54"/>
    <w:rsid w:val="0081178B"/>
    <w:rsid w:val="00820710"/>
    <w:rsid w:val="008772EC"/>
    <w:rsid w:val="008B574A"/>
    <w:rsid w:val="008C3114"/>
    <w:rsid w:val="008D5CF8"/>
    <w:rsid w:val="00984084"/>
    <w:rsid w:val="009A1E9A"/>
    <w:rsid w:val="009B30E8"/>
    <w:rsid w:val="00A06A25"/>
    <w:rsid w:val="00A247D9"/>
    <w:rsid w:val="00A346A7"/>
    <w:rsid w:val="00A555D4"/>
    <w:rsid w:val="00A71928"/>
    <w:rsid w:val="00B35AAB"/>
    <w:rsid w:val="00C64910"/>
    <w:rsid w:val="00C67266"/>
    <w:rsid w:val="00C672D9"/>
    <w:rsid w:val="00C867EF"/>
    <w:rsid w:val="00C9122B"/>
    <w:rsid w:val="00CD670F"/>
    <w:rsid w:val="00D202C7"/>
    <w:rsid w:val="00D30FD0"/>
    <w:rsid w:val="00D47F46"/>
    <w:rsid w:val="00D50D56"/>
    <w:rsid w:val="00D53EB8"/>
    <w:rsid w:val="00DA18F5"/>
    <w:rsid w:val="00DC4559"/>
    <w:rsid w:val="00DF20F6"/>
    <w:rsid w:val="00DF5B4F"/>
    <w:rsid w:val="00E30B1F"/>
    <w:rsid w:val="00E83D38"/>
    <w:rsid w:val="00E87584"/>
    <w:rsid w:val="00EC72F6"/>
    <w:rsid w:val="00F27422"/>
    <w:rsid w:val="00F74909"/>
    <w:rsid w:val="00FB2B17"/>
    <w:rsid w:val="00FD45F5"/>
    <w:rsid w:val="00FF45F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3F5E-8AA6-498A-B904-F931B102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1377</Words>
  <Characters>8128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Machalová Zuzana</cp:lastModifiedBy>
  <cp:revision>5</cp:revision>
  <dcterms:created xsi:type="dcterms:W3CDTF">2021-07-21T08:35:00Z</dcterms:created>
  <dcterms:modified xsi:type="dcterms:W3CDTF">2021-07-22T07:18:00Z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