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CE5F8" w14:textId="5EA699C7" w:rsidR="00164B3B" w:rsidRPr="003B4997" w:rsidRDefault="00164B3B" w:rsidP="00E57BAC">
      <w:pPr>
        <w:spacing w:after="0" w:line="240" w:lineRule="auto"/>
        <w:jc w:val="center"/>
        <w:rPr>
          <w:rFonts w:asciiTheme="minorHAnsi" w:eastAsia="Times New Roman" w:hAnsiTheme="minorHAnsi" w:cstheme="minorHAnsi"/>
          <w:b/>
          <w:sz w:val="32"/>
          <w:szCs w:val="32"/>
          <w:lang w:eastAsia="cs-CZ"/>
        </w:rPr>
      </w:pPr>
      <w:r w:rsidRPr="00B25332">
        <w:rPr>
          <w:rFonts w:asciiTheme="minorHAnsi" w:eastAsia="Times New Roman" w:hAnsiTheme="minorHAnsi" w:cstheme="minorHAnsi"/>
          <w:b/>
          <w:sz w:val="28"/>
          <w:szCs w:val="28"/>
          <w:lang w:eastAsia="cs-CZ"/>
        </w:rPr>
        <w:t>S</w:t>
      </w:r>
      <w:r w:rsidR="00E57BAC" w:rsidRPr="00B25332">
        <w:rPr>
          <w:rFonts w:asciiTheme="minorHAnsi" w:eastAsia="Times New Roman" w:hAnsiTheme="minorHAnsi" w:cstheme="minorHAnsi"/>
          <w:b/>
          <w:sz w:val="28"/>
          <w:szCs w:val="28"/>
          <w:lang w:eastAsia="cs-CZ"/>
        </w:rPr>
        <w:t xml:space="preserve">mlouva </w:t>
      </w:r>
      <w:r w:rsidRPr="00B25332">
        <w:rPr>
          <w:rFonts w:asciiTheme="minorHAnsi" w:eastAsia="Times New Roman" w:hAnsiTheme="minorHAnsi" w:cstheme="minorHAnsi"/>
          <w:b/>
          <w:sz w:val="28"/>
          <w:szCs w:val="28"/>
          <w:lang w:eastAsia="cs-CZ"/>
        </w:rPr>
        <w:t>o zpracování projektové studie</w:t>
      </w:r>
      <w:r w:rsidR="00077044" w:rsidRPr="00B25332">
        <w:rPr>
          <w:rFonts w:asciiTheme="minorHAnsi" w:eastAsia="Times New Roman" w:hAnsiTheme="minorHAnsi" w:cstheme="minorHAnsi"/>
          <w:b/>
          <w:sz w:val="28"/>
          <w:szCs w:val="28"/>
          <w:lang w:eastAsia="cs-CZ"/>
        </w:rPr>
        <w:t xml:space="preserve"> „Nemocnice Vyškov, p. o. – Centrum přirozeného porodu“</w:t>
      </w:r>
    </w:p>
    <w:p w14:paraId="614F46FD" w14:textId="77777777" w:rsidR="00164B3B" w:rsidRPr="003B4997" w:rsidRDefault="00164B3B" w:rsidP="00164B3B">
      <w:pPr>
        <w:spacing w:after="0" w:line="240" w:lineRule="auto"/>
        <w:jc w:val="center"/>
        <w:rPr>
          <w:rFonts w:asciiTheme="minorHAnsi" w:eastAsia="Times New Roman" w:hAnsiTheme="minorHAnsi" w:cstheme="minorHAnsi"/>
          <w:b/>
          <w:bCs/>
          <w:sz w:val="32"/>
          <w:szCs w:val="32"/>
          <w:lang w:eastAsia="cs-CZ"/>
        </w:rPr>
      </w:pPr>
    </w:p>
    <w:p w14:paraId="39634754" w14:textId="77777777" w:rsidR="00164B3B" w:rsidRPr="001205D0" w:rsidRDefault="00164B3B" w:rsidP="00164B3B">
      <w:pPr>
        <w:spacing w:after="0" w:line="240" w:lineRule="auto"/>
        <w:jc w:val="center"/>
        <w:rPr>
          <w:rFonts w:asciiTheme="minorHAnsi" w:eastAsia="Times New Roman" w:hAnsiTheme="minorHAnsi" w:cstheme="minorHAnsi"/>
          <w:lang w:eastAsia="cs-CZ"/>
        </w:rPr>
      </w:pPr>
      <w:r w:rsidRPr="00F1031D">
        <w:rPr>
          <w:rFonts w:eastAsia="Times New Roman"/>
          <w:lang w:eastAsia="cs-CZ"/>
        </w:rPr>
        <w:t>kterou</w:t>
      </w:r>
      <w:r w:rsidRPr="001205D0" w:rsidDel="009C5056">
        <w:rPr>
          <w:rFonts w:asciiTheme="minorHAnsi" w:eastAsia="Times New Roman" w:hAnsiTheme="minorHAnsi" w:cstheme="minorHAnsi"/>
          <w:lang w:eastAsia="cs-CZ"/>
        </w:rPr>
        <w:t xml:space="preserve"> </w:t>
      </w:r>
      <w:r w:rsidRPr="001205D0">
        <w:rPr>
          <w:rFonts w:asciiTheme="minorHAnsi" w:eastAsia="Times New Roman" w:hAnsiTheme="minorHAnsi" w:cstheme="minorHAnsi"/>
          <w:lang w:eastAsia="cs-CZ"/>
        </w:rPr>
        <w:t xml:space="preserve">podle </w:t>
      </w:r>
      <w:proofErr w:type="spellStart"/>
      <w:r w:rsidRPr="001205D0">
        <w:rPr>
          <w:rFonts w:asciiTheme="minorHAnsi" w:eastAsia="Times New Roman" w:hAnsiTheme="minorHAnsi" w:cstheme="minorHAnsi"/>
          <w:lang w:eastAsia="cs-CZ"/>
        </w:rPr>
        <w:t>ust</w:t>
      </w:r>
      <w:proofErr w:type="spellEnd"/>
      <w:r w:rsidRPr="001205D0">
        <w:rPr>
          <w:rFonts w:asciiTheme="minorHAnsi" w:eastAsia="Times New Roman" w:hAnsiTheme="minorHAnsi" w:cstheme="minorHAnsi"/>
          <w:lang w:eastAsia="cs-CZ"/>
        </w:rPr>
        <w:t xml:space="preserve">. § 2586 a násl. a </w:t>
      </w:r>
      <w:proofErr w:type="spellStart"/>
      <w:r w:rsidRPr="001205D0">
        <w:rPr>
          <w:rFonts w:asciiTheme="minorHAnsi" w:eastAsia="Times New Roman" w:hAnsiTheme="minorHAnsi" w:cstheme="minorHAnsi"/>
          <w:lang w:eastAsia="cs-CZ"/>
        </w:rPr>
        <w:t>ust</w:t>
      </w:r>
      <w:proofErr w:type="spellEnd"/>
      <w:r w:rsidRPr="001205D0">
        <w:rPr>
          <w:rFonts w:asciiTheme="minorHAnsi" w:eastAsia="Times New Roman" w:hAnsiTheme="minorHAnsi" w:cstheme="minorHAnsi"/>
          <w:lang w:eastAsia="cs-CZ"/>
        </w:rPr>
        <w:t>. § 2358 a násl. zákona č. 89/2012 Sb., občanský zákoník, ve</w:t>
      </w:r>
      <w:r>
        <w:rPr>
          <w:rFonts w:asciiTheme="minorHAnsi" w:eastAsia="Times New Roman" w:hAnsiTheme="minorHAnsi" w:cstheme="minorHAnsi"/>
          <w:lang w:eastAsia="cs-CZ"/>
        </w:rPr>
        <w:t> </w:t>
      </w:r>
      <w:r w:rsidRPr="001205D0">
        <w:rPr>
          <w:rFonts w:asciiTheme="minorHAnsi" w:eastAsia="Times New Roman" w:hAnsiTheme="minorHAnsi" w:cstheme="minorHAnsi"/>
          <w:lang w:eastAsia="cs-CZ"/>
        </w:rPr>
        <w:t>znění pozdějších předpisů</w:t>
      </w:r>
      <w:r>
        <w:rPr>
          <w:rFonts w:asciiTheme="minorHAnsi" w:eastAsia="Times New Roman" w:hAnsiTheme="minorHAnsi" w:cstheme="minorHAnsi"/>
          <w:lang w:eastAsia="cs-CZ"/>
        </w:rPr>
        <w:t xml:space="preserve"> </w:t>
      </w:r>
      <w:r w:rsidRPr="003B4997">
        <w:rPr>
          <w:rFonts w:asciiTheme="minorHAnsi" w:eastAsia="Times New Roman" w:hAnsiTheme="minorHAnsi" w:cstheme="minorHAnsi"/>
          <w:b/>
          <w:lang w:eastAsia="cs-CZ"/>
        </w:rPr>
        <w:t>(dále jen „občanský zákoník</w:t>
      </w:r>
      <w:r>
        <w:rPr>
          <w:rFonts w:asciiTheme="minorHAnsi" w:eastAsia="Times New Roman" w:hAnsiTheme="minorHAnsi" w:cstheme="minorHAnsi"/>
          <w:b/>
          <w:lang w:eastAsia="cs-CZ"/>
        </w:rPr>
        <w:t>“</w:t>
      </w:r>
      <w:r w:rsidRPr="003B4997">
        <w:rPr>
          <w:rFonts w:asciiTheme="minorHAnsi" w:eastAsia="Times New Roman" w:hAnsiTheme="minorHAnsi" w:cstheme="minorHAnsi"/>
          <w:b/>
          <w:lang w:eastAsia="cs-CZ"/>
        </w:rPr>
        <w:t>)</w:t>
      </w:r>
      <w:r>
        <w:rPr>
          <w:rFonts w:asciiTheme="minorHAnsi" w:eastAsia="Times New Roman" w:hAnsiTheme="minorHAnsi" w:cstheme="minorHAnsi"/>
          <w:lang w:eastAsia="cs-CZ"/>
        </w:rPr>
        <w:t>, uzavírají:</w:t>
      </w:r>
    </w:p>
    <w:p w14:paraId="30B43F2D" w14:textId="77777777" w:rsidR="00164B3B" w:rsidRPr="001205D0" w:rsidRDefault="00164B3B" w:rsidP="00164B3B">
      <w:pPr>
        <w:tabs>
          <w:tab w:val="left" w:pos="360"/>
        </w:tabs>
        <w:spacing w:after="0" w:line="240" w:lineRule="auto"/>
        <w:jc w:val="left"/>
        <w:rPr>
          <w:rFonts w:asciiTheme="minorHAnsi" w:eastAsia="Times New Roman" w:hAnsiTheme="minorHAnsi" w:cstheme="minorHAnsi"/>
          <w:b/>
          <w:lang w:eastAsia="cs-CZ"/>
        </w:rPr>
      </w:pPr>
    </w:p>
    <w:p w14:paraId="0DE87D23" w14:textId="77777777" w:rsidR="00164B3B" w:rsidRPr="001205D0" w:rsidRDefault="00164B3B" w:rsidP="00164B3B">
      <w:pPr>
        <w:tabs>
          <w:tab w:val="left" w:pos="360"/>
        </w:tabs>
        <w:spacing w:after="0" w:line="240" w:lineRule="auto"/>
        <w:jc w:val="left"/>
        <w:rPr>
          <w:rFonts w:asciiTheme="minorHAnsi" w:eastAsia="Times New Roman" w:hAnsiTheme="minorHAnsi" w:cstheme="minorHAnsi"/>
          <w:b/>
          <w:lang w:eastAsia="cs-CZ"/>
        </w:rPr>
      </w:pPr>
    </w:p>
    <w:tbl>
      <w:tblPr>
        <w:tblW w:w="0" w:type="auto"/>
        <w:tblLook w:val="01E0" w:firstRow="1" w:lastRow="1" w:firstColumn="1" w:lastColumn="1" w:noHBand="0" w:noVBand="0"/>
      </w:tblPr>
      <w:tblGrid>
        <w:gridCol w:w="2597"/>
        <w:gridCol w:w="6475"/>
      </w:tblGrid>
      <w:tr w:rsidR="00164B3B" w:rsidRPr="001205D0" w14:paraId="5A4548CF" w14:textId="77777777" w:rsidTr="00A72F8A">
        <w:tc>
          <w:tcPr>
            <w:tcW w:w="2628" w:type="dxa"/>
            <w:shd w:val="clear" w:color="auto" w:fill="auto"/>
          </w:tcPr>
          <w:p w14:paraId="2B156EC0"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Název:</w:t>
            </w:r>
          </w:p>
        </w:tc>
        <w:tc>
          <w:tcPr>
            <w:tcW w:w="6584" w:type="dxa"/>
            <w:shd w:val="clear" w:color="auto" w:fill="auto"/>
          </w:tcPr>
          <w:p w14:paraId="704676B7" w14:textId="77777777" w:rsidR="00164B3B" w:rsidRPr="003B4997" w:rsidRDefault="00164B3B" w:rsidP="00A72F8A">
            <w:pPr>
              <w:spacing w:after="0" w:line="240" w:lineRule="auto"/>
              <w:ind w:left="60"/>
              <w:rPr>
                <w:rFonts w:asciiTheme="minorHAnsi" w:eastAsia="Times New Roman" w:hAnsiTheme="minorHAnsi" w:cstheme="minorHAnsi"/>
                <w:b/>
                <w:lang w:eastAsia="cs-CZ"/>
              </w:rPr>
            </w:pPr>
            <w:r w:rsidRPr="003B4997">
              <w:rPr>
                <w:rFonts w:asciiTheme="minorHAnsi" w:eastAsia="Times New Roman" w:hAnsiTheme="minorHAnsi" w:cstheme="minorHAnsi"/>
                <w:b/>
                <w:lang w:eastAsia="cs-CZ"/>
              </w:rPr>
              <w:t>Jihomoravský kraj</w:t>
            </w:r>
          </w:p>
        </w:tc>
      </w:tr>
      <w:tr w:rsidR="00164B3B" w:rsidRPr="001205D0" w14:paraId="083667BC" w14:textId="77777777" w:rsidTr="00A72F8A">
        <w:tc>
          <w:tcPr>
            <w:tcW w:w="2628" w:type="dxa"/>
            <w:shd w:val="clear" w:color="auto" w:fill="auto"/>
          </w:tcPr>
          <w:p w14:paraId="2F0710A1"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Zastoupený:</w:t>
            </w:r>
          </w:p>
        </w:tc>
        <w:tc>
          <w:tcPr>
            <w:tcW w:w="6584" w:type="dxa"/>
            <w:shd w:val="clear" w:color="auto" w:fill="auto"/>
          </w:tcPr>
          <w:p w14:paraId="3D15CBC0" w14:textId="756AEFEE" w:rsidR="00164B3B" w:rsidRPr="003B4997" w:rsidRDefault="00077D9F" w:rsidP="00A72F8A">
            <w:pPr>
              <w:spacing w:after="0" w:line="240" w:lineRule="auto"/>
              <w:ind w:left="60"/>
              <w:rPr>
                <w:rFonts w:asciiTheme="minorHAnsi" w:eastAsia="Times New Roman" w:hAnsiTheme="minorHAnsi" w:cstheme="minorHAnsi"/>
                <w:lang w:eastAsia="cs-CZ"/>
              </w:rPr>
            </w:pPr>
            <w:r w:rsidRPr="00077D9F">
              <w:rPr>
                <w:rFonts w:asciiTheme="minorHAnsi" w:eastAsia="Times New Roman" w:hAnsiTheme="minorHAnsi" w:cstheme="minorHAnsi"/>
                <w:lang w:eastAsia="cs-CZ"/>
              </w:rPr>
              <w:t>Ing. Pavlem Šromem, vedoucím odboru investic Krajského úřadu Jihomoravského kraje</w:t>
            </w:r>
          </w:p>
        </w:tc>
      </w:tr>
      <w:tr w:rsidR="00164B3B" w:rsidRPr="001205D0" w14:paraId="15F6454A" w14:textId="77777777" w:rsidTr="00A72F8A">
        <w:tc>
          <w:tcPr>
            <w:tcW w:w="2628" w:type="dxa"/>
            <w:shd w:val="clear" w:color="auto" w:fill="auto"/>
          </w:tcPr>
          <w:p w14:paraId="2A3648C0"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Sídlo:</w:t>
            </w:r>
            <w:r w:rsidRPr="003B4997">
              <w:rPr>
                <w:rFonts w:asciiTheme="minorHAnsi" w:eastAsia="Times New Roman" w:hAnsiTheme="minorHAnsi" w:cstheme="minorHAnsi"/>
                <w:lang w:eastAsia="cs-CZ"/>
              </w:rPr>
              <w:tab/>
            </w:r>
          </w:p>
        </w:tc>
        <w:tc>
          <w:tcPr>
            <w:tcW w:w="6584" w:type="dxa"/>
            <w:shd w:val="clear" w:color="auto" w:fill="auto"/>
          </w:tcPr>
          <w:p w14:paraId="7F91C317" w14:textId="77777777" w:rsidR="00164B3B" w:rsidRPr="00A535E8" w:rsidRDefault="00164B3B" w:rsidP="00A72F8A">
            <w:pPr>
              <w:spacing w:after="0" w:line="240" w:lineRule="auto"/>
              <w:ind w:left="60"/>
              <w:rPr>
                <w:rFonts w:asciiTheme="minorHAnsi" w:eastAsia="Times New Roman" w:hAnsiTheme="minorHAnsi" w:cstheme="minorHAnsi"/>
                <w:lang w:eastAsia="cs-CZ"/>
              </w:rPr>
            </w:pPr>
            <w:r w:rsidRPr="00A535E8">
              <w:rPr>
                <w:rFonts w:asciiTheme="minorHAnsi" w:eastAsia="Times New Roman" w:hAnsiTheme="minorHAnsi" w:cstheme="minorHAnsi"/>
                <w:lang w:eastAsia="cs-CZ"/>
              </w:rPr>
              <w:t>Brno, Žerotínovo nám. 3, PSČ 601 82</w:t>
            </w:r>
          </w:p>
        </w:tc>
      </w:tr>
      <w:tr w:rsidR="00164B3B" w:rsidRPr="001205D0" w14:paraId="22E05B9E" w14:textId="77777777" w:rsidTr="00A72F8A">
        <w:tc>
          <w:tcPr>
            <w:tcW w:w="2628" w:type="dxa"/>
            <w:shd w:val="clear" w:color="auto" w:fill="auto"/>
          </w:tcPr>
          <w:p w14:paraId="23CCEC25"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IČO:</w:t>
            </w:r>
          </w:p>
        </w:tc>
        <w:tc>
          <w:tcPr>
            <w:tcW w:w="6584" w:type="dxa"/>
            <w:shd w:val="clear" w:color="auto" w:fill="auto"/>
          </w:tcPr>
          <w:p w14:paraId="078C0D21" w14:textId="77777777" w:rsidR="00164B3B" w:rsidRPr="00A535E8" w:rsidRDefault="00164B3B" w:rsidP="00A72F8A">
            <w:pPr>
              <w:spacing w:after="0" w:line="240" w:lineRule="auto"/>
              <w:ind w:left="60"/>
              <w:rPr>
                <w:rFonts w:asciiTheme="minorHAnsi" w:eastAsia="Times New Roman" w:hAnsiTheme="minorHAnsi" w:cstheme="minorHAnsi"/>
                <w:lang w:eastAsia="cs-CZ"/>
              </w:rPr>
            </w:pPr>
            <w:r w:rsidRPr="00A535E8">
              <w:rPr>
                <w:rFonts w:asciiTheme="minorHAnsi" w:eastAsia="Times New Roman" w:hAnsiTheme="minorHAnsi" w:cstheme="minorHAnsi"/>
                <w:lang w:eastAsia="cs-CZ"/>
              </w:rPr>
              <w:t>70888337</w:t>
            </w:r>
          </w:p>
        </w:tc>
      </w:tr>
      <w:tr w:rsidR="00164B3B" w:rsidRPr="001205D0" w14:paraId="411D2438" w14:textId="77777777" w:rsidTr="00A72F8A">
        <w:trPr>
          <w:trHeight w:val="246"/>
        </w:trPr>
        <w:tc>
          <w:tcPr>
            <w:tcW w:w="2628" w:type="dxa"/>
            <w:shd w:val="clear" w:color="auto" w:fill="auto"/>
          </w:tcPr>
          <w:p w14:paraId="142791D2"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 xml:space="preserve">DIČ: </w:t>
            </w:r>
          </w:p>
        </w:tc>
        <w:tc>
          <w:tcPr>
            <w:tcW w:w="6584" w:type="dxa"/>
            <w:shd w:val="clear" w:color="auto" w:fill="auto"/>
          </w:tcPr>
          <w:p w14:paraId="4D11DB76" w14:textId="77777777" w:rsidR="00164B3B" w:rsidRPr="00A535E8" w:rsidRDefault="00164B3B" w:rsidP="00A72F8A">
            <w:pPr>
              <w:spacing w:after="0" w:line="240" w:lineRule="auto"/>
              <w:ind w:left="60"/>
              <w:rPr>
                <w:rFonts w:asciiTheme="minorHAnsi" w:eastAsia="Times New Roman" w:hAnsiTheme="minorHAnsi" w:cstheme="minorHAnsi"/>
                <w:lang w:eastAsia="cs-CZ"/>
              </w:rPr>
            </w:pPr>
            <w:r w:rsidRPr="00A535E8">
              <w:rPr>
                <w:rFonts w:asciiTheme="minorHAnsi" w:eastAsia="Times New Roman" w:hAnsiTheme="minorHAnsi" w:cstheme="minorHAnsi"/>
                <w:lang w:eastAsia="cs-CZ"/>
              </w:rPr>
              <w:t>CZ70888337</w:t>
            </w:r>
          </w:p>
        </w:tc>
      </w:tr>
      <w:tr w:rsidR="00164B3B" w:rsidRPr="001205D0" w14:paraId="033B6C00" w14:textId="77777777" w:rsidTr="00A72F8A">
        <w:trPr>
          <w:trHeight w:val="246"/>
        </w:trPr>
        <w:tc>
          <w:tcPr>
            <w:tcW w:w="2628" w:type="dxa"/>
            <w:shd w:val="clear" w:color="auto" w:fill="auto"/>
          </w:tcPr>
          <w:p w14:paraId="160356D5"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ID datové schránky:</w:t>
            </w:r>
          </w:p>
        </w:tc>
        <w:tc>
          <w:tcPr>
            <w:tcW w:w="6584" w:type="dxa"/>
            <w:shd w:val="clear" w:color="auto" w:fill="auto"/>
          </w:tcPr>
          <w:p w14:paraId="1926DEBB" w14:textId="77777777" w:rsidR="00164B3B" w:rsidRPr="00A535E8" w:rsidRDefault="00164B3B" w:rsidP="00A72F8A">
            <w:pPr>
              <w:spacing w:after="0" w:line="240" w:lineRule="auto"/>
              <w:ind w:left="60"/>
              <w:rPr>
                <w:rFonts w:asciiTheme="minorHAnsi" w:eastAsia="Times New Roman" w:hAnsiTheme="minorHAnsi" w:cstheme="minorHAnsi"/>
                <w:lang w:eastAsia="cs-CZ"/>
              </w:rPr>
            </w:pPr>
            <w:r w:rsidRPr="00A535E8">
              <w:rPr>
                <w:rFonts w:asciiTheme="minorHAnsi" w:eastAsia="Times New Roman" w:hAnsiTheme="minorHAnsi" w:cstheme="minorHAnsi"/>
                <w:lang w:eastAsia="cs-CZ"/>
              </w:rPr>
              <w:t>x2pbqzq</w:t>
            </w:r>
          </w:p>
        </w:tc>
      </w:tr>
      <w:tr w:rsidR="00164B3B" w:rsidRPr="001205D0" w14:paraId="027FD9B9" w14:textId="77777777" w:rsidTr="00A72F8A">
        <w:tc>
          <w:tcPr>
            <w:tcW w:w="2628" w:type="dxa"/>
            <w:shd w:val="clear" w:color="auto" w:fill="auto"/>
          </w:tcPr>
          <w:p w14:paraId="19AAFB18"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Kontaktní osoba:</w:t>
            </w:r>
          </w:p>
        </w:tc>
        <w:tc>
          <w:tcPr>
            <w:tcW w:w="6584" w:type="dxa"/>
            <w:shd w:val="clear" w:color="auto" w:fill="auto"/>
          </w:tcPr>
          <w:p w14:paraId="4F6F78F3" w14:textId="38D2BAFA" w:rsidR="00164B3B" w:rsidRPr="00A535E8" w:rsidRDefault="00164B3B" w:rsidP="00A72F8A">
            <w:pPr>
              <w:spacing w:after="0" w:line="240" w:lineRule="auto"/>
              <w:ind w:left="60"/>
              <w:rPr>
                <w:rFonts w:asciiTheme="minorHAnsi" w:eastAsia="Times New Roman" w:hAnsiTheme="minorHAnsi" w:cstheme="minorHAnsi"/>
                <w:lang w:eastAsia="cs-CZ"/>
              </w:rPr>
            </w:pPr>
            <w:r w:rsidRPr="00A535E8">
              <w:rPr>
                <w:rFonts w:asciiTheme="minorHAnsi" w:eastAsia="Times New Roman" w:hAnsiTheme="minorHAnsi" w:cstheme="minorHAnsi"/>
                <w:iCs/>
                <w:color w:val="000000"/>
                <w:lang w:eastAsia="cs-CZ"/>
              </w:rPr>
              <w:t xml:space="preserve">Ing. </w:t>
            </w:r>
            <w:r w:rsidR="008D1988" w:rsidRPr="00A535E8">
              <w:rPr>
                <w:rFonts w:asciiTheme="minorHAnsi" w:eastAsia="Times New Roman" w:hAnsiTheme="minorHAnsi" w:cstheme="minorHAnsi"/>
                <w:iCs/>
                <w:color w:val="000000"/>
                <w:lang w:eastAsia="cs-CZ"/>
              </w:rPr>
              <w:t>Alena Havlíčková</w:t>
            </w:r>
            <w:r w:rsidRPr="00A535E8">
              <w:rPr>
                <w:rFonts w:asciiTheme="minorHAnsi" w:eastAsia="Times New Roman" w:hAnsiTheme="minorHAnsi" w:cstheme="minorHAnsi"/>
                <w:iCs/>
                <w:color w:val="000000"/>
                <w:lang w:eastAsia="cs-CZ"/>
              </w:rPr>
              <w:t>, oddělení realizace investic odboru investic Krajského úřadu Jihomoravského kraje</w:t>
            </w:r>
          </w:p>
        </w:tc>
      </w:tr>
      <w:tr w:rsidR="00164B3B" w:rsidRPr="001205D0" w14:paraId="31D408B4" w14:textId="77777777" w:rsidTr="00A72F8A">
        <w:tc>
          <w:tcPr>
            <w:tcW w:w="2628" w:type="dxa"/>
            <w:shd w:val="clear" w:color="auto" w:fill="auto"/>
          </w:tcPr>
          <w:p w14:paraId="7DD040B5"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Telefon:</w:t>
            </w:r>
          </w:p>
        </w:tc>
        <w:tc>
          <w:tcPr>
            <w:tcW w:w="6584" w:type="dxa"/>
            <w:shd w:val="clear" w:color="auto" w:fill="auto"/>
          </w:tcPr>
          <w:p w14:paraId="394F49EE" w14:textId="0AB4DCAF" w:rsidR="00164B3B" w:rsidRPr="00053820" w:rsidRDefault="00164B3B" w:rsidP="00053820">
            <w:pPr>
              <w:spacing w:after="0" w:line="240" w:lineRule="auto"/>
              <w:ind w:left="60"/>
              <w:rPr>
                <w:rFonts w:asciiTheme="minorHAnsi" w:eastAsia="Times New Roman" w:hAnsiTheme="minorHAnsi" w:cstheme="minorHAnsi"/>
                <w:iCs/>
                <w:color w:val="000000"/>
                <w:lang w:eastAsia="cs-CZ"/>
              </w:rPr>
            </w:pPr>
            <w:r w:rsidRPr="001205D0">
              <w:rPr>
                <w:rFonts w:asciiTheme="minorHAnsi" w:eastAsia="Times New Roman" w:hAnsiTheme="minorHAnsi" w:cstheme="minorHAnsi"/>
                <w:iCs/>
                <w:color w:val="000000"/>
                <w:lang w:eastAsia="cs-CZ"/>
              </w:rPr>
              <w:t>541 652 34</w:t>
            </w:r>
            <w:r w:rsidR="00053820">
              <w:rPr>
                <w:rFonts w:asciiTheme="minorHAnsi" w:eastAsia="Times New Roman" w:hAnsiTheme="minorHAnsi" w:cstheme="minorHAnsi"/>
                <w:iCs/>
                <w:color w:val="000000"/>
                <w:lang w:eastAsia="cs-CZ"/>
              </w:rPr>
              <w:t>4</w:t>
            </w:r>
          </w:p>
        </w:tc>
      </w:tr>
      <w:tr w:rsidR="00164B3B" w:rsidRPr="001205D0" w14:paraId="22AA107C" w14:textId="77777777" w:rsidTr="00A72F8A">
        <w:tc>
          <w:tcPr>
            <w:tcW w:w="2628" w:type="dxa"/>
            <w:shd w:val="clear" w:color="auto" w:fill="auto"/>
          </w:tcPr>
          <w:p w14:paraId="2E5EA1AE"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E-mail:</w:t>
            </w:r>
          </w:p>
        </w:tc>
        <w:tc>
          <w:tcPr>
            <w:tcW w:w="6584" w:type="dxa"/>
            <w:shd w:val="clear" w:color="auto" w:fill="auto"/>
          </w:tcPr>
          <w:p w14:paraId="7F6D6434" w14:textId="34FC283F" w:rsidR="00164B3B" w:rsidRPr="003B4997" w:rsidRDefault="00BE6CE9" w:rsidP="00A72F8A">
            <w:pPr>
              <w:spacing w:after="0" w:line="240" w:lineRule="auto"/>
              <w:ind w:left="60"/>
              <w:rPr>
                <w:rFonts w:asciiTheme="minorHAnsi" w:hAnsiTheme="minorHAnsi" w:cstheme="minorHAnsi"/>
              </w:rPr>
            </w:pPr>
            <w:hyperlink r:id="rId10" w:history="1">
              <w:r w:rsidR="00053820" w:rsidRPr="00AA29D4">
                <w:rPr>
                  <w:rStyle w:val="Hypertextovodkaz"/>
                  <w:rFonts w:cstheme="minorHAnsi"/>
                </w:rPr>
                <w:t>ha</w:t>
              </w:r>
              <w:r w:rsidR="00053820" w:rsidRPr="00AA29D4">
                <w:rPr>
                  <w:rStyle w:val="Hypertextovodkaz"/>
                </w:rPr>
                <w:t>vlickova.alena</w:t>
              </w:r>
              <w:r w:rsidR="00053820" w:rsidRPr="00AA29D4">
                <w:rPr>
                  <w:rStyle w:val="Hypertextovodkaz"/>
                  <w:rFonts w:cstheme="minorHAnsi"/>
                </w:rPr>
                <w:t>@jmk.cz</w:t>
              </w:r>
            </w:hyperlink>
            <w:r w:rsidR="00164B3B">
              <w:rPr>
                <w:rFonts w:cstheme="minorHAnsi"/>
              </w:rPr>
              <w:t xml:space="preserve"> </w:t>
            </w:r>
          </w:p>
        </w:tc>
      </w:tr>
      <w:tr w:rsidR="00164B3B" w:rsidRPr="001205D0" w14:paraId="023C0C15" w14:textId="77777777" w:rsidTr="00A72F8A">
        <w:tc>
          <w:tcPr>
            <w:tcW w:w="2628" w:type="dxa"/>
            <w:shd w:val="clear" w:color="auto" w:fill="auto"/>
          </w:tcPr>
          <w:p w14:paraId="7147269B" w14:textId="77777777" w:rsidR="00164B3B" w:rsidRPr="003B4997" w:rsidRDefault="00164B3B" w:rsidP="00A72F8A">
            <w:pPr>
              <w:spacing w:after="0" w:line="240" w:lineRule="auto"/>
              <w:rPr>
                <w:rFonts w:asciiTheme="minorHAnsi" w:eastAsia="Times New Roman" w:hAnsiTheme="minorHAnsi" w:cstheme="minorHAnsi"/>
                <w:b/>
                <w:lang w:eastAsia="cs-CZ"/>
              </w:rPr>
            </w:pPr>
          </w:p>
          <w:p w14:paraId="51A1060A" w14:textId="77777777" w:rsidR="00164B3B" w:rsidRPr="003B4997" w:rsidRDefault="00164B3B" w:rsidP="00A72F8A">
            <w:pPr>
              <w:spacing w:after="0" w:line="240" w:lineRule="auto"/>
              <w:rPr>
                <w:rFonts w:asciiTheme="minorHAnsi" w:eastAsia="Times New Roman" w:hAnsiTheme="minorHAnsi" w:cstheme="minorHAnsi"/>
                <w:b/>
                <w:lang w:eastAsia="cs-CZ"/>
              </w:rPr>
            </w:pPr>
            <w:r w:rsidRPr="003B4997">
              <w:rPr>
                <w:rFonts w:asciiTheme="minorHAnsi" w:eastAsia="Times New Roman" w:hAnsiTheme="minorHAnsi" w:cstheme="minorHAnsi"/>
                <w:b/>
                <w:lang w:eastAsia="cs-CZ"/>
              </w:rPr>
              <w:t>(dále jen „objednatel“)</w:t>
            </w:r>
          </w:p>
        </w:tc>
        <w:tc>
          <w:tcPr>
            <w:tcW w:w="6584" w:type="dxa"/>
            <w:shd w:val="clear" w:color="auto" w:fill="auto"/>
          </w:tcPr>
          <w:p w14:paraId="29717FAE" w14:textId="77777777" w:rsidR="00164B3B" w:rsidRPr="003B4997" w:rsidRDefault="00164B3B" w:rsidP="00A72F8A">
            <w:pPr>
              <w:spacing w:after="0" w:line="240" w:lineRule="auto"/>
              <w:ind w:left="60"/>
              <w:rPr>
                <w:rFonts w:asciiTheme="minorHAnsi" w:eastAsia="Times New Roman" w:hAnsiTheme="minorHAnsi" w:cstheme="minorHAnsi"/>
                <w:lang w:eastAsia="cs-CZ"/>
              </w:rPr>
            </w:pPr>
          </w:p>
        </w:tc>
      </w:tr>
    </w:tbl>
    <w:p w14:paraId="54A83B3F" w14:textId="77777777" w:rsidR="00164B3B" w:rsidRPr="001205D0" w:rsidRDefault="00164B3B" w:rsidP="00164B3B">
      <w:pPr>
        <w:tabs>
          <w:tab w:val="left" w:pos="360"/>
        </w:tabs>
        <w:spacing w:after="0" w:line="240" w:lineRule="auto"/>
        <w:jc w:val="left"/>
        <w:rPr>
          <w:rFonts w:asciiTheme="minorHAnsi" w:eastAsia="Times New Roman" w:hAnsiTheme="minorHAnsi" w:cstheme="minorHAnsi"/>
          <w:b/>
          <w:lang w:eastAsia="cs-CZ"/>
        </w:rPr>
      </w:pPr>
    </w:p>
    <w:p w14:paraId="54F5D3E1" w14:textId="77777777" w:rsidR="00164B3B" w:rsidRPr="001205D0" w:rsidRDefault="00164B3B" w:rsidP="00164B3B">
      <w:pPr>
        <w:spacing w:after="0" w:line="240" w:lineRule="auto"/>
        <w:ind w:left="280" w:hanging="280"/>
        <w:jc w:val="left"/>
        <w:rPr>
          <w:rFonts w:asciiTheme="minorHAnsi" w:eastAsia="Times New Roman" w:hAnsiTheme="minorHAnsi" w:cstheme="minorHAnsi"/>
          <w:lang w:eastAsia="cs-CZ"/>
        </w:rPr>
      </w:pPr>
      <w:r w:rsidRPr="001205D0">
        <w:rPr>
          <w:rFonts w:asciiTheme="minorHAnsi" w:eastAsia="Times New Roman" w:hAnsiTheme="minorHAnsi" w:cstheme="minorHAnsi"/>
          <w:b/>
          <w:lang w:eastAsia="cs-CZ"/>
        </w:rPr>
        <w:t>a</w:t>
      </w:r>
    </w:p>
    <w:p w14:paraId="75CE301C" w14:textId="77777777" w:rsidR="00164B3B" w:rsidRPr="001205D0" w:rsidRDefault="00164B3B" w:rsidP="00164B3B">
      <w:pPr>
        <w:spacing w:after="0" w:line="240" w:lineRule="auto"/>
        <w:jc w:val="left"/>
        <w:rPr>
          <w:rFonts w:asciiTheme="minorHAnsi" w:eastAsia="Times New Roman" w:hAnsiTheme="minorHAnsi" w:cstheme="minorHAnsi"/>
          <w:b/>
          <w:lang w:eastAsia="cs-CZ"/>
        </w:rPr>
      </w:pPr>
    </w:p>
    <w:tbl>
      <w:tblPr>
        <w:tblW w:w="0" w:type="auto"/>
        <w:tblLook w:val="01E0" w:firstRow="1" w:lastRow="1" w:firstColumn="1" w:lastColumn="1" w:noHBand="0" w:noVBand="0"/>
      </w:tblPr>
      <w:tblGrid>
        <w:gridCol w:w="2603"/>
        <w:gridCol w:w="6469"/>
      </w:tblGrid>
      <w:tr w:rsidR="00164B3B" w:rsidRPr="001205D0" w14:paraId="5CB76F73" w14:textId="77777777" w:rsidTr="00A72F8A">
        <w:tc>
          <w:tcPr>
            <w:tcW w:w="2628" w:type="dxa"/>
            <w:shd w:val="clear" w:color="auto" w:fill="auto"/>
            <w:vAlign w:val="center"/>
          </w:tcPr>
          <w:p w14:paraId="0218860E"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Název/obchodní firma:</w:t>
            </w:r>
          </w:p>
        </w:tc>
        <w:tc>
          <w:tcPr>
            <w:tcW w:w="6584" w:type="dxa"/>
            <w:shd w:val="clear" w:color="auto" w:fill="auto"/>
            <w:vAlign w:val="center"/>
          </w:tcPr>
          <w:p w14:paraId="01DB7F83" w14:textId="77777777" w:rsidR="00164B3B" w:rsidRPr="003B4997" w:rsidRDefault="00164B3B" w:rsidP="00A72F8A">
            <w:pPr>
              <w:spacing w:after="0" w:line="240" w:lineRule="auto"/>
              <w:ind w:left="60"/>
              <w:rPr>
                <w:rFonts w:asciiTheme="minorHAnsi" w:eastAsia="Times New Roman" w:hAnsiTheme="minorHAnsi" w:cstheme="minorHAnsi"/>
                <w:b/>
                <w:lang w:eastAsia="cs-CZ"/>
              </w:rPr>
            </w:pPr>
            <w:r w:rsidRPr="003B4997">
              <w:rPr>
                <w:rFonts w:asciiTheme="minorHAnsi" w:eastAsia="Times New Roman" w:hAnsiTheme="minorHAnsi" w:cstheme="minorHAnsi"/>
                <w:b/>
                <w:lang w:eastAsia="cs-CZ"/>
              </w:rPr>
              <w:t>………………………….</w:t>
            </w:r>
          </w:p>
        </w:tc>
      </w:tr>
      <w:tr w:rsidR="00164B3B" w:rsidRPr="001205D0" w14:paraId="79D6E073" w14:textId="77777777" w:rsidTr="00A72F8A">
        <w:tc>
          <w:tcPr>
            <w:tcW w:w="2628" w:type="dxa"/>
            <w:shd w:val="clear" w:color="auto" w:fill="auto"/>
            <w:vAlign w:val="center"/>
          </w:tcPr>
          <w:p w14:paraId="043B7BB9"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Zastoupený:</w:t>
            </w:r>
          </w:p>
        </w:tc>
        <w:tc>
          <w:tcPr>
            <w:tcW w:w="6584" w:type="dxa"/>
            <w:shd w:val="clear" w:color="auto" w:fill="auto"/>
            <w:vAlign w:val="center"/>
          </w:tcPr>
          <w:p w14:paraId="79061815" w14:textId="77777777" w:rsidR="00164B3B" w:rsidRPr="003B4997" w:rsidRDefault="00164B3B" w:rsidP="00A72F8A">
            <w:pPr>
              <w:spacing w:after="0" w:line="240" w:lineRule="auto"/>
              <w:ind w:left="60"/>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w:t>
            </w:r>
          </w:p>
        </w:tc>
      </w:tr>
      <w:tr w:rsidR="00164B3B" w:rsidRPr="001205D0" w14:paraId="373BA383" w14:textId="77777777" w:rsidTr="00A72F8A">
        <w:tc>
          <w:tcPr>
            <w:tcW w:w="2628" w:type="dxa"/>
            <w:shd w:val="clear" w:color="auto" w:fill="auto"/>
            <w:vAlign w:val="center"/>
          </w:tcPr>
          <w:p w14:paraId="436DA1AD"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Sídlo:</w:t>
            </w:r>
            <w:r w:rsidRPr="003B4997">
              <w:rPr>
                <w:rFonts w:asciiTheme="minorHAnsi" w:eastAsia="Times New Roman" w:hAnsiTheme="minorHAnsi" w:cstheme="minorHAnsi"/>
                <w:lang w:eastAsia="cs-CZ"/>
              </w:rPr>
              <w:tab/>
            </w:r>
          </w:p>
        </w:tc>
        <w:tc>
          <w:tcPr>
            <w:tcW w:w="6584" w:type="dxa"/>
            <w:shd w:val="clear" w:color="auto" w:fill="auto"/>
            <w:vAlign w:val="center"/>
          </w:tcPr>
          <w:p w14:paraId="5FE0341A" w14:textId="77777777" w:rsidR="00164B3B" w:rsidRPr="003B4997" w:rsidRDefault="00164B3B" w:rsidP="00A72F8A">
            <w:pPr>
              <w:spacing w:after="0" w:line="240" w:lineRule="auto"/>
              <w:ind w:left="60"/>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w:t>
            </w:r>
          </w:p>
        </w:tc>
      </w:tr>
      <w:tr w:rsidR="00164B3B" w:rsidRPr="001205D0" w14:paraId="0CF864A3" w14:textId="77777777" w:rsidTr="00A72F8A">
        <w:tc>
          <w:tcPr>
            <w:tcW w:w="2628" w:type="dxa"/>
            <w:shd w:val="clear" w:color="auto" w:fill="auto"/>
            <w:vAlign w:val="center"/>
          </w:tcPr>
          <w:p w14:paraId="05FC98CF"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IČO:</w:t>
            </w:r>
          </w:p>
        </w:tc>
        <w:tc>
          <w:tcPr>
            <w:tcW w:w="6584" w:type="dxa"/>
            <w:shd w:val="clear" w:color="auto" w:fill="auto"/>
            <w:vAlign w:val="center"/>
          </w:tcPr>
          <w:p w14:paraId="467EE3DD" w14:textId="77777777" w:rsidR="00164B3B" w:rsidRPr="003B4997" w:rsidRDefault="00164B3B" w:rsidP="00A72F8A">
            <w:pPr>
              <w:spacing w:after="0" w:line="240" w:lineRule="auto"/>
              <w:ind w:left="60"/>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w:t>
            </w:r>
          </w:p>
        </w:tc>
      </w:tr>
      <w:tr w:rsidR="00164B3B" w:rsidRPr="001205D0" w14:paraId="777C8AD6" w14:textId="77777777" w:rsidTr="00A72F8A">
        <w:trPr>
          <w:trHeight w:val="246"/>
        </w:trPr>
        <w:tc>
          <w:tcPr>
            <w:tcW w:w="2628" w:type="dxa"/>
            <w:shd w:val="clear" w:color="auto" w:fill="auto"/>
            <w:vAlign w:val="center"/>
          </w:tcPr>
          <w:p w14:paraId="30398267"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 xml:space="preserve">DIČ: </w:t>
            </w:r>
          </w:p>
        </w:tc>
        <w:tc>
          <w:tcPr>
            <w:tcW w:w="6584" w:type="dxa"/>
            <w:shd w:val="clear" w:color="auto" w:fill="auto"/>
            <w:vAlign w:val="center"/>
          </w:tcPr>
          <w:p w14:paraId="294C844F" w14:textId="77777777" w:rsidR="00164B3B" w:rsidRPr="003B4997" w:rsidRDefault="00164B3B" w:rsidP="00A72F8A">
            <w:pPr>
              <w:autoSpaceDE w:val="0"/>
              <w:autoSpaceDN w:val="0"/>
              <w:adjustRightInd w:val="0"/>
              <w:spacing w:after="0" w:line="240" w:lineRule="auto"/>
              <w:rPr>
                <w:rFonts w:asciiTheme="minorHAnsi" w:hAnsiTheme="minorHAnsi" w:cstheme="minorHAnsi"/>
                <w:i/>
                <w:color w:val="000000"/>
                <w:lang w:eastAsia="cs-CZ"/>
              </w:rPr>
            </w:pPr>
            <w:r w:rsidRPr="003B4997">
              <w:rPr>
                <w:rFonts w:asciiTheme="minorHAnsi" w:hAnsiTheme="minorHAnsi" w:cstheme="minorHAnsi"/>
                <w:i/>
                <w:color w:val="000000"/>
                <w:lang w:eastAsia="cs-CZ"/>
              </w:rPr>
              <w:t xml:space="preserve"> </w:t>
            </w:r>
            <w:r>
              <w:rPr>
                <w:rFonts w:asciiTheme="minorHAnsi" w:eastAsia="Times New Roman" w:hAnsiTheme="minorHAnsi" w:cstheme="minorHAnsi"/>
                <w:i/>
                <w:lang w:eastAsia="cs-CZ"/>
              </w:rPr>
              <w:t>……………………</w:t>
            </w:r>
            <w:proofErr w:type="gramStart"/>
            <w:r>
              <w:rPr>
                <w:rFonts w:asciiTheme="minorHAnsi" w:eastAsia="Times New Roman" w:hAnsiTheme="minorHAnsi" w:cstheme="minorHAnsi"/>
                <w:i/>
                <w:lang w:eastAsia="cs-CZ"/>
              </w:rPr>
              <w:t>…….</w:t>
            </w:r>
            <w:proofErr w:type="gramEnd"/>
            <w:r w:rsidRPr="003B4997">
              <w:rPr>
                <w:rFonts w:asciiTheme="minorHAnsi" w:eastAsia="Times New Roman" w:hAnsiTheme="minorHAnsi" w:cstheme="minorHAnsi"/>
                <w:i/>
                <w:lang w:eastAsia="cs-CZ"/>
              </w:rPr>
              <w:t>/</w:t>
            </w:r>
            <w:r w:rsidRPr="00346966">
              <w:rPr>
                <w:rFonts w:asciiTheme="minorHAnsi" w:eastAsia="Times New Roman" w:hAnsiTheme="minorHAnsi" w:cstheme="minorHAnsi"/>
                <w:i/>
                <w:highlight w:val="lightGray"/>
                <w:shd w:val="clear" w:color="auto" w:fill="D9D9D9" w:themeFill="background1" w:themeFillShade="D9"/>
                <w:lang w:eastAsia="cs-CZ"/>
              </w:rPr>
              <w:t>není plátcem DPH</w:t>
            </w:r>
          </w:p>
        </w:tc>
      </w:tr>
      <w:tr w:rsidR="00164B3B" w:rsidRPr="001205D0" w14:paraId="36A9ACB1" w14:textId="77777777" w:rsidTr="00A72F8A">
        <w:tc>
          <w:tcPr>
            <w:tcW w:w="2628" w:type="dxa"/>
            <w:shd w:val="clear" w:color="auto" w:fill="auto"/>
            <w:vAlign w:val="center"/>
          </w:tcPr>
          <w:p w14:paraId="7FE72029"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Bankovní spojení:</w:t>
            </w:r>
          </w:p>
        </w:tc>
        <w:tc>
          <w:tcPr>
            <w:tcW w:w="6584" w:type="dxa"/>
            <w:shd w:val="clear" w:color="auto" w:fill="auto"/>
            <w:vAlign w:val="center"/>
          </w:tcPr>
          <w:p w14:paraId="60C9BECD" w14:textId="77777777" w:rsidR="00164B3B" w:rsidRPr="003B4997" w:rsidRDefault="00164B3B" w:rsidP="00A72F8A">
            <w:pPr>
              <w:spacing w:after="0" w:line="240" w:lineRule="auto"/>
              <w:ind w:left="60"/>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w:t>
            </w:r>
          </w:p>
        </w:tc>
      </w:tr>
      <w:tr w:rsidR="00164B3B" w:rsidRPr="001205D0" w14:paraId="3180EC51" w14:textId="77777777" w:rsidTr="00A72F8A">
        <w:tc>
          <w:tcPr>
            <w:tcW w:w="2628" w:type="dxa"/>
            <w:shd w:val="clear" w:color="auto" w:fill="auto"/>
            <w:vAlign w:val="center"/>
          </w:tcPr>
          <w:p w14:paraId="2652E38F"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Číslo účtu:</w:t>
            </w:r>
          </w:p>
        </w:tc>
        <w:tc>
          <w:tcPr>
            <w:tcW w:w="6584" w:type="dxa"/>
            <w:shd w:val="clear" w:color="auto" w:fill="auto"/>
            <w:vAlign w:val="center"/>
          </w:tcPr>
          <w:p w14:paraId="54F0B5F2" w14:textId="77777777" w:rsidR="00164B3B" w:rsidRPr="003B4997" w:rsidRDefault="00164B3B" w:rsidP="00A72F8A">
            <w:pPr>
              <w:spacing w:after="0" w:line="240" w:lineRule="auto"/>
              <w:ind w:left="60"/>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w:t>
            </w:r>
          </w:p>
        </w:tc>
      </w:tr>
      <w:tr w:rsidR="00164B3B" w:rsidRPr="001205D0" w14:paraId="75C01211" w14:textId="77777777" w:rsidTr="00A72F8A">
        <w:tc>
          <w:tcPr>
            <w:tcW w:w="2628" w:type="dxa"/>
            <w:shd w:val="clear" w:color="auto" w:fill="auto"/>
            <w:vAlign w:val="center"/>
          </w:tcPr>
          <w:p w14:paraId="39F6AC61"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ID datové schránky:</w:t>
            </w:r>
          </w:p>
        </w:tc>
        <w:tc>
          <w:tcPr>
            <w:tcW w:w="6584" w:type="dxa"/>
            <w:shd w:val="clear" w:color="auto" w:fill="auto"/>
            <w:vAlign w:val="center"/>
          </w:tcPr>
          <w:p w14:paraId="473FCD9E" w14:textId="77777777" w:rsidR="00164B3B" w:rsidRPr="003B4997" w:rsidRDefault="00164B3B" w:rsidP="00A72F8A">
            <w:pPr>
              <w:spacing w:after="0" w:line="240" w:lineRule="auto"/>
              <w:ind w:left="60"/>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w:t>
            </w:r>
          </w:p>
        </w:tc>
      </w:tr>
      <w:tr w:rsidR="00164B3B" w:rsidRPr="001205D0" w14:paraId="4256750D" w14:textId="77777777" w:rsidTr="00A72F8A">
        <w:tc>
          <w:tcPr>
            <w:tcW w:w="2628" w:type="dxa"/>
            <w:shd w:val="clear" w:color="auto" w:fill="auto"/>
          </w:tcPr>
          <w:p w14:paraId="6482170D"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Kontaktní osoba:</w:t>
            </w:r>
          </w:p>
        </w:tc>
        <w:tc>
          <w:tcPr>
            <w:tcW w:w="6584" w:type="dxa"/>
            <w:shd w:val="clear" w:color="auto" w:fill="auto"/>
            <w:vAlign w:val="center"/>
          </w:tcPr>
          <w:p w14:paraId="6DBB37BE" w14:textId="77777777" w:rsidR="00164B3B" w:rsidRPr="003B4997" w:rsidRDefault="00164B3B" w:rsidP="00A72F8A">
            <w:pPr>
              <w:spacing w:after="0" w:line="240" w:lineRule="auto"/>
              <w:ind w:left="60"/>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w:t>
            </w:r>
          </w:p>
        </w:tc>
      </w:tr>
      <w:tr w:rsidR="00164B3B" w:rsidRPr="001205D0" w14:paraId="314D16BF" w14:textId="77777777" w:rsidTr="00A72F8A">
        <w:tc>
          <w:tcPr>
            <w:tcW w:w="2628" w:type="dxa"/>
            <w:shd w:val="clear" w:color="auto" w:fill="auto"/>
            <w:vAlign w:val="center"/>
          </w:tcPr>
          <w:p w14:paraId="09D54579"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Telefon:</w:t>
            </w:r>
          </w:p>
        </w:tc>
        <w:tc>
          <w:tcPr>
            <w:tcW w:w="6584" w:type="dxa"/>
            <w:shd w:val="clear" w:color="auto" w:fill="auto"/>
            <w:vAlign w:val="center"/>
          </w:tcPr>
          <w:p w14:paraId="55D6ECF3" w14:textId="77777777" w:rsidR="00164B3B" w:rsidRPr="003B4997" w:rsidRDefault="00164B3B" w:rsidP="00A72F8A">
            <w:pPr>
              <w:spacing w:after="0" w:line="240" w:lineRule="auto"/>
              <w:ind w:left="60"/>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w:t>
            </w:r>
          </w:p>
        </w:tc>
      </w:tr>
      <w:tr w:rsidR="00164B3B" w:rsidRPr="001205D0" w14:paraId="5986497F" w14:textId="77777777" w:rsidTr="00A72F8A">
        <w:tc>
          <w:tcPr>
            <w:tcW w:w="2628" w:type="dxa"/>
            <w:shd w:val="clear" w:color="auto" w:fill="auto"/>
            <w:vAlign w:val="center"/>
          </w:tcPr>
          <w:p w14:paraId="756E6983" w14:textId="77777777" w:rsidR="00164B3B" w:rsidRPr="003B4997" w:rsidRDefault="00164B3B" w:rsidP="00A72F8A">
            <w:pPr>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E-mail:</w:t>
            </w:r>
          </w:p>
        </w:tc>
        <w:tc>
          <w:tcPr>
            <w:tcW w:w="6584" w:type="dxa"/>
            <w:shd w:val="clear" w:color="auto" w:fill="auto"/>
            <w:vAlign w:val="center"/>
          </w:tcPr>
          <w:p w14:paraId="27D2B569" w14:textId="77777777" w:rsidR="00164B3B" w:rsidRPr="003B4997" w:rsidRDefault="00164B3B" w:rsidP="00A72F8A">
            <w:pPr>
              <w:spacing w:after="0" w:line="240" w:lineRule="auto"/>
              <w:ind w:left="60"/>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w:t>
            </w:r>
          </w:p>
        </w:tc>
      </w:tr>
    </w:tbl>
    <w:p w14:paraId="0FBE6A80" w14:textId="77777777" w:rsidR="00164B3B" w:rsidRPr="001205D0" w:rsidRDefault="00164B3B" w:rsidP="00164B3B">
      <w:pPr>
        <w:spacing w:after="0" w:line="240" w:lineRule="auto"/>
        <w:jc w:val="left"/>
        <w:rPr>
          <w:rFonts w:asciiTheme="minorHAnsi" w:eastAsia="Times New Roman" w:hAnsiTheme="minorHAnsi" w:cstheme="minorHAnsi"/>
          <w:b/>
          <w:lang w:eastAsia="cs-CZ"/>
        </w:rPr>
      </w:pPr>
    </w:p>
    <w:p w14:paraId="1708706B" w14:textId="77777777" w:rsidR="00164B3B" w:rsidRPr="003B4997" w:rsidRDefault="00164B3B" w:rsidP="00164B3B">
      <w:pPr>
        <w:autoSpaceDE w:val="0"/>
        <w:autoSpaceDN w:val="0"/>
        <w:adjustRightInd w:val="0"/>
        <w:spacing w:after="0" w:line="240" w:lineRule="auto"/>
        <w:rPr>
          <w:rFonts w:asciiTheme="minorHAnsi" w:hAnsiTheme="minorHAnsi" w:cstheme="minorHAnsi"/>
          <w:color w:val="000000"/>
          <w:lang w:eastAsia="cs-CZ"/>
        </w:rPr>
      </w:pPr>
      <w:r w:rsidRPr="003B4997">
        <w:rPr>
          <w:rFonts w:asciiTheme="minorHAnsi" w:hAnsiTheme="minorHAnsi" w:cstheme="minorHAnsi"/>
          <w:color w:val="000000"/>
          <w:lang w:eastAsia="cs-CZ"/>
        </w:rPr>
        <w:t xml:space="preserve">Právnická osoba zapsaná v obchodním rejstříku vedeném </w:t>
      </w:r>
      <w:r w:rsidRPr="003B4997">
        <w:rPr>
          <w:rFonts w:asciiTheme="minorHAnsi" w:hAnsiTheme="minorHAnsi" w:cstheme="minorHAnsi"/>
          <w:i/>
          <w:color w:val="000000"/>
          <w:lang w:eastAsia="cs-CZ"/>
        </w:rPr>
        <w:t>Krajským/Městským</w:t>
      </w:r>
      <w:r w:rsidRPr="003B4997">
        <w:rPr>
          <w:rFonts w:asciiTheme="minorHAnsi" w:hAnsiTheme="minorHAnsi" w:cstheme="minorHAnsi"/>
          <w:color w:val="000000"/>
          <w:lang w:eastAsia="cs-CZ"/>
        </w:rPr>
        <w:t xml:space="preserve"> soudem v………….., odd. ……… vložka …. </w:t>
      </w:r>
    </w:p>
    <w:p w14:paraId="39CD6A06" w14:textId="77777777" w:rsidR="00164B3B" w:rsidRPr="003B4997" w:rsidRDefault="00164B3B" w:rsidP="00164B3B">
      <w:pPr>
        <w:autoSpaceDE w:val="0"/>
        <w:autoSpaceDN w:val="0"/>
        <w:adjustRightInd w:val="0"/>
        <w:spacing w:after="0" w:line="240" w:lineRule="auto"/>
        <w:rPr>
          <w:rFonts w:asciiTheme="minorHAnsi" w:hAnsiTheme="minorHAnsi" w:cstheme="minorHAnsi"/>
          <w:i/>
          <w:color w:val="000000"/>
          <w:lang w:eastAsia="cs-CZ"/>
        </w:rPr>
      </w:pPr>
      <w:r w:rsidRPr="00346966">
        <w:rPr>
          <w:rFonts w:asciiTheme="minorHAnsi" w:hAnsiTheme="minorHAnsi" w:cstheme="minorHAnsi"/>
          <w:i/>
          <w:color w:val="000000"/>
          <w:highlight w:val="lightGray"/>
          <w:lang w:eastAsia="cs-CZ"/>
        </w:rPr>
        <w:t>nebo</w:t>
      </w:r>
      <w:r w:rsidRPr="003B4997">
        <w:rPr>
          <w:rFonts w:asciiTheme="minorHAnsi" w:hAnsiTheme="minorHAnsi" w:cstheme="minorHAnsi"/>
          <w:i/>
          <w:color w:val="000000"/>
          <w:lang w:eastAsia="cs-CZ"/>
        </w:rPr>
        <w:t xml:space="preserve"> </w:t>
      </w:r>
    </w:p>
    <w:p w14:paraId="18694804" w14:textId="77777777" w:rsidR="00164B3B" w:rsidRPr="003B4997" w:rsidRDefault="00164B3B" w:rsidP="00164B3B">
      <w:pPr>
        <w:autoSpaceDE w:val="0"/>
        <w:autoSpaceDN w:val="0"/>
        <w:adjustRightInd w:val="0"/>
        <w:spacing w:after="0" w:line="240" w:lineRule="auto"/>
        <w:rPr>
          <w:rFonts w:asciiTheme="minorHAnsi" w:hAnsiTheme="minorHAnsi" w:cstheme="minorHAnsi"/>
          <w:color w:val="000000"/>
          <w:lang w:eastAsia="cs-CZ"/>
        </w:rPr>
      </w:pPr>
      <w:r w:rsidRPr="003B4997">
        <w:rPr>
          <w:rFonts w:asciiTheme="minorHAnsi" w:hAnsiTheme="minorHAnsi" w:cstheme="minorHAnsi"/>
          <w:color w:val="000000"/>
          <w:lang w:eastAsia="cs-CZ"/>
        </w:rPr>
        <w:t>Právnická/fyzická osoba zapsaná v ……………………………………….</w:t>
      </w:r>
    </w:p>
    <w:p w14:paraId="19FC8125" w14:textId="77777777" w:rsidR="00164B3B" w:rsidRPr="003B4997" w:rsidRDefault="00164B3B" w:rsidP="00164B3B">
      <w:pPr>
        <w:tabs>
          <w:tab w:val="left" w:pos="1701"/>
          <w:tab w:val="left" w:pos="4678"/>
        </w:tabs>
        <w:spacing w:after="0" w:line="240" w:lineRule="auto"/>
        <w:rPr>
          <w:rFonts w:asciiTheme="minorHAnsi" w:hAnsiTheme="minorHAnsi" w:cstheme="minorHAnsi"/>
          <w:i/>
          <w:snapToGrid w:val="0"/>
        </w:rPr>
      </w:pPr>
      <w:r w:rsidRPr="00346966">
        <w:rPr>
          <w:rFonts w:asciiTheme="minorHAnsi" w:hAnsiTheme="minorHAnsi" w:cstheme="minorHAnsi"/>
          <w:i/>
          <w:snapToGrid w:val="0"/>
          <w:highlight w:val="lightGray"/>
        </w:rPr>
        <w:t>nebo</w:t>
      </w:r>
    </w:p>
    <w:p w14:paraId="06F32B0E" w14:textId="77777777" w:rsidR="00164B3B" w:rsidRPr="003B4997" w:rsidRDefault="00164B3B" w:rsidP="00164B3B">
      <w:pPr>
        <w:tabs>
          <w:tab w:val="left" w:pos="1701"/>
          <w:tab w:val="left" w:pos="4678"/>
        </w:tabs>
        <w:spacing w:after="0" w:line="240" w:lineRule="auto"/>
        <w:rPr>
          <w:rFonts w:asciiTheme="minorHAnsi" w:hAnsiTheme="minorHAnsi" w:cstheme="minorHAnsi"/>
          <w:snapToGrid w:val="0"/>
        </w:rPr>
      </w:pPr>
      <w:r w:rsidRPr="003B4997">
        <w:rPr>
          <w:rFonts w:asciiTheme="minorHAnsi" w:hAnsiTheme="minorHAnsi" w:cstheme="minorHAnsi"/>
          <w:snapToGrid w:val="0"/>
        </w:rPr>
        <w:t xml:space="preserve">fyzická osoba podnikající na základě živnostenského oprávnění vydaného …… pod č. j. ……………………………, </w:t>
      </w:r>
    </w:p>
    <w:p w14:paraId="39C77DEB" w14:textId="77777777" w:rsidR="00164B3B" w:rsidRPr="003B4997" w:rsidRDefault="00164B3B" w:rsidP="00164B3B">
      <w:pPr>
        <w:tabs>
          <w:tab w:val="left" w:pos="1701"/>
          <w:tab w:val="left" w:pos="4678"/>
        </w:tabs>
        <w:spacing w:after="0" w:line="240" w:lineRule="auto"/>
        <w:rPr>
          <w:rFonts w:asciiTheme="minorHAnsi" w:hAnsiTheme="minorHAnsi" w:cstheme="minorHAnsi"/>
          <w:i/>
          <w:snapToGrid w:val="0"/>
        </w:rPr>
      </w:pPr>
      <w:r w:rsidRPr="00346966">
        <w:rPr>
          <w:rFonts w:asciiTheme="minorHAnsi" w:hAnsiTheme="minorHAnsi" w:cstheme="minorHAnsi"/>
          <w:i/>
          <w:snapToGrid w:val="0"/>
          <w:highlight w:val="lightGray"/>
        </w:rPr>
        <w:t>nebo</w:t>
      </w:r>
      <w:r w:rsidRPr="003B4997">
        <w:rPr>
          <w:rFonts w:asciiTheme="minorHAnsi" w:hAnsiTheme="minorHAnsi" w:cstheme="minorHAnsi"/>
          <w:i/>
          <w:snapToGrid w:val="0"/>
        </w:rPr>
        <w:t xml:space="preserve"> </w:t>
      </w:r>
    </w:p>
    <w:p w14:paraId="3536854D" w14:textId="77777777" w:rsidR="00164B3B" w:rsidRPr="003B4997" w:rsidRDefault="00164B3B" w:rsidP="00164B3B">
      <w:pPr>
        <w:tabs>
          <w:tab w:val="left" w:pos="1701"/>
          <w:tab w:val="left" w:pos="4678"/>
        </w:tabs>
        <w:spacing w:after="0" w:line="240" w:lineRule="auto"/>
        <w:rPr>
          <w:rFonts w:asciiTheme="minorHAnsi" w:hAnsiTheme="minorHAnsi" w:cstheme="minorHAnsi"/>
          <w:snapToGrid w:val="0"/>
        </w:rPr>
      </w:pPr>
      <w:r w:rsidRPr="003B4997">
        <w:rPr>
          <w:rFonts w:asciiTheme="minorHAnsi" w:hAnsiTheme="minorHAnsi" w:cstheme="minorHAnsi"/>
          <w:snapToGrid w:val="0"/>
        </w:rPr>
        <w:t>……………………………………… (jiné oprávnění k podnikání s uvedením údaje o vydavateli oprávnění, datu vydání a případně o číselném označení tohoto oprávnění)</w:t>
      </w:r>
    </w:p>
    <w:p w14:paraId="6582051C" w14:textId="77777777" w:rsidR="00621218" w:rsidRDefault="00621218" w:rsidP="00621218">
      <w:pPr>
        <w:keepNext/>
        <w:keepLines/>
        <w:tabs>
          <w:tab w:val="left" w:pos="1701"/>
          <w:tab w:val="left" w:pos="4678"/>
        </w:tabs>
        <w:spacing w:after="0" w:line="240" w:lineRule="auto"/>
        <w:rPr>
          <w:rFonts w:eastAsia="Times New Roman"/>
          <w:i/>
          <w:snapToGrid w:val="0"/>
          <w:szCs w:val="24"/>
          <w:highlight w:val="lightGray"/>
          <w:lang w:eastAsia="cs-CZ"/>
        </w:rPr>
      </w:pPr>
      <w:bookmarkStart w:id="0" w:name="_Hlk20814744"/>
    </w:p>
    <w:p w14:paraId="72E666A8" w14:textId="6B2780B8" w:rsidR="00621218" w:rsidRPr="00621218" w:rsidRDefault="00621218" w:rsidP="00621218">
      <w:pPr>
        <w:keepNext/>
        <w:keepLines/>
        <w:tabs>
          <w:tab w:val="left" w:pos="1701"/>
          <w:tab w:val="left" w:pos="4678"/>
        </w:tabs>
        <w:spacing w:after="0" w:line="240" w:lineRule="auto"/>
        <w:rPr>
          <w:rFonts w:eastAsia="Times New Roman"/>
          <w:i/>
          <w:snapToGrid w:val="0"/>
          <w:szCs w:val="24"/>
          <w:lang w:eastAsia="cs-CZ"/>
        </w:rPr>
      </w:pPr>
      <w:r w:rsidRPr="00621218">
        <w:rPr>
          <w:rFonts w:eastAsia="Times New Roman"/>
          <w:i/>
          <w:snapToGrid w:val="0"/>
          <w:szCs w:val="24"/>
          <w:highlight w:val="lightGray"/>
          <w:lang w:eastAsia="cs-CZ"/>
        </w:rPr>
        <w:t>(údaje budou doplněny před uzavřením smlouvy)</w:t>
      </w:r>
    </w:p>
    <w:bookmarkEnd w:id="0"/>
    <w:p w14:paraId="52D39717" w14:textId="77777777" w:rsidR="00164B3B" w:rsidRPr="003B4997" w:rsidRDefault="00164B3B" w:rsidP="00164B3B">
      <w:pPr>
        <w:spacing w:after="0" w:line="240" w:lineRule="auto"/>
        <w:rPr>
          <w:rFonts w:asciiTheme="minorHAnsi" w:eastAsia="Times New Roman" w:hAnsiTheme="minorHAnsi" w:cstheme="minorHAnsi"/>
          <w:b/>
          <w:lang w:eastAsia="cs-CZ"/>
        </w:rPr>
      </w:pPr>
      <w:r w:rsidRPr="003B4997">
        <w:rPr>
          <w:rFonts w:asciiTheme="minorHAnsi" w:eastAsia="Times New Roman" w:hAnsiTheme="minorHAnsi" w:cstheme="minorHAnsi"/>
          <w:b/>
          <w:lang w:eastAsia="cs-CZ"/>
        </w:rPr>
        <w:t>(dále jen „zhotovitel“)</w:t>
      </w:r>
    </w:p>
    <w:p w14:paraId="1A582CAB" w14:textId="77777777" w:rsidR="00164B3B" w:rsidRPr="003B4997" w:rsidRDefault="00164B3B" w:rsidP="00164B3B">
      <w:pPr>
        <w:spacing w:after="0" w:line="240" w:lineRule="auto"/>
        <w:rPr>
          <w:rFonts w:asciiTheme="minorHAnsi" w:eastAsia="Times New Roman" w:hAnsiTheme="minorHAnsi" w:cstheme="minorHAnsi"/>
          <w:b/>
          <w:lang w:eastAsia="cs-CZ"/>
        </w:rPr>
      </w:pPr>
    </w:p>
    <w:p w14:paraId="2D2ED675" w14:textId="0CFAABAC" w:rsidR="00164B3B" w:rsidRDefault="00164B3B" w:rsidP="00164B3B">
      <w:pPr>
        <w:autoSpaceDE w:val="0"/>
        <w:autoSpaceDN w:val="0"/>
        <w:adjustRightInd w:val="0"/>
        <w:spacing w:after="0" w:line="240" w:lineRule="auto"/>
        <w:rPr>
          <w:rFonts w:asciiTheme="minorHAnsi" w:hAnsiTheme="minorHAnsi" w:cstheme="minorHAnsi"/>
          <w:b/>
          <w:color w:val="000000"/>
          <w:lang w:eastAsia="cs-CZ"/>
        </w:rPr>
      </w:pPr>
      <w:r w:rsidRPr="003B4997">
        <w:rPr>
          <w:rFonts w:asciiTheme="minorHAnsi" w:hAnsiTheme="minorHAnsi" w:cstheme="minorHAnsi"/>
          <w:b/>
          <w:color w:val="000000"/>
          <w:lang w:eastAsia="cs-CZ"/>
        </w:rPr>
        <w:t>(společně též „smluvní strany“)</w:t>
      </w:r>
    </w:p>
    <w:p w14:paraId="07989C56" w14:textId="77777777" w:rsidR="00F05721" w:rsidRPr="003B4997" w:rsidRDefault="00F05721" w:rsidP="00164B3B">
      <w:pPr>
        <w:autoSpaceDE w:val="0"/>
        <w:autoSpaceDN w:val="0"/>
        <w:adjustRightInd w:val="0"/>
        <w:spacing w:after="0" w:line="240" w:lineRule="auto"/>
        <w:rPr>
          <w:rFonts w:asciiTheme="minorHAnsi" w:hAnsiTheme="minorHAnsi" w:cstheme="minorHAnsi"/>
          <w:b/>
          <w:color w:val="000000"/>
          <w:lang w:eastAsia="cs-CZ"/>
        </w:rPr>
      </w:pPr>
    </w:p>
    <w:p w14:paraId="78E60A76" w14:textId="77777777" w:rsidR="00164B3B" w:rsidRPr="003B4997" w:rsidRDefault="00164B3B" w:rsidP="00164B3B">
      <w:pPr>
        <w:pStyle w:val="Nadpism2"/>
        <w:rPr>
          <w:rFonts w:asciiTheme="minorHAnsi" w:hAnsiTheme="minorHAnsi" w:cstheme="minorHAnsi"/>
          <w:color w:val="000000"/>
        </w:rPr>
      </w:pPr>
      <w:r w:rsidRPr="008A5B12">
        <w:rPr>
          <w:rStyle w:val="Nadpism2Char"/>
          <w:rFonts w:asciiTheme="minorHAnsi" w:hAnsiTheme="minorHAnsi" w:cstheme="minorHAnsi"/>
          <w:b/>
          <w:bCs/>
        </w:rPr>
        <w:lastRenderedPageBreak/>
        <w:t>Úvodní</w:t>
      </w:r>
      <w:r w:rsidRPr="003B4997">
        <w:rPr>
          <w:rFonts w:asciiTheme="minorHAnsi" w:hAnsiTheme="minorHAnsi" w:cstheme="minorHAnsi"/>
        </w:rPr>
        <w:t xml:space="preserve"> ustanovení</w:t>
      </w:r>
    </w:p>
    <w:p w14:paraId="2C2C4768" w14:textId="6EA42043" w:rsidR="00164B3B" w:rsidRPr="001205D0" w:rsidRDefault="00164B3B" w:rsidP="00164B3B">
      <w:pPr>
        <w:pStyle w:val="Odstavecseseznamem"/>
        <w:numPr>
          <w:ilvl w:val="0"/>
          <w:numId w:val="20"/>
        </w:numPr>
        <w:spacing w:after="120" w:line="240" w:lineRule="auto"/>
        <w:ind w:left="426" w:hanging="426"/>
        <w:contextualSpacing w:val="0"/>
        <w:rPr>
          <w:rFonts w:asciiTheme="minorHAnsi" w:eastAsia="Times New Roman" w:hAnsiTheme="minorHAnsi" w:cstheme="minorHAnsi"/>
          <w:bCs/>
          <w:iCs/>
        </w:rPr>
      </w:pPr>
      <w:bookmarkStart w:id="1" w:name="_Ref16689674"/>
      <w:r w:rsidRPr="001205D0">
        <w:rPr>
          <w:rFonts w:asciiTheme="minorHAnsi" w:hAnsiTheme="minorHAnsi" w:cstheme="minorHAnsi"/>
        </w:rPr>
        <w:t xml:space="preserve">Tato smlouva je uzavírána smluvními stranami na základě výsledku výběrového řízení </w:t>
      </w:r>
      <w:r w:rsidRPr="001205D0">
        <w:rPr>
          <w:rFonts w:asciiTheme="minorHAnsi" w:eastAsia="Times New Roman" w:hAnsiTheme="minorHAnsi" w:cstheme="minorHAnsi"/>
          <w:lang w:eastAsia="cs-CZ"/>
        </w:rPr>
        <w:t xml:space="preserve">provedeného objednatelem na veřejnou zakázku malého rozsahu </w:t>
      </w:r>
      <w:r w:rsidRPr="001205D0">
        <w:rPr>
          <w:rFonts w:asciiTheme="minorHAnsi" w:hAnsiTheme="minorHAnsi" w:cstheme="minorHAnsi"/>
        </w:rPr>
        <w:t>„</w:t>
      </w:r>
      <w:r w:rsidR="00722F38" w:rsidRPr="00861C24">
        <w:rPr>
          <w:rFonts w:asciiTheme="minorHAnsi" w:hAnsiTheme="minorHAnsi" w:cstheme="minorHAnsi"/>
        </w:rPr>
        <w:t xml:space="preserve">Nemocnice Vyškov – Centrum přirozeného porodu </w:t>
      </w:r>
      <w:r w:rsidR="005545F4" w:rsidRPr="00861C24">
        <w:rPr>
          <w:rFonts w:asciiTheme="minorHAnsi" w:hAnsiTheme="minorHAnsi" w:cstheme="minorHAnsi"/>
        </w:rPr>
        <w:t>–</w:t>
      </w:r>
      <w:r w:rsidR="00722F38" w:rsidRPr="00861C24">
        <w:rPr>
          <w:rFonts w:asciiTheme="minorHAnsi" w:hAnsiTheme="minorHAnsi" w:cstheme="minorHAnsi"/>
        </w:rPr>
        <w:t xml:space="preserve"> </w:t>
      </w:r>
      <w:r w:rsidR="005545F4" w:rsidRPr="00861C24">
        <w:rPr>
          <w:rFonts w:asciiTheme="minorHAnsi" w:hAnsiTheme="minorHAnsi" w:cstheme="minorHAnsi"/>
        </w:rPr>
        <w:t>projektová studie</w:t>
      </w:r>
      <w:r w:rsidRPr="001205D0">
        <w:rPr>
          <w:rFonts w:asciiTheme="minorHAnsi" w:hAnsiTheme="minorHAnsi" w:cstheme="minorHAnsi"/>
        </w:rPr>
        <w:t xml:space="preserve">“ </w:t>
      </w:r>
      <w:r w:rsidRPr="001205D0">
        <w:rPr>
          <w:rFonts w:asciiTheme="minorHAnsi" w:hAnsiTheme="minorHAnsi" w:cstheme="minorHAnsi"/>
          <w:b/>
        </w:rPr>
        <w:t>(dále jen „veřejná zakázka“)</w:t>
      </w:r>
      <w:r w:rsidRPr="001205D0">
        <w:rPr>
          <w:rFonts w:asciiTheme="minorHAnsi" w:hAnsiTheme="minorHAnsi" w:cstheme="minorHAnsi"/>
        </w:rPr>
        <w:t xml:space="preserve">, </w:t>
      </w:r>
      <w:r w:rsidRPr="001205D0">
        <w:rPr>
          <w:rFonts w:asciiTheme="minorHAnsi" w:eastAsia="Times New Roman" w:hAnsiTheme="minorHAnsi" w:cstheme="minorHAnsi"/>
          <w:bCs/>
          <w:iCs/>
        </w:rPr>
        <w:t xml:space="preserve">která byla zadávána dle </w:t>
      </w:r>
      <w:proofErr w:type="spellStart"/>
      <w:r w:rsidRPr="001205D0">
        <w:rPr>
          <w:rFonts w:asciiTheme="minorHAnsi" w:eastAsia="Times New Roman" w:hAnsiTheme="minorHAnsi" w:cstheme="minorHAnsi"/>
          <w:bCs/>
          <w:iCs/>
        </w:rPr>
        <w:t>ust</w:t>
      </w:r>
      <w:proofErr w:type="spellEnd"/>
      <w:r w:rsidRPr="001205D0">
        <w:rPr>
          <w:rFonts w:asciiTheme="minorHAnsi" w:eastAsia="Times New Roman" w:hAnsiTheme="minorHAnsi" w:cstheme="minorHAnsi"/>
          <w:bCs/>
          <w:iCs/>
        </w:rPr>
        <w:t xml:space="preserve">. § 6 v návaznosti na </w:t>
      </w:r>
      <w:proofErr w:type="spellStart"/>
      <w:r w:rsidRPr="001205D0">
        <w:rPr>
          <w:rFonts w:asciiTheme="minorHAnsi" w:eastAsia="Times New Roman" w:hAnsiTheme="minorHAnsi" w:cstheme="minorHAnsi"/>
          <w:bCs/>
          <w:iCs/>
        </w:rPr>
        <w:t>ust</w:t>
      </w:r>
      <w:proofErr w:type="spellEnd"/>
      <w:r w:rsidRPr="001205D0">
        <w:rPr>
          <w:rFonts w:asciiTheme="minorHAnsi" w:eastAsia="Times New Roman" w:hAnsiTheme="minorHAnsi" w:cstheme="minorHAnsi"/>
          <w:bCs/>
          <w:iCs/>
        </w:rPr>
        <w:t xml:space="preserve">. § 31 zákona č. 134/2016 Sb., o zadávání veřejných zakázek, ve znění pozdějších předpisů </w:t>
      </w:r>
      <w:r w:rsidRPr="001205D0">
        <w:rPr>
          <w:rFonts w:asciiTheme="minorHAnsi" w:eastAsia="Times New Roman" w:hAnsiTheme="minorHAnsi" w:cstheme="minorHAnsi"/>
          <w:b/>
          <w:bCs/>
          <w:iCs/>
        </w:rPr>
        <w:t>(dále jen „ZZVZ“)</w:t>
      </w:r>
      <w:r w:rsidRPr="001205D0">
        <w:rPr>
          <w:rFonts w:asciiTheme="minorHAnsi" w:eastAsia="Times New Roman" w:hAnsiTheme="minorHAnsi" w:cstheme="minorHAnsi"/>
          <w:bCs/>
          <w:iCs/>
        </w:rPr>
        <w:t xml:space="preserve">. Při výkladu této smlouvy jsou smluvní strany povinny přihlížet k zadávacím podmínkám veřejné zakázky a k dalším úkonům smluvních stran učiněným v průběhu výběrového řízení, jako k relevantnímu jednání smluvních stran o obsahu této smlouvy před jejím uzavřením. Ustanovení platných a účinných právních předpisů o výkladu právních úkonů tím nejsou nijak dotčena. </w:t>
      </w:r>
    </w:p>
    <w:p w14:paraId="39BC220B" w14:textId="77777777" w:rsidR="00164B3B" w:rsidRPr="003B4997" w:rsidRDefault="00164B3B" w:rsidP="00164B3B">
      <w:pPr>
        <w:numPr>
          <w:ilvl w:val="0"/>
          <w:numId w:val="20"/>
        </w:numPr>
        <w:suppressAutoHyphens/>
        <w:spacing w:before="120" w:after="120" w:line="240" w:lineRule="auto"/>
        <w:ind w:left="426" w:hanging="426"/>
        <w:rPr>
          <w:rFonts w:asciiTheme="minorHAnsi" w:eastAsia="Times New Roman" w:hAnsiTheme="minorHAnsi" w:cstheme="minorHAnsi"/>
          <w:color w:val="00000A"/>
          <w:kern w:val="1"/>
          <w:lang w:eastAsia="ar-SA"/>
        </w:rPr>
      </w:pPr>
      <w:bookmarkStart w:id="2" w:name="_Ref11915608"/>
      <w:bookmarkEnd w:id="1"/>
      <w:r w:rsidRPr="003B4997">
        <w:rPr>
          <w:rFonts w:asciiTheme="minorHAnsi" w:eastAsia="Times New Roman" w:hAnsiTheme="minorHAnsi" w:cstheme="minorHAnsi"/>
          <w:color w:val="00000A"/>
          <w:kern w:val="1"/>
          <w:lang w:eastAsia="ar-SA"/>
        </w:rPr>
        <w:t>Smluvní strany prohlašují, že údaje uvedené v záhlaví smlouvy jsou v souladu s právním stavem platným v době uzavření smlouvy. Smluvní strany se zavazují, že změny údajů uvedených v záhlaví smlouvy neprodleně písemně oznámí druhé smluvní straně. Smluvní strany prohlašují, že osoby podepisující tuto smlouvu jsou k tomuto úkonu oprávněny.</w:t>
      </w:r>
      <w:bookmarkEnd w:id="2"/>
    </w:p>
    <w:p w14:paraId="0172E1DB" w14:textId="77777777" w:rsidR="00164B3B" w:rsidRPr="003B4997" w:rsidRDefault="00164B3B" w:rsidP="00164B3B">
      <w:pPr>
        <w:pStyle w:val="Zkladntext"/>
        <w:numPr>
          <w:ilvl w:val="0"/>
          <w:numId w:val="20"/>
        </w:numPr>
        <w:ind w:left="426" w:hanging="426"/>
        <w:rPr>
          <w:rFonts w:asciiTheme="minorHAnsi" w:hAnsiTheme="minorHAnsi" w:cstheme="minorHAnsi"/>
          <w:color w:val="000000"/>
          <w:sz w:val="22"/>
          <w:szCs w:val="22"/>
        </w:rPr>
      </w:pPr>
      <w:r w:rsidRPr="003B4997">
        <w:rPr>
          <w:rFonts w:asciiTheme="minorHAnsi" w:hAnsiTheme="minorHAnsi" w:cstheme="minorHAnsi"/>
          <w:bCs/>
          <w:iCs/>
          <w:sz w:val="22"/>
          <w:szCs w:val="22"/>
        </w:rPr>
        <w:t>Zhotovitel podpisem smlouvy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této smlouvy</w:t>
      </w:r>
      <w:r>
        <w:rPr>
          <w:rFonts w:asciiTheme="minorHAnsi" w:hAnsiTheme="minorHAnsi" w:cstheme="minorHAnsi"/>
          <w:bCs/>
          <w:iCs/>
          <w:sz w:val="22"/>
          <w:szCs w:val="22"/>
        </w:rPr>
        <w:t xml:space="preserve"> </w:t>
      </w:r>
      <w:r w:rsidRPr="00B143C0">
        <w:rPr>
          <w:rFonts w:asciiTheme="minorHAnsi" w:hAnsiTheme="minorHAnsi" w:cstheme="minorHAnsi"/>
          <w:bCs/>
          <w:iCs/>
          <w:sz w:val="22"/>
          <w:szCs w:val="22"/>
        </w:rPr>
        <w:t>způsobem a v termínech stanovených smlouvou</w:t>
      </w:r>
      <w:r w:rsidRPr="003B4997">
        <w:rPr>
          <w:rFonts w:asciiTheme="minorHAnsi" w:hAnsiTheme="minorHAnsi" w:cstheme="minorHAnsi"/>
          <w:bCs/>
          <w:iCs/>
          <w:sz w:val="22"/>
          <w:szCs w:val="22"/>
        </w:rPr>
        <w:t xml:space="preserve"> za dohodnutou smluvní cenu uvedenou v této smlouvě</w:t>
      </w:r>
      <w:r w:rsidRPr="003B4997">
        <w:rPr>
          <w:rFonts w:asciiTheme="minorHAnsi" w:hAnsiTheme="minorHAnsi" w:cstheme="minorHAnsi"/>
          <w:color w:val="00000A"/>
          <w:kern w:val="1"/>
          <w:sz w:val="22"/>
          <w:szCs w:val="22"/>
          <w:lang w:eastAsia="ar-SA"/>
        </w:rPr>
        <w:t>.</w:t>
      </w:r>
      <w:r>
        <w:rPr>
          <w:rFonts w:asciiTheme="minorHAnsi" w:hAnsiTheme="minorHAnsi" w:cstheme="minorHAnsi"/>
          <w:color w:val="00000A"/>
          <w:kern w:val="1"/>
          <w:sz w:val="22"/>
          <w:szCs w:val="22"/>
          <w:lang w:eastAsia="ar-SA"/>
        </w:rPr>
        <w:t xml:space="preserve"> </w:t>
      </w:r>
    </w:p>
    <w:p w14:paraId="2F4F4A94" w14:textId="2D0BC517" w:rsidR="00164B3B" w:rsidRDefault="00164B3B" w:rsidP="00164B3B">
      <w:pPr>
        <w:pStyle w:val="Zkladntext"/>
        <w:numPr>
          <w:ilvl w:val="0"/>
          <w:numId w:val="20"/>
        </w:numPr>
        <w:ind w:left="426" w:hanging="426"/>
        <w:rPr>
          <w:rFonts w:asciiTheme="minorHAnsi" w:hAnsiTheme="minorHAnsi" w:cstheme="minorHAnsi"/>
          <w:color w:val="000000"/>
          <w:sz w:val="22"/>
          <w:szCs w:val="22"/>
        </w:rPr>
      </w:pPr>
      <w:r w:rsidRPr="003B4997">
        <w:rPr>
          <w:rFonts w:asciiTheme="minorHAnsi" w:hAnsiTheme="minorHAnsi" w:cstheme="minorHAnsi"/>
          <w:color w:val="000000"/>
          <w:sz w:val="22"/>
          <w:szCs w:val="22"/>
        </w:rPr>
        <w:t xml:space="preserve">Předmět smlouvy dle čl. </w:t>
      </w:r>
      <w:r w:rsidRPr="001205D0">
        <w:rPr>
          <w:rFonts w:asciiTheme="minorHAnsi" w:hAnsiTheme="minorHAnsi" w:cstheme="minorHAnsi"/>
          <w:color w:val="000000"/>
          <w:sz w:val="22"/>
          <w:szCs w:val="22"/>
        </w:rPr>
        <w:fldChar w:fldCharType="begin"/>
      </w:r>
      <w:r w:rsidRPr="001205D0">
        <w:rPr>
          <w:rFonts w:asciiTheme="minorHAnsi" w:hAnsiTheme="minorHAnsi" w:cstheme="minorHAnsi"/>
          <w:color w:val="000000"/>
          <w:sz w:val="22"/>
          <w:szCs w:val="22"/>
        </w:rPr>
        <w:instrText xml:space="preserve"> REF _Ref25054029 \r \h </w:instrText>
      </w:r>
      <w:r>
        <w:rPr>
          <w:rFonts w:asciiTheme="minorHAnsi" w:hAnsiTheme="minorHAnsi" w:cstheme="minorHAnsi"/>
          <w:color w:val="000000"/>
          <w:sz w:val="22"/>
          <w:szCs w:val="22"/>
        </w:rPr>
        <w:instrText xml:space="preserve"> \* MERGEFORMAT </w:instrText>
      </w:r>
      <w:r w:rsidRPr="001205D0">
        <w:rPr>
          <w:rFonts w:asciiTheme="minorHAnsi" w:hAnsiTheme="minorHAnsi" w:cstheme="minorHAnsi"/>
          <w:color w:val="000000"/>
          <w:sz w:val="22"/>
          <w:szCs w:val="22"/>
        </w:rPr>
      </w:r>
      <w:r w:rsidRPr="001205D0">
        <w:rPr>
          <w:rFonts w:asciiTheme="minorHAnsi" w:hAnsiTheme="minorHAnsi" w:cstheme="minorHAnsi"/>
          <w:color w:val="000000"/>
          <w:sz w:val="22"/>
          <w:szCs w:val="22"/>
        </w:rPr>
        <w:fldChar w:fldCharType="separate"/>
      </w:r>
      <w:r>
        <w:rPr>
          <w:rFonts w:asciiTheme="minorHAnsi" w:hAnsiTheme="minorHAnsi" w:cstheme="minorHAnsi"/>
          <w:color w:val="000000"/>
          <w:sz w:val="22"/>
          <w:szCs w:val="22"/>
        </w:rPr>
        <w:t>III</w:t>
      </w:r>
      <w:r w:rsidRPr="001205D0">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w:t>
      </w:r>
      <w:r w:rsidRPr="001205D0">
        <w:rPr>
          <w:rFonts w:asciiTheme="minorHAnsi" w:hAnsiTheme="minorHAnsi" w:cstheme="minorHAnsi"/>
          <w:color w:val="000000"/>
          <w:sz w:val="22"/>
          <w:szCs w:val="22"/>
        </w:rPr>
        <w:t xml:space="preserve"> </w:t>
      </w:r>
      <w:r w:rsidR="00F83032">
        <w:rPr>
          <w:rFonts w:asciiTheme="minorHAnsi" w:hAnsiTheme="minorHAnsi" w:cstheme="minorHAnsi"/>
          <w:color w:val="000000"/>
          <w:sz w:val="22"/>
          <w:szCs w:val="22"/>
        </w:rPr>
        <w:t xml:space="preserve">smlouvy </w:t>
      </w:r>
      <w:r w:rsidRPr="003B4997">
        <w:rPr>
          <w:rFonts w:asciiTheme="minorHAnsi" w:hAnsiTheme="minorHAnsi" w:cstheme="minorHAnsi"/>
          <w:color w:val="000000"/>
          <w:sz w:val="22"/>
          <w:szCs w:val="22"/>
        </w:rPr>
        <w:t xml:space="preserve">se zhotovitel zavazuje plnit sám nebo </w:t>
      </w:r>
      <w:r>
        <w:rPr>
          <w:rFonts w:asciiTheme="minorHAnsi" w:hAnsiTheme="minorHAnsi" w:cstheme="minorHAnsi"/>
          <w:color w:val="000000"/>
          <w:sz w:val="22"/>
          <w:szCs w:val="22"/>
        </w:rPr>
        <w:t xml:space="preserve">je </w:t>
      </w:r>
      <w:r w:rsidRPr="00390BAD">
        <w:rPr>
          <w:rFonts w:asciiTheme="minorHAnsi" w:hAnsiTheme="minorHAnsi" w:cstheme="minorHAnsi"/>
          <w:color w:val="000000"/>
          <w:sz w:val="22"/>
          <w:szCs w:val="22"/>
        </w:rPr>
        <w:t>oprávněn pověřit zpracováním dílčích částí předmětu plnění dle této smlouvy třetí osobu (poddodavatele</w:t>
      </w:r>
      <w:r>
        <w:rPr>
          <w:rFonts w:asciiTheme="minorHAnsi" w:hAnsiTheme="minorHAnsi" w:cstheme="minorHAnsi"/>
          <w:color w:val="000000"/>
          <w:sz w:val="22"/>
          <w:szCs w:val="22"/>
        </w:rPr>
        <w:t>)</w:t>
      </w:r>
      <w:r w:rsidRPr="003B4997">
        <w:rPr>
          <w:rFonts w:asciiTheme="minorHAnsi" w:hAnsiTheme="minorHAnsi" w:cstheme="minorHAnsi"/>
          <w:color w:val="000000"/>
          <w:sz w:val="22"/>
          <w:szCs w:val="22"/>
        </w:rPr>
        <w:t xml:space="preserve">. Zhotovitel je povinen zabezpečit ve svých poddodavatelských smlouvách splnění povinností vyplývajících zhotoviteli z této smlouvy, a to přiměřeně k povaze a rozsahu poddodávky. Při poskytování kterékoliv části předmětu plnění poddodavatelem má zhotovitel odpovědnost, jako by předmět plnění poskytoval sám. </w:t>
      </w:r>
    </w:p>
    <w:p w14:paraId="0FECD634" w14:textId="77777777" w:rsidR="00164B3B" w:rsidRPr="003B4997" w:rsidRDefault="00164B3B" w:rsidP="00164B3B">
      <w:pPr>
        <w:pStyle w:val="Odstavecseseznamem"/>
        <w:numPr>
          <w:ilvl w:val="0"/>
          <w:numId w:val="20"/>
        </w:numPr>
        <w:spacing w:after="0" w:line="240" w:lineRule="auto"/>
        <w:ind w:left="426" w:hanging="426"/>
        <w:rPr>
          <w:rFonts w:asciiTheme="minorHAnsi" w:hAnsiTheme="minorHAnsi" w:cstheme="minorHAnsi"/>
          <w:color w:val="00000A"/>
          <w:kern w:val="2"/>
          <w:lang w:eastAsia="ar-SA"/>
        </w:rPr>
      </w:pPr>
      <w:r w:rsidRPr="003B4997">
        <w:rPr>
          <w:rFonts w:asciiTheme="minorHAnsi" w:hAnsiTheme="minorHAnsi" w:cstheme="minorHAnsi"/>
          <w:color w:val="00000A"/>
          <w:kern w:val="2"/>
          <w:lang w:eastAsia="ar-SA"/>
        </w:rPr>
        <w:t xml:space="preserve">V případě plurality osob na straně zhotovitele se tyto osoby zavazují, že budou vůči objednateli a třetím osobám z jakýchkoliv právních vztahů vzniklých v souvislosti s plněním předmětu smlouvy zavázáni společně a nerozdílně, a to po celou dobu plnění smlouvy, i po dobu trvání jiných závazků vyplývajících ze smlouvy. </w:t>
      </w:r>
    </w:p>
    <w:p w14:paraId="0BE23DFB" w14:textId="77777777" w:rsidR="00164B3B" w:rsidRPr="003B4997" w:rsidRDefault="00164B3B" w:rsidP="00164B3B">
      <w:pPr>
        <w:pStyle w:val="Nadpism2"/>
        <w:rPr>
          <w:rFonts w:asciiTheme="minorHAnsi" w:hAnsiTheme="minorHAnsi" w:cstheme="minorHAnsi"/>
          <w:lang w:eastAsia="cs-CZ"/>
        </w:rPr>
      </w:pPr>
      <w:r w:rsidRPr="00B840B4" w:rsidDel="004E0B34">
        <w:rPr>
          <w:rFonts w:asciiTheme="minorHAnsi" w:hAnsiTheme="minorHAnsi" w:cstheme="minorHAnsi"/>
          <w:i/>
          <w:lang w:eastAsia="cs-CZ"/>
        </w:rPr>
        <w:t xml:space="preserve"> </w:t>
      </w:r>
      <w:bookmarkStart w:id="3" w:name="_Ref25072624"/>
      <w:r w:rsidRPr="003B4997">
        <w:rPr>
          <w:rFonts w:asciiTheme="minorHAnsi" w:hAnsiTheme="minorHAnsi" w:cstheme="minorHAnsi"/>
          <w:lang w:eastAsia="cs-CZ"/>
        </w:rPr>
        <w:t>Účel smlouvy</w:t>
      </w:r>
      <w:bookmarkEnd w:id="3"/>
    </w:p>
    <w:p w14:paraId="0170810B" w14:textId="38664494" w:rsidR="00164B3B" w:rsidRPr="008A5304" w:rsidRDefault="00164B3B" w:rsidP="00D94553">
      <w:pPr>
        <w:pStyle w:val="Nadpis2"/>
        <w:numPr>
          <w:ilvl w:val="0"/>
          <w:numId w:val="0"/>
        </w:numPr>
        <w:ind w:left="357" w:hanging="357"/>
        <w:rPr>
          <w:rFonts w:asciiTheme="minorHAnsi" w:hAnsiTheme="minorHAnsi" w:cstheme="minorHAnsi"/>
          <w:color w:val="000000" w:themeColor="text1"/>
        </w:rPr>
      </w:pPr>
      <w:r>
        <w:rPr>
          <w:rFonts w:asciiTheme="minorHAnsi" w:hAnsiTheme="minorHAnsi" w:cstheme="minorHAnsi"/>
          <w:lang w:eastAsia="cs-CZ"/>
        </w:rPr>
        <w:t>1.</w:t>
      </w:r>
      <w:r>
        <w:rPr>
          <w:rFonts w:asciiTheme="minorHAnsi" w:hAnsiTheme="minorHAnsi" w:cstheme="minorHAnsi"/>
          <w:lang w:eastAsia="cs-CZ"/>
        </w:rPr>
        <w:tab/>
      </w:r>
      <w:r w:rsidRPr="004743F3">
        <w:rPr>
          <w:rFonts w:asciiTheme="minorHAnsi" w:hAnsiTheme="minorHAnsi" w:cstheme="minorHAnsi"/>
          <w:color w:val="000000" w:themeColor="text1"/>
          <w:lang w:eastAsia="cs-CZ"/>
        </w:rPr>
        <w:t xml:space="preserve">Objednatel </w:t>
      </w:r>
      <w:r w:rsidRPr="004743F3">
        <w:rPr>
          <w:rFonts w:asciiTheme="minorHAnsi" w:hAnsiTheme="minorHAnsi" w:cstheme="minorHAnsi"/>
          <w:color w:val="000000" w:themeColor="text1"/>
        </w:rPr>
        <w:t xml:space="preserve">hodlá realizovat </w:t>
      </w:r>
      <w:r w:rsidR="008237BF" w:rsidRPr="004743F3">
        <w:rPr>
          <w:rFonts w:asciiTheme="minorHAnsi" w:hAnsiTheme="minorHAnsi" w:cstheme="minorHAnsi"/>
          <w:color w:val="000000" w:themeColor="text1"/>
        </w:rPr>
        <w:t xml:space="preserve">rekonstrukci </w:t>
      </w:r>
      <w:proofErr w:type="spellStart"/>
      <w:proofErr w:type="gramStart"/>
      <w:r w:rsidR="0068478D" w:rsidRPr="004743F3">
        <w:rPr>
          <w:rFonts w:asciiTheme="minorHAnsi" w:hAnsiTheme="minorHAnsi" w:cstheme="minorHAnsi"/>
          <w:color w:val="000000" w:themeColor="text1"/>
        </w:rPr>
        <w:t>gynekologicko</w:t>
      </w:r>
      <w:proofErr w:type="spellEnd"/>
      <w:r w:rsidR="00BF5586" w:rsidRPr="004743F3">
        <w:rPr>
          <w:rFonts w:asciiTheme="minorHAnsi" w:hAnsiTheme="minorHAnsi" w:cstheme="minorHAnsi"/>
          <w:color w:val="000000" w:themeColor="text1"/>
        </w:rPr>
        <w:t xml:space="preserve"> </w:t>
      </w:r>
      <w:r w:rsidR="0068478D" w:rsidRPr="004743F3">
        <w:rPr>
          <w:rFonts w:asciiTheme="minorHAnsi" w:hAnsiTheme="minorHAnsi" w:cstheme="minorHAnsi"/>
          <w:color w:val="000000" w:themeColor="text1"/>
        </w:rPr>
        <w:t>- porodního</w:t>
      </w:r>
      <w:proofErr w:type="gramEnd"/>
      <w:r w:rsidR="0068478D" w:rsidRPr="004743F3">
        <w:rPr>
          <w:rFonts w:asciiTheme="minorHAnsi" w:hAnsiTheme="minorHAnsi" w:cstheme="minorHAnsi"/>
          <w:color w:val="000000" w:themeColor="text1"/>
        </w:rPr>
        <w:t xml:space="preserve"> oddělení</w:t>
      </w:r>
      <w:r w:rsidRPr="004743F3">
        <w:rPr>
          <w:rFonts w:asciiTheme="minorHAnsi" w:hAnsiTheme="minorHAnsi" w:cstheme="minorHAnsi"/>
          <w:color w:val="000000" w:themeColor="text1"/>
        </w:rPr>
        <w:t xml:space="preserve"> v Nemocnici </w:t>
      </w:r>
      <w:r w:rsidR="0068478D" w:rsidRPr="004743F3">
        <w:rPr>
          <w:rFonts w:asciiTheme="minorHAnsi" w:hAnsiTheme="minorHAnsi" w:cstheme="minorHAnsi"/>
          <w:color w:val="000000" w:themeColor="text1"/>
        </w:rPr>
        <w:t>Vyškov</w:t>
      </w:r>
      <w:r w:rsidRPr="004743F3">
        <w:rPr>
          <w:rFonts w:asciiTheme="minorHAnsi" w:hAnsiTheme="minorHAnsi" w:cstheme="minorHAnsi"/>
          <w:color w:val="000000" w:themeColor="text1"/>
        </w:rPr>
        <w:t xml:space="preserve">, </w:t>
      </w:r>
      <w:r w:rsidR="00121AB4" w:rsidRPr="004743F3">
        <w:rPr>
          <w:rFonts w:asciiTheme="minorHAnsi" w:hAnsiTheme="minorHAnsi" w:cstheme="minorHAnsi"/>
          <w:color w:val="000000" w:themeColor="text1"/>
        </w:rPr>
        <w:t>Purkyňova 36,</w:t>
      </w:r>
      <w:r w:rsidRPr="004743F3">
        <w:rPr>
          <w:rFonts w:asciiTheme="minorHAnsi" w:hAnsiTheme="minorHAnsi" w:cstheme="minorHAnsi"/>
          <w:color w:val="000000" w:themeColor="text1"/>
        </w:rPr>
        <w:t xml:space="preserve"> 6</w:t>
      </w:r>
      <w:r w:rsidR="00272066" w:rsidRPr="004743F3">
        <w:rPr>
          <w:rFonts w:asciiTheme="minorHAnsi" w:hAnsiTheme="minorHAnsi" w:cstheme="minorHAnsi"/>
          <w:color w:val="000000" w:themeColor="text1"/>
        </w:rPr>
        <w:t>82 01</w:t>
      </w:r>
      <w:r w:rsidRPr="004743F3">
        <w:rPr>
          <w:rFonts w:asciiTheme="minorHAnsi" w:hAnsiTheme="minorHAnsi" w:cstheme="minorHAnsi"/>
          <w:color w:val="000000" w:themeColor="text1"/>
        </w:rPr>
        <w:t xml:space="preserve"> </w:t>
      </w:r>
      <w:r w:rsidR="00272066" w:rsidRPr="004743F3">
        <w:rPr>
          <w:rFonts w:asciiTheme="minorHAnsi" w:hAnsiTheme="minorHAnsi" w:cstheme="minorHAnsi"/>
          <w:color w:val="000000" w:themeColor="text1"/>
        </w:rPr>
        <w:t>Vyškov</w:t>
      </w:r>
      <w:r w:rsidR="00375D6A" w:rsidRPr="004743F3">
        <w:rPr>
          <w:rFonts w:asciiTheme="minorHAnsi" w:hAnsiTheme="minorHAnsi" w:cstheme="minorHAnsi"/>
          <w:b/>
          <w:bCs w:val="0"/>
          <w:color w:val="000000" w:themeColor="text1"/>
        </w:rPr>
        <w:t xml:space="preserve"> (dále jen „Oddělení“).</w:t>
      </w:r>
      <w:r w:rsidRPr="004743F3">
        <w:rPr>
          <w:rFonts w:asciiTheme="minorHAnsi" w:hAnsiTheme="minorHAnsi" w:cstheme="minorHAnsi"/>
          <w:color w:val="000000" w:themeColor="text1"/>
        </w:rPr>
        <w:t xml:space="preserve"> Záměrem objednatele je pořídit projektovou studii </w:t>
      </w:r>
      <w:r w:rsidR="00486B35" w:rsidRPr="004743F3">
        <w:rPr>
          <w:rFonts w:asciiTheme="minorHAnsi" w:hAnsiTheme="minorHAnsi" w:cstheme="minorHAnsi"/>
          <w:color w:val="000000" w:themeColor="text1"/>
        </w:rPr>
        <w:t>O</w:t>
      </w:r>
      <w:r w:rsidR="007340F0" w:rsidRPr="004743F3">
        <w:rPr>
          <w:rFonts w:asciiTheme="minorHAnsi" w:hAnsiTheme="minorHAnsi" w:cstheme="minorHAnsi"/>
          <w:color w:val="000000" w:themeColor="text1"/>
        </w:rPr>
        <w:t>ddělení</w:t>
      </w:r>
      <w:r w:rsidR="009A2F31" w:rsidRPr="004743F3">
        <w:rPr>
          <w:rFonts w:asciiTheme="minorHAnsi" w:hAnsiTheme="minorHAnsi" w:cstheme="minorHAnsi"/>
          <w:color w:val="000000" w:themeColor="text1"/>
        </w:rPr>
        <w:t xml:space="preserve"> tak</w:t>
      </w:r>
      <w:r w:rsidRPr="004743F3">
        <w:rPr>
          <w:rFonts w:asciiTheme="minorHAnsi" w:hAnsiTheme="minorHAnsi" w:cstheme="minorHAnsi"/>
          <w:color w:val="000000" w:themeColor="text1"/>
        </w:rPr>
        <w:t>,</w:t>
      </w:r>
      <w:r w:rsidR="009A2F31" w:rsidRPr="004743F3">
        <w:rPr>
          <w:rFonts w:asciiTheme="minorHAnsi" w:hAnsiTheme="minorHAnsi" w:cstheme="minorHAnsi"/>
          <w:color w:val="000000" w:themeColor="text1"/>
        </w:rPr>
        <w:t xml:space="preserve"> aby vzniklo centrum přirozeného porodu </w:t>
      </w:r>
      <w:r w:rsidR="00E065F2" w:rsidRPr="004743F3">
        <w:rPr>
          <w:rFonts w:asciiTheme="minorHAnsi" w:hAnsiTheme="minorHAnsi" w:cstheme="minorHAnsi"/>
          <w:color w:val="000000" w:themeColor="text1"/>
        </w:rPr>
        <w:t xml:space="preserve">v rámci </w:t>
      </w:r>
      <w:r w:rsidR="004743F3" w:rsidRPr="004743F3">
        <w:rPr>
          <w:rFonts w:asciiTheme="minorHAnsi" w:hAnsiTheme="minorHAnsi" w:cstheme="minorHAnsi"/>
          <w:color w:val="000000" w:themeColor="text1"/>
        </w:rPr>
        <w:t xml:space="preserve">části </w:t>
      </w:r>
      <w:r w:rsidR="00E065F2" w:rsidRPr="004743F3">
        <w:rPr>
          <w:rFonts w:asciiTheme="minorHAnsi" w:hAnsiTheme="minorHAnsi" w:cstheme="minorHAnsi"/>
          <w:color w:val="000000" w:themeColor="text1"/>
        </w:rPr>
        <w:t>porodní</w:t>
      </w:r>
      <w:r w:rsidR="00FF5A54" w:rsidRPr="004743F3">
        <w:rPr>
          <w:rFonts w:asciiTheme="minorHAnsi" w:hAnsiTheme="minorHAnsi" w:cstheme="minorHAnsi"/>
          <w:color w:val="000000" w:themeColor="text1"/>
        </w:rPr>
        <w:t>ho</w:t>
      </w:r>
      <w:r w:rsidR="00E065F2" w:rsidRPr="004743F3">
        <w:rPr>
          <w:rFonts w:asciiTheme="minorHAnsi" w:hAnsiTheme="minorHAnsi" w:cstheme="minorHAnsi"/>
          <w:color w:val="000000" w:themeColor="text1"/>
        </w:rPr>
        <w:t xml:space="preserve"> </w:t>
      </w:r>
      <w:r w:rsidR="00486B35" w:rsidRPr="004743F3">
        <w:rPr>
          <w:rFonts w:asciiTheme="minorHAnsi" w:hAnsiTheme="minorHAnsi" w:cstheme="minorHAnsi"/>
          <w:color w:val="000000" w:themeColor="text1"/>
        </w:rPr>
        <w:t>O</w:t>
      </w:r>
      <w:r w:rsidR="00E065F2" w:rsidRPr="004743F3">
        <w:rPr>
          <w:rFonts w:asciiTheme="minorHAnsi" w:hAnsiTheme="minorHAnsi" w:cstheme="minorHAnsi"/>
          <w:color w:val="000000" w:themeColor="text1"/>
        </w:rPr>
        <w:t>ddělení,</w:t>
      </w:r>
      <w:r w:rsidR="00D27727" w:rsidRPr="004743F3">
        <w:rPr>
          <w:rFonts w:asciiTheme="minorHAnsi" w:hAnsiTheme="minorHAnsi" w:cstheme="minorHAnsi"/>
          <w:color w:val="000000" w:themeColor="text1"/>
        </w:rPr>
        <w:t xml:space="preserve"> zvýšil se standard</w:t>
      </w:r>
      <w:r w:rsidR="00CE432F" w:rsidRPr="004743F3">
        <w:rPr>
          <w:rFonts w:asciiTheme="minorHAnsi" w:hAnsiTheme="minorHAnsi" w:cstheme="minorHAnsi"/>
          <w:color w:val="000000" w:themeColor="text1"/>
        </w:rPr>
        <w:t xml:space="preserve"> vybavení</w:t>
      </w:r>
      <w:r w:rsidR="00D27727" w:rsidRPr="004743F3">
        <w:rPr>
          <w:rFonts w:asciiTheme="minorHAnsi" w:hAnsiTheme="minorHAnsi" w:cstheme="minorHAnsi"/>
          <w:color w:val="000000" w:themeColor="text1"/>
        </w:rPr>
        <w:t xml:space="preserve"> lůžkové části </w:t>
      </w:r>
      <w:r w:rsidR="00486B35" w:rsidRPr="004743F3">
        <w:rPr>
          <w:rFonts w:asciiTheme="minorHAnsi" w:hAnsiTheme="minorHAnsi" w:cstheme="minorHAnsi"/>
          <w:color w:val="000000" w:themeColor="text1"/>
        </w:rPr>
        <w:t>O</w:t>
      </w:r>
      <w:r w:rsidR="00D27727" w:rsidRPr="004743F3">
        <w:rPr>
          <w:rFonts w:asciiTheme="minorHAnsi" w:hAnsiTheme="minorHAnsi" w:cstheme="minorHAnsi"/>
          <w:color w:val="000000" w:themeColor="text1"/>
        </w:rPr>
        <w:t>ddělení</w:t>
      </w:r>
      <w:r w:rsidR="00486B35" w:rsidRPr="004743F3">
        <w:rPr>
          <w:rFonts w:asciiTheme="minorHAnsi" w:hAnsiTheme="minorHAnsi" w:cstheme="minorHAnsi"/>
          <w:color w:val="000000" w:themeColor="text1"/>
        </w:rPr>
        <w:t xml:space="preserve"> a</w:t>
      </w:r>
      <w:r w:rsidR="00E065F2" w:rsidRPr="004743F3">
        <w:rPr>
          <w:rFonts w:asciiTheme="minorHAnsi" w:hAnsiTheme="minorHAnsi" w:cstheme="minorHAnsi"/>
          <w:color w:val="000000" w:themeColor="text1"/>
        </w:rPr>
        <w:t xml:space="preserve"> </w:t>
      </w:r>
      <w:r w:rsidR="008C07B5" w:rsidRPr="004743F3">
        <w:rPr>
          <w:rFonts w:asciiTheme="minorHAnsi" w:hAnsiTheme="minorHAnsi" w:cstheme="minorHAnsi"/>
          <w:color w:val="000000" w:themeColor="text1"/>
        </w:rPr>
        <w:t>vznikl nový pro</w:t>
      </w:r>
      <w:r w:rsidR="00B9034C" w:rsidRPr="004743F3">
        <w:rPr>
          <w:rFonts w:asciiTheme="minorHAnsi" w:hAnsiTheme="minorHAnsi" w:cstheme="minorHAnsi"/>
          <w:color w:val="000000" w:themeColor="text1"/>
        </w:rPr>
        <w:t>s</w:t>
      </w:r>
      <w:r w:rsidR="008C07B5" w:rsidRPr="004743F3">
        <w:rPr>
          <w:rFonts w:asciiTheme="minorHAnsi" w:hAnsiTheme="minorHAnsi" w:cstheme="minorHAnsi"/>
          <w:color w:val="000000" w:themeColor="text1"/>
        </w:rPr>
        <w:t xml:space="preserve">tor pro </w:t>
      </w:r>
      <w:r w:rsidR="00B9034C" w:rsidRPr="004743F3">
        <w:rPr>
          <w:rFonts w:asciiTheme="minorHAnsi" w:hAnsiTheme="minorHAnsi" w:cstheme="minorHAnsi"/>
          <w:color w:val="000000" w:themeColor="text1"/>
        </w:rPr>
        <w:t>ambulantní část Oddělení</w:t>
      </w:r>
      <w:r w:rsidRPr="004743F3">
        <w:rPr>
          <w:rFonts w:asciiTheme="minorHAnsi" w:hAnsiTheme="minorHAnsi" w:cstheme="minorHAnsi"/>
          <w:color w:val="000000" w:themeColor="text1"/>
        </w:rPr>
        <w:t>.</w:t>
      </w:r>
    </w:p>
    <w:p w14:paraId="012495CD" w14:textId="77777777" w:rsidR="00164B3B" w:rsidRPr="004743F3" w:rsidRDefault="00164B3B" w:rsidP="00D94553">
      <w:pPr>
        <w:spacing w:after="0" w:line="240" w:lineRule="auto"/>
        <w:rPr>
          <w:rFonts w:asciiTheme="minorHAnsi" w:eastAsia="Times New Roman" w:hAnsiTheme="minorHAnsi" w:cstheme="minorHAnsi"/>
          <w:lang w:eastAsia="cs-CZ"/>
        </w:rPr>
      </w:pPr>
      <w:r>
        <w:rPr>
          <w:rFonts w:asciiTheme="minorHAnsi" w:eastAsia="Times New Roman" w:hAnsiTheme="minorHAnsi" w:cstheme="minorHAnsi"/>
          <w:lang w:eastAsia="cs-CZ"/>
        </w:rPr>
        <w:t xml:space="preserve">2.    </w:t>
      </w:r>
      <w:r w:rsidRPr="004743F3">
        <w:rPr>
          <w:rFonts w:asciiTheme="minorHAnsi" w:eastAsia="Times New Roman" w:hAnsiTheme="minorHAnsi" w:cstheme="minorHAnsi"/>
          <w:lang w:eastAsia="cs-CZ"/>
        </w:rPr>
        <w:t xml:space="preserve">Účelem této smlouvy je </w:t>
      </w:r>
      <w:r w:rsidRPr="004743F3">
        <w:rPr>
          <w:rFonts w:asciiTheme="minorHAnsi" w:hAnsiTheme="minorHAnsi" w:cstheme="minorHAnsi"/>
        </w:rPr>
        <w:t>uspokojení potřeby objednatele spočívající v získání:</w:t>
      </w:r>
    </w:p>
    <w:p w14:paraId="73938B5F" w14:textId="1BC0451D" w:rsidR="00164B3B" w:rsidRPr="004743F3" w:rsidRDefault="00164B3B" w:rsidP="00D94553">
      <w:pPr>
        <w:pStyle w:val="Odstavecseseznamem"/>
        <w:numPr>
          <w:ilvl w:val="1"/>
          <w:numId w:val="7"/>
        </w:numPr>
        <w:spacing w:after="0" w:line="240" w:lineRule="auto"/>
        <w:ind w:left="993" w:hanging="426"/>
        <w:rPr>
          <w:rFonts w:asciiTheme="minorHAnsi" w:eastAsia="Times New Roman" w:hAnsiTheme="minorHAnsi" w:cstheme="minorHAnsi"/>
          <w:u w:val="single"/>
          <w:lang w:eastAsia="cs-CZ"/>
        </w:rPr>
      </w:pPr>
      <w:r w:rsidRPr="004743F3">
        <w:rPr>
          <w:rFonts w:asciiTheme="minorHAnsi" w:eastAsia="Times New Roman" w:hAnsiTheme="minorHAnsi" w:cstheme="minorHAnsi"/>
          <w:lang w:eastAsia="cs-CZ"/>
        </w:rPr>
        <w:t xml:space="preserve">projektové studie </w:t>
      </w:r>
      <w:r w:rsidR="00E93914" w:rsidRPr="004743F3">
        <w:rPr>
          <w:rFonts w:asciiTheme="minorHAnsi" w:eastAsia="Times New Roman" w:hAnsiTheme="minorHAnsi" w:cstheme="minorHAnsi"/>
          <w:lang w:eastAsia="cs-CZ"/>
        </w:rPr>
        <w:t>Oddělení</w:t>
      </w:r>
      <w:r w:rsidRPr="004743F3">
        <w:rPr>
          <w:rFonts w:asciiTheme="minorHAnsi" w:eastAsia="Times New Roman" w:hAnsiTheme="minorHAnsi" w:cstheme="minorHAnsi"/>
          <w:lang w:eastAsia="cs-CZ"/>
        </w:rPr>
        <w:t xml:space="preserve"> </w:t>
      </w:r>
      <w:r w:rsidRPr="004743F3">
        <w:rPr>
          <w:rFonts w:asciiTheme="minorHAnsi" w:eastAsia="Times New Roman" w:hAnsiTheme="minorHAnsi" w:cstheme="minorHAnsi"/>
          <w:b/>
          <w:lang w:eastAsia="cs-CZ"/>
        </w:rPr>
        <w:t>(dále jen „Studie“)</w:t>
      </w:r>
      <w:r w:rsidRPr="004743F3">
        <w:rPr>
          <w:rFonts w:asciiTheme="minorHAnsi" w:eastAsia="Times New Roman" w:hAnsiTheme="minorHAnsi" w:cstheme="minorHAnsi"/>
          <w:lang w:eastAsia="cs-CZ"/>
        </w:rPr>
        <w:t xml:space="preserve"> za podmínek této smlouvy, </w:t>
      </w:r>
    </w:p>
    <w:p w14:paraId="2AF0CC1F" w14:textId="35CB20E2" w:rsidR="00164B3B" w:rsidRPr="004743F3" w:rsidRDefault="00164B3B" w:rsidP="00D94553">
      <w:pPr>
        <w:pStyle w:val="Odstavecseseznamem"/>
        <w:numPr>
          <w:ilvl w:val="1"/>
          <w:numId w:val="7"/>
        </w:numPr>
        <w:spacing w:after="0" w:line="240" w:lineRule="auto"/>
        <w:ind w:left="993" w:hanging="426"/>
        <w:rPr>
          <w:rFonts w:asciiTheme="minorHAnsi" w:eastAsia="Times New Roman" w:hAnsiTheme="minorHAnsi" w:cstheme="minorHAnsi"/>
          <w:lang w:eastAsia="cs-CZ"/>
        </w:rPr>
      </w:pPr>
      <w:r w:rsidRPr="004743F3">
        <w:rPr>
          <w:rFonts w:asciiTheme="minorHAnsi" w:eastAsia="Times New Roman" w:hAnsiTheme="minorHAnsi" w:cstheme="minorHAnsi"/>
          <w:lang w:eastAsia="cs-CZ"/>
        </w:rPr>
        <w:t>výhradní licence k užití Studie, a to zejména jako</w:t>
      </w:r>
      <w:r w:rsidR="00E322F9" w:rsidRPr="004743F3">
        <w:rPr>
          <w:rFonts w:asciiTheme="minorHAnsi" w:eastAsia="Times New Roman" w:hAnsiTheme="minorHAnsi" w:cstheme="minorHAnsi"/>
          <w:lang w:eastAsia="cs-CZ"/>
        </w:rPr>
        <w:t xml:space="preserve"> </w:t>
      </w:r>
      <w:r w:rsidRPr="004743F3">
        <w:rPr>
          <w:rFonts w:asciiTheme="minorHAnsi" w:eastAsia="Times New Roman" w:hAnsiTheme="minorHAnsi" w:cstheme="minorHAnsi"/>
          <w:lang w:eastAsia="cs-CZ"/>
        </w:rPr>
        <w:t>podkladu pro zadání a zpracování projektové dokumentace</w:t>
      </w:r>
      <w:r w:rsidR="00E322F9" w:rsidRPr="004743F3">
        <w:rPr>
          <w:rFonts w:asciiTheme="minorHAnsi" w:eastAsia="Times New Roman" w:hAnsiTheme="minorHAnsi" w:cstheme="minorHAnsi"/>
          <w:lang w:eastAsia="cs-CZ"/>
        </w:rPr>
        <w:t xml:space="preserve"> </w:t>
      </w:r>
      <w:r w:rsidR="005369AE" w:rsidRPr="004743F3">
        <w:rPr>
          <w:rFonts w:asciiTheme="minorHAnsi" w:eastAsia="Times New Roman" w:hAnsiTheme="minorHAnsi" w:cstheme="minorHAnsi"/>
          <w:lang w:eastAsia="cs-CZ"/>
        </w:rPr>
        <w:t>rekonstrukce Oddělení</w:t>
      </w:r>
      <w:r w:rsidR="004743F3">
        <w:rPr>
          <w:rFonts w:asciiTheme="minorHAnsi" w:eastAsia="Times New Roman" w:hAnsiTheme="minorHAnsi" w:cstheme="minorHAnsi"/>
          <w:lang w:eastAsia="cs-CZ"/>
        </w:rPr>
        <w:t>.</w:t>
      </w:r>
      <w:r w:rsidRPr="004743F3">
        <w:rPr>
          <w:rFonts w:asciiTheme="minorHAnsi" w:eastAsia="Times New Roman" w:hAnsiTheme="minorHAnsi" w:cstheme="minorHAnsi"/>
          <w:lang w:eastAsia="cs-CZ"/>
        </w:rPr>
        <w:t xml:space="preserve"> </w:t>
      </w:r>
    </w:p>
    <w:p w14:paraId="72D37842" w14:textId="77777777" w:rsidR="00164B3B" w:rsidRPr="008A2289" w:rsidRDefault="00164B3B" w:rsidP="00164B3B">
      <w:pPr>
        <w:pStyle w:val="Nadpism2"/>
        <w:rPr>
          <w:rFonts w:asciiTheme="minorHAnsi" w:hAnsiTheme="minorHAnsi" w:cstheme="minorHAnsi"/>
          <w:lang w:eastAsia="cs-CZ"/>
        </w:rPr>
      </w:pPr>
      <w:bookmarkStart w:id="4" w:name="_Ref25054029"/>
      <w:r w:rsidRPr="008A2289">
        <w:rPr>
          <w:rFonts w:asciiTheme="minorHAnsi" w:hAnsiTheme="minorHAnsi" w:cstheme="minorHAnsi"/>
          <w:lang w:eastAsia="cs-CZ"/>
        </w:rPr>
        <w:t>Předmět smlouvy</w:t>
      </w:r>
      <w:bookmarkEnd w:id="4"/>
    </w:p>
    <w:p w14:paraId="35B96241" w14:textId="77777777" w:rsidR="00164B3B" w:rsidRPr="004868BE" w:rsidRDefault="00164B3B" w:rsidP="00164B3B">
      <w:pPr>
        <w:pStyle w:val="Odstavecseseznamem"/>
        <w:numPr>
          <w:ilvl w:val="0"/>
          <w:numId w:val="8"/>
        </w:numPr>
        <w:spacing w:after="120" w:line="240" w:lineRule="auto"/>
        <w:ind w:left="425" w:hanging="425"/>
        <w:contextualSpacing w:val="0"/>
        <w:rPr>
          <w:rFonts w:asciiTheme="minorHAnsi" w:eastAsia="Times New Roman" w:hAnsiTheme="minorHAnsi" w:cstheme="minorHAnsi"/>
          <w:lang w:eastAsia="cs-CZ"/>
        </w:rPr>
      </w:pPr>
      <w:r w:rsidRPr="004868BE">
        <w:rPr>
          <w:rFonts w:asciiTheme="minorHAnsi" w:eastAsia="Times New Roman" w:hAnsiTheme="minorHAnsi" w:cstheme="minorHAnsi"/>
          <w:color w:val="00000A"/>
          <w:kern w:val="1"/>
          <w:lang w:eastAsia="ar-SA"/>
        </w:rPr>
        <w:t>Předmětem smlouvy je</w:t>
      </w:r>
      <w:r w:rsidRPr="004868BE">
        <w:rPr>
          <w:rFonts w:asciiTheme="minorHAnsi" w:eastAsia="Times New Roman" w:hAnsiTheme="minorHAnsi" w:cstheme="minorHAnsi"/>
          <w:b/>
          <w:color w:val="00000A"/>
          <w:kern w:val="1"/>
          <w:lang w:eastAsia="ar-SA"/>
        </w:rPr>
        <w:t xml:space="preserve"> </w:t>
      </w:r>
      <w:r w:rsidRPr="004868BE">
        <w:rPr>
          <w:rFonts w:asciiTheme="minorHAnsi" w:eastAsia="Times New Roman" w:hAnsiTheme="minorHAnsi" w:cstheme="minorHAnsi"/>
          <w:color w:val="00000A"/>
          <w:kern w:val="1"/>
          <w:lang w:eastAsia="ar-SA"/>
        </w:rPr>
        <w:t>závazek zhotovitele</w:t>
      </w:r>
      <w:r w:rsidRPr="004868BE">
        <w:rPr>
          <w:rFonts w:asciiTheme="minorHAnsi" w:eastAsia="Times New Roman" w:hAnsiTheme="minorHAnsi" w:cstheme="minorHAnsi"/>
          <w:b/>
          <w:color w:val="00000A"/>
          <w:kern w:val="1"/>
          <w:lang w:eastAsia="ar-SA"/>
        </w:rPr>
        <w:t xml:space="preserve"> </w:t>
      </w:r>
      <w:r w:rsidRPr="004868BE">
        <w:rPr>
          <w:rFonts w:asciiTheme="minorHAnsi" w:eastAsia="Times New Roman" w:hAnsiTheme="minorHAnsi" w:cstheme="minorHAnsi"/>
          <w:b/>
          <w:color w:val="00000A"/>
          <w:kern w:val="1"/>
          <w:u w:val="single"/>
          <w:lang w:eastAsia="ar-SA"/>
        </w:rPr>
        <w:t>provést níže specifikované dílo</w:t>
      </w:r>
      <w:r w:rsidRPr="004868BE">
        <w:rPr>
          <w:rFonts w:asciiTheme="minorHAnsi" w:eastAsia="Times New Roman" w:hAnsiTheme="minorHAnsi" w:cstheme="minorHAnsi"/>
          <w:b/>
          <w:color w:val="00000A"/>
          <w:kern w:val="1"/>
          <w:lang w:eastAsia="ar-SA"/>
        </w:rPr>
        <w:t xml:space="preserve"> </w:t>
      </w:r>
      <w:r w:rsidRPr="004868BE">
        <w:rPr>
          <w:rFonts w:asciiTheme="minorHAnsi" w:eastAsia="Times New Roman" w:hAnsiTheme="minorHAnsi" w:cstheme="minorHAnsi"/>
          <w:color w:val="00000A"/>
          <w:kern w:val="1"/>
          <w:lang w:eastAsia="ar-SA"/>
        </w:rPr>
        <w:t xml:space="preserve">na svůj náklad a nebezpečí, a to v souladu se všemi závaznými právními předpisy, jakož i sjednanými podmínkami, </w:t>
      </w:r>
      <w:r w:rsidRPr="004868BE">
        <w:rPr>
          <w:rFonts w:asciiTheme="minorHAnsi" w:eastAsia="Times New Roman" w:hAnsiTheme="minorHAnsi" w:cstheme="minorHAnsi"/>
          <w:color w:val="00000A"/>
          <w:kern w:val="1"/>
          <w:lang w:eastAsia="ar-SA"/>
        </w:rPr>
        <w:lastRenderedPageBreak/>
        <w:t xml:space="preserve">a současně závazek objednatele převzít řádně provedené dílo a zaplatit zhotoviteli za řádně a včas provedené dílo cenu ve výši a za podmínek sjednaných touto smlouvou. </w:t>
      </w:r>
      <w:r w:rsidRPr="004868BE">
        <w:rPr>
          <w:rFonts w:asciiTheme="minorHAnsi" w:eastAsia="Times New Roman" w:hAnsiTheme="minorHAnsi" w:cstheme="minorHAnsi"/>
          <w:b/>
          <w:color w:val="00000A"/>
          <w:kern w:val="1"/>
          <w:lang w:eastAsia="ar-SA"/>
        </w:rPr>
        <w:t>Dílem se pro účely smlouvy rozumí</w:t>
      </w:r>
      <w:r w:rsidRPr="004868BE">
        <w:rPr>
          <w:rFonts w:asciiTheme="minorHAnsi" w:eastAsia="Times New Roman" w:hAnsiTheme="minorHAnsi" w:cstheme="minorHAnsi"/>
          <w:color w:val="00000A"/>
          <w:kern w:val="1"/>
          <w:lang w:eastAsia="ar-SA"/>
        </w:rPr>
        <w:t xml:space="preserve"> </w:t>
      </w:r>
      <w:r w:rsidRPr="004868BE">
        <w:rPr>
          <w:rFonts w:asciiTheme="minorHAnsi" w:eastAsia="Times New Roman" w:hAnsiTheme="minorHAnsi" w:cstheme="minorHAnsi"/>
          <w:lang w:eastAsia="cs-CZ"/>
        </w:rPr>
        <w:t>zpracování Studie zhotovitelem, a to v následujícím rozsahu:</w:t>
      </w:r>
    </w:p>
    <w:p w14:paraId="23FB2F35" w14:textId="6C403A44" w:rsidR="00164B3B" w:rsidRPr="005E603B" w:rsidRDefault="00164B3B" w:rsidP="00164B3B">
      <w:pPr>
        <w:numPr>
          <w:ilvl w:val="0"/>
          <w:numId w:val="3"/>
        </w:numPr>
        <w:autoSpaceDE w:val="0"/>
        <w:autoSpaceDN w:val="0"/>
        <w:adjustRightInd w:val="0"/>
        <w:spacing w:after="59" w:line="240" w:lineRule="auto"/>
        <w:ind w:left="851"/>
        <w:contextualSpacing/>
        <w:rPr>
          <w:rFonts w:asciiTheme="minorHAnsi" w:hAnsiTheme="minorHAnsi" w:cstheme="minorHAnsi"/>
          <w:color w:val="000000"/>
          <w:lang w:eastAsia="cs-CZ"/>
        </w:rPr>
      </w:pPr>
      <w:r w:rsidRPr="005E603B">
        <w:rPr>
          <w:rFonts w:asciiTheme="minorHAnsi" w:hAnsiTheme="minorHAnsi" w:cstheme="minorHAnsi"/>
          <w:color w:val="000000"/>
          <w:lang w:eastAsia="cs-CZ"/>
        </w:rPr>
        <w:t>textová část popisující koncepci prostorového, dispozičního a materiálového řešení</w:t>
      </w:r>
      <w:r w:rsidR="00C56DE6" w:rsidRPr="005E603B">
        <w:rPr>
          <w:rFonts w:asciiTheme="minorHAnsi" w:hAnsiTheme="minorHAnsi" w:cstheme="minorHAnsi"/>
          <w:color w:val="000000"/>
          <w:lang w:eastAsia="cs-CZ"/>
        </w:rPr>
        <w:t xml:space="preserve"> centra přirozeného porodu</w:t>
      </w:r>
      <w:r w:rsidR="00366C28" w:rsidRPr="005E603B">
        <w:rPr>
          <w:rFonts w:asciiTheme="minorHAnsi" w:hAnsiTheme="minorHAnsi" w:cstheme="minorHAnsi"/>
          <w:color w:val="000000"/>
          <w:lang w:eastAsia="cs-CZ"/>
        </w:rPr>
        <w:t xml:space="preserve"> a nových prostor ambulancí</w:t>
      </w:r>
      <w:r w:rsidR="00326D31" w:rsidRPr="005E603B">
        <w:rPr>
          <w:rFonts w:asciiTheme="minorHAnsi" w:hAnsiTheme="minorHAnsi" w:cstheme="minorHAnsi"/>
          <w:color w:val="000000"/>
          <w:lang w:eastAsia="cs-CZ"/>
        </w:rPr>
        <w:t xml:space="preserve"> a navazujících prostor</w:t>
      </w:r>
      <w:r w:rsidRPr="005E603B">
        <w:rPr>
          <w:rFonts w:asciiTheme="minorHAnsi" w:hAnsiTheme="minorHAnsi" w:cstheme="minorHAnsi"/>
          <w:color w:val="000000"/>
          <w:lang w:eastAsia="cs-CZ"/>
        </w:rPr>
        <w:t>,</w:t>
      </w:r>
      <w:r w:rsidR="009E1C66" w:rsidRPr="005E603B">
        <w:rPr>
          <w:rFonts w:asciiTheme="minorHAnsi" w:hAnsiTheme="minorHAnsi" w:cstheme="minorHAnsi"/>
          <w:color w:val="000000"/>
          <w:lang w:eastAsia="cs-CZ"/>
        </w:rPr>
        <w:t xml:space="preserve"> </w:t>
      </w:r>
      <w:r w:rsidRPr="005E603B">
        <w:rPr>
          <w:rFonts w:asciiTheme="minorHAnsi" w:hAnsiTheme="minorHAnsi" w:cstheme="minorHAnsi"/>
          <w:color w:val="000000"/>
          <w:lang w:eastAsia="cs-CZ"/>
        </w:rPr>
        <w:t xml:space="preserve"> </w:t>
      </w:r>
    </w:p>
    <w:p w14:paraId="764EC4B0" w14:textId="097CBF71" w:rsidR="00164B3B" w:rsidRPr="005E603B" w:rsidRDefault="00164B3B" w:rsidP="00164B3B">
      <w:pPr>
        <w:numPr>
          <w:ilvl w:val="0"/>
          <w:numId w:val="3"/>
        </w:numPr>
        <w:autoSpaceDE w:val="0"/>
        <w:autoSpaceDN w:val="0"/>
        <w:adjustRightInd w:val="0"/>
        <w:spacing w:after="59" w:line="240" w:lineRule="auto"/>
        <w:ind w:left="851"/>
        <w:contextualSpacing/>
        <w:rPr>
          <w:rFonts w:asciiTheme="minorHAnsi" w:hAnsiTheme="minorHAnsi" w:cstheme="minorHAnsi"/>
          <w:color w:val="000000"/>
          <w:lang w:eastAsia="cs-CZ"/>
        </w:rPr>
      </w:pPr>
      <w:r w:rsidRPr="005E603B">
        <w:rPr>
          <w:rFonts w:asciiTheme="minorHAnsi" w:hAnsiTheme="minorHAnsi" w:cstheme="minorHAnsi"/>
          <w:color w:val="000000"/>
          <w:lang w:eastAsia="cs-CZ"/>
        </w:rPr>
        <w:t>výkresová část – základní půdorysy, řezy a pohledy, případně 3D model pro ověření vhodnosti navrženého řešení,</w:t>
      </w:r>
    </w:p>
    <w:p w14:paraId="18626CDC" w14:textId="77777777" w:rsidR="00164B3B" w:rsidRPr="000D6C14" w:rsidRDefault="00164B3B" w:rsidP="00164B3B">
      <w:pPr>
        <w:numPr>
          <w:ilvl w:val="0"/>
          <w:numId w:val="3"/>
        </w:numPr>
        <w:autoSpaceDE w:val="0"/>
        <w:autoSpaceDN w:val="0"/>
        <w:adjustRightInd w:val="0"/>
        <w:spacing w:after="59" w:line="240" w:lineRule="auto"/>
        <w:ind w:left="851"/>
        <w:contextualSpacing/>
        <w:rPr>
          <w:rFonts w:asciiTheme="minorHAnsi" w:hAnsiTheme="minorHAnsi" w:cstheme="minorHAnsi"/>
          <w:color w:val="000000"/>
          <w:lang w:eastAsia="cs-CZ"/>
        </w:rPr>
      </w:pPr>
      <w:r w:rsidRPr="005E603B">
        <w:rPr>
          <w:rFonts w:asciiTheme="minorHAnsi" w:hAnsiTheme="minorHAnsi" w:cstheme="minorHAnsi"/>
          <w:lang w:eastAsia="cs-CZ"/>
        </w:rPr>
        <w:t>přípravný rozpočet</w:t>
      </w:r>
      <w:r w:rsidRPr="005E603B">
        <w:rPr>
          <w:rFonts w:asciiTheme="minorHAnsi" w:hAnsiTheme="minorHAnsi" w:cstheme="minorHAnsi"/>
          <w:sz w:val="14"/>
          <w:szCs w:val="14"/>
          <w:lang w:eastAsia="cs-CZ"/>
        </w:rPr>
        <w:t xml:space="preserve"> </w:t>
      </w:r>
      <w:r w:rsidRPr="005E603B">
        <w:rPr>
          <w:rFonts w:asciiTheme="minorHAnsi" w:hAnsiTheme="minorHAnsi" w:cstheme="minorHAnsi"/>
          <w:lang w:eastAsia="cs-CZ"/>
        </w:rPr>
        <w:t xml:space="preserve">– odhad investičních nákladů ze základních výměr </w:t>
      </w:r>
      <w:r w:rsidRPr="005E603B">
        <w:rPr>
          <w:rFonts w:asciiTheme="minorHAnsi" w:hAnsiTheme="minorHAnsi" w:cstheme="minorHAnsi"/>
          <w:iCs/>
          <w:lang w:eastAsia="cs-CZ"/>
        </w:rPr>
        <w:t xml:space="preserve">(obestavěný prostor, </w:t>
      </w:r>
      <w:r w:rsidRPr="000D6C14">
        <w:rPr>
          <w:rFonts w:asciiTheme="minorHAnsi" w:hAnsiTheme="minorHAnsi" w:cstheme="minorHAnsi"/>
          <w:iCs/>
          <w:lang w:eastAsia="cs-CZ"/>
        </w:rPr>
        <w:t>zastavěná plocha, celková užitná plocha),</w:t>
      </w:r>
      <w:r w:rsidRPr="000D6C14">
        <w:rPr>
          <w:rFonts w:asciiTheme="minorHAnsi" w:hAnsiTheme="minorHAnsi" w:cstheme="minorHAnsi"/>
          <w:i/>
          <w:iCs/>
          <w:lang w:eastAsia="cs-CZ"/>
        </w:rPr>
        <w:t xml:space="preserve"> </w:t>
      </w:r>
    </w:p>
    <w:p w14:paraId="12F6FD34" w14:textId="71CB8938" w:rsidR="00164B3B" w:rsidRPr="000D6C14" w:rsidRDefault="00376F5F" w:rsidP="00164B3B">
      <w:pPr>
        <w:numPr>
          <w:ilvl w:val="0"/>
          <w:numId w:val="3"/>
        </w:numPr>
        <w:autoSpaceDE w:val="0"/>
        <w:autoSpaceDN w:val="0"/>
        <w:adjustRightInd w:val="0"/>
        <w:spacing w:after="120" w:line="240" w:lineRule="auto"/>
        <w:ind w:left="850" w:hanging="357"/>
        <w:rPr>
          <w:rFonts w:asciiTheme="minorHAnsi" w:hAnsiTheme="minorHAnsi" w:cstheme="minorHAnsi"/>
          <w:color w:val="000000"/>
          <w:lang w:eastAsia="cs-CZ"/>
        </w:rPr>
      </w:pPr>
      <w:r w:rsidRPr="000D6C14">
        <w:rPr>
          <w:rFonts w:asciiTheme="minorHAnsi" w:hAnsiTheme="minorHAnsi" w:cstheme="minorHAnsi"/>
          <w:iCs/>
          <w:lang w:eastAsia="cs-CZ"/>
        </w:rPr>
        <w:t>stavebně technický průzkum</w:t>
      </w:r>
      <w:r w:rsidR="00BE2EAE" w:rsidRPr="000D6C14">
        <w:rPr>
          <w:rFonts w:asciiTheme="minorHAnsi" w:hAnsiTheme="minorHAnsi" w:cstheme="minorHAnsi"/>
          <w:iCs/>
          <w:lang w:eastAsia="cs-CZ"/>
        </w:rPr>
        <w:t xml:space="preserve"> dotčených prostor</w:t>
      </w:r>
      <w:r w:rsidR="00164B3B" w:rsidRPr="000D6C14">
        <w:rPr>
          <w:rFonts w:asciiTheme="minorHAnsi" w:hAnsiTheme="minorHAnsi" w:cstheme="minorHAnsi"/>
          <w:iCs/>
          <w:lang w:eastAsia="cs-CZ"/>
        </w:rPr>
        <w:t>.</w:t>
      </w:r>
    </w:p>
    <w:p w14:paraId="7FAAE824" w14:textId="166AE90A" w:rsidR="00164B3B" w:rsidRPr="000D6C14" w:rsidRDefault="00164B3B" w:rsidP="000D6C14">
      <w:pPr>
        <w:autoSpaceDE w:val="0"/>
        <w:autoSpaceDN w:val="0"/>
        <w:adjustRightInd w:val="0"/>
        <w:spacing w:after="120" w:line="240" w:lineRule="auto"/>
        <w:ind w:left="493"/>
        <w:rPr>
          <w:rFonts w:asciiTheme="minorHAnsi" w:hAnsiTheme="minorHAnsi" w:cstheme="minorHAnsi"/>
          <w:lang w:eastAsia="cs-CZ"/>
        </w:rPr>
      </w:pPr>
      <w:r w:rsidRPr="000D6C14">
        <w:rPr>
          <w:rFonts w:asciiTheme="minorHAnsi" w:hAnsiTheme="minorHAnsi" w:cstheme="minorHAnsi"/>
          <w:lang w:eastAsia="cs-CZ"/>
        </w:rPr>
        <w:t xml:space="preserve">Studie bude zpracována a předána objednateli v </w:t>
      </w:r>
      <w:r w:rsidR="001F1172" w:rsidRPr="000D6C14">
        <w:rPr>
          <w:rFonts w:asciiTheme="minorHAnsi" w:hAnsiTheme="minorHAnsi" w:cstheme="minorHAnsi"/>
          <w:lang w:eastAsia="cs-CZ"/>
        </w:rPr>
        <w:t>3</w:t>
      </w:r>
      <w:r w:rsidRPr="000D6C14">
        <w:rPr>
          <w:rFonts w:asciiTheme="minorHAnsi" w:hAnsiTheme="minorHAnsi" w:cstheme="minorHAnsi"/>
          <w:lang w:eastAsia="cs-CZ"/>
        </w:rPr>
        <w:t xml:space="preserve"> vyhotoveních v listinné podobě a v 1 vyhotovení v elektronické podobě na CD nosiči – výkresová část ve formátu *</w:t>
      </w:r>
      <w:proofErr w:type="spellStart"/>
      <w:r w:rsidRPr="000D6C14">
        <w:rPr>
          <w:rFonts w:asciiTheme="minorHAnsi" w:hAnsiTheme="minorHAnsi" w:cstheme="minorHAnsi"/>
          <w:lang w:eastAsia="cs-CZ"/>
        </w:rPr>
        <w:t>dwg</w:t>
      </w:r>
      <w:proofErr w:type="spellEnd"/>
      <w:r w:rsidRPr="000D6C14">
        <w:rPr>
          <w:rFonts w:asciiTheme="minorHAnsi" w:hAnsiTheme="minorHAnsi" w:cstheme="minorHAnsi"/>
          <w:lang w:eastAsia="cs-CZ"/>
        </w:rPr>
        <w:t>, *</w:t>
      </w:r>
      <w:proofErr w:type="spellStart"/>
      <w:r w:rsidRPr="000D6C14">
        <w:rPr>
          <w:rFonts w:asciiTheme="minorHAnsi" w:hAnsiTheme="minorHAnsi" w:cstheme="minorHAnsi"/>
          <w:lang w:eastAsia="cs-CZ"/>
        </w:rPr>
        <w:t>pdf</w:t>
      </w:r>
      <w:proofErr w:type="spellEnd"/>
      <w:r w:rsidRPr="000D6C14">
        <w:rPr>
          <w:rFonts w:asciiTheme="minorHAnsi" w:hAnsiTheme="minorHAnsi" w:cstheme="minorHAnsi"/>
          <w:lang w:eastAsia="cs-CZ"/>
        </w:rPr>
        <w:t>, textové části ve formátu *doc nebo *</w:t>
      </w:r>
      <w:proofErr w:type="spellStart"/>
      <w:r w:rsidRPr="000D6C14">
        <w:rPr>
          <w:rFonts w:asciiTheme="minorHAnsi" w:hAnsiTheme="minorHAnsi" w:cstheme="minorHAnsi"/>
          <w:lang w:eastAsia="cs-CZ"/>
        </w:rPr>
        <w:t>docx</w:t>
      </w:r>
      <w:proofErr w:type="spellEnd"/>
      <w:r w:rsidRPr="000D6C14">
        <w:rPr>
          <w:rFonts w:asciiTheme="minorHAnsi" w:hAnsiTheme="minorHAnsi" w:cstheme="minorHAnsi"/>
          <w:lang w:eastAsia="cs-CZ"/>
        </w:rPr>
        <w:t>.</w:t>
      </w:r>
    </w:p>
    <w:p w14:paraId="5A989B99" w14:textId="77777777" w:rsidR="00164B3B" w:rsidRPr="00D04A67" w:rsidRDefault="00164B3B" w:rsidP="00164B3B">
      <w:pPr>
        <w:pStyle w:val="Odstavecseseznamem"/>
        <w:numPr>
          <w:ilvl w:val="0"/>
          <w:numId w:val="8"/>
        </w:numPr>
        <w:spacing w:after="0" w:line="240" w:lineRule="auto"/>
        <w:ind w:left="426" w:hanging="426"/>
        <w:rPr>
          <w:rFonts w:asciiTheme="minorHAnsi" w:eastAsia="Times New Roman" w:hAnsiTheme="minorHAnsi" w:cstheme="minorHAnsi"/>
          <w:lang w:eastAsia="cs-CZ"/>
        </w:rPr>
      </w:pPr>
      <w:r w:rsidRPr="00D04A67">
        <w:rPr>
          <w:rFonts w:asciiTheme="minorHAnsi" w:eastAsia="Times New Roman" w:hAnsiTheme="minorHAnsi" w:cstheme="minorHAnsi"/>
          <w:lang w:eastAsia="cs-CZ"/>
        </w:rPr>
        <w:t>V rámci zpracování Studie je zhotovitel povinen provést tyto dílčí úkony:</w:t>
      </w:r>
    </w:p>
    <w:p w14:paraId="2B96136D" w14:textId="6F0F4B34" w:rsidR="00164B3B" w:rsidRPr="00D04A67" w:rsidRDefault="00225BF7" w:rsidP="00164B3B">
      <w:pPr>
        <w:pStyle w:val="Odstavecseseznamem"/>
        <w:numPr>
          <w:ilvl w:val="1"/>
          <w:numId w:val="8"/>
        </w:numPr>
        <w:spacing w:after="0" w:line="240" w:lineRule="auto"/>
        <w:ind w:left="993"/>
        <w:rPr>
          <w:rFonts w:asciiTheme="minorHAnsi" w:eastAsia="Times New Roman" w:hAnsiTheme="minorHAnsi" w:cstheme="minorHAnsi"/>
          <w:u w:val="single"/>
          <w:lang w:eastAsia="cs-CZ"/>
        </w:rPr>
      </w:pPr>
      <w:r w:rsidRPr="00D04A67">
        <w:rPr>
          <w:rFonts w:asciiTheme="minorHAnsi" w:eastAsia="Times New Roman" w:hAnsiTheme="minorHAnsi" w:cstheme="minorHAnsi"/>
          <w:u w:val="single"/>
          <w:lang w:eastAsia="cs-CZ"/>
        </w:rPr>
        <w:t xml:space="preserve">Ověření podkladů a </w:t>
      </w:r>
      <w:r w:rsidR="0096030F" w:rsidRPr="00D04A67">
        <w:rPr>
          <w:rFonts w:asciiTheme="minorHAnsi" w:eastAsia="Times New Roman" w:hAnsiTheme="minorHAnsi" w:cstheme="minorHAnsi"/>
          <w:u w:val="single"/>
          <w:lang w:eastAsia="cs-CZ"/>
        </w:rPr>
        <w:t>postupů</w:t>
      </w:r>
      <w:r w:rsidR="00164B3B" w:rsidRPr="00D04A67">
        <w:rPr>
          <w:rFonts w:asciiTheme="minorHAnsi" w:eastAsia="Times New Roman" w:hAnsiTheme="minorHAnsi" w:cstheme="minorHAnsi"/>
          <w:u w:val="single"/>
          <w:lang w:eastAsia="cs-CZ"/>
        </w:rPr>
        <w:t>:</w:t>
      </w:r>
    </w:p>
    <w:p w14:paraId="37740415" w14:textId="01B8B29B" w:rsidR="00164B3B" w:rsidRPr="00D04A67" w:rsidRDefault="00B01F9B" w:rsidP="00164B3B">
      <w:pPr>
        <w:pStyle w:val="Odstavecseseznamem"/>
        <w:numPr>
          <w:ilvl w:val="2"/>
          <w:numId w:val="8"/>
        </w:numPr>
        <w:spacing w:after="0" w:line="240" w:lineRule="auto"/>
        <w:ind w:left="1560"/>
        <w:rPr>
          <w:rFonts w:asciiTheme="minorHAnsi" w:eastAsia="Times New Roman" w:hAnsiTheme="minorHAnsi" w:cstheme="minorHAnsi"/>
          <w:lang w:eastAsia="cs-CZ"/>
        </w:rPr>
      </w:pPr>
      <w:r w:rsidRPr="00D04A67">
        <w:rPr>
          <w:rFonts w:asciiTheme="minorHAnsi" w:eastAsia="Times New Roman" w:hAnsiTheme="minorHAnsi" w:cstheme="minorHAnsi"/>
          <w:lang w:eastAsia="x-none"/>
        </w:rPr>
        <w:t>Stavebně technický průzkum</w:t>
      </w:r>
      <w:r w:rsidR="00164B3B" w:rsidRPr="00D04A67">
        <w:rPr>
          <w:rFonts w:asciiTheme="minorHAnsi" w:eastAsia="Times New Roman" w:hAnsiTheme="minorHAnsi" w:cstheme="minorHAnsi"/>
          <w:lang w:eastAsia="x-none"/>
        </w:rPr>
        <w:t>,</w:t>
      </w:r>
    </w:p>
    <w:p w14:paraId="78CD580B" w14:textId="5E711EA7" w:rsidR="00164B3B" w:rsidRPr="00D04A67" w:rsidRDefault="00164B3B" w:rsidP="00164B3B">
      <w:pPr>
        <w:pStyle w:val="Odstavecseseznamem"/>
        <w:numPr>
          <w:ilvl w:val="2"/>
          <w:numId w:val="8"/>
        </w:numPr>
        <w:spacing w:after="0" w:line="240" w:lineRule="auto"/>
        <w:ind w:left="1560"/>
        <w:rPr>
          <w:rFonts w:asciiTheme="minorHAnsi" w:eastAsia="Times New Roman" w:hAnsiTheme="minorHAnsi" w:cstheme="minorHAnsi"/>
          <w:lang w:eastAsia="cs-CZ"/>
        </w:rPr>
      </w:pPr>
      <w:r w:rsidRPr="00D04A67">
        <w:rPr>
          <w:rFonts w:asciiTheme="minorHAnsi" w:eastAsia="Times New Roman" w:hAnsiTheme="minorHAnsi" w:cstheme="minorHAnsi"/>
          <w:lang w:val="x-none" w:eastAsia="x-none"/>
        </w:rPr>
        <w:t xml:space="preserve">prověření </w:t>
      </w:r>
      <w:r w:rsidR="00BC1DFA" w:rsidRPr="00D04A67">
        <w:rPr>
          <w:rFonts w:asciiTheme="minorHAnsi" w:eastAsia="Times New Roman" w:hAnsiTheme="minorHAnsi" w:cstheme="minorHAnsi"/>
          <w:lang w:eastAsia="x-none"/>
        </w:rPr>
        <w:t xml:space="preserve">stavebního </w:t>
      </w:r>
      <w:r w:rsidR="00837186" w:rsidRPr="00D04A67">
        <w:rPr>
          <w:rFonts w:asciiTheme="minorHAnsi" w:eastAsia="Times New Roman" w:hAnsiTheme="minorHAnsi" w:cstheme="minorHAnsi"/>
          <w:lang w:eastAsia="x-none"/>
        </w:rPr>
        <w:t xml:space="preserve">postupu </w:t>
      </w:r>
      <w:r w:rsidR="00BC1DFA" w:rsidRPr="00D04A67">
        <w:rPr>
          <w:rFonts w:asciiTheme="minorHAnsi" w:eastAsia="Times New Roman" w:hAnsiTheme="minorHAnsi" w:cstheme="minorHAnsi"/>
          <w:lang w:eastAsia="x-none"/>
        </w:rPr>
        <w:t>při povolování stavby.</w:t>
      </w:r>
    </w:p>
    <w:p w14:paraId="5A93D27C" w14:textId="77777777" w:rsidR="00164B3B" w:rsidRPr="00D04A67" w:rsidRDefault="00164B3B" w:rsidP="00164B3B">
      <w:pPr>
        <w:pStyle w:val="Odstavecseseznamem"/>
        <w:numPr>
          <w:ilvl w:val="1"/>
          <w:numId w:val="8"/>
        </w:numPr>
        <w:spacing w:after="0" w:line="240" w:lineRule="auto"/>
        <w:ind w:left="993"/>
        <w:rPr>
          <w:rFonts w:asciiTheme="minorHAnsi" w:eastAsia="Times New Roman" w:hAnsiTheme="minorHAnsi" w:cstheme="minorHAnsi"/>
          <w:u w:val="single"/>
          <w:lang w:eastAsia="cs-CZ"/>
        </w:rPr>
      </w:pPr>
      <w:r w:rsidRPr="00D04A67">
        <w:rPr>
          <w:rFonts w:asciiTheme="minorHAnsi" w:eastAsia="Times New Roman" w:hAnsiTheme="minorHAnsi" w:cstheme="minorHAnsi"/>
          <w:u w:val="single"/>
          <w:lang w:eastAsia="cs-CZ"/>
        </w:rPr>
        <w:t>zpracování Studie:</w:t>
      </w:r>
    </w:p>
    <w:p w14:paraId="7EAB3F1C" w14:textId="7CCF0025" w:rsidR="00B3296C" w:rsidRPr="00D04A67" w:rsidRDefault="00B3296C" w:rsidP="00164B3B">
      <w:pPr>
        <w:pStyle w:val="Odstavecseseznamem"/>
        <w:numPr>
          <w:ilvl w:val="2"/>
          <w:numId w:val="8"/>
        </w:numPr>
        <w:spacing w:after="0" w:line="240" w:lineRule="auto"/>
        <w:ind w:left="1560"/>
        <w:rPr>
          <w:rFonts w:asciiTheme="minorHAnsi" w:eastAsia="Times New Roman" w:hAnsiTheme="minorHAnsi" w:cstheme="minorHAnsi"/>
          <w:lang w:eastAsia="cs-CZ"/>
        </w:rPr>
      </w:pPr>
      <w:r w:rsidRPr="00D04A67">
        <w:rPr>
          <w:rFonts w:asciiTheme="minorHAnsi" w:eastAsia="Times New Roman" w:hAnsiTheme="minorHAnsi" w:cstheme="minorHAnsi"/>
          <w:lang w:eastAsia="cs-CZ"/>
        </w:rPr>
        <w:t>konzult</w:t>
      </w:r>
      <w:r w:rsidR="004D3576" w:rsidRPr="00D04A67">
        <w:rPr>
          <w:rFonts w:asciiTheme="minorHAnsi" w:eastAsia="Times New Roman" w:hAnsiTheme="minorHAnsi" w:cstheme="minorHAnsi"/>
          <w:lang w:eastAsia="cs-CZ"/>
        </w:rPr>
        <w:t>a</w:t>
      </w:r>
      <w:r w:rsidRPr="00D04A67">
        <w:rPr>
          <w:rFonts w:asciiTheme="minorHAnsi" w:eastAsia="Times New Roman" w:hAnsiTheme="minorHAnsi" w:cstheme="minorHAnsi"/>
          <w:lang w:eastAsia="cs-CZ"/>
        </w:rPr>
        <w:t>ce</w:t>
      </w:r>
      <w:r w:rsidR="004D3576" w:rsidRPr="00D04A67">
        <w:rPr>
          <w:rFonts w:asciiTheme="minorHAnsi" w:eastAsia="Times New Roman" w:hAnsiTheme="minorHAnsi" w:cstheme="minorHAnsi"/>
          <w:lang w:eastAsia="cs-CZ"/>
        </w:rPr>
        <w:t xml:space="preserve"> se zástupci provozovatele,</w:t>
      </w:r>
    </w:p>
    <w:p w14:paraId="73FEBD3B" w14:textId="5D541B61" w:rsidR="00164B3B" w:rsidRPr="00D04A67" w:rsidRDefault="00164B3B" w:rsidP="00164B3B">
      <w:pPr>
        <w:pStyle w:val="Odstavecseseznamem"/>
        <w:numPr>
          <w:ilvl w:val="2"/>
          <w:numId w:val="8"/>
        </w:numPr>
        <w:spacing w:after="0" w:line="240" w:lineRule="auto"/>
        <w:ind w:left="1560"/>
        <w:rPr>
          <w:rFonts w:asciiTheme="minorHAnsi" w:eastAsia="Times New Roman" w:hAnsiTheme="minorHAnsi" w:cstheme="minorHAnsi"/>
          <w:lang w:eastAsia="cs-CZ"/>
        </w:rPr>
      </w:pPr>
      <w:r w:rsidRPr="00D04A67">
        <w:rPr>
          <w:rFonts w:asciiTheme="minorHAnsi" w:eastAsia="Times New Roman" w:hAnsiTheme="minorHAnsi" w:cstheme="minorHAnsi"/>
          <w:lang w:eastAsia="x-none"/>
        </w:rPr>
        <w:t>z</w:t>
      </w:r>
      <w:r w:rsidRPr="00D04A67">
        <w:rPr>
          <w:rFonts w:asciiTheme="minorHAnsi" w:eastAsia="Times New Roman" w:hAnsiTheme="minorHAnsi" w:cstheme="minorHAnsi"/>
          <w:lang w:val="x-none" w:eastAsia="x-none"/>
        </w:rPr>
        <w:t xml:space="preserve">pracování </w:t>
      </w:r>
      <w:r w:rsidRPr="00D04A67">
        <w:rPr>
          <w:rFonts w:asciiTheme="minorHAnsi" w:eastAsia="Times New Roman" w:hAnsiTheme="minorHAnsi" w:cstheme="minorHAnsi"/>
          <w:lang w:eastAsia="x-none"/>
        </w:rPr>
        <w:t>projektové</w:t>
      </w:r>
      <w:r w:rsidRPr="00D04A67">
        <w:rPr>
          <w:rFonts w:asciiTheme="minorHAnsi" w:eastAsia="Times New Roman" w:hAnsiTheme="minorHAnsi" w:cstheme="minorHAnsi"/>
          <w:lang w:val="x-none" w:eastAsia="x-none"/>
        </w:rPr>
        <w:t xml:space="preserve"> studie</w:t>
      </w:r>
      <w:r w:rsidRPr="00D04A67">
        <w:rPr>
          <w:rFonts w:asciiTheme="minorHAnsi" w:eastAsia="Times New Roman" w:hAnsiTheme="minorHAnsi" w:cstheme="minorHAnsi"/>
          <w:lang w:eastAsia="x-none"/>
        </w:rPr>
        <w:t>,</w:t>
      </w:r>
      <w:r w:rsidRPr="00D04A67">
        <w:rPr>
          <w:rFonts w:asciiTheme="minorHAnsi" w:eastAsia="Times New Roman" w:hAnsiTheme="minorHAnsi" w:cstheme="minorHAnsi"/>
          <w:lang w:val="x-none" w:eastAsia="x-none"/>
        </w:rPr>
        <w:t xml:space="preserve"> </w:t>
      </w:r>
    </w:p>
    <w:p w14:paraId="53A44BC3" w14:textId="77777777" w:rsidR="00164B3B" w:rsidRPr="00D04A67" w:rsidRDefault="00164B3B" w:rsidP="00164B3B">
      <w:pPr>
        <w:pStyle w:val="Odstavecseseznamem"/>
        <w:numPr>
          <w:ilvl w:val="2"/>
          <w:numId w:val="8"/>
        </w:numPr>
        <w:spacing w:after="0" w:line="240" w:lineRule="auto"/>
        <w:ind w:left="1560"/>
        <w:rPr>
          <w:rFonts w:asciiTheme="minorHAnsi" w:eastAsia="Times New Roman" w:hAnsiTheme="minorHAnsi" w:cstheme="minorHAnsi"/>
          <w:lang w:val="x-none" w:eastAsia="x-none"/>
        </w:rPr>
      </w:pPr>
      <w:r w:rsidRPr="00D04A67">
        <w:rPr>
          <w:rFonts w:asciiTheme="minorHAnsi" w:eastAsia="Times New Roman" w:hAnsiTheme="minorHAnsi" w:cstheme="minorHAnsi"/>
          <w:lang w:val="x-none" w:eastAsia="x-none"/>
        </w:rPr>
        <w:t>zhotovení předběžného propočtu investičních nákladů</w:t>
      </w:r>
      <w:r w:rsidRPr="00D04A67">
        <w:rPr>
          <w:rFonts w:asciiTheme="minorHAnsi" w:eastAsia="Times New Roman" w:hAnsiTheme="minorHAnsi" w:cstheme="minorHAnsi"/>
          <w:lang w:eastAsia="x-none"/>
        </w:rPr>
        <w:t>,</w:t>
      </w:r>
    </w:p>
    <w:p w14:paraId="60FB5BCB" w14:textId="284DA86B" w:rsidR="00164B3B" w:rsidRPr="00D04A67" w:rsidRDefault="00164B3B" w:rsidP="00D04A67">
      <w:pPr>
        <w:pStyle w:val="Odstavecseseznamem"/>
        <w:numPr>
          <w:ilvl w:val="2"/>
          <w:numId w:val="8"/>
        </w:numPr>
        <w:spacing w:after="120" w:line="240" w:lineRule="auto"/>
        <w:ind w:left="1559" w:hanging="181"/>
        <w:contextualSpacing w:val="0"/>
        <w:rPr>
          <w:rFonts w:asciiTheme="minorHAnsi" w:eastAsia="Times New Roman" w:hAnsiTheme="minorHAnsi" w:cstheme="minorHAnsi"/>
          <w:lang w:val="x-none" w:eastAsia="x-none"/>
        </w:rPr>
      </w:pPr>
      <w:r w:rsidRPr="00D04A67">
        <w:rPr>
          <w:rFonts w:asciiTheme="minorHAnsi" w:eastAsia="Times New Roman" w:hAnsiTheme="minorHAnsi" w:cstheme="minorHAnsi"/>
          <w:lang w:val="x-none" w:eastAsia="x-none"/>
        </w:rPr>
        <w:t>vizualizace návrhu</w:t>
      </w:r>
      <w:r w:rsidR="00C71EC5" w:rsidRPr="00D04A67">
        <w:rPr>
          <w:rFonts w:asciiTheme="minorHAnsi" w:eastAsia="Times New Roman" w:hAnsiTheme="minorHAnsi" w:cstheme="minorHAnsi"/>
          <w:lang w:eastAsia="x-none"/>
        </w:rPr>
        <w:t xml:space="preserve"> (pohledy, příp. 3D model)</w:t>
      </w:r>
      <w:r w:rsidRPr="00D04A67">
        <w:rPr>
          <w:rFonts w:asciiTheme="minorHAnsi" w:eastAsia="Times New Roman" w:hAnsiTheme="minorHAnsi" w:cstheme="minorHAnsi"/>
          <w:lang w:eastAsia="x-none"/>
        </w:rPr>
        <w:t>.</w:t>
      </w:r>
    </w:p>
    <w:p w14:paraId="25FD606D" w14:textId="2FE486BD" w:rsidR="00164B3B" w:rsidRPr="004C3195" w:rsidRDefault="00D84A47" w:rsidP="00D04A67">
      <w:pPr>
        <w:pStyle w:val="Odstavecseseznamem"/>
        <w:numPr>
          <w:ilvl w:val="0"/>
          <w:numId w:val="8"/>
        </w:numPr>
        <w:spacing w:after="120" w:line="240" w:lineRule="auto"/>
        <w:ind w:left="425" w:hanging="425"/>
        <w:contextualSpacing w:val="0"/>
        <w:rPr>
          <w:rFonts w:asciiTheme="minorHAnsi" w:hAnsiTheme="minorHAnsi" w:cstheme="minorHAnsi"/>
        </w:rPr>
      </w:pPr>
      <w:bookmarkStart w:id="5" w:name="_Hlk22636909"/>
      <w:r w:rsidRPr="004C3195">
        <w:rPr>
          <w:rFonts w:asciiTheme="minorHAnsi" w:eastAsia="Times New Roman" w:hAnsiTheme="minorHAnsi" w:cstheme="minorHAnsi"/>
          <w:lang w:eastAsia="cs-CZ"/>
        </w:rPr>
        <w:t>Podkladem</w:t>
      </w:r>
      <w:r w:rsidR="00D04A67" w:rsidRPr="004C3195">
        <w:rPr>
          <w:rFonts w:asciiTheme="minorHAnsi" w:eastAsia="Times New Roman" w:hAnsiTheme="minorHAnsi" w:cstheme="minorHAnsi"/>
          <w:lang w:eastAsia="cs-CZ"/>
        </w:rPr>
        <w:t xml:space="preserve"> </w:t>
      </w:r>
      <w:r w:rsidR="003A348D" w:rsidRPr="004C3195">
        <w:rPr>
          <w:rFonts w:asciiTheme="minorHAnsi" w:eastAsia="Times New Roman" w:hAnsiTheme="minorHAnsi" w:cstheme="minorHAnsi"/>
          <w:lang w:eastAsia="cs-CZ"/>
        </w:rPr>
        <w:t>pro provedení díla dle této smlouvy</w:t>
      </w:r>
      <w:r w:rsidRPr="004C3195">
        <w:rPr>
          <w:rFonts w:asciiTheme="minorHAnsi" w:eastAsia="Times New Roman" w:hAnsiTheme="minorHAnsi" w:cstheme="minorHAnsi"/>
          <w:lang w:eastAsia="cs-CZ"/>
        </w:rPr>
        <w:t xml:space="preserve"> </w:t>
      </w:r>
      <w:r w:rsidR="00E85618" w:rsidRPr="004C3195">
        <w:rPr>
          <w:rFonts w:asciiTheme="minorHAnsi" w:eastAsia="Times New Roman" w:hAnsiTheme="minorHAnsi" w:cstheme="minorHAnsi"/>
          <w:lang w:eastAsia="cs-CZ"/>
        </w:rPr>
        <w:t>jsou</w:t>
      </w:r>
      <w:r w:rsidR="00D86718" w:rsidRPr="004C3195">
        <w:rPr>
          <w:rFonts w:asciiTheme="minorHAnsi" w:eastAsia="Times New Roman" w:hAnsiTheme="minorHAnsi" w:cstheme="minorHAnsi"/>
          <w:lang w:eastAsia="cs-CZ"/>
        </w:rPr>
        <w:t xml:space="preserve"> půdorysy</w:t>
      </w:r>
      <w:r w:rsidR="006C3AEF" w:rsidRPr="004C3195">
        <w:rPr>
          <w:rFonts w:asciiTheme="minorHAnsi" w:eastAsia="Times New Roman" w:hAnsiTheme="minorHAnsi" w:cstheme="minorHAnsi"/>
          <w:lang w:eastAsia="cs-CZ"/>
        </w:rPr>
        <w:t xml:space="preserve"> řešených prostor</w:t>
      </w:r>
      <w:r w:rsidR="00785DB4" w:rsidRPr="004C3195">
        <w:rPr>
          <w:rFonts w:asciiTheme="minorHAnsi" w:eastAsia="Times New Roman" w:hAnsiTheme="minorHAnsi" w:cstheme="minorHAnsi"/>
          <w:lang w:eastAsia="cs-CZ"/>
        </w:rPr>
        <w:t xml:space="preserve"> (příloha č. </w:t>
      </w:r>
      <w:proofErr w:type="gramStart"/>
      <w:r w:rsidR="00785DB4" w:rsidRPr="004C3195">
        <w:rPr>
          <w:rFonts w:asciiTheme="minorHAnsi" w:eastAsia="Times New Roman" w:hAnsiTheme="minorHAnsi" w:cstheme="minorHAnsi"/>
          <w:lang w:eastAsia="cs-CZ"/>
        </w:rPr>
        <w:t>1</w:t>
      </w:r>
      <w:r w:rsidR="00D04A67" w:rsidRPr="004C3195">
        <w:rPr>
          <w:rFonts w:asciiTheme="minorHAnsi" w:eastAsia="Times New Roman" w:hAnsiTheme="minorHAnsi" w:cstheme="minorHAnsi"/>
          <w:lang w:eastAsia="cs-CZ"/>
        </w:rPr>
        <w:t xml:space="preserve"> </w:t>
      </w:r>
      <w:r w:rsidR="00785DB4" w:rsidRPr="004C3195">
        <w:rPr>
          <w:rFonts w:asciiTheme="minorHAnsi" w:eastAsia="Times New Roman" w:hAnsiTheme="minorHAnsi" w:cstheme="minorHAnsi"/>
          <w:lang w:eastAsia="cs-CZ"/>
        </w:rPr>
        <w:t>-</w:t>
      </w:r>
      <w:r w:rsidR="00D04A67" w:rsidRPr="004C3195">
        <w:rPr>
          <w:rFonts w:asciiTheme="minorHAnsi" w:eastAsia="Times New Roman" w:hAnsiTheme="minorHAnsi" w:cstheme="minorHAnsi"/>
          <w:lang w:eastAsia="cs-CZ"/>
        </w:rPr>
        <w:t xml:space="preserve"> </w:t>
      </w:r>
      <w:r w:rsidR="00785DB4" w:rsidRPr="004C3195">
        <w:rPr>
          <w:rFonts w:asciiTheme="minorHAnsi" w:eastAsia="Times New Roman" w:hAnsiTheme="minorHAnsi" w:cstheme="minorHAnsi"/>
          <w:lang w:eastAsia="cs-CZ"/>
        </w:rPr>
        <w:t>3</w:t>
      </w:r>
      <w:proofErr w:type="gramEnd"/>
      <w:r w:rsidR="004C6AE9" w:rsidRPr="004C3195">
        <w:rPr>
          <w:rFonts w:asciiTheme="minorHAnsi" w:eastAsia="Times New Roman" w:hAnsiTheme="minorHAnsi" w:cstheme="minorHAnsi"/>
          <w:lang w:eastAsia="cs-CZ"/>
        </w:rPr>
        <w:t xml:space="preserve"> smlouvy</w:t>
      </w:r>
      <w:r w:rsidR="00785DB4" w:rsidRPr="004C3195">
        <w:rPr>
          <w:rFonts w:asciiTheme="minorHAnsi" w:eastAsia="Times New Roman" w:hAnsiTheme="minorHAnsi" w:cstheme="minorHAnsi"/>
          <w:lang w:eastAsia="cs-CZ"/>
        </w:rPr>
        <w:t>)</w:t>
      </w:r>
      <w:r w:rsidR="003A348D" w:rsidRPr="004C3195">
        <w:rPr>
          <w:rFonts w:asciiTheme="minorHAnsi" w:eastAsia="Times New Roman" w:hAnsiTheme="minorHAnsi" w:cstheme="minorHAnsi"/>
          <w:lang w:eastAsia="cs-CZ"/>
        </w:rPr>
        <w:t>,</w:t>
      </w:r>
      <w:r w:rsidR="00E85618" w:rsidRPr="004C3195">
        <w:rPr>
          <w:rFonts w:asciiTheme="minorHAnsi" w:eastAsia="Times New Roman" w:hAnsiTheme="minorHAnsi" w:cstheme="minorHAnsi"/>
          <w:lang w:eastAsia="cs-CZ"/>
        </w:rPr>
        <w:t xml:space="preserve"> </w:t>
      </w:r>
      <w:r w:rsidR="009622F1" w:rsidRPr="004C3195">
        <w:rPr>
          <w:rFonts w:asciiTheme="minorHAnsi" w:eastAsia="Times New Roman" w:hAnsiTheme="minorHAnsi" w:cstheme="minorHAnsi"/>
          <w:lang w:eastAsia="cs-CZ"/>
        </w:rPr>
        <w:t xml:space="preserve">dále </w:t>
      </w:r>
      <w:r w:rsidR="00164B3B" w:rsidRPr="004C3195">
        <w:rPr>
          <w:rFonts w:asciiTheme="minorHAnsi" w:eastAsia="Times New Roman" w:hAnsiTheme="minorHAnsi" w:cstheme="minorHAnsi"/>
          <w:lang w:eastAsia="cs-CZ"/>
        </w:rPr>
        <w:t>požadavky uvedené v</w:t>
      </w:r>
      <w:bookmarkStart w:id="6" w:name="_Hlk22637213"/>
      <w:r w:rsidR="00164B3B" w:rsidRPr="004C3195">
        <w:rPr>
          <w:rFonts w:asciiTheme="minorHAnsi" w:eastAsia="Times New Roman" w:hAnsiTheme="minorHAnsi" w:cstheme="minorHAnsi"/>
          <w:lang w:eastAsia="cs-CZ"/>
        </w:rPr>
        <w:t xml:space="preserve"> příloze </w:t>
      </w:r>
      <w:r w:rsidR="00164B3B" w:rsidRPr="004C3195">
        <w:rPr>
          <w:rFonts w:asciiTheme="minorHAnsi" w:eastAsia="Times New Roman" w:hAnsiTheme="minorHAnsi" w:cstheme="minorHAnsi"/>
          <w:lang w:eastAsia="cs-CZ"/>
        </w:rPr>
        <w:fldChar w:fldCharType="begin"/>
      </w:r>
      <w:r w:rsidR="00164B3B" w:rsidRPr="004C3195">
        <w:rPr>
          <w:rFonts w:asciiTheme="minorHAnsi" w:eastAsia="Times New Roman" w:hAnsiTheme="minorHAnsi" w:cstheme="minorHAnsi"/>
          <w:lang w:eastAsia="cs-CZ"/>
        </w:rPr>
        <w:instrText xml:space="preserve"> REF _Ref25054497 \r \h  \* MERGEFORMAT </w:instrText>
      </w:r>
      <w:r w:rsidR="00164B3B" w:rsidRPr="004C3195">
        <w:rPr>
          <w:rFonts w:asciiTheme="minorHAnsi" w:eastAsia="Times New Roman" w:hAnsiTheme="minorHAnsi" w:cstheme="minorHAnsi"/>
          <w:lang w:eastAsia="cs-CZ"/>
        </w:rPr>
      </w:r>
      <w:r w:rsidR="00164B3B" w:rsidRPr="004C3195">
        <w:rPr>
          <w:rFonts w:asciiTheme="minorHAnsi" w:eastAsia="Times New Roman" w:hAnsiTheme="minorHAnsi" w:cstheme="minorHAnsi"/>
          <w:lang w:eastAsia="cs-CZ"/>
        </w:rPr>
        <w:fldChar w:fldCharType="separate"/>
      </w:r>
      <w:r w:rsidR="00164B3B" w:rsidRPr="004C3195">
        <w:rPr>
          <w:rFonts w:asciiTheme="minorHAnsi" w:eastAsia="Times New Roman" w:hAnsiTheme="minorHAnsi" w:cstheme="minorHAnsi"/>
          <w:lang w:eastAsia="cs-CZ"/>
        </w:rPr>
        <w:t xml:space="preserve">č. </w:t>
      </w:r>
      <w:r w:rsidR="00164B3B" w:rsidRPr="004C3195">
        <w:rPr>
          <w:rFonts w:asciiTheme="minorHAnsi" w:eastAsia="Times New Roman" w:hAnsiTheme="minorHAnsi" w:cstheme="minorHAnsi"/>
          <w:lang w:eastAsia="cs-CZ"/>
        </w:rPr>
        <w:fldChar w:fldCharType="end"/>
      </w:r>
      <w:r w:rsidR="007A4702" w:rsidRPr="004C3195">
        <w:rPr>
          <w:rFonts w:asciiTheme="minorHAnsi" w:eastAsia="Times New Roman" w:hAnsiTheme="minorHAnsi" w:cstheme="minorHAnsi"/>
          <w:lang w:eastAsia="cs-CZ"/>
        </w:rPr>
        <w:t>4</w:t>
      </w:r>
      <w:r w:rsidR="00164B3B" w:rsidRPr="004C3195">
        <w:rPr>
          <w:rFonts w:asciiTheme="minorHAnsi" w:eastAsia="Times New Roman" w:hAnsiTheme="minorHAnsi" w:cstheme="minorHAnsi"/>
          <w:lang w:eastAsia="cs-CZ"/>
        </w:rPr>
        <w:t xml:space="preserve"> této smlouvy (Podklady pro vypracování studie </w:t>
      </w:r>
      <w:bookmarkEnd w:id="6"/>
      <w:r w:rsidR="001B15FC" w:rsidRPr="004C3195">
        <w:rPr>
          <w:rFonts w:asciiTheme="minorHAnsi" w:eastAsia="Times New Roman" w:hAnsiTheme="minorHAnsi" w:cstheme="minorHAnsi"/>
          <w:lang w:eastAsia="cs-CZ"/>
        </w:rPr>
        <w:t>Oddělení</w:t>
      </w:r>
      <w:r w:rsidR="00164B3B" w:rsidRPr="004C3195">
        <w:rPr>
          <w:rFonts w:asciiTheme="minorHAnsi" w:eastAsia="Times New Roman" w:hAnsiTheme="minorHAnsi" w:cstheme="minorHAnsi"/>
          <w:lang w:eastAsia="cs-CZ"/>
        </w:rPr>
        <w:t>)</w:t>
      </w:r>
      <w:r w:rsidR="009574DC" w:rsidRPr="004C3195">
        <w:rPr>
          <w:rFonts w:asciiTheme="minorHAnsi" w:eastAsia="Times New Roman" w:hAnsiTheme="minorHAnsi" w:cstheme="minorHAnsi"/>
          <w:lang w:eastAsia="cs-CZ"/>
        </w:rPr>
        <w:t xml:space="preserve"> a projektový záměr „Nemocnice Vyškov – centrum přirozeného porodu</w:t>
      </w:r>
      <w:r w:rsidR="00474761" w:rsidRPr="004C3195">
        <w:rPr>
          <w:rFonts w:asciiTheme="minorHAnsi" w:eastAsia="Times New Roman" w:hAnsiTheme="minorHAnsi" w:cstheme="minorHAnsi"/>
          <w:lang w:eastAsia="cs-CZ"/>
        </w:rPr>
        <w:t xml:space="preserve">, který tvoří přílohu č. </w:t>
      </w:r>
      <w:r w:rsidR="007A4702" w:rsidRPr="004C3195">
        <w:rPr>
          <w:rFonts w:asciiTheme="minorHAnsi" w:eastAsia="Times New Roman" w:hAnsiTheme="minorHAnsi" w:cstheme="minorHAnsi"/>
          <w:lang w:eastAsia="cs-CZ"/>
        </w:rPr>
        <w:t>5</w:t>
      </w:r>
      <w:r w:rsidR="009622F1" w:rsidRPr="004C3195">
        <w:rPr>
          <w:rFonts w:asciiTheme="minorHAnsi" w:eastAsia="Times New Roman" w:hAnsiTheme="minorHAnsi" w:cstheme="minorHAnsi"/>
          <w:lang w:eastAsia="cs-CZ"/>
        </w:rPr>
        <w:t xml:space="preserve"> této smlouvy</w:t>
      </w:r>
      <w:r w:rsidR="00164B3B" w:rsidRPr="004C3195">
        <w:rPr>
          <w:rFonts w:asciiTheme="minorHAnsi" w:eastAsia="Times New Roman" w:hAnsiTheme="minorHAnsi" w:cstheme="minorHAnsi"/>
          <w:lang w:eastAsia="cs-CZ"/>
        </w:rPr>
        <w:t>.</w:t>
      </w:r>
    </w:p>
    <w:bookmarkEnd w:id="5"/>
    <w:p w14:paraId="4A8E0F5F" w14:textId="77777777" w:rsidR="00164B3B" w:rsidRPr="009622F1" w:rsidRDefault="00164B3B" w:rsidP="00D04A67">
      <w:pPr>
        <w:pStyle w:val="Odstavecseseznamem"/>
        <w:numPr>
          <w:ilvl w:val="0"/>
          <w:numId w:val="8"/>
        </w:numPr>
        <w:spacing w:after="120" w:line="240" w:lineRule="auto"/>
        <w:ind w:left="425" w:hanging="425"/>
        <w:contextualSpacing w:val="0"/>
        <w:rPr>
          <w:rFonts w:asciiTheme="minorHAnsi" w:hAnsiTheme="minorHAnsi" w:cstheme="minorHAnsi"/>
          <w:u w:val="single"/>
        </w:rPr>
      </w:pPr>
      <w:r w:rsidRPr="009622F1">
        <w:rPr>
          <w:rFonts w:asciiTheme="minorHAnsi" w:eastAsia="Times New Roman" w:hAnsiTheme="minorHAnsi" w:cstheme="minorHAnsi"/>
          <w:lang w:eastAsia="cs-CZ"/>
        </w:rPr>
        <w:t xml:space="preserve">Předmětem plnění této smlouvy je dále poskytnutí výhradní licence k užití Studie objednateli, přičemž bližší licenční podmínky jsou uvedeny v článku </w:t>
      </w:r>
      <w:r w:rsidRPr="009622F1">
        <w:rPr>
          <w:rFonts w:asciiTheme="minorHAnsi" w:eastAsia="Times New Roman" w:hAnsiTheme="minorHAnsi" w:cstheme="minorHAnsi"/>
          <w:lang w:eastAsia="cs-CZ"/>
        </w:rPr>
        <w:fldChar w:fldCharType="begin"/>
      </w:r>
      <w:r w:rsidRPr="009622F1">
        <w:rPr>
          <w:rFonts w:asciiTheme="minorHAnsi" w:eastAsia="Times New Roman" w:hAnsiTheme="minorHAnsi" w:cstheme="minorHAnsi"/>
          <w:lang w:eastAsia="cs-CZ"/>
        </w:rPr>
        <w:instrText xml:space="preserve"> REF _Ref25054589 \r \h  \* MERGEFORMAT </w:instrText>
      </w:r>
      <w:r w:rsidRPr="009622F1">
        <w:rPr>
          <w:rFonts w:asciiTheme="minorHAnsi" w:eastAsia="Times New Roman" w:hAnsiTheme="minorHAnsi" w:cstheme="minorHAnsi"/>
          <w:lang w:eastAsia="cs-CZ"/>
        </w:rPr>
      </w:r>
      <w:r w:rsidRPr="009622F1">
        <w:rPr>
          <w:rFonts w:asciiTheme="minorHAnsi" w:eastAsia="Times New Roman" w:hAnsiTheme="minorHAnsi" w:cstheme="minorHAnsi"/>
          <w:lang w:eastAsia="cs-CZ"/>
        </w:rPr>
        <w:fldChar w:fldCharType="separate"/>
      </w:r>
      <w:r w:rsidRPr="009622F1">
        <w:rPr>
          <w:rFonts w:asciiTheme="minorHAnsi" w:eastAsia="Times New Roman" w:hAnsiTheme="minorHAnsi" w:cstheme="minorHAnsi"/>
          <w:lang w:eastAsia="cs-CZ"/>
        </w:rPr>
        <w:t>XI</w:t>
      </w:r>
      <w:r w:rsidRPr="009622F1">
        <w:rPr>
          <w:rFonts w:asciiTheme="minorHAnsi" w:eastAsia="Times New Roman" w:hAnsiTheme="minorHAnsi" w:cstheme="minorHAnsi"/>
          <w:lang w:eastAsia="cs-CZ"/>
        </w:rPr>
        <w:fldChar w:fldCharType="end"/>
      </w:r>
      <w:r w:rsidRPr="009622F1">
        <w:rPr>
          <w:rFonts w:asciiTheme="minorHAnsi" w:eastAsia="Times New Roman" w:hAnsiTheme="minorHAnsi" w:cstheme="minorHAnsi"/>
          <w:lang w:eastAsia="cs-CZ"/>
        </w:rPr>
        <w:t>. této smlouvy.</w:t>
      </w:r>
    </w:p>
    <w:p w14:paraId="46F09291" w14:textId="77777777" w:rsidR="00164B3B" w:rsidRPr="009622F1" w:rsidRDefault="00164B3B" w:rsidP="00164B3B">
      <w:pPr>
        <w:pStyle w:val="Odstavecseseznamem"/>
        <w:numPr>
          <w:ilvl w:val="0"/>
          <w:numId w:val="8"/>
        </w:numPr>
        <w:spacing w:after="240" w:line="240" w:lineRule="auto"/>
        <w:ind w:left="426" w:hanging="426"/>
        <w:contextualSpacing w:val="0"/>
        <w:rPr>
          <w:rFonts w:asciiTheme="minorHAnsi" w:hAnsiTheme="minorHAnsi" w:cstheme="minorHAnsi"/>
        </w:rPr>
      </w:pPr>
      <w:r w:rsidRPr="009622F1">
        <w:rPr>
          <w:rFonts w:asciiTheme="minorHAnsi" w:hAnsiTheme="minorHAnsi" w:cstheme="minorHAnsi"/>
        </w:rPr>
        <w:t>Smluvní strany se zavazují poskytnout si navzájem součinnost nezbytnou k řádnému splnění jejich povinností dle této smlouvy.</w:t>
      </w:r>
    </w:p>
    <w:p w14:paraId="1633A377" w14:textId="77777777" w:rsidR="00164B3B" w:rsidRPr="003B4997" w:rsidRDefault="00164B3B" w:rsidP="00164B3B">
      <w:pPr>
        <w:pStyle w:val="Nadpism2"/>
        <w:rPr>
          <w:rFonts w:asciiTheme="minorHAnsi" w:hAnsiTheme="minorHAnsi" w:cstheme="minorHAnsi"/>
          <w:lang w:eastAsia="cs-CZ"/>
        </w:rPr>
      </w:pPr>
      <w:r w:rsidRPr="003B4997">
        <w:rPr>
          <w:rFonts w:asciiTheme="minorHAnsi" w:hAnsiTheme="minorHAnsi" w:cstheme="minorHAnsi"/>
          <w:lang w:eastAsia="cs-CZ"/>
        </w:rPr>
        <w:t>Povinnosti zhotovitele</w:t>
      </w:r>
    </w:p>
    <w:p w14:paraId="5612B717" w14:textId="77777777" w:rsidR="00164B3B" w:rsidRPr="001205D0" w:rsidRDefault="00164B3B" w:rsidP="00537FC9">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Zhotovitel se zavazuje za podmínek stanovených touto smlouvou řádně na svůj náklad a na své nebezpečí ve sjednaném termínu splnit celý předmět smlouvy. </w:t>
      </w:r>
    </w:p>
    <w:p w14:paraId="2706C34D" w14:textId="77777777" w:rsidR="00164B3B" w:rsidRPr="001205D0" w:rsidRDefault="00164B3B" w:rsidP="00537FC9">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Zhotovitel se při realizaci předmětu plnění dle této smlouvy bude řídit pokyny objednatele a postupovat v úzké součinnosti s objednatelem. Pokud objednatel neposkytne v dostatečném předstihu zhotoviteli potřebné pokyny, je zhotovitel oprávněn postupovat samostatně tak, aby byly řádně chráněny zájmy objednatele, které zhotovitel zná nebo znát má.</w:t>
      </w:r>
    </w:p>
    <w:p w14:paraId="497F2190" w14:textId="77777777" w:rsidR="00164B3B" w:rsidRPr="001205D0" w:rsidRDefault="00164B3B" w:rsidP="00537FC9">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Zhotovitel prohlašuje, že je odborně způsobilý k realizaci předmětu plnění dle této smlouvy a má oprávnění na území České republiky poskytovat za úplatu všechny služby, jejichž poskytnutí je nezbytné k realizaci předmětu plnění dle této smlouvy.</w:t>
      </w:r>
    </w:p>
    <w:p w14:paraId="2D375AD2" w14:textId="77777777" w:rsidR="00164B3B" w:rsidRPr="001205D0" w:rsidRDefault="00164B3B" w:rsidP="00537FC9">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Zhotovitel je při plnění této smlouvy povinen postupovat s náležitou odbornou péčí, zajišťovat plnění smlouvy v souladu se zájmy objednatele, které zná nebo znát má, oznámit objednateli všechny okolnosti, které zjistí při výkonu své činnosti a jež mohou mít vliv na změnu pokynů objednatele. Zjistí-li zhotovitel kdykoliv v průběhu plnění z této smlouvy, že pokyny objednatele </w:t>
      </w:r>
      <w:r w:rsidRPr="001205D0">
        <w:rPr>
          <w:rFonts w:asciiTheme="minorHAnsi" w:eastAsia="Times New Roman" w:hAnsiTheme="minorHAnsi" w:cstheme="minorHAnsi"/>
          <w:lang w:eastAsia="cs-CZ"/>
        </w:rPr>
        <w:lastRenderedPageBreak/>
        <w:t xml:space="preserve">jsou nevhodné či pro plnění předmětu této smlouvy neúčelné, je povinen na to objednatele upozornit. </w:t>
      </w:r>
    </w:p>
    <w:p w14:paraId="0D964D55" w14:textId="1A1F8F84" w:rsidR="00164B3B" w:rsidRDefault="00164B3B" w:rsidP="00537FC9">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Všechna upozornění dle předchozích odstavců činí zhotovitel vůči objednateli bez zbytečného odkladu, a to písemně nebo jiným vhodným způsobem (např. e-mailem, telefonicky nebo osobně). Pokud o to objednatel požádá, je zhotovitel povinen upozornění učinit písemně; v opačném případě se má za to, že objednatele neupozornil.</w:t>
      </w:r>
    </w:p>
    <w:p w14:paraId="47D1861B" w14:textId="2976920B" w:rsidR="0099148A" w:rsidRPr="001205D0" w:rsidRDefault="00BC0F18" w:rsidP="00537FC9">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BC0F18">
        <w:rPr>
          <w:rFonts w:asciiTheme="minorHAnsi" w:eastAsia="Times New Roman" w:hAnsiTheme="minorHAnsi" w:cstheme="minorHAnsi"/>
          <w:lang w:eastAsia="cs-CZ"/>
        </w:rPr>
        <w:t>Zhotovitel se zavazuje provádět dílo v souladu se všemi závaznými právními předpisy a podmínkami této smlouvy. Zhotovitel je povinen při provádění díla zejména dodržet veškeré podmínky stanovené ve stavebním zákoně, jako i souvisejících právních předpisech.</w:t>
      </w:r>
    </w:p>
    <w:p w14:paraId="5A217F28" w14:textId="327122FB" w:rsidR="00164B3B" w:rsidRDefault="00164B3B" w:rsidP="00537FC9">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Zhotovitel se zavazuje veškeré své činnosti a úkony vedoucí k plnění svých závazků vyplývajících vůči objednateli z této smlouvy činit ve stanovených lhůtách. </w:t>
      </w:r>
    </w:p>
    <w:p w14:paraId="3957CFD3" w14:textId="45495EBB" w:rsidR="002F30FE" w:rsidRPr="004C3195" w:rsidRDefault="002F30FE" w:rsidP="00537FC9">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2F30FE">
        <w:rPr>
          <w:rFonts w:asciiTheme="minorHAnsi" w:eastAsia="Times New Roman" w:hAnsiTheme="minorHAnsi" w:cstheme="minorHAnsi"/>
          <w:lang w:eastAsia="cs-CZ"/>
        </w:rPr>
        <w:t xml:space="preserve">Zhotovitel se zavazuje provádět dílo prostřednictvím náležitě </w:t>
      </w:r>
      <w:r w:rsidRPr="004C3195">
        <w:rPr>
          <w:rFonts w:asciiTheme="minorHAnsi" w:eastAsia="Times New Roman" w:hAnsiTheme="minorHAnsi" w:cstheme="minorHAnsi"/>
          <w:lang w:eastAsia="cs-CZ"/>
        </w:rPr>
        <w:t>kvalifikovaných a odborně způsobilých osob.</w:t>
      </w:r>
    </w:p>
    <w:p w14:paraId="2AC40EEA" w14:textId="11E7534B" w:rsidR="00B306AD" w:rsidRPr="004C3195" w:rsidRDefault="00B306AD" w:rsidP="00537FC9">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4C3195">
        <w:rPr>
          <w:rFonts w:asciiTheme="minorHAnsi" w:eastAsia="Times New Roman" w:hAnsiTheme="minorHAnsi" w:cstheme="minorHAnsi"/>
          <w:lang w:eastAsia="cs-CZ"/>
        </w:rPr>
        <w:t xml:space="preserve">Za účelem provádění díla je zhotovitel povinen opatřit si veškeré podklady, jež jsou nezbytné pro řádné provedení díla dle této smlouvy. V souvislosti s povinností zhotovitele dle předchozí věty se objednatel zavazuje poskytnout zhotoviteli nezbytnou součinnost, a to vyjma činností odborné povahy ve vztahu k předmětu této smlouvy. Objednatel se zavazuje umožnit zhotoviteli (resp. jím pověřeným pracovníkům) vstup na </w:t>
      </w:r>
      <w:r w:rsidR="00AA4213" w:rsidRPr="004C3195">
        <w:rPr>
          <w:rFonts w:asciiTheme="minorHAnsi" w:eastAsia="Times New Roman" w:hAnsiTheme="minorHAnsi" w:cstheme="minorHAnsi"/>
          <w:lang w:eastAsia="cs-CZ"/>
        </w:rPr>
        <w:t>Oddělení</w:t>
      </w:r>
      <w:r w:rsidRPr="004C3195">
        <w:rPr>
          <w:rFonts w:asciiTheme="minorHAnsi" w:eastAsia="Times New Roman" w:hAnsiTheme="minorHAnsi" w:cstheme="minorHAnsi"/>
          <w:lang w:eastAsia="cs-CZ"/>
        </w:rPr>
        <w:t>.</w:t>
      </w:r>
    </w:p>
    <w:p w14:paraId="52181419" w14:textId="77777777" w:rsidR="00164B3B" w:rsidRPr="001205D0" w:rsidRDefault="00164B3B" w:rsidP="00537FC9">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Zhotovitel se zavazuje veškeré výstupy zachycené na hmotném nosiči provést v jazyce českém.</w:t>
      </w:r>
    </w:p>
    <w:p w14:paraId="00C7D283" w14:textId="77777777" w:rsidR="00164B3B" w:rsidRPr="001205D0" w:rsidRDefault="00164B3B" w:rsidP="00537FC9">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Všechny úkony vůči objednateli, které zhotovitel činí k realizaci svých povinností z této smlouvy, adresuje objednateli, a to k rukám příslušných kontaktních osob objednatele. </w:t>
      </w:r>
    </w:p>
    <w:p w14:paraId="10B3BF5F" w14:textId="610CD666" w:rsidR="00164B3B" w:rsidRPr="001205D0" w:rsidRDefault="00164B3B" w:rsidP="008B104A">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val="x-none" w:eastAsia="x-none"/>
        </w:rPr>
        <w:t xml:space="preserve">Zhotovitel se zavazuje konzultovat zpracování všech výstupů dle této smlouvy se zástupcem objednatele nebo příslušnou kontaktní osobou. Konzultace budou probíhat </w:t>
      </w:r>
      <w:r w:rsidR="00F27AB2">
        <w:rPr>
          <w:rFonts w:asciiTheme="minorHAnsi" w:eastAsia="Times New Roman" w:hAnsiTheme="minorHAnsi" w:cstheme="minorHAnsi"/>
          <w:lang w:eastAsia="x-none"/>
        </w:rPr>
        <w:t xml:space="preserve">min </w:t>
      </w:r>
      <w:r w:rsidR="002D6DD1">
        <w:rPr>
          <w:rFonts w:asciiTheme="minorHAnsi" w:eastAsia="Times New Roman" w:hAnsiTheme="minorHAnsi" w:cstheme="minorHAnsi"/>
          <w:lang w:eastAsia="x-none"/>
        </w:rPr>
        <w:t>1x za 14 dní</w:t>
      </w:r>
      <w:r w:rsidR="00166810">
        <w:rPr>
          <w:rFonts w:asciiTheme="minorHAnsi" w:eastAsia="Times New Roman" w:hAnsiTheme="minorHAnsi" w:cstheme="minorHAnsi"/>
          <w:lang w:eastAsia="x-none"/>
        </w:rPr>
        <w:t xml:space="preserve"> v prostorách nemocnice Vyškov</w:t>
      </w:r>
      <w:r w:rsidR="00133B6C">
        <w:rPr>
          <w:rFonts w:asciiTheme="minorHAnsi" w:eastAsia="Times New Roman" w:hAnsiTheme="minorHAnsi" w:cstheme="minorHAnsi"/>
          <w:lang w:eastAsia="x-none"/>
        </w:rPr>
        <w:t>,</w:t>
      </w:r>
      <w:r w:rsidR="002D6DD1">
        <w:rPr>
          <w:rFonts w:asciiTheme="minorHAnsi" w:eastAsia="Times New Roman" w:hAnsiTheme="minorHAnsi" w:cstheme="minorHAnsi"/>
          <w:lang w:eastAsia="x-none"/>
        </w:rPr>
        <w:t xml:space="preserve"> </w:t>
      </w:r>
      <w:r w:rsidR="00133B6C">
        <w:rPr>
          <w:rFonts w:asciiTheme="minorHAnsi" w:eastAsia="Times New Roman" w:hAnsiTheme="minorHAnsi" w:cstheme="minorHAnsi"/>
          <w:lang w:eastAsia="x-none"/>
        </w:rPr>
        <w:t>z</w:t>
      </w:r>
      <w:r w:rsidR="00571064">
        <w:rPr>
          <w:rFonts w:asciiTheme="minorHAnsi" w:eastAsia="Times New Roman" w:hAnsiTheme="minorHAnsi" w:cstheme="minorHAnsi"/>
          <w:lang w:eastAsia="x-none"/>
        </w:rPr>
        <w:t xml:space="preserve"> každé </w:t>
      </w:r>
      <w:r w:rsidR="00A9144E">
        <w:rPr>
          <w:rFonts w:asciiTheme="minorHAnsi" w:eastAsia="Times New Roman" w:hAnsiTheme="minorHAnsi" w:cstheme="minorHAnsi"/>
          <w:lang w:eastAsia="x-none"/>
        </w:rPr>
        <w:t>konzultace zhotovitel vyhotoví zápis</w:t>
      </w:r>
      <w:r w:rsidR="00133B6C">
        <w:rPr>
          <w:rFonts w:asciiTheme="minorHAnsi" w:eastAsia="Times New Roman" w:hAnsiTheme="minorHAnsi" w:cstheme="minorHAnsi"/>
          <w:lang w:eastAsia="x-none"/>
        </w:rPr>
        <w:t xml:space="preserve">. </w:t>
      </w:r>
      <w:r w:rsidRPr="001205D0">
        <w:rPr>
          <w:rFonts w:asciiTheme="minorHAnsi" w:eastAsia="Times New Roman" w:hAnsiTheme="minorHAnsi" w:cstheme="minorHAnsi"/>
          <w:lang w:val="x-none" w:eastAsia="x-none"/>
        </w:rPr>
        <w:t xml:space="preserve">Zhotovitel se dále zavazuje předložit objednateli před konečným předáním zpracované výstupy dle této smlouvy ke schválení, a bezodkladně, nejpozději do 2 pracovních dnů po upozornění, odstranit zjištěné vady a nedodělky na výstupech na své náklady. </w:t>
      </w:r>
      <w:r w:rsidR="008B104A" w:rsidRPr="008B104A">
        <w:rPr>
          <w:rFonts w:asciiTheme="minorHAnsi" w:eastAsia="Times New Roman" w:hAnsiTheme="minorHAnsi" w:cstheme="minorHAnsi"/>
          <w:lang w:val="x-none" w:eastAsia="x-none"/>
        </w:rPr>
        <w:t>Zápisy z těchto jednání a porad budou mít po vzájemném odsouhlasení a podpisu zástupci obou smluvních stran platnost závazných pokynů.</w:t>
      </w:r>
      <w:r w:rsidR="008B104A">
        <w:rPr>
          <w:rFonts w:asciiTheme="minorHAnsi" w:eastAsia="Times New Roman" w:hAnsiTheme="minorHAnsi" w:cstheme="minorHAnsi"/>
          <w:lang w:eastAsia="x-none"/>
        </w:rPr>
        <w:t xml:space="preserve"> </w:t>
      </w:r>
    </w:p>
    <w:p w14:paraId="40BAF5AC" w14:textId="77777777" w:rsidR="00164B3B" w:rsidRPr="001205D0" w:rsidRDefault="00164B3B" w:rsidP="00537FC9">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Zhotovitel je povinen po dokončení jednotlivých výstupů dle této smlouvy vrátit podklady zapůjčené objednateli ke zpracování výstupů (pokud objednatel takové podklady zhotoviteli zapůjčil) a zničit všechny vytvořené kopie těchto podkladů.</w:t>
      </w:r>
    </w:p>
    <w:p w14:paraId="5F6FAD03" w14:textId="5CFCF9F6" w:rsidR="00164B3B" w:rsidRDefault="00164B3B" w:rsidP="00537FC9">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Zhotovitel je povinen průběžně informovat objednatele o všech změnách, které by mohly v průběhu realizace předmětu plnění dle této smlouvy nebo po jejím dokončení zhoršit pozici objednatele, dobytnost pohledávek nebo práv z odpovědnosti za vady. Zejména je zhotovitel povinen oznámit objednateli změnu své právní formy, změny v osobách statutárních zástupců, vstup do likvidace, úpadek apod.</w:t>
      </w:r>
    </w:p>
    <w:p w14:paraId="60931A9E" w14:textId="48D8443A" w:rsidR="003074EB" w:rsidRPr="003074EB" w:rsidRDefault="003074EB" w:rsidP="00537FC9">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3074EB">
        <w:rPr>
          <w:rFonts w:asciiTheme="minorHAnsi" w:eastAsia="Times New Roman" w:hAnsiTheme="minorHAnsi" w:cstheme="minorHAnsi"/>
          <w:lang w:eastAsia="cs-CZ"/>
        </w:rPr>
        <w:t>Zhotovitel je oprávněn pověřit plněním částí předmětu smlouvy třetí osobu, poddodavatele. Zhotovitel odpovídá za činnost poddodavatele tak, jako by předmět smlouvy plnil sám. Zhotovitel je povinen zabezpečit ve svých poddodavatelských smlouvách splnění povinností vyplývajících zhotoviteli z této smlouvy, a to přiměřeně k povaze a rozsahu poddodávky.</w:t>
      </w:r>
    </w:p>
    <w:p w14:paraId="700E3592" w14:textId="31F35F13" w:rsidR="001751CA" w:rsidRPr="00ED246A" w:rsidRDefault="005445C7" w:rsidP="00537FC9">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ED246A">
        <w:rPr>
          <w:rFonts w:asciiTheme="minorHAnsi" w:eastAsia="Times New Roman" w:hAnsiTheme="minorHAnsi" w:cstheme="minorHAnsi"/>
          <w:lang w:eastAsia="cs-CZ"/>
        </w:rPr>
        <w:t xml:space="preserve">Zhotovitel je povinen zajistit řádné a včasné plnění finančních závazků svým poddodavatelům, kdy za řádné a včasné plnění se považuje plné uhrazení (vyjma případných sjednaných pozastávek) poddodavatelem řádně vystavených a doručených faktur za plnění poskytnutá k plnění veřejné zakázky, a to vždy do 10 pracovních dnů od obdržení platby ze strany objednatele za konkrétní plnění. Zhotovitel se zavazuje přenést totožnou povinnost do dalších úrovní dodavatelského </w:t>
      </w:r>
      <w:r w:rsidRPr="00ED246A">
        <w:rPr>
          <w:rFonts w:asciiTheme="minorHAnsi" w:eastAsia="Times New Roman" w:hAnsiTheme="minorHAnsi" w:cstheme="minorHAnsi"/>
          <w:lang w:eastAsia="cs-CZ"/>
        </w:rPr>
        <w:lastRenderedPageBreak/>
        <w:t>řetězce a zavázat své poddodavatele k plnění a šíření této povinnosti též do nižších úrovní dodavatelského řetězce.</w:t>
      </w:r>
    </w:p>
    <w:p w14:paraId="196018B1" w14:textId="603C3825" w:rsidR="009879CC" w:rsidRPr="00ED246A" w:rsidRDefault="009879CC" w:rsidP="00537FC9">
      <w:pPr>
        <w:pStyle w:val="Odstavecseseznamem"/>
        <w:numPr>
          <w:ilvl w:val="0"/>
          <w:numId w:val="11"/>
        </w:numPr>
        <w:spacing w:after="120" w:line="240" w:lineRule="auto"/>
        <w:ind w:left="425" w:hanging="425"/>
        <w:contextualSpacing w:val="0"/>
        <w:rPr>
          <w:rFonts w:asciiTheme="minorHAnsi" w:eastAsia="Times New Roman" w:hAnsiTheme="minorHAnsi" w:cstheme="minorHAnsi"/>
          <w:lang w:eastAsia="cs-CZ"/>
        </w:rPr>
      </w:pPr>
      <w:r w:rsidRPr="009879CC">
        <w:rPr>
          <w:rFonts w:asciiTheme="minorHAnsi" w:eastAsia="Times New Roman" w:hAnsiTheme="minorHAnsi" w:cstheme="minorHAnsi"/>
          <w:lang w:eastAsia="cs-CZ"/>
        </w:rPr>
        <w:t xml:space="preserve">Zhotovitel se zavazuje zajistit </w:t>
      </w:r>
      <w:r w:rsidRPr="00ED246A">
        <w:rPr>
          <w:rFonts w:asciiTheme="minorHAnsi" w:eastAsia="Times New Roman" w:hAnsiTheme="minorHAnsi" w:cstheme="minorHAnsi"/>
          <w:lang w:eastAsia="cs-CZ"/>
        </w:rPr>
        <w:t>dodržování pracovněprávních předpisů, zejména zákona č.</w:t>
      </w:r>
      <w:r w:rsidR="00ED246A" w:rsidRPr="00ED246A">
        <w:rPr>
          <w:rFonts w:asciiTheme="minorHAnsi" w:eastAsia="Times New Roman" w:hAnsiTheme="minorHAnsi" w:cstheme="minorHAnsi"/>
          <w:lang w:eastAsia="cs-CZ"/>
        </w:rPr>
        <w:t> </w:t>
      </w:r>
      <w:r w:rsidRPr="00ED246A">
        <w:rPr>
          <w:rFonts w:asciiTheme="minorHAnsi" w:eastAsia="Times New Roman" w:hAnsiTheme="minorHAnsi" w:cstheme="minorHAnsi"/>
          <w:lang w:eastAsia="cs-CZ"/>
        </w:rPr>
        <w:t>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provádění díla podílejí, a bez ohledu na to, zda jsou práce na díle prováděny bezprostředně zhotovitelem či jeho poddodavateli.</w:t>
      </w:r>
    </w:p>
    <w:p w14:paraId="5D6A04FC" w14:textId="77777777" w:rsidR="00164B3B" w:rsidRPr="005337EB" w:rsidRDefault="00164B3B" w:rsidP="00164B3B">
      <w:pPr>
        <w:pStyle w:val="Nadpism2"/>
        <w:rPr>
          <w:rFonts w:asciiTheme="minorHAnsi" w:hAnsiTheme="minorHAnsi" w:cstheme="minorHAnsi"/>
          <w:lang w:eastAsia="cs-CZ"/>
        </w:rPr>
      </w:pPr>
      <w:r w:rsidRPr="005337EB">
        <w:rPr>
          <w:rFonts w:asciiTheme="minorHAnsi" w:hAnsiTheme="minorHAnsi" w:cstheme="minorHAnsi"/>
        </w:rPr>
        <w:t>Povinnosti objednatele</w:t>
      </w:r>
    </w:p>
    <w:p w14:paraId="4C58F0FF" w14:textId="5D34A397" w:rsidR="005337EB" w:rsidRDefault="005337EB" w:rsidP="00043D72">
      <w:pPr>
        <w:pStyle w:val="Odstavecseseznamem"/>
        <w:numPr>
          <w:ilvl w:val="0"/>
          <w:numId w:val="9"/>
        </w:numPr>
        <w:spacing w:after="120" w:line="240" w:lineRule="auto"/>
        <w:ind w:left="425" w:hanging="425"/>
        <w:contextualSpacing w:val="0"/>
        <w:rPr>
          <w:rFonts w:asciiTheme="minorHAnsi" w:eastAsia="Times New Roman" w:hAnsiTheme="minorHAnsi" w:cstheme="minorHAnsi"/>
          <w:lang w:eastAsia="cs-CZ"/>
        </w:rPr>
      </w:pPr>
      <w:r w:rsidRPr="005337EB">
        <w:rPr>
          <w:rFonts w:asciiTheme="minorHAnsi" w:eastAsia="Times New Roman" w:hAnsiTheme="minorHAnsi" w:cstheme="minorHAnsi"/>
          <w:lang w:eastAsia="cs-CZ"/>
        </w:rPr>
        <w:t xml:space="preserve">Objednatel se zavazuje za </w:t>
      </w:r>
      <w:r w:rsidR="00E43DA4">
        <w:rPr>
          <w:rFonts w:asciiTheme="minorHAnsi" w:eastAsia="Times New Roman" w:hAnsiTheme="minorHAnsi" w:cstheme="minorHAnsi"/>
          <w:lang w:eastAsia="cs-CZ"/>
        </w:rPr>
        <w:t>provedené dílo</w:t>
      </w:r>
      <w:r w:rsidRPr="005337EB">
        <w:rPr>
          <w:rFonts w:asciiTheme="minorHAnsi" w:eastAsia="Times New Roman" w:hAnsiTheme="minorHAnsi" w:cstheme="minorHAnsi"/>
          <w:lang w:eastAsia="cs-CZ"/>
        </w:rPr>
        <w:t xml:space="preserve"> dle této smlouvy zaplatit </w:t>
      </w:r>
      <w:r w:rsidR="00E43DA4">
        <w:rPr>
          <w:rFonts w:asciiTheme="minorHAnsi" w:eastAsia="Times New Roman" w:hAnsiTheme="minorHAnsi" w:cstheme="minorHAnsi"/>
          <w:lang w:eastAsia="cs-CZ"/>
        </w:rPr>
        <w:t>zhotoviteli cenu</w:t>
      </w:r>
      <w:r w:rsidRPr="005337EB">
        <w:rPr>
          <w:rFonts w:asciiTheme="minorHAnsi" w:eastAsia="Times New Roman" w:hAnsiTheme="minorHAnsi" w:cstheme="minorHAnsi"/>
          <w:lang w:eastAsia="cs-CZ"/>
        </w:rPr>
        <w:t xml:space="preserve"> sjednanou touto smlouvou.</w:t>
      </w:r>
    </w:p>
    <w:p w14:paraId="474E19DA" w14:textId="2309DC66" w:rsidR="00164B3B" w:rsidRPr="001205D0" w:rsidRDefault="00164B3B" w:rsidP="001751CA">
      <w:pPr>
        <w:pStyle w:val="Odstavecseseznamem"/>
        <w:numPr>
          <w:ilvl w:val="0"/>
          <w:numId w:val="9"/>
        </w:numPr>
        <w:spacing w:after="120" w:line="240" w:lineRule="auto"/>
        <w:ind w:left="425" w:hanging="425"/>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Objednatel se zavazuje poskytnout zhotoviteli veškerou součinnost potřebnou pro řádné plnění předmětu této smlouvy, zejména včas předat </w:t>
      </w:r>
      <w:r w:rsidRPr="001205D0">
        <w:rPr>
          <w:rFonts w:asciiTheme="minorHAnsi" w:eastAsia="Times New Roman" w:hAnsiTheme="minorHAnsi" w:cstheme="minorHAnsi"/>
          <w:snapToGrid w:val="0"/>
          <w:lang w:eastAsia="cs-CZ"/>
        </w:rPr>
        <w:t>zhotoviteli</w:t>
      </w:r>
      <w:r w:rsidRPr="001205D0">
        <w:rPr>
          <w:rFonts w:asciiTheme="minorHAnsi" w:eastAsia="Times New Roman" w:hAnsiTheme="minorHAnsi" w:cstheme="minorHAnsi"/>
          <w:lang w:eastAsia="cs-CZ"/>
        </w:rPr>
        <w:t xml:space="preserve"> veškeré podklady, dokumenty a listiny, jakož i informace a vysvětlení nezbytné k plnění předmětu této smlouvy. </w:t>
      </w:r>
    </w:p>
    <w:p w14:paraId="1A42A607" w14:textId="77777777" w:rsidR="00164B3B" w:rsidRPr="001205D0" w:rsidRDefault="00164B3B" w:rsidP="00164B3B">
      <w:pPr>
        <w:pStyle w:val="Odstavecseseznamem"/>
        <w:numPr>
          <w:ilvl w:val="0"/>
          <w:numId w:val="9"/>
        </w:numPr>
        <w:spacing w:after="240" w:line="240" w:lineRule="auto"/>
        <w:ind w:left="425" w:hanging="426"/>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Objednatel je povinen bezodkladně upozornit zhotovitele na všechny změny a jiné skutečnosti, které se dotýkají předmětu plnění této smlouvy a jsou pro plnění smlouvy ze strany zhotovitele rozhodující. Podstatné změny musí být oznámeny písemně.</w:t>
      </w:r>
    </w:p>
    <w:p w14:paraId="09E80841" w14:textId="77777777" w:rsidR="00164B3B" w:rsidRPr="00023608" w:rsidRDefault="00164B3B" w:rsidP="00164B3B">
      <w:pPr>
        <w:pStyle w:val="Nadpism2"/>
        <w:rPr>
          <w:rFonts w:asciiTheme="minorHAnsi" w:hAnsiTheme="minorHAnsi" w:cstheme="minorHAnsi"/>
          <w:lang w:eastAsia="cs-CZ"/>
        </w:rPr>
      </w:pPr>
      <w:r w:rsidRPr="00023608">
        <w:rPr>
          <w:rFonts w:asciiTheme="minorHAnsi" w:hAnsiTheme="minorHAnsi" w:cstheme="minorHAnsi"/>
        </w:rPr>
        <w:t>Doba a místo předání plnění</w:t>
      </w:r>
    </w:p>
    <w:p w14:paraId="25915173" w14:textId="3BC63314" w:rsidR="00164B3B" w:rsidRDefault="00164B3B" w:rsidP="000E080B">
      <w:pPr>
        <w:pStyle w:val="Odstavecseseznamem"/>
        <w:numPr>
          <w:ilvl w:val="0"/>
          <w:numId w:val="10"/>
        </w:numPr>
        <w:spacing w:after="120" w:line="240" w:lineRule="auto"/>
        <w:ind w:left="425" w:hanging="425"/>
        <w:contextualSpacing w:val="0"/>
        <w:rPr>
          <w:rFonts w:asciiTheme="minorHAnsi" w:eastAsia="Times New Roman" w:hAnsiTheme="minorHAnsi" w:cstheme="minorHAnsi"/>
          <w:lang w:eastAsia="cs-CZ"/>
        </w:rPr>
      </w:pPr>
      <w:bookmarkStart w:id="7" w:name="_Ref25054806"/>
      <w:r w:rsidRPr="001205D0">
        <w:rPr>
          <w:rFonts w:asciiTheme="minorHAnsi" w:eastAsia="Times New Roman" w:hAnsiTheme="minorHAnsi" w:cstheme="minorHAnsi"/>
          <w:lang w:eastAsia="cs-CZ"/>
        </w:rPr>
        <w:t xml:space="preserve">Zhotovitel se zavazuje dokončit a předat plnění v celém rozsahu objednateli ve </w:t>
      </w:r>
      <w:r w:rsidRPr="00772EE0">
        <w:rPr>
          <w:rFonts w:asciiTheme="minorHAnsi" w:eastAsia="Times New Roman" w:hAnsiTheme="minorHAnsi" w:cstheme="minorHAnsi"/>
          <w:lang w:eastAsia="cs-CZ"/>
        </w:rPr>
        <w:t xml:space="preserve">lhůtě </w:t>
      </w:r>
      <w:r w:rsidR="00FE6AB0" w:rsidRPr="00FE6AB0">
        <w:rPr>
          <w:rFonts w:asciiTheme="minorHAnsi" w:eastAsia="Times New Roman" w:hAnsiTheme="minorHAnsi" w:cstheme="minorHAnsi"/>
          <w:b/>
          <w:bCs/>
          <w:lang w:eastAsia="cs-CZ"/>
        </w:rPr>
        <w:t>7</w:t>
      </w:r>
      <w:r w:rsidRPr="00772EE0">
        <w:rPr>
          <w:rFonts w:asciiTheme="minorHAnsi" w:eastAsia="Times New Roman" w:hAnsiTheme="minorHAnsi" w:cstheme="minorHAnsi"/>
          <w:b/>
          <w:lang w:eastAsia="cs-CZ"/>
        </w:rPr>
        <w:t xml:space="preserve">0 </w:t>
      </w:r>
      <w:r w:rsidR="00C010AC">
        <w:rPr>
          <w:rFonts w:asciiTheme="minorHAnsi" w:eastAsia="Times New Roman" w:hAnsiTheme="minorHAnsi" w:cstheme="minorHAnsi"/>
          <w:b/>
          <w:lang w:eastAsia="cs-CZ"/>
        </w:rPr>
        <w:t xml:space="preserve">kalendářních </w:t>
      </w:r>
      <w:r w:rsidRPr="00772EE0">
        <w:rPr>
          <w:rFonts w:asciiTheme="minorHAnsi" w:eastAsia="Times New Roman" w:hAnsiTheme="minorHAnsi" w:cstheme="minorHAnsi"/>
          <w:b/>
          <w:lang w:eastAsia="cs-CZ"/>
        </w:rPr>
        <w:t>dn</w:t>
      </w:r>
      <w:r w:rsidR="00C010AC">
        <w:rPr>
          <w:rFonts w:asciiTheme="minorHAnsi" w:eastAsia="Times New Roman" w:hAnsiTheme="minorHAnsi" w:cstheme="minorHAnsi"/>
          <w:b/>
          <w:lang w:eastAsia="cs-CZ"/>
        </w:rPr>
        <w:t>ů</w:t>
      </w:r>
      <w:r w:rsidRPr="003B4997">
        <w:rPr>
          <w:rFonts w:asciiTheme="minorHAnsi" w:eastAsia="Times New Roman" w:hAnsiTheme="minorHAnsi" w:cstheme="minorHAnsi"/>
          <w:b/>
          <w:lang w:eastAsia="cs-CZ"/>
        </w:rPr>
        <w:t xml:space="preserve"> od účinnosti smlouvy</w:t>
      </w:r>
      <w:r w:rsidRPr="001205D0">
        <w:rPr>
          <w:rFonts w:asciiTheme="minorHAnsi" w:eastAsia="Times New Roman" w:hAnsiTheme="minorHAnsi" w:cstheme="minorHAnsi"/>
          <w:lang w:eastAsia="cs-CZ"/>
        </w:rPr>
        <w:t>.</w:t>
      </w:r>
      <w:bookmarkEnd w:id="7"/>
    </w:p>
    <w:p w14:paraId="52EE6638" w14:textId="77777777" w:rsidR="00164B3B" w:rsidRPr="003B4997" w:rsidRDefault="00164B3B" w:rsidP="000E080B">
      <w:pPr>
        <w:pStyle w:val="Odstavecseseznamem"/>
        <w:numPr>
          <w:ilvl w:val="0"/>
          <w:numId w:val="10"/>
        </w:numPr>
        <w:spacing w:after="120" w:line="240" w:lineRule="auto"/>
        <w:ind w:left="425" w:hanging="425"/>
        <w:contextualSpacing w:val="0"/>
        <w:rPr>
          <w:rFonts w:asciiTheme="minorHAnsi" w:eastAsia="Times New Roman" w:hAnsiTheme="minorHAnsi" w:cstheme="minorHAnsi"/>
          <w:lang w:eastAsia="cs-CZ"/>
        </w:rPr>
      </w:pPr>
      <w:r w:rsidRPr="00693EE3">
        <w:rPr>
          <w:rFonts w:asciiTheme="minorHAnsi" w:eastAsia="Times New Roman" w:hAnsiTheme="minorHAnsi" w:cstheme="minorHAnsi"/>
          <w:lang w:eastAsia="cs-CZ"/>
        </w:rPr>
        <w:t xml:space="preserve">Zhotovitel je povinen započít s plněním povinností stanovených touto smlouvou bezodkladně </w:t>
      </w:r>
      <w:r w:rsidRPr="003B4997">
        <w:rPr>
          <w:rFonts w:asciiTheme="minorHAnsi" w:eastAsia="Times New Roman" w:hAnsiTheme="minorHAnsi" w:cstheme="minorHAnsi"/>
          <w:lang w:eastAsia="cs-CZ"/>
        </w:rPr>
        <w:t xml:space="preserve">po nabytí účinnosti </w:t>
      </w:r>
      <w:r w:rsidRPr="00693EE3">
        <w:rPr>
          <w:rFonts w:asciiTheme="minorHAnsi" w:eastAsia="Times New Roman" w:hAnsiTheme="minorHAnsi" w:cstheme="minorHAnsi"/>
          <w:lang w:eastAsia="cs-CZ"/>
        </w:rPr>
        <w:t>této smlouvy.</w:t>
      </w:r>
    </w:p>
    <w:p w14:paraId="512AFC5E" w14:textId="6DCDC9E4" w:rsidR="00164B3B" w:rsidRPr="00BD4417" w:rsidRDefault="00185AB2" w:rsidP="000E080B">
      <w:pPr>
        <w:pStyle w:val="Odstavecseseznamem"/>
        <w:numPr>
          <w:ilvl w:val="0"/>
          <w:numId w:val="10"/>
        </w:numPr>
        <w:spacing w:after="120" w:line="240" w:lineRule="auto"/>
        <w:ind w:left="425" w:hanging="425"/>
        <w:contextualSpacing w:val="0"/>
        <w:rPr>
          <w:rFonts w:asciiTheme="minorHAnsi" w:eastAsia="Times New Roman" w:hAnsiTheme="minorHAnsi" w:cstheme="minorHAnsi"/>
          <w:lang w:eastAsia="cs-CZ"/>
        </w:rPr>
      </w:pPr>
      <w:r w:rsidRPr="00185AB2">
        <w:rPr>
          <w:rFonts w:asciiTheme="minorHAnsi" w:eastAsia="Times New Roman" w:hAnsiTheme="minorHAnsi" w:cstheme="minorHAnsi"/>
          <w:bCs/>
          <w:lang w:eastAsia="cs-CZ"/>
        </w:rPr>
        <w:t>Lhůt</w:t>
      </w:r>
      <w:r>
        <w:rPr>
          <w:rFonts w:asciiTheme="minorHAnsi" w:eastAsia="Times New Roman" w:hAnsiTheme="minorHAnsi" w:cstheme="minorHAnsi"/>
          <w:bCs/>
          <w:lang w:eastAsia="cs-CZ"/>
        </w:rPr>
        <w:t>a</w:t>
      </w:r>
      <w:r w:rsidRPr="00185AB2">
        <w:rPr>
          <w:rFonts w:asciiTheme="minorHAnsi" w:eastAsia="Times New Roman" w:hAnsiTheme="minorHAnsi" w:cstheme="minorHAnsi"/>
          <w:bCs/>
          <w:lang w:eastAsia="cs-CZ"/>
        </w:rPr>
        <w:t xml:space="preserve"> dle tohoto článku smlouvy </w:t>
      </w:r>
      <w:r>
        <w:rPr>
          <w:rFonts w:asciiTheme="minorHAnsi" w:eastAsia="Times New Roman" w:hAnsiTheme="minorHAnsi" w:cstheme="minorHAnsi"/>
          <w:bCs/>
          <w:lang w:eastAsia="cs-CZ"/>
        </w:rPr>
        <w:t>není</w:t>
      </w:r>
      <w:r w:rsidRPr="00185AB2">
        <w:rPr>
          <w:rFonts w:asciiTheme="minorHAnsi" w:eastAsia="Times New Roman" w:hAnsiTheme="minorHAnsi" w:cstheme="minorHAnsi"/>
          <w:bCs/>
          <w:lang w:eastAsia="cs-CZ"/>
        </w:rPr>
        <w:t xml:space="preserve"> dotčen</w:t>
      </w:r>
      <w:r>
        <w:rPr>
          <w:rFonts w:asciiTheme="minorHAnsi" w:eastAsia="Times New Roman" w:hAnsiTheme="minorHAnsi" w:cstheme="minorHAnsi"/>
          <w:bCs/>
          <w:lang w:eastAsia="cs-CZ"/>
        </w:rPr>
        <w:t>a</w:t>
      </w:r>
      <w:r w:rsidRPr="00185AB2">
        <w:rPr>
          <w:rFonts w:asciiTheme="minorHAnsi" w:eastAsia="Times New Roman" w:hAnsiTheme="minorHAnsi" w:cstheme="minorHAnsi"/>
          <w:bCs/>
          <w:lang w:eastAsia="cs-CZ"/>
        </w:rPr>
        <w:t xml:space="preserve"> případnou překážkou na straně zhotovitele, v</w:t>
      </w:r>
      <w:r>
        <w:rPr>
          <w:rFonts w:asciiTheme="minorHAnsi" w:eastAsia="Times New Roman" w:hAnsiTheme="minorHAnsi" w:cstheme="minorHAnsi"/>
          <w:bCs/>
          <w:lang w:eastAsia="cs-CZ"/>
        </w:rPr>
        <w:t> </w:t>
      </w:r>
      <w:proofErr w:type="gramStart"/>
      <w:r w:rsidRPr="00185AB2">
        <w:rPr>
          <w:rFonts w:asciiTheme="minorHAnsi" w:eastAsia="Times New Roman" w:hAnsiTheme="minorHAnsi" w:cstheme="minorHAnsi"/>
          <w:bCs/>
          <w:lang w:eastAsia="cs-CZ"/>
        </w:rPr>
        <w:t>důsledku</w:t>
      </w:r>
      <w:proofErr w:type="gramEnd"/>
      <w:r w:rsidRPr="00185AB2">
        <w:rPr>
          <w:rFonts w:asciiTheme="minorHAnsi" w:eastAsia="Times New Roman" w:hAnsiTheme="minorHAnsi" w:cstheme="minorHAnsi"/>
          <w:bCs/>
          <w:lang w:eastAsia="cs-CZ"/>
        </w:rPr>
        <w:t xml:space="preserve"> které zhotovitel nebude schopen po určitou dobu provádět dílo dle této smlouvy. Za překážku na straně zhotovitele se považuje zejména nezajištění potřebných podkladů a průzkumů zhotovitelem pro provádění díla dle této smlouvy, jako i ostatní překážky, jež nebyly prokazatelně vyvolány porušením povinností objednatele dle této smlouvy</w:t>
      </w:r>
      <w:r w:rsidR="00164B3B" w:rsidRPr="003B4997">
        <w:rPr>
          <w:rFonts w:asciiTheme="minorHAnsi" w:eastAsia="Times New Roman" w:hAnsiTheme="minorHAnsi" w:cstheme="minorHAnsi"/>
          <w:bCs/>
          <w:lang w:eastAsia="cs-CZ"/>
        </w:rPr>
        <w:t>.</w:t>
      </w:r>
    </w:p>
    <w:p w14:paraId="61B33C8F" w14:textId="60405D84" w:rsidR="00BD4417" w:rsidRPr="003B4997" w:rsidRDefault="000E080B" w:rsidP="000E080B">
      <w:pPr>
        <w:pStyle w:val="Odstavecseseznamem"/>
        <w:numPr>
          <w:ilvl w:val="0"/>
          <w:numId w:val="10"/>
        </w:numPr>
        <w:spacing w:after="120" w:line="240" w:lineRule="auto"/>
        <w:ind w:left="425" w:hanging="425"/>
        <w:contextualSpacing w:val="0"/>
        <w:rPr>
          <w:rFonts w:asciiTheme="minorHAnsi" w:eastAsia="Times New Roman" w:hAnsiTheme="minorHAnsi" w:cstheme="minorHAnsi"/>
          <w:lang w:eastAsia="cs-CZ"/>
        </w:rPr>
      </w:pPr>
      <w:r w:rsidRPr="000E080B">
        <w:rPr>
          <w:rFonts w:asciiTheme="minorHAnsi" w:eastAsia="Times New Roman" w:hAnsiTheme="minorHAnsi" w:cstheme="minorHAnsi"/>
          <w:bCs/>
          <w:lang w:eastAsia="cs-CZ"/>
        </w:rPr>
        <w:t xml:space="preserve">Místem předání </w:t>
      </w:r>
      <w:r w:rsidR="00A246B3">
        <w:rPr>
          <w:rFonts w:asciiTheme="minorHAnsi" w:eastAsia="Times New Roman" w:hAnsiTheme="minorHAnsi" w:cstheme="minorHAnsi"/>
          <w:bCs/>
          <w:lang w:eastAsia="cs-CZ"/>
        </w:rPr>
        <w:t>díla</w:t>
      </w:r>
      <w:r w:rsidRPr="000E080B">
        <w:rPr>
          <w:rFonts w:asciiTheme="minorHAnsi" w:eastAsia="Times New Roman" w:hAnsiTheme="minorHAnsi" w:cstheme="minorHAnsi"/>
          <w:bCs/>
          <w:lang w:eastAsia="cs-CZ"/>
        </w:rPr>
        <w:t xml:space="preserve"> je pracoviště objednatele (budova Krajského úřadu Jihomoravského kraje v</w:t>
      </w:r>
      <w:r w:rsidR="00A246B3">
        <w:rPr>
          <w:rFonts w:asciiTheme="minorHAnsi" w:eastAsia="Times New Roman" w:hAnsiTheme="minorHAnsi" w:cstheme="minorHAnsi"/>
          <w:bCs/>
          <w:lang w:eastAsia="cs-CZ"/>
        </w:rPr>
        <w:t> </w:t>
      </w:r>
      <w:r w:rsidRPr="000E080B">
        <w:rPr>
          <w:rFonts w:asciiTheme="minorHAnsi" w:eastAsia="Times New Roman" w:hAnsiTheme="minorHAnsi" w:cstheme="minorHAnsi"/>
          <w:bCs/>
          <w:lang w:eastAsia="cs-CZ"/>
        </w:rPr>
        <w:t>Brně na adrese sdělené kontaktní osobou objednatele</w:t>
      </w:r>
      <w:r w:rsidR="004162A7">
        <w:rPr>
          <w:rFonts w:asciiTheme="minorHAnsi" w:eastAsia="Times New Roman" w:hAnsiTheme="minorHAnsi" w:cstheme="minorHAnsi"/>
          <w:bCs/>
          <w:lang w:eastAsia="cs-CZ"/>
        </w:rPr>
        <w:t>)</w:t>
      </w:r>
      <w:r w:rsidRPr="000E080B">
        <w:rPr>
          <w:rFonts w:asciiTheme="minorHAnsi" w:eastAsia="Times New Roman" w:hAnsiTheme="minorHAnsi" w:cstheme="minorHAnsi"/>
          <w:bCs/>
          <w:lang w:eastAsia="cs-CZ"/>
        </w:rPr>
        <w:t>.</w:t>
      </w:r>
    </w:p>
    <w:p w14:paraId="79207BD6" w14:textId="77777777" w:rsidR="00164B3B" w:rsidRPr="003B4997" w:rsidRDefault="00164B3B" w:rsidP="00164B3B">
      <w:pPr>
        <w:pStyle w:val="Nadpism2"/>
        <w:rPr>
          <w:rFonts w:asciiTheme="minorHAnsi" w:hAnsiTheme="minorHAnsi" w:cstheme="minorHAnsi"/>
          <w:lang w:eastAsia="cs-CZ"/>
        </w:rPr>
      </w:pPr>
      <w:r w:rsidRPr="003B4997">
        <w:rPr>
          <w:rFonts w:asciiTheme="minorHAnsi" w:hAnsiTheme="minorHAnsi" w:cstheme="minorHAnsi"/>
          <w:lang w:eastAsia="cs-CZ"/>
        </w:rPr>
        <w:t>Předání a převzetí předmětu plnění</w:t>
      </w:r>
    </w:p>
    <w:p w14:paraId="6E3BAAD7" w14:textId="4A753AB0" w:rsidR="00164B3B" w:rsidRPr="0076116C" w:rsidRDefault="00164B3B" w:rsidP="0076116C">
      <w:pPr>
        <w:pStyle w:val="Odstavecseseznamem"/>
        <w:numPr>
          <w:ilvl w:val="0"/>
          <w:numId w:val="13"/>
        </w:numPr>
        <w:spacing w:after="120" w:line="240" w:lineRule="auto"/>
        <w:ind w:left="425" w:hanging="425"/>
        <w:contextualSpacing w:val="0"/>
        <w:rPr>
          <w:rFonts w:asciiTheme="minorHAnsi" w:eastAsia="Times New Roman" w:hAnsiTheme="minorHAnsi" w:cstheme="minorHAnsi"/>
          <w:lang w:eastAsia="cs-CZ"/>
        </w:rPr>
      </w:pPr>
      <w:r w:rsidRPr="0076116C">
        <w:rPr>
          <w:rFonts w:asciiTheme="minorHAnsi" w:eastAsia="Times New Roman" w:hAnsiTheme="minorHAnsi" w:cstheme="minorHAnsi"/>
          <w:lang w:eastAsia="cs-CZ"/>
        </w:rPr>
        <w:t xml:space="preserve">Závazek zhotovitele dle této smlouvy je splněn řádným a včasným dokončením a předáním celého předmětu plnění stanoveného touto smlouvou objednateli. Předmět plnění bude objednatelem převzat písemným </w:t>
      </w:r>
      <w:r w:rsidR="00772394" w:rsidRPr="0076116C">
        <w:rPr>
          <w:rFonts w:asciiTheme="minorHAnsi" w:eastAsia="Times New Roman" w:hAnsiTheme="minorHAnsi" w:cstheme="minorHAnsi"/>
          <w:lang w:eastAsia="cs-CZ"/>
        </w:rPr>
        <w:t>P</w:t>
      </w:r>
      <w:r w:rsidRPr="0076116C">
        <w:rPr>
          <w:rFonts w:asciiTheme="minorHAnsi" w:eastAsia="Times New Roman" w:hAnsiTheme="minorHAnsi" w:cstheme="minorHAnsi"/>
          <w:lang w:eastAsia="cs-CZ"/>
        </w:rPr>
        <w:t xml:space="preserve">rotokolem o předání a převzetí, podepsaným oběma smluvními stranami, případně jejich oprávněnými zástupci. </w:t>
      </w:r>
    </w:p>
    <w:p w14:paraId="0215DBBE" w14:textId="77777777" w:rsidR="00164B3B" w:rsidRPr="0076116C" w:rsidRDefault="00164B3B" w:rsidP="0076116C">
      <w:pPr>
        <w:pStyle w:val="Odstavecseseznamem"/>
        <w:numPr>
          <w:ilvl w:val="0"/>
          <w:numId w:val="13"/>
        </w:numPr>
        <w:spacing w:after="120" w:line="240" w:lineRule="auto"/>
        <w:ind w:left="425" w:hanging="425"/>
        <w:contextualSpacing w:val="0"/>
        <w:rPr>
          <w:rFonts w:asciiTheme="minorHAnsi" w:eastAsia="Times New Roman" w:hAnsiTheme="minorHAnsi" w:cstheme="minorHAnsi"/>
          <w:lang w:eastAsia="cs-CZ"/>
        </w:rPr>
      </w:pPr>
      <w:r w:rsidRPr="0076116C">
        <w:rPr>
          <w:rFonts w:asciiTheme="minorHAnsi" w:eastAsia="Times New Roman" w:hAnsiTheme="minorHAnsi" w:cstheme="minorHAnsi"/>
          <w:lang w:eastAsia="cs-CZ"/>
        </w:rPr>
        <w:t>V případě skrytých nedostatků, které jsou v rozporu se smlouvou nebo závaznými předpisy, se zhotovitel nezbavuje odpovědnosti za škody.</w:t>
      </w:r>
    </w:p>
    <w:p w14:paraId="1B9BAF37" w14:textId="77777777" w:rsidR="00164B3B" w:rsidRPr="0076116C" w:rsidRDefault="00164B3B" w:rsidP="0076116C">
      <w:pPr>
        <w:pStyle w:val="Odstavecseseznamem"/>
        <w:numPr>
          <w:ilvl w:val="0"/>
          <w:numId w:val="13"/>
        </w:numPr>
        <w:spacing w:after="120" w:line="240" w:lineRule="auto"/>
        <w:ind w:left="425" w:hanging="425"/>
        <w:contextualSpacing w:val="0"/>
        <w:rPr>
          <w:rFonts w:asciiTheme="minorHAnsi" w:eastAsia="Times New Roman" w:hAnsiTheme="minorHAnsi" w:cstheme="minorHAnsi"/>
          <w:lang w:val="x-none" w:eastAsia="x-none"/>
        </w:rPr>
      </w:pPr>
      <w:r w:rsidRPr="0076116C">
        <w:rPr>
          <w:rFonts w:asciiTheme="minorHAnsi" w:eastAsia="Times New Roman" w:hAnsiTheme="minorHAnsi" w:cstheme="minorHAnsi"/>
          <w:lang w:val="x-none" w:eastAsia="x-none"/>
        </w:rPr>
        <w:t xml:space="preserve">Objednatel může požadovat </w:t>
      </w:r>
      <w:r w:rsidRPr="0076116C">
        <w:rPr>
          <w:rFonts w:asciiTheme="minorHAnsi" w:eastAsia="Times New Roman" w:hAnsiTheme="minorHAnsi" w:cstheme="minorHAnsi"/>
          <w:lang w:eastAsia="x-none"/>
        </w:rPr>
        <w:t xml:space="preserve">bezplatnou </w:t>
      </w:r>
      <w:r w:rsidRPr="0076116C">
        <w:rPr>
          <w:rFonts w:asciiTheme="minorHAnsi" w:eastAsia="Times New Roman" w:hAnsiTheme="minorHAnsi" w:cstheme="minorHAnsi"/>
          <w:lang w:val="x-none" w:eastAsia="x-none"/>
        </w:rPr>
        <w:t>opravu nebo úpravu předmětu plnění tak, aby odpovídalo účelu, pro který bylo podle smlouvy objednatelem objednáno a zhotovitelem zpracováno</w:t>
      </w:r>
      <w:r w:rsidRPr="0076116C">
        <w:rPr>
          <w:rFonts w:asciiTheme="minorHAnsi" w:eastAsia="Times New Roman" w:hAnsiTheme="minorHAnsi" w:cstheme="minorHAnsi"/>
          <w:lang w:eastAsia="x-none"/>
        </w:rPr>
        <w:t>.</w:t>
      </w:r>
    </w:p>
    <w:p w14:paraId="3E9D8462" w14:textId="77777777" w:rsidR="00164B3B" w:rsidRPr="003B4997" w:rsidRDefault="00164B3B" w:rsidP="00164B3B">
      <w:pPr>
        <w:pStyle w:val="Nadpism2"/>
        <w:rPr>
          <w:rFonts w:asciiTheme="minorHAnsi" w:hAnsiTheme="minorHAnsi" w:cstheme="minorHAnsi"/>
          <w:b w:val="0"/>
          <w:lang w:eastAsia="cs-CZ"/>
        </w:rPr>
      </w:pPr>
      <w:r w:rsidRPr="003B4997">
        <w:rPr>
          <w:rFonts w:asciiTheme="minorHAnsi" w:hAnsiTheme="minorHAnsi" w:cstheme="minorHAnsi"/>
        </w:rPr>
        <w:lastRenderedPageBreak/>
        <w:t xml:space="preserve">Cena za předmět plnění </w:t>
      </w:r>
      <w:bookmarkStart w:id="8" w:name="_Ref25073350"/>
    </w:p>
    <w:p w14:paraId="3BEC854F" w14:textId="58D4E834" w:rsidR="00164B3B" w:rsidRPr="00B96163" w:rsidRDefault="00164B3B" w:rsidP="00B35D3C">
      <w:pPr>
        <w:pStyle w:val="Odstavecseseznamem"/>
        <w:numPr>
          <w:ilvl w:val="0"/>
          <w:numId w:val="12"/>
        </w:numPr>
        <w:spacing w:after="120" w:line="240" w:lineRule="auto"/>
        <w:ind w:left="425" w:hanging="425"/>
        <w:contextualSpacing w:val="0"/>
        <w:rPr>
          <w:rFonts w:asciiTheme="minorHAnsi" w:eastAsia="Times New Roman" w:hAnsiTheme="minorHAnsi"/>
          <w:lang w:val="x-none" w:eastAsia="x-none"/>
        </w:rPr>
      </w:pPr>
      <w:bookmarkStart w:id="9" w:name="_Ref31108875"/>
      <w:bookmarkEnd w:id="8"/>
      <w:r w:rsidRPr="00B96163">
        <w:rPr>
          <w:rFonts w:asciiTheme="minorHAnsi" w:eastAsia="Times New Roman" w:hAnsiTheme="minorHAnsi"/>
          <w:lang w:val="x-none" w:eastAsia="x-none"/>
        </w:rPr>
        <w:t>Cena za předmět plnění této smlouvy činí</w:t>
      </w:r>
      <w:bookmarkEnd w:id="9"/>
      <w:r w:rsidR="00340CD2">
        <w:rPr>
          <w:rFonts w:asciiTheme="minorHAnsi" w:eastAsia="Times New Roman" w:hAnsiTheme="minorHAnsi"/>
          <w:lang w:eastAsia="x-none"/>
        </w:rPr>
        <w:t xml:space="preserve"> </w:t>
      </w:r>
      <w:r w:rsidR="00A746EE" w:rsidRPr="00ED02B4">
        <w:rPr>
          <w:rFonts w:cs="Calibri"/>
          <w:b/>
          <w:shd w:val="clear" w:color="auto" w:fill="BFBFBF" w:themeFill="background1" w:themeFillShade="BF"/>
        </w:rPr>
        <w:t>…………..…… Kč bez DPH</w:t>
      </w:r>
      <w:r w:rsidR="00A746EE">
        <w:rPr>
          <w:rFonts w:cs="Calibri"/>
          <w:b/>
          <w:shd w:val="clear" w:color="auto" w:fill="BFBFBF" w:themeFill="background1" w:themeFillShade="BF"/>
        </w:rPr>
        <w:t>.</w:t>
      </w:r>
    </w:p>
    <w:p w14:paraId="6AF3186C" w14:textId="130F1D67" w:rsidR="00D47109" w:rsidRPr="00D729FA" w:rsidRDefault="00D47109" w:rsidP="00B35D3C">
      <w:pPr>
        <w:pStyle w:val="Zkladntextodsazen"/>
        <w:jc w:val="both"/>
        <w:rPr>
          <w:rFonts w:ascii="Calibri" w:hAnsi="Calibri" w:cs="Calibri"/>
          <w:sz w:val="22"/>
          <w:szCs w:val="22"/>
        </w:rPr>
      </w:pPr>
      <w:r w:rsidRPr="00B35D3C">
        <w:rPr>
          <w:rFonts w:ascii="Calibri" w:hAnsi="Calibri" w:cs="Calibri"/>
          <w:i/>
          <w:sz w:val="22"/>
          <w:szCs w:val="22"/>
          <w:highlight w:val="lightGray"/>
        </w:rPr>
        <w:t>(cena bude doplněna před podpisem smlouvy vybraným dodavatelem dle jeho nabídky; v případě, že vybraný dodavatel není plátcem DPH, bude v textu uvedena cena konečná, nikoli cena bez DPH)</w:t>
      </w:r>
    </w:p>
    <w:p w14:paraId="1692BE8B" w14:textId="77777777" w:rsidR="00164B3B" w:rsidRPr="003B4997" w:rsidRDefault="00164B3B" w:rsidP="00B35D3C">
      <w:pPr>
        <w:pStyle w:val="Odstavecseseznamem"/>
        <w:numPr>
          <w:ilvl w:val="0"/>
          <w:numId w:val="12"/>
        </w:numPr>
        <w:spacing w:after="120" w:line="240" w:lineRule="auto"/>
        <w:ind w:left="426" w:hanging="426"/>
        <w:contextualSpacing w:val="0"/>
        <w:rPr>
          <w:rFonts w:asciiTheme="minorHAnsi" w:eastAsia="Times New Roman" w:hAnsiTheme="minorHAnsi" w:cstheme="minorHAnsi"/>
          <w:lang w:eastAsia="cs-CZ"/>
        </w:rPr>
      </w:pPr>
      <w:r w:rsidRPr="001205D0">
        <w:rPr>
          <w:lang w:val="x-none"/>
        </w:rPr>
        <w:t xml:space="preserve">Do sjednané ceny </w:t>
      </w:r>
      <w:r w:rsidRPr="001205D0">
        <w:t>za předmět plnění</w:t>
      </w:r>
      <w:r w:rsidRPr="001205D0">
        <w:rPr>
          <w:lang w:val="x-none"/>
        </w:rPr>
        <w:t xml:space="preserve"> jsou zahrnuty veškeré náklady zhotovitele na zhotovení předmětu plnění a jeho hmotné zachycení, zejména cestovní výdaje, náklady na softwarové vybavení použité pro zhotovení předmětu plnění a jeho hmotné zachycení</w:t>
      </w:r>
      <w:r w:rsidRPr="001205D0">
        <w:t>. Sjednaná cena za</w:t>
      </w:r>
      <w:r>
        <w:t> </w:t>
      </w:r>
      <w:r w:rsidRPr="001205D0">
        <w:t xml:space="preserve">předmět plnění zahrnuje též </w:t>
      </w:r>
      <w:r w:rsidRPr="001205D0">
        <w:rPr>
          <w:lang w:val="x-none"/>
        </w:rPr>
        <w:t xml:space="preserve">odměny autorům </w:t>
      </w:r>
      <w:r w:rsidRPr="001205D0">
        <w:t xml:space="preserve">autorského </w:t>
      </w:r>
      <w:r w:rsidRPr="001205D0">
        <w:rPr>
          <w:lang w:val="x-none"/>
        </w:rPr>
        <w:t>díla</w:t>
      </w:r>
      <w:r w:rsidRPr="001205D0">
        <w:t xml:space="preserve"> </w:t>
      </w:r>
      <w:r w:rsidRPr="001205D0">
        <w:rPr>
          <w:lang w:eastAsia="cs-CZ"/>
        </w:rPr>
        <w:t xml:space="preserve">za poskytnutí licence objednateli užívat autorské dílo k realizaci předmětu plnění dle této smlouvy v souladu s článkem </w:t>
      </w:r>
      <w:r w:rsidRPr="001205D0">
        <w:rPr>
          <w:lang w:eastAsia="cs-CZ"/>
        </w:rPr>
        <w:fldChar w:fldCharType="begin"/>
      </w:r>
      <w:r w:rsidRPr="001205D0">
        <w:rPr>
          <w:lang w:eastAsia="cs-CZ"/>
        </w:rPr>
        <w:instrText xml:space="preserve"> REF _Ref25054589 \r \h </w:instrText>
      </w:r>
      <w:r>
        <w:rPr>
          <w:lang w:eastAsia="cs-CZ"/>
        </w:rPr>
        <w:instrText xml:space="preserve"> \* MERGEFORMAT </w:instrText>
      </w:r>
      <w:r w:rsidRPr="001205D0">
        <w:rPr>
          <w:lang w:eastAsia="cs-CZ"/>
        </w:rPr>
      </w:r>
      <w:r w:rsidRPr="001205D0">
        <w:rPr>
          <w:lang w:eastAsia="cs-CZ"/>
        </w:rPr>
        <w:fldChar w:fldCharType="separate"/>
      </w:r>
      <w:r>
        <w:rPr>
          <w:lang w:eastAsia="cs-CZ"/>
        </w:rPr>
        <w:t>XI</w:t>
      </w:r>
      <w:r w:rsidRPr="001205D0">
        <w:rPr>
          <w:lang w:eastAsia="cs-CZ"/>
        </w:rPr>
        <w:fldChar w:fldCharType="end"/>
      </w:r>
      <w:r w:rsidRPr="001205D0">
        <w:rPr>
          <w:lang w:eastAsia="cs-CZ"/>
        </w:rPr>
        <w:t>. této smlouvy</w:t>
      </w:r>
      <w:r w:rsidRPr="001205D0">
        <w:rPr>
          <w:rFonts w:asciiTheme="minorHAnsi" w:eastAsia="Times New Roman" w:hAnsiTheme="minorHAnsi" w:cstheme="minorHAnsi"/>
          <w:snapToGrid w:val="0"/>
          <w:lang w:eastAsia="cs-CZ"/>
        </w:rPr>
        <w:t>.</w:t>
      </w:r>
    </w:p>
    <w:p w14:paraId="16A4A07B" w14:textId="77777777" w:rsidR="00164B3B" w:rsidRPr="00DF3A4E" w:rsidRDefault="00164B3B" w:rsidP="00B35D3C">
      <w:pPr>
        <w:pStyle w:val="Odstavecseseznamem"/>
        <w:numPr>
          <w:ilvl w:val="0"/>
          <w:numId w:val="12"/>
        </w:numPr>
        <w:spacing w:after="120" w:line="240" w:lineRule="auto"/>
        <w:ind w:left="426" w:hanging="426"/>
        <w:contextualSpacing w:val="0"/>
        <w:rPr>
          <w:lang w:val="x-none"/>
        </w:rPr>
      </w:pPr>
      <w:r w:rsidRPr="00B96163">
        <w:rPr>
          <w:rFonts w:asciiTheme="minorHAnsi" w:eastAsia="Times New Roman" w:hAnsiTheme="minorHAnsi"/>
          <w:lang w:eastAsia="cs-CZ"/>
        </w:rPr>
        <w:t xml:space="preserve">Sjednaná výše ceny </w:t>
      </w:r>
      <w:r w:rsidRPr="00F87654">
        <w:rPr>
          <w:rFonts w:asciiTheme="minorHAnsi" w:eastAsia="Times New Roman" w:hAnsiTheme="minorHAnsi"/>
          <w:lang w:eastAsia="x-none"/>
        </w:rPr>
        <w:t>předmětu plnění</w:t>
      </w:r>
      <w:r w:rsidRPr="00F87654">
        <w:rPr>
          <w:rFonts w:asciiTheme="minorHAnsi" w:eastAsia="Times New Roman" w:hAnsiTheme="minorHAnsi"/>
          <w:lang w:val="x-none" w:eastAsia="x-none"/>
        </w:rPr>
        <w:t xml:space="preserve"> </w:t>
      </w:r>
      <w:r w:rsidRPr="00F87654">
        <w:rPr>
          <w:rFonts w:asciiTheme="minorHAnsi" w:eastAsia="Times New Roman" w:hAnsiTheme="minorHAnsi"/>
          <w:snapToGrid w:val="0"/>
          <w:lang w:eastAsia="cs-CZ"/>
        </w:rPr>
        <w:t xml:space="preserve">je cenou nejvýše přípustnou se započtením veškerých nákladů, rizik, příp. zisku, kterou je možné překročit pouze v případě změny (zvýšení) sazby DPH, a to tak, že zhotovitel připočítá ke sjednané ceně bez DPH daň z přidané hodnoty v procentní sazbě odpovídající zákonné úpravě účinné k datu uskutečněného zdanitelného plnění. Pokud dojde ke snížení sazby DPH k datu uskutečněného zdanitelného plnění, připočte zhotovitel ke jednané odměně bez DPH daň z přidané hodnoty v procentní sazbě odpovídající zákonné úpravě účinné k datu uskutečněného zdanitelného plnění. </w:t>
      </w:r>
      <w:r w:rsidRPr="00F87654">
        <w:rPr>
          <w:rFonts w:asciiTheme="minorHAnsi" w:eastAsia="Times New Roman" w:hAnsiTheme="minorHAnsi" w:cstheme="minorHAnsi"/>
          <w:lang w:eastAsia="cs-CZ"/>
        </w:rPr>
        <w:t>Zhotovitel odpovídá</w:t>
      </w:r>
      <w:r w:rsidRPr="00371A48">
        <w:rPr>
          <w:rFonts w:asciiTheme="minorHAnsi" w:eastAsia="Times New Roman" w:hAnsiTheme="minorHAnsi" w:cstheme="minorHAnsi"/>
          <w:lang w:eastAsia="cs-CZ"/>
        </w:rPr>
        <w:t xml:space="preserve"> za to, že jím účtovaná sazba DPH je stanovena v souladu s platnými a účinnými právními předpisy.</w:t>
      </w:r>
    </w:p>
    <w:p w14:paraId="4A9B3220" w14:textId="77777777" w:rsidR="00164B3B" w:rsidRPr="003B4997" w:rsidRDefault="00164B3B" w:rsidP="00B35D3C">
      <w:pPr>
        <w:pStyle w:val="Odstavecseseznamem"/>
        <w:numPr>
          <w:ilvl w:val="0"/>
          <w:numId w:val="12"/>
        </w:numPr>
        <w:spacing w:after="120" w:line="240" w:lineRule="auto"/>
        <w:ind w:left="426" w:hanging="426"/>
        <w:contextualSpacing w:val="0"/>
        <w:rPr>
          <w:rFonts w:asciiTheme="minorHAnsi" w:eastAsia="Times New Roman" w:hAnsiTheme="minorHAnsi" w:cstheme="minorHAnsi"/>
          <w:lang w:val="x-none" w:eastAsia="x-none"/>
        </w:rPr>
      </w:pPr>
      <w:r w:rsidRPr="003B4997">
        <w:rPr>
          <w:rFonts w:asciiTheme="minorHAnsi" w:eastAsia="Times New Roman" w:hAnsiTheme="minorHAnsi" w:cstheme="minorHAnsi"/>
          <w:lang w:eastAsia="cs-CZ"/>
        </w:rPr>
        <w:t>Rozsah a cenu předmětu plnění je možné měnit pouze písemným dodatkem ke smlouvě.</w:t>
      </w:r>
    </w:p>
    <w:p w14:paraId="3EDECE6A" w14:textId="77777777" w:rsidR="00164B3B" w:rsidRPr="003B4997" w:rsidRDefault="00164B3B" w:rsidP="00164B3B">
      <w:pPr>
        <w:pStyle w:val="Nadpism2"/>
        <w:rPr>
          <w:rFonts w:asciiTheme="minorHAnsi" w:hAnsiTheme="minorHAnsi" w:cstheme="minorHAnsi"/>
          <w:lang w:eastAsia="cs-CZ"/>
        </w:rPr>
      </w:pPr>
      <w:r w:rsidRPr="003B4997">
        <w:rPr>
          <w:rFonts w:asciiTheme="minorHAnsi" w:hAnsiTheme="minorHAnsi" w:cstheme="minorHAnsi"/>
          <w:lang w:eastAsia="cs-CZ"/>
        </w:rPr>
        <w:t>Platební podmínky</w:t>
      </w:r>
    </w:p>
    <w:p w14:paraId="04A19BB8" w14:textId="77777777" w:rsidR="00164B3B" w:rsidRPr="001205D0" w:rsidRDefault="00164B3B" w:rsidP="00F87654">
      <w:pPr>
        <w:pStyle w:val="Odstavecseseznamem"/>
        <w:numPr>
          <w:ilvl w:val="0"/>
          <w:numId w:val="6"/>
        </w:numPr>
        <w:spacing w:after="120" w:line="240" w:lineRule="auto"/>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Zálohy na platby nejsou sjednány. </w:t>
      </w:r>
    </w:p>
    <w:p w14:paraId="0784DE17" w14:textId="77777777" w:rsidR="00164B3B" w:rsidRPr="003B4997" w:rsidRDefault="00164B3B" w:rsidP="00F87654">
      <w:pPr>
        <w:numPr>
          <w:ilvl w:val="0"/>
          <w:numId w:val="6"/>
        </w:numPr>
        <w:spacing w:after="120" w:line="240" w:lineRule="auto"/>
        <w:ind w:left="357" w:hanging="357"/>
        <w:contextualSpacing/>
        <w:rPr>
          <w:rFonts w:asciiTheme="minorHAnsi" w:hAnsiTheme="minorHAnsi" w:cstheme="minorHAnsi"/>
          <w:lang w:eastAsia="cs-CZ"/>
        </w:rPr>
      </w:pPr>
      <w:r w:rsidRPr="003B4997">
        <w:rPr>
          <w:rFonts w:asciiTheme="minorHAnsi" w:hAnsiTheme="minorHAnsi" w:cstheme="minorHAnsi"/>
          <w:lang w:eastAsia="cs-CZ"/>
        </w:rPr>
        <w:t>Podkladem pro úhradu ceny plnění jsou zhotovitelem vystavené daňové doklady (faktury), které musí mít veškeré náležitosti daňového dokladu dle zvláštních právních předpisů, zejména dle občanského zákoníku</w:t>
      </w:r>
      <w:r>
        <w:rPr>
          <w:rFonts w:asciiTheme="minorHAnsi" w:hAnsiTheme="minorHAnsi" w:cstheme="minorHAnsi"/>
          <w:lang w:eastAsia="cs-CZ"/>
        </w:rPr>
        <w:t xml:space="preserve">, </w:t>
      </w:r>
      <w:r w:rsidRPr="002B76D6">
        <w:rPr>
          <w:rFonts w:eastAsia="Times New Roman" w:cs="Calibri"/>
          <w:lang w:eastAsia="cs-CZ"/>
        </w:rPr>
        <w:t>zákona č. 563/1991 Sb., o účetnictví, ve znění pozdějších předpisů</w:t>
      </w:r>
      <w:r w:rsidRPr="003B4997">
        <w:rPr>
          <w:rFonts w:asciiTheme="minorHAnsi" w:hAnsiTheme="minorHAnsi" w:cstheme="minorHAnsi"/>
          <w:lang w:eastAsia="cs-CZ"/>
        </w:rPr>
        <w:t xml:space="preserve"> a zákona č. 235/2004 Sb., o dani z přidané hodnoty, ve znění pozdějších předpisů </w:t>
      </w:r>
      <w:r w:rsidRPr="003B4997">
        <w:rPr>
          <w:rFonts w:asciiTheme="minorHAnsi" w:hAnsiTheme="minorHAnsi" w:cstheme="minorHAnsi"/>
          <w:b/>
          <w:lang w:eastAsia="cs-CZ"/>
        </w:rPr>
        <w:t>(dále jen „ZDPH“)</w:t>
      </w:r>
      <w:r w:rsidRPr="003B4997">
        <w:rPr>
          <w:rFonts w:asciiTheme="minorHAnsi" w:hAnsiTheme="minorHAnsi" w:cstheme="minorHAnsi"/>
          <w:lang w:eastAsia="cs-CZ"/>
        </w:rPr>
        <w:t xml:space="preserve">. Daňový doklad (faktura) bude vystaven v elektronické podobě </w:t>
      </w:r>
      <w:r w:rsidRPr="003B4997">
        <w:rPr>
          <w:rFonts w:asciiTheme="minorHAnsi" w:eastAsia="Times New Roman" w:hAnsiTheme="minorHAnsi" w:cstheme="minorHAnsi"/>
          <w:lang w:eastAsia="cs-CZ"/>
        </w:rPr>
        <w:t>v termínu do 15 dnů ode dne řádného předání a převzetí celého předmětu plnění mezi zhotovitelem a objednatelem</w:t>
      </w:r>
      <w:r w:rsidRPr="003B4997">
        <w:rPr>
          <w:rFonts w:asciiTheme="minorHAnsi" w:hAnsiTheme="minorHAnsi" w:cstheme="minorHAnsi"/>
          <w:lang w:eastAsia="cs-CZ"/>
        </w:rPr>
        <w:t xml:space="preserve"> a bude mít zejména tyto náležitosti:</w:t>
      </w:r>
    </w:p>
    <w:p w14:paraId="0F48C8B0" w14:textId="77777777" w:rsidR="00164B3B" w:rsidRPr="003B4997" w:rsidRDefault="00164B3B" w:rsidP="00F87654">
      <w:pPr>
        <w:pStyle w:val="Zkladntext"/>
        <w:numPr>
          <w:ilvl w:val="0"/>
          <w:numId w:val="21"/>
        </w:numPr>
        <w:contextualSpacing/>
        <w:rPr>
          <w:rFonts w:asciiTheme="minorHAnsi" w:eastAsiaTheme="minorHAnsi" w:hAnsiTheme="minorHAnsi" w:cstheme="minorHAnsi"/>
          <w:i/>
          <w:iCs/>
          <w:sz w:val="22"/>
          <w:szCs w:val="22"/>
          <w:lang w:val="x-none"/>
        </w:rPr>
      </w:pPr>
      <w:r w:rsidRPr="003B4997">
        <w:rPr>
          <w:rFonts w:asciiTheme="minorHAnsi" w:hAnsiTheme="minorHAnsi" w:cstheme="minorHAnsi"/>
          <w:i/>
          <w:iCs/>
          <w:sz w:val="22"/>
          <w:szCs w:val="22"/>
          <w:lang w:val="x-none"/>
        </w:rPr>
        <w:t>označení účetního dokladu a jeho pořadové číslo</w:t>
      </w:r>
    </w:p>
    <w:p w14:paraId="7647C17B" w14:textId="77777777" w:rsidR="00164B3B" w:rsidRPr="003B4997" w:rsidRDefault="00164B3B" w:rsidP="00F87654">
      <w:pPr>
        <w:pStyle w:val="Zkladntext"/>
        <w:numPr>
          <w:ilvl w:val="0"/>
          <w:numId w:val="21"/>
        </w:numPr>
        <w:contextualSpacing/>
        <w:rPr>
          <w:rFonts w:asciiTheme="minorHAnsi" w:hAnsiTheme="minorHAnsi" w:cstheme="minorHAnsi"/>
          <w:i/>
          <w:iCs/>
          <w:sz w:val="22"/>
          <w:szCs w:val="22"/>
          <w:lang w:val="x-none"/>
        </w:rPr>
      </w:pPr>
      <w:r w:rsidRPr="003B4997">
        <w:rPr>
          <w:rFonts w:asciiTheme="minorHAnsi" w:hAnsiTheme="minorHAnsi" w:cstheme="minorHAnsi"/>
          <w:i/>
          <w:iCs/>
          <w:sz w:val="22"/>
          <w:szCs w:val="22"/>
          <w:lang w:val="x-none"/>
        </w:rPr>
        <w:t xml:space="preserve">identifikační údaje </w:t>
      </w:r>
      <w:r w:rsidRPr="003B4997">
        <w:rPr>
          <w:rFonts w:asciiTheme="minorHAnsi" w:hAnsiTheme="minorHAnsi" w:cstheme="minorHAnsi"/>
          <w:i/>
          <w:iCs/>
          <w:sz w:val="22"/>
          <w:szCs w:val="22"/>
        </w:rPr>
        <w:t>zhotovitele</w:t>
      </w:r>
      <w:r w:rsidRPr="003B4997">
        <w:rPr>
          <w:rFonts w:asciiTheme="minorHAnsi" w:hAnsiTheme="minorHAnsi" w:cstheme="minorHAnsi"/>
          <w:i/>
          <w:iCs/>
          <w:sz w:val="22"/>
          <w:szCs w:val="22"/>
          <w:lang w:val="x-none"/>
        </w:rPr>
        <w:t xml:space="preserve"> včetně DIČ</w:t>
      </w:r>
    </w:p>
    <w:p w14:paraId="39D678B4" w14:textId="77777777" w:rsidR="00164B3B" w:rsidRPr="003B4997" w:rsidRDefault="00164B3B" w:rsidP="00F87654">
      <w:pPr>
        <w:pStyle w:val="Zkladntext"/>
        <w:numPr>
          <w:ilvl w:val="0"/>
          <w:numId w:val="21"/>
        </w:numPr>
        <w:contextualSpacing/>
        <w:rPr>
          <w:rFonts w:asciiTheme="minorHAnsi" w:hAnsiTheme="minorHAnsi" w:cstheme="minorHAnsi"/>
          <w:i/>
          <w:iCs/>
          <w:sz w:val="22"/>
          <w:szCs w:val="22"/>
          <w:lang w:val="x-none"/>
        </w:rPr>
      </w:pPr>
      <w:r w:rsidRPr="003B4997">
        <w:rPr>
          <w:rFonts w:asciiTheme="minorHAnsi" w:hAnsiTheme="minorHAnsi" w:cstheme="minorHAnsi"/>
          <w:i/>
          <w:iCs/>
          <w:sz w:val="22"/>
          <w:szCs w:val="22"/>
          <w:lang w:val="x-none"/>
        </w:rPr>
        <w:t xml:space="preserve">identifikační údaje </w:t>
      </w:r>
      <w:r w:rsidRPr="003B4997">
        <w:rPr>
          <w:rFonts w:asciiTheme="minorHAnsi" w:hAnsiTheme="minorHAnsi" w:cstheme="minorHAnsi"/>
          <w:i/>
          <w:iCs/>
          <w:sz w:val="22"/>
          <w:szCs w:val="22"/>
        </w:rPr>
        <w:t>objednatele</w:t>
      </w:r>
      <w:r w:rsidRPr="003B4997">
        <w:rPr>
          <w:rFonts w:asciiTheme="minorHAnsi" w:hAnsiTheme="minorHAnsi" w:cstheme="minorHAnsi"/>
          <w:i/>
          <w:iCs/>
          <w:sz w:val="22"/>
          <w:szCs w:val="22"/>
          <w:lang w:val="x-none"/>
        </w:rPr>
        <w:t xml:space="preserve"> včetně DIČ</w:t>
      </w:r>
    </w:p>
    <w:p w14:paraId="73E17651" w14:textId="77777777" w:rsidR="00164B3B" w:rsidRPr="003B4997" w:rsidRDefault="00164B3B" w:rsidP="00F87654">
      <w:pPr>
        <w:pStyle w:val="Zkladntext"/>
        <w:numPr>
          <w:ilvl w:val="0"/>
          <w:numId w:val="21"/>
        </w:numPr>
        <w:contextualSpacing/>
        <w:rPr>
          <w:rFonts w:asciiTheme="minorHAnsi" w:hAnsiTheme="minorHAnsi" w:cstheme="minorHAnsi"/>
          <w:i/>
          <w:iCs/>
          <w:sz w:val="22"/>
          <w:szCs w:val="22"/>
          <w:lang w:val="x-none"/>
        </w:rPr>
      </w:pPr>
      <w:r w:rsidRPr="003B4997">
        <w:rPr>
          <w:rFonts w:asciiTheme="minorHAnsi" w:hAnsiTheme="minorHAnsi" w:cstheme="minorHAnsi"/>
          <w:i/>
          <w:iCs/>
          <w:sz w:val="22"/>
          <w:szCs w:val="22"/>
          <w:lang w:val="x-none"/>
        </w:rPr>
        <w:t>popis obsahu účetního dokladu</w:t>
      </w:r>
    </w:p>
    <w:p w14:paraId="2B84F4F7" w14:textId="77777777" w:rsidR="00164B3B" w:rsidRPr="003B4997" w:rsidRDefault="00164B3B" w:rsidP="00F87654">
      <w:pPr>
        <w:pStyle w:val="Zkladntext"/>
        <w:numPr>
          <w:ilvl w:val="0"/>
          <w:numId w:val="21"/>
        </w:numPr>
        <w:contextualSpacing/>
        <w:rPr>
          <w:rFonts w:asciiTheme="minorHAnsi" w:hAnsiTheme="minorHAnsi" w:cstheme="minorHAnsi"/>
          <w:i/>
          <w:iCs/>
          <w:sz w:val="22"/>
          <w:szCs w:val="22"/>
          <w:lang w:val="x-none"/>
        </w:rPr>
      </w:pPr>
      <w:r w:rsidRPr="003B4997">
        <w:rPr>
          <w:rFonts w:asciiTheme="minorHAnsi" w:hAnsiTheme="minorHAnsi" w:cstheme="minorHAnsi"/>
          <w:i/>
          <w:iCs/>
          <w:sz w:val="22"/>
          <w:szCs w:val="22"/>
          <w:lang w:val="x-none"/>
        </w:rPr>
        <w:t>datum vystavení</w:t>
      </w:r>
    </w:p>
    <w:p w14:paraId="26B6852B" w14:textId="77777777" w:rsidR="00164B3B" w:rsidRPr="003B4997" w:rsidRDefault="00164B3B" w:rsidP="00F87654">
      <w:pPr>
        <w:pStyle w:val="Zkladntext"/>
        <w:numPr>
          <w:ilvl w:val="0"/>
          <w:numId w:val="21"/>
        </w:numPr>
        <w:contextualSpacing/>
        <w:rPr>
          <w:rFonts w:asciiTheme="minorHAnsi" w:hAnsiTheme="minorHAnsi" w:cstheme="minorHAnsi"/>
          <w:i/>
          <w:iCs/>
          <w:sz w:val="22"/>
          <w:szCs w:val="22"/>
          <w:lang w:val="x-none"/>
        </w:rPr>
      </w:pPr>
      <w:r w:rsidRPr="003B4997">
        <w:rPr>
          <w:rFonts w:asciiTheme="minorHAnsi" w:hAnsiTheme="minorHAnsi" w:cstheme="minorHAnsi"/>
          <w:i/>
          <w:iCs/>
          <w:sz w:val="22"/>
          <w:szCs w:val="22"/>
          <w:lang w:val="x-none"/>
        </w:rPr>
        <w:t>datum uskutečnění zdanitelného plnění</w:t>
      </w:r>
    </w:p>
    <w:p w14:paraId="431F8981" w14:textId="77777777" w:rsidR="00164B3B" w:rsidRPr="003B4997" w:rsidRDefault="00164B3B" w:rsidP="00F87654">
      <w:pPr>
        <w:pStyle w:val="Zkladntext"/>
        <w:numPr>
          <w:ilvl w:val="0"/>
          <w:numId w:val="21"/>
        </w:numPr>
        <w:contextualSpacing/>
        <w:rPr>
          <w:rFonts w:asciiTheme="minorHAnsi" w:hAnsiTheme="minorHAnsi" w:cstheme="minorHAnsi"/>
          <w:i/>
          <w:iCs/>
          <w:sz w:val="22"/>
          <w:szCs w:val="22"/>
          <w:lang w:val="x-none"/>
        </w:rPr>
      </w:pPr>
      <w:r w:rsidRPr="003B4997">
        <w:rPr>
          <w:rFonts w:asciiTheme="minorHAnsi" w:hAnsiTheme="minorHAnsi" w:cstheme="minorHAnsi"/>
          <w:i/>
          <w:iCs/>
          <w:sz w:val="22"/>
          <w:szCs w:val="22"/>
        </w:rPr>
        <w:t>cenu celkem</w:t>
      </w:r>
      <w:r w:rsidRPr="003B4997">
        <w:rPr>
          <w:rFonts w:asciiTheme="minorHAnsi" w:hAnsiTheme="minorHAnsi" w:cstheme="minorHAnsi"/>
          <w:i/>
          <w:iCs/>
          <w:sz w:val="22"/>
          <w:szCs w:val="22"/>
          <w:lang w:val="x-none"/>
        </w:rPr>
        <w:t xml:space="preserve"> bez </w:t>
      </w:r>
      <w:r w:rsidRPr="003B4997">
        <w:rPr>
          <w:rFonts w:asciiTheme="minorHAnsi" w:hAnsiTheme="minorHAnsi" w:cstheme="minorHAnsi"/>
          <w:i/>
          <w:iCs/>
          <w:sz w:val="22"/>
          <w:szCs w:val="22"/>
        </w:rPr>
        <w:t>DPH vypočítanou na dvě desetinná místa (na haléře) bez provedeného zaokrouhlení zvyšující výslednou částku</w:t>
      </w:r>
    </w:p>
    <w:p w14:paraId="2BEAED43" w14:textId="77777777" w:rsidR="00164B3B" w:rsidRPr="003B4997" w:rsidRDefault="00164B3B" w:rsidP="00F87654">
      <w:pPr>
        <w:pStyle w:val="Zkladntext"/>
        <w:numPr>
          <w:ilvl w:val="0"/>
          <w:numId w:val="21"/>
        </w:numPr>
        <w:contextualSpacing/>
        <w:rPr>
          <w:rFonts w:asciiTheme="minorHAnsi" w:hAnsiTheme="minorHAnsi" w:cstheme="minorHAnsi"/>
          <w:i/>
          <w:iCs/>
          <w:sz w:val="22"/>
          <w:szCs w:val="22"/>
          <w:lang w:val="x-none"/>
        </w:rPr>
      </w:pPr>
      <w:r w:rsidRPr="003B4997">
        <w:rPr>
          <w:rFonts w:asciiTheme="minorHAnsi" w:hAnsiTheme="minorHAnsi" w:cstheme="minorHAnsi"/>
          <w:i/>
          <w:iCs/>
          <w:sz w:val="22"/>
          <w:szCs w:val="22"/>
          <w:lang w:val="x-none"/>
        </w:rPr>
        <w:t xml:space="preserve">sazbu </w:t>
      </w:r>
      <w:r w:rsidRPr="003B4997">
        <w:rPr>
          <w:rFonts w:asciiTheme="minorHAnsi" w:hAnsiTheme="minorHAnsi" w:cstheme="minorHAnsi"/>
          <w:i/>
          <w:iCs/>
          <w:sz w:val="22"/>
          <w:szCs w:val="22"/>
        </w:rPr>
        <w:t>DPH</w:t>
      </w:r>
    </w:p>
    <w:p w14:paraId="6E9CDD2F" w14:textId="77777777" w:rsidR="00164B3B" w:rsidRPr="003B4997" w:rsidRDefault="00164B3B" w:rsidP="00F87654">
      <w:pPr>
        <w:pStyle w:val="Zkladntext"/>
        <w:numPr>
          <w:ilvl w:val="0"/>
          <w:numId w:val="21"/>
        </w:numPr>
        <w:contextualSpacing/>
        <w:rPr>
          <w:rFonts w:asciiTheme="minorHAnsi" w:hAnsiTheme="minorHAnsi" w:cstheme="minorHAnsi"/>
          <w:i/>
          <w:iCs/>
          <w:sz w:val="22"/>
          <w:szCs w:val="22"/>
          <w:lang w:val="x-none"/>
        </w:rPr>
      </w:pPr>
      <w:r w:rsidRPr="003B4997">
        <w:rPr>
          <w:rFonts w:asciiTheme="minorHAnsi" w:hAnsiTheme="minorHAnsi" w:cstheme="minorHAnsi"/>
          <w:i/>
          <w:iCs/>
          <w:sz w:val="22"/>
          <w:szCs w:val="22"/>
        </w:rPr>
        <w:t>částku DPH vypočítanou na dvě desetinná místa (na haléře) bez provedeného zaokrouhlení zvyšující výslednou částku</w:t>
      </w:r>
    </w:p>
    <w:p w14:paraId="12DE369C" w14:textId="77777777" w:rsidR="00164B3B" w:rsidRPr="003B4997" w:rsidRDefault="00164B3B" w:rsidP="00F87654">
      <w:pPr>
        <w:pStyle w:val="Zkladntext"/>
        <w:numPr>
          <w:ilvl w:val="0"/>
          <w:numId w:val="21"/>
        </w:numPr>
        <w:contextualSpacing/>
        <w:rPr>
          <w:rFonts w:asciiTheme="minorHAnsi" w:hAnsiTheme="minorHAnsi" w:cstheme="minorHAnsi"/>
          <w:i/>
          <w:iCs/>
          <w:sz w:val="22"/>
          <w:szCs w:val="22"/>
          <w:lang w:val="x-none"/>
        </w:rPr>
      </w:pPr>
      <w:r w:rsidRPr="003B4997">
        <w:rPr>
          <w:rFonts w:asciiTheme="minorHAnsi" w:hAnsiTheme="minorHAnsi" w:cstheme="minorHAnsi"/>
          <w:i/>
          <w:iCs/>
          <w:sz w:val="22"/>
          <w:szCs w:val="22"/>
          <w:lang w:val="x-none"/>
        </w:rPr>
        <w:t xml:space="preserve">cenu celkem včetně </w:t>
      </w:r>
      <w:r w:rsidRPr="003B4997">
        <w:rPr>
          <w:rFonts w:asciiTheme="minorHAnsi" w:hAnsiTheme="minorHAnsi" w:cstheme="minorHAnsi"/>
          <w:i/>
          <w:iCs/>
          <w:sz w:val="22"/>
          <w:szCs w:val="22"/>
        </w:rPr>
        <w:t>DPH vypočítanou na dvě desetinná místa (na haléře) bez provedeného zaokrouhlení zvyšující výslednou částku</w:t>
      </w:r>
    </w:p>
    <w:p w14:paraId="71E1ACC0" w14:textId="77777777" w:rsidR="00164B3B" w:rsidRPr="003B4997" w:rsidRDefault="00164B3B" w:rsidP="00F87654">
      <w:pPr>
        <w:pStyle w:val="Zkladntext"/>
        <w:numPr>
          <w:ilvl w:val="0"/>
          <w:numId w:val="21"/>
        </w:numPr>
        <w:ind w:left="1054" w:hanging="357"/>
        <w:contextualSpacing/>
        <w:rPr>
          <w:rFonts w:asciiTheme="minorHAnsi" w:hAnsiTheme="minorHAnsi" w:cstheme="minorHAnsi"/>
          <w:i/>
          <w:iCs/>
          <w:sz w:val="22"/>
          <w:szCs w:val="22"/>
        </w:rPr>
      </w:pPr>
      <w:r w:rsidRPr="003B4997">
        <w:rPr>
          <w:rFonts w:asciiTheme="minorHAnsi" w:hAnsiTheme="minorHAnsi" w:cstheme="minorHAnsi"/>
          <w:i/>
          <w:iCs/>
          <w:sz w:val="22"/>
          <w:szCs w:val="22"/>
          <w:lang w:val="x-none"/>
        </w:rPr>
        <w:t xml:space="preserve">podpis odpovědné osoby </w:t>
      </w:r>
      <w:r w:rsidRPr="003B4997">
        <w:rPr>
          <w:rFonts w:asciiTheme="minorHAnsi" w:hAnsiTheme="minorHAnsi" w:cstheme="minorHAnsi"/>
          <w:i/>
          <w:iCs/>
          <w:sz w:val="22"/>
          <w:szCs w:val="22"/>
        </w:rPr>
        <w:t>dodavatele</w:t>
      </w:r>
    </w:p>
    <w:p w14:paraId="79AD36C9" w14:textId="6CB0BF4F" w:rsidR="00164B3B" w:rsidRPr="001205D0" w:rsidRDefault="00164B3B" w:rsidP="00F87654">
      <w:pPr>
        <w:pStyle w:val="Odstavecseseznamem"/>
        <w:numPr>
          <w:ilvl w:val="0"/>
          <w:numId w:val="6"/>
        </w:numPr>
        <w:spacing w:after="120" w:line="240" w:lineRule="auto"/>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Podkladem pro vystavení faktury je objednatelem podepsaný protokol o předání a převzetí</w:t>
      </w:r>
      <w:r w:rsidR="00693F31">
        <w:rPr>
          <w:rFonts w:asciiTheme="minorHAnsi" w:eastAsia="Times New Roman" w:hAnsiTheme="minorHAnsi" w:cstheme="minorHAnsi"/>
          <w:lang w:eastAsia="cs-CZ"/>
        </w:rPr>
        <w:t xml:space="preserve"> díla</w:t>
      </w:r>
      <w:r w:rsidRPr="001205D0">
        <w:rPr>
          <w:rFonts w:asciiTheme="minorHAnsi" w:eastAsia="Times New Roman" w:hAnsiTheme="minorHAnsi" w:cstheme="minorHAnsi"/>
          <w:lang w:eastAsia="cs-CZ"/>
        </w:rPr>
        <w:t xml:space="preserve">. </w:t>
      </w:r>
    </w:p>
    <w:p w14:paraId="051BB2BC" w14:textId="77777777" w:rsidR="00164B3B" w:rsidRPr="003B4997" w:rsidRDefault="00164B3B" w:rsidP="00F87654">
      <w:pPr>
        <w:numPr>
          <w:ilvl w:val="0"/>
          <w:numId w:val="6"/>
        </w:numPr>
        <w:spacing w:after="120" w:line="240" w:lineRule="auto"/>
        <w:ind w:left="357" w:hanging="357"/>
        <w:contextualSpacing/>
        <w:rPr>
          <w:rFonts w:asciiTheme="minorHAnsi" w:hAnsiTheme="minorHAnsi" w:cstheme="minorHAnsi"/>
          <w:lang w:eastAsia="cs-CZ"/>
        </w:rPr>
      </w:pPr>
      <w:r w:rsidRPr="003B4997">
        <w:rPr>
          <w:rFonts w:asciiTheme="minorHAnsi" w:eastAsia="Times New Roman" w:hAnsiTheme="minorHAnsi" w:cstheme="minorHAnsi"/>
          <w:color w:val="00000A"/>
          <w:kern w:val="1"/>
          <w:lang w:eastAsia="ar-SA"/>
        </w:rPr>
        <w:lastRenderedPageBreak/>
        <w:t xml:space="preserve">Lhůta splatnosti faktury je 30 kalendářních dnů ode dne jejího doručení objednateli. </w:t>
      </w:r>
      <w:r w:rsidRPr="003B4997">
        <w:rPr>
          <w:rFonts w:asciiTheme="minorHAnsi" w:hAnsiTheme="minorHAnsi" w:cstheme="minorHAnsi"/>
        </w:rPr>
        <w:t xml:space="preserve">Zhotovitel doručí fakturu objednateli v elektronické formě do datové schránky (ID: x2pbqzq) nebo e-mailem na adresu </w:t>
      </w:r>
      <w:hyperlink r:id="rId11" w:history="1">
        <w:r w:rsidRPr="00C370DA">
          <w:rPr>
            <w:rStyle w:val="Hypertextovodkaz"/>
            <w:rFonts w:asciiTheme="minorHAnsi" w:hAnsiTheme="minorHAnsi" w:cstheme="minorHAnsi"/>
          </w:rPr>
          <w:t>posta@kr-jihomoravsky.cz</w:t>
        </w:r>
      </w:hyperlink>
      <w:r>
        <w:rPr>
          <w:rFonts w:asciiTheme="minorHAnsi" w:hAnsiTheme="minorHAnsi" w:cstheme="minorHAnsi"/>
        </w:rPr>
        <w:t>.</w:t>
      </w:r>
      <w:r w:rsidRPr="003B4997">
        <w:rPr>
          <w:rFonts w:asciiTheme="minorHAnsi" w:eastAsia="Times New Roman" w:hAnsiTheme="minorHAnsi" w:cstheme="minorHAnsi"/>
          <w:color w:val="00000A"/>
          <w:kern w:val="1"/>
          <w:lang w:eastAsia="ar-SA"/>
        </w:rPr>
        <w:t xml:space="preserve"> </w:t>
      </w:r>
      <w:r w:rsidRPr="001205D0">
        <w:rPr>
          <w:rFonts w:asciiTheme="minorHAnsi" w:hAnsiTheme="minorHAnsi" w:cstheme="minorHAnsi"/>
          <w:color w:val="000000"/>
        </w:rPr>
        <w:t>Objednatel uhradí řádně předloženou fakturu (daňový doklad) převodem na účet zhotovitele uvedený v záhlaví smlouvy.</w:t>
      </w:r>
      <w:r w:rsidRPr="003B4997">
        <w:rPr>
          <w:rFonts w:asciiTheme="minorHAnsi" w:eastAsia="Times New Roman" w:hAnsiTheme="minorHAnsi" w:cstheme="minorHAnsi"/>
          <w:color w:val="00000A"/>
          <w:kern w:val="1"/>
          <w:lang w:eastAsia="ar-SA"/>
        </w:rPr>
        <w:t xml:space="preserve"> Za okamžik úhrady faktury se</w:t>
      </w:r>
      <w:r>
        <w:rPr>
          <w:rFonts w:asciiTheme="minorHAnsi" w:eastAsia="Times New Roman" w:hAnsiTheme="minorHAnsi" w:cstheme="minorHAnsi"/>
          <w:color w:val="00000A"/>
          <w:kern w:val="1"/>
          <w:lang w:eastAsia="ar-SA"/>
        </w:rPr>
        <w:t> </w:t>
      </w:r>
      <w:r w:rsidRPr="003B4997">
        <w:rPr>
          <w:rFonts w:asciiTheme="minorHAnsi" w:eastAsia="Times New Roman" w:hAnsiTheme="minorHAnsi" w:cstheme="minorHAnsi"/>
          <w:color w:val="00000A"/>
          <w:kern w:val="1"/>
          <w:lang w:eastAsia="ar-SA"/>
        </w:rPr>
        <w:t xml:space="preserve">považuje den, kdy byla předmětná částka odepsána z účtu objednatele. </w:t>
      </w:r>
    </w:p>
    <w:p w14:paraId="12A49790" w14:textId="77777777" w:rsidR="00164B3B" w:rsidRPr="003B4997" w:rsidRDefault="00164B3B" w:rsidP="00B33AC9">
      <w:pPr>
        <w:pStyle w:val="Odstavecseseznamem"/>
        <w:numPr>
          <w:ilvl w:val="0"/>
          <w:numId w:val="6"/>
        </w:numPr>
        <w:spacing w:after="120" w:line="240" w:lineRule="auto"/>
        <w:ind w:left="357" w:hanging="357"/>
        <w:contextualSpacing w:val="0"/>
        <w:rPr>
          <w:rFonts w:asciiTheme="minorHAnsi" w:hAnsiTheme="minorHAnsi" w:cstheme="minorHAnsi"/>
        </w:rPr>
      </w:pPr>
      <w:r w:rsidRPr="003B4997">
        <w:rPr>
          <w:rFonts w:asciiTheme="minorHAnsi" w:hAnsiTheme="minorHAnsi" w:cstheme="minorHAnsi"/>
        </w:rPr>
        <w:t>V případě předložení vadné faktury, tj. faktury, která neobsahuje požadované údaje nebo obsahuje nesprávné údaje, není objednatel povinen takovou fakturu hradit. Objednatel je oprávněn vadnou fakturu před uplynutím lhůty splatnosti vrátit zhotoviteli k provedení opravy. Ve vrácené faktuře objednatel vyznačí důvod vrácení. Zhotovitel provede opravu vystavením nové faktury. Nová 30denní lhůta splatnosti faktury začne běžet ode dne doručení nově vyhotovené faktury objednateli.</w:t>
      </w:r>
    </w:p>
    <w:p w14:paraId="4F572ACE" w14:textId="77777777" w:rsidR="00164B3B" w:rsidRPr="003B4997" w:rsidRDefault="00164B3B" w:rsidP="00F87654">
      <w:pPr>
        <w:pStyle w:val="Odstavecseseznamem"/>
        <w:numPr>
          <w:ilvl w:val="0"/>
          <w:numId w:val="6"/>
        </w:numPr>
        <w:spacing w:after="120" w:line="240" w:lineRule="auto"/>
        <w:rPr>
          <w:rFonts w:asciiTheme="minorHAnsi" w:hAnsiTheme="minorHAnsi" w:cstheme="minorHAnsi"/>
        </w:rPr>
      </w:pPr>
      <w:r w:rsidRPr="003B4997">
        <w:rPr>
          <w:rFonts w:asciiTheme="minorHAnsi" w:hAnsiTheme="minorHAnsi" w:cstheme="minorHAnsi"/>
        </w:rPr>
        <w:t>Zhotovitel prohlašuje, že</w:t>
      </w:r>
    </w:p>
    <w:p w14:paraId="5E120337" w14:textId="77777777" w:rsidR="00164B3B" w:rsidRPr="003B4997" w:rsidRDefault="00164B3B" w:rsidP="00F87654">
      <w:pPr>
        <w:pStyle w:val="Odstavecseseznamem"/>
        <w:numPr>
          <w:ilvl w:val="1"/>
          <w:numId w:val="22"/>
        </w:numPr>
        <w:spacing w:after="120" w:line="240" w:lineRule="auto"/>
        <w:rPr>
          <w:rFonts w:asciiTheme="minorHAnsi" w:hAnsiTheme="minorHAnsi" w:cstheme="minorHAnsi"/>
        </w:rPr>
      </w:pPr>
      <w:r w:rsidRPr="003B4997">
        <w:rPr>
          <w:rFonts w:asciiTheme="minorHAnsi" w:hAnsiTheme="minorHAnsi" w:cstheme="minorHAnsi"/>
        </w:rPr>
        <w:t>nemá v úmyslu nezaplatit DPH u zdanitelného plnění podle smlouvy,</w:t>
      </w:r>
    </w:p>
    <w:p w14:paraId="741241C6" w14:textId="77777777" w:rsidR="00164B3B" w:rsidRPr="003B4997" w:rsidRDefault="00164B3B" w:rsidP="00F87654">
      <w:pPr>
        <w:pStyle w:val="Odstavecseseznamem"/>
        <w:numPr>
          <w:ilvl w:val="1"/>
          <w:numId w:val="22"/>
        </w:numPr>
        <w:spacing w:after="120" w:line="240" w:lineRule="auto"/>
        <w:rPr>
          <w:rFonts w:asciiTheme="minorHAnsi" w:hAnsiTheme="minorHAnsi" w:cstheme="minorHAnsi"/>
        </w:rPr>
      </w:pPr>
      <w:r w:rsidRPr="003B4997">
        <w:rPr>
          <w:rFonts w:asciiTheme="minorHAnsi" w:hAnsiTheme="minorHAnsi" w:cstheme="minorHAnsi"/>
        </w:rPr>
        <w:t>nejsou mu známy skutečnosti nasvědčující tomu, že se dostane do postavení, kdy nemůže DPH zaplatit a ani se ke dni podpisu smlouvy v takovém postavení nenachází,</w:t>
      </w:r>
    </w:p>
    <w:p w14:paraId="7B723F3D" w14:textId="77777777" w:rsidR="00164B3B" w:rsidRPr="003B4997" w:rsidRDefault="00164B3B" w:rsidP="00F87654">
      <w:pPr>
        <w:pStyle w:val="Odstavecseseznamem"/>
        <w:numPr>
          <w:ilvl w:val="1"/>
          <w:numId w:val="22"/>
        </w:numPr>
        <w:spacing w:after="120" w:line="240" w:lineRule="auto"/>
        <w:ind w:left="1077" w:hanging="357"/>
        <w:contextualSpacing w:val="0"/>
        <w:rPr>
          <w:rFonts w:asciiTheme="minorHAnsi" w:hAnsiTheme="minorHAnsi" w:cstheme="minorHAnsi"/>
        </w:rPr>
      </w:pPr>
      <w:r w:rsidRPr="003B4997">
        <w:rPr>
          <w:rFonts w:asciiTheme="minorHAnsi" w:hAnsiTheme="minorHAnsi" w:cstheme="minorHAnsi"/>
        </w:rPr>
        <w:t>nezkrátí DPH nebo nevyláká daňovou výhodu.</w:t>
      </w:r>
    </w:p>
    <w:p w14:paraId="68F1002B" w14:textId="77777777" w:rsidR="00164B3B" w:rsidRPr="003B4997" w:rsidRDefault="00164B3B" w:rsidP="00F87654">
      <w:pPr>
        <w:pStyle w:val="Odstavecseseznamem"/>
        <w:numPr>
          <w:ilvl w:val="0"/>
          <w:numId w:val="6"/>
        </w:numPr>
        <w:spacing w:after="120" w:line="240" w:lineRule="auto"/>
        <w:ind w:left="357" w:hanging="357"/>
        <w:contextualSpacing w:val="0"/>
        <w:rPr>
          <w:rFonts w:asciiTheme="minorHAnsi" w:hAnsiTheme="minorHAnsi" w:cstheme="minorHAnsi"/>
        </w:rPr>
      </w:pPr>
      <w:r w:rsidRPr="003B4997">
        <w:rPr>
          <w:rFonts w:asciiTheme="minorHAnsi" w:hAnsiTheme="minorHAnsi" w:cstheme="minorHAnsi"/>
        </w:rPr>
        <w:t>Smluvní strany se dohodly, že stane-li se zhotovitel nespolehlivým plátcem ve smyslu § 106a ZDPH nebo pokud číslo účtu zhotovitele uvedené v záhlaví této smlouvy nebude zveřejněno způsobem umožňujícím dálkový přístup ve smyslu § 96 ZDPH nebo se jedná o účet vedený v zahraničí ve</w:t>
      </w:r>
      <w:r>
        <w:rPr>
          <w:rFonts w:asciiTheme="minorHAnsi" w:hAnsiTheme="minorHAnsi" w:cstheme="minorHAnsi"/>
        </w:rPr>
        <w:t> </w:t>
      </w:r>
      <w:r w:rsidRPr="003B4997">
        <w:rPr>
          <w:rFonts w:asciiTheme="minorHAnsi" w:hAnsiTheme="minorHAnsi" w:cstheme="minorHAnsi"/>
        </w:rPr>
        <w:t>smyslu § 109 odst. 2 písm. b) ZDPH, je objednatel oprávněn část ceny plnění odpovídající DPH z</w:t>
      </w:r>
      <w:r>
        <w:rPr>
          <w:rFonts w:asciiTheme="minorHAnsi" w:hAnsiTheme="minorHAnsi" w:cstheme="minorHAnsi"/>
        </w:rPr>
        <w:t> </w:t>
      </w:r>
      <w:r w:rsidRPr="003B4997">
        <w:rPr>
          <w:rFonts w:asciiTheme="minorHAnsi" w:hAnsiTheme="minorHAnsi" w:cstheme="minorHAnsi"/>
        </w:rPr>
        <w:t>každé fakturované částky na základě této smlouvy zadržet a tuto přímo zaplatit (aniž k tomu bude vyzván jako ručitel) na účet správce daně ve smyslu § 109a ZDPH. Stejný postup bude aplikován při</w:t>
      </w:r>
      <w:r>
        <w:rPr>
          <w:rFonts w:asciiTheme="minorHAnsi" w:hAnsiTheme="minorHAnsi" w:cstheme="minorHAnsi"/>
        </w:rPr>
        <w:t> </w:t>
      </w:r>
      <w:r w:rsidRPr="003B4997">
        <w:rPr>
          <w:rFonts w:asciiTheme="minorHAnsi" w:hAnsiTheme="minorHAnsi" w:cstheme="minorHAnsi"/>
        </w:rPr>
        <w:t xml:space="preserve">naplnění podmínek ručení dle § 109 odst. 1 ZDPH, tedy kdy se objednatel dozví, že: </w:t>
      </w:r>
    </w:p>
    <w:p w14:paraId="00A058F4" w14:textId="77777777" w:rsidR="00164B3B" w:rsidRPr="003B4997" w:rsidRDefault="00164B3B" w:rsidP="00F87654">
      <w:pPr>
        <w:pStyle w:val="Odstavecseseznamem"/>
        <w:numPr>
          <w:ilvl w:val="1"/>
          <w:numId w:val="23"/>
        </w:numPr>
        <w:spacing w:after="120" w:line="240" w:lineRule="auto"/>
        <w:rPr>
          <w:rFonts w:asciiTheme="minorHAnsi" w:hAnsiTheme="minorHAnsi" w:cstheme="minorHAnsi"/>
        </w:rPr>
      </w:pPr>
      <w:r w:rsidRPr="003B4997">
        <w:rPr>
          <w:rFonts w:asciiTheme="minorHAnsi" w:hAnsiTheme="minorHAnsi" w:cstheme="minorHAnsi"/>
        </w:rPr>
        <w:t xml:space="preserve">daň uvedená na daňovém dokladu nebude úmyslně zaplacena, </w:t>
      </w:r>
    </w:p>
    <w:p w14:paraId="22812843" w14:textId="77777777" w:rsidR="00164B3B" w:rsidRPr="003B4997" w:rsidRDefault="00164B3B" w:rsidP="00F87654">
      <w:pPr>
        <w:pStyle w:val="Odstavecseseznamem"/>
        <w:numPr>
          <w:ilvl w:val="1"/>
          <w:numId w:val="23"/>
        </w:numPr>
        <w:spacing w:after="120" w:line="240" w:lineRule="auto"/>
        <w:rPr>
          <w:rFonts w:asciiTheme="minorHAnsi" w:hAnsiTheme="minorHAnsi" w:cstheme="minorHAnsi"/>
        </w:rPr>
      </w:pPr>
      <w:r w:rsidRPr="003B4997">
        <w:rPr>
          <w:rFonts w:asciiTheme="minorHAnsi" w:hAnsiTheme="minorHAnsi" w:cstheme="minorHAnsi"/>
        </w:rPr>
        <w:t>plátce, který uskutečňuje toto zdanitelné plnění nebo obdrží úplatu na takové plnění, se</w:t>
      </w:r>
      <w:r>
        <w:rPr>
          <w:rFonts w:asciiTheme="minorHAnsi" w:hAnsiTheme="minorHAnsi" w:cstheme="minorHAnsi"/>
        </w:rPr>
        <w:t> </w:t>
      </w:r>
      <w:r w:rsidRPr="003B4997">
        <w:rPr>
          <w:rFonts w:asciiTheme="minorHAnsi" w:hAnsiTheme="minorHAnsi" w:cstheme="minorHAnsi"/>
        </w:rPr>
        <w:t xml:space="preserve">úmyslně dostal nebo dostane do postavení, kdy nemůže daň zaplatit, nebo  </w:t>
      </w:r>
    </w:p>
    <w:p w14:paraId="4FF25ED8" w14:textId="77777777" w:rsidR="00164B3B" w:rsidRPr="003B4997" w:rsidRDefault="00164B3B" w:rsidP="00F87654">
      <w:pPr>
        <w:pStyle w:val="Odstavecseseznamem"/>
        <w:numPr>
          <w:ilvl w:val="1"/>
          <w:numId w:val="23"/>
        </w:numPr>
        <w:spacing w:after="120" w:line="240" w:lineRule="auto"/>
        <w:ind w:left="1077" w:hanging="357"/>
        <w:contextualSpacing w:val="0"/>
        <w:rPr>
          <w:rFonts w:asciiTheme="minorHAnsi" w:hAnsiTheme="minorHAnsi" w:cstheme="minorHAnsi"/>
        </w:rPr>
      </w:pPr>
      <w:r w:rsidRPr="003B4997">
        <w:rPr>
          <w:rFonts w:asciiTheme="minorHAnsi" w:hAnsiTheme="minorHAnsi" w:cstheme="minorHAnsi"/>
        </w:rPr>
        <w:t>dojde ke zkrácení daně nebo vylákání daňové výhody.</w:t>
      </w:r>
    </w:p>
    <w:p w14:paraId="202D54E8" w14:textId="77777777" w:rsidR="00164B3B" w:rsidRPr="003B4997" w:rsidRDefault="00164B3B" w:rsidP="00F87654">
      <w:pPr>
        <w:pStyle w:val="Odstavecseseznamem"/>
        <w:spacing w:after="120" w:line="240" w:lineRule="auto"/>
        <w:ind w:left="360"/>
        <w:rPr>
          <w:rFonts w:asciiTheme="minorHAnsi" w:hAnsiTheme="minorHAnsi" w:cstheme="minorHAnsi"/>
        </w:rPr>
      </w:pPr>
      <w:r w:rsidRPr="003B4997">
        <w:rPr>
          <w:rFonts w:asciiTheme="minorHAnsi" w:hAnsiTheme="minorHAnsi" w:cstheme="minorHAnsi"/>
        </w:rPr>
        <w:t>Po provedení úhrady DPH příslušnému správci daně v souladu s tímto článkem smlouvy je úhrada zdanitelného plnění zhotoviteli bez příslušné DPH (tj. pouze základu daně) smluvními stranami považována za řádnou úhradu, resp. řádné splnění dluhu objednatele, dle této smlouvy (tj. základu daně i výše DPH), a zhotoviteli nevzniká žádný nárok na úhradu případných úroků z prodlení, penále, náhrady škody nebo jakýchkoli dalších sankcí vůči objednateli, a to ani v případě, že by mu podobné sankce byly vyměřeny správcem daně.</w:t>
      </w:r>
    </w:p>
    <w:p w14:paraId="061F0E91" w14:textId="77777777" w:rsidR="00164B3B" w:rsidRPr="00240600" w:rsidRDefault="00164B3B" w:rsidP="00164B3B">
      <w:pPr>
        <w:pStyle w:val="Nadpism2"/>
        <w:rPr>
          <w:rFonts w:asciiTheme="minorHAnsi" w:hAnsiTheme="minorHAnsi" w:cstheme="minorHAnsi"/>
          <w:lang w:eastAsia="cs-CZ"/>
        </w:rPr>
      </w:pPr>
      <w:r w:rsidRPr="00240600">
        <w:rPr>
          <w:rFonts w:asciiTheme="minorHAnsi" w:hAnsiTheme="minorHAnsi" w:cstheme="minorHAnsi"/>
          <w:lang w:eastAsia="cs-CZ"/>
        </w:rPr>
        <w:t>Záruční podmínky</w:t>
      </w:r>
    </w:p>
    <w:p w14:paraId="707E92AF" w14:textId="77777777" w:rsidR="00164B3B" w:rsidRPr="001205D0" w:rsidRDefault="00164B3B" w:rsidP="002A12DC">
      <w:pPr>
        <w:numPr>
          <w:ilvl w:val="0"/>
          <w:numId w:val="5"/>
        </w:numPr>
        <w:tabs>
          <w:tab w:val="left" w:pos="-1418"/>
        </w:tabs>
        <w:spacing w:after="120" w:line="240" w:lineRule="auto"/>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Zhotovitel poskytuje objednateli záruku, že celý předmět plnění dle této smlouvy bude ke dni předání a převzetí mezi zhotovitelem a objednatelem způsobilý k užití k účelu sjednanému touto smlouvou a bude mít vlastnosti stanovené touto smlouvou. </w:t>
      </w:r>
    </w:p>
    <w:p w14:paraId="42CE44C0" w14:textId="77777777" w:rsidR="00164B3B" w:rsidRPr="001205D0" w:rsidRDefault="00164B3B" w:rsidP="002A12DC">
      <w:pPr>
        <w:numPr>
          <w:ilvl w:val="0"/>
          <w:numId w:val="5"/>
        </w:numPr>
        <w:tabs>
          <w:tab w:val="left" w:pos="-1418"/>
        </w:tabs>
        <w:spacing w:after="120" w:line="240" w:lineRule="auto"/>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Plnění dle této smlouvy má vadu, jestliže není zhotovitelem provedeno věcně nebo formálně správně. Věcnou správností se rozumí soulad předmětu plnění dle této smlouvy s požadavky objednatele vyplývajícími z případných pokynů objednatele daných </w:t>
      </w:r>
      <w:r w:rsidRPr="001205D0">
        <w:rPr>
          <w:rFonts w:asciiTheme="minorHAnsi" w:eastAsia="Times New Roman" w:hAnsiTheme="minorHAnsi" w:cstheme="minorHAnsi"/>
          <w:snapToGrid w:val="0"/>
          <w:lang w:eastAsia="cs-CZ"/>
        </w:rPr>
        <w:t>zhotoviteli</w:t>
      </w:r>
      <w:r w:rsidRPr="001205D0">
        <w:rPr>
          <w:rFonts w:asciiTheme="minorHAnsi" w:eastAsia="Times New Roman" w:hAnsiTheme="minorHAnsi" w:cstheme="minorHAnsi"/>
          <w:lang w:eastAsia="cs-CZ"/>
        </w:rPr>
        <w:t xml:space="preserve"> v průběhu realizace předmětu plnění. Formální správností se rozumí realizace předmětu plnění dle této smlouvy, jejích příloh, v souladu s prováděcí dokumentací, právními předpisy a technickými normami ČR. </w:t>
      </w:r>
    </w:p>
    <w:p w14:paraId="7E305948" w14:textId="77777777" w:rsidR="00164B3B" w:rsidRPr="001205D0" w:rsidRDefault="00164B3B" w:rsidP="002A12DC">
      <w:pPr>
        <w:numPr>
          <w:ilvl w:val="0"/>
          <w:numId w:val="5"/>
        </w:numPr>
        <w:tabs>
          <w:tab w:val="left" w:pos="-1418"/>
        </w:tabs>
        <w:spacing w:after="120" w:line="240" w:lineRule="auto"/>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Zhotovitel odpovídá za vady, jež má plnění dle této smlouvy v době předání, a za vady, které se vyskytly v záruční době. Za vady, </w:t>
      </w:r>
      <w:r w:rsidRPr="00070C3C">
        <w:rPr>
          <w:rFonts w:asciiTheme="minorHAnsi" w:eastAsia="Times New Roman" w:hAnsiTheme="minorHAnsi" w:cstheme="minorHAnsi"/>
          <w:lang w:eastAsia="cs-CZ"/>
        </w:rPr>
        <w:t xml:space="preserve">které se projevily po záruční době, odpovídá </w:t>
      </w:r>
      <w:r w:rsidRPr="00070C3C">
        <w:rPr>
          <w:rFonts w:asciiTheme="minorHAnsi" w:eastAsia="Times New Roman" w:hAnsiTheme="minorHAnsi" w:cstheme="minorHAnsi"/>
          <w:snapToGrid w:val="0"/>
          <w:lang w:eastAsia="cs-CZ"/>
        </w:rPr>
        <w:t>zhotovitel</w:t>
      </w:r>
      <w:r w:rsidRPr="00070C3C">
        <w:rPr>
          <w:rFonts w:asciiTheme="minorHAnsi" w:eastAsia="Times New Roman" w:hAnsiTheme="minorHAnsi" w:cstheme="minorHAnsi"/>
          <w:lang w:eastAsia="cs-CZ"/>
        </w:rPr>
        <w:t xml:space="preserve"> jen tehdy, pokud byly způsobeny porušením jeho povinností z této smlouvy. Zhotovitel poskytuje objednateli </w:t>
      </w:r>
      <w:r w:rsidRPr="00070C3C">
        <w:rPr>
          <w:rFonts w:asciiTheme="minorHAnsi" w:eastAsia="Times New Roman" w:hAnsiTheme="minorHAnsi" w:cstheme="minorHAnsi"/>
          <w:lang w:eastAsia="cs-CZ"/>
        </w:rPr>
        <w:lastRenderedPageBreak/>
        <w:t>na plnění dle této smlouvy záruku v délce 24 měsíců ode dne</w:t>
      </w:r>
      <w:r w:rsidRPr="001205D0">
        <w:rPr>
          <w:rFonts w:asciiTheme="minorHAnsi" w:eastAsia="Times New Roman" w:hAnsiTheme="minorHAnsi" w:cstheme="minorHAnsi"/>
          <w:lang w:eastAsia="cs-CZ"/>
        </w:rPr>
        <w:t xml:space="preserve"> řádného předání a převzetí předmětu plnění mezi zhotovitelem a objednatelem.</w:t>
      </w:r>
    </w:p>
    <w:p w14:paraId="1FDE0FB3" w14:textId="77777777" w:rsidR="00164B3B" w:rsidRPr="001205D0" w:rsidRDefault="00164B3B" w:rsidP="002A12DC">
      <w:pPr>
        <w:numPr>
          <w:ilvl w:val="0"/>
          <w:numId w:val="5"/>
        </w:numPr>
        <w:tabs>
          <w:tab w:val="left" w:pos="-1418"/>
        </w:tabs>
        <w:spacing w:after="120" w:line="240" w:lineRule="auto"/>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Záruční doba se staví po dobu, po kterou nemůže objednatel plnění dle této smlouvy řádně užívat pro vady, za které nese odpovědnost </w:t>
      </w:r>
      <w:r w:rsidRPr="001205D0">
        <w:rPr>
          <w:rFonts w:asciiTheme="minorHAnsi" w:eastAsia="Times New Roman" w:hAnsiTheme="minorHAnsi" w:cstheme="minorHAnsi"/>
          <w:snapToGrid w:val="0"/>
          <w:lang w:eastAsia="cs-CZ"/>
        </w:rPr>
        <w:t>zhotovitel</w:t>
      </w:r>
      <w:r w:rsidRPr="001205D0">
        <w:rPr>
          <w:rFonts w:asciiTheme="minorHAnsi" w:eastAsia="Times New Roman" w:hAnsiTheme="minorHAnsi" w:cstheme="minorHAnsi"/>
          <w:lang w:eastAsia="cs-CZ"/>
        </w:rPr>
        <w:t xml:space="preserve">. </w:t>
      </w:r>
    </w:p>
    <w:p w14:paraId="250D1946" w14:textId="77777777" w:rsidR="00164B3B" w:rsidRPr="001205D0" w:rsidRDefault="00164B3B" w:rsidP="002A12DC">
      <w:pPr>
        <w:numPr>
          <w:ilvl w:val="0"/>
          <w:numId w:val="5"/>
        </w:numPr>
        <w:tabs>
          <w:tab w:val="left" w:pos="-1418"/>
        </w:tabs>
        <w:spacing w:after="120" w:line="240" w:lineRule="auto"/>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Veškeré vady plnění dle této smlouvy je objednatel povinen uplatnit u </w:t>
      </w:r>
      <w:r w:rsidRPr="001205D0">
        <w:rPr>
          <w:rFonts w:asciiTheme="minorHAnsi" w:eastAsia="Times New Roman" w:hAnsiTheme="minorHAnsi" w:cstheme="minorHAnsi"/>
          <w:snapToGrid w:val="0"/>
          <w:lang w:eastAsia="cs-CZ"/>
        </w:rPr>
        <w:t>zhotovitele</w:t>
      </w:r>
      <w:r w:rsidRPr="001205D0">
        <w:rPr>
          <w:rFonts w:asciiTheme="minorHAnsi" w:eastAsia="Times New Roman" w:hAnsiTheme="minorHAnsi" w:cstheme="minorHAnsi"/>
          <w:lang w:eastAsia="cs-CZ"/>
        </w:rPr>
        <w:t xml:space="preserve"> do 60 dnů poté, kdy vadu zjistil, a to formou písemného oznámení (za písemné oznámení se považuje i oznámení učiněné e-mailem), obsahujícího co nejpodrobnější specifikaci zjištěné vady. </w:t>
      </w:r>
    </w:p>
    <w:p w14:paraId="028F64B4" w14:textId="77777777" w:rsidR="00164B3B" w:rsidRPr="001205D0" w:rsidRDefault="00164B3B" w:rsidP="002A12DC">
      <w:pPr>
        <w:numPr>
          <w:ilvl w:val="0"/>
          <w:numId w:val="5"/>
        </w:numPr>
        <w:tabs>
          <w:tab w:val="left" w:pos="-1418"/>
        </w:tabs>
        <w:spacing w:after="120" w:line="240" w:lineRule="auto"/>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Zhotovitel je povinen odstranit vadu plnění dle této smlouvy, je-li tato odstranitelná způsobem, kdy bude i po jejím odstranění naplněn účel této smlouvy, nejpozději do 5 kalendářních dnů od</w:t>
      </w:r>
      <w:r>
        <w:rPr>
          <w:rFonts w:asciiTheme="minorHAnsi" w:eastAsia="Times New Roman" w:hAnsiTheme="minorHAnsi" w:cstheme="minorHAnsi"/>
          <w:lang w:eastAsia="cs-CZ"/>
        </w:rPr>
        <w:t> </w:t>
      </w:r>
      <w:r w:rsidRPr="001205D0">
        <w:rPr>
          <w:rFonts w:asciiTheme="minorHAnsi" w:eastAsia="Times New Roman" w:hAnsiTheme="minorHAnsi" w:cstheme="minorHAnsi"/>
          <w:lang w:eastAsia="cs-CZ"/>
        </w:rPr>
        <w:t xml:space="preserve">jejího oznámení objednatelem, pokud se smluvní strany v konkrétním případě nedohodnou písemně jinak. O době, předmětu vady a způsobu odstranění vady dle tohoto ustanovení </w:t>
      </w:r>
      <w:proofErr w:type="gramStart"/>
      <w:r w:rsidRPr="001205D0">
        <w:rPr>
          <w:rFonts w:asciiTheme="minorHAnsi" w:eastAsia="Times New Roman" w:hAnsiTheme="minorHAnsi" w:cstheme="minorHAnsi"/>
          <w:lang w:eastAsia="cs-CZ"/>
        </w:rPr>
        <w:t>sepíší</w:t>
      </w:r>
      <w:proofErr w:type="gramEnd"/>
      <w:r w:rsidRPr="001205D0">
        <w:rPr>
          <w:rFonts w:asciiTheme="minorHAnsi" w:eastAsia="Times New Roman" w:hAnsiTheme="minorHAnsi" w:cstheme="minorHAnsi"/>
          <w:lang w:eastAsia="cs-CZ"/>
        </w:rPr>
        <w:t xml:space="preserve"> smluvní strany písemný zápis, který obě smluvní strany podepíší.</w:t>
      </w:r>
    </w:p>
    <w:p w14:paraId="521711CD" w14:textId="77777777" w:rsidR="00164B3B" w:rsidRPr="001205D0" w:rsidRDefault="00164B3B" w:rsidP="002A12DC">
      <w:pPr>
        <w:numPr>
          <w:ilvl w:val="0"/>
          <w:numId w:val="5"/>
        </w:numPr>
        <w:tabs>
          <w:tab w:val="left" w:pos="-1418"/>
        </w:tabs>
        <w:spacing w:after="120" w:line="240" w:lineRule="auto"/>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Zhotovitel je povinen uhradit objednateli škodu, která mu vznikla vadným plněním, a to v plné výši. Zhotovitel rovněž objednateli uhradí náklady vzniklé při uplatňování práv z odpovědnosti za vady.</w:t>
      </w:r>
    </w:p>
    <w:p w14:paraId="5A12B918" w14:textId="77777777" w:rsidR="00164B3B" w:rsidRPr="001205D0" w:rsidRDefault="00164B3B" w:rsidP="002A12DC">
      <w:pPr>
        <w:numPr>
          <w:ilvl w:val="0"/>
          <w:numId w:val="5"/>
        </w:numPr>
        <w:tabs>
          <w:tab w:val="left" w:pos="-1418"/>
        </w:tabs>
        <w:spacing w:after="120" w:line="240" w:lineRule="auto"/>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Pokud je vada plnění neodstranitelná, má objednatel vůči zhotoviteli tato práva z odpovědnosti za</w:t>
      </w:r>
      <w:r>
        <w:rPr>
          <w:rFonts w:asciiTheme="minorHAnsi" w:eastAsia="Times New Roman" w:hAnsiTheme="minorHAnsi" w:cstheme="minorHAnsi"/>
          <w:lang w:eastAsia="cs-CZ"/>
        </w:rPr>
        <w:t> </w:t>
      </w:r>
      <w:r w:rsidRPr="001205D0">
        <w:rPr>
          <w:rFonts w:asciiTheme="minorHAnsi" w:eastAsia="Times New Roman" w:hAnsiTheme="minorHAnsi" w:cstheme="minorHAnsi"/>
          <w:lang w:eastAsia="cs-CZ"/>
        </w:rPr>
        <w:t>vady:</w:t>
      </w:r>
    </w:p>
    <w:p w14:paraId="1B53B379" w14:textId="77777777" w:rsidR="00164B3B" w:rsidRPr="001205D0" w:rsidRDefault="00164B3B" w:rsidP="002A12DC">
      <w:pPr>
        <w:pStyle w:val="Odstavecseseznamem"/>
        <w:numPr>
          <w:ilvl w:val="0"/>
          <w:numId w:val="14"/>
        </w:numPr>
        <w:tabs>
          <w:tab w:val="left" w:pos="-1418"/>
        </w:tabs>
        <w:spacing w:after="120" w:line="240" w:lineRule="auto"/>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právo na poskytnutí přiměřené slevy z ceny předmětu plnění vyplacené zhotoviteli objednatelem na základě této smlouvy, a to ve výši odpovídající rozsahu nenaplnění účelu této smlouvy v důsledku této vady;</w:t>
      </w:r>
    </w:p>
    <w:p w14:paraId="7518F60E" w14:textId="77777777" w:rsidR="00164B3B" w:rsidRPr="003B4997" w:rsidRDefault="00164B3B" w:rsidP="002A12DC">
      <w:pPr>
        <w:pStyle w:val="Odstavecseseznamem"/>
        <w:numPr>
          <w:ilvl w:val="0"/>
          <w:numId w:val="14"/>
        </w:numPr>
        <w:adjustRightInd w:val="0"/>
        <w:spacing w:before="120" w:after="120" w:line="240" w:lineRule="auto"/>
        <w:contextualSpacing w:val="0"/>
        <w:textAlignment w:val="baseline"/>
        <w:rPr>
          <w:rFonts w:asciiTheme="minorHAnsi" w:hAnsiTheme="minorHAnsi" w:cstheme="minorHAnsi"/>
        </w:rPr>
      </w:pPr>
      <w:r w:rsidRPr="003B4997">
        <w:rPr>
          <w:rFonts w:asciiTheme="minorHAnsi" w:hAnsiTheme="minorHAnsi" w:cstheme="minorHAnsi"/>
        </w:rPr>
        <w:t>právo na odstoupení od smlouvy</w:t>
      </w:r>
      <w:r>
        <w:rPr>
          <w:rFonts w:asciiTheme="minorHAnsi" w:hAnsiTheme="minorHAnsi" w:cstheme="minorHAnsi"/>
        </w:rPr>
        <w:t>;</w:t>
      </w:r>
      <w:r w:rsidRPr="003B4997">
        <w:rPr>
          <w:rFonts w:asciiTheme="minorHAnsi" w:hAnsiTheme="minorHAnsi" w:cstheme="minorHAnsi"/>
        </w:rPr>
        <w:t xml:space="preserve"> </w:t>
      </w:r>
    </w:p>
    <w:p w14:paraId="59A473C4" w14:textId="77777777" w:rsidR="00164B3B" w:rsidRPr="003B4997" w:rsidRDefault="00164B3B" w:rsidP="002A12DC">
      <w:pPr>
        <w:pStyle w:val="Odstavecseseznamem"/>
        <w:numPr>
          <w:ilvl w:val="0"/>
          <w:numId w:val="14"/>
        </w:numPr>
        <w:adjustRightInd w:val="0"/>
        <w:spacing w:before="120" w:after="120" w:line="240" w:lineRule="auto"/>
        <w:contextualSpacing w:val="0"/>
        <w:textAlignment w:val="baseline"/>
        <w:rPr>
          <w:rFonts w:asciiTheme="minorHAnsi" w:hAnsiTheme="minorHAnsi" w:cstheme="minorHAnsi"/>
        </w:rPr>
      </w:pPr>
      <w:r w:rsidRPr="003B4997">
        <w:rPr>
          <w:rFonts w:asciiTheme="minorHAnsi" w:hAnsiTheme="minorHAnsi" w:cstheme="minorHAnsi"/>
        </w:rPr>
        <w:t>právo na zaplacení nákladů na odstranění vad v případě, kdy si objednatel nedostatky odstraní sám nebo použije třetí osoby k jejich odstranění.</w:t>
      </w:r>
    </w:p>
    <w:p w14:paraId="14FA09A3" w14:textId="77777777" w:rsidR="00164B3B" w:rsidRPr="001205D0" w:rsidRDefault="00164B3B" w:rsidP="002A12DC">
      <w:pPr>
        <w:numPr>
          <w:ilvl w:val="0"/>
          <w:numId w:val="5"/>
        </w:numPr>
        <w:tabs>
          <w:tab w:val="left" w:pos="-1418"/>
        </w:tabs>
        <w:spacing w:after="120" w:line="240" w:lineRule="auto"/>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Neodstraní-li zhotovitel reklamované vady ve lhůtě 14 dnů ode dne doručení oznámení o vadách,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w:t>
      </w:r>
      <w:r>
        <w:rPr>
          <w:rFonts w:asciiTheme="minorHAnsi" w:eastAsia="Times New Roman" w:hAnsiTheme="minorHAnsi" w:cstheme="minorHAnsi"/>
          <w:lang w:eastAsia="cs-CZ"/>
        </w:rPr>
        <w:t> </w:t>
      </w:r>
      <w:r w:rsidRPr="001205D0">
        <w:rPr>
          <w:rFonts w:asciiTheme="minorHAnsi" w:eastAsia="Times New Roman" w:hAnsiTheme="minorHAnsi" w:cstheme="minorHAnsi"/>
          <w:lang w:eastAsia="cs-CZ"/>
        </w:rPr>
        <w:t xml:space="preserve">odstranění vad jinou odborně způsobilou osobou podle tohoto odstavce není dotčeno právo objednatele požadovat na zhotoviteli zaplacení smluvní pokuty za porušení povinnosti zhotovitele odstranit ve sjednaném termínu objednatelem reklamované vady. </w:t>
      </w:r>
    </w:p>
    <w:p w14:paraId="5750671D" w14:textId="77777777" w:rsidR="00164B3B" w:rsidRPr="0099689C" w:rsidRDefault="00164B3B" w:rsidP="00164B3B">
      <w:pPr>
        <w:pStyle w:val="Nadpism2"/>
        <w:rPr>
          <w:rFonts w:asciiTheme="minorHAnsi" w:hAnsiTheme="minorHAnsi" w:cstheme="minorHAnsi"/>
          <w:lang w:eastAsia="cs-CZ"/>
        </w:rPr>
      </w:pPr>
      <w:bookmarkStart w:id="10" w:name="_Ref25054589"/>
      <w:r w:rsidRPr="0099689C">
        <w:rPr>
          <w:rFonts w:asciiTheme="minorHAnsi" w:hAnsiTheme="minorHAnsi" w:cstheme="minorHAnsi"/>
          <w:lang w:eastAsia="cs-CZ"/>
        </w:rPr>
        <w:t>Licenční ujednání</w:t>
      </w:r>
      <w:bookmarkEnd w:id="10"/>
    </w:p>
    <w:p w14:paraId="4290A684" w14:textId="77777777" w:rsidR="00164B3B" w:rsidRPr="003B4997" w:rsidRDefault="00164B3B" w:rsidP="009C2986">
      <w:pPr>
        <w:numPr>
          <w:ilvl w:val="0"/>
          <w:numId w:val="15"/>
        </w:numPr>
        <w:tabs>
          <w:tab w:val="num" w:pos="4680"/>
        </w:tabs>
        <w:spacing w:after="120" w:line="240" w:lineRule="auto"/>
        <w:rPr>
          <w:rFonts w:asciiTheme="minorHAnsi" w:hAnsiTheme="minorHAnsi" w:cstheme="minorHAnsi"/>
        </w:rPr>
      </w:pPr>
      <w:r w:rsidRPr="003B4997">
        <w:rPr>
          <w:rFonts w:asciiTheme="minorHAnsi" w:hAnsiTheme="minorHAnsi" w:cstheme="minorHAnsi"/>
        </w:rPr>
        <w:t xml:space="preserve">Zhotovitel prohlašuje, že je na základě svého autorství či na základě právního vztahu s autorem, resp. autory Studie oprávněn svým jménem a na svůj účet vykonávat majetková práva k tomuto autorskému dílu ve smyslu </w:t>
      </w:r>
      <w:proofErr w:type="spellStart"/>
      <w:r w:rsidRPr="003B4997">
        <w:rPr>
          <w:rFonts w:asciiTheme="minorHAnsi" w:hAnsiTheme="minorHAnsi" w:cstheme="minorHAnsi"/>
        </w:rPr>
        <w:t>ust</w:t>
      </w:r>
      <w:proofErr w:type="spellEnd"/>
      <w:r w:rsidRPr="003B4997">
        <w:rPr>
          <w:rFonts w:asciiTheme="minorHAnsi" w:hAnsiTheme="minorHAnsi" w:cstheme="minorHAnsi"/>
        </w:rPr>
        <w:t>. § 2 zákona č. 121/2000 Sb., o právu autorském, o právech souvisejících s právem autorským a o změně některých zákonů (autorský zákon), ve znění pozdějších předpisů</w:t>
      </w:r>
      <w:r>
        <w:rPr>
          <w:rFonts w:asciiTheme="minorHAnsi" w:hAnsiTheme="minorHAnsi" w:cstheme="minorHAnsi"/>
        </w:rPr>
        <w:t xml:space="preserve"> </w:t>
      </w:r>
      <w:r w:rsidRPr="003B4997">
        <w:rPr>
          <w:rFonts w:asciiTheme="minorHAnsi" w:hAnsiTheme="minorHAnsi" w:cstheme="minorHAnsi"/>
          <w:b/>
        </w:rPr>
        <w:t>(dále jen „autorský zákon“)</w:t>
      </w:r>
      <w:r w:rsidRPr="003B4997">
        <w:rPr>
          <w:rFonts w:asciiTheme="minorHAnsi" w:hAnsiTheme="minorHAnsi" w:cstheme="minorHAnsi"/>
        </w:rPr>
        <w:t xml:space="preserve">, včetně jeho hmotného zachycení. </w:t>
      </w:r>
    </w:p>
    <w:p w14:paraId="35BE73E9" w14:textId="4EFCFB88" w:rsidR="00164B3B" w:rsidRPr="00FC5E03" w:rsidRDefault="00164B3B" w:rsidP="009C2986">
      <w:pPr>
        <w:numPr>
          <w:ilvl w:val="0"/>
          <w:numId w:val="15"/>
        </w:numPr>
        <w:spacing w:after="120" w:line="240" w:lineRule="auto"/>
        <w:rPr>
          <w:rFonts w:asciiTheme="minorHAnsi" w:hAnsiTheme="minorHAnsi" w:cstheme="minorHAnsi"/>
        </w:rPr>
      </w:pPr>
      <w:r w:rsidRPr="00FC5E03">
        <w:rPr>
          <w:rFonts w:asciiTheme="minorHAnsi" w:hAnsiTheme="minorHAnsi" w:cstheme="minorHAnsi"/>
        </w:rPr>
        <w:t xml:space="preserve">Zhotovitel poskytuje objednateli výhradní licenci k užití Studie. Právem užít se rozumí právo objednatele nerušeně užívat Studii všemi způsoby užití tak, jak je nutné k dosažení účelu uvedenému v čl. </w:t>
      </w:r>
      <w:r w:rsidRPr="00FC5E03">
        <w:rPr>
          <w:rFonts w:asciiTheme="minorHAnsi" w:hAnsiTheme="minorHAnsi" w:cstheme="minorHAnsi"/>
        </w:rPr>
        <w:fldChar w:fldCharType="begin"/>
      </w:r>
      <w:r w:rsidRPr="00FC5E03">
        <w:rPr>
          <w:rFonts w:asciiTheme="minorHAnsi" w:hAnsiTheme="minorHAnsi" w:cstheme="minorHAnsi"/>
        </w:rPr>
        <w:instrText xml:space="preserve"> REF _Ref25072624 \r \h </w:instrText>
      </w:r>
      <w:r w:rsidR="007433CF" w:rsidRPr="00FC5E03">
        <w:rPr>
          <w:rFonts w:asciiTheme="minorHAnsi" w:hAnsiTheme="minorHAnsi" w:cstheme="minorHAnsi"/>
        </w:rPr>
        <w:instrText xml:space="preserve"> \* MERGEFORMAT </w:instrText>
      </w:r>
      <w:r w:rsidRPr="00FC5E03">
        <w:rPr>
          <w:rFonts w:asciiTheme="minorHAnsi" w:hAnsiTheme="minorHAnsi" w:cstheme="minorHAnsi"/>
        </w:rPr>
      </w:r>
      <w:r w:rsidRPr="00FC5E03">
        <w:rPr>
          <w:rFonts w:asciiTheme="minorHAnsi" w:hAnsiTheme="minorHAnsi" w:cstheme="minorHAnsi"/>
        </w:rPr>
        <w:fldChar w:fldCharType="separate"/>
      </w:r>
      <w:r w:rsidRPr="00FC5E03">
        <w:rPr>
          <w:rFonts w:asciiTheme="minorHAnsi" w:hAnsiTheme="minorHAnsi" w:cstheme="minorHAnsi"/>
        </w:rPr>
        <w:t>II</w:t>
      </w:r>
      <w:r w:rsidRPr="00FC5E03">
        <w:rPr>
          <w:rFonts w:asciiTheme="minorHAnsi" w:hAnsiTheme="minorHAnsi" w:cstheme="minorHAnsi"/>
        </w:rPr>
        <w:fldChar w:fldCharType="end"/>
      </w:r>
      <w:r w:rsidRPr="00FC5E03">
        <w:rPr>
          <w:rFonts w:asciiTheme="minorHAnsi" w:hAnsiTheme="minorHAnsi" w:cstheme="minorHAnsi"/>
        </w:rPr>
        <w:t>. této smlouvy. Zejména je objednatel oprávněn Studii využít jako:</w:t>
      </w:r>
    </w:p>
    <w:p w14:paraId="2C5D0D18" w14:textId="4129353C" w:rsidR="00164B3B" w:rsidRPr="00FC5E03" w:rsidRDefault="00164B3B" w:rsidP="00FC5E03">
      <w:pPr>
        <w:pStyle w:val="Odstavecseseznamem"/>
        <w:numPr>
          <w:ilvl w:val="0"/>
          <w:numId w:val="16"/>
        </w:numPr>
        <w:spacing w:after="0" w:line="240" w:lineRule="auto"/>
        <w:ind w:left="1134" w:hanging="357"/>
        <w:contextualSpacing w:val="0"/>
        <w:rPr>
          <w:rFonts w:asciiTheme="minorHAnsi" w:hAnsiTheme="minorHAnsi" w:cstheme="minorHAnsi"/>
        </w:rPr>
      </w:pPr>
      <w:r w:rsidRPr="00FC5E03">
        <w:rPr>
          <w:rFonts w:asciiTheme="minorHAnsi" w:hAnsiTheme="minorHAnsi" w:cstheme="minorHAnsi"/>
        </w:rPr>
        <w:t>součást zadávací dokumentace v zadávacím řízení na výběr zhotovitele projektové dokumentace stavby</w:t>
      </w:r>
      <w:r w:rsidR="007E2F72" w:rsidRPr="00FC5E03">
        <w:rPr>
          <w:rFonts w:asciiTheme="minorHAnsi" w:hAnsiTheme="minorHAnsi" w:cstheme="minorHAnsi"/>
        </w:rPr>
        <w:t xml:space="preserve"> Oddělení</w:t>
      </w:r>
      <w:r w:rsidRPr="00FC5E03">
        <w:rPr>
          <w:rFonts w:asciiTheme="minorHAnsi" w:hAnsiTheme="minorHAnsi" w:cstheme="minorHAnsi"/>
        </w:rPr>
        <w:t>,</w:t>
      </w:r>
    </w:p>
    <w:p w14:paraId="1693F978" w14:textId="6023A23D" w:rsidR="00164B3B" w:rsidRPr="00FC5E03" w:rsidRDefault="00164B3B" w:rsidP="00FC5E03">
      <w:pPr>
        <w:pStyle w:val="Odstavecseseznamem"/>
        <w:numPr>
          <w:ilvl w:val="0"/>
          <w:numId w:val="16"/>
        </w:numPr>
        <w:spacing w:after="0" w:line="240" w:lineRule="auto"/>
        <w:ind w:left="1134" w:hanging="357"/>
        <w:contextualSpacing w:val="0"/>
        <w:rPr>
          <w:rFonts w:asciiTheme="minorHAnsi" w:hAnsiTheme="minorHAnsi" w:cstheme="minorHAnsi"/>
        </w:rPr>
      </w:pPr>
      <w:r w:rsidRPr="00FC5E03">
        <w:rPr>
          <w:rFonts w:asciiTheme="minorHAnsi" w:hAnsiTheme="minorHAnsi" w:cstheme="minorHAnsi"/>
        </w:rPr>
        <w:t xml:space="preserve">podklad pro zpracování všech stupňů projektové dokumentace potřebné pro realizaci stavby </w:t>
      </w:r>
      <w:r w:rsidR="007E2F72" w:rsidRPr="00FC5E03">
        <w:rPr>
          <w:rFonts w:asciiTheme="minorHAnsi" w:hAnsiTheme="minorHAnsi" w:cstheme="minorHAnsi"/>
        </w:rPr>
        <w:t>Oddělení</w:t>
      </w:r>
      <w:r w:rsidRPr="00FC5E03">
        <w:rPr>
          <w:rFonts w:asciiTheme="minorHAnsi" w:hAnsiTheme="minorHAnsi" w:cstheme="minorHAnsi"/>
        </w:rPr>
        <w:t>,</w:t>
      </w:r>
    </w:p>
    <w:p w14:paraId="45D61EE6" w14:textId="77777777" w:rsidR="00164B3B" w:rsidRPr="003B4997" w:rsidRDefault="00164B3B" w:rsidP="009C2986">
      <w:pPr>
        <w:spacing w:after="120" w:line="240" w:lineRule="auto"/>
        <w:ind w:left="774"/>
        <w:rPr>
          <w:rFonts w:asciiTheme="minorHAnsi" w:hAnsiTheme="minorHAnsi" w:cstheme="minorHAnsi"/>
        </w:rPr>
      </w:pPr>
      <w:r w:rsidRPr="00FC5E03">
        <w:rPr>
          <w:rFonts w:asciiTheme="minorHAnsi" w:hAnsiTheme="minorHAnsi" w:cstheme="minorHAnsi"/>
        </w:rPr>
        <w:t>s tím, že vždy bude uváděn autor studie.</w:t>
      </w:r>
    </w:p>
    <w:p w14:paraId="4E0B9E8D" w14:textId="77777777" w:rsidR="00164B3B" w:rsidRPr="003B4997" w:rsidRDefault="00164B3B" w:rsidP="009C2986">
      <w:pPr>
        <w:numPr>
          <w:ilvl w:val="0"/>
          <w:numId w:val="15"/>
        </w:numPr>
        <w:tabs>
          <w:tab w:val="num" w:pos="4680"/>
        </w:tabs>
        <w:spacing w:after="120" w:line="240" w:lineRule="auto"/>
        <w:rPr>
          <w:rFonts w:asciiTheme="minorHAnsi" w:hAnsiTheme="minorHAnsi" w:cstheme="minorHAnsi"/>
        </w:rPr>
      </w:pPr>
      <w:r w:rsidRPr="003B4997">
        <w:rPr>
          <w:rFonts w:asciiTheme="minorHAnsi" w:hAnsiTheme="minorHAnsi" w:cstheme="minorHAnsi"/>
          <w:bCs/>
        </w:rPr>
        <w:lastRenderedPageBreak/>
        <w:t>Licence je objednateli poskytnuta zhotovitelem na celou dobu trvání majetkových práv zhotovitele. Smluvní strany sjednávají, že objednatel je oprávněn užívat Studii bez teritoriálního, množstevního nebo časového omezení.</w:t>
      </w:r>
    </w:p>
    <w:p w14:paraId="2ECE61F6" w14:textId="77777777" w:rsidR="00164B3B" w:rsidRPr="003B4997" w:rsidRDefault="00164B3B" w:rsidP="009C2986">
      <w:pPr>
        <w:numPr>
          <w:ilvl w:val="0"/>
          <w:numId w:val="15"/>
        </w:numPr>
        <w:tabs>
          <w:tab w:val="num" w:pos="4680"/>
        </w:tabs>
        <w:spacing w:after="120" w:line="240" w:lineRule="auto"/>
        <w:rPr>
          <w:rFonts w:asciiTheme="minorHAnsi" w:hAnsiTheme="minorHAnsi" w:cstheme="minorHAnsi"/>
        </w:rPr>
      </w:pPr>
      <w:r w:rsidRPr="003B4997">
        <w:rPr>
          <w:rFonts w:asciiTheme="minorHAnsi" w:hAnsiTheme="minorHAnsi" w:cstheme="minorHAnsi"/>
        </w:rPr>
        <w:t xml:space="preserve">Zhotovitel poskytuje licenci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způsobem, ke kterému poskytl licenci objednateli. </w:t>
      </w:r>
    </w:p>
    <w:p w14:paraId="3E90F2EF" w14:textId="77777777" w:rsidR="00164B3B" w:rsidRPr="003B4997" w:rsidRDefault="00164B3B" w:rsidP="009C2986">
      <w:pPr>
        <w:numPr>
          <w:ilvl w:val="0"/>
          <w:numId w:val="15"/>
        </w:numPr>
        <w:tabs>
          <w:tab w:val="num" w:pos="4680"/>
        </w:tabs>
        <w:spacing w:after="120" w:line="240" w:lineRule="auto"/>
        <w:rPr>
          <w:rFonts w:asciiTheme="minorHAnsi" w:hAnsiTheme="minorHAnsi" w:cstheme="minorHAnsi"/>
        </w:rPr>
      </w:pPr>
      <w:r w:rsidRPr="003B4997">
        <w:rPr>
          <w:rFonts w:asciiTheme="minorHAnsi" w:hAnsiTheme="minorHAnsi" w:cstheme="minorHAnsi"/>
          <w:bCs/>
        </w:rPr>
        <w:t>Objednatel není povinen licenci, kterou mu touto smlouvou zhotovitel poskytuje, využít.</w:t>
      </w:r>
    </w:p>
    <w:p w14:paraId="59C4891F" w14:textId="77777777" w:rsidR="00164B3B" w:rsidRPr="001205D0" w:rsidRDefault="00164B3B" w:rsidP="009C2986">
      <w:pPr>
        <w:numPr>
          <w:ilvl w:val="0"/>
          <w:numId w:val="15"/>
        </w:numPr>
        <w:tabs>
          <w:tab w:val="left" w:pos="-1418"/>
        </w:tabs>
        <w:spacing w:after="120" w:line="240" w:lineRule="auto"/>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Objednatel je oprávněn poskytnout tuto licenci nebo oprávnění tvořící součást licence dle této smlouvy zcela nebo zčásti třetí osobě, a to ve stejném rozsahu v jakém je oprávněn jich sám užívat. Zhotovitel uděluje objednateli výslovný souhlas s případným postoupením licence dle této smlouvy třetí osobě.</w:t>
      </w:r>
    </w:p>
    <w:p w14:paraId="63CD6358" w14:textId="160B4C7F" w:rsidR="00164B3B" w:rsidRPr="0085272D" w:rsidRDefault="00164B3B" w:rsidP="009C2986">
      <w:pPr>
        <w:numPr>
          <w:ilvl w:val="0"/>
          <w:numId w:val="15"/>
        </w:numPr>
        <w:tabs>
          <w:tab w:val="left" w:pos="-1418"/>
        </w:tabs>
        <w:spacing w:after="120" w:line="240" w:lineRule="auto"/>
        <w:rPr>
          <w:rFonts w:asciiTheme="minorHAnsi" w:eastAsia="Times New Roman" w:hAnsiTheme="minorHAnsi" w:cstheme="minorHAnsi"/>
          <w:lang w:eastAsia="cs-CZ"/>
        </w:rPr>
      </w:pPr>
      <w:r w:rsidRPr="0085272D">
        <w:rPr>
          <w:rFonts w:asciiTheme="minorHAnsi" w:eastAsia="Times New Roman" w:hAnsiTheme="minorHAnsi" w:cstheme="minorHAnsi"/>
          <w:lang w:eastAsia="cs-CZ"/>
        </w:rPr>
        <w:t xml:space="preserve">Autor Studie má právo na provedení autorského dohledu nad zpracováním dalších stupňů projektové dokumentace potřebné pro realizaci stavby </w:t>
      </w:r>
      <w:r w:rsidR="00FC5E03">
        <w:rPr>
          <w:rFonts w:asciiTheme="minorHAnsi" w:eastAsia="Times New Roman" w:hAnsiTheme="minorHAnsi" w:cstheme="minorHAnsi"/>
          <w:lang w:eastAsia="cs-CZ"/>
        </w:rPr>
        <w:t>Oddělení</w:t>
      </w:r>
      <w:r>
        <w:rPr>
          <w:rFonts w:asciiTheme="minorHAnsi" w:eastAsia="Times New Roman" w:hAnsiTheme="minorHAnsi" w:cstheme="minorHAnsi"/>
          <w:lang w:eastAsia="cs-CZ"/>
        </w:rPr>
        <w:t>,</w:t>
      </w:r>
      <w:r w:rsidRPr="0085272D">
        <w:rPr>
          <w:rFonts w:asciiTheme="minorHAnsi" w:eastAsia="Times New Roman" w:hAnsiTheme="minorHAnsi" w:cstheme="minorHAnsi"/>
          <w:lang w:eastAsia="cs-CZ"/>
        </w:rPr>
        <w:t xml:space="preserve"> které budou vycházet z jím zpracované Studie. Za provádění autorského dohledu nenáleží autorovi Studie žádná odměna.</w:t>
      </w:r>
    </w:p>
    <w:p w14:paraId="59691530" w14:textId="77777777" w:rsidR="00164B3B" w:rsidRPr="001205D0" w:rsidRDefault="00164B3B" w:rsidP="009C2986">
      <w:pPr>
        <w:numPr>
          <w:ilvl w:val="0"/>
          <w:numId w:val="15"/>
        </w:numPr>
        <w:tabs>
          <w:tab w:val="left" w:pos="-1418"/>
        </w:tabs>
        <w:spacing w:after="120" w:line="240" w:lineRule="auto"/>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Odměna za poskytnutí licence dle tohoto článku smlouvy je zahrnuta v ceně za předmět plnění dle článku </w:t>
      </w:r>
      <w:r>
        <w:rPr>
          <w:rFonts w:asciiTheme="minorHAnsi" w:eastAsia="Times New Roman" w:hAnsiTheme="minorHAnsi" w:cstheme="minorHAnsi"/>
          <w:lang w:eastAsia="cs-CZ"/>
        </w:rPr>
        <w:fldChar w:fldCharType="begin"/>
      </w:r>
      <w:r>
        <w:rPr>
          <w:rFonts w:asciiTheme="minorHAnsi" w:eastAsia="Times New Roman" w:hAnsiTheme="minorHAnsi" w:cstheme="minorHAnsi"/>
          <w:lang w:eastAsia="cs-CZ"/>
        </w:rPr>
        <w:instrText xml:space="preserve"> REF _Ref25073350 \r \h </w:instrText>
      </w:r>
      <w:r>
        <w:rPr>
          <w:rFonts w:asciiTheme="minorHAnsi" w:eastAsia="Times New Roman" w:hAnsiTheme="minorHAnsi" w:cstheme="minorHAnsi"/>
          <w:lang w:eastAsia="cs-CZ"/>
        </w:rPr>
      </w:r>
      <w:r>
        <w:rPr>
          <w:rFonts w:asciiTheme="minorHAnsi" w:eastAsia="Times New Roman" w:hAnsiTheme="minorHAnsi" w:cstheme="minorHAnsi"/>
          <w:lang w:eastAsia="cs-CZ"/>
        </w:rPr>
        <w:fldChar w:fldCharType="separate"/>
      </w:r>
      <w:r>
        <w:rPr>
          <w:rFonts w:asciiTheme="minorHAnsi" w:eastAsia="Times New Roman" w:hAnsiTheme="minorHAnsi" w:cstheme="minorHAnsi"/>
          <w:lang w:eastAsia="cs-CZ"/>
        </w:rPr>
        <w:t>VIII</w:t>
      </w:r>
      <w:r>
        <w:rPr>
          <w:rFonts w:asciiTheme="minorHAnsi" w:eastAsia="Times New Roman" w:hAnsiTheme="minorHAnsi" w:cstheme="minorHAnsi"/>
          <w:lang w:eastAsia="cs-CZ"/>
        </w:rPr>
        <w:fldChar w:fldCharType="end"/>
      </w:r>
      <w:r w:rsidRPr="001205D0">
        <w:rPr>
          <w:rFonts w:asciiTheme="minorHAnsi" w:eastAsia="Times New Roman" w:hAnsiTheme="minorHAnsi" w:cstheme="minorHAnsi"/>
          <w:lang w:eastAsia="cs-CZ"/>
        </w:rPr>
        <w:t>. této smlouvy.</w:t>
      </w:r>
    </w:p>
    <w:p w14:paraId="2F5EB3B2" w14:textId="77777777" w:rsidR="00164B3B" w:rsidRPr="003B4997" w:rsidRDefault="00164B3B" w:rsidP="00164B3B">
      <w:pPr>
        <w:pStyle w:val="Nadpism2"/>
        <w:rPr>
          <w:rFonts w:asciiTheme="minorHAnsi" w:hAnsiTheme="minorHAnsi" w:cstheme="minorHAnsi"/>
          <w:lang w:eastAsia="cs-CZ"/>
        </w:rPr>
      </w:pPr>
      <w:r w:rsidRPr="003B4997">
        <w:rPr>
          <w:rFonts w:asciiTheme="minorHAnsi" w:hAnsiTheme="minorHAnsi" w:cstheme="minorHAnsi"/>
          <w:lang w:eastAsia="cs-CZ"/>
        </w:rPr>
        <w:t>Sankce</w:t>
      </w:r>
    </w:p>
    <w:p w14:paraId="5F2084A9" w14:textId="77777777" w:rsidR="00164B3B" w:rsidRPr="001205D0" w:rsidRDefault="00164B3B" w:rsidP="008D2628">
      <w:pPr>
        <w:numPr>
          <w:ilvl w:val="0"/>
          <w:numId w:val="17"/>
        </w:numPr>
        <w:tabs>
          <w:tab w:val="left" w:pos="-1418"/>
        </w:tabs>
        <w:spacing w:after="120" w:line="240" w:lineRule="auto"/>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Bude-li objednatel v prodlení s úhradou faktury, je zhotovitel oprávněn požadovat na objednateli zaplacení úroku z prodlení ve výši 0,05 % z dlužné částky za každý i započatý den prodlení, a to až do doby zaplacení dlužné částky, a objednatel je povinen takto požadovaný úrok z prodlení zaplatit.</w:t>
      </w:r>
    </w:p>
    <w:p w14:paraId="7D8E2ECB" w14:textId="77777777" w:rsidR="00164B3B" w:rsidRPr="001205D0" w:rsidRDefault="00164B3B" w:rsidP="008D2628">
      <w:pPr>
        <w:numPr>
          <w:ilvl w:val="0"/>
          <w:numId w:val="17"/>
        </w:numPr>
        <w:tabs>
          <w:tab w:val="left" w:pos="-1418"/>
        </w:tabs>
        <w:spacing w:after="120" w:line="240" w:lineRule="auto"/>
        <w:rPr>
          <w:rFonts w:asciiTheme="minorHAnsi" w:eastAsia="Times New Roman" w:hAnsiTheme="minorHAnsi" w:cstheme="minorHAnsi"/>
          <w:lang w:eastAsia="cs-CZ"/>
        </w:rPr>
      </w:pPr>
      <w:r w:rsidRPr="001205D0">
        <w:rPr>
          <w:rFonts w:asciiTheme="minorHAnsi" w:eastAsia="Times New Roman" w:hAnsiTheme="minorHAnsi" w:cstheme="minorHAnsi"/>
          <w:snapToGrid w:val="0"/>
          <w:lang w:eastAsia="cs-CZ"/>
        </w:rPr>
        <w:t>Bude-li zhotovitel v prodlení s dokončením a předáním řádně dokončeného předmětu plnění dle této smlouvy, je objednatel oprávněn požadovat na zhotoviteli zaplacení smluvní pokuty ve výši 0,</w:t>
      </w:r>
      <w:r>
        <w:rPr>
          <w:rFonts w:asciiTheme="minorHAnsi" w:eastAsia="Times New Roman" w:hAnsiTheme="minorHAnsi" w:cstheme="minorHAnsi"/>
          <w:snapToGrid w:val="0"/>
          <w:lang w:eastAsia="cs-CZ"/>
        </w:rPr>
        <w:t>1</w:t>
      </w:r>
      <w:r w:rsidRPr="001205D0">
        <w:rPr>
          <w:rFonts w:asciiTheme="minorHAnsi" w:eastAsia="Times New Roman" w:hAnsiTheme="minorHAnsi" w:cstheme="minorHAnsi"/>
          <w:snapToGrid w:val="0"/>
          <w:lang w:eastAsia="cs-CZ"/>
        </w:rPr>
        <w:t xml:space="preserve"> % z ceny za předmět plnění uvedené v článku VIII. této smlouvy, a to za každý i započatý den prodlení až do </w:t>
      </w:r>
      <w:r w:rsidRPr="003B4997">
        <w:rPr>
          <w:rFonts w:asciiTheme="minorHAnsi" w:hAnsiTheme="minorHAnsi" w:cstheme="minorHAnsi"/>
        </w:rPr>
        <w:t>řádného dokončení a předání celého předmětu plnění</w:t>
      </w:r>
      <w:r w:rsidRPr="001205D0">
        <w:rPr>
          <w:rFonts w:asciiTheme="minorHAnsi" w:eastAsia="Times New Roman" w:hAnsiTheme="minorHAnsi" w:cstheme="minorHAnsi"/>
          <w:snapToGrid w:val="0"/>
          <w:lang w:eastAsia="cs-CZ"/>
        </w:rPr>
        <w:t xml:space="preserve"> objednateli, a zhotovitel je povinen takto požadovanou smluvní pokutu zaplatit. Zaplacením smluvní pokuty není dotčeno právo objednatele na náhradu škody vzniklé objednateli v příčinné souvislosti s porušením povinnosti zhotovitele, jejíž splnění je zajištěno touto smluvní pokutou.</w:t>
      </w:r>
    </w:p>
    <w:p w14:paraId="52A6150F" w14:textId="77777777" w:rsidR="00164B3B" w:rsidRPr="001205D0" w:rsidRDefault="00164B3B" w:rsidP="008D2628">
      <w:pPr>
        <w:numPr>
          <w:ilvl w:val="0"/>
          <w:numId w:val="17"/>
        </w:numPr>
        <w:tabs>
          <w:tab w:val="left" w:pos="-1418"/>
        </w:tabs>
        <w:spacing w:after="120" w:line="240" w:lineRule="auto"/>
        <w:rPr>
          <w:rFonts w:asciiTheme="minorHAnsi" w:eastAsia="Times New Roman" w:hAnsiTheme="minorHAnsi" w:cstheme="minorHAnsi"/>
          <w:lang w:eastAsia="cs-CZ"/>
        </w:rPr>
      </w:pPr>
      <w:r w:rsidRPr="003B4997">
        <w:rPr>
          <w:rFonts w:asciiTheme="minorHAnsi" w:hAnsiTheme="minorHAnsi" w:cstheme="minorHAnsi"/>
        </w:rPr>
        <w:t>Nesplní-li zhotovitel v dohodnutém termínu svůj závazek odstranit vady a nedodělky vytknuté při</w:t>
      </w:r>
      <w:r>
        <w:rPr>
          <w:rFonts w:asciiTheme="minorHAnsi" w:hAnsiTheme="minorHAnsi" w:cstheme="minorHAnsi"/>
        </w:rPr>
        <w:t> </w:t>
      </w:r>
      <w:r w:rsidRPr="003B4997">
        <w:rPr>
          <w:rFonts w:asciiTheme="minorHAnsi" w:hAnsiTheme="minorHAnsi" w:cstheme="minorHAnsi"/>
        </w:rPr>
        <w:t>převzetí předmětu plnění nebo v průběhu záruční doby, je objednatel oprávněn požadovat na</w:t>
      </w:r>
      <w:r>
        <w:rPr>
          <w:rFonts w:asciiTheme="minorHAnsi" w:hAnsiTheme="minorHAnsi" w:cstheme="minorHAnsi"/>
        </w:rPr>
        <w:t> </w:t>
      </w:r>
      <w:r w:rsidRPr="003B4997">
        <w:rPr>
          <w:rFonts w:asciiTheme="minorHAnsi" w:hAnsiTheme="minorHAnsi" w:cstheme="minorHAnsi"/>
        </w:rPr>
        <w:t>zhotoviteli zaplacení smluvní pokuty ve výši 0,</w:t>
      </w:r>
      <w:r>
        <w:rPr>
          <w:rFonts w:asciiTheme="minorHAnsi" w:hAnsiTheme="minorHAnsi" w:cstheme="minorHAnsi"/>
        </w:rPr>
        <w:t>1</w:t>
      </w:r>
      <w:r w:rsidRPr="003B4997">
        <w:rPr>
          <w:rFonts w:asciiTheme="minorHAnsi" w:hAnsiTheme="minorHAnsi" w:cstheme="minorHAnsi"/>
        </w:rPr>
        <w:t xml:space="preserve"> % z ceny za předmět plnění uvedené v článku VIII. této smlouvy, a to za každý i započatý den prodlení až do jejich úplného odstranění a zhotovitel se zavazuje takto požadovanou smluvní pokutu objednateli zaplatit. Zaplacením smluvní pokuty není dotčeno právo na náhradu škody vzniklé objednateli v příčinné souvislosti s porušením povinnosti zhotovitele, jejíž splnění je zajištěno touto smluvní pokutou.</w:t>
      </w:r>
    </w:p>
    <w:p w14:paraId="4882CF45" w14:textId="77777777" w:rsidR="00164B3B" w:rsidRPr="003B4997" w:rsidRDefault="00164B3B" w:rsidP="008D2628">
      <w:pPr>
        <w:numPr>
          <w:ilvl w:val="0"/>
          <w:numId w:val="17"/>
        </w:numPr>
        <w:tabs>
          <w:tab w:val="left" w:pos="-1418"/>
        </w:tabs>
        <w:spacing w:after="120" w:line="240" w:lineRule="auto"/>
        <w:rPr>
          <w:rFonts w:asciiTheme="minorHAnsi" w:hAnsiTheme="minorHAnsi" w:cstheme="minorHAnsi"/>
        </w:rPr>
      </w:pPr>
      <w:r w:rsidRPr="003B4997">
        <w:rPr>
          <w:rFonts w:asciiTheme="minorHAnsi" w:hAnsiTheme="minorHAnsi" w:cstheme="minorHAnsi"/>
        </w:rPr>
        <w:t>Smluvní pokuty, úroky z prodlení a náhrady škody dle této smlouvy jsou splatné do 30 dnů ode dne, kdy povinná strana obdrží od strany oprávněné písemnou výzvu k zaplacení smluvní pokuty, úroků z prodlení či náhrady škody. V případě prodlení povinné smluvní strany se zaplacením smluvní pokuty nebo náhrady škody je oprávněná smluvní strana oprávněna ke smluvní pokutě nebo náhradě škody účtovat zákonný úrok z prodlení.</w:t>
      </w:r>
    </w:p>
    <w:p w14:paraId="5D565658" w14:textId="77777777" w:rsidR="00164B3B" w:rsidRPr="001205D0" w:rsidRDefault="00164B3B" w:rsidP="008D2628">
      <w:pPr>
        <w:numPr>
          <w:ilvl w:val="0"/>
          <w:numId w:val="17"/>
        </w:numPr>
        <w:tabs>
          <w:tab w:val="left" w:pos="-1418"/>
        </w:tabs>
        <w:spacing w:after="120" w:line="240" w:lineRule="auto"/>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Vyúčtované smluvní pokuty je objednatel oprávněn započíst proti pohledávce zhotovitele.</w:t>
      </w:r>
    </w:p>
    <w:p w14:paraId="543B445C" w14:textId="77777777" w:rsidR="00164B3B" w:rsidRPr="003B4997" w:rsidRDefault="00164B3B" w:rsidP="00164B3B">
      <w:pPr>
        <w:pStyle w:val="Nadpism2"/>
        <w:rPr>
          <w:rFonts w:asciiTheme="minorHAnsi" w:hAnsiTheme="minorHAnsi" w:cstheme="minorHAnsi"/>
        </w:rPr>
      </w:pPr>
      <w:r w:rsidRPr="003B4997">
        <w:rPr>
          <w:rFonts w:asciiTheme="minorHAnsi" w:hAnsiTheme="minorHAnsi" w:cstheme="minorHAnsi"/>
        </w:rPr>
        <w:lastRenderedPageBreak/>
        <w:t>Zánik smlouvy</w:t>
      </w:r>
    </w:p>
    <w:p w14:paraId="00BA67D3" w14:textId="77777777" w:rsidR="00164B3B" w:rsidRPr="001205D0" w:rsidRDefault="00164B3B" w:rsidP="008D2628">
      <w:pPr>
        <w:pStyle w:val="Odstavecseseznamem"/>
        <w:numPr>
          <w:ilvl w:val="6"/>
          <w:numId w:val="4"/>
        </w:numPr>
        <w:spacing w:after="120" w:line="240" w:lineRule="auto"/>
        <w:ind w:left="357" w:hanging="357"/>
        <w:contextualSpacing w:val="0"/>
        <w:rPr>
          <w:rFonts w:asciiTheme="minorHAnsi" w:eastAsia="Times New Roman" w:hAnsiTheme="minorHAnsi" w:cstheme="minorHAnsi"/>
          <w:snapToGrid w:val="0"/>
          <w:lang w:eastAsia="cs-CZ"/>
        </w:rPr>
      </w:pPr>
      <w:r w:rsidRPr="001205D0">
        <w:rPr>
          <w:rFonts w:asciiTheme="minorHAnsi" w:eastAsia="Times New Roman" w:hAnsiTheme="minorHAnsi" w:cstheme="minorHAnsi"/>
          <w:snapToGrid w:val="0"/>
          <w:lang w:eastAsia="cs-CZ"/>
        </w:rPr>
        <w:t>Tuto smlouvu lze ukončit dohodou smluvních stran. Dohoda o ukončení smluvního vztahu musí být písemná, jinak je neplatná.</w:t>
      </w:r>
    </w:p>
    <w:p w14:paraId="0A2DBA6F" w14:textId="77777777" w:rsidR="00164B3B" w:rsidRPr="001205D0" w:rsidRDefault="00164B3B" w:rsidP="008D2628">
      <w:pPr>
        <w:numPr>
          <w:ilvl w:val="6"/>
          <w:numId w:val="4"/>
        </w:numPr>
        <w:spacing w:after="120" w:line="240" w:lineRule="auto"/>
        <w:ind w:left="357" w:hanging="357"/>
        <w:rPr>
          <w:rFonts w:asciiTheme="minorHAnsi" w:eastAsia="Times New Roman" w:hAnsiTheme="minorHAnsi" w:cstheme="minorHAnsi"/>
          <w:snapToGrid w:val="0"/>
          <w:lang w:eastAsia="cs-CZ"/>
        </w:rPr>
      </w:pPr>
      <w:r w:rsidRPr="001205D0">
        <w:rPr>
          <w:rFonts w:asciiTheme="minorHAnsi" w:eastAsia="Times New Roman" w:hAnsiTheme="minorHAnsi" w:cstheme="minorHAnsi"/>
          <w:snapToGrid w:val="0"/>
          <w:lang w:eastAsia="cs-CZ"/>
        </w:rPr>
        <w:t xml:space="preserve">Kterákoliv ze smluvních stran je oprávněna od této smlouvy odstoupit z důvodů předpokládaných </w:t>
      </w:r>
      <w:r w:rsidRPr="001205D0">
        <w:rPr>
          <w:rFonts w:asciiTheme="minorHAnsi" w:eastAsia="Times New Roman" w:hAnsiTheme="minorHAnsi" w:cstheme="minorHAnsi"/>
          <w:lang w:eastAsia="cs-CZ"/>
        </w:rPr>
        <w:t>občanský</w:t>
      </w:r>
      <w:r>
        <w:rPr>
          <w:rFonts w:asciiTheme="minorHAnsi" w:eastAsia="Times New Roman" w:hAnsiTheme="minorHAnsi" w:cstheme="minorHAnsi"/>
          <w:lang w:eastAsia="cs-CZ"/>
        </w:rPr>
        <w:t>m</w:t>
      </w:r>
      <w:r w:rsidRPr="001205D0">
        <w:rPr>
          <w:rFonts w:asciiTheme="minorHAnsi" w:eastAsia="Times New Roman" w:hAnsiTheme="minorHAnsi" w:cstheme="minorHAnsi"/>
          <w:lang w:eastAsia="cs-CZ"/>
        </w:rPr>
        <w:t xml:space="preserve"> zákoník</w:t>
      </w:r>
      <w:r>
        <w:rPr>
          <w:rFonts w:asciiTheme="minorHAnsi" w:eastAsia="Times New Roman" w:hAnsiTheme="minorHAnsi" w:cstheme="minorHAnsi"/>
          <w:lang w:eastAsia="cs-CZ"/>
        </w:rPr>
        <w:t>em</w:t>
      </w:r>
      <w:r w:rsidRPr="001205D0">
        <w:rPr>
          <w:rFonts w:asciiTheme="minorHAnsi" w:eastAsia="Times New Roman" w:hAnsiTheme="minorHAnsi" w:cstheme="minorHAnsi"/>
          <w:lang w:eastAsia="cs-CZ"/>
        </w:rPr>
        <w:t xml:space="preserve"> pro odstoupení od smlouvy </w:t>
      </w:r>
      <w:r w:rsidRPr="001205D0">
        <w:rPr>
          <w:rFonts w:asciiTheme="minorHAnsi" w:eastAsia="Times New Roman" w:hAnsiTheme="minorHAnsi" w:cstheme="minorHAnsi"/>
          <w:snapToGrid w:val="0"/>
          <w:lang w:eastAsia="cs-CZ"/>
        </w:rPr>
        <w:t>nebo z důvodů uvedených v této smlouvě.</w:t>
      </w:r>
    </w:p>
    <w:p w14:paraId="1755F152" w14:textId="77777777" w:rsidR="00164B3B" w:rsidRPr="001205D0" w:rsidRDefault="00164B3B" w:rsidP="008D2628">
      <w:pPr>
        <w:numPr>
          <w:ilvl w:val="6"/>
          <w:numId w:val="4"/>
        </w:numPr>
        <w:spacing w:after="120" w:line="240" w:lineRule="auto"/>
        <w:ind w:left="357" w:hanging="357"/>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Smluvní strany se dohodly, že za podstatné porušení smlouvy považují zejména prodlení zhotovitele s předáním předmětu plnění této smlouvy objednateli o více než 7 kalendářních dnů.</w:t>
      </w:r>
    </w:p>
    <w:p w14:paraId="57179038" w14:textId="77777777" w:rsidR="00164B3B" w:rsidRPr="001205D0" w:rsidRDefault="00164B3B" w:rsidP="008D2628">
      <w:pPr>
        <w:numPr>
          <w:ilvl w:val="6"/>
          <w:numId w:val="4"/>
        </w:numPr>
        <w:spacing w:after="120" w:line="240" w:lineRule="auto"/>
        <w:ind w:left="357" w:hanging="357"/>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Je-li zřejmé již v průběhu plnění této smlouvy, že právní, technické, finanční či organizační změny na straně zhotovitele budou mít podstatný negativní vliv na plnění této smlouvy, může objednatel od této smlouvy odstoupit.</w:t>
      </w:r>
    </w:p>
    <w:p w14:paraId="3E04AA18" w14:textId="77777777" w:rsidR="00164B3B" w:rsidRPr="001205D0" w:rsidRDefault="00164B3B" w:rsidP="008D2628">
      <w:pPr>
        <w:numPr>
          <w:ilvl w:val="6"/>
          <w:numId w:val="4"/>
        </w:numPr>
        <w:spacing w:after="120" w:line="240" w:lineRule="auto"/>
        <w:ind w:left="357" w:hanging="357"/>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Objednatel si dále vyhrazuje právo od této smlouvy odstoupit, pokud zjistí, že zhotovitel při podání nabídky do výběrového řízení předcházejícího uzavření této smlouvy uvedl nepravdivá prohlášení nebo informace či předložil doklady neodpovídající skutečnosti za účelem získat zakázku nebo jiný majetkový prospěch.</w:t>
      </w:r>
    </w:p>
    <w:p w14:paraId="53FE3289" w14:textId="77777777" w:rsidR="00164B3B" w:rsidRPr="001205D0" w:rsidRDefault="00164B3B" w:rsidP="008D2628">
      <w:pPr>
        <w:numPr>
          <w:ilvl w:val="6"/>
          <w:numId w:val="4"/>
        </w:numPr>
        <w:spacing w:after="120" w:line="240" w:lineRule="auto"/>
        <w:ind w:left="357" w:hanging="357"/>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Odstoupení musí mít písemnou formu s tím, že je účinné od jeho doručení druhé smluvní straně. </w:t>
      </w:r>
    </w:p>
    <w:p w14:paraId="59E5871D" w14:textId="77777777" w:rsidR="00164B3B" w:rsidRPr="001205D0" w:rsidRDefault="00164B3B" w:rsidP="008D2628">
      <w:pPr>
        <w:numPr>
          <w:ilvl w:val="6"/>
          <w:numId w:val="4"/>
        </w:numPr>
        <w:spacing w:after="120" w:line="240" w:lineRule="auto"/>
        <w:ind w:left="357" w:hanging="357"/>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V případě zániku tohoto závazkového vztahu před řádným splněním závazků z této smlouvy vyplývajících je zhotovitel povinen ihned předat objednateli nedokončené výstupy včetně věcí, které zhotovitel opatřil a které jsou součástí výstupů a uhradit případně vzniklou škodu. Objednatel bude povinen uhradit zhotoviteli cenu věcí, které zhotovitel opatřil a které se staly součástí objednateli předaných výstupů. </w:t>
      </w:r>
    </w:p>
    <w:p w14:paraId="557D391A" w14:textId="77777777" w:rsidR="00164B3B" w:rsidRPr="001205D0" w:rsidRDefault="00164B3B" w:rsidP="008D2628">
      <w:pPr>
        <w:numPr>
          <w:ilvl w:val="6"/>
          <w:numId w:val="4"/>
        </w:numPr>
        <w:spacing w:after="120" w:line="240" w:lineRule="auto"/>
        <w:ind w:left="357" w:hanging="357"/>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Odstoupením od smlouvy nejsou dotčena ustanovení týkající se smluvních pokut, úroků z prodlení a ustanovení týkající se těch práv a povinností, z jejichž povahy vyplývá, že mají trvat i</w:t>
      </w:r>
      <w:r>
        <w:rPr>
          <w:rFonts w:asciiTheme="minorHAnsi" w:eastAsia="Times New Roman" w:hAnsiTheme="minorHAnsi" w:cstheme="minorHAnsi"/>
          <w:lang w:eastAsia="cs-CZ"/>
        </w:rPr>
        <w:t> </w:t>
      </w:r>
      <w:r w:rsidRPr="001205D0">
        <w:rPr>
          <w:rFonts w:asciiTheme="minorHAnsi" w:eastAsia="Times New Roman" w:hAnsiTheme="minorHAnsi" w:cstheme="minorHAnsi"/>
          <w:lang w:eastAsia="cs-CZ"/>
        </w:rPr>
        <w:t>po</w:t>
      </w:r>
      <w:r>
        <w:rPr>
          <w:rFonts w:asciiTheme="minorHAnsi" w:eastAsia="Times New Roman" w:hAnsiTheme="minorHAnsi" w:cstheme="minorHAnsi"/>
          <w:lang w:eastAsia="cs-CZ"/>
        </w:rPr>
        <w:t> </w:t>
      </w:r>
      <w:r w:rsidRPr="001205D0">
        <w:rPr>
          <w:rFonts w:asciiTheme="minorHAnsi" w:eastAsia="Times New Roman" w:hAnsiTheme="minorHAnsi" w:cstheme="minorHAnsi"/>
          <w:lang w:eastAsia="cs-CZ"/>
        </w:rPr>
        <w:t>odstoupení (zejména jde o povinnost poskytnout peněžitá plnění za plnění poskytnutá před účinností odstoupení).</w:t>
      </w:r>
    </w:p>
    <w:p w14:paraId="400484EB" w14:textId="77777777" w:rsidR="00164B3B" w:rsidRPr="003B4997" w:rsidRDefault="00164B3B" w:rsidP="00164B3B">
      <w:pPr>
        <w:pStyle w:val="Nadpism2"/>
        <w:rPr>
          <w:rFonts w:asciiTheme="minorHAnsi" w:hAnsiTheme="minorHAnsi" w:cstheme="minorHAnsi"/>
        </w:rPr>
      </w:pPr>
      <w:r w:rsidRPr="003B4997">
        <w:rPr>
          <w:rFonts w:asciiTheme="minorHAnsi" w:hAnsiTheme="minorHAnsi" w:cstheme="minorHAnsi"/>
        </w:rPr>
        <w:t>Závěrečná ustanovení</w:t>
      </w:r>
    </w:p>
    <w:p w14:paraId="086C097C" w14:textId="77777777" w:rsidR="00164B3B" w:rsidRPr="001205D0" w:rsidRDefault="00164B3B" w:rsidP="000B2455">
      <w:pPr>
        <w:numPr>
          <w:ilvl w:val="6"/>
          <w:numId w:val="18"/>
        </w:numPr>
        <w:spacing w:after="120" w:line="240" w:lineRule="auto"/>
        <w:ind w:left="357"/>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Práva a povinnosti smluvních stran výslovně v této smlouvě neupravené se řídí </w:t>
      </w:r>
      <w:r>
        <w:rPr>
          <w:rFonts w:asciiTheme="minorHAnsi" w:eastAsia="Times New Roman" w:hAnsiTheme="minorHAnsi" w:cstheme="minorHAnsi"/>
          <w:lang w:eastAsia="cs-CZ"/>
        </w:rPr>
        <w:t>občanským zákoníkem</w:t>
      </w:r>
      <w:r w:rsidRPr="001205D0">
        <w:rPr>
          <w:rFonts w:asciiTheme="minorHAnsi" w:eastAsia="Times New Roman" w:hAnsiTheme="minorHAnsi" w:cstheme="minorHAnsi"/>
          <w:lang w:eastAsia="cs-CZ"/>
        </w:rPr>
        <w:t xml:space="preserve"> a </w:t>
      </w:r>
      <w:r>
        <w:rPr>
          <w:rFonts w:asciiTheme="minorHAnsi" w:eastAsia="Times New Roman" w:hAnsiTheme="minorHAnsi" w:cstheme="minorHAnsi"/>
          <w:lang w:eastAsia="cs-CZ"/>
        </w:rPr>
        <w:t>autorským zákonem</w:t>
      </w:r>
      <w:r w:rsidRPr="001205D0">
        <w:rPr>
          <w:rFonts w:asciiTheme="minorHAnsi" w:eastAsia="Times New Roman" w:hAnsiTheme="minorHAnsi" w:cstheme="minorHAnsi"/>
          <w:lang w:eastAsia="cs-CZ"/>
        </w:rPr>
        <w:t>.</w:t>
      </w:r>
      <w:r w:rsidRPr="001205D0">
        <w:rPr>
          <w:rFonts w:asciiTheme="minorHAnsi" w:hAnsiTheme="minorHAnsi" w:cstheme="minorHAnsi"/>
          <w:color w:val="000000"/>
        </w:rPr>
        <w:t xml:space="preserve"> Smluvní strany se dohodly na tom, že nebudou-li sporné otázky vyplývající ze smlouvy odstraněny dohodou smluvních stran, je k projednání sporů příslušný obecný místně a věcně příslušný soud objednatele.</w:t>
      </w:r>
    </w:p>
    <w:p w14:paraId="33B492EB" w14:textId="77777777" w:rsidR="00164B3B" w:rsidRPr="001205D0" w:rsidRDefault="00164B3B" w:rsidP="000B2455">
      <w:pPr>
        <w:pStyle w:val="Odstavecseseznamem"/>
        <w:numPr>
          <w:ilvl w:val="6"/>
          <w:numId w:val="18"/>
        </w:numPr>
        <w:spacing w:after="120" w:line="240" w:lineRule="auto"/>
        <w:ind w:left="357"/>
        <w:contextualSpacing w:val="0"/>
        <w:rPr>
          <w:rFonts w:asciiTheme="minorHAnsi" w:eastAsia="Times New Roman" w:hAnsiTheme="minorHAnsi" w:cstheme="minorHAnsi"/>
          <w:lang w:eastAsia="cs-CZ"/>
        </w:rPr>
      </w:pPr>
      <w:r w:rsidRPr="003B4997">
        <w:rPr>
          <w:rFonts w:asciiTheme="minorHAnsi" w:eastAsia="Times New Roman" w:hAnsiTheme="minorHAnsi" w:cstheme="minorHAnsi"/>
          <w:color w:val="00000A"/>
          <w:kern w:val="1"/>
          <w:lang w:eastAsia="ar-SA"/>
        </w:rPr>
        <w:t xml:space="preserve">Smluvní strany prohlašují, že předmět plnění podle smlouvy není plněním nemožným, </w:t>
      </w:r>
      <w:r w:rsidRPr="001205D0">
        <w:rPr>
          <w:rFonts w:asciiTheme="minorHAnsi" w:eastAsia="Times New Roman" w:hAnsiTheme="minorHAnsi" w:cstheme="minorHAnsi"/>
          <w:lang w:eastAsia="cs-CZ"/>
        </w:rPr>
        <w:t>předmět smlouvy neodporuje ani neobchází zákon, ani se nepříčí dobrým mravům</w:t>
      </w:r>
      <w:r w:rsidRPr="003B4997">
        <w:rPr>
          <w:rFonts w:asciiTheme="minorHAnsi" w:eastAsia="Times New Roman" w:hAnsiTheme="minorHAnsi" w:cstheme="minorHAnsi"/>
          <w:color w:val="00000A"/>
          <w:kern w:val="1"/>
          <w:lang w:eastAsia="ar-SA"/>
        </w:rPr>
        <w:t xml:space="preserve"> a že smlouvu uzavírají po pečlivém zvážení všech možných důsledků. </w:t>
      </w:r>
    </w:p>
    <w:p w14:paraId="3175160B" w14:textId="77777777" w:rsidR="00164B3B" w:rsidRPr="003B4997" w:rsidRDefault="00164B3B" w:rsidP="000B2455">
      <w:pPr>
        <w:numPr>
          <w:ilvl w:val="6"/>
          <w:numId w:val="18"/>
        </w:numPr>
        <w:spacing w:after="120" w:line="240" w:lineRule="auto"/>
        <w:ind w:left="357"/>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Smlouva je vyhotovena ve </w:t>
      </w:r>
      <w:r>
        <w:rPr>
          <w:rFonts w:asciiTheme="minorHAnsi" w:eastAsia="Times New Roman" w:hAnsiTheme="minorHAnsi" w:cstheme="minorHAnsi"/>
          <w:lang w:eastAsia="cs-CZ"/>
        </w:rPr>
        <w:t>třech</w:t>
      </w:r>
      <w:r w:rsidRPr="001205D0">
        <w:rPr>
          <w:rFonts w:asciiTheme="minorHAnsi" w:eastAsia="Times New Roman" w:hAnsiTheme="minorHAnsi" w:cstheme="minorHAnsi"/>
          <w:lang w:eastAsia="cs-CZ"/>
        </w:rPr>
        <w:t xml:space="preserve"> stejnopisech, z nichž každý má platnost originálu. </w:t>
      </w:r>
      <w:r>
        <w:rPr>
          <w:rFonts w:asciiTheme="minorHAnsi" w:eastAsia="Times New Roman" w:hAnsiTheme="minorHAnsi" w:cstheme="minorHAnsi"/>
          <w:lang w:eastAsia="cs-CZ"/>
        </w:rPr>
        <w:t>Dvě</w:t>
      </w:r>
      <w:r w:rsidRPr="001205D0">
        <w:rPr>
          <w:rFonts w:asciiTheme="minorHAnsi" w:eastAsia="Times New Roman" w:hAnsiTheme="minorHAnsi" w:cstheme="minorHAnsi"/>
          <w:lang w:eastAsia="cs-CZ"/>
        </w:rPr>
        <w:t xml:space="preserve"> vyhotovení obdrží objednatel a jedno vyhotovení obdrží zhotovitel</w:t>
      </w:r>
      <w:r>
        <w:rPr>
          <w:rFonts w:asciiTheme="minorHAnsi" w:eastAsia="Times New Roman" w:hAnsiTheme="minorHAnsi" w:cstheme="minorHAnsi"/>
          <w:lang w:eastAsia="cs-CZ"/>
        </w:rPr>
        <w:t>.</w:t>
      </w:r>
    </w:p>
    <w:p w14:paraId="73DB6136" w14:textId="77777777" w:rsidR="00164B3B" w:rsidRPr="001205D0" w:rsidRDefault="00164B3B" w:rsidP="000B2455">
      <w:pPr>
        <w:numPr>
          <w:ilvl w:val="6"/>
          <w:numId w:val="18"/>
        </w:numPr>
        <w:spacing w:after="120" w:line="240" w:lineRule="auto"/>
        <w:ind w:left="357"/>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Zhotovitel nemůže bez souhlasu objednatele postoupit svá práva a povinnosti plynoucí z této smlouvy třetí straně.</w:t>
      </w:r>
    </w:p>
    <w:p w14:paraId="422D3DD1" w14:textId="77777777" w:rsidR="00164B3B" w:rsidRPr="001205D0" w:rsidRDefault="00164B3B" w:rsidP="000B2455">
      <w:pPr>
        <w:numPr>
          <w:ilvl w:val="6"/>
          <w:numId w:val="18"/>
        </w:numPr>
        <w:spacing w:after="120" w:line="240" w:lineRule="auto"/>
        <w:ind w:left="357"/>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Nastanou-li skutečnosti, které jedné nebo oběma smluvním stranám částečně nebo úplně znemožní plnění jejich povinností podle této smlouvy, jsou smluvní strany povinny se o tom bez zbytečného odkladu informovat. Zároveň jsou obě smluvní strany zavázány společně podniknout veškeré kroky k překonání překážek plnění této smlouvy. </w:t>
      </w:r>
    </w:p>
    <w:p w14:paraId="5CA955AA" w14:textId="77777777" w:rsidR="00164B3B" w:rsidRPr="001205D0" w:rsidRDefault="00164B3B" w:rsidP="000B2455">
      <w:pPr>
        <w:numPr>
          <w:ilvl w:val="6"/>
          <w:numId w:val="18"/>
        </w:numPr>
        <w:spacing w:after="120" w:line="240" w:lineRule="auto"/>
        <w:ind w:left="357" w:hanging="357"/>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Je-li nebo stane-li se některé ustanovení této smlouvy neplatné či neúčinné, nedotýká se to ostatních ustanovení této smlouvy, která zůstávají platná a účinná. Smluvní </w:t>
      </w:r>
      <w:r w:rsidRPr="003B4997">
        <w:rPr>
          <w:rFonts w:asciiTheme="minorHAnsi" w:hAnsiTheme="minorHAnsi" w:cstheme="minorHAnsi"/>
          <w:color w:val="000000"/>
        </w:rPr>
        <w:t xml:space="preserve">strany se v tomto případě zavazují dohodou nahradit ustanovení neplatné či neúčinné novým ustanovením platným </w:t>
      </w:r>
      <w:r w:rsidRPr="003B4997">
        <w:rPr>
          <w:rFonts w:asciiTheme="minorHAnsi" w:hAnsiTheme="minorHAnsi" w:cstheme="minorHAnsi"/>
          <w:color w:val="000000"/>
        </w:rPr>
        <w:lastRenderedPageBreak/>
        <w:t>a účinným, které nejlépe odpovídá původně zamýšlenému ekonomickému účelu ustanovení neplatného či neúčinného. Do té doby platí odpovídající úprava obecně závazných právních předpisů České republiky.</w:t>
      </w:r>
    </w:p>
    <w:p w14:paraId="67483352" w14:textId="77777777" w:rsidR="00164B3B" w:rsidRPr="00BE6CE9" w:rsidRDefault="00164B3B" w:rsidP="000B2455">
      <w:pPr>
        <w:pStyle w:val="Odstavecseseznamem"/>
        <w:numPr>
          <w:ilvl w:val="6"/>
          <w:numId w:val="18"/>
        </w:numPr>
        <w:spacing w:after="120" w:line="240" w:lineRule="auto"/>
        <w:ind w:hanging="357"/>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Tato smlouva nabývá platnosti dnem podpisu oběma smluvními stranami, v případě, že je smlouva podepisována smluvními stranami v různém čase, nabývá platnosti dnem podpisu té smluvní strany, která ji podepíše později. Smlouva nabývá účinnosti dnem jejího uveřejnění v registru smluv v souladu se </w:t>
      </w:r>
      <w:r w:rsidRPr="00BE6CE9">
        <w:rPr>
          <w:rFonts w:asciiTheme="minorHAnsi" w:eastAsia="Times New Roman" w:hAnsiTheme="minorHAnsi" w:cstheme="minorHAnsi"/>
          <w:lang w:eastAsia="cs-CZ"/>
        </w:rPr>
        <w:t>zákonem č. 340/2015 Sb., o zvláštních podmínkách účinnosti některých smluv, uveřejňování těchto smluv a o registru smluv (zákon o registru smluv), ve znění pozdějších předpisů (dále jen „zákon o registru smluv“).</w:t>
      </w:r>
    </w:p>
    <w:p w14:paraId="57E5C574" w14:textId="77777777" w:rsidR="00164B3B" w:rsidRPr="001205D0" w:rsidRDefault="00164B3B" w:rsidP="000B2455">
      <w:pPr>
        <w:pStyle w:val="Odstavecseseznamem"/>
        <w:numPr>
          <w:ilvl w:val="6"/>
          <w:numId w:val="18"/>
        </w:numPr>
        <w:spacing w:after="120" w:line="240" w:lineRule="auto"/>
        <w:ind w:hanging="357"/>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Jakákoliv změna smlouvy musí mít písemnou formu a musí být podepsána osobami oprávněnými za objednatele a zhotovitele jednat a podepisovat nebo osobami jimi zmocněnými. Změny smlouvy se sjednávají jako dodatek ke smlouvě s číselným označením pořadovým číslem příslušné změny smlouvy. Předloží-li některá ze smluvních stran návrh na změnu smlouvy formou písemného dodatku ke smlouvě, je druhá smluvní strana povinna se k návrhu vyjádřit nejpozději do deseti pracovních dnů ode dne následujícího po doručení návrhu dodatku ke smlouvě.</w:t>
      </w:r>
    </w:p>
    <w:p w14:paraId="24D4C5DD" w14:textId="77777777" w:rsidR="00164B3B" w:rsidRPr="001205D0" w:rsidRDefault="00164B3B" w:rsidP="000B2455">
      <w:pPr>
        <w:numPr>
          <w:ilvl w:val="6"/>
          <w:numId w:val="18"/>
        </w:numPr>
        <w:spacing w:after="120" w:line="240" w:lineRule="auto"/>
        <w:ind w:left="357" w:hanging="357"/>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Vzhledem k veřejnoprávnímu charakteru objednatele zhotovitel svým podpisem této smlouvy uděluje objednateli svůj výslovný souhlas se zveřejněním smluvních podmínek obsažených v této smlouvě v rozsahu a za podmínek vyplývajících z příslušných právních předpisů (zejména zákona č.</w:t>
      </w:r>
      <w:r>
        <w:rPr>
          <w:rFonts w:asciiTheme="minorHAnsi" w:eastAsia="Times New Roman" w:hAnsiTheme="minorHAnsi" w:cstheme="minorHAnsi"/>
          <w:lang w:eastAsia="cs-CZ"/>
        </w:rPr>
        <w:t> </w:t>
      </w:r>
      <w:r w:rsidRPr="001205D0">
        <w:rPr>
          <w:rFonts w:asciiTheme="minorHAnsi" w:eastAsia="Times New Roman" w:hAnsiTheme="minorHAnsi" w:cstheme="minorHAnsi"/>
          <w:lang w:eastAsia="cs-CZ"/>
        </w:rPr>
        <w:t xml:space="preserve">106/1999 Sb., o svobodném přístupu k informacím, ve znění pozdějších předpisů). </w:t>
      </w:r>
      <w:r w:rsidRPr="001205D0">
        <w:rPr>
          <w:rFonts w:asciiTheme="minorHAnsi" w:hAnsiTheme="minorHAnsi" w:cstheme="minorHAnsi"/>
          <w:color w:val="000000"/>
        </w:rPr>
        <w:t>Zhotovitel dále výslovně prohlašuje, že žádná část této smlouvy neobsahuje jeho obchodní tajemství.</w:t>
      </w:r>
    </w:p>
    <w:p w14:paraId="11B77725" w14:textId="77777777" w:rsidR="00164B3B" w:rsidRPr="001205D0" w:rsidRDefault="00164B3B" w:rsidP="000B2455">
      <w:pPr>
        <w:pStyle w:val="Odstavecseseznamem"/>
        <w:numPr>
          <w:ilvl w:val="6"/>
          <w:numId w:val="18"/>
        </w:numPr>
        <w:spacing w:after="120" w:line="240" w:lineRule="auto"/>
        <w:ind w:left="357" w:hanging="357"/>
        <w:contextualSpacing w:val="0"/>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Obě smluvní strany souhlasí, že tato smlouva včetně všech jejích příloh, změn a dodatků bude v</w:t>
      </w:r>
      <w:r w:rsidRPr="003B4997">
        <w:rPr>
          <w:rFonts w:asciiTheme="minorHAnsi" w:eastAsia="Times New Roman" w:hAnsiTheme="minorHAnsi" w:cstheme="minorHAnsi"/>
          <w:lang w:eastAsia="cs-CZ"/>
        </w:rPr>
        <w:t> </w:t>
      </w:r>
      <w:r w:rsidRPr="001205D0">
        <w:rPr>
          <w:rFonts w:asciiTheme="minorHAnsi" w:eastAsia="Times New Roman" w:hAnsiTheme="minorHAnsi" w:cstheme="minorHAnsi"/>
          <w:lang w:eastAsia="cs-CZ"/>
        </w:rPr>
        <w:t>souladu s interními předpisy objednatele uveřejněna na jeho profilu zadavatele ve smyslu ZZVZ a dále bude uveřejněna dle zákona o registru smluv, či jiných právních předpisů stanovících objednateli povinnost jejího uveřejnění. Smluvní strany se dohodly, že uveřejnění smlouvy včetně uvedení metadat v registru smluv zajistí objednatel, který současně zajistí, aby informace o</w:t>
      </w:r>
      <w:r>
        <w:rPr>
          <w:rFonts w:asciiTheme="minorHAnsi" w:eastAsia="Times New Roman" w:hAnsiTheme="minorHAnsi" w:cstheme="minorHAnsi"/>
          <w:lang w:eastAsia="cs-CZ"/>
        </w:rPr>
        <w:t> </w:t>
      </w:r>
      <w:r w:rsidRPr="001205D0">
        <w:rPr>
          <w:rFonts w:asciiTheme="minorHAnsi" w:eastAsia="Times New Roman" w:hAnsiTheme="minorHAnsi" w:cstheme="minorHAnsi"/>
          <w:lang w:eastAsia="cs-CZ"/>
        </w:rPr>
        <w:t>uveřejnění této smlouvy byly zaslány druhé smluvní straně do její datové schránky, nedohodnou</w:t>
      </w:r>
      <w:r>
        <w:rPr>
          <w:rFonts w:asciiTheme="minorHAnsi" w:eastAsia="Times New Roman" w:hAnsiTheme="minorHAnsi" w:cstheme="minorHAnsi"/>
          <w:lang w:eastAsia="cs-CZ"/>
        </w:rPr>
        <w:noBreakHyphen/>
      </w:r>
      <w:r w:rsidRPr="001205D0">
        <w:rPr>
          <w:rFonts w:asciiTheme="minorHAnsi" w:eastAsia="Times New Roman" w:hAnsiTheme="minorHAnsi" w:cstheme="minorHAnsi"/>
          <w:lang w:eastAsia="cs-CZ"/>
        </w:rPr>
        <w:t>li se smluvní strany jinak.</w:t>
      </w:r>
    </w:p>
    <w:p w14:paraId="46628156" w14:textId="77777777" w:rsidR="00164B3B" w:rsidRPr="001205D0" w:rsidRDefault="00164B3B" w:rsidP="000B2455">
      <w:pPr>
        <w:numPr>
          <w:ilvl w:val="6"/>
          <w:numId w:val="18"/>
        </w:numPr>
        <w:spacing w:after="120" w:line="240" w:lineRule="auto"/>
        <w:ind w:left="357"/>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Zhotovitel prohlašuje, že neporušuje etické principy, principy společenské odpovědnosti a základní lidská práva.</w:t>
      </w:r>
    </w:p>
    <w:p w14:paraId="4C08913D" w14:textId="77777777" w:rsidR="00164B3B" w:rsidRPr="001205D0" w:rsidRDefault="00164B3B" w:rsidP="000B2455">
      <w:pPr>
        <w:numPr>
          <w:ilvl w:val="6"/>
          <w:numId w:val="18"/>
        </w:numPr>
        <w:spacing w:after="120" w:line="240" w:lineRule="auto"/>
        <w:ind w:left="357"/>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 xml:space="preserve">Smluvní strany shodně prohlašují, že </w:t>
      </w:r>
      <w:r w:rsidRPr="003B4997">
        <w:rPr>
          <w:rFonts w:asciiTheme="minorHAnsi" w:eastAsia="Times New Roman" w:hAnsiTheme="minorHAnsi" w:cstheme="minorHAnsi"/>
          <w:color w:val="00000A"/>
          <w:kern w:val="1"/>
          <w:lang w:eastAsia="ar-SA"/>
        </w:rPr>
        <w:t>mají plnou způsobilost k právnímu jednání</w:t>
      </w:r>
      <w:r w:rsidRPr="001205D0">
        <w:rPr>
          <w:rFonts w:asciiTheme="minorHAnsi" w:eastAsia="Times New Roman" w:hAnsiTheme="minorHAnsi" w:cstheme="minorHAnsi"/>
          <w:lang w:eastAsia="cs-CZ"/>
        </w:rPr>
        <w:t xml:space="preserve"> a že tato smlouva byla sepsána podle jejich skutečné, svobodné, vážné a omylu prosté vůle, nikoli v tísni za nápadně nevýhodných podmínek ani pod nátlakem, že si ji řádně přečetly, bezezbytku porozuměly jejímu obsahu, souhlasí s ním a na důkaz toho k ní zástupci smluvních stran připojují své podpisy.</w:t>
      </w:r>
    </w:p>
    <w:p w14:paraId="7FB8B88F" w14:textId="543092A7" w:rsidR="00164B3B" w:rsidRPr="003B4997" w:rsidRDefault="00164B3B" w:rsidP="000B2455">
      <w:pPr>
        <w:numPr>
          <w:ilvl w:val="6"/>
          <w:numId w:val="18"/>
        </w:numPr>
        <w:spacing w:after="120" w:line="240" w:lineRule="auto"/>
        <w:ind w:left="357" w:hanging="357"/>
        <w:rPr>
          <w:rFonts w:asciiTheme="minorHAnsi" w:hAnsiTheme="minorHAnsi" w:cstheme="minorHAnsi"/>
          <w:lang w:eastAsia="cs-CZ"/>
        </w:rPr>
      </w:pPr>
      <w:r w:rsidRPr="003B4997">
        <w:rPr>
          <w:rFonts w:asciiTheme="minorHAnsi" w:hAnsiTheme="minorHAnsi" w:cstheme="minorHAnsi"/>
          <w:color w:val="000000"/>
        </w:rPr>
        <w:t xml:space="preserve">Nedílnou součástí této smlouvy </w:t>
      </w:r>
      <w:r w:rsidRPr="001205D0">
        <w:rPr>
          <w:rFonts w:asciiTheme="minorHAnsi" w:hAnsiTheme="minorHAnsi" w:cstheme="minorHAnsi"/>
          <w:color w:val="000000"/>
        </w:rPr>
        <w:t>j</w:t>
      </w:r>
      <w:r w:rsidR="00E33CB2">
        <w:rPr>
          <w:rFonts w:asciiTheme="minorHAnsi" w:hAnsiTheme="minorHAnsi" w:cstheme="minorHAnsi"/>
          <w:color w:val="000000"/>
        </w:rPr>
        <w:t>sou</w:t>
      </w:r>
      <w:r w:rsidRPr="003B4997">
        <w:rPr>
          <w:rFonts w:asciiTheme="minorHAnsi" w:hAnsiTheme="minorHAnsi" w:cstheme="minorHAnsi"/>
          <w:color w:val="000000"/>
        </w:rPr>
        <w:t xml:space="preserve"> příloh</w:t>
      </w:r>
      <w:r w:rsidR="00E33CB2">
        <w:rPr>
          <w:rFonts w:asciiTheme="minorHAnsi" w:hAnsiTheme="minorHAnsi" w:cstheme="minorHAnsi"/>
          <w:color w:val="000000"/>
        </w:rPr>
        <w:t>y</w:t>
      </w:r>
      <w:r w:rsidRPr="003B4997">
        <w:rPr>
          <w:rFonts w:asciiTheme="minorHAnsi" w:hAnsiTheme="minorHAnsi" w:cstheme="minorHAnsi"/>
          <w:color w:val="000000"/>
        </w:rPr>
        <w:t>:</w:t>
      </w:r>
    </w:p>
    <w:p w14:paraId="541224AE" w14:textId="71EF6D30" w:rsidR="0018195B" w:rsidRPr="00774D98" w:rsidRDefault="00AD30D9" w:rsidP="00C60655">
      <w:pPr>
        <w:pStyle w:val="znaka"/>
        <w:ind w:left="1349" w:firstLine="0"/>
        <w:jc w:val="both"/>
        <w:rPr>
          <w:rFonts w:asciiTheme="minorHAnsi" w:hAnsiTheme="minorHAnsi" w:cstheme="minorHAnsi"/>
          <w:sz w:val="22"/>
          <w:szCs w:val="22"/>
        </w:rPr>
      </w:pPr>
      <w:bookmarkStart w:id="11" w:name="_Ref25054497"/>
      <w:r>
        <w:t xml:space="preserve">Příloha </w:t>
      </w:r>
      <w:r w:rsidR="0018195B">
        <w:t xml:space="preserve">č. </w:t>
      </w:r>
      <w:proofErr w:type="gramStart"/>
      <w:r w:rsidR="0018195B">
        <w:t>1</w:t>
      </w:r>
      <w:r w:rsidR="00D91DD0">
        <w:t xml:space="preserve"> </w:t>
      </w:r>
      <w:r w:rsidR="0018195B">
        <w:t>-</w:t>
      </w:r>
      <w:r w:rsidR="00D91DD0">
        <w:t xml:space="preserve"> </w:t>
      </w:r>
      <w:r w:rsidR="0018195B" w:rsidRPr="00774D98">
        <w:t>3</w:t>
      </w:r>
      <w:proofErr w:type="gramEnd"/>
      <w:r w:rsidR="007A2B65" w:rsidRPr="00774D98">
        <w:t xml:space="preserve"> </w:t>
      </w:r>
      <w:r w:rsidR="0018195B" w:rsidRPr="00774D98">
        <w:t xml:space="preserve">     P</w:t>
      </w:r>
      <w:r w:rsidR="007A2B65" w:rsidRPr="00774D98">
        <w:rPr>
          <w:rFonts w:asciiTheme="minorHAnsi" w:hAnsiTheme="minorHAnsi" w:cstheme="minorHAnsi"/>
          <w:sz w:val="22"/>
          <w:szCs w:val="22"/>
        </w:rPr>
        <w:t>ůdorysy řešených prostor</w:t>
      </w:r>
    </w:p>
    <w:p w14:paraId="37E73BB5" w14:textId="54AFB516" w:rsidR="007A4702" w:rsidRPr="00774D98" w:rsidRDefault="0018195B" w:rsidP="00774D98">
      <w:pPr>
        <w:pStyle w:val="znaka"/>
        <w:ind w:left="2835" w:hanging="1486"/>
        <w:jc w:val="both"/>
        <w:rPr>
          <w:rFonts w:asciiTheme="minorHAnsi" w:hAnsiTheme="minorHAnsi" w:cstheme="minorHAnsi"/>
          <w:sz w:val="22"/>
          <w:szCs w:val="22"/>
        </w:rPr>
      </w:pPr>
      <w:r w:rsidRPr="00774D98">
        <w:rPr>
          <w:rFonts w:asciiTheme="minorHAnsi" w:hAnsiTheme="minorHAnsi" w:cstheme="minorHAnsi"/>
          <w:sz w:val="22"/>
          <w:szCs w:val="22"/>
        </w:rPr>
        <w:t xml:space="preserve">Příloha č. </w:t>
      </w:r>
      <w:proofErr w:type="gramStart"/>
      <w:r w:rsidRPr="00774D98">
        <w:rPr>
          <w:rFonts w:asciiTheme="minorHAnsi" w:hAnsiTheme="minorHAnsi" w:cstheme="minorHAnsi"/>
          <w:sz w:val="22"/>
          <w:szCs w:val="22"/>
        </w:rPr>
        <w:t xml:space="preserve">4  </w:t>
      </w:r>
      <w:r w:rsidR="00774D98" w:rsidRPr="00774D98">
        <w:rPr>
          <w:rFonts w:asciiTheme="minorHAnsi" w:hAnsiTheme="minorHAnsi" w:cstheme="minorHAnsi"/>
          <w:sz w:val="22"/>
          <w:szCs w:val="22"/>
        </w:rPr>
        <w:tab/>
      </w:r>
      <w:proofErr w:type="gramEnd"/>
      <w:r w:rsidR="00774D98" w:rsidRPr="00774D98">
        <w:rPr>
          <w:rFonts w:asciiTheme="minorHAnsi" w:hAnsiTheme="minorHAnsi" w:cstheme="minorHAnsi"/>
          <w:sz w:val="22"/>
          <w:szCs w:val="22"/>
        </w:rPr>
        <w:t>Provozní a technické požadavky „Nemocnice Vyškov – centrum přirozeného porodu“</w:t>
      </w:r>
    </w:p>
    <w:p w14:paraId="6C8D3943" w14:textId="7BC7469E" w:rsidR="00164B3B" w:rsidRPr="003B4997" w:rsidRDefault="00A37ABB" w:rsidP="00C60655">
      <w:pPr>
        <w:pStyle w:val="znaka"/>
        <w:ind w:left="1349" w:firstLine="0"/>
        <w:jc w:val="both"/>
        <w:rPr>
          <w:rFonts w:asciiTheme="minorHAnsi" w:hAnsiTheme="minorHAnsi" w:cstheme="minorHAnsi"/>
          <w:sz w:val="22"/>
          <w:szCs w:val="22"/>
        </w:rPr>
      </w:pPr>
      <w:r w:rsidRPr="00774D98">
        <w:rPr>
          <w:rFonts w:asciiTheme="minorHAnsi" w:hAnsiTheme="minorHAnsi" w:cstheme="minorHAnsi"/>
          <w:sz w:val="22"/>
          <w:szCs w:val="22"/>
        </w:rPr>
        <w:t>Příloha č.</w:t>
      </w:r>
      <w:r w:rsidR="00E33CB2" w:rsidRPr="00774D98">
        <w:rPr>
          <w:rFonts w:asciiTheme="minorHAnsi" w:hAnsiTheme="minorHAnsi" w:cstheme="minorHAnsi"/>
          <w:sz w:val="22"/>
          <w:szCs w:val="22"/>
        </w:rPr>
        <w:t xml:space="preserve"> </w:t>
      </w:r>
      <w:r w:rsidRPr="00774D98">
        <w:rPr>
          <w:rFonts w:asciiTheme="minorHAnsi" w:hAnsiTheme="minorHAnsi" w:cstheme="minorHAnsi"/>
          <w:sz w:val="22"/>
          <w:szCs w:val="22"/>
        </w:rPr>
        <w:t>5</w:t>
      </w:r>
      <w:r w:rsidR="00B1273F" w:rsidRPr="00774D98">
        <w:rPr>
          <w:rFonts w:asciiTheme="minorHAnsi" w:hAnsiTheme="minorHAnsi" w:cstheme="minorHAnsi"/>
          <w:sz w:val="22"/>
          <w:szCs w:val="22"/>
        </w:rPr>
        <w:t xml:space="preserve">              Projektový záměr</w:t>
      </w:r>
      <w:r w:rsidRPr="00774D98">
        <w:rPr>
          <w:rFonts w:asciiTheme="minorHAnsi" w:hAnsiTheme="minorHAnsi" w:cstheme="minorHAnsi"/>
          <w:sz w:val="22"/>
          <w:szCs w:val="22"/>
        </w:rPr>
        <w:t xml:space="preserve"> </w:t>
      </w:r>
      <w:r w:rsidR="007A2B65" w:rsidRPr="00774D98">
        <w:rPr>
          <w:rFonts w:asciiTheme="minorHAnsi" w:hAnsiTheme="minorHAnsi" w:cstheme="minorHAnsi"/>
          <w:sz w:val="22"/>
          <w:szCs w:val="22"/>
        </w:rPr>
        <w:t>„Nemocnice Vyškov – centrum přirozeného porodu</w:t>
      </w:r>
      <w:r w:rsidR="00AD2FEE" w:rsidRPr="00774D98">
        <w:rPr>
          <w:rFonts w:asciiTheme="minorHAnsi" w:hAnsiTheme="minorHAnsi" w:cstheme="minorHAnsi"/>
          <w:sz w:val="22"/>
          <w:szCs w:val="22"/>
        </w:rPr>
        <w:t>“</w:t>
      </w:r>
      <w:r w:rsidR="007A2B65" w:rsidRPr="007A2B65">
        <w:rPr>
          <w:rFonts w:asciiTheme="minorHAnsi" w:hAnsiTheme="minorHAnsi" w:cstheme="minorHAnsi"/>
          <w:sz w:val="22"/>
          <w:szCs w:val="22"/>
        </w:rPr>
        <w:t xml:space="preserve"> </w:t>
      </w:r>
      <w:bookmarkEnd w:id="11"/>
    </w:p>
    <w:p w14:paraId="7A3BBAEA" w14:textId="4239EB1B" w:rsidR="00164B3B" w:rsidRDefault="00164B3B" w:rsidP="00164B3B">
      <w:pPr>
        <w:tabs>
          <w:tab w:val="left" w:pos="4500"/>
        </w:tabs>
        <w:spacing w:after="0" w:line="240" w:lineRule="auto"/>
        <w:ind w:left="284"/>
        <w:jc w:val="left"/>
        <w:rPr>
          <w:rFonts w:asciiTheme="minorHAnsi" w:eastAsia="Times New Roman" w:hAnsiTheme="minorHAnsi" w:cstheme="minorHAnsi"/>
          <w:lang w:eastAsia="cs-CZ"/>
        </w:rPr>
      </w:pPr>
    </w:p>
    <w:p w14:paraId="42FD4D0A" w14:textId="77777777" w:rsidR="00C60655" w:rsidRPr="001205D0" w:rsidRDefault="00C60655" w:rsidP="00164B3B">
      <w:pPr>
        <w:tabs>
          <w:tab w:val="left" w:pos="4500"/>
        </w:tabs>
        <w:spacing w:after="0" w:line="240" w:lineRule="auto"/>
        <w:ind w:left="284"/>
        <w:jc w:val="left"/>
        <w:rPr>
          <w:rFonts w:asciiTheme="minorHAnsi" w:eastAsia="Times New Roman" w:hAnsiTheme="minorHAnsi" w:cstheme="minorHAnsi"/>
          <w:lang w:eastAsia="cs-CZ"/>
        </w:rPr>
      </w:pPr>
    </w:p>
    <w:p w14:paraId="607E8A42" w14:textId="3BF0C458" w:rsidR="00164B3B" w:rsidRPr="001205D0" w:rsidRDefault="00164B3B" w:rsidP="00164B3B">
      <w:pPr>
        <w:spacing w:after="0" w:line="240" w:lineRule="auto"/>
        <w:ind w:left="284" w:firstLine="73"/>
        <w:jc w:val="left"/>
        <w:rPr>
          <w:rFonts w:asciiTheme="minorHAnsi" w:eastAsia="Times New Roman" w:hAnsiTheme="minorHAnsi" w:cstheme="minorHAnsi"/>
          <w:lang w:eastAsia="cs-CZ"/>
        </w:rPr>
      </w:pPr>
      <w:r w:rsidRPr="001205D0">
        <w:rPr>
          <w:rFonts w:asciiTheme="minorHAnsi" w:eastAsia="Times New Roman" w:hAnsiTheme="minorHAnsi" w:cstheme="minorHAnsi"/>
          <w:lang w:eastAsia="cs-CZ"/>
        </w:rPr>
        <w:t>V Brně dne …………</w:t>
      </w:r>
      <w:proofErr w:type="gramStart"/>
      <w:r w:rsidRPr="001205D0">
        <w:rPr>
          <w:rFonts w:asciiTheme="minorHAnsi" w:eastAsia="Times New Roman" w:hAnsiTheme="minorHAnsi" w:cstheme="minorHAnsi"/>
          <w:lang w:eastAsia="cs-CZ"/>
        </w:rPr>
        <w:t>…….</w:t>
      </w:r>
      <w:proofErr w:type="gramEnd"/>
      <w:r w:rsidRPr="001205D0">
        <w:rPr>
          <w:rFonts w:asciiTheme="minorHAnsi" w:eastAsia="Times New Roman" w:hAnsiTheme="minorHAnsi" w:cstheme="minorHAnsi"/>
          <w:lang w:eastAsia="cs-CZ"/>
        </w:rPr>
        <w:t>.</w:t>
      </w:r>
      <w:r w:rsidRPr="001205D0">
        <w:rPr>
          <w:rFonts w:asciiTheme="minorHAnsi" w:eastAsia="Times New Roman" w:hAnsiTheme="minorHAnsi" w:cstheme="minorHAnsi"/>
          <w:lang w:eastAsia="cs-CZ"/>
        </w:rPr>
        <w:tab/>
      </w:r>
      <w:r w:rsidRPr="001205D0">
        <w:rPr>
          <w:rFonts w:asciiTheme="minorHAnsi" w:eastAsia="Times New Roman" w:hAnsiTheme="minorHAnsi" w:cstheme="minorHAnsi"/>
          <w:lang w:eastAsia="cs-CZ"/>
        </w:rPr>
        <w:tab/>
      </w:r>
      <w:r w:rsidRPr="001205D0">
        <w:rPr>
          <w:rFonts w:asciiTheme="minorHAnsi" w:eastAsia="Times New Roman" w:hAnsiTheme="minorHAnsi" w:cstheme="minorHAnsi"/>
          <w:lang w:eastAsia="cs-CZ"/>
        </w:rPr>
        <w:tab/>
      </w:r>
      <w:r w:rsidR="006146D9">
        <w:rPr>
          <w:rFonts w:asciiTheme="minorHAnsi" w:eastAsia="Times New Roman" w:hAnsiTheme="minorHAnsi" w:cstheme="minorHAnsi"/>
          <w:lang w:eastAsia="cs-CZ"/>
        </w:rPr>
        <w:tab/>
      </w:r>
      <w:r w:rsidRPr="001205D0">
        <w:rPr>
          <w:rFonts w:asciiTheme="minorHAnsi" w:eastAsia="Times New Roman" w:hAnsiTheme="minorHAnsi" w:cstheme="minorHAnsi"/>
          <w:lang w:eastAsia="cs-CZ"/>
        </w:rPr>
        <w:t>V …………</w:t>
      </w:r>
      <w:proofErr w:type="gramStart"/>
      <w:r w:rsidRPr="001205D0">
        <w:rPr>
          <w:rFonts w:asciiTheme="minorHAnsi" w:eastAsia="Times New Roman" w:hAnsiTheme="minorHAnsi" w:cstheme="minorHAnsi"/>
          <w:lang w:eastAsia="cs-CZ"/>
        </w:rPr>
        <w:t>…….</w:t>
      </w:r>
      <w:proofErr w:type="gramEnd"/>
      <w:r w:rsidRPr="001205D0">
        <w:rPr>
          <w:rFonts w:asciiTheme="minorHAnsi" w:eastAsia="Times New Roman" w:hAnsiTheme="minorHAnsi" w:cstheme="minorHAnsi"/>
          <w:lang w:eastAsia="cs-CZ"/>
        </w:rPr>
        <w:t>. dne …………</w:t>
      </w:r>
      <w:proofErr w:type="gramStart"/>
      <w:r w:rsidRPr="001205D0">
        <w:rPr>
          <w:rFonts w:asciiTheme="minorHAnsi" w:eastAsia="Times New Roman" w:hAnsiTheme="minorHAnsi" w:cstheme="minorHAnsi"/>
          <w:lang w:eastAsia="cs-CZ"/>
        </w:rPr>
        <w:t>…….</w:t>
      </w:r>
      <w:proofErr w:type="gramEnd"/>
      <w:r w:rsidRPr="001205D0">
        <w:rPr>
          <w:rFonts w:asciiTheme="minorHAnsi" w:eastAsia="Times New Roman" w:hAnsiTheme="minorHAnsi" w:cstheme="minorHAnsi"/>
          <w:lang w:eastAsia="cs-CZ"/>
        </w:rPr>
        <w:t>.</w:t>
      </w:r>
    </w:p>
    <w:p w14:paraId="718AEB80" w14:textId="77777777" w:rsidR="00164B3B" w:rsidRPr="001205D0" w:rsidRDefault="00164B3B" w:rsidP="00164B3B">
      <w:pPr>
        <w:tabs>
          <w:tab w:val="left" w:pos="4500"/>
        </w:tabs>
        <w:spacing w:after="0" w:line="240" w:lineRule="auto"/>
        <w:ind w:left="280" w:hanging="280"/>
        <w:jc w:val="left"/>
        <w:rPr>
          <w:rFonts w:asciiTheme="minorHAnsi" w:eastAsia="Times New Roman" w:hAnsiTheme="minorHAnsi" w:cstheme="minorHAnsi"/>
          <w:lang w:eastAsia="cs-CZ"/>
        </w:rPr>
      </w:pPr>
    </w:p>
    <w:tbl>
      <w:tblPr>
        <w:tblW w:w="9464" w:type="dxa"/>
        <w:tblInd w:w="-426" w:type="dxa"/>
        <w:tblLayout w:type="fixed"/>
        <w:tblLook w:val="0000" w:firstRow="0" w:lastRow="0" w:firstColumn="0" w:lastColumn="0" w:noHBand="0" w:noVBand="0"/>
      </w:tblPr>
      <w:tblGrid>
        <w:gridCol w:w="4712"/>
        <w:gridCol w:w="4752"/>
      </w:tblGrid>
      <w:tr w:rsidR="00164B3B" w:rsidRPr="001205D0" w14:paraId="47860A4B" w14:textId="77777777" w:rsidTr="00A72F8A">
        <w:tc>
          <w:tcPr>
            <w:tcW w:w="4712" w:type="dxa"/>
          </w:tcPr>
          <w:p w14:paraId="54888221" w14:textId="77777777" w:rsidR="00164B3B" w:rsidRPr="003B4997" w:rsidRDefault="00164B3B" w:rsidP="00A72F8A">
            <w:pPr>
              <w:tabs>
                <w:tab w:val="left" w:pos="0"/>
              </w:tabs>
              <w:spacing w:after="0" w:line="240" w:lineRule="auto"/>
              <w:rPr>
                <w:rFonts w:asciiTheme="minorHAnsi" w:eastAsia="Times New Roman" w:hAnsiTheme="minorHAnsi" w:cstheme="minorHAnsi"/>
                <w:b/>
                <w:lang w:eastAsia="cs-CZ"/>
              </w:rPr>
            </w:pPr>
          </w:p>
          <w:p w14:paraId="13F5108C" w14:textId="77777777" w:rsidR="00164B3B" w:rsidRPr="003B4997" w:rsidRDefault="00164B3B" w:rsidP="00A72F8A">
            <w:pPr>
              <w:tabs>
                <w:tab w:val="left" w:pos="0"/>
              </w:tabs>
              <w:spacing w:after="0" w:line="240" w:lineRule="auto"/>
              <w:jc w:val="center"/>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_______________________________</w:t>
            </w:r>
          </w:p>
          <w:p w14:paraId="3B887532" w14:textId="77777777" w:rsidR="00164B3B" w:rsidRPr="003B4997" w:rsidRDefault="00164B3B" w:rsidP="00A72F8A">
            <w:pPr>
              <w:tabs>
                <w:tab w:val="left" w:pos="0"/>
              </w:tabs>
              <w:spacing w:after="0" w:line="240" w:lineRule="auto"/>
              <w:jc w:val="center"/>
              <w:rPr>
                <w:rFonts w:asciiTheme="minorHAnsi" w:eastAsia="Times New Roman" w:hAnsiTheme="minorHAnsi" w:cstheme="minorHAnsi"/>
                <w:snapToGrid w:val="0"/>
                <w:lang w:eastAsia="cs-CZ"/>
              </w:rPr>
            </w:pPr>
            <w:r w:rsidRPr="003B4997">
              <w:rPr>
                <w:rFonts w:asciiTheme="minorHAnsi" w:eastAsia="Times New Roman" w:hAnsiTheme="minorHAnsi" w:cstheme="minorHAnsi"/>
                <w:snapToGrid w:val="0"/>
                <w:lang w:eastAsia="cs-CZ"/>
              </w:rPr>
              <w:t>objednatel</w:t>
            </w:r>
          </w:p>
          <w:p w14:paraId="7D04CAB0" w14:textId="77777777" w:rsidR="00164B3B" w:rsidRPr="003B4997" w:rsidRDefault="00164B3B" w:rsidP="00A72F8A">
            <w:pPr>
              <w:tabs>
                <w:tab w:val="left" w:pos="0"/>
              </w:tabs>
              <w:spacing w:after="0" w:line="240" w:lineRule="auto"/>
              <w:jc w:val="center"/>
              <w:rPr>
                <w:rFonts w:asciiTheme="minorHAnsi" w:eastAsia="Times New Roman" w:hAnsiTheme="minorHAnsi" w:cstheme="minorHAnsi"/>
                <w:snapToGrid w:val="0"/>
                <w:lang w:eastAsia="cs-CZ"/>
              </w:rPr>
            </w:pPr>
            <w:r w:rsidRPr="003B4997">
              <w:rPr>
                <w:rFonts w:asciiTheme="minorHAnsi" w:eastAsia="Times New Roman" w:hAnsiTheme="minorHAnsi" w:cstheme="minorHAnsi"/>
                <w:snapToGrid w:val="0"/>
                <w:lang w:eastAsia="cs-CZ"/>
              </w:rPr>
              <w:t>Jihomoravský kraj</w:t>
            </w:r>
          </w:p>
          <w:p w14:paraId="3BE0C5BD" w14:textId="77777777" w:rsidR="00164B3B" w:rsidRPr="003B4997" w:rsidRDefault="00164B3B" w:rsidP="00A72F8A">
            <w:pPr>
              <w:tabs>
                <w:tab w:val="left" w:pos="0"/>
              </w:tabs>
              <w:spacing w:after="0" w:line="240" w:lineRule="auto"/>
              <w:jc w:val="center"/>
              <w:rPr>
                <w:rFonts w:asciiTheme="minorHAnsi" w:eastAsia="Times New Roman" w:hAnsiTheme="minorHAnsi" w:cstheme="minorHAnsi"/>
                <w:snapToGrid w:val="0"/>
                <w:lang w:eastAsia="cs-CZ"/>
              </w:rPr>
            </w:pPr>
            <w:r w:rsidRPr="003B4997">
              <w:rPr>
                <w:rFonts w:asciiTheme="minorHAnsi" w:eastAsia="Times New Roman" w:hAnsiTheme="minorHAnsi" w:cstheme="minorHAnsi"/>
                <w:snapToGrid w:val="0"/>
                <w:lang w:eastAsia="cs-CZ"/>
              </w:rPr>
              <w:t xml:space="preserve">zastoupený                 </w:t>
            </w:r>
          </w:p>
          <w:p w14:paraId="390EAA9E" w14:textId="0DE4AE38" w:rsidR="00164B3B" w:rsidRPr="003B4997" w:rsidRDefault="00614E92" w:rsidP="00A72F8A">
            <w:pPr>
              <w:tabs>
                <w:tab w:val="left" w:pos="0"/>
              </w:tabs>
              <w:spacing w:after="0" w:line="240" w:lineRule="auto"/>
              <w:jc w:val="center"/>
              <w:rPr>
                <w:rFonts w:asciiTheme="minorHAnsi" w:eastAsia="Times New Roman" w:hAnsiTheme="minorHAnsi" w:cstheme="minorHAnsi"/>
                <w:lang w:eastAsia="cs-CZ"/>
              </w:rPr>
            </w:pPr>
            <w:r>
              <w:rPr>
                <w:rFonts w:asciiTheme="minorHAnsi" w:eastAsia="Times New Roman" w:hAnsiTheme="minorHAnsi" w:cstheme="minorHAnsi"/>
                <w:lang w:eastAsia="cs-CZ"/>
              </w:rPr>
              <w:t>Ing. Pavlem Šromem</w:t>
            </w:r>
            <w:r w:rsidR="00164B3B" w:rsidRPr="003B4997">
              <w:rPr>
                <w:rFonts w:asciiTheme="minorHAnsi" w:eastAsia="Times New Roman" w:hAnsiTheme="minorHAnsi" w:cstheme="minorHAnsi"/>
                <w:lang w:eastAsia="cs-CZ"/>
              </w:rPr>
              <w:t xml:space="preserve">, </w:t>
            </w:r>
          </w:p>
          <w:p w14:paraId="02B449C4" w14:textId="3BB4632A" w:rsidR="00164B3B" w:rsidRPr="003B4997" w:rsidRDefault="00E33CB2" w:rsidP="00A72F8A">
            <w:pPr>
              <w:tabs>
                <w:tab w:val="left" w:pos="0"/>
              </w:tabs>
              <w:spacing w:after="0" w:line="240" w:lineRule="auto"/>
              <w:jc w:val="center"/>
              <w:rPr>
                <w:rFonts w:asciiTheme="minorHAnsi" w:eastAsia="Times New Roman" w:hAnsiTheme="minorHAnsi" w:cstheme="minorHAnsi"/>
                <w:snapToGrid w:val="0"/>
                <w:lang w:eastAsia="cs-CZ"/>
              </w:rPr>
            </w:pPr>
            <w:r>
              <w:rPr>
                <w:rFonts w:asciiTheme="minorHAnsi" w:eastAsia="Times New Roman" w:hAnsiTheme="minorHAnsi" w:cstheme="minorHAnsi"/>
                <w:lang w:eastAsia="cs-CZ"/>
              </w:rPr>
              <w:lastRenderedPageBreak/>
              <w:t>v</w:t>
            </w:r>
            <w:r w:rsidR="00614E92">
              <w:rPr>
                <w:rFonts w:asciiTheme="minorHAnsi" w:eastAsia="Times New Roman" w:hAnsiTheme="minorHAnsi" w:cstheme="minorHAnsi"/>
                <w:lang w:eastAsia="cs-CZ"/>
              </w:rPr>
              <w:t>edoucím odboru investic</w:t>
            </w:r>
            <w:r w:rsidR="00164B3B" w:rsidRPr="003B4997">
              <w:rPr>
                <w:rFonts w:asciiTheme="minorHAnsi" w:hAnsiTheme="minorHAnsi" w:cstheme="minorHAnsi"/>
              </w:rPr>
              <w:t xml:space="preserve"> </w:t>
            </w:r>
            <w:r>
              <w:rPr>
                <w:rFonts w:asciiTheme="minorHAnsi" w:hAnsiTheme="minorHAnsi" w:cstheme="minorHAnsi"/>
              </w:rPr>
              <w:t>Krajského úřadu Jihomoravského kraje</w:t>
            </w:r>
            <w:r w:rsidR="00164B3B" w:rsidRPr="003B4997">
              <w:rPr>
                <w:rFonts w:asciiTheme="minorHAnsi" w:hAnsiTheme="minorHAnsi" w:cstheme="minorHAnsi"/>
              </w:rPr>
              <w:t xml:space="preserve">           </w:t>
            </w:r>
          </w:p>
        </w:tc>
        <w:tc>
          <w:tcPr>
            <w:tcW w:w="4752" w:type="dxa"/>
          </w:tcPr>
          <w:p w14:paraId="597E99ED" w14:textId="77777777" w:rsidR="00164B3B" w:rsidRPr="003B4997" w:rsidRDefault="00164B3B" w:rsidP="00A72F8A">
            <w:pPr>
              <w:tabs>
                <w:tab w:val="left" w:pos="0"/>
              </w:tabs>
              <w:spacing w:after="0" w:line="240" w:lineRule="auto"/>
              <w:rPr>
                <w:rFonts w:asciiTheme="minorHAnsi" w:eastAsia="Times New Roman" w:hAnsiTheme="minorHAnsi" w:cstheme="minorHAnsi"/>
                <w:lang w:eastAsia="cs-CZ"/>
              </w:rPr>
            </w:pPr>
          </w:p>
          <w:p w14:paraId="68E3FC01" w14:textId="77777777" w:rsidR="00164B3B" w:rsidRPr="003B4997" w:rsidRDefault="00164B3B" w:rsidP="00A72F8A">
            <w:pPr>
              <w:tabs>
                <w:tab w:val="left" w:pos="0"/>
              </w:tabs>
              <w:spacing w:after="0" w:line="240" w:lineRule="auto"/>
              <w:ind w:left="447"/>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______________________________</w:t>
            </w:r>
          </w:p>
          <w:p w14:paraId="0D479A38" w14:textId="77777777" w:rsidR="00164B3B" w:rsidRPr="003B4997" w:rsidRDefault="00164B3B" w:rsidP="00A72F8A">
            <w:pPr>
              <w:tabs>
                <w:tab w:val="left" w:pos="0"/>
              </w:tabs>
              <w:spacing w:after="0" w:line="240" w:lineRule="auto"/>
              <w:ind w:right="377"/>
              <w:jc w:val="center"/>
              <w:rPr>
                <w:rFonts w:asciiTheme="minorHAnsi" w:eastAsia="Times New Roman" w:hAnsiTheme="minorHAnsi" w:cstheme="minorHAnsi"/>
                <w:lang w:eastAsia="cs-CZ"/>
              </w:rPr>
            </w:pPr>
            <w:r>
              <w:rPr>
                <w:rFonts w:asciiTheme="minorHAnsi" w:eastAsia="Times New Roman" w:hAnsiTheme="minorHAnsi" w:cstheme="minorHAnsi"/>
                <w:lang w:eastAsia="cs-CZ"/>
              </w:rPr>
              <w:t>zhotovitel</w:t>
            </w:r>
          </w:p>
          <w:p w14:paraId="0EF40062" w14:textId="77777777" w:rsidR="00164B3B" w:rsidRPr="003B4997" w:rsidRDefault="00164B3B" w:rsidP="00A72F8A">
            <w:pPr>
              <w:tabs>
                <w:tab w:val="left" w:pos="0"/>
              </w:tabs>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 xml:space="preserve">                          ……………………………</w:t>
            </w:r>
          </w:p>
          <w:p w14:paraId="41BF5F42" w14:textId="77777777" w:rsidR="00164B3B" w:rsidRPr="003B4997" w:rsidRDefault="00164B3B" w:rsidP="00A72F8A">
            <w:pPr>
              <w:tabs>
                <w:tab w:val="left" w:pos="0"/>
              </w:tabs>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 xml:space="preserve">                               zastoupený</w:t>
            </w:r>
          </w:p>
          <w:p w14:paraId="65B62E88" w14:textId="77777777" w:rsidR="00164B3B" w:rsidRPr="003B4997" w:rsidRDefault="00164B3B" w:rsidP="00A72F8A">
            <w:pPr>
              <w:tabs>
                <w:tab w:val="left" w:pos="0"/>
              </w:tabs>
              <w:spacing w:after="0" w:line="240" w:lineRule="auto"/>
              <w:rPr>
                <w:rFonts w:asciiTheme="minorHAnsi" w:eastAsia="Times New Roman" w:hAnsiTheme="minorHAnsi" w:cstheme="minorHAnsi"/>
                <w:lang w:eastAsia="cs-CZ"/>
              </w:rPr>
            </w:pPr>
            <w:r w:rsidRPr="003B4997">
              <w:rPr>
                <w:rFonts w:asciiTheme="minorHAnsi" w:eastAsia="Times New Roman" w:hAnsiTheme="minorHAnsi" w:cstheme="minorHAnsi"/>
                <w:lang w:eastAsia="cs-CZ"/>
              </w:rPr>
              <w:t xml:space="preserve">                          ……………………………</w:t>
            </w:r>
          </w:p>
          <w:p w14:paraId="48E65635" w14:textId="08B56238" w:rsidR="00164B3B" w:rsidRPr="003B4997" w:rsidRDefault="003B02BE" w:rsidP="00A72F8A">
            <w:pPr>
              <w:tabs>
                <w:tab w:val="left" w:pos="0"/>
                <w:tab w:val="num" w:pos="453"/>
              </w:tabs>
              <w:spacing w:after="0" w:line="240" w:lineRule="auto"/>
              <w:ind w:right="28"/>
              <w:rPr>
                <w:rFonts w:asciiTheme="minorHAnsi" w:eastAsia="Times New Roman" w:hAnsiTheme="minorHAnsi" w:cstheme="minorHAnsi"/>
                <w:b/>
                <w:i/>
                <w:iCs/>
                <w:sz w:val="24"/>
                <w:szCs w:val="24"/>
                <w:lang w:eastAsia="cs-CZ"/>
              </w:rPr>
            </w:pPr>
            <w:r w:rsidRPr="00222A66">
              <w:rPr>
                <w:i/>
                <w:highlight w:val="lightGray"/>
              </w:rPr>
              <w:lastRenderedPageBreak/>
              <w:t xml:space="preserve">(označení oprávněného zástupce </w:t>
            </w:r>
            <w:r>
              <w:rPr>
                <w:i/>
                <w:highlight w:val="lightGray"/>
              </w:rPr>
              <w:t>zhotovitele</w:t>
            </w:r>
            <w:r w:rsidRPr="00222A66">
              <w:rPr>
                <w:i/>
                <w:highlight w:val="lightGray"/>
              </w:rPr>
              <w:t xml:space="preserve"> bude doplněno před uzavřením smlouvy)</w:t>
            </w:r>
          </w:p>
        </w:tc>
      </w:tr>
    </w:tbl>
    <w:p w14:paraId="17AB7BE8" w14:textId="77777777" w:rsidR="0052035E" w:rsidRPr="005E03B8" w:rsidRDefault="0052035E" w:rsidP="00C60655">
      <w:pPr>
        <w:spacing w:after="0" w:line="240" w:lineRule="auto"/>
        <w:jc w:val="left"/>
        <w:rPr>
          <w:rFonts w:asciiTheme="minorHAnsi" w:hAnsiTheme="minorHAnsi" w:cstheme="minorHAnsi"/>
        </w:rPr>
      </w:pPr>
    </w:p>
    <w:sectPr w:rsidR="0052035E" w:rsidRPr="005E03B8" w:rsidSect="00882B3F">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276B8" w14:textId="77777777" w:rsidR="00BF4A6D" w:rsidRDefault="00BF4A6D" w:rsidP="00164B3B">
      <w:pPr>
        <w:spacing w:after="0" w:line="240" w:lineRule="auto"/>
      </w:pPr>
      <w:r>
        <w:separator/>
      </w:r>
    </w:p>
  </w:endnote>
  <w:endnote w:type="continuationSeparator" w:id="0">
    <w:p w14:paraId="62AE6EDA" w14:textId="77777777" w:rsidR="00BF4A6D" w:rsidRDefault="00BF4A6D" w:rsidP="0016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243520"/>
      <w:docPartObj>
        <w:docPartGallery w:val="Page Numbers (Bottom of Page)"/>
        <w:docPartUnique/>
      </w:docPartObj>
    </w:sdtPr>
    <w:sdtEndPr/>
    <w:sdtContent>
      <w:p w14:paraId="5EEC474A" w14:textId="77777777" w:rsidR="00164B3B" w:rsidRDefault="00164B3B">
        <w:pPr>
          <w:pStyle w:val="Zpat"/>
          <w:jc w:val="center"/>
        </w:pPr>
        <w:r>
          <w:fldChar w:fldCharType="begin"/>
        </w:r>
        <w:r>
          <w:instrText>PAGE   \* MERGEFORMAT</w:instrText>
        </w:r>
        <w:r>
          <w:fldChar w:fldCharType="separate"/>
        </w:r>
        <w:r>
          <w:t>2</w:t>
        </w:r>
        <w:r>
          <w:fldChar w:fldCharType="end"/>
        </w:r>
      </w:p>
    </w:sdtContent>
  </w:sdt>
  <w:p w14:paraId="2977CE28" w14:textId="77777777" w:rsidR="00164B3B" w:rsidRDefault="00164B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388390"/>
      <w:docPartObj>
        <w:docPartGallery w:val="Page Numbers (Bottom of Page)"/>
        <w:docPartUnique/>
      </w:docPartObj>
    </w:sdtPr>
    <w:sdtEndPr/>
    <w:sdtContent>
      <w:p w14:paraId="405C3005" w14:textId="77777777" w:rsidR="00164B3B" w:rsidRDefault="00164B3B">
        <w:pPr>
          <w:pStyle w:val="Zpat"/>
          <w:jc w:val="center"/>
        </w:pPr>
        <w:r>
          <w:fldChar w:fldCharType="begin"/>
        </w:r>
        <w:r>
          <w:instrText>PAGE   \* MERGEFORMAT</w:instrText>
        </w:r>
        <w:r>
          <w:fldChar w:fldCharType="separate"/>
        </w:r>
        <w:r>
          <w:t>2</w:t>
        </w:r>
        <w:r>
          <w:fldChar w:fldCharType="end"/>
        </w:r>
      </w:p>
    </w:sdtContent>
  </w:sdt>
  <w:p w14:paraId="2BAB0D67" w14:textId="77777777" w:rsidR="00164B3B" w:rsidRDefault="00164B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2F690" w14:textId="77777777" w:rsidR="00BF4A6D" w:rsidRDefault="00BF4A6D" w:rsidP="00164B3B">
      <w:pPr>
        <w:spacing w:after="0" w:line="240" w:lineRule="auto"/>
      </w:pPr>
      <w:r>
        <w:separator/>
      </w:r>
    </w:p>
  </w:footnote>
  <w:footnote w:type="continuationSeparator" w:id="0">
    <w:p w14:paraId="23002938" w14:textId="77777777" w:rsidR="00BF4A6D" w:rsidRDefault="00BF4A6D" w:rsidP="00164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06DF" w14:textId="2CA586B7" w:rsidR="00B25332" w:rsidRDefault="00B25332" w:rsidP="00EB4079">
    <w:pPr>
      <w:pStyle w:val="Zhlav"/>
      <w:jc w:val="right"/>
    </w:pPr>
    <w:r>
      <w:t>Příloha č. 2 Výzvy k</w:t>
    </w:r>
    <w:r w:rsidR="00EB4079">
      <w:t> podání nabídky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7B68EBD6"/>
    <w:name w:val="WWNum10"/>
    <w:lvl w:ilvl="0">
      <w:start w:val="1"/>
      <w:numFmt w:val="decimal"/>
      <w:lvlText w:val="%1."/>
      <w:lvlJc w:val="left"/>
      <w:pPr>
        <w:tabs>
          <w:tab w:val="num" w:pos="0"/>
        </w:tabs>
        <w:ind w:left="357" w:hanging="357"/>
      </w:pPr>
      <w:rPr>
        <w:strike w:val="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 w15:restartNumberingAfterBreak="0">
    <w:nsid w:val="00000018"/>
    <w:multiLevelType w:val="multilevel"/>
    <w:tmpl w:val="E9CAAA7C"/>
    <w:name w:val="WWNum26"/>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16446B3E"/>
    <w:multiLevelType w:val="hybridMultilevel"/>
    <w:tmpl w:val="CF4AF8F8"/>
    <w:lvl w:ilvl="0" w:tplc="5D029962">
      <w:start w:val="1"/>
      <w:numFmt w:val="bullet"/>
      <w:lvlText w:val="-"/>
      <w:lvlJc w:val="left"/>
      <w:pPr>
        <w:ind w:left="720" w:hanging="360"/>
      </w:pPr>
      <w:rPr>
        <w:rFonts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316C5E"/>
    <w:multiLevelType w:val="hybridMultilevel"/>
    <w:tmpl w:val="6E007844"/>
    <w:lvl w:ilvl="0" w:tplc="FB30229E">
      <w:start w:val="1"/>
      <w:numFmt w:val="lowerLetter"/>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E9F722B"/>
    <w:multiLevelType w:val="singleLevel"/>
    <w:tmpl w:val="6C72B664"/>
    <w:lvl w:ilvl="0">
      <w:start w:val="1"/>
      <w:numFmt w:val="decimal"/>
      <w:lvlText w:val="%1."/>
      <w:lvlJc w:val="left"/>
      <w:pPr>
        <w:tabs>
          <w:tab w:val="num" w:pos="360"/>
        </w:tabs>
        <w:ind w:left="357" w:hanging="357"/>
      </w:pPr>
      <w:rPr>
        <w:rFonts w:cs="Times New Roman"/>
        <w:b w:val="0"/>
        <w:i w:val="0"/>
      </w:rPr>
    </w:lvl>
  </w:abstractNum>
  <w:abstractNum w:abstractNumId="5" w15:restartNumberingAfterBreak="0">
    <w:nsid w:val="338E7B34"/>
    <w:multiLevelType w:val="hybridMultilevel"/>
    <w:tmpl w:val="9E28D9A2"/>
    <w:lvl w:ilvl="0" w:tplc="528424B6">
      <w:start w:val="1"/>
      <w:numFmt w:val="decimal"/>
      <w:lvlText w:val="%1."/>
      <w:lvlJc w:val="left"/>
      <w:pPr>
        <w:tabs>
          <w:tab w:val="num" w:pos="360"/>
        </w:tabs>
        <w:ind w:left="360" w:hanging="360"/>
      </w:pPr>
      <w:rPr>
        <w:rFonts w:cs="Times New Roman" w:hint="default"/>
        <w:b w:val="0"/>
      </w:rPr>
    </w:lvl>
    <w:lvl w:ilvl="1" w:tplc="04050017">
      <w:start w:val="1"/>
      <w:numFmt w:val="lowerLetter"/>
      <w:lvlText w:val="%2)"/>
      <w:lvlJc w:val="left"/>
      <w:pPr>
        <w:tabs>
          <w:tab w:val="num" w:pos="1080"/>
        </w:tabs>
        <w:ind w:left="1080" w:hanging="360"/>
      </w:pPr>
    </w:lvl>
    <w:lvl w:ilvl="2" w:tplc="866A0206">
      <w:start w:val="1"/>
      <w:numFmt w:val="lowerRoman"/>
      <w:lvlText w:val="%3."/>
      <w:lvlJc w:val="right"/>
      <w:pPr>
        <w:tabs>
          <w:tab w:val="num" w:pos="1800"/>
        </w:tabs>
        <w:ind w:left="1800" w:hanging="180"/>
      </w:pPr>
      <w:rPr>
        <w:rFonts w:cs="Times New Roman"/>
      </w:rPr>
    </w:lvl>
    <w:lvl w:ilvl="3" w:tplc="F4620F48" w:tentative="1">
      <w:start w:val="1"/>
      <w:numFmt w:val="decimal"/>
      <w:lvlText w:val="%4."/>
      <w:lvlJc w:val="left"/>
      <w:pPr>
        <w:tabs>
          <w:tab w:val="num" w:pos="2520"/>
        </w:tabs>
        <w:ind w:left="2520" w:hanging="360"/>
      </w:pPr>
      <w:rPr>
        <w:rFonts w:cs="Times New Roman"/>
      </w:rPr>
    </w:lvl>
    <w:lvl w:ilvl="4" w:tplc="BDE48960" w:tentative="1">
      <w:start w:val="1"/>
      <w:numFmt w:val="lowerLetter"/>
      <w:lvlText w:val="%5."/>
      <w:lvlJc w:val="left"/>
      <w:pPr>
        <w:tabs>
          <w:tab w:val="num" w:pos="3240"/>
        </w:tabs>
        <w:ind w:left="3240" w:hanging="360"/>
      </w:pPr>
      <w:rPr>
        <w:rFonts w:cs="Times New Roman"/>
      </w:rPr>
    </w:lvl>
    <w:lvl w:ilvl="5" w:tplc="C2ACB4CC" w:tentative="1">
      <w:start w:val="1"/>
      <w:numFmt w:val="lowerRoman"/>
      <w:lvlText w:val="%6."/>
      <w:lvlJc w:val="right"/>
      <w:pPr>
        <w:tabs>
          <w:tab w:val="num" w:pos="3960"/>
        </w:tabs>
        <w:ind w:left="3960" w:hanging="180"/>
      </w:pPr>
      <w:rPr>
        <w:rFonts w:cs="Times New Roman"/>
      </w:rPr>
    </w:lvl>
    <w:lvl w:ilvl="6" w:tplc="A7B2E2DC" w:tentative="1">
      <w:start w:val="1"/>
      <w:numFmt w:val="decimal"/>
      <w:lvlText w:val="%7."/>
      <w:lvlJc w:val="left"/>
      <w:pPr>
        <w:tabs>
          <w:tab w:val="num" w:pos="4680"/>
        </w:tabs>
        <w:ind w:left="4680" w:hanging="360"/>
      </w:pPr>
      <w:rPr>
        <w:rFonts w:cs="Times New Roman"/>
      </w:rPr>
    </w:lvl>
    <w:lvl w:ilvl="7" w:tplc="9DAEB3BC" w:tentative="1">
      <w:start w:val="1"/>
      <w:numFmt w:val="lowerLetter"/>
      <w:lvlText w:val="%8."/>
      <w:lvlJc w:val="left"/>
      <w:pPr>
        <w:tabs>
          <w:tab w:val="num" w:pos="5400"/>
        </w:tabs>
        <w:ind w:left="5400" w:hanging="360"/>
      </w:pPr>
      <w:rPr>
        <w:rFonts w:cs="Times New Roman"/>
      </w:rPr>
    </w:lvl>
    <w:lvl w:ilvl="8" w:tplc="AB4AA324" w:tentative="1">
      <w:start w:val="1"/>
      <w:numFmt w:val="lowerRoman"/>
      <w:lvlText w:val="%9."/>
      <w:lvlJc w:val="right"/>
      <w:pPr>
        <w:tabs>
          <w:tab w:val="num" w:pos="6120"/>
        </w:tabs>
        <w:ind w:left="6120" w:hanging="180"/>
      </w:pPr>
      <w:rPr>
        <w:rFonts w:cs="Times New Roman"/>
      </w:rPr>
    </w:lvl>
  </w:abstractNum>
  <w:abstractNum w:abstractNumId="6" w15:restartNumberingAfterBreak="0">
    <w:nsid w:val="36DE213D"/>
    <w:multiLevelType w:val="hybridMultilevel"/>
    <w:tmpl w:val="B7C8F3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281794"/>
    <w:multiLevelType w:val="singleLevel"/>
    <w:tmpl w:val="6C72B664"/>
    <w:lvl w:ilvl="0">
      <w:start w:val="1"/>
      <w:numFmt w:val="decimal"/>
      <w:lvlText w:val="%1."/>
      <w:lvlJc w:val="left"/>
      <w:pPr>
        <w:tabs>
          <w:tab w:val="num" w:pos="360"/>
        </w:tabs>
        <w:ind w:left="357" w:hanging="357"/>
      </w:pPr>
      <w:rPr>
        <w:rFonts w:cs="Times New Roman"/>
        <w:b w:val="0"/>
        <w:i w:val="0"/>
      </w:rPr>
    </w:lvl>
  </w:abstractNum>
  <w:abstractNum w:abstractNumId="8" w15:restartNumberingAfterBreak="0">
    <w:nsid w:val="3C890C17"/>
    <w:multiLevelType w:val="hybridMultilevel"/>
    <w:tmpl w:val="B7C8F3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FA170D"/>
    <w:multiLevelType w:val="hybridMultilevel"/>
    <w:tmpl w:val="00C6FB0C"/>
    <w:lvl w:ilvl="0" w:tplc="5116233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4E67AF"/>
    <w:multiLevelType w:val="multilevel"/>
    <w:tmpl w:val="1CEE2B52"/>
    <w:lvl w:ilvl="0">
      <w:start w:val="1"/>
      <w:numFmt w:val="decimal"/>
      <w:pStyle w:val="Nadpis1"/>
      <w:lvlText w:val="%1."/>
      <w:lvlJc w:val="left"/>
      <w:pPr>
        <w:tabs>
          <w:tab w:val="num" w:pos="0"/>
        </w:tabs>
        <w:ind w:left="360" w:hanging="360"/>
      </w:pPr>
    </w:lvl>
    <w:lvl w:ilvl="1">
      <w:start w:val="1"/>
      <w:numFmt w:val="decimal"/>
      <w:pStyle w:val="Nadpis2"/>
      <w:lvlText w:val="%1.%2"/>
      <w:lvlJc w:val="left"/>
      <w:pPr>
        <w:tabs>
          <w:tab w:val="num" w:pos="0"/>
        </w:tabs>
        <w:ind w:left="576" w:hanging="576"/>
      </w:pPr>
      <w:rPr>
        <w:rFonts w:asciiTheme="minorHAnsi" w:hAnsiTheme="minorHAnsi"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dpis3"/>
      <w:lvlText w:val="%1.%2.%3"/>
      <w:lvlJc w:val="left"/>
      <w:pPr>
        <w:tabs>
          <w:tab w:val="num" w:pos="0"/>
        </w:tabs>
        <w:ind w:left="720" w:hanging="720"/>
      </w:pPr>
    </w:lvl>
    <w:lvl w:ilvl="3">
      <w:start w:val="1"/>
      <w:numFmt w:val="lowerLetter"/>
      <w:pStyle w:val="Nadpis4"/>
      <w:lvlText w:val="%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11" w15:restartNumberingAfterBreak="0">
    <w:nsid w:val="50440EAD"/>
    <w:multiLevelType w:val="hybridMultilevel"/>
    <w:tmpl w:val="F0045F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2D78FE"/>
    <w:multiLevelType w:val="hybridMultilevel"/>
    <w:tmpl w:val="B7C8F3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612E9C"/>
    <w:multiLevelType w:val="hybridMultilevel"/>
    <w:tmpl w:val="39C0EE48"/>
    <w:lvl w:ilvl="0" w:tplc="F8EE48E4">
      <w:start w:val="1"/>
      <w:numFmt w:val="upperRoman"/>
      <w:pStyle w:val="Nadpism2"/>
      <w:lvlText w:val="%1."/>
      <w:lvlJc w:val="right"/>
      <w:pPr>
        <w:ind w:left="717" w:hanging="360"/>
      </w:pPr>
      <w:rPr>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21034F"/>
    <w:multiLevelType w:val="hybridMultilevel"/>
    <w:tmpl w:val="B7C8F3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6A49EA"/>
    <w:multiLevelType w:val="singleLevel"/>
    <w:tmpl w:val="6C72B664"/>
    <w:lvl w:ilvl="0">
      <w:start w:val="1"/>
      <w:numFmt w:val="decimal"/>
      <w:lvlText w:val="%1."/>
      <w:lvlJc w:val="left"/>
      <w:pPr>
        <w:tabs>
          <w:tab w:val="num" w:pos="360"/>
        </w:tabs>
        <w:ind w:left="357" w:hanging="357"/>
      </w:pPr>
      <w:rPr>
        <w:rFonts w:cs="Times New Roman"/>
        <w:b w:val="0"/>
        <w:i w:val="0"/>
      </w:rPr>
    </w:lvl>
  </w:abstractNum>
  <w:abstractNum w:abstractNumId="16" w15:restartNumberingAfterBreak="0">
    <w:nsid w:val="60BA10B7"/>
    <w:multiLevelType w:val="hybridMultilevel"/>
    <w:tmpl w:val="B7C8F3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DE29FC"/>
    <w:multiLevelType w:val="hybridMultilevel"/>
    <w:tmpl w:val="E6A00630"/>
    <w:lvl w:ilvl="0" w:tplc="528424B6">
      <w:start w:val="1"/>
      <w:numFmt w:val="decimal"/>
      <w:lvlText w:val="%1."/>
      <w:lvlJc w:val="left"/>
      <w:pPr>
        <w:tabs>
          <w:tab w:val="num" w:pos="360"/>
        </w:tabs>
        <w:ind w:left="360" w:hanging="360"/>
      </w:pPr>
      <w:rPr>
        <w:rFonts w:cs="Times New Roman" w:hint="default"/>
        <w:b w:val="0"/>
      </w:rPr>
    </w:lvl>
    <w:lvl w:ilvl="1" w:tplc="04050017">
      <w:start w:val="1"/>
      <w:numFmt w:val="lowerLetter"/>
      <w:lvlText w:val="%2)"/>
      <w:lvlJc w:val="left"/>
      <w:pPr>
        <w:tabs>
          <w:tab w:val="num" w:pos="1080"/>
        </w:tabs>
        <w:ind w:left="1080" w:hanging="360"/>
      </w:pPr>
    </w:lvl>
    <w:lvl w:ilvl="2" w:tplc="866A0206">
      <w:start w:val="1"/>
      <w:numFmt w:val="lowerRoman"/>
      <w:lvlText w:val="%3."/>
      <w:lvlJc w:val="right"/>
      <w:pPr>
        <w:tabs>
          <w:tab w:val="num" w:pos="1800"/>
        </w:tabs>
        <w:ind w:left="1800" w:hanging="180"/>
      </w:pPr>
      <w:rPr>
        <w:rFonts w:cs="Times New Roman"/>
      </w:rPr>
    </w:lvl>
    <w:lvl w:ilvl="3" w:tplc="F4620F48" w:tentative="1">
      <w:start w:val="1"/>
      <w:numFmt w:val="decimal"/>
      <w:lvlText w:val="%4."/>
      <w:lvlJc w:val="left"/>
      <w:pPr>
        <w:tabs>
          <w:tab w:val="num" w:pos="2520"/>
        </w:tabs>
        <w:ind w:left="2520" w:hanging="360"/>
      </w:pPr>
      <w:rPr>
        <w:rFonts w:cs="Times New Roman"/>
      </w:rPr>
    </w:lvl>
    <w:lvl w:ilvl="4" w:tplc="BDE48960" w:tentative="1">
      <w:start w:val="1"/>
      <w:numFmt w:val="lowerLetter"/>
      <w:lvlText w:val="%5."/>
      <w:lvlJc w:val="left"/>
      <w:pPr>
        <w:tabs>
          <w:tab w:val="num" w:pos="3240"/>
        </w:tabs>
        <w:ind w:left="3240" w:hanging="360"/>
      </w:pPr>
      <w:rPr>
        <w:rFonts w:cs="Times New Roman"/>
      </w:rPr>
    </w:lvl>
    <w:lvl w:ilvl="5" w:tplc="C2ACB4CC" w:tentative="1">
      <w:start w:val="1"/>
      <w:numFmt w:val="lowerRoman"/>
      <w:lvlText w:val="%6."/>
      <w:lvlJc w:val="right"/>
      <w:pPr>
        <w:tabs>
          <w:tab w:val="num" w:pos="3960"/>
        </w:tabs>
        <w:ind w:left="3960" w:hanging="180"/>
      </w:pPr>
      <w:rPr>
        <w:rFonts w:cs="Times New Roman"/>
      </w:rPr>
    </w:lvl>
    <w:lvl w:ilvl="6" w:tplc="A7B2E2DC" w:tentative="1">
      <w:start w:val="1"/>
      <w:numFmt w:val="decimal"/>
      <w:lvlText w:val="%7."/>
      <w:lvlJc w:val="left"/>
      <w:pPr>
        <w:tabs>
          <w:tab w:val="num" w:pos="4680"/>
        </w:tabs>
        <w:ind w:left="4680" w:hanging="360"/>
      </w:pPr>
      <w:rPr>
        <w:rFonts w:cs="Times New Roman"/>
      </w:rPr>
    </w:lvl>
    <w:lvl w:ilvl="7" w:tplc="9DAEB3BC" w:tentative="1">
      <w:start w:val="1"/>
      <w:numFmt w:val="lowerLetter"/>
      <w:lvlText w:val="%8."/>
      <w:lvlJc w:val="left"/>
      <w:pPr>
        <w:tabs>
          <w:tab w:val="num" w:pos="5400"/>
        </w:tabs>
        <w:ind w:left="5400" w:hanging="360"/>
      </w:pPr>
      <w:rPr>
        <w:rFonts w:cs="Times New Roman"/>
      </w:rPr>
    </w:lvl>
    <w:lvl w:ilvl="8" w:tplc="AB4AA324" w:tentative="1">
      <w:start w:val="1"/>
      <w:numFmt w:val="lowerRoman"/>
      <w:lvlText w:val="%9."/>
      <w:lvlJc w:val="right"/>
      <w:pPr>
        <w:tabs>
          <w:tab w:val="num" w:pos="6120"/>
        </w:tabs>
        <w:ind w:left="6120" w:hanging="180"/>
      </w:pPr>
      <w:rPr>
        <w:rFonts w:cs="Times New Roman"/>
      </w:rPr>
    </w:lvl>
  </w:abstractNum>
  <w:abstractNum w:abstractNumId="18" w15:restartNumberingAfterBreak="0">
    <w:nsid w:val="633B1C9C"/>
    <w:multiLevelType w:val="hybridMultilevel"/>
    <w:tmpl w:val="787C8F84"/>
    <w:lvl w:ilvl="0" w:tplc="528424B6">
      <w:start w:val="1"/>
      <w:numFmt w:val="decimal"/>
      <w:lvlText w:val="%1."/>
      <w:lvlJc w:val="left"/>
      <w:pPr>
        <w:tabs>
          <w:tab w:val="num" w:pos="360"/>
        </w:tabs>
        <w:ind w:left="360" w:hanging="360"/>
      </w:pPr>
      <w:rPr>
        <w:rFonts w:cs="Times New Roman" w:hint="default"/>
        <w:b w:val="0"/>
      </w:rPr>
    </w:lvl>
    <w:lvl w:ilvl="1" w:tplc="CFBCE660">
      <w:start w:val="1"/>
      <w:numFmt w:val="lowerLetter"/>
      <w:lvlText w:val="%2."/>
      <w:lvlJc w:val="left"/>
      <w:pPr>
        <w:tabs>
          <w:tab w:val="num" w:pos="1080"/>
        </w:tabs>
        <w:ind w:left="1080" w:hanging="360"/>
      </w:pPr>
      <w:rPr>
        <w:rFonts w:cs="Times New Roman"/>
      </w:rPr>
    </w:lvl>
    <w:lvl w:ilvl="2" w:tplc="866A0206">
      <w:start w:val="1"/>
      <w:numFmt w:val="lowerRoman"/>
      <w:lvlText w:val="%3."/>
      <w:lvlJc w:val="right"/>
      <w:pPr>
        <w:tabs>
          <w:tab w:val="num" w:pos="1800"/>
        </w:tabs>
        <w:ind w:left="1800" w:hanging="180"/>
      </w:pPr>
      <w:rPr>
        <w:rFonts w:cs="Times New Roman"/>
      </w:rPr>
    </w:lvl>
    <w:lvl w:ilvl="3" w:tplc="F4620F48" w:tentative="1">
      <w:start w:val="1"/>
      <w:numFmt w:val="decimal"/>
      <w:lvlText w:val="%4."/>
      <w:lvlJc w:val="left"/>
      <w:pPr>
        <w:tabs>
          <w:tab w:val="num" w:pos="2520"/>
        </w:tabs>
        <w:ind w:left="2520" w:hanging="360"/>
      </w:pPr>
      <w:rPr>
        <w:rFonts w:cs="Times New Roman"/>
      </w:rPr>
    </w:lvl>
    <w:lvl w:ilvl="4" w:tplc="BDE48960" w:tentative="1">
      <w:start w:val="1"/>
      <w:numFmt w:val="lowerLetter"/>
      <w:lvlText w:val="%5."/>
      <w:lvlJc w:val="left"/>
      <w:pPr>
        <w:tabs>
          <w:tab w:val="num" w:pos="3240"/>
        </w:tabs>
        <w:ind w:left="3240" w:hanging="360"/>
      </w:pPr>
      <w:rPr>
        <w:rFonts w:cs="Times New Roman"/>
      </w:rPr>
    </w:lvl>
    <w:lvl w:ilvl="5" w:tplc="C2ACB4CC" w:tentative="1">
      <w:start w:val="1"/>
      <w:numFmt w:val="lowerRoman"/>
      <w:lvlText w:val="%6."/>
      <w:lvlJc w:val="right"/>
      <w:pPr>
        <w:tabs>
          <w:tab w:val="num" w:pos="3960"/>
        </w:tabs>
        <w:ind w:left="3960" w:hanging="180"/>
      </w:pPr>
      <w:rPr>
        <w:rFonts w:cs="Times New Roman"/>
      </w:rPr>
    </w:lvl>
    <w:lvl w:ilvl="6" w:tplc="A7B2E2DC" w:tentative="1">
      <w:start w:val="1"/>
      <w:numFmt w:val="decimal"/>
      <w:lvlText w:val="%7."/>
      <w:lvlJc w:val="left"/>
      <w:pPr>
        <w:tabs>
          <w:tab w:val="num" w:pos="4680"/>
        </w:tabs>
        <w:ind w:left="4680" w:hanging="360"/>
      </w:pPr>
      <w:rPr>
        <w:rFonts w:cs="Times New Roman"/>
      </w:rPr>
    </w:lvl>
    <w:lvl w:ilvl="7" w:tplc="9DAEB3BC" w:tentative="1">
      <w:start w:val="1"/>
      <w:numFmt w:val="lowerLetter"/>
      <w:lvlText w:val="%8."/>
      <w:lvlJc w:val="left"/>
      <w:pPr>
        <w:tabs>
          <w:tab w:val="num" w:pos="5400"/>
        </w:tabs>
        <w:ind w:left="5400" w:hanging="360"/>
      </w:pPr>
      <w:rPr>
        <w:rFonts w:cs="Times New Roman"/>
      </w:rPr>
    </w:lvl>
    <w:lvl w:ilvl="8" w:tplc="AB4AA324" w:tentative="1">
      <w:start w:val="1"/>
      <w:numFmt w:val="lowerRoman"/>
      <w:lvlText w:val="%9."/>
      <w:lvlJc w:val="right"/>
      <w:pPr>
        <w:tabs>
          <w:tab w:val="num" w:pos="6120"/>
        </w:tabs>
        <w:ind w:left="6120" w:hanging="180"/>
      </w:pPr>
      <w:rPr>
        <w:rFonts w:cs="Times New Roman"/>
      </w:rPr>
    </w:lvl>
  </w:abstractNum>
  <w:abstractNum w:abstractNumId="19" w15:restartNumberingAfterBreak="0">
    <w:nsid w:val="63730DC3"/>
    <w:multiLevelType w:val="multilevel"/>
    <w:tmpl w:val="E7928E24"/>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668F42CF"/>
    <w:multiLevelType w:val="hybridMultilevel"/>
    <w:tmpl w:val="B7C8F3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CF6667"/>
    <w:multiLevelType w:val="hybridMultilevel"/>
    <w:tmpl w:val="B1661BF8"/>
    <w:lvl w:ilvl="0" w:tplc="591CF736">
      <w:start w:val="1"/>
      <w:numFmt w:val="bullet"/>
      <w:lvlText w:val="-"/>
      <w:lvlJc w:val="left"/>
      <w:pPr>
        <w:ind w:left="1060" w:hanging="360"/>
      </w:pPr>
      <w:rPr>
        <w:rFonts w:ascii="Calibri" w:eastAsia="Times New Roman" w:hAnsi="Calibri" w:hint="default"/>
        <w:color w:val="auto"/>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2" w15:restartNumberingAfterBreak="0">
    <w:nsid w:val="67DE6AFA"/>
    <w:multiLevelType w:val="hybridMultilevel"/>
    <w:tmpl w:val="91887AE0"/>
    <w:lvl w:ilvl="0" w:tplc="51162338">
      <w:start w:val="1"/>
      <w:numFmt w:val="bullet"/>
      <w:lvlText w:val="-"/>
      <w:lvlJc w:val="left"/>
      <w:pPr>
        <w:ind w:left="1077" w:hanging="360"/>
      </w:pPr>
      <w:rPr>
        <w:rFonts w:ascii="Calibri" w:hAnsi="Calibri"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15:restartNumberingAfterBreak="0">
    <w:nsid w:val="6BCC4E8B"/>
    <w:multiLevelType w:val="hybridMultilevel"/>
    <w:tmpl w:val="D34CAD60"/>
    <w:lvl w:ilvl="0" w:tplc="DAB4B030">
      <w:start w:val="1"/>
      <w:numFmt w:val="bullet"/>
      <w:lvlText w:val="-"/>
      <w:lvlJc w:val="left"/>
      <w:pPr>
        <w:ind w:left="717" w:hanging="360"/>
      </w:pPr>
      <w:rPr>
        <w:rFonts w:hint="default"/>
        <w:color w:val="auto"/>
        <w:u w:color="00B05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4" w15:restartNumberingAfterBreak="0">
    <w:nsid w:val="6EF455DF"/>
    <w:multiLevelType w:val="multilevel"/>
    <w:tmpl w:val="E7928E24"/>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75726A9C"/>
    <w:multiLevelType w:val="multilevel"/>
    <w:tmpl w:val="90EC2F6C"/>
    <w:lvl w:ilvl="0">
      <w:start w:val="1"/>
      <w:numFmt w:val="decimal"/>
      <w:lvlText w:val="č. %1"/>
      <w:lvlJc w:val="left"/>
      <w:pPr>
        <w:ind w:left="1710" w:hanging="360"/>
      </w:pPr>
      <w:rPr>
        <w:rFonts w:hint="default"/>
      </w:rPr>
    </w:lvl>
    <w:lvl w:ilvl="1">
      <w:start w:val="1"/>
      <w:numFmt w:val="lowerLetter"/>
      <w:lvlText w:val="%2."/>
      <w:lvlJc w:val="left"/>
      <w:pPr>
        <w:ind w:left="2430" w:hanging="360"/>
      </w:pPr>
      <w:rPr>
        <w:rFonts w:hint="default"/>
      </w:rPr>
    </w:lvl>
    <w:lvl w:ilvl="2">
      <w:start w:val="1"/>
      <w:numFmt w:val="lowerRoman"/>
      <w:lvlText w:val="%3."/>
      <w:lvlJc w:val="right"/>
      <w:pPr>
        <w:ind w:left="3150" w:hanging="180"/>
      </w:pPr>
      <w:rPr>
        <w:rFonts w:hint="default"/>
      </w:rPr>
    </w:lvl>
    <w:lvl w:ilvl="3">
      <w:start w:val="1"/>
      <w:numFmt w:val="decimal"/>
      <w:lvlText w:val="%4."/>
      <w:lvlJc w:val="left"/>
      <w:pPr>
        <w:ind w:left="3870" w:hanging="360"/>
      </w:pPr>
      <w:rPr>
        <w:rFonts w:hint="default"/>
      </w:rPr>
    </w:lvl>
    <w:lvl w:ilvl="4">
      <w:start w:val="1"/>
      <w:numFmt w:val="lowerLetter"/>
      <w:lvlText w:val="%5."/>
      <w:lvlJc w:val="left"/>
      <w:pPr>
        <w:ind w:left="4590" w:hanging="360"/>
      </w:pPr>
      <w:rPr>
        <w:rFonts w:hint="default"/>
      </w:rPr>
    </w:lvl>
    <w:lvl w:ilvl="5">
      <w:start w:val="1"/>
      <w:numFmt w:val="lowerRoman"/>
      <w:lvlText w:val="%6."/>
      <w:lvlJc w:val="right"/>
      <w:pPr>
        <w:ind w:left="5310" w:hanging="180"/>
      </w:pPr>
      <w:rPr>
        <w:rFonts w:hint="default"/>
      </w:rPr>
    </w:lvl>
    <w:lvl w:ilvl="6">
      <w:start w:val="1"/>
      <w:numFmt w:val="decimal"/>
      <w:lvlText w:val="%7."/>
      <w:lvlJc w:val="left"/>
      <w:pPr>
        <w:ind w:left="6030" w:hanging="360"/>
      </w:pPr>
      <w:rPr>
        <w:rFonts w:hint="default"/>
      </w:rPr>
    </w:lvl>
    <w:lvl w:ilvl="7">
      <w:start w:val="1"/>
      <w:numFmt w:val="lowerLetter"/>
      <w:lvlText w:val="%8."/>
      <w:lvlJc w:val="left"/>
      <w:pPr>
        <w:ind w:left="6750" w:hanging="360"/>
      </w:pPr>
      <w:rPr>
        <w:rFonts w:hint="default"/>
      </w:rPr>
    </w:lvl>
    <w:lvl w:ilvl="8">
      <w:start w:val="1"/>
      <w:numFmt w:val="lowerRoman"/>
      <w:lvlText w:val="%9."/>
      <w:lvlJc w:val="right"/>
      <w:pPr>
        <w:ind w:left="7470" w:hanging="180"/>
      </w:pPr>
      <w:rPr>
        <w:rFonts w:hint="default"/>
      </w:rPr>
    </w:lvl>
  </w:abstractNum>
  <w:abstractNum w:abstractNumId="26" w15:restartNumberingAfterBreak="0">
    <w:nsid w:val="75CB3E46"/>
    <w:multiLevelType w:val="hybridMultilevel"/>
    <w:tmpl w:val="48F693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24"/>
  </w:num>
  <w:num w:numId="5">
    <w:abstractNumId w:val="15"/>
  </w:num>
  <w:num w:numId="6">
    <w:abstractNumId w:val="18"/>
  </w:num>
  <w:num w:numId="7">
    <w:abstractNumId w:val="6"/>
  </w:num>
  <w:num w:numId="8">
    <w:abstractNumId w:val="14"/>
  </w:num>
  <w:num w:numId="9">
    <w:abstractNumId w:val="12"/>
  </w:num>
  <w:num w:numId="10">
    <w:abstractNumId w:val="8"/>
  </w:num>
  <w:num w:numId="11">
    <w:abstractNumId w:val="26"/>
  </w:num>
  <w:num w:numId="12">
    <w:abstractNumId w:val="20"/>
  </w:num>
  <w:num w:numId="13">
    <w:abstractNumId w:val="16"/>
  </w:num>
  <w:num w:numId="14">
    <w:abstractNumId w:val="22"/>
  </w:num>
  <w:num w:numId="15">
    <w:abstractNumId w:val="4"/>
  </w:num>
  <w:num w:numId="16">
    <w:abstractNumId w:val="9"/>
  </w:num>
  <w:num w:numId="17">
    <w:abstractNumId w:val="7"/>
  </w:num>
  <w:num w:numId="18">
    <w:abstractNumId w:val="19"/>
  </w:num>
  <w:num w:numId="19">
    <w:abstractNumId w:val="25"/>
  </w:num>
  <w:num w:numId="20">
    <w:abstractNumId w:val="11"/>
  </w:num>
  <w:num w:numId="21">
    <w:abstractNumId w:val="21"/>
  </w:num>
  <w:num w:numId="22">
    <w:abstractNumId w:val="5"/>
  </w:num>
  <w:num w:numId="23">
    <w:abstractNumId w:val="17"/>
  </w:num>
  <w:num w:numId="24">
    <w:abstractNumId w:val="3"/>
  </w:num>
  <w:num w:numId="25">
    <w:abstractNumId w:val="23"/>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3B"/>
    <w:rsid w:val="00023608"/>
    <w:rsid w:val="00041D9E"/>
    <w:rsid w:val="00043D72"/>
    <w:rsid w:val="00053820"/>
    <w:rsid w:val="00077044"/>
    <w:rsid w:val="00077D9F"/>
    <w:rsid w:val="000A5AD1"/>
    <w:rsid w:val="000B2455"/>
    <w:rsid w:val="000C0938"/>
    <w:rsid w:val="000D6C14"/>
    <w:rsid w:val="000E080B"/>
    <w:rsid w:val="000F7A64"/>
    <w:rsid w:val="00121AB4"/>
    <w:rsid w:val="00133B6C"/>
    <w:rsid w:val="00143EEF"/>
    <w:rsid w:val="00164B3B"/>
    <w:rsid w:val="00166810"/>
    <w:rsid w:val="001751CA"/>
    <w:rsid w:val="0018195B"/>
    <w:rsid w:val="00185AB2"/>
    <w:rsid w:val="001B15FC"/>
    <w:rsid w:val="001D136E"/>
    <w:rsid w:val="001F0168"/>
    <w:rsid w:val="001F1172"/>
    <w:rsid w:val="00225BF7"/>
    <w:rsid w:val="00227C80"/>
    <w:rsid w:val="0023001A"/>
    <w:rsid w:val="00240600"/>
    <w:rsid w:val="0024125C"/>
    <w:rsid w:val="00272066"/>
    <w:rsid w:val="0028218D"/>
    <w:rsid w:val="002A12DC"/>
    <w:rsid w:val="002D2F26"/>
    <w:rsid w:val="002D6DD1"/>
    <w:rsid w:val="002F30FE"/>
    <w:rsid w:val="002F5533"/>
    <w:rsid w:val="003074EB"/>
    <w:rsid w:val="00324C4E"/>
    <w:rsid w:val="00326D31"/>
    <w:rsid w:val="00340CD2"/>
    <w:rsid w:val="00346966"/>
    <w:rsid w:val="00366C28"/>
    <w:rsid w:val="00375D6A"/>
    <w:rsid w:val="00376F5F"/>
    <w:rsid w:val="003A348D"/>
    <w:rsid w:val="003B02BE"/>
    <w:rsid w:val="003B1276"/>
    <w:rsid w:val="003C69F5"/>
    <w:rsid w:val="004162A7"/>
    <w:rsid w:val="0043203D"/>
    <w:rsid w:val="0043534B"/>
    <w:rsid w:val="00445854"/>
    <w:rsid w:val="004670C2"/>
    <w:rsid w:val="004743F3"/>
    <w:rsid w:val="00474761"/>
    <w:rsid w:val="004868BE"/>
    <w:rsid w:val="00486B35"/>
    <w:rsid w:val="004C3195"/>
    <w:rsid w:val="004C6AE9"/>
    <w:rsid w:val="004D3576"/>
    <w:rsid w:val="004D5989"/>
    <w:rsid w:val="004E1F37"/>
    <w:rsid w:val="00511E9C"/>
    <w:rsid w:val="00515254"/>
    <w:rsid w:val="0052035E"/>
    <w:rsid w:val="005337EB"/>
    <w:rsid w:val="0053596C"/>
    <w:rsid w:val="005369AE"/>
    <w:rsid w:val="00537FC9"/>
    <w:rsid w:val="005445C7"/>
    <w:rsid w:val="005545F4"/>
    <w:rsid w:val="00571064"/>
    <w:rsid w:val="005711FB"/>
    <w:rsid w:val="005A3FE7"/>
    <w:rsid w:val="005E03B8"/>
    <w:rsid w:val="005E603B"/>
    <w:rsid w:val="00607249"/>
    <w:rsid w:val="006146D9"/>
    <w:rsid w:val="00614E92"/>
    <w:rsid w:val="00621218"/>
    <w:rsid w:val="00635A39"/>
    <w:rsid w:val="006714CA"/>
    <w:rsid w:val="0068478D"/>
    <w:rsid w:val="0068591C"/>
    <w:rsid w:val="00693F31"/>
    <w:rsid w:val="006A5681"/>
    <w:rsid w:val="006B214E"/>
    <w:rsid w:val="006B3FC6"/>
    <w:rsid w:val="006C3AEF"/>
    <w:rsid w:val="006D1357"/>
    <w:rsid w:val="006D3A38"/>
    <w:rsid w:val="00717A1F"/>
    <w:rsid w:val="00722F38"/>
    <w:rsid w:val="007340F0"/>
    <w:rsid w:val="007433CF"/>
    <w:rsid w:val="0076116C"/>
    <w:rsid w:val="00766DC5"/>
    <w:rsid w:val="00772394"/>
    <w:rsid w:val="00772EE0"/>
    <w:rsid w:val="00774D98"/>
    <w:rsid w:val="00785DB4"/>
    <w:rsid w:val="007A2B65"/>
    <w:rsid w:val="007A4702"/>
    <w:rsid w:val="007C44E9"/>
    <w:rsid w:val="007E2F72"/>
    <w:rsid w:val="008237BF"/>
    <w:rsid w:val="00833FD6"/>
    <w:rsid w:val="00837186"/>
    <w:rsid w:val="00861C24"/>
    <w:rsid w:val="00863F0C"/>
    <w:rsid w:val="00866B74"/>
    <w:rsid w:val="00882B3F"/>
    <w:rsid w:val="0088718D"/>
    <w:rsid w:val="008A2289"/>
    <w:rsid w:val="008A5B12"/>
    <w:rsid w:val="008A5F61"/>
    <w:rsid w:val="008B104A"/>
    <w:rsid w:val="008B5D9B"/>
    <w:rsid w:val="008C07B5"/>
    <w:rsid w:val="008C0DD0"/>
    <w:rsid w:val="008C6A0F"/>
    <w:rsid w:val="008D1988"/>
    <w:rsid w:val="008D2628"/>
    <w:rsid w:val="008E22C8"/>
    <w:rsid w:val="008E37D8"/>
    <w:rsid w:val="008E439B"/>
    <w:rsid w:val="008E7578"/>
    <w:rsid w:val="00927D8A"/>
    <w:rsid w:val="00933C0F"/>
    <w:rsid w:val="009574DC"/>
    <w:rsid w:val="0096030F"/>
    <w:rsid w:val="009622F1"/>
    <w:rsid w:val="00971120"/>
    <w:rsid w:val="009879CC"/>
    <w:rsid w:val="0099148A"/>
    <w:rsid w:val="0099689C"/>
    <w:rsid w:val="009A2F31"/>
    <w:rsid w:val="009A620C"/>
    <w:rsid w:val="009B5302"/>
    <w:rsid w:val="009C2986"/>
    <w:rsid w:val="009C61C2"/>
    <w:rsid w:val="009D5BD1"/>
    <w:rsid w:val="009E1C66"/>
    <w:rsid w:val="009E29A8"/>
    <w:rsid w:val="009E38C6"/>
    <w:rsid w:val="00A07C34"/>
    <w:rsid w:val="00A246B3"/>
    <w:rsid w:val="00A37ABB"/>
    <w:rsid w:val="00A44AA4"/>
    <w:rsid w:val="00A535E8"/>
    <w:rsid w:val="00A57092"/>
    <w:rsid w:val="00A666F1"/>
    <w:rsid w:val="00A746EE"/>
    <w:rsid w:val="00A87CA2"/>
    <w:rsid w:val="00A9144E"/>
    <w:rsid w:val="00AA4213"/>
    <w:rsid w:val="00AD2FEE"/>
    <w:rsid w:val="00AD30D9"/>
    <w:rsid w:val="00B01F9B"/>
    <w:rsid w:val="00B1273F"/>
    <w:rsid w:val="00B25332"/>
    <w:rsid w:val="00B306AD"/>
    <w:rsid w:val="00B3296C"/>
    <w:rsid w:val="00B33AC9"/>
    <w:rsid w:val="00B35D3C"/>
    <w:rsid w:val="00B82D8A"/>
    <w:rsid w:val="00B9034C"/>
    <w:rsid w:val="00BA303B"/>
    <w:rsid w:val="00BC0F18"/>
    <w:rsid w:val="00BC1DFA"/>
    <w:rsid w:val="00BD4417"/>
    <w:rsid w:val="00BE2EAE"/>
    <w:rsid w:val="00BE6CE9"/>
    <w:rsid w:val="00BF4A6D"/>
    <w:rsid w:val="00BF5586"/>
    <w:rsid w:val="00C010AC"/>
    <w:rsid w:val="00C3362F"/>
    <w:rsid w:val="00C40FD6"/>
    <w:rsid w:val="00C56DE6"/>
    <w:rsid w:val="00C60655"/>
    <w:rsid w:val="00C71EC5"/>
    <w:rsid w:val="00C9038B"/>
    <w:rsid w:val="00CA0533"/>
    <w:rsid w:val="00CE432F"/>
    <w:rsid w:val="00D04A67"/>
    <w:rsid w:val="00D056FD"/>
    <w:rsid w:val="00D16747"/>
    <w:rsid w:val="00D27727"/>
    <w:rsid w:val="00D47109"/>
    <w:rsid w:val="00D84A47"/>
    <w:rsid w:val="00D86718"/>
    <w:rsid w:val="00D91DD0"/>
    <w:rsid w:val="00D94553"/>
    <w:rsid w:val="00DA30B7"/>
    <w:rsid w:val="00E065F2"/>
    <w:rsid w:val="00E273BC"/>
    <w:rsid w:val="00E322F9"/>
    <w:rsid w:val="00E33CB2"/>
    <w:rsid w:val="00E43DA4"/>
    <w:rsid w:val="00E57BAC"/>
    <w:rsid w:val="00E85618"/>
    <w:rsid w:val="00E93914"/>
    <w:rsid w:val="00EA1E56"/>
    <w:rsid w:val="00EA7CEC"/>
    <w:rsid w:val="00EB4079"/>
    <w:rsid w:val="00ED246A"/>
    <w:rsid w:val="00EF2EB7"/>
    <w:rsid w:val="00F036DD"/>
    <w:rsid w:val="00F05721"/>
    <w:rsid w:val="00F26C6D"/>
    <w:rsid w:val="00F27AB2"/>
    <w:rsid w:val="00F43DC9"/>
    <w:rsid w:val="00F64757"/>
    <w:rsid w:val="00F66DD6"/>
    <w:rsid w:val="00F83032"/>
    <w:rsid w:val="00F87654"/>
    <w:rsid w:val="00F92835"/>
    <w:rsid w:val="00F971B8"/>
    <w:rsid w:val="00FC5E03"/>
    <w:rsid w:val="00FE6AB0"/>
    <w:rsid w:val="00FF5A54"/>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95D20"/>
  <w15:chartTrackingRefBased/>
  <w15:docId w15:val="{537F692E-FCF6-48FF-9AB2-EC794B27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4B3B"/>
    <w:pPr>
      <w:spacing w:after="200" w:line="276" w:lineRule="auto"/>
      <w:jc w:val="both"/>
    </w:pPr>
    <w:rPr>
      <w:rFonts w:ascii="Calibri" w:eastAsia="Calibri" w:hAnsi="Calibri" w:cs="Times New Roman"/>
    </w:rPr>
  </w:style>
  <w:style w:type="paragraph" w:styleId="Nadpis1">
    <w:name w:val="heading 1"/>
    <w:basedOn w:val="Normln"/>
    <w:next w:val="Normln"/>
    <w:link w:val="Nadpis1Char"/>
    <w:qFormat/>
    <w:rsid w:val="00164B3B"/>
    <w:pPr>
      <w:keepNext/>
      <w:numPr>
        <w:numId w:val="2"/>
      </w:numPr>
      <w:spacing w:before="480" w:after="60" w:line="240" w:lineRule="auto"/>
      <w:ind w:left="357" w:hanging="357"/>
      <w:outlineLvl w:val="0"/>
    </w:pPr>
    <w:rPr>
      <w:rFonts w:eastAsia="Times New Roman"/>
      <w:b/>
      <w:bCs/>
      <w:kern w:val="32"/>
      <w:szCs w:val="32"/>
    </w:rPr>
  </w:style>
  <w:style w:type="paragraph" w:styleId="Nadpis2">
    <w:name w:val="heading 2"/>
    <w:basedOn w:val="Normln"/>
    <w:next w:val="Normln"/>
    <w:link w:val="Nadpis2Char"/>
    <w:uiPriority w:val="9"/>
    <w:unhideWhenUsed/>
    <w:qFormat/>
    <w:rsid w:val="00164B3B"/>
    <w:pPr>
      <w:numPr>
        <w:ilvl w:val="1"/>
        <w:numId w:val="2"/>
      </w:numPr>
      <w:spacing w:before="240" w:after="120" w:line="240" w:lineRule="auto"/>
      <w:ind w:left="578" w:hanging="578"/>
      <w:outlineLvl w:val="1"/>
    </w:pPr>
    <w:rPr>
      <w:rFonts w:eastAsia="Times New Roman"/>
      <w:bCs/>
      <w:iCs/>
      <w:szCs w:val="28"/>
    </w:rPr>
  </w:style>
  <w:style w:type="paragraph" w:styleId="Nadpis3">
    <w:name w:val="heading 3"/>
    <w:basedOn w:val="Normln"/>
    <w:next w:val="Normln"/>
    <w:link w:val="Nadpis3Char"/>
    <w:uiPriority w:val="9"/>
    <w:unhideWhenUsed/>
    <w:qFormat/>
    <w:rsid w:val="00164B3B"/>
    <w:pPr>
      <w:keepNext/>
      <w:numPr>
        <w:ilvl w:val="2"/>
        <w:numId w:val="2"/>
      </w:numPr>
      <w:spacing w:before="240" w:after="60"/>
      <w:outlineLvl w:val="2"/>
    </w:pPr>
    <w:rPr>
      <w:rFonts w:eastAsia="Times New Roman"/>
      <w:bCs/>
      <w:szCs w:val="26"/>
    </w:rPr>
  </w:style>
  <w:style w:type="paragraph" w:styleId="Nadpis4">
    <w:name w:val="heading 4"/>
    <w:basedOn w:val="Normln"/>
    <w:next w:val="Normln"/>
    <w:link w:val="Nadpis4Char"/>
    <w:uiPriority w:val="9"/>
    <w:unhideWhenUsed/>
    <w:qFormat/>
    <w:rsid w:val="00164B3B"/>
    <w:pPr>
      <w:keepNext/>
      <w:numPr>
        <w:ilvl w:val="3"/>
        <w:numId w:val="2"/>
      </w:numPr>
      <w:spacing w:after="240" w:line="240" w:lineRule="auto"/>
      <w:ind w:left="862" w:hanging="862"/>
      <w:outlineLvl w:val="3"/>
    </w:pPr>
    <w:rPr>
      <w:rFonts w:eastAsia="Times New Roman"/>
      <w:bCs/>
      <w:szCs w:val="28"/>
    </w:rPr>
  </w:style>
  <w:style w:type="paragraph" w:styleId="Nadpis5">
    <w:name w:val="heading 5"/>
    <w:basedOn w:val="Normln"/>
    <w:next w:val="Normln"/>
    <w:link w:val="Nadpis5Char"/>
    <w:uiPriority w:val="9"/>
    <w:semiHidden/>
    <w:unhideWhenUsed/>
    <w:qFormat/>
    <w:rsid w:val="00164B3B"/>
    <w:pPr>
      <w:numPr>
        <w:ilvl w:val="4"/>
        <w:numId w:val="2"/>
      </w:numPr>
      <w:spacing w:before="240" w:after="60"/>
      <w:outlineLvl w:val="4"/>
    </w:pPr>
    <w:rPr>
      <w:rFonts w:eastAsia="Times New Roman"/>
      <w:b/>
      <w:bCs/>
      <w:i/>
      <w:iCs/>
      <w:sz w:val="26"/>
      <w:szCs w:val="26"/>
    </w:rPr>
  </w:style>
  <w:style w:type="paragraph" w:styleId="Nadpis6">
    <w:name w:val="heading 6"/>
    <w:basedOn w:val="Normln"/>
    <w:next w:val="Normln"/>
    <w:link w:val="Nadpis6Char"/>
    <w:unhideWhenUsed/>
    <w:qFormat/>
    <w:rsid w:val="00164B3B"/>
    <w:pPr>
      <w:numPr>
        <w:ilvl w:val="5"/>
        <w:numId w:val="2"/>
      </w:numPr>
      <w:spacing w:before="240" w:after="60"/>
      <w:outlineLvl w:val="5"/>
    </w:pPr>
    <w:rPr>
      <w:rFonts w:eastAsia="Times New Roman"/>
      <w:b/>
      <w:bCs/>
    </w:rPr>
  </w:style>
  <w:style w:type="paragraph" w:styleId="Nadpis7">
    <w:name w:val="heading 7"/>
    <w:basedOn w:val="Normln"/>
    <w:next w:val="Normln"/>
    <w:link w:val="Nadpis7Char"/>
    <w:uiPriority w:val="9"/>
    <w:qFormat/>
    <w:rsid w:val="00164B3B"/>
    <w:pPr>
      <w:numPr>
        <w:ilvl w:val="6"/>
        <w:numId w:val="2"/>
      </w:numPr>
      <w:spacing w:before="240" w:after="60"/>
      <w:outlineLvl w:val="6"/>
    </w:pPr>
    <w:rPr>
      <w:rFonts w:eastAsia="Times New Roman"/>
      <w:sz w:val="24"/>
      <w:szCs w:val="24"/>
    </w:rPr>
  </w:style>
  <w:style w:type="paragraph" w:styleId="Nadpis8">
    <w:name w:val="heading 8"/>
    <w:basedOn w:val="Normln"/>
    <w:next w:val="Normln"/>
    <w:link w:val="Nadpis8Char"/>
    <w:uiPriority w:val="9"/>
    <w:semiHidden/>
    <w:unhideWhenUsed/>
    <w:qFormat/>
    <w:rsid w:val="00164B3B"/>
    <w:pPr>
      <w:numPr>
        <w:ilvl w:val="7"/>
        <w:numId w:val="2"/>
      </w:numPr>
      <w:spacing w:before="240" w:after="60"/>
      <w:outlineLvl w:val="7"/>
    </w:pPr>
    <w:rPr>
      <w:rFonts w:eastAsia="Times New Roman"/>
      <w:i/>
      <w:iCs/>
      <w:sz w:val="24"/>
      <w:szCs w:val="24"/>
    </w:rPr>
  </w:style>
  <w:style w:type="paragraph" w:styleId="Nadpis9">
    <w:name w:val="heading 9"/>
    <w:basedOn w:val="Normln"/>
    <w:next w:val="Normln"/>
    <w:link w:val="Nadpis9Char"/>
    <w:uiPriority w:val="9"/>
    <w:semiHidden/>
    <w:unhideWhenUsed/>
    <w:qFormat/>
    <w:rsid w:val="00164B3B"/>
    <w:pPr>
      <w:numPr>
        <w:ilvl w:val="8"/>
        <w:numId w:val="2"/>
      </w:numPr>
      <w:spacing w:before="240" w:after="60"/>
      <w:outlineLvl w:val="8"/>
    </w:pPr>
    <w:rPr>
      <w:rFonts w:ascii="Calibri Light" w:eastAsia="Times New Roman" w:hAnsi="Calibri Ligh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4B3B"/>
    <w:rPr>
      <w:rFonts w:ascii="Calibri" w:eastAsia="Times New Roman" w:hAnsi="Calibri" w:cs="Times New Roman"/>
      <w:b/>
      <w:bCs/>
      <w:kern w:val="32"/>
      <w:szCs w:val="32"/>
    </w:rPr>
  </w:style>
  <w:style w:type="character" w:customStyle="1" w:styleId="Nadpis2Char">
    <w:name w:val="Nadpis 2 Char"/>
    <w:basedOn w:val="Standardnpsmoodstavce"/>
    <w:link w:val="Nadpis2"/>
    <w:uiPriority w:val="9"/>
    <w:rsid w:val="00164B3B"/>
    <w:rPr>
      <w:rFonts w:ascii="Calibri" w:eastAsia="Times New Roman" w:hAnsi="Calibri" w:cs="Times New Roman"/>
      <w:bCs/>
      <w:iCs/>
      <w:szCs w:val="28"/>
    </w:rPr>
  </w:style>
  <w:style w:type="character" w:customStyle="1" w:styleId="Nadpis3Char">
    <w:name w:val="Nadpis 3 Char"/>
    <w:basedOn w:val="Standardnpsmoodstavce"/>
    <w:link w:val="Nadpis3"/>
    <w:uiPriority w:val="9"/>
    <w:rsid w:val="00164B3B"/>
    <w:rPr>
      <w:rFonts w:ascii="Calibri" w:eastAsia="Times New Roman" w:hAnsi="Calibri" w:cs="Times New Roman"/>
      <w:bCs/>
      <w:szCs w:val="26"/>
    </w:rPr>
  </w:style>
  <w:style w:type="character" w:customStyle="1" w:styleId="Nadpis4Char">
    <w:name w:val="Nadpis 4 Char"/>
    <w:basedOn w:val="Standardnpsmoodstavce"/>
    <w:link w:val="Nadpis4"/>
    <w:uiPriority w:val="9"/>
    <w:rsid w:val="00164B3B"/>
    <w:rPr>
      <w:rFonts w:ascii="Calibri" w:eastAsia="Times New Roman" w:hAnsi="Calibri" w:cs="Times New Roman"/>
      <w:bCs/>
      <w:szCs w:val="28"/>
    </w:rPr>
  </w:style>
  <w:style w:type="character" w:customStyle="1" w:styleId="Nadpis5Char">
    <w:name w:val="Nadpis 5 Char"/>
    <w:basedOn w:val="Standardnpsmoodstavce"/>
    <w:link w:val="Nadpis5"/>
    <w:uiPriority w:val="9"/>
    <w:semiHidden/>
    <w:rsid w:val="00164B3B"/>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164B3B"/>
    <w:rPr>
      <w:rFonts w:ascii="Calibri" w:eastAsia="Times New Roman" w:hAnsi="Calibri" w:cs="Times New Roman"/>
      <w:b/>
      <w:bCs/>
    </w:rPr>
  </w:style>
  <w:style w:type="character" w:customStyle="1" w:styleId="Nadpis7Char">
    <w:name w:val="Nadpis 7 Char"/>
    <w:basedOn w:val="Standardnpsmoodstavce"/>
    <w:link w:val="Nadpis7"/>
    <w:uiPriority w:val="9"/>
    <w:rsid w:val="00164B3B"/>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164B3B"/>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164B3B"/>
    <w:rPr>
      <w:rFonts w:ascii="Calibri Light" w:eastAsia="Times New Roman" w:hAnsi="Calibri Light" w:cs="Times New Roman"/>
    </w:rPr>
  </w:style>
  <w:style w:type="paragraph" w:styleId="Odstavecseseznamem">
    <w:name w:val="List Paragraph"/>
    <w:aliases w:val="Odstavec 1.1.,Nad,Odstavec_muj,_Odstavec se seznamem,List Paragraph,Odstavec_muj1,Odstavec_muj2,Odstavec_muj3,Nad1,Odstavec_muj4,Nad2,List Paragraph2,Odstavec_muj5,Odstavec_muj6,Odstavec_muj7,Odstavec_muj8,Odstavec_muj9,A-Odrážky1"/>
    <w:basedOn w:val="Normln"/>
    <w:link w:val="OdstavecseseznamemChar"/>
    <w:uiPriority w:val="34"/>
    <w:qFormat/>
    <w:rsid w:val="00164B3B"/>
    <w:pPr>
      <w:ind w:left="720"/>
      <w:contextualSpacing/>
    </w:pPr>
  </w:style>
  <w:style w:type="paragraph" w:styleId="Zkladntext">
    <w:name w:val="Body Text"/>
    <w:basedOn w:val="Normln"/>
    <w:link w:val="ZkladntextChar"/>
    <w:rsid w:val="00164B3B"/>
    <w:pPr>
      <w:spacing w:after="120" w:line="240" w:lineRule="auto"/>
    </w:pPr>
    <w:rPr>
      <w:rFonts w:ascii="Times New Roman" w:eastAsia="Times New Roman" w:hAnsi="Times New Roman"/>
      <w:sz w:val="24"/>
      <w:szCs w:val="24"/>
    </w:rPr>
  </w:style>
  <w:style w:type="character" w:customStyle="1" w:styleId="ZkladntextChar">
    <w:name w:val="Základní text Char"/>
    <w:basedOn w:val="Standardnpsmoodstavce"/>
    <w:link w:val="Zkladntext"/>
    <w:rsid w:val="00164B3B"/>
    <w:rPr>
      <w:rFonts w:ascii="Times New Roman" w:eastAsia="Times New Roman" w:hAnsi="Times New Roman" w:cs="Times New Roman"/>
      <w:sz w:val="24"/>
      <w:szCs w:val="24"/>
    </w:rPr>
  </w:style>
  <w:style w:type="character" w:styleId="Hypertextovodkaz">
    <w:name w:val="Hyperlink"/>
    <w:unhideWhenUsed/>
    <w:rsid w:val="00164B3B"/>
    <w:rPr>
      <w:color w:val="0000FF"/>
      <w:u w:val="single"/>
    </w:rPr>
  </w:style>
  <w:style w:type="paragraph" w:customStyle="1" w:styleId="Nadpism2">
    <w:name w:val="Nadpism2"/>
    <w:basedOn w:val="Nadpis1"/>
    <w:next w:val="Normln"/>
    <w:link w:val="Nadpism2Char"/>
    <w:qFormat/>
    <w:rsid w:val="00164B3B"/>
    <w:pPr>
      <w:numPr>
        <w:numId w:val="1"/>
      </w:numPr>
      <w:spacing w:after="240"/>
      <w:ind w:left="470" w:hanging="113"/>
      <w:jc w:val="center"/>
    </w:pPr>
  </w:style>
  <w:style w:type="character" w:customStyle="1" w:styleId="Nadpism2Char">
    <w:name w:val="Nadpism2 Char"/>
    <w:link w:val="Nadpism2"/>
    <w:rsid w:val="00164B3B"/>
    <w:rPr>
      <w:rFonts w:ascii="Calibri" w:eastAsia="Times New Roman" w:hAnsi="Calibri" w:cs="Times New Roman"/>
      <w:b/>
      <w:bCs/>
      <w:kern w:val="32"/>
      <w:szCs w:val="32"/>
    </w:rPr>
  </w:style>
  <w:style w:type="paragraph" w:customStyle="1" w:styleId="znaka">
    <w:name w:val="značka"/>
    <w:basedOn w:val="Normln"/>
    <w:rsid w:val="00164B3B"/>
    <w:pPr>
      <w:spacing w:after="0" w:line="240" w:lineRule="auto"/>
      <w:ind w:left="794" w:hanging="794"/>
      <w:jc w:val="left"/>
    </w:pPr>
    <w:rPr>
      <w:rFonts w:ascii="Arial" w:eastAsia="Times New Roman" w:hAnsi="Arial"/>
      <w:sz w:val="18"/>
      <w:szCs w:val="18"/>
      <w:lang w:eastAsia="cs-CZ"/>
    </w:rPr>
  </w:style>
  <w:style w:type="character" w:customStyle="1" w:styleId="OdstavecseseznamemChar">
    <w:name w:val="Odstavec se seznamem Char"/>
    <w:aliases w:val="Odstavec 1.1. Char,Nad Char,Odstavec_muj Char,_Odstavec se seznamem Char,List Paragraph Char,Odstavec_muj1 Char,Odstavec_muj2 Char,Odstavec_muj3 Char,Nad1 Char,Odstavec_muj4 Char,Nad2 Char,List Paragraph2 Char,A-Odrážky1 Char"/>
    <w:link w:val="Odstavecseseznamem"/>
    <w:uiPriority w:val="34"/>
    <w:locked/>
    <w:rsid w:val="00164B3B"/>
    <w:rPr>
      <w:rFonts w:ascii="Calibri" w:eastAsia="Calibri" w:hAnsi="Calibri" w:cs="Times New Roman"/>
    </w:rPr>
  </w:style>
  <w:style w:type="paragraph" w:styleId="Zhlav">
    <w:name w:val="header"/>
    <w:basedOn w:val="Normln"/>
    <w:link w:val="ZhlavChar"/>
    <w:uiPriority w:val="99"/>
    <w:unhideWhenUsed/>
    <w:rsid w:val="00164B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4B3B"/>
    <w:rPr>
      <w:rFonts w:ascii="Calibri" w:eastAsia="Calibri" w:hAnsi="Calibri" w:cs="Times New Roman"/>
    </w:rPr>
  </w:style>
  <w:style w:type="paragraph" w:styleId="Zpat">
    <w:name w:val="footer"/>
    <w:basedOn w:val="Normln"/>
    <w:link w:val="ZpatChar"/>
    <w:uiPriority w:val="99"/>
    <w:unhideWhenUsed/>
    <w:rsid w:val="00164B3B"/>
    <w:pPr>
      <w:tabs>
        <w:tab w:val="center" w:pos="4536"/>
        <w:tab w:val="right" w:pos="9072"/>
      </w:tabs>
      <w:spacing w:after="0" w:line="240" w:lineRule="auto"/>
    </w:pPr>
  </w:style>
  <w:style w:type="character" w:customStyle="1" w:styleId="ZpatChar">
    <w:name w:val="Zápatí Char"/>
    <w:basedOn w:val="Standardnpsmoodstavce"/>
    <w:link w:val="Zpat"/>
    <w:uiPriority w:val="99"/>
    <w:rsid w:val="00164B3B"/>
    <w:rPr>
      <w:rFonts w:ascii="Calibri" w:eastAsia="Calibri" w:hAnsi="Calibri" w:cs="Times New Roman"/>
    </w:rPr>
  </w:style>
  <w:style w:type="paragraph" w:styleId="Textkomente">
    <w:name w:val="annotation text"/>
    <w:basedOn w:val="Normln"/>
    <w:link w:val="TextkomenteChar"/>
    <w:rsid w:val="00882B3F"/>
    <w:pPr>
      <w:spacing w:after="0" w:line="240" w:lineRule="auto"/>
    </w:pPr>
    <w:rPr>
      <w:rFonts w:ascii="Times New Roman" w:eastAsia="Times New Roman" w:hAnsi="Times New Roman"/>
      <w:sz w:val="20"/>
      <w:szCs w:val="20"/>
    </w:rPr>
  </w:style>
  <w:style w:type="character" w:customStyle="1" w:styleId="TextkomenteChar">
    <w:name w:val="Text komentáře Char"/>
    <w:basedOn w:val="Standardnpsmoodstavce"/>
    <w:link w:val="Textkomente"/>
    <w:rsid w:val="00882B3F"/>
    <w:rPr>
      <w:rFonts w:ascii="Times New Roman" w:eastAsia="Times New Roman" w:hAnsi="Times New Roman" w:cs="Times New Roman"/>
      <w:sz w:val="20"/>
      <w:szCs w:val="20"/>
    </w:rPr>
  </w:style>
  <w:style w:type="character" w:styleId="Odkaznakoment">
    <w:name w:val="annotation reference"/>
    <w:uiPriority w:val="99"/>
    <w:unhideWhenUsed/>
    <w:rsid w:val="00882B3F"/>
    <w:rPr>
      <w:sz w:val="16"/>
      <w:szCs w:val="16"/>
    </w:rPr>
  </w:style>
  <w:style w:type="paragraph" w:styleId="Textbubliny">
    <w:name w:val="Balloon Text"/>
    <w:basedOn w:val="Normln"/>
    <w:link w:val="TextbublinyChar"/>
    <w:uiPriority w:val="99"/>
    <w:semiHidden/>
    <w:unhideWhenUsed/>
    <w:rsid w:val="00882B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2B3F"/>
    <w:rPr>
      <w:rFonts w:ascii="Segoe UI" w:eastAsia="Calibri" w:hAnsi="Segoe UI" w:cs="Segoe UI"/>
      <w:sz w:val="18"/>
      <w:szCs w:val="18"/>
    </w:rPr>
  </w:style>
  <w:style w:type="character" w:styleId="Nevyeenzmnka">
    <w:name w:val="Unresolved Mention"/>
    <w:basedOn w:val="Standardnpsmoodstavce"/>
    <w:uiPriority w:val="99"/>
    <w:semiHidden/>
    <w:unhideWhenUsed/>
    <w:rsid w:val="00053820"/>
    <w:rPr>
      <w:color w:val="605E5C"/>
      <w:shd w:val="clear" w:color="auto" w:fill="E1DFDD"/>
    </w:rPr>
  </w:style>
  <w:style w:type="paragraph" w:customStyle="1" w:styleId="Smlouva-slo">
    <w:name w:val="Smlouva-číslo"/>
    <w:basedOn w:val="Normln"/>
    <w:rsid w:val="00607249"/>
    <w:pPr>
      <w:widowControl w:val="0"/>
      <w:suppressAutoHyphens/>
      <w:spacing w:before="120" w:after="0" w:line="240" w:lineRule="atLeast"/>
    </w:pPr>
    <w:rPr>
      <w:rFonts w:ascii="Times New Roman" w:eastAsia="Times New Roman" w:hAnsi="Times New Roman"/>
      <w:color w:val="00000A"/>
      <w:kern w:val="1"/>
      <w:sz w:val="24"/>
      <w:szCs w:val="20"/>
      <w:lang w:eastAsia="ar-SA"/>
    </w:rPr>
  </w:style>
  <w:style w:type="paragraph" w:styleId="Zkladntextodsazen">
    <w:name w:val="Body Text Indent"/>
    <w:basedOn w:val="Normln"/>
    <w:link w:val="ZkladntextodsazenChar"/>
    <w:uiPriority w:val="99"/>
    <w:unhideWhenUsed/>
    <w:rsid w:val="00D47109"/>
    <w:pPr>
      <w:spacing w:after="120" w:line="240" w:lineRule="auto"/>
      <w:ind w:left="283"/>
      <w:jc w:val="left"/>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uiPriority w:val="99"/>
    <w:rsid w:val="00D47109"/>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CA0533"/>
    <w:pPr>
      <w:spacing w:after="200"/>
    </w:pPr>
    <w:rPr>
      <w:rFonts w:ascii="Calibri" w:eastAsia="Calibri" w:hAnsi="Calibri"/>
      <w:b/>
      <w:bCs/>
    </w:rPr>
  </w:style>
  <w:style w:type="character" w:customStyle="1" w:styleId="PedmtkomenteChar">
    <w:name w:val="Předmět komentáře Char"/>
    <w:basedOn w:val="TextkomenteChar"/>
    <w:link w:val="Pedmtkomente"/>
    <w:uiPriority w:val="99"/>
    <w:semiHidden/>
    <w:rsid w:val="00CA05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a@kr-jihomoravsky.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avlickova.alena@jmk.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564EFF633E761448C7E34048376FC3D" ma:contentTypeVersion="13" ma:contentTypeDescription="Vytvoří nový dokument" ma:contentTypeScope="" ma:versionID="698337bd93273628a2880fd78fa4be56">
  <xsd:schema xmlns:xsd="http://www.w3.org/2001/XMLSchema" xmlns:xs="http://www.w3.org/2001/XMLSchema" xmlns:p="http://schemas.microsoft.com/office/2006/metadata/properties" xmlns:ns3="0deffe0d-6ff4-450e-8238-ee1c128717b0" xmlns:ns4="15fd1a0e-3c10-4327-bec3-3593e5eedb87" targetNamespace="http://schemas.microsoft.com/office/2006/metadata/properties" ma:root="true" ma:fieldsID="d9b6c2938dbe61f3e37eabe70cd91ba6" ns3:_="" ns4:_="">
    <xsd:import namespace="0deffe0d-6ff4-450e-8238-ee1c128717b0"/>
    <xsd:import namespace="15fd1a0e-3c10-4327-bec3-3593e5eedb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ffe0d-6ff4-450e-8238-ee1c12871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d1a0e-3c10-4327-bec3-3593e5eedb87"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262BB-095D-4F1F-B705-BDC17FB9F4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20E57C-6BBD-4B25-9FB2-8A0D53148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ffe0d-6ff4-450e-8238-ee1c128717b0"/>
    <ds:schemaRef ds:uri="15fd1a0e-3c10-4327-bec3-3593e5eed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FB85C-45D1-46A2-A710-18B78B9A1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5056</Words>
  <Characters>29835</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Prchalová Lucie</dc:creator>
  <cp:keywords/>
  <dc:description/>
  <cp:lastModifiedBy>Zezulová Jana</cp:lastModifiedBy>
  <cp:revision>19</cp:revision>
  <dcterms:created xsi:type="dcterms:W3CDTF">2021-08-23T08:30:00Z</dcterms:created>
  <dcterms:modified xsi:type="dcterms:W3CDTF">2021-09-01T05:46:00Z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prchalova.lucie@kr-jihomoravsky.cz</vt:lpwstr>
  </property>
  <property fmtid="{D5CDD505-2E9C-101B-9397-08002B2CF9AE}" pid="5" name="MSIP_Label_690ebb53-23a2-471a-9c6e-17bd0d11311e_SetDate">
    <vt:lpwstr>2020-01-29T08:39:33.2524746Z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0x0101002564EFF633E761448C7E34048376FC3D</vt:lpwstr>
  </property>
</Properties>
</file>