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88896" w14:textId="733874E9" w:rsidR="002E305C" w:rsidRPr="002E305C" w:rsidRDefault="002E305C" w:rsidP="002E305C">
      <w:pPr>
        <w:jc w:val="center"/>
        <w:rPr>
          <w:b/>
          <w:bCs/>
          <w:color w:val="1F497D"/>
          <w:sz w:val="24"/>
          <w:szCs w:val="24"/>
        </w:rPr>
      </w:pPr>
      <w:r w:rsidRPr="002E305C">
        <w:rPr>
          <w:b/>
          <w:bCs/>
          <w:color w:val="1F497D"/>
          <w:sz w:val="24"/>
          <w:szCs w:val="24"/>
        </w:rPr>
        <w:t>Vstup do rotační expozice – rozměry</w:t>
      </w:r>
    </w:p>
    <w:p w14:paraId="333AA49A" w14:textId="06D4A776" w:rsidR="003543A9" w:rsidRDefault="002E305C">
      <w:r>
        <w:rPr>
          <w:color w:val="1F497D"/>
        </w:rPr>
        <w:t>Rozměry jsou 380 x 300 cm.</w:t>
      </w:r>
    </w:p>
    <w:sectPr w:rsidR="00354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888"/>
    <w:rsid w:val="002E305C"/>
    <w:rsid w:val="003543A9"/>
    <w:rsid w:val="00C8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E4B1"/>
  <w15:chartTrackingRefBased/>
  <w15:docId w15:val="{4110DBE8-2F0D-4D52-BDE2-155E6888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Pydych Miloš</dc:creator>
  <cp:keywords/>
  <dc:description/>
  <cp:lastModifiedBy>Pydych Miloš</cp:lastModifiedBy>
  <cp:revision>2</cp:revision>
  <dcterms:created xsi:type="dcterms:W3CDTF">2021-10-11T09:06:00Z</dcterms:created>
  <dcterms:modified xsi:type="dcterms:W3CDTF">2021-10-11T09:07:00Z</dcterms:modified>
</cp:coreProperties>
</file>