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C3AAF" w:rsidRDefault="00683A61">
      <w:r>
        <w:rPr>
          <w:noProof/>
          <w:lang w:eastAsia="cs-CZ"/>
        </w:rPr>
        <w:drawing>
          <wp:inline distT="0" distB="0" distL="0" distR="0" wp14:anchorId="31DB84AE" wp14:editId="5AA0C7AE">
            <wp:extent cx="5760720" cy="5563511"/>
            <wp:effectExtent l="0" t="0" r="0" b="0"/>
            <wp:docPr id="3" name="Obrázek 2">
              <a:extLst xmlns:a="http://schemas.openxmlformats.org/drawingml/2006/main">
                <a:ext uri="{FF2B5EF4-FFF2-40B4-BE49-F238E27FC236}">
                  <a16:creationId xmlns="" xmlns:xdr="http://schemas.openxmlformats.org/drawingml/2006/spreadsheetDrawing" xmlns:a16="http://schemas.microsoft.com/office/drawing/2014/main" xmlns:lc="http://schemas.openxmlformats.org/drawingml/2006/lockedCanvas" id="{265431B3-F9E7-416B-AAF1-8F2EC6117F1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2">
                      <a:extLst>
                        <a:ext uri="{FF2B5EF4-FFF2-40B4-BE49-F238E27FC236}">
                          <a16:creationId xmlns="" xmlns:xdr="http://schemas.openxmlformats.org/drawingml/2006/spreadsheetDrawing" xmlns:a16="http://schemas.microsoft.com/office/drawing/2014/main" xmlns:lc="http://schemas.openxmlformats.org/drawingml/2006/lockedCanvas" id="{265431B3-F9E7-416B-AAF1-8F2EC6117F1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563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C3AA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6B13"/>
    <w:rsid w:val="00683A61"/>
    <w:rsid w:val="00B26B13"/>
    <w:rsid w:val="00DC3A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83A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83A6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83A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83A6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>Hewlett-Packard Company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Bohůnová Jana</dc:creator>
  <cp:keywords/>
  <dc:description/>
  <cp:lastModifiedBy>Bohůnová Jana</cp:lastModifiedBy>
  <cp:revision>2</cp:revision>
  <dcterms:created xsi:type="dcterms:W3CDTF">2022-06-13T10:27:00Z</dcterms:created>
  <dcterms:modified xsi:type="dcterms:W3CDTF">2022-06-13T10:27:00Z</dcterms:modified>
</cp:coreProperties>
</file>