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D36A" w14:textId="77777777" w:rsidR="00332266" w:rsidRDefault="00332266" w:rsidP="001C2ACF">
      <w:pPr>
        <w:pStyle w:val="Zhlav"/>
        <w:spacing w:after="120"/>
        <w:jc w:val="center"/>
        <w:outlineLvl w:val="0"/>
        <w:rPr>
          <w:b/>
          <w:bCs/>
          <w:smallCaps/>
          <w:spacing w:val="30"/>
          <w:sz w:val="40"/>
          <w:szCs w:val="40"/>
        </w:rPr>
      </w:pPr>
      <w:r>
        <w:rPr>
          <w:b/>
          <w:bCs/>
          <w:smallCaps/>
          <w:spacing w:val="30"/>
          <w:sz w:val="40"/>
          <w:szCs w:val="40"/>
        </w:rPr>
        <w:t>Smlouva o dílo</w:t>
      </w:r>
      <w:r w:rsidRPr="00CE5DFE">
        <w:rPr>
          <w:b/>
          <w:bCs/>
          <w:smallCaps/>
          <w:spacing w:val="30"/>
          <w:sz w:val="40"/>
          <w:szCs w:val="40"/>
        </w:rPr>
        <w:t xml:space="preserve"> </w:t>
      </w:r>
    </w:p>
    <w:p w14:paraId="1A6AD22E" w14:textId="77777777" w:rsidR="00104F35" w:rsidRPr="00145EE0" w:rsidRDefault="00104F35" w:rsidP="00104F35">
      <w:pPr>
        <w:pStyle w:val="Zhlav"/>
        <w:jc w:val="center"/>
        <w:rPr>
          <w:b/>
          <w:bCs/>
          <w:smallCaps/>
          <w:spacing w:val="30"/>
          <w:sz w:val="36"/>
          <w:szCs w:val="36"/>
        </w:rPr>
      </w:pPr>
      <w:r>
        <w:rPr>
          <w:b/>
          <w:bCs/>
          <w:smallCaps/>
          <w:spacing w:val="30"/>
          <w:sz w:val="36"/>
          <w:szCs w:val="36"/>
        </w:rPr>
        <w:t>Výměna zdrojů vytápění</w:t>
      </w:r>
    </w:p>
    <w:p w14:paraId="3FC6AAF5" w14:textId="524E2192" w:rsidR="00332266" w:rsidRPr="000A7553" w:rsidRDefault="00332266" w:rsidP="007F6932">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43995FCE" w14:textId="77777777" w:rsidR="00332266" w:rsidRPr="00C80EBD" w:rsidRDefault="00332266" w:rsidP="007F6932">
      <w:pPr>
        <w:spacing w:after="120"/>
        <w:rPr>
          <w:sz w:val="28"/>
          <w:szCs w:val="28"/>
        </w:rPr>
      </w:pPr>
    </w:p>
    <w:p w14:paraId="6DFD43C4" w14:textId="77777777" w:rsidR="00332266" w:rsidRPr="00B3731A" w:rsidRDefault="00332266" w:rsidP="001C2ACF">
      <w:pPr>
        <w:spacing w:after="120"/>
        <w:outlineLvl w:val="0"/>
        <w:rPr>
          <w:b/>
          <w:bCs/>
          <w:smallCaps/>
          <w:spacing w:val="20"/>
          <w:sz w:val="21"/>
          <w:szCs w:val="21"/>
        </w:rPr>
      </w:pPr>
      <w:r w:rsidRPr="00B3731A">
        <w:rPr>
          <w:b/>
          <w:bCs/>
          <w:smallCaps/>
          <w:spacing w:val="20"/>
          <w:sz w:val="21"/>
          <w:szCs w:val="21"/>
        </w:rPr>
        <w:t>Objednatel</w:t>
      </w:r>
    </w:p>
    <w:p w14:paraId="281D9F8E" w14:textId="77777777" w:rsidR="00332266" w:rsidRPr="00B3731A" w:rsidRDefault="00332266" w:rsidP="001C2ACF">
      <w:pPr>
        <w:spacing w:after="120"/>
        <w:outlineLvl w:val="0"/>
        <w:rPr>
          <w:b/>
          <w:bCs/>
          <w:sz w:val="21"/>
          <w:szCs w:val="21"/>
        </w:rPr>
      </w:pPr>
      <w:r w:rsidRPr="00B3731A">
        <w:rPr>
          <w:b/>
          <w:bCs/>
          <w:sz w:val="21"/>
          <w:szCs w:val="21"/>
        </w:rPr>
        <w:t>Správa a údržba silnic Jihomoravského kraje, příspěvková organizace kraje</w:t>
      </w:r>
    </w:p>
    <w:p w14:paraId="3345222E" w14:textId="099D940F" w:rsidR="001815F3" w:rsidRPr="00B3731A" w:rsidRDefault="00332266" w:rsidP="00971BB5">
      <w:pPr>
        <w:tabs>
          <w:tab w:val="left" w:pos="6300"/>
        </w:tabs>
        <w:rPr>
          <w:sz w:val="21"/>
          <w:szCs w:val="21"/>
        </w:rPr>
      </w:pPr>
      <w:r w:rsidRPr="00B3731A">
        <w:rPr>
          <w:sz w:val="21"/>
          <w:szCs w:val="21"/>
        </w:rPr>
        <w:t>sídlem Žerotínovo náměstí 449/3, 602 00 Brno</w:t>
      </w:r>
      <w:r w:rsidRPr="00B3731A">
        <w:rPr>
          <w:sz w:val="21"/>
          <w:szCs w:val="21"/>
        </w:rPr>
        <w:tab/>
        <w:t>IČO 709</w:t>
      </w:r>
      <w:r w:rsidR="001815F3" w:rsidRPr="00B3731A">
        <w:rPr>
          <w:sz w:val="21"/>
          <w:szCs w:val="21"/>
        </w:rPr>
        <w:t xml:space="preserve"> </w:t>
      </w:r>
      <w:r w:rsidRPr="00B3731A">
        <w:rPr>
          <w:sz w:val="21"/>
          <w:szCs w:val="21"/>
        </w:rPr>
        <w:t>32</w:t>
      </w:r>
      <w:r w:rsidR="001815F3" w:rsidRPr="00B3731A">
        <w:rPr>
          <w:sz w:val="21"/>
          <w:szCs w:val="21"/>
        </w:rPr>
        <w:t> </w:t>
      </w:r>
      <w:r w:rsidRPr="00B3731A">
        <w:rPr>
          <w:sz w:val="21"/>
          <w:szCs w:val="21"/>
        </w:rPr>
        <w:t>581</w:t>
      </w:r>
    </w:p>
    <w:p w14:paraId="137ECD0D" w14:textId="5BB87122" w:rsidR="00332266" w:rsidRPr="00B3731A" w:rsidRDefault="001815F3" w:rsidP="00971BB5">
      <w:pPr>
        <w:tabs>
          <w:tab w:val="left" w:pos="6300"/>
        </w:tabs>
        <w:rPr>
          <w:sz w:val="21"/>
          <w:szCs w:val="21"/>
        </w:rPr>
      </w:pPr>
      <w:r w:rsidRPr="00B3731A">
        <w:rPr>
          <w:sz w:val="21"/>
          <w:szCs w:val="21"/>
        </w:rPr>
        <w:tab/>
      </w:r>
      <w:r w:rsidR="006849FB" w:rsidRPr="00B3731A">
        <w:rPr>
          <w:sz w:val="21"/>
          <w:szCs w:val="21"/>
        </w:rPr>
        <w:t>DIČ: CZ70932581</w:t>
      </w:r>
    </w:p>
    <w:p w14:paraId="028D23A0" w14:textId="77777777" w:rsidR="00332266" w:rsidRPr="00B3731A" w:rsidRDefault="00332266" w:rsidP="00971BB5">
      <w:pPr>
        <w:tabs>
          <w:tab w:val="left" w:pos="6300"/>
        </w:tabs>
        <w:rPr>
          <w:sz w:val="21"/>
          <w:szCs w:val="21"/>
        </w:rPr>
      </w:pPr>
      <w:r w:rsidRPr="00B3731A">
        <w:rPr>
          <w:sz w:val="21"/>
          <w:szCs w:val="21"/>
        </w:rPr>
        <w:t>zapsaná</w:t>
      </w:r>
      <w:r w:rsidR="006465C8" w:rsidRPr="00B3731A">
        <w:rPr>
          <w:sz w:val="21"/>
          <w:szCs w:val="21"/>
        </w:rPr>
        <w:t xml:space="preserve"> v obchodním rejstříku </w:t>
      </w:r>
      <w:r w:rsidR="006849FB" w:rsidRPr="00B3731A">
        <w:rPr>
          <w:sz w:val="21"/>
          <w:szCs w:val="21"/>
        </w:rPr>
        <w:t xml:space="preserve"> u Krajského soudu v Brně,</w:t>
      </w:r>
      <w:r w:rsidR="006849FB" w:rsidRPr="00B3731A">
        <w:rPr>
          <w:sz w:val="21"/>
          <w:szCs w:val="21"/>
        </w:rPr>
        <w:tab/>
        <w:t xml:space="preserve">sp.zn. Pr </w:t>
      </w:r>
      <w:r w:rsidRPr="00B3731A">
        <w:rPr>
          <w:sz w:val="21"/>
          <w:szCs w:val="21"/>
        </w:rPr>
        <w:t>287</w:t>
      </w:r>
    </w:p>
    <w:p w14:paraId="7B9C5191" w14:textId="77777777" w:rsidR="00332266" w:rsidRPr="00B3731A" w:rsidRDefault="00332266" w:rsidP="006D1D93">
      <w:pPr>
        <w:tabs>
          <w:tab w:val="left" w:pos="0"/>
        </w:tabs>
        <w:spacing w:after="120"/>
        <w:rPr>
          <w:sz w:val="21"/>
          <w:szCs w:val="21"/>
        </w:rPr>
      </w:pPr>
      <w:r w:rsidRPr="00B3731A">
        <w:rPr>
          <w:sz w:val="21"/>
          <w:szCs w:val="21"/>
        </w:rPr>
        <w:t xml:space="preserve">zastoupena </w:t>
      </w:r>
      <w:r w:rsidR="006921DD" w:rsidRPr="00B3731A">
        <w:rPr>
          <w:sz w:val="21"/>
          <w:szCs w:val="21"/>
        </w:rPr>
        <w:t>Bc. Romanem Hanákem, ředitelem</w:t>
      </w:r>
    </w:p>
    <w:p w14:paraId="36F21A78" w14:textId="77777777" w:rsidR="00332266" w:rsidRPr="00B3731A" w:rsidRDefault="00332266" w:rsidP="007F6932">
      <w:pPr>
        <w:tabs>
          <w:tab w:val="left" w:pos="6300"/>
        </w:tabs>
        <w:spacing w:after="120"/>
        <w:rPr>
          <w:b/>
          <w:bCs/>
          <w:sz w:val="21"/>
          <w:szCs w:val="21"/>
        </w:rPr>
      </w:pPr>
      <w:r w:rsidRPr="00B3731A">
        <w:rPr>
          <w:b/>
          <w:bCs/>
          <w:sz w:val="21"/>
          <w:szCs w:val="21"/>
        </w:rPr>
        <w:t>a</w:t>
      </w:r>
    </w:p>
    <w:p w14:paraId="00EE42A4" w14:textId="77777777" w:rsidR="00332266" w:rsidRPr="00B3731A" w:rsidRDefault="00332266" w:rsidP="001C2ACF">
      <w:pPr>
        <w:tabs>
          <w:tab w:val="left" w:pos="6300"/>
        </w:tabs>
        <w:spacing w:after="120"/>
        <w:outlineLvl w:val="0"/>
        <w:rPr>
          <w:b/>
          <w:bCs/>
          <w:smallCaps/>
          <w:spacing w:val="20"/>
          <w:sz w:val="21"/>
          <w:szCs w:val="21"/>
        </w:rPr>
      </w:pPr>
      <w:r w:rsidRPr="00B3731A">
        <w:rPr>
          <w:b/>
          <w:bCs/>
          <w:smallCaps/>
          <w:spacing w:val="20"/>
          <w:sz w:val="21"/>
          <w:szCs w:val="21"/>
        </w:rPr>
        <w:t xml:space="preserve">Zhotovitel </w:t>
      </w:r>
    </w:p>
    <w:p w14:paraId="4F7F4746" w14:textId="77777777" w:rsidR="00332266" w:rsidRPr="00B3731A" w:rsidRDefault="00332266" w:rsidP="00CC02B3">
      <w:pPr>
        <w:tabs>
          <w:tab w:val="left" w:pos="6300"/>
        </w:tabs>
        <w:spacing w:after="120"/>
        <w:rPr>
          <w:b/>
          <w:bCs/>
          <w:smallCaps/>
          <w:spacing w:val="20"/>
          <w:sz w:val="21"/>
          <w:szCs w:val="21"/>
        </w:rPr>
      </w:pPr>
      <w:r w:rsidRPr="00B3731A">
        <w:rPr>
          <w:b/>
          <w:bCs/>
          <w:sz w:val="21"/>
          <w:szCs w:val="21"/>
          <w:highlight w:val="yellow"/>
        </w:rPr>
        <w:t>***</w:t>
      </w:r>
    </w:p>
    <w:p w14:paraId="60DE1D06" w14:textId="77777777" w:rsidR="00332266" w:rsidRPr="00B3731A" w:rsidRDefault="00332266" w:rsidP="00CC02B3">
      <w:pPr>
        <w:tabs>
          <w:tab w:val="left" w:pos="6300"/>
        </w:tabs>
        <w:rPr>
          <w:sz w:val="21"/>
          <w:szCs w:val="21"/>
        </w:rPr>
      </w:pPr>
      <w:r w:rsidRPr="00B3731A">
        <w:rPr>
          <w:sz w:val="21"/>
          <w:szCs w:val="21"/>
        </w:rPr>
        <w:t xml:space="preserve">sídlem </w:t>
      </w:r>
      <w:r w:rsidRPr="00B3731A">
        <w:rPr>
          <w:b/>
          <w:bCs/>
          <w:sz w:val="21"/>
          <w:szCs w:val="21"/>
          <w:highlight w:val="yellow"/>
        </w:rPr>
        <w:t>***</w:t>
      </w:r>
      <w:r w:rsidRPr="00B3731A">
        <w:rPr>
          <w:sz w:val="21"/>
          <w:szCs w:val="21"/>
        </w:rPr>
        <w:tab/>
        <w:t xml:space="preserve">IČO </w:t>
      </w:r>
      <w:r w:rsidRPr="00B3731A">
        <w:rPr>
          <w:b/>
          <w:bCs/>
          <w:sz w:val="21"/>
          <w:szCs w:val="21"/>
          <w:highlight w:val="yellow"/>
        </w:rPr>
        <w:t>***</w:t>
      </w:r>
    </w:p>
    <w:p w14:paraId="440C5741" w14:textId="3684AF8F" w:rsidR="00332266" w:rsidRPr="00B3731A" w:rsidRDefault="00332266" w:rsidP="00CC02B3">
      <w:pPr>
        <w:tabs>
          <w:tab w:val="left" w:pos="6300"/>
        </w:tabs>
        <w:rPr>
          <w:sz w:val="21"/>
          <w:szCs w:val="21"/>
        </w:rPr>
      </w:pPr>
      <w:r w:rsidRPr="00B3731A">
        <w:rPr>
          <w:sz w:val="21"/>
          <w:szCs w:val="21"/>
        </w:rPr>
        <w:t xml:space="preserve">zapsaná </w:t>
      </w:r>
      <w:r w:rsidR="006465C8" w:rsidRPr="00B3731A">
        <w:rPr>
          <w:sz w:val="21"/>
          <w:szCs w:val="21"/>
        </w:rPr>
        <w:t xml:space="preserve">v obchodním rejstříku </w:t>
      </w:r>
      <w:r w:rsidRPr="00B3731A">
        <w:rPr>
          <w:sz w:val="21"/>
          <w:szCs w:val="21"/>
        </w:rPr>
        <w:t xml:space="preserve">u </w:t>
      </w:r>
      <w:r w:rsidR="0011417B" w:rsidRPr="00B3731A">
        <w:rPr>
          <w:sz w:val="21"/>
          <w:szCs w:val="21"/>
        </w:rPr>
        <w:t>***</w:t>
      </w:r>
      <w:r w:rsidRPr="00B3731A">
        <w:rPr>
          <w:sz w:val="21"/>
          <w:szCs w:val="21"/>
        </w:rPr>
        <w:t xml:space="preserve"> soudu v </w:t>
      </w:r>
      <w:r w:rsidRPr="00B3731A">
        <w:rPr>
          <w:b/>
          <w:bCs/>
          <w:sz w:val="21"/>
          <w:szCs w:val="21"/>
          <w:highlight w:val="yellow"/>
        </w:rPr>
        <w:t>***</w:t>
      </w:r>
      <w:r w:rsidRPr="00B3731A">
        <w:rPr>
          <w:sz w:val="21"/>
          <w:szCs w:val="21"/>
        </w:rPr>
        <w:tab/>
      </w:r>
      <w:r w:rsidR="006849FB" w:rsidRPr="00B3731A">
        <w:rPr>
          <w:sz w:val="21"/>
          <w:szCs w:val="21"/>
        </w:rPr>
        <w:t xml:space="preserve">sp.zn. </w:t>
      </w:r>
      <w:r w:rsidRPr="00B3731A">
        <w:rPr>
          <w:b/>
          <w:bCs/>
          <w:sz w:val="21"/>
          <w:szCs w:val="21"/>
          <w:highlight w:val="yellow"/>
        </w:rPr>
        <w:t>***</w:t>
      </w:r>
      <w:r w:rsidRPr="00B3731A">
        <w:rPr>
          <w:b/>
          <w:bCs/>
          <w:sz w:val="21"/>
          <w:szCs w:val="21"/>
        </w:rPr>
        <w:t xml:space="preserve"> </w:t>
      </w:r>
    </w:p>
    <w:p w14:paraId="287C3DEB" w14:textId="77777777" w:rsidR="00332266" w:rsidRPr="00B3731A" w:rsidRDefault="00332266" w:rsidP="00CC02B3">
      <w:pPr>
        <w:spacing w:after="120"/>
        <w:rPr>
          <w:sz w:val="21"/>
          <w:szCs w:val="21"/>
        </w:rPr>
      </w:pPr>
      <w:r w:rsidRPr="00B3731A">
        <w:rPr>
          <w:sz w:val="21"/>
          <w:szCs w:val="21"/>
        </w:rPr>
        <w:t xml:space="preserve">zastoupena </w:t>
      </w:r>
      <w:r w:rsidRPr="00B3731A">
        <w:rPr>
          <w:b/>
          <w:bCs/>
          <w:sz w:val="21"/>
          <w:szCs w:val="21"/>
          <w:highlight w:val="yellow"/>
        </w:rPr>
        <w:t>***</w:t>
      </w:r>
    </w:p>
    <w:p w14:paraId="41602A07" w14:textId="77777777" w:rsidR="00332266" w:rsidRPr="00B3731A" w:rsidRDefault="00332266" w:rsidP="007F6932">
      <w:pPr>
        <w:spacing w:after="120"/>
        <w:rPr>
          <w:sz w:val="21"/>
          <w:szCs w:val="21"/>
        </w:rPr>
      </w:pPr>
    </w:p>
    <w:p w14:paraId="2139173A" w14:textId="77777777" w:rsidR="00332266" w:rsidRPr="00B3731A" w:rsidRDefault="00332266" w:rsidP="00E77AA9">
      <w:pPr>
        <w:spacing w:after="120"/>
        <w:rPr>
          <w:sz w:val="21"/>
          <w:szCs w:val="21"/>
        </w:rPr>
      </w:pPr>
      <w:r w:rsidRPr="00B3731A">
        <w:rPr>
          <w:sz w:val="21"/>
          <w:szCs w:val="21"/>
        </w:rPr>
        <w:t>spolu uzavírají Smlouvu o dílo dle zákona č. 89/2012 Sb., občanského zákoníku, v platném znění (dále jen „občanský zákoník“):</w:t>
      </w:r>
    </w:p>
    <w:p w14:paraId="263CC6E4" w14:textId="77777777" w:rsidR="00D104E7" w:rsidRPr="00B3731A" w:rsidRDefault="00D104E7" w:rsidP="00E77AA9">
      <w:pPr>
        <w:spacing w:after="120"/>
        <w:rPr>
          <w:sz w:val="21"/>
          <w:szCs w:val="21"/>
        </w:rPr>
      </w:pPr>
    </w:p>
    <w:p w14:paraId="04A6E2DC" w14:textId="77777777" w:rsidR="00332266" w:rsidRPr="00B3731A" w:rsidRDefault="00332266" w:rsidP="005C27EE">
      <w:pPr>
        <w:numPr>
          <w:ilvl w:val="0"/>
          <w:numId w:val="12"/>
        </w:numPr>
        <w:tabs>
          <w:tab w:val="clear" w:pos="1080"/>
          <w:tab w:val="num" w:pos="567"/>
        </w:tabs>
        <w:spacing w:before="120" w:after="120"/>
        <w:ind w:hanging="1080"/>
        <w:rPr>
          <w:b/>
          <w:bCs/>
          <w:smallCaps/>
          <w:spacing w:val="20"/>
          <w:sz w:val="21"/>
          <w:szCs w:val="21"/>
        </w:rPr>
      </w:pPr>
      <w:r w:rsidRPr="00B3731A">
        <w:rPr>
          <w:b/>
          <w:bCs/>
          <w:smallCaps/>
          <w:spacing w:val="20"/>
          <w:sz w:val="21"/>
          <w:szCs w:val="21"/>
        </w:rPr>
        <w:t>Předmět smlouvy</w:t>
      </w:r>
    </w:p>
    <w:p w14:paraId="1159D715" w14:textId="5BE832FB" w:rsidR="00332266" w:rsidRPr="00B3731A" w:rsidRDefault="00332266" w:rsidP="006A199A">
      <w:pPr>
        <w:tabs>
          <w:tab w:val="num" w:pos="567"/>
        </w:tabs>
        <w:spacing w:before="120" w:after="120"/>
        <w:jc w:val="both"/>
        <w:rPr>
          <w:sz w:val="21"/>
          <w:szCs w:val="21"/>
        </w:rPr>
      </w:pPr>
      <w:r w:rsidRPr="00B3731A">
        <w:rPr>
          <w:sz w:val="21"/>
          <w:szCs w:val="21"/>
        </w:rPr>
        <w:t xml:space="preserve">1.     </w:t>
      </w:r>
      <w:r w:rsidR="009D6E98" w:rsidRPr="00B3731A">
        <w:rPr>
          <w:sz w:val="21"/>
          <w:szCs w:val="21"/>
        </w:rPr>
        <w:t xml:space="preserve"> </w:t>
      </w:r>
      <w:r w:rsidRPr="00B3731A">
        <w:rPr>
          <w:sz w:val="21"/>
          <w:szCs w:val="21"/>
        </w:rPr>
        <w:t>Zhotovitel provede dílo dle této smlouvy a objednatel mu za to zaplatí dohodnutou cenu.</w:t>
      </w:r>
    </w:p>
    <w:p w14:paraId="2A107628" w14:textId="763C00C6" w:rsidR="00332266" w:rsidRPr="00B3731A" w:rsidRDefault="00332266" w:rsidP="0011417B">
      <w:pPr>
        <w:pStyle w:val="Text"/>
        <w:tabs>
          <w:tab w:val="left" w:pos="567"/>
        </w:tabs>
        <w:ind w:left="567" w:hanging="567"/>
        <w:rPr>
          <w:sz w:val="21"/>
          <w:szCs w:val="21"/>
        </w:rPr>
      </w:pPr>
      <w:r w:rsidRPr="00B3731A">
        <w:rPr>
          <w:bCs/>
          <w:sz w:val="21"/>
          <w:szCs w:val="21"/>
        </w:rPr>
        <w:t>2.</w:t>
      </w:r>
      <w:r w:rsidR="00890669" w:rsidRPr="00B3731A">
        <w:rPr>
          <w:b/>
          <w:bCs/>
          <w:sz w:val="21"/>
          <w:szCs w:val="21"/>
        </w:rPr>
        <w:t xml:space="preserve">   </w:t>
      </w:r>
      <w:r w:rsidR="001815F3" w:rsidRPr="00B3731A">
        <w:rPr>
          <w:b/>
          <w:bCs/>
          <w:sz w:val="21"/>
          <w:szCs w:val="21"/>
        </w:rPr>
        <w:t xml:space="preserve"> </w:t>
      </w:r>
      <w:r w:rsidR="002B33BE" w:rsidRPr="00B3731A">
        <w:rPr>
          <w:b/>
          <w:bCs/>
          <w:sz w:val="21"/>
          <w:szCs w:val="21"/>
        </w:rPr>
        <w:t xml:space="preserve">   </w:t>
      </w:r>
      <w:r w:rsidRPr="00B3731A">
        <w:rPr>
          <w:b/>
          <w:bCs/>
          <w:sz w:val="21"/>
          <w:szCs w:val="21"/>
        </w:rPr>
        <w:t>Předmětem díla „</w:t>
      </w:r>
      <w:r w:rsidR="005C00C5" w:rsidRPr="00B3731A">
        <w:rPr>
          <w:b/>
          <w:bCs/>
          <w:sz w:val="21"/>
          <w:szCs w:val="21"/>
        </w:rPr>
        <w:t>Výměna zdrojů vytápění</w:t>
      </w:r>
      <w:r w:rsidRPr="00B3731A">
        <w:rPr>
          <w:b/>
          <w:bCs/>
          <w:sz w:val="21"/>
          <w:szCs w:val="21"/>
        </w:rPr>
        <w:t xml:space="preserve">“ </w:t>
      </w:r>
      <w:r w:rsidR="002B33BE" w:rsidRPr="00B3731A">
        <w:rPr>
          <w:sz w:val="21"/>
          <w:szCs w:val="21"/>
          <w:highlight w:val="yellow"/>
        </w:rPr>
        <w:t>na středisko…….</w:t>
      </w:r>
      <w:r w:rsidRPr="00B3731A">
        <w:rPr>
          <w:bCs/>
          <w:sz w:val="21"/>
          <w:szCs w:val="21"/>
        </w:rPr>
        <w:t>je</w:t>
      </w:r>
      <w:r w:rsidRPr="00B3731A">
        <w:rPr>
          <w:sz w:val="21"/>
          <w:szCs w:val="21"/>
        </w:rPr>
        <w:t xml:space="preserve"> </w:t>
      </w:r>
      <w:r w:rsidR="005C00C5" w:rsidRPr="00B3731A">
        <w:rPr>
          <w:sz w:val="21"/>
          <w:szCs w:val="21"/>
        </w:rPr>
        <w:t>kompletní dodání a montáž plynových kotlů včetně zaškolení a uvedení do provozu. Součástí této zakázky je rovněž dodávka a montáž</w:t>
      </w:r>
      <w:r w:rsidR="00B3731A">
        <w:rPr>
          <w:sz w:val="21"/>
          <w:szCs w:val="21"/>
        </w:rPr>
        <w:t xml:space="preserve"> potrubí pro vnitřní plynovod a </w:t>
      </w:r>
      <w:r w:rsidR="005C00C5" w:rsidRPr="00B3731A">
        <w:rPr>
          <w:sz w:val="21"/>
          <w:szCs w:val="21"/>
        </w:rPr>
        <w:t>vodovod, včetně revizí a tlakových zkoušek. Součástí je i demontáž stávajících kotlů</w:t>
      </w:r>
      <w:r w:rsidR="00BC0D65" w:rsidRPr="00B3731A">
        <w:rPr>
          <w:sz w:val="21"/>
          <w:szCs w:val="21"/>
        </w:rPr>
        <w:t xml:space="preserve"> a jejich ekologická likvidace</w:t>
      </w:r>
      <w:r w:rsidR="00516FF2" w:rsidRPr="00B3731A">
        <w:rPr>
          <w:sz w:val="21"/>
          <w:szCs w:val="21"/>
        </w:rPr>
        <w:t>. B</w:t>
      </w:r>
      <w:r w:rsidRPr="00B3731A">
        <w:rPr>
          <w:sz w:val="21"/>
          <w:szCs w:val="21"/>
        </w:rPr>
        <w:t xml:space="preserve">ližší specifikace </w:t>
      </w:r>
      <w:r w:rsidR="005C00C5" w:rsidRPr="00B3731A">
        <w:rPr>
          <w:sz w:val="21"/>
          <w:szCs w:val="21"/>
        </w:rPr>
        <w:t>je v soupise prací a projektové dokumentaci.</w:t>
      </w:r>
      <w:r w:rsidR="002B33BE" w:rsidRPr="00B3731A">
        <w:rPr>
          <w:sz w:val="21"/>
          <w:szCs w:val="21"/>
        </w:rPr>
        <w:t xml:space="preserve"> </w:t>
      </w:r>
    </w:p>
    <w:p w14:paraId="5491B672" w14:textId="77777777" w:rsidR="00332266" w:rsidRPr="00B3731A" w:rsidRDefault="00332266" w:rsidP="006A199A">
      <w:pPr>
        <w:tabs>
          <w:tab w:val="num" w:pos="567"/>
        </w:tabs>
        <w:spacing w:before="120" w:after="120"/>
        <w:jc w:val="both"/>
        <w:rPr>
          <w:sz w:val="21"/>
          <w:szCs w:val="21"/>
        </w:rPr>
      </w:pPr>
      <w:r w:rsidRPr="00B3731A">
        <w:rPr>
          <w:sz w:val="21"/>
          <w:szCs w:val="21"/>
        </w:rPr>
        <w:t>3.</w:t>
      </w:r>
      <w:r w:rsidRPr="00B3731A">
        <w:rPr>
          <w:sz w:val="21"/>
          <w:szCs w:val="21"/>
        </w:rPr>
        <w:tab/>
        <w:t>Zhotovitel prohlašuje, že má veškeré podklady nezbytné k řádnému provedení díla.</w:t>
      </w:r>
    </w:p>
    <w:p w14:paraId="75110C0D" w14:textId="6035CF5E" w:rsidR="00332266" w:rsidRPr="00B3731A" w:rsidRDefault="00332266" w:rsidP="006849FB">
      <w:pPr>
        <w:tabs>
          <w:tab w:val="num" w:pos="567"/>
        </w:tabs>
        <w:spacing w:before="120" w:after="120"/>
        <w:ind w:left="567" w:hanging="567"/>
        <w:jc w:val="both"/>
        <w:rPr>
          <w:sz w:val="21"/>
          <w:szCs w:val="21"/>
        </w:rPr>
      </w:pPr>
      <w:r w:rsidRPr="00B3731A">
        <w:rPr>
          <w:sz w:val="21"/>
          <w:szCs w:val="21"/>
        </w:rPr>
        <w:t>4.</w:t>
      </w:r>
      <w:r w:rsidRPr="00B3731A">
        <w:rPr>
          <w:sz w:val="21"/>
          <w:szCs w:val="21"/>
        </w:rPr>
        <w:tab/>
        <w:t>Zhotovitel je povinen provést dílo řádně a včas. Dílo je provedeno úplně a bezvadně, odpovídá-li této smlouvě a je-li způsobilé ke svému účelu použití. Dílo je provedeno včas, jsou-li všechny jeho část</w:t>
      </w:r>
      <w:r w:rsidR="0082299B" w:rsidRPr="00B3731A">
        <w:rPr>
          <w:sz w:val="21"/>
          <w:szCs w:val="21"/>
        </w:rPr>
        <w:t>i dle této smlouvy jako úplné a </w:t>
      </w:r>
      <w:r w:rsidRPr="00B3731A">
        <w:rPr>
          <w:sz w:val="21"/>
          <w:szCs w:val="21"/>
        </w:rPr>
        <w:t>bezvadné předány objednateli ve lhůtě touto smlouvou sjednané.</w:t>
      </w:r>
    </w:p>
    <w:p w14:paraId="432F6BAE" w14:textId="77777777" w:rsidR="00BC0D65" w:rsidRPr="00B3731A" w:rsidRDefault="00AC4146" w:rsidP="001815F3">
      <w:pPr>
        <w:tabs>
          <w:tab w:val="left" w:pos="567"/>
        </w:tabs>
        <w:rPr>
          <w:sz w:val="21"/>
          <w:szCs w:val="21"/>
        </w:rPr>
      </w:pPr>
      <w:r w:rsidRPr="00B3731A">
        <w:rPr>
          <w:sz w:val="21"/>
          <w:szCs w:val="21"/>
        </w:rPr>
        <w:t>5.</w:t>
      </w:r>
      <w:r w:rsidRPr="00B3731A">
        <w:rPr>
          <w:sz w:val="21"/>
          <w:szCs w:val="21"/>
        </w:rPr>
        <w:tab/>
      </w:r>
      <w:r w:rsidR="009D6E98" w:rsidRPr="00B3731A">
        <w:rPr>
          <w:sz w:val="21"/>
          <w:szCs w:val="21"/>
        </w:rPr>
        <w:t>Místem</w:t>
      </w:r>
      <w:r w:rsidR="00890669" w:rsidRPr="00B3731A">
        <w:rPr>
          <w:sz w:val="21"/>
          <w:szCs w:val="21"/>
        </w:rPr>
        <w:t xml:space="preserve"> plnění je </w:t>
      </w:r>
      <w:r w:rsidR="001815F3" w:rsidRPr="00B3731A">
        <w:rPr>
          <w:sz w:val="21"/>
          <w:szCs w:val="21"/>
        </w:rPr>
        <w:t xml:space="preserve">Správa údržba silnic JmK oblast </w:t>
      </w:r>
      <w:r w:rsidR="005C00C5" w:rsidRPr="00B3731A">
        <w:rPr>
          <w:sz w:val="21"/>
          <w:szCs w:val="21"/>
        </w:rPr>
        <w:t>Jih</w:t>
      </w:r>
      <w:r w:rsidR="00BC0D65" w:rsidRPr="00B3731A">
        <w:rPr>
          <w:sz w:val="21"/>
          <w:szCs w:val="21"/>
        </w:rPr>
        <w:t>:</w:t>
      </w:r>
    </w:p>
    <w:p w14:paraId="76EA59FD" w14:textId="2CDC5546" w:rsidR="00BC0D65" w:rsidRPr="00B3731A" w:rsidRDefault="00BC0D65" w:rsidP="007E3C49">
      <w:pPr>
        <w:pStyle w:val="Nadpis2"/>
        <w:spacing w:before="0"/>
        <w:rPr>
          <w:rFonts w:ascii="Times New Roman" w:hAnsi="Times New Roman" w:cs="Times New Roman"/>
          <w:color w:val="auto"/>
          <w:sz w:val="21"/>
          <w:szCs w:val="21"/>
        </w:rPr>
      </w:pPr>
      <w:r w:rsidRPr="00B3731A">
        <w:rPr>
          <w:rFonts w:ascii="Times New Roman" w:hAnsi="Times New Roman" w:cs="Times New Roman"/>
          <w:color w:val="auto"/>
          <w:sz w:val="21"/>
          <w:szCs w:val="21"/>
        </w:rPr>
        <w:t xml:space="preserve">                a) </w:t>
      </w:r>
      <w:r w:rsidR="001815F3" w:rsidRPr="00B3731A">
        <w:rPr>
          <w:rFonts w:ascii="Times New Roman" w:hAnsi="Times New Roman" w:cs="Times New Roman"/>
          <w:color w:val="auto"/>
          <w:sz w:val="21"/>
          <w:szCs w:val="21"/>
        </w:rPr>
        <w:t xml:space="preserve"> Cestmistrovství </w:t>
      </w:r>
      <w:r w:rsidR="005C00C5" w:rsidRPr="00B3731A">
        <w:rPr>
          <w:rFonts w:ascii="Times New Roman" w:hAnsi="Times New Roman" w:cs="Times New Roman"/>
          <w:color w:val="auto"/>
          <w:sz w:val="21"/>
          <w:szCs w:val="21"/>
        </w:rPr>
        <w:t>Mikulov</w:t>
      </w:r>
      <w:r w:rsidRPr="00B3731A">
        <w:rPr>
          <w:rFonts w:ascii="Times New Roman" w:hAnsi="Times New Roman" w:cs="Times New Roman"/>
          <w:color w:val="auto"/>
          <w:sz w:val="21"/>
          <w:szCs w:val="21"/>
        </w:rPr>
        <w:t xml:space="preserve"> - </w:t>
      </w:r>
      <w:hyperlink r:id="rId9" w:tgtFrame="_blank" w:history="1">
        <w:r w:rsidRPr="00B3731A">
          <w:rPr>
            <w:rStyle w:val="Hypertextovodkaz"/>
            <w:rFonts w:ascii="Times New Roman" w:hAnsi="Times New Roman"/>
            <w:color w:val="auto"/>
            <w:sz w:val="21"/>
            <w:szCs w:val="21"/>
            <w:u w:val="none"/>
          </w:rPr>
          <w:t>ČSČK 960/3</w:t>
        </w:r>
      </w:hyperlink>
      <w:r w:rsidRPr="00B3731A">
        <w:rPr>
          <w:rFonts w:ascii="Times New Roman" w:hAnsi="Times New Roman" w:cs="Times New Roman"/>
          <w:color w:val="auto"/>
          <w:sz w:val="21"/>
          <w:szCs w:val="21"/>
        </w:rPr>
        <w:t xml:space="preserve">, </w:t>
      </w:r>
      <w:hyperlink r:id="rId10" w:tgtFrame="_blank" w:history="1">
        <w:r w:rsidRPr="00B3731A">
          <w:rPr>
            <w:rStyle w:val="Hypertextovodkaz"/>
            <w:rFonts w:ascii="Times New Roman" w:hAnsi="Times New Roman"/>
            <w:color w:val="auto"/>
            <w:sz w:val="21"/>
            <w:szCs w:val="21"/>
            <w:u w:val="none"/>
          </w:rPr>
          <w:t>692 01  Mikulov</w:t>
        </w:r>
      </w:hyperlink>
    </w:p>
    <w:p w14:paraId="165F1314" w14:textId="34F5511A" w:rsidR="00BC0D65" w:rsidRPr="00B3731A" w:rsidRDefault="00BC0D65" w:rsidP="001815F3">
      <w:pPr>
        <w:tabs>
          <w:tab w:val="left" w:pos="567"/>
        </w:tabs>
        <w:rPr>
          <w:sz w:val="21"/>
          <w:szCs w:val="21"/>
        </w:rPr>
      </w:pPr>
      <w:r w:rsidRPr="00B3731A">
        <w:rPr>
          <w:sz w:val="21"/>
          <w:szCs w:val="21"/>
        </w:rPr>
        <w:t xml:space="preserve">                b)  Středisko </w:t>
      </w:r>
      <w:r w:rsidR="005C00C5" w:rsidRPr="00B3731A">
        <w:rPr>
          <w:sz w:val="21"/>
          <w:szCs w:val="21"/>
        </w:rPr>
        <w:t>Hustopeče</w:t>
      </w:r>
      <w:r w:rsidRPr="00B3731A">
        <w:rPr>
          <w:sz w:val="21"/>
          <w:szCs w:val="21"/>
        </w:rPr>
        <w:t xml:space="preserve"> </w:t>
      </w:r>
      <w:r w:rsidR="00C53CBA" w:rsidRPr="00B3731A">
        <w:rPr>
          <w:sz w:val="21"/>
          <w:szCs w:val="21"/>
        </w:rPr>
        <w:t>–</w:t>
      </w:r>
      <w:r w:rsidRPr="00B3731A">
        <w:rPr>
          <w:sz w:val="21"/>
          <w:szCs w:val="21"/>
        </w:rPr>
        <w:t xml:space="preserve"> </w:t>
      </w:r>
      <w:r w:rsidR="00FE4617" w:rsidRPr="00147551">
        <w:rPr>
          <w:sz w:val="21"/>
          <w:szCs w:val="21"/>
        </w:rPr>
        <w:t>Brněnská 368/40 693 01</w:t>
      </w:r>
      <w:r w:rsidR="00C53CBA" w:rsidRPr="00B3731A">
        <w:rPr>
          <w:sz w:val="21"/>
          <w:szCs w:val="21"/>
        </w:rPr>
        <w:t>, Hustopeče u Brna.</w:t>
      </w:r>
    </w:p>
    <w:p w14:paraId="6FF5D7A6" w14:textId="733F7317" w:rsidR="00BC0D65" w:rsidRPr="00B3731A" w:rsidRDefault="005C00C5" w:rsidP="007E3C49">
      <w:pPr>
        <w:pStyle w:val="Nadpis2"/>
        <w:spacing w:before="0"/>
        <w:rPr>
          <w:rFonts w:ascii="Times New Roman" w:hAnsi="Times New Roman" w:cs="Times New Roman"/>
          <w:color w:val="auto"/>
          <w:sz w:val="21"/>
          <w:szCs w:val="21"/>
        </w:rPr>
      </w:pPr>
      <w:r w:rsidRPr="00B3731A">
        <w:rPr>
          <w:rFonts w:ascii="Times New Roman" w:hAnsi="Times New Roman" w:cs="Times New Roman"/>
          <w:color w:val="auto"/>
          <w:sz w:val="21"/>
          <w:szCs w:val="21"/>
        </w:rPr>
        <w:t xml:space="preserve"> </w:t>
      </w:r>
      <w:r w:rsidR="00BC0D65" w:rsidRPr="00B3731A">
        <w:rPr>
          <w:rFonts w:ascii="Times New Roman" w:hAnsi="Times New Roman" w:cs="Times New Roman"/>
          <w:color w:val="auto"/>
          <w:sz w:val="21"/>
          <w:szCs w:val="21"/>
        </w:rPr>
        <w:t xml:space="preserve">            </w:t>
      </w:r>
      <w:r w:rsidR="007E3C49" w:rsidRPr="00B3731A">
        <w:rPr>
          <w:rFonts w:ascii="Times New Roman" w:hAnsi="Times New Roman" w:cs="Times New Roman"/>
          <w:color w:val="auto"/>
          <w:sz w:val="21"/>
          <w:szCs w:val="21"/>
        </w:rPr>
        <w:t xml:space="preserve">   </w:t>
      </w:r>
      <w:r w:rsidR="00BC0D65" w:rsidRPr="00B3731A">
        <w:rPr>
          <w:rFonts w:ascii="Times New Roman" w:hAnsi="Times New Roman" w:cs="Times New Roman"/>
          <w:color w:val="auto"/>
          <w:sz w:val="21"/>
          <w:szCs w:val="21"/>
        </w:rPr>
        <w:t xml:space="preserve">c)   Cestmistrovství </w:t>
      </w:r>
      <w:r w:rsidRPr="00B3731A">
        <w:rPr>
          <w:rFonts w:ascii="Times New Roman" w:hAnsi="Times New Roman" w:cs="Times New Roman"/>
          <w:color w:val="auto"/>
          <w:sz w:val="21"/>
          <w:szCs w:val="21"/>
        </w:rPr>
        <w:t>Veselí nad Moravou</w:t>
      </w:r>
      <w:r w:rsidR="00BC0D65" w:rsidRPr="00B3731A">
        <w:rPr>
          <w:rFonts w:ascii="Times New Roman" w:hAnsi="Times New Roman" w:cs="Times New Roman"/>
          <w:color w:val="auto"/>
          <w:sz w:val="21"/>
          <w:szCs w:val="21"/>
        </w:rPr>
        <w:t xml:space="preserve"> - </w:t>
      </w:r>
      <w:hyperlink r:id="rId11" w:tgtFrame="_blank" w:history="1">
        <w:r w:rsidR="00BC0D65" w:rsidRPr="00B3731A">
          <w:rPr>
            <w:rStyle w:val="Hypertextovodkaz"/>
            <w:rFonts w:ascii="Times New Roman" w:hAnsi="Times New Roman"/>
            <w:color w:val="auto"/>
            <w:sz w:val="21"/>
            <w:szCs w:val="21"/>
            <w:u w:val="none"/>
          </w:rPr>
          <w:t>Kollárova 1234</w:t>
        </w:r>
      </w:hyperlink>
      <w:r w:rsidR="00BC0D65" w:rsidRPr="00B3731A">
        <w:rPr>
          <w:rFonts w:ascii="Times New Roman" w:hAnsi="Times New Roman" w:cs="Times New Roman"/>
          <w:color w:val="auto"/>
          <w:sz w:val="21"/>
          <w:szCs w:val="21"/>
        </w:rPr>
        <w:t xml:space="preserve">, </w:t>
      </w:r>
      <w:hyperlink r:id="rId12" w:tgtFrame="_blank" w:history="1">
        <w:r w:rsidR="00BC0D65" w:rsidRPr="00B3731A">
          <w:rPr>
            <w:rStyle w:val="Hypertextovodkaz"/>
            <w:rFonts w:ascii="Times New Roman" w:hAnsi="Times New Roman"/>
            <w:color w:val="auto"/>
            <w:sz w:val="21"/>
            <w:szCs w:val="21"/>
            <w:u w:val="none"/>
          </w:rPr>
          <w:t>698 01  Veselí nad Moravou</w:t>
        </w:r>
      </w:hyperlink>
      <w:r w:rsidR="00BC0D65" w:rsidRPr="00B3731A">
        <w:rPr>
          <w:rFonts w:ascii="Times New Roman" w:hAnsi="Times New Roman" w:cs="Times New Roman"/>
          <w:color w:val="auto"/>
          <w:sz w:val="21"/>
          <w:szCs w:val="21"/>
        </w:rPr>
        <w:t>.</w:t>
      </w:r>
    </w:p>
    <w:p w14:paraId="2A084A5B" w14:textId="4EBA3D3A" w:rsidR="009D6E98" w:rsidRPr="00B3731A" w:rsidRDefault="009D6E98" w:rsidP="001815F3">
      <w:pPr>
        <w:tabs>
          <w:tab w:val="left" w:pos="567"/>
        </w:tabs>
        <w:rPr>
          <w:sz w:val="21"/>
          <w:szCs w:val="21"/>
          <w:highlight w:val="yellow"/>
        </w:rPr>
      </w:pPr>
    </w:p>
    <w:p w14:paraId="54A3F4EA" w14:textId="2FE4B6F7" w:rsidR="00946CD0" w:rsidRPr="00B3731A" w:rsidRDefault="00946CD0" w:rsidP="00946CD0">
      <w:pPr>
        <w:pStyle w:val="Odstavecseseznamem"/>
        <w:numPr>
          <w:ilvl w:val="0"/>
          <w:numId w:val="37"/>
        </w:numPr>
        <w:spacing w:before="120" w:after="120"/>
        <w:ind w:left="567" w:hanging="567"/>
        <w:jc w:val="both"/>
        <w:rPr>
          <w:sz w:val="21"/>
          <w:szCs w:val="21"/>
        </w:rPr>
      </w:pPr>
      <w:r w:rsidRPr="00B3731A">
        <w:rPr>
          <w:sz w:val="21"/>
          <w:szCs w:val="21"/>
        </w:rPr>
        <w:t xml:space="preserve">Dílo bude provedeno tak, aby bylo způsobilé k obvyklému užívání, a v souladu se </w:t>
      </w:r>
      <w:r w:rsidRPr="00B3731A">
        <w:rPr>
          <w:b/>
          <w:sz w:val="21"/>
          <w:szCs w:val="21"/>
        </w:rPr>
        <w:t>zadáním díla</w:t>
      </w:r>
      <w:r w:rsidRPr="00B3731A">
        <w:rPr>
          <w:sz w:val="21"/>
          <w:szCs w:val="21"/>
        </w:rPr>
        <w:t>, čímž je v řazení dle závaznosti:</w:t>
      </w:r>
    </w:p>
    <w:p w14:paraId="30F796CA" w14:textId="77777777" w:rsidR="00946CD0" w:rsidRPr="00B3731A" w:rsidRDefault="00946CD0" w:rsidP="00946CD0">
      <w:pPr>
        <w:numPr>
          <w:ilvl w:val="2"/>
          <w:numId w:val="32"/>
        </w:numPr>
        <w:tabs>
          <w:tab w:val="clear" w:pos="2160"/>
          <w:tab w:val="num" w:pos="540"/>
          <w:tab w:val="num" w:pos="1080"/>
        </w:tabs>
        <w:ind w:left="1077"/>
        <w:jc w:val="both"/>
        <w:rPr>
          <w:sz w:val="21"/>
          <w:szCs w:val="21"/>
        </w:rPr>
      </w:pPr>
      <w:r w:rsidRPr="00B3731A">
        <w:rPr>
          <w:sz w:val="21"/>
          <w:szCs w:val="21"/>
        </w:rPr>
        <w:t>Soupis prací.</w:t>
      </w:r>
    </w:p>
    <w:p w14:paraId="25609ECC" w14:textId="45B53E9B" w:rsidR="00946CD0" w:rsidRPr="00B3731A" w:rsidRDefault="007E14CA" w:rsidP="00946CD0">
      <w:pPr>
        <w:numPr>
          <w:ilvl w:val="2"/>
          <w:numId w:val="32"/>
        </w:numPr>
        <w:tabs>
          <w:tab w:val="clear" w:pos="2160"/>
          <w:tab w:val="num" w:pos="540"/>
          <w:tab w:val="num" w:pos="1080"/>
        </w:tabs>
        <w:ind w:left="1077"/>
        <w:jc w:val="both"/>
        <w:rPr>
          <w:sz w:val="21"/>
          <w:szCs w:val="21"/>
        </w:rPr>
      </w:pPr>
      <w:r w:rsidRPr="00B3731A">
        <w:rPr>
          <w:sz w:val="21"/>
          <w:szCs w:val="21"/>
        </w:rPr>
        <w:t>D</w:t>
      </w:r>
      <w:r w:rsidR="00946CD0" w:rsidRPr="00B3731A">
        <w:rPr>
          <w:sz w:val="21"/>
          <w:szCs w:val="21"/>
        </w:rPr>
        <w:t>okumentace ve stupni dokumentace stavby, vypracovaná firmou: Jindřich Babáček, Hustopeče, z 06/2021.</w:t>
      </w:r>
    </w:p>
    <w:p w14:paraId="7910C354" w14:textId="77777777" w:rsidR="00946CD0" w:rsidRPr="00B3731A" w:rsidRDefault="00946CD0" w:rsidP="00946CD0">
      <w:pPr>
        <w:numPr>
          <w:ilvl w:val="2"/>
          <w:numId w:val="32"/>
        </w:numPr>
        <w:tabs>
          <w:tab w:val="clear" w:pos="2160"/>
          <w:tab w:val="num" w:pos="540"/>
          <w:tab w:val="num" w:pos="1080"/>
        </w:tabs>
        <w:ind w:left="1077"/>
        <w:jc w:val="both"/>
        <w:rPr>
          <w:sz w:val="21"/>
          <w:szCs w:val="21"/>
        </w:rPr>
      </w:pPr>
      <w:r w:rsidRPr="00B3731A">
        <w:rPr>
          <w:sz w:val="21"/>
          <w:szCs w:val="21"/>
        </w:rPr>
        <w:t>Písemné pokyny objednatele.</w:t>
      </w:r>
    </w:p>
    <w:p w14:paraId="132269F9" w14:textId="77777777" w:rsidR="00946CD0" w:rsidRPr="00B3731A" w:rsidRDefault="00946CD0" w:rsidP="00946CD0">
      <w:pPr>
        <w:numPr>
          <w:ilvl w:val="2"/>
          <w:numId w:val="32"/>
        </w:numPr>
        <w:tabs>
          <w:tab w:val="clear" w:pos="2160"/>
          <w:tab w:val="num" w:pos="540"/>
          <w:tab w:val="num" w:pos="1080"/>
        </w:tabs>
        <w:ind w:left="1077"/>
        <w:jc w:val="both"/>
        <w:rPr>
          <w:sz w:val="21"/>
          <w:szCs w:val="21"/>
        </w:rPr>
      </w:pPr>
      <w:r w:rsidRPr="00B3731A">
        <w:rPr>
          <w:sz w:val="21"/>
          <w:szCs w:val="21"/>
        </w:rPr>
        <w:t>Technické normy vztahující se k materiálům a činnostem prováděných na základě této smlouvy.</w:t>
      </w:r>
    </w:p>
    <w:p w14:paraId="2A48440F" w14:textId="1EBE5FA7" w:rsidR="00946CD0" w:rsidRPr="00B3731A" w:rsidRDefault="00946CD0" w:rsidP="00946CD0">
      <w:pPr>
        <w:pStyle w:val="Odstavecseseznamem"/>
        <w:numPr>
          <w:ilvl w:val="0"/>
          <w:numId w:val="37"/>
        </w:numPr>
        <w:tabs>
          <w:tab w:val="num" w:pos="1080"/>
        </w:tabs>
        <w:spacing w:before="120" w:after="120"/>
        <w:ind w:left="567" w:hanging="567"/>
        <w:jc w:val="both"/>
        <w:rPr>
          <w:sz w:val="21"/>
          <w:szCs w:val="21"/>
        </w:rPr>
      </w:pPr>
      <w:r w:rsidRPr="00B3731A">
        <w:rPr>
          <w:sz w:val="21"/>
          <w:szCs w:val="21"/>
        </w:rPr>
        <w:t>Zhotovitel prohlašuje, že je seznámen s technickými normami a technickými podmínkami vztahujícími se k předmětu díla.</w:t>
      </w:r>
    </w:p>
    <w:p w14:paraId="67113990" w14:textId="77777777" w:rsidR="00946CD0" w:rsidRPr="00B3731A" w:rsidRDefault="00946CD0" w:rsidP="00946CD0">
      <w:pPr>
        <w:pStyle w:val="Odstavecseseznamem"/>
        <w:tabs>
          <w:tab w:val="num" w:pos="1080"/>
        </w:tabs>
        <w:spacing w:before="120" w:after="120"/>
        <w:ind w:left="567"/>
        <w:jc w:val="both"/>
        <w:rPr>
          <w:sz w:val="21"/>
          <w:szCs w:val="21"/>
        </w:rPr>
      </w:pPr>
    </w:p>
    <w:p w14:paraId="3167BBAE" w14:textId="552FA1F0" w:rsidR="00946CD0" w:rsidRPr="00B3731A" w:rsidRDefault="00946CD0" w:rsidP="00946CD0">
      <w:pPr>
        <w:pStyle w:val="Odstavecseseznamem"/>
        <w:numPr>
          <w:ilvl w:val="0"/>
          <w:numId w:val="37"/>
        </w:numPr>
        <w:tabs>
          <w:tab w:val="num" w:pos="1080"/>
        </w:tabs>
        <w:spacing w:before="120" w:after="120"/>
        <w:ind w:left="567" w:hanging="567"/>
        <w:jc w:val="both"/>
        <w:rPr>
          <w:sz w:val="21"/>
          <w:szCs w:val="21"/>
        </w:rPr>
      </w:pPr>
      <w:r w:rsidRPr="00B3731A">
        <w:rPr>
          <w:sz w:val="21"/>
          <w:szCs w:val="21"/>
        </w:rPr>
        <w:t>Objednatel poskytuje zhotoviteli právo  dokumentaci užít, a to výhradně k účelu provádění díle dle této smlouvy.</w:t>
      </w:r>
    </w:p>
    <w:p w14:paraId="62B4A5A4" w14:textId="6D9BAE6D" w:rsidR="00332266" w:rsidRPr="00B3731A" w:rsidRDefault="00332266" w:rsidP="00FD5190">
      <w:pPr>
        <w:jc w:val="both"/>
        <w:rPr>
          <w:sz w:val="21"/>
          <w:szCs w:val="21"/>
        </w:rPr>
      </w:pPr>
    </w:p>
    <w:p w14:paraId="087F8CB4" w14:textId="2366B712" w:rsidR="007E3C49" w:rsidRPr="00B3731A" w:rsidRDefault="007E3C49" w:rsidP="00FD5190">
      <w:pPr>
        <w:jc w:val="both"/>
        <w:rPr>
          <w:sz w:val="21"/>
          <w:szCs w:val="21"/>
        </w:rPr>
      </w:pPr>
    </w:p>
    <w:p w14:paraId="3689F014" w14:textId="77777777" w:rsidR="007E3C49" w:rsidRPr="00B3731A" w:rsidRDefault="007E3C49" w:rsidP="00FD5190">
      <w:pPr>
        <w:jc w:val="both"/>
        <w:rPr>
          <w:sz w:val="21"/>
          <w:szCs w:val="21"/>
        </w:rPr>
      </w:pPr>
    </w:p>
    <w:p w14:paraId="47436815" w14:textId="77777777" w:rsidR="00332266" w:rsidRPr="00B3731A" w:rsidRDefault="00332266" w:rsidP="005C27EE">
      <w:pPr>
        <w:numPr>
          <w:ilvl w:val="0"/>
          <w:numId w:val="11"/>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lastRenderedPageBreak/>
        <w:t xml:space="preserve">Lhůty plnění </w:t>
      </w:r>
    </w:p>
    <w:p w14:paraId="7FFCCFDB" w14:textId="66C4C193" w:rsidR="00332266" w:rsidRPr="00B3731A" w:rsidRDefault="00332266" w:rsidP="005C27EE">
      <w:pPr>
        <w:numPr>
          <w:ilvl w:val="0"/>
          <w:numId w:val="2"/>
        </w:numPr>
        <w:tabs>
          <w:tab w:val="clear" w:pos="720"/>
          <w:tab w:val="num" w:pos="540"/>
        </w:tabs>
        <w:spacing w:before="120" w:after="120"/>
        <w:ind w:left="540" w:hanging="540"/>
        <w:jc w:val="both"/>
        <w:rPr>
          <w:sz w:val="21"/>
          <w:szCs w:val="21"/>
        </w:rPr>
      </w:pPr>
      <w:r w:rsidRPr="00B3731A">
        <w:rPr>
          <w:sz w:val="21"/>
          <w:szCs w:val="21"/>
        </w:rPr>
        <w:t>Smluvní strany se dohodly na následujících lhůtách plnění této smlouvy:</w:t>
      </w:r>
    </w:p>
    <w:p w14:paraId="25431A44" w14:textId="416EA7A2" w:rsidR="007E14CA" w:rsidRPr="00B3731A" w:rsidRDefault="007E3C49" w:rsidP="007E3C49">
      <w:pPr>
        <w:spacing w:before="120" w:after="120"/>
        <w:ind w:left="851" w:hanging="567"/>
        <w:jc w:val="both"/>
        <w:rPr>
          <w:b/>
          <w:sz w:val="21"/>
          <w:szCs w:val="21"/>
        </w:rPr>
      </w:pPr>
      <w:r w:rsidRPr="00B3731A">
        <w:rPr>
          <w:sz w:val="21"/>
          <w:szCs w:val="21"/>
        </w:rPr>
        <w:t xml:space="preserve">           </w:t>
      </w:r>
      <w:r w:rsidR="007E14CA" w:rsidRPr="00B3731A">
        <w:rPr>
          <w:sz w:val="21"/>
          <w:szCs w:val="21"/>
        </w:rPr>
        <w:t>Předání a převzetí místa plnění</w:t>
      </w:r>
      <w:r w:rsidR="007E14CA" w:rsidRPr="00B3731A">
        <w:rPr>
          <w:sz w:val="21"/>
          <w:szCs w:val="21"/>
        </w:rPr>
        <w:tab/>
      </w:r>
      <w:r w:rsidR="007E14CA" w:rsidRPr="00B3731A">
        <w:rPr>
          <w:sz w:val="21"/>
          <w:szCs w:val="21"/>
        </w:rPr>
        <w:tab/>
      </w:r>
      <w:r w:rsidR="007E14CA" w:rsidRPr="00B3731A">
        <w:rPr>
          <w:sz w:val="21"/>
          <w:szCs w:val="21"/>
        </w:rPr>
        <w:tab/>
      </w:r>
      <w:r w:rsidR="007E14CA" w:rsidRPr="00B3731A">
        <w:rPr>
          <w:sz w:val="21"/>
          <w:szCs w:val="21"/>
        </w:rPr>
        <w:tab/>
      </w:r>
      <w:r w:rsidR="007E14CA" w:rsidRPr="00B3731A">
        <w:rPr>
          <w:sz w:val="21"/>
          <w:szCs w:val="21"/>
        </w:rPr>
        <w:tab/>
      </w:r>
      <w:r w:rsidR="007E14CA" w:rsidRPr="00B3731A">
        <w:rPr>
          <w:sz w:val="21"/>
          <w:szCs w:val="21"/>
        </w:rPr>
        <w:tab/>
      </w:r>
      <w:r w:rsidR="007E14CA" w:rsidRPr="00B3731A">
        <w:rPr>
          <w:sz w:val="21"/>
          <w:szCs w:val="21"/>
        </w:rPr>
        <w:tab/>
      </w:r>
      <w:r w:rsidR="007E14CA" w:rsidRPr="00B3731A">
        <w:rPr>
          <w:b/>
          <w:sz w:val="21"/>
          <w:szCs w:val="21"/>
        </w:rPr>
        <w:t>do 10 dnů od ukončení topné sezony</w:t>
      </w:r>
      <w:r w:rsidR="000A7AE4" w:rsidRPr="00B3731A">
        <w:rPr>
          <w:b/>
          <w:sz w:val="21"/>
          <w:szCs w:val="21"/>
        </w:rPr>
        <w:t xml:space="preserve"> na jaře</w:t>
      </w:r>
      <w:r w:rsidR="007E14CA" w:rsidRPr="00B3731A">
        <w:rPr>
          <w:b/>
          <w:sz w:val="21"/>
          <w:szCs w:val="21"/>
        </w:rPr>
        <w:t xml:space="preserve"> 2023 na základě písemné výzvy objednatele doručené zhotoviteli alespoň pět pracovních dnů předem.</w:t>
      </w:r>
    </w:p>
    <w:tbl>
      <w:tblPr>
        <w:tblW w:w="10065" w:type="dxa"/>
        <w:tblInd w:w="675" w:type="dxa"/>
        <w:tblLook w:val="01E0" w:firstRow="1" w:lastRow="1" w:firstColumn="1" w:lastColumn="1" w:noHBand="0" w:noVBand="0"/>
      </w:tblPr>
      <w:tblGrid>
        <w:gridCol w:w="5032"/>
        <w:gridCol w:w="5033"/>
      </w:tblGrid>
      <w:tr w:rsidR="0011417B" w:rsidRPr="00B3731A" w14:paraId="730011D9" w14:textId="77777777" w:rsidTr="0011417B">
        <w:trPr>
          <w:trHeight w:val="256"/>
        </w:trPr>
        <w:tc>
          <w:tcPr>
            <w:tcW w:w="5032" w:type="dxa"/>
          </w:tcPr>
          <w:p w14:paraId="2F0BA715" w14:textId="1F646807" w:rsidR="0011417B" w:rsidRPr="00B3731A" w:rsidRDefault="0011417B" w:rsidP="0011417B">
            <w:pPr>
              <w:tabs>
                <w:tab w:val="num" w:pos="-108"/>
              </w:tabs>
              <w:spacing w:before="120" w:after="120"/>
              <w:jc w:val="both"/>
              <w:rPr>
                <w:sz w:val="21"/>
                <w:szCs w:val="21"/>
              </w:rPr>
            </w:pPr>
            <w:r w:rsidRPr="00B3731A">
              <w:rPr>
                <w:sz w:val="21"/>
                <w:szCs w:val="21"/>
              </w:rPr>
              <w:t xml:space="preserve">Předání a převzetí díla </w:t>
            </w:r>
          </w:p>
        </w:tc>
        <w:tc>
          <w:tcPr>
            <w:tcW w:w="5033" w:type="dxa"/>
          </w:tcPr>
          <w:p w14:paraId="6D15A8F8" w14:textId="58CF2A9F" w:rsidR="0011417B" w:rsidRPr="00B3731A" w:rsidRDefault="007E14CA" w:rsidP="005C00C5">
            <w:pPr>
              <w:tabs>
                <w:tab w:val="num" w:pos="540"/>
              </w:tabs>
              <w:spacing w:before="120" w:after="120"/>
              <w:jc w:val="right"/>
              <w:rPr>
                <w:b/>
                <w:bCs/>
                <w:sz w:val="21"/>
                <w:szCs w:val="21"/>
              </w:rPr>
            </w:pPr>
            <w:r w:rsidRPr="00B3731A">
              <w:rPr>
                <w:b/>
                <w:bCs/>
                <w:sz w:val="21"/>
                <w:szCs w:val="21"/>
              </w:rPr>
              <w:t>D</w:t>
            </w:r>
            <w:r w:rsidR="0011417B" w:rsidRPr="00B3731A">
              <w:rPr>
                <w:b/>
                <w:bCs/>
                <w:sz w:val="21"/>
                <w:szCs w:val="21"/>
              </w:rPr>
              <w:t>o</w:t>
            </w:r>
            <w:r w:rsidRPr="00B3731A">
              <w:rPr>
                <w:b/>
                <w:bCs/>
                <w:sz w:val="21"/>
                <w:szCs w:val="21"/>
              </w:rPr>
              <w:t xml:space="preserve"> 30. 06. 2023</w:t>
            </w:r>
            <w:r w:rsidR="0011417B" w:rsidRPr="00B3731A">
              <w:rPr>
                <w:b/>
                <w:bCs/>
                <w:sz w:val="21"/>
                <w:szCs w:val="21"/>
              </w:rPr>
              <w:t xml:space="preserve">    </w:t>
            </w:r>
          </w:p>
        </w:tc>
      </w:tr>
    </w:tbl>
    <w:p w14:paraId="1B4E6C1F" w14:textId="69F7A756" w:rsidR="000A7AE4" w:rsidRPr="00B3731A" w:rsidRDefault="000A7AE4" w:rsidP="007E3C49">
      <w:pPr>
        <w:spacing w:before="120" w:after="120"/>
        <w:ind w:left="540"/>
        <w:jc w:val="both"/>
        <w:rPr>
          <w:sz w:val="21"/>
          <w:szCs w:val="21"/>
        </w:rPr>
      </w:pPr>
      <w:r w:rsidRPr="00B3731A">
        <w:rPr>
          <w:sz w:val="21"/>
          <w:szCs w:val="21"/>
        </w:rPr>
        <w:t>Dřívější plnění je možné. Části díla (dle jednotlivých míst plnění) je možno předat samostatně.</w:t>
      </w:r>
    </w:p>
    <w:p w14:paraId="181253EC" w14:textId="0500C075" w:rsidR="00946CD0" w:rsidRPr="00B3731A" w:rsidRDefault="00946CD0" w:rsidP="00946CD0">
      <w:pPr>
        <w:numPr>
          <w:ilvl w:val="0"/>
          <w:numId w:val="2"/>
        </w:numPr>
        <w:tabs>
          <w:tab w:val="clear" w:pos="720"/>
          <w:tab w:val="num" w:pos="540"/>
        </w:tabs>
        <w:spacing w:before="120" w:after="120"/>
        <w:ind w:left="540" w:hanging="540"/>
        <w:jc w:val="both"/>
        <w:rPr>
          <w:sz w:val="21"/>
          <w:szCs w:val="21"/>
        </w:rPr>
      </w:pPr>
      <w:r w:rsidRPr="00B3731A">
        <w:rPr>
          <w:sz w:val="21"/>
          <w:szCs w:val="21"/>
        </w:rPr>
        <w:t xml:space="preserve">Objednatel předá a zhotovitel převezme prostor </w:t>
      </w:r>
      <w:r w:rsidR="0078366B" w:rsidRPr="00B3731A">
        <w:rPr>
          <w:sz w:val="21"/>
          <w:szCs w:val="21"/>
        </w:rPr>
        <w:t xml:space="preserve">místa plnění </w:t>
      </w:r>
      <w:r w:rsidRPr="00B3731A">
        <w:rPr>
          <w:sz w:val="21"/>
          <w:szCs w:val="21"/>
        </w:rPr>
        <w:t xml:space="preserve"> na základě písemného protokolu. </w:t>
      </w:r>
      <w:r w:rsidR="0078366B" w:rsidRPr="00B3731A">
        <w:rPr>
          <w:sz w:val="21"/>
          <w:szCs w:val="21"/>
        </w:rPr>
        <w:t xml:space="preserve">Zhotovitel je povinen po předání místa plnění zahájit plnění tak, aby splnil termín plnění předání a převzetí díla. </w:t>
      </w:r>
    </w:p>
    <w:p w14:paraId="7A0E7206" w14:textId="73AD1677" w:rsidR="00946CD0" w:rsidRPr="00B3731A" w:rsidRDefault="00946CD0" w:rsidP="007E3C49">
      <w:pPr>
        <w:numPr>
          <w:ilvl w:val="0"/>
          <w:numId w:val="2"/>
        </w:numPr>
        <w:tabs>
          <w:tab w:val="clear" w:pos="720"/>
          <w:tab w:val="num" w:pos="540"/>
        </w:tabs>
        <w:spacing w:before="120" w:after="120"/>
        <w:ind w:left="540" w:hanging="540"/>
        <w:jc w:val="both"/>
        <w:rPr>
          <w:sz w:val="21"/>
          <w:szCs w:val="21"/>
        </w:rPr>
      </w:pPr>
      <w:r w:rsidRPr="00B3731A">
        <w:rPr>
          <w:sz w:val="21"/>
          <w:szCs w:val="21"/>
        </w:rPr>
        <w:t xml:space="preserve">Při předání prostoru </w:t>
      </w:r>
      <w:r w:rsidR="0078366B" w:rsidRPr="00B3731A">
        <w:rPr>
          <w:sz w:val="21"/>
          <w:szCs w:val="21"/>
        </w:rPr>
        <w:t xml:space="preserve">místa plnění </w:t>
      </w:r>
      <w:r w:rsidRPr="00B3731A">
        <w:rPr>
          <w:sz w:val="21"/>
          <w:szCs w:val="21"/>
        </w:rPr>
        <w:t xml:space="preserve"> je zhotovitel povinen předat objednateli: </w:t>
      </w:r>
    </w:p>
    <w:p w14:paraId="17395C60" w14:textId="0F8C345A" w:rsidR="00946CD0" w:rsidRPr="00B3731A" w:rsidRDefault="00946CD0" w:rsidP="00946CD0">
      <w:pPr>
        <w:numPr>
          <w:ilvl w:val="2"/>
          <w:numId w:val="2"/>
        </w:numPr>
        <w:tabs>
          <w:tab w:val="clear" w:pos="2160"/>
          <w:tab w:val="left" w:pos="993"/>
          <w:tab w:val="num" w:pos="1276"/>
        </w:tabs>
        <w:suppressAutoHyphens/>
        <w:ind w:hanging="1309"/>
        <w:jc w:val="both"/>
        <w:rPr>
          <w:sz w:val="21"/>
          <w:szCs w:val="21"/>
        </w:rPr>
      </w:pPr>
      <w:r w:rsidRPr="00B3731A">
        <w:rPr>
          <w:sz w:val="21"/>
          <w:szCs w:val="21"/>
        </w:rPr>
        <w:t>návrh technologického postupu prací</w:t>
      </w:r>
      <w:r w:rsidR="0078366B" w:rsidRPr="00B3731A">
        <w:rPr>
          <w:sz w:val="21"/>
          <w:szCs w:val="21"/>
        </w:rPr>
        <w:t xml:space="preserve"> včetně časového postupu plnění</w:t>
      </w:r>
      <w:r w:rsidRPr="00B3731A">
        <w:rPr>
          <w:sz w:val="21"/>
          <w:szCs w:val="21"/>
        </w:rPr>
        <w:t>.</w:t>
      </w:r>
    </w:p>
    <w:p w14:paraId="1203DD70" w14:textId="113DD22A" w:rsidR="00946CD0" w:rsidRPr="00B3731A" w:rsidRDefault="00946CD0" w:rsidP="007E3C49">
      <w:pPr>
        <w:numPr>
          <w:ilvl w:val="0"/>
          <w:numId w:val="2"/>
        </w:numPr>
        <w:tabs>
          <w:tab w:val="clear" w:pos="720"/>
          <w:tab w:val="num" w:pos="540"/>
        </w:tabs>
        <w:spacing w:before="120" w:after="120"/>
        <w:ind w:left="540" w:hanging="540"/>
        <w:jc w:val="both"/>
        <w:rPr>
          <w:sz w:val="21"/>
          <w:szCs w:val="21"/>
        </w:rPr>
      </w:pPr>
      <w:r w:rsidRPr="00B3731A">
        <w:rPr>
          <w:sz w:val="21"/>
          <w:szCs w:val="21"/>
        </w:rPr>
        <w:t>Předání a převzetí díla probíhá jako řízení, jehož předmětem je zjištění skutečného díla. Předání a převzetí díla nemůže být ukončeno, dokud nebude zjištěno, že je dílo provedeno úplně a bezvadně. O předání a převzetí díla</w:t>
      </w:r>
      <w:bookmarkStart w:id="0" w:name="_GoBack"/>
      <w:bookmarkEnd w:id="0"/>
      <w:r w:rsidRPr="00B3731A">
        <w:rPr>
          <w:sz w:val="21"/>
          <w:szCs w:val="21"/>
        </w:rPr>
        <w:t xml:space="preserve"> je zhotovitel povinen sepsat protokol, který bude datován a podepsán oprávněnými zástupci smluvních stran. </w:t>
      </w:r>
    </w:p>
    <w:p w14:paraId="3952D74C" w14:textId="5AFEA6DE" w:rsidR="00946CD0" w:rsidRPr="00B3731A" w:rsidRDefault="00946CD0" w:rsidP="007E3C49">
      <w:pPr>
        <w:numPr>
          <w:ilvl w:val="0"/>
          <w:numId w:val="2"/>
        </w:numPr>
        <w:tabs>
          <w:tab w:val="clear" w:pos="720"/>
          <w:tab w:val="num" w:pos="540"/>
        </w:tabs>
        <w:spacing w:before="120" w:after="120"/>
        <w:ind w:left="540" w:hanging="540"/>
        <w:jc w:val="both"/>
        <w:rPr>
          <w:sz w:val="21"/>
          <w:szCs w:val="21"/>
        </w:rPr>
      </w:pPr>
      <w:r w:rsidRPr="00B3731A">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skryté překážky v místě realizace </w:t>
      </w:r>
      <w:r w:rsidR="0078366B" w:rsidRPr="00B3731A">
        <w:rPr>
          <w:sz w:val="21"/>
          <w:szCs w:val="21"/>
        </w:rPr>
        <w:t>plnění</w:t>
      </w:r>
      <w:r w:rsidRPr="00B3731A">
        <w:rPr>
          <w:sz w:val="21"/>
          <w:szCs w:val="21"/>
        </w:rPr>
        <w:t>.</w:t>
      </w:r>
    </w:p>
    <w:p w14:paraId="33D7808F" w14:textId="5665BD0C" w:rsidR="00332266" w:rsidRPr="00B3731A" w:rsidRDefault="00332266" w:rsidP="00946CD0">
      <w:pPr>
        <w:tabs>
          <w:tab w:val="left" w:pos="540"/>
          <w:tab w:val="num" w:pos="567"/>
        </w:tabs>
        <w:spacing w:before="120" w:after="120"/>
        <w:ind w:left="539" w:hanging="539"/>
        <w:jc w:val="both"/>
        <w:rPr>
          <w:sz w:val="21"/>
          <w:szCs w:val="21"/>
        </w:rPr>
      </w:pPr>
    </w:p>
    <w:p w14:paraId="6D6BC95C" w14:textId="324DBFD1" w:rsidR="00332266" w:rsidRPr="00B3731A" w:rsidRDefault="00332266" w:rsidP="005C27EE">
      <w:pPr>
        <w:numPr>
          <w:ilvl w:val="0"/>
          <w:numId w:val="13"/>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t xml:space="preserve">Cena díla </w:t>
      </w:r>
    </w:p>
    <w:p w14:paraId="076961FF" w14:textId="77777777" w:rsidR="006959FA" w:rsidRPr="00B3731A" w:rsidRDefault="006959FA" w:rsidP="006959FA">
      <w:pPr>
        <w:numPr>
          <w:ilvl w:val="0"/>
          <w:numId w:val="1"/>
        </w:numPr>
        <w:tabs>
          <w:tab w:val="clear" w:pos="720"/>
          <w:tab w:val="num" w:pos="540"/>
        </w:tabs>
        <w:spacing w:before="120" w:after="120"/>
        <w:ind w:left="540" w:hanging="540"/>
        <w:jc w:val="both"/>
        <w:rPr>
          <w:sz w:val="21"/>
          <w:szCs w:val="21"/>
        </w:rPr>
      </w:pPr>
      <w:r w:rsidRPr="00B3731A">
        <w:rPr>
          <w:sz w:val="21"/>
          <w:szCs w:val="21"/>
        </w:rPr>
        <w:t>Cena díla:</w:t>
      </w:r>
    </w:p>
    <w:tbl>
      <w:tblPr>
        <w:tblW w:w="9898" w:type="dxa"/>
        <w:tblInd w:w="648" w:type="dxa"/>
        <w:tblLook w:val="01E0" w:firstRow="1" w:lastRow="1" w:firstColumn="1" w:lastColumn="1" w:noHBand="0" w:noVBand="0"/>
      </w:tblPr>
      <w:tblGrid>
        <w:gridCol w:w="6658"/>
        <w:gridCol w:w="3240"/>
      </w:tblGrid>
      <w:tr w:rsidR="006959FA" w:rsidRPr="00B3731A" w14:paraId="6E19AA8C" w14:textId="77777777" w:rsidTr="00681BE9">
        <w:trPr>
          <w:trHeight w:val="52"/>
        </w:trPr>
        <w:tc>
          <w:tcPr>
            <w:tcW w:w="6658" w:type="dxa"/>
          </w:tcPr>
          <w:p w14:paraId="70E12948" w14:textId="0D20CD14" w:rsidR="006959FA" w:rsidRPr="00B3731A" w:rsidRDefault="006959FA" w:rsidP="00681BE9">
            <w:pPr>
              <w:tabs>
                <w:tab w:val="num" w:pos="-81"/>
              </w:tabs>
              <w:spacing w:before="120" w:after="120"/>
              <w:ind w:left="-81" w:firstLine="81"/>
              <w:rPr>
                <w:b/>
                <w:smallCaps/>
                <w:spacing w:val="20"/>
                <w:sz w:val="21"/>
                <w:szCs w:val="21"/>
              </w:rPr>
            </w:pPr>
            <w:r w:rsidRPr="00B3731A">
              <w:rPr>
                <w:b/>
                <w:smallCaps/>
                <w:spacing w:val="20"/>
                <w:sz w:val="21"/>
                <w:szCs w:val="21"/>
              </w:rPr>
              <w:t>Cena</w:t>
            </w:r>
            <w:r w:rsidR="0078366B" w:rsidRPr="00B3731A">
              <w:rPr>
                <w:b/>
                <w:smallCaps/>
                <w:spacing w:val="20"/>
                <w:sz w:val="21"/>
                <w:szCs w:val="21"/>
              </w:rPr>
              <w:t xml:space="preserve"> část plnění Mikulov</w:t>
            </w:r>
            <w:r w:rsidRPr="00B3731A">
              <w:rPr>
                <w:b/>
                <w:smallCaps/>
                <w:spacing w:val="20"/>
                <w:sz w:val="21"/>
                <w:szCs w:val="21"/>
              </w:rPr>
              <w:t xml:space="preserve"> bez DPH</w:t>
            </w:r>
          </w:p>
        </w:tc>
        <w:tc>
          <w:tcPr>
            <w:tcW w:w="3240" w:type="dxa"/>
          </w:tcPr>
          <w:p w14:paraId="37018980" w14:textId="77777777" w:rsidR="005408A5" w:rsidRPr="00B3731A" w:rsidRDefault="005408A5" w:rsidP="005408A5">
            <w:pPr>
              <w:tabs>
                <w:tab w:val="num" w:pos="540"/>
              </w:tabs>
              <w:spacing w:before="120" w:after="120"/>
              <w:ind w:left="540" w:hanging="540"/>
              <w:jc w:val="right"/>
              <w:rPr>
                <w:b/>
                <w:sz w:val="21"/>
                <w:szCs w:val="21"/>
                <w:highlight w:val="yellow"/>
              </w:rPr>
            </w:pPr>
            <w:r w:rsidRPr="00B3731A">
              <w:rPr>
                <w:b/>
                <w:sz w:val="21"/>
                <w:szCs w:val="21"/>
                <w:highlight w:val="yellow"/>
              </w:rPr>
              <w:t>*** Kč</w:t>
            </w:r>
          </w:p>
          <w:p w14:paraId="08F9B176" w14:textId="4499BF0A" w:rsidR="0078366B" w:rsidRPr="00B3731A" w:rsidRDefault="0078366B" w:rsidP="00681BE9">
            <w:pPr>
              <w:tabs>
                <w:tab w:val="num" w:pos="540"/>
              </w:tabs>
              <w:spacing w:before="120" w:after="120"/>
              <w:ind w:left="540" w:hanging="540"/>
              <w:jc w:val="right"/>
              <w:rPr>
                <w:b/>
                <w:smallCaps/>
                <w:spacing w:val="20"/>
                <w:sz w:val="21"/>
                <w:szCs w:val="21"/>
              </w:rPr>
            </w:pPr>
          </w:p>
        </w:tc>
      </w:tr>
      <w:tr w:rsidR="0078366B" w:rsidRPr="00B3731A" w14:paraId="75779F9A" w14:textId="77777777" w:rsidTr="00681BE9">
        <w:trPr>
          <w:trHeight w:val="52"/>
        </w:trPr>
        <w:tc>
          <w:tcPr>
            <w:tcW w:w="6658" w:type="dxa"/>
          </w:tcPr>
          <w:p w14:paraId="70E63541" w14:textId="5811D134" w:rsidR="0078366B" w:rsidRPr="00B3731A" w:rsidRDefault="0078366B" w:rsidP="0078366B">
            <w:pPr>
              <w:tabs>
                <w:tab w:val="num" w:pos="-81"/>
              </w:tabs>
              <w:spacing w:before="120" w:after="120"/>
              <w:ind w:left="-81" w:firstLine="81"/>
              <w:rPr>
                <w:b/>
                <w:smallCaps/>
                <w:spacing w:val="20"/>
                <w:sz w:val="21"/>
                <w:szCs w:val="21"/>
              </w:rPr>
            </w:pPr>
            <w:r w:rsidRPr="00B3731A">
              <w:rPr>
                <w:b/>
                <w:smallCaps/>
                <w:spacing w:val="20"/>
                <w:sz w:val="21"/>
                <w:szCs w:val="21"/>
              </w:rPr>
              <w:t>Cena</w:t>
            </w:r>
            <w:r w:rsidR="00681BE9" w:rsidRPr="00B3731A">
              <w:rPr>
                <w:b/>
                <w:smallCaps/>
                <w:spacing w:val="20"/>
                <w:sz w:val="21"/>
                <w:szCs w:val="21"/>
              </w:rPr>
              <w:t xml:space="preserve"> část plnění Hustopeče</w:t>
            </w:r>
            <w:r w:rsidRPr="00B3731A">
              <w:rPr>
                <w:b/>
                <w:smallCaps/>
                <w:spacing w:val="20"/>
                <w:sz w:val="21"/>
                <w:szCs w:val="21"/>
              </w:rPr>
              <w:t xml:space="preserve"> bez DPH</w:t>
            </w:r>
          </w:p>
        </w:tc>
        <w:tc>
          <w:tcPr>
            <w:tcW w:w="3240" w:type="dxa"/>
          </w:tcPr>
          <w:p w14:paraId="54D4F0A0" w14:textId="77777777" w:rsidR="005408A5" w:rsidRPr="00B3731A" w:rsidRDefault="005408A5" w:rsidP="005408A5">
            <w:pPr>
              <w:tabs>
                <w:tab w:val="num" w:pos="540"/>
              </w:tabs>
              <w:spacing w:before="120" w:after="120"/>
              <w:ind w:left="540" w:hanging="540"/>
              <w:jc w:val="right"/>
              <w:rPr>
                <w:b/>
                <w:sz w:val="21"/>
                <w:szCs w:val="21"/>
                <w:highlight w:val="yellow"/>
              </w:rPr>
            </w:pPr>
            <w:r w:rsidRPr="00B3731A">
              <w:rPr>
                <w:b/>
                <w:sz w:val="21"/>
                <w:szCs w:val="21"/>
                <w:highlight w:val="yellow"/>
              </w:rPr>
              <w:t>*** Kč</w:t>
            </w:r>
          </w:p>
          <w:p w14:paraId="4A95F227" w14:textId="6C840A77" w:rsidR="0078366B" w:rsidRPr="00B3731A" w:rsidRDefault="0078366B" w:rsidP="0078366B">
            <w:pPr>
              <w:tabs>
                <w:tab w:val="num" w:pos="540"/>
              </w:tabs>
              <w:spacing w:before="120" w:after="120"/>
              <w:ind w:left="540" w:hanging="540"/>
              <w:jc w:val="right"/>
              <w:rPr>
                <w:b/>
                <w:sz w:val="21"/>
                <w:szCs w:val="21"/>
                <w:highlight w:val="yellow"/>
              </w:rPr>
            </w:pPr>
          </w:p>
        </w:tc>
      </w:tr>
      <w:tr w:rsidR="00681BE9" w:rsidRPr="00B3731A" w14:paraId="0391E657" w14:textId="77777777" w:rsidTr="00681BE9">
        <w:trPr>
          <w:trHeight w:val="52"/>
        </w:trPr>
        <w:tc>
          <w:tcPr>
            <w:tcW w:w="6658" w:type="dxa"/>
          </w:tcPr>
          <w:p w14:paraId="035F7407" w14:textId="49A6C66C" w:rsidR="00681BE9" w:rsidRPr="00B3731A" w:rsidRDefault="00681BE9" w:rsidP="00681BE9">
            <w:pPr>
              <w:tabs>
                <w:tab w:val="num" w:pos="-81"/>
              </w:tabs>
              <w:spacing w:before="120" w:after="120"/>
              <w:ind w:left="-81" w:firstLine="81"/>
              <w:rPr>
                <w:b/>
                <w:smallCaps/>
                <w:spacing w:val="20"/>
                <w:sz w:val="21"/>
                <w:szCs w:val="21"/>
              </w:rPr>
            </w:pPr>
            <w:r w:rsidRPr="00B3731A">
              <w:rPr>
                <w:b/>
                <w:smallCaps/>
                <w:spacing w:val="20"/>
                <w:sz w:val="21"/>
                <w:szCs w:val="21"/>
              </w:rPr>
              <w:t>Cena část plnění Veselí nad Moravou bez DPH</w:t>
            </w:r>
          </w:p>
        </w:tc>
        <w:tc>
          <w:tcPr>
            <w:tcW w:w="3240" w:type="dxa"/>
          </w:tcPr>
          <w:p w14:paraId="7FF2F15A" w14:textId="77777777" w:rsidR="00681BE9" w:rsidRPr="00B3731A" w:rsidRDefault="00681BE9" w:rsidP="00681BE9">
            <w:pPr>
              <w:tabs>
                <w:tab w:val="num" w:pos="540"/>
              </w:tabs>
              <w:spacing w:before="120" w:after="120"/>
              <w:ind w:left="540" w:hanging="540"/>
              <w:jc w:val="right"/>
              <w:rPr>
                <w:b/>
                <w:sz w:val="21"/>
                <w:szCs w:val="21"/>
                <w:highlight w:val="yellow"/>
              </w:rPr>
            </w:pPr>
            <w:r w:rsidRPr="00B3731A">
              <w:rPr>
                <w:b/>
                <w:sz w:val="21"/>
                <w:szCs w:val="21"/>
                <w:highlight w:val="yellow"/>
              </w:rPr>
              <w:t>*** Kč</w:t>
            </w:r>
          </w:p>
          <w:p w14:paraId="26220E78" w14:textId="77777777" w:rsidR="00681BE9" w:rsidRPr="00B3731A" w:rsidRDefault="00681BE9" w:rsidP="00681BE9">
            <w:pPr>
              <w:tabs>
                <w:tab w:val="num" w:pos="540"/>
              </w:tabs>
              <w:spacing w:before="120" w:after="120"/>
              <w:ind w:left="540" w:hanging="540"/>
              <w:jc w:val="right"/>
              <w:rPr>
                <w:b/>
                <w:sz w:val="21"/>
                <w:szCs w:val="21"/>
                <w:highlight w:val="yellow"/>
              </w:rPr>
            </w:pPr>
          </w:p>
        </w:tc>
      </w:tr>
    </w:tbl>
    <w:p w14:paraId="3780B81E" w14:textId="77777777" w:rsidR="006959FA" w:rsidRPr="00B3731A" w:rsidRDefault="006959FA" w:rsidP="006959FA">
      <w:pPr>
        <w:numPr>
          <w:ilvl w:val="0"/>
          <w:numId w:val="1"/>
        </w:numPr>
        <w:tabs>
          <w:tab w:val="clear" w:pos="720"/>
          <w:tab w:val="num" w:pos="540"/>
        </w:tabs>
        <w:spacing w:before="120" w:after="120"/>
        <w:ind w:left="540" w:hanging="540"/>
        <w:jc w:val="both"/>
        <w:rPr>
          <w:color w:val="000000"/>
          <w:sz w:val="21"/>
          <w:szCs w:val="21"/>
        </w:rPr>
      </w:pPr>
      <w:r w:rsidRPr="00B3731A">
        <w:rPr>
          <w:sz w:val="21"/>
          <w:szCs w:val="21"/>
        </w:rPr>
        <w:t xml:space="preserve">Cena díla je sjednána na základě jednotkových cen, jako součet oceněných položek soupisu prací (dále jen „rozpočet“), který je přílohou této smlouvy. </w:t>
      </w:r>
    </w:p>
    <w:p w14:paraId="60241B15" w14:textId="521357C1" w:rsidR="006959FA" w:rsidRPr="00B3731A" w:rsidRDefault="006959FA" w:rsidP="006959FA">
      <w:pPr>
        <w:numPr>
          <w:ilvl w:val="0"/>
          <w:numId w:val="1"/>
        </w:numPr>
        <w:tabs>
          <w:tab w:val="clear" w:pos="720"/>
          <w:tab w:val="num" w:pos="540"/>
        </w:tabs>
        <w:spacing w:before="120" w:after="120"/>
        <w:ind w:left="540" w:hanging="540"/>
        <w:jc w:val="both"/>
        <w:rPr>
          <w:color w:val="000000"/>
          <w:sz w:val="21"/>
          <w:szCs w:val="21"/>
        </w:rPr>
      </w:pPr>
      <w:r w:rsidRPr="00B3731A">
        <w:rPr>
          <w:color w:val="000000"/>
          <w:sz w:val="21"/>
          <w:szCs w:val="21"/>
        </w:rPr>
        <w:t>Objednatelem budou hrazeny pouze skutečně a řádně provedené práce</w:t>
      </w:r>
      <w:r w:rsidR="0078366B" w:rsidRPr="00B3731A">
        <w:rPr>
          <w:color w:val="000000"/>
          <w:sz w:val="21"/>
          <w:szCs w:val="21"/>
        </w:rPr>
        <w:t xml:space="preserve">, služby </w:t>
      </w:r>
      <w:r w:rsidRPr="00B3731A">
        <w:rPr>
          <w:color w:val="000000"/>
          <w:sz w:val="21"/>
          <w:szCs w:val="21"/>
        </w:rPr>
        <w:t xml:space="preserve"> a dodávky.</w:t>
      </w:r>
    </w:p>
    <w:p w14:paraId="642FD9B5" w14:textId="335B1C8E" w:rsidR="006959FA" w:rsidRPr="00B3731A" w:rsidRDefault="006959FA" w:rsidP="006959FA">
      <w:pPr>
        <w:numPr>
          <w:ilvl w:val="0"/>
          <w:numId w:val="1"/>
        </w:numPr>
        <w:tabs>
          <w:tab w:val="clear" w:pos="720"/>
          <w:tab w:val="num" w:pos="540"/>
        </w:tabs>
        <w:spacing w:before="120" w:after="120"/>
        <w:ind w:left="540" w:hanging="540"/>
        <w:jc w:val="both"/>
        <w:rPr>
          <w:color w:val="000000"/>
          <w:sz w:val="21"/>
          <w:szCs w:val="21"/>
        </w:rPr>
      </w:pPr>
      <w:r w:rsidRPr="00B3731A">
        <w:rPr>
          <w:color w:val="000000"/>
          <w:sz w:val="21"/>
          <w:szCs w:val="21"/>
        </w:rPr>
        <w:t>Cena díla zahrnuje veškeré náklady zhotovitele na zhotovení díla v souladu s  d</w:t>
      </w:r>
      <w:r w:rsidR="005408A5" w:rsidRPr="00B3731A">
        <w:rPr>
          <w:color w:val="000000"/>
          <w:sz w:val="21"/>
          <w:szCs w:val="21"/>
        </w:rPr>
        <w:t>okumentací a soupisem prací dle </w:t>
      </w:r>
      <w:r w:rsidRPr="00B3731A">
        <w:rPr>
          <w:color w:val="000000"/>
          <w:sz w:val="21"/>
          <w:szCs w:val="21"/>
        </w:rPr>
        <w:t>přílohy č. 1 smlouvy a cenové vlivy v průběhu plnění této smlouvy.</w:t>
      </w:r>
    </w:p>
    <w:p w14:paraId="1ABFCFDF" w14:textId="77777777" w:rsidR="006959FA" w:rsidRPr="00B3731A" w:rsidRDefault="006959FA" w:rsidP="006959FA">
      <w:pPr>
        <w:numPr>
          <w:ilvl w:val="0"/>
          <w:numId w:val="1"/>
        </w:numPr>
        <w:tabs>
          <w:tab w:val="clear" w:pos="720"/>
          <w:tab w:val="num" w:pos="540"/>
        </w:tabs>
        <w:spacing w:before="120" w:after="120"/>
        <w:ind w:left="540" w:hanging="540"/>
        <w:jc w:val="both"/>
        <w:rPr>
          <w:color w:val="000000"/>
          <w:sz w:val="21"/>
          <w:szCs w:val="21"/>
        </w:rPr>
      </w:pPr>
      <w:r w:rsidRPr="00B3731A">
        <w:rPr>
          <w:color w:val="000000"/>
          <w:sz w:val="21"/>
          <w:szCs w:val="21"/>
        </w:rPr>
        <w:t>Fakturováno bude v režimu přenesené daňové povinnosti DPH.</w:t>
      </w:r>
    </w:p>
    <w:p w14:paraId="6BC4944F" w14:textId="77777777" w:rsidR="006959FA" w:rsidRPr="00B3731A" w:rsidRDefault="006959FA" w:rsidP="006959FA">
      <w:pPr>
        <w:spacing w:before="120" w:after="120"/>
        <w:ind w:left="540"/>
        <w:jc w:val="both"/>
        <w:rPr>
          <w:color w:val="000000"/>
          <w:sz w:val="21"/>
          <w:szCs w:val="21"/>
        </w:rPr>
      </w:pPr>
    </w:p>
    <w:p w14:paraId="4B964CB1" w14:textId="77777777" w:rsidR="006959FA" w:rsidRPr="00B3731A" w:rsidRDefault="006959FA" w:rsidP="006959FA">
      <w:pPr>
        <w:numPr>
          <w:ilvl w:val="0"/>
          <w:numId w:val="13"/>
        </w:numPr>
        <w:tabs>
          <w:tab w:val="clear" w:pos="1080"/>
          <w:tab w:val="num" w:pos="540"/>
          <w:tab w:val="num" w:pos="567"/>
        </w:tabs>
        <w:spacing w:before="120" w:after="120"/>
        <w:ind w:left="540" w:hanging="540"/>
        <w:rPr>
          <w:b/>
          <w:smallCaps/>
          <w:spacing w:val="20"/>
          <w:sz w:val="21"/>
          <w:szCs w:val="21"/>
        </w:rPr>
      </w:pPr>
      <w:r w:rsidRPr="00B3731A">
        <w:rPr>
          <w:b/>
          <w:smallCaps/>
          <w:spacing w:val="20"/>
          <w:sz w:val="21"/>
          <w:szCs w:val="21"/>
        </w:rPr>
        <w:t>Platební podmínky</w:t>
      </w:r>
    </w:p>
    <w:p w14:paraId="6009025B" w14:textId="74BD1A41" w:rsidR="006959FA" w:rsidRPr="00B3731A" w:rsidRDefault="006959FA" w:rsidP="005408A5">
      <w:pPr>
        <w:numPr>
          <w:ilvl w:val="0"/>
          <w:numId w:val="6"/>
        </w:numPr>
        <w:tabs>
          <w:tab w:val="clear" w:pos="720"/>
          <w:tab w:val="num" w:pos="567"/>
        </w:tabs>
        <w:ind w:left="567" w:hanging="567"/>
        <w:contextualSpacing/>
        <w:jc w:val="both"/>
        <w:rPr>
          <w:sz w:val="21"/>
          <w:szCs w:val="21"/>
        </w:rPr>
      </w:pPr>
      <w:r w:rsidRPr="00B3731A">
        <w:rPr>
          <w:sz w:val="21"/>
          <w:szCs w:val="21"/>
        </w:rPr>
        <w:t xml:space="preserve">Cena díla bude hrazena průběžně na základě faktur s náležitostmi daňového dokladu. </w:t>
      </w:r>
      <w:r w:rsidR="000A7AE4" w:rsidRPr="00B3731A">
        <w:rPr>
          <w:sz w:val="21"/>
          <w:szCs w:val="21"/>
        </w:rPr>
        <w:t>Každá část dle místa plnění</w:t>
      </w:r>
      <w:r w:rsidR="00681BE9" w:rsidRPr="00B3731A">
        <w:rPr>
          <w:sz w:val="21"/>
          <w:szCs w:val="21"/>
        </w:rPr>
        <w:t xml:space="preserve"> bude fakturována samostatně.</w:t>
      </w:r>
    </w:p>
    <w:p w14:paraId="54AC5804" w14:textId="3C31AAD4" w:rsidR="006959FA" w:rsidRPr="00B3731A" w:rsidRDefault="006959FA" w:rsidP="006959FA">
      <w:pPr>
        <w:keepNext/>
        <w:keepLines/>
        <w:numPr>
          <w:ilvl w:val="0"/>
          <w:numId w:val="6"/>
        </w:numPr>
        <w:tabs>
          <w:tab w:val="clear" w:pos="720"/>
          <w:tab w:val="num" w:pos="567"/>
        </w:tabs>
        <w:spacing w:before="120" w:after="120"/>
        <w:ind w:left="567" w:hanging="567"/>
        <w:jc w:val="both"/>
        <w:rPr>
          <w:sz w:val="21"/>
          <w:szCs w:val="21"/>
        </w:rPr>
      </w:pPr>
      <w:r w:rsidRPr="00B3731A">
        <w:rPr>
          <w:sz w:val="21"/>
          <w:szCs w:val="21"/>
        </w:rPr>
        <w:t xml:space="preserve">Faktury budou vystavovány měsíčně. Den uskutečnění zdanitelného plnění je den, ke kterému je zjišťovací protokol vystaven. Zhotovitel je povinen doručit faktury elektronicky na adresu </w:t>
      </w:r>
      <w:hyperlink r:id="rId13" w:history="1">
        <w:r w:rsidRPr="00B3731A">
          <w:rPr>
            <w:b/>
            <w:bCs/>
            <w:sz w:val="21"/>
            <w:szCs w:val="21"/>
            <w:u w:val="single"/>
          </w:rPr>
          <w:t>faktury@susjmk.cz</w:t>
        </w:r>
      </w:hyperlink>
      <w:r w:rsidRPr="00B3731A">
        <w:rPr>
          <w:sz w:val="21"/>
          <w:szCs w:val="21"/>
        </w:rPr>
        <w:t>, a to do patnácti kalendářních dnů po dni, ke kterému je vystaven a odsouhlase</w:t>
      </w:r>
      <w:r w:rsidR="000A7AE4" w:rsidRPr="00B3731A">
        <w:rPr>
          <w:sz w:val="21"/>
          <w:szCs w:val="21"/>
        </w:rPr>
        <w:t xml:space="preserve">n vedoucím oblasti Jih </w:t>
      </w:r>
      <w:r w:rsidRPr="00B3731A">
        <w:rPr>
          <w:sz w:val="21"/>
          <w:szCs w:val="21"/>
        </w:rPr>
        <w:t xml:space="preserve"> zjišťovací protokol, nebo protokol o předání a převzetí díla.</w:t>
      </w:r>
    </w:p>
    <w:p w14:paraId="72B96E10" w14:textId="77777777" w:rsidR="006959FA" w:rsidRPr="00B3731A" w:rsidRDefault="006959FA" w:rsidP="006959FA">
      <w:pPr>
        <w:keepNext/>
        <w:keepLines/>
        <w:numPr>
          <w:ilvl w:val="0"/>
          <w:numId w:val="6"/>
        </w:numPr>
        <w:tabs>
          <w:tab w:val="clear" w:pos="720"/>
          <w:tab w:val="num" w:pos="567"/>
        </w:tabs>
        <w:spacing w:before="120" w:after="120"/>
        <w:ind w:left="567" w:hanging="567"/>
        <w:jc w:val="both"/>
        <w:rPr>
          <w:sz w:val="21"/>
          <w:szCs w:val="21"/>
        </w:rPr>
      </w:pPr>
      <w:r w:rsidRPr="00B3731A">
        <w:rPr>
          <w:sz w:val="21"/>
          <w:szCs w:val="21"/>
        </w:rPr>
        <w:t xml:space="preserve">Přílohou faktur bude zjišťovací protokol: </w:t>
      </w:r>
    </w:p>
    <w:p w14:paraId="4EC04922" w14:textId="77777777" w:rsidR="006959FA" w:rsidRPr="00B3731A" w:rsidRDefault="006959FA" w:rsidP="006959FA">
      <w:pPr>
        <w:numPr>
          <w:ilvl w:val="2"/>
          <w:numId w:val="38"/>
        </w:numPr>
        <w:ind w:left="1032" w:hanging="181"/>
        <w:jc w:val="both"/>
        <w:rPr>
          <w:sz w:val="21"/>
          <w:szCs w:val="21"/>
        </w:rPr>
      </w:pPr>
      <w:r w:rsidRPr="00B3731A">
        <w:rPr>
          <w:sz w:val="21"/>
          <w:szCs w:val="21"/>
        </w:rPr>
        <w:t>který je vystavován k poslednímu dni v kalendářním měsíci;</w:t>
      </w:r>
    </w:p>
    <w:p w14:paraId="41C277CA" w14:textId="0F3E15CF" w:rsidR="006959FA" w:rsidRPr="00B3731A" w:rsidRDefault="006959FA" w:rsidP="006959FA">
      <w:pPr>
        <w:numPr>
          <w:ilvl w:val="2"/>
          <w:numId w:val="38"/>
        </w:numPr>
        <w:ind w:left="1032" w:hanging="181"/>
        <w:jc w:val="both"/>
        <w:rPr>
          <w:sz w:val="21"/>
          <w:szCs w:val="21"/>
        </w:rPr>
      </w:pPr>
      <w:r w:rsidRPr="00B3731A">
        <w:rPr>
          <w:sz w:val="21"/>
          <w:szCs w:val="21"/>
        </w:rPr>
        <w:t xml:space="preserve">který je datován a podepsán </w:t>
      </w:r>
      <w:r w:rsidR="00681BE9" w:rsidRPr="00B3731A">
        <w:rPr>
          <w:sz w:val="21"/>
          <w:szCs w:val="21"/>
        </w:rPr>
        <w:t xml:space="preserve">vedoucím prací </w:t>
      </w:r>
      <w:r w:rsidRPr="00B3731A">
        <w:rPr>
          <w:sz w:val="21"/>
          <w:szCs w:val="21"/>
        </w:rPr>
        <w:t xml:space="preserve"> a </w:t>
      </w:r>
      <w:r w:rsidR="00681BE9" w:rsidRPr="00B3731A">
        <w:rPr>
          <w:sz w:val="21"/>
          <w:szCs w:val="21"/>
        </w:rPr>
        <w:t xml:space="preserve">vedoucím oblasti Jih </w:t>
      </w:r>
      <w:r w:rsidRPr="00B3731A">
        <w:rPr>
          <w:sz w:val="21"/>
          <w:szCs w:val="21"/>
        </w:rPr>
        <w:t>;</w:t>
      </w:r>
    </w:p>
    <w:p w14:paraId="5C7A6370" w14:textId="5BD75913" w:rsidR="006959FA" w:rsidRPr="00B3731A" w:rsidRDefault="006959FA" w:rsidP="006959FA">
      <w:pPr>
        <w:numPr>
          <w:ilvl w:val="2"/>
          <w:numId w:val="38"/>
        </w:numPr>
        <w:ind w:left="1032" w:hanging="181"/>
        <w:jc w:val="both"/>
        <w:rPr>
          <w:sz w:val="21"/>
          <w:szCs w:val="21"/>
        </w:rPr>
      </w:pPr>
      <w:r w:rsidRPr="00B3731A">
        <w:rPr>
          <w:sz w:val="21"/>
          <w:szCs w:val="21"/>
        </w:rPr>
        <w:lastRenderedPageBreak/>
        <w:t xml:space="preserve">ve kterém jsou uvedeny informace o čerpání finančních prostředků , a to: </w:t>
      </w:r>
    </w:p>
    <w:p w14:paraId="5E459E78" w14:textId="77777777" w:rsidR="006959FA" w:rsidRPr="00B3731A" w:rsidRDefault="006959FA" w:rsidP="006959FA">
      <w:pPr>
        <w:numPr>
          <w:ilvl w:val="0"/>
          <w:numId w:val="39"/>
        </w:numPr>
        <w:ind w:left="1440" w:hanging="181"/>
        <w:jc w:val="both"/>
        <w:rPr>
          <w:sz w:val="21"/>
          <w:szCs w:val="21"/>
        </w:rPr>
      </w:pPr>
      <w:r w:rsidRPr="00B3731A">
        <w:rPr>
          <w:sz w:val="21"/>
          <w:szCs w:val="21"/>
        </w:rPr>
        <w:t>částka dle SOD a případných dodatečných prací,</w:t>
      </w:r>
    </w:p>
    <w:p w14:paraId="2FDD592E" w14:textId="6F81148D" w:rsidR="006959FA" w:rsidRPr="00B3731A" w:rsidRDefault="006959FA" w:rsidP="006959FA">
      <w:pPr>
        <w:numPr>
          <w:ilvl w:val="0"/>
          <w:numId w:val="39"/>
        </w:numPr>
        <w:ind w:left="1440" w:hanging="181"/>
        <w:jc w:val="both"/>
        <w:rPr>
          <w:sz w:val="21"/>
          <w:szCs w:val="21"/>
        </w:rPr>
      </w:pPr>
      <w:r w:rsidRPr="00B3731A">
        <w:rPr>
          <w:sz w:val="21"/>
          <w:szCs w:val="21"/>
        </w:rPr>
        <w:t xml:space="preserve">čerpání od zahájení </w:t>
      </w:r>
      <w:r w:rsidR="00681BE9" w:rsidRPr="00B3731A">
        <w:rPr>
          <w:sz w:val="21"/>
          <w:szCs w:val="21"/>
        </w:rPr>
        <w:t xml:space="preserve">plnění </w:t>
      </w:r>
      <w:r w:rsidRPr="00B3731A">
        <w:rPr>
          <w:sz w:val="21"/>
          <w:szCs w:val="21"/>
        </w:rPr>
        <w:t xml:space="preserve"> do začátku sledovaného období, </w:t>
      </w:r>
    </w:p>
    <w:p w14:paraId="59B30FA7" w14:textId="45FE5F95" w:rsidR="006959FA" w:rsidRPr="00B3731A" w:rsidRDefault="006959FA" w:rsidP="006959FA">
      <w:pPr>
        <w:numPr>
          <w:ilvl w:val="0"/>
          <w:numId w:val="39"/>
        </w:numPr>
        <w:ind w:left="1440" w:hanging="181"/>
        <w:jc w:val="both"/>
        <w:rPr>
          <w:sz w:val="21"/>
          <w:szCs w:val="21"/>
        </w:rPr>
      </w:pPr>
      <w:r w:rsidRPr="00B3731A">
        <w:rPr>
          <w:sz w:val="21"/>
          <w:szCs w:val="21"/>
        </w:rPr>
        <w:t>čerpání v průběhu sledovaného období</w:t>
      </w:r>
      <w:r w:rsidR="000A7AE4" w:rsidRPr="00B3731A">
        <w:rPr>
          <w:sz w:val="21"/>
          <w:szCs w:val="21"/>
        </w:rPr>
        <w:t>.</w:t>
      </w:r>
    </w:p>
    <w:p w14:paraId="69C37D44" w14:textId="3A3EA91C" w:rsidR="006959FA" w:rsidRPr="00B3731A" w:rsidRDefault="006959FA" w:rsidP="000A7AE4">
      <w:pPr>
        <w:numPr>
          <w:ilvl w:val="0"/>
          <w:numId w:val="39"/>
        </w:numPr>
        <w:ind w:left="1440" w:hanging="181"/>
        <w:jc w:val="both"/>
        <w:rPr>
          <w:sz w:val="21"/>
          <w:szCs w:val="21"/>
        </w:rPr>
      </w:pPr>
    </w:p>
    <w:p w14:paraId="0BA97AD0" w14:textId="77777777" w:rsidR="006959FA" w:rsidRPr="00B3731A" w:rsidRDefault="006959FA" w:rsidP="006959FA">
      <w:pPr>
        <w:numPr>
          <w:ilvl w:val="2"/>
          <w:numId w:val="38"/>
        </w:numPr>
        <w:ind w:left="1032" w:hanging="181"/>
        <w:jc w:val="both"/>
        <w:rPr>
          <w:sz w:val="21"/>
          <w:szCs w:val="21"/>
        </w:rPr>
      </w:pPr>
      <w:r w:rsidRPr="00B3731A">
        <w:rPr>
          <w:sz w:val="21"/>
          <w:szCs w:val="21"/>
        </w:rPr>
        <w:t>jejichž přílohou jsou celková rekapitulace a soupisy provedených prací.</w:t>
      </w:r>
    </w:p>
    <w:p w14:paraId="7FD9409F" w14:textId="77777777" w:rsidR="006959FA" w:rsidRPr="00B3731A" w:rsidRDefault="006959FA" w:rsidP="006959FA">
      <w:pPr>
        <w:numPr>
          <w:ilvl w:val="0"/>
          <w:numId w:val="38"/>
        </w:numPr>
        <w:spacing w:before="120" w:after="120"/>
        <w:ind w:left="539" w:hanging="539"/>
        <w:jc w:val="both"/>
        <w:rPr>
          <w:sz w:val="21"/>
          <w:szCs w:val="21"/>
        </w:rPr>
      </w:pPr>
      <w:r w:rsidRPr="00B3731A">
        <w:rPr>
          <w:sz w:val="21"/>
          <w:szCs w:val="21"/>
        </w:rPr>
        <w:t>Celková rekapitulace a soupisy provedených prací jsou:</w:t>
      </w:r>
    </w:p>
    <w:p w14:paraId="4C910368" w14:textId="77777777" w:rsidR="006959FA" w:rsidRPr="00B3731A" w:rsidRDefault="006959FA" w:rsidP="006959FA">
      <w:pPr>
        <w:numPr>
          <w:ilvl w:val="2"/>
          <w:numId w:val="38"/>
        </w:numPr>
        <w:ind w:left="1032" w:hanging="181"/>
        <w:jc w:val="both"/>
        <w:rPr>
          <w:sz w:val="21"/>
          <w:szCs w:val="21"/>
        </w:rPr>
      </w:pPr>
      <w:r w:rsidRPr="00B3731A">
        <w:rPr>
          <w:sz w:val="21"/>
          <w:szCs w:val="21"/>
        </w:rPr>
        <w:t>vystavovány alespoň jednou měsíčně;</w:t>
      </w:r>
    </w:p>
    <w:p w14:paraId="723C7921" w14:textId="09C836C1" w:rsidR="006959FA" w:rsidRPr="00B3731A" w:rsidRDefault="006959FA" w:rsidP="007E3C49">
      <w:pPr>
        <w:ind w:left="851"/>
        <w:jc w:val="both"/>
        <w:rPr>
          <w:sz w:val="21"/>
          <w:szCs w:val="21"/>
        </w:rPr>
      </w:pPr>
    </w:p>
    <w:p w14:paraId="14FFEAB7" w14:textId="77777777" w:rsidR="006959FA" w:rsidRPr="00B3731A" w:rsidRDefault="006959FA" w:rsidP="006959FA">
      <w:pPr>
        <w:numPr>
          <w:ilvl w:val="2"/>
          <w:numId w:val="38"/>
        </w:numPr>
        <w:ind w:left="1032" w:hanging="181"/>
        <w:jc w:val="both"/>
        <w:rPr>
          <w:sz w:val="21"/>
          <w:szCs w:val="21"/>
        </w:rPr>
      </w:pPr>
      <w:r w:rsidRPr="00B3731A">
        <w:rPr>
          <w:sz w:val="21"/>
          <w:szCs w:val="21"/>
        </w:rPr>
        <w:t>dokladem o skutečně a řádně provedených pracích;</w:t>
      </w:r>
    </w:p>
    <w:p w14:paraId="38DC2E8C" w14:textId="60E9327F" w:rsidR="006959FA" w:rsidRPr="00B3731A" w:rsidRDefault="006959FA" w:rsidP="006959FA">
      <w:pPr>
        <w:numPr>
          <w:ilvl w:val="2"/>
          <w:numId w:val="38"/>
        </w:numPr>
        <w:ind w:left="1032" w:hanging="181"/>
        <w:jc w:val="both"/>
        <w:rPr>
          <w:sz w:val="21"/>
          <w:szCs w:val="21"/>
        </w:rPr>
      </w:pPr>
      <w:r w:rsidRPr="00B3731A">
        <w:rPr>
          <w:sz w:val="21"/>
          <w:szCs w:val="21"/>
        </w:rPr>
        <w:t xml:space="preserve">v souladu se zadáním </w:t>
      </w:r>
      <w:r w:rsidR="00681BE9" w:rsidRPr="00B3731A">
        <w:rPr>
          <w:sz w:val="21"/>
          <w:szCs w:val="21"/>
        </w:rPr>
        <w:t>díla</w:t>
      </w:r>
      <w:r w:rsidRPr="00B3731A">
        <w:rPr>
          <w:sz w:val="21"/>
          <w:szCs w:val="21"/>
        </w:rPr>
        <w:t xml:space="preserve"> a s rozpočtem;</w:t>
      </w:r>
    </w:p>
    <w:p w14:paraId="71F26FF2" w14:textId="45622B9D" w:rsidR="006959FA" w:rsidRPr="00B3731A" w:rsidRDefault="006959FA" w:rsidP="006959FA">
      <w:pPr>
        <w:numPr>
          <w:ilvl w:val="2"/>
          <w:numId w:val="38"/>
        </w:numPr>
        <w:ind w:left="1032" w:hanging="181"/>
        <w:jc w:val="both"/>
        <w:rPr>
          <w:sz w:val="21"/>
          <w:szCs w:val="21"/>
        </w:rPr>
      </w:pPr>
      <w:r w:rsidRPr="00B3731A">
        <w:rPr>
          <w:sz w:val="21"/>
          <w:szCs w:val="21"/>
        </w:rPr>
        <w:t xml:space="preserve">datovány a podepsány </w:t>
      </w:r>
      <w:r w:rsidR="00681BE9" w:rsidRPr="00B3731A">
        <w:rPr>
          <w:sz w:val="21"/>
          <w:szCs w:val="21"/>
        </w:rPr>
        <w:t xml:space="preserve"> vedoucím prací </w:t>
      </w:r>
      <w:r w:rsidRPr="00B3731A">
        <w:rPr>
          <w:sz w:val="21"/>
          <w:szCs w:val="21"/>
        </w:rPr>
        <w:t xml:space="preserve"> a </w:t>
      </w:r>
      <w:r w:rsidR="00681BE9" w:rsidRPr="00B3731A">
        <w:rPr>
          <w:sz w:val="21"/>
          <w:szCs w:val="21"/>
        </w:rPr>
        <w:t xml:space="preserve">vedoucím oblasti Jih </w:t>
      </w:r>
      <w:r w:rsidRPr="00B3731A">
        <w:rPr>
          <w:sz w:val="21"/>
          <w:szCs w:val="21"/>
        </w:rPr>
        <w:t>;</w:t>
      </w:r>
    </w:p>
    <w:p w14:paraId="7CBD94DD" w14:textId="6324B28A" w:rsidR="006959FA" w:rsidRPr="00B3731A" w:rsidRDefault="006959FA" w:rsidP="006959FA">
      <w:pPr>
        <w:numPr>
          <w:ilvl w:val="2"/>
          <w:numId w:val="38"/>
        </w:numPr>
        <w:ind w:left="1032" w:hanging="181"/>
        <w:jc w:val="both"/>
        <w:rPr>
          <w:sz w:val="21"/>
          <w:szCs w:val="21"/>
        </w:rPr>
      </w:pPr>
      <w:r w:rsidRPr="00B3731A">
        <w:rPr>
          <w:sz w:val="21"/>
          <w:szCs w:val="21"/>
        </w:rPr>
        <w:t xml:space="preserve">předány v tištěné podobě  a zaslány elektronicky ve formátu *.pdf </w:t>
      </w:r>
      <w:r w:rsidR="000A7AE4" w:rsidRPr="00B3731A">
        <w:rPr>
          <w:sz w:val="21"/>
          <w:szCs w:val="21"/>
        </w:rPr>
        <w:t xml:space="preserve"> vedoucímu oblasti Jih </w:t>
      </w:r>
      <w:r w:rsidRPr="00B3731A">
        <w:rPr>
          <w:sz w:val="21"/>
          <w:szCs w:val="21"/>
        </w:rPr>
        <w:t xml:space="preserve"> a společně s fakturou na adresu </w:t>
      </w:r>
      <w:hyperlink r:id="rId14" w:history="1">
        <w:r w:rsidRPr="00B3731A">
          <w:rPr>
            <w:sz w:val="21"/>
            <w:szCs w:val="21"/>
          </w:rPr>
          <w:t>faktury@susjmk.cz</w:t>
        </w:r>
      </w:hyperlink>
      <w:r w:rsidRPr="00B3731A">
        <w:rPr>
          <w:sz w:val="21"/>
          <w:szCs w:val="21"/>
        </w:rPr>
        <w:t xml:space="preserve">. </w:t>
      </w:r>
    </w:p>
    <w:p w14:paraId="1004EF87" w14:textId="11E25138" w:rsidR="006959FA" w:rsidRPr="00B3731A" w:rsidRDefault="006959FA" w:rsidP="006959FA">
      <w:pPr>
        <w:numPr>
          <w:ilvl w:val="0"/>
          <w:numId w:val="38"/>
        </w:numPr>
        <w:spacing w:before="120" w:after="120"/>
        <w:ind w:left="539" w:hanging="539"/>
        <w:jc w:val="both"/>
        <w:rPr>
          <w:sz w:val="21"/>
          <w:szCs w:val="21"/>
        </w:rPr>
      </w:pPr>
      <w:r w:rsidRPr="00B3731A">
        <w:rPr>
          <w:sz w:val="21"/>
          <w:szCs w:val="21"/>
        </w:rPr>
        <w:t>Přílohou závěrečné faktury bude protokol o předání a převzetí díla.</w:t>
      </w:r>
    </w:p>
    <w:p w14:paraId="2865D0A8" w14:textId="77777777" w:rsidR="006959FA" w:rsidRPr="00B3731A" w:rsidRDefault="006959FA" w:rsidP="006959FA">
      <w:pPr>
        <w:numPr>
          <w:ilvl w:val="0"/>
          <w:numId w:val="38"/>
        </w:numPr>
        <w:spacing w:before="120" w:after="120"/>
        <w:ind w:left="539" w:hanging="539"/>
        <w:jc w:val="both"/>
        <w:rPr>
          <w:sz w:val="21"/>
          <w:szCs w:val="21"/>
        </w:rPr>
      </w:pPr>
      <w:r w:rsidRPr="00B3731A">
        <w:rPr>
          <w:sz w:val="21"/>
          <w:szCs w:val="21"/>
        </w:rPr>
        <w:t xml:space="preserve">Lhůta splatnosti všech faktur je 30 dní od doručení faktury objednateli. </w:t>
      </w:r>
    </w:p>
    <w:p w14:paraId="650282DD" w14:textId="6F9D3334" w:rsidR="006959FA" w:rsidRPr="00B3731A" w:rsidRDefault="006959FA" w:rsidP="006959FA">
      <w:pPr>
        <w:numPr>
          <w:ilvl w:val="0"/>
          <w:numId w:val="38"/>
        </w:numPr>
        <w:spacing w:before="120" w:after="120"/>
        <w:ind w:left="539" w:hanging="539"/>
        <w:jc w:val="both"/>
        <w:rPr>
          <w:sz w:val="21"/>
          <w:szCs w:val="21"/>
        </w:rPr>
      </w:pPr>
      <w:r w:rsidRPr="00B3731A">
        <w:rPr>
          <w:sz w:val="21"/>
          <w:szCs w:val="21"/>
        </w:rPr>
        <w:t>Objednatel je do data splatnosti oprávněn vrátit fakturu vykazující vady. Zhotovitel je povinen na adresu uvedenou v odst. 2. tohoto článku předložit fakturu novou či opravenou s aktuálním datem vystavení a novou lhůtou splatnosti.</w:t>
      </w:r>
    </w:p>
    <w:p w14:paraId="2C633D37" w14:textId="77777777" w:rsidR="006959FA" w:rsidRPr="00B3731A" w:rsidRDefault="006959FA" w:rsidP="006959FA">
      <w:pPr>
        <w:numPr>
          <w:ilvl w:val="0"/>
          <w:numId w:val="38"/>
        </w:numPr>
        <w:spacing w:before="120" w:after="120"/>
        <w:ind w:left="539" w:hanging="539"/>
        <w:jc w:val="both"/>
        <w:rPr>
          <w:sz w:val="21"/>
          <w:szCs w:val="21"/>
        </w:rPr>
      </w:pPr>
      <w:r w:rsidRPr="00B3731A">
        <w:rPr>
          <w:sz w:val="21"/>
          <w:szCs w:val="21"/>
        </w:rPr>
        <w:t>Faktura je uhrazena dnem odepsání příslušné částky z účtu objednatele.</w:t>
      </w:r>
    </w:p>
    <w:p w14:paraId="314BAEA4" w14:textId="2439D16D" w:rsidR="00332266" w:rsidRPr="00B3731A" w:rsidRDefault="006959FA" w:rsidP="006959FA">
      <w:pPr>
        <w:numPr>
          <w:ilvl w:val="0"/>
          <w:numId w:val="38"/>
        </w:numPr>
        <w:spacing w:before="120" w:after="120"/>
        <w:ind w:left="539" w:hanging="539"/>
        <w:jc w:val="both"/>
        <w:rPr>
          <w:sz w:val="21"/>
          <w:szCs w:val="21"/>
        </w:rPr>
      </w:pPr>
      <w:r w:rsidRPr="00B3731A">
        <w:rPr>
          <w:sz w:val="21"/>
          <w:szCs w:val="21"/>
        </w:rPr>
        <w:t>Zálohové platby se nesjednávají.</w:t>
      </w:r>
    </w:p>
    <w:p w14:paraId="50285482" w14:textId="77777777" w:rsidR="006959FA" w:rsidRPr="00B3731A" w:rsidRDefault="006959FA" w:rsidP="006959FA">
      <w:pPr>
        <w:spacing w:before="120" w:after="120"/>
        <w:rPr>
          <w:b/>
          <w:bCs/>
          <w:smallCaps/>
          <w:spacing w:val="20"/>
          <w:sz w:val="21"/>
          <w:szCs w:val="21"/>
        </w:rPr>
      </w:pPr>
    </w:p>
    <w:p w14:paraId="3F778FB6" w14:textId="77777777" w:rsidR="00332266" w:rsidRPr="00B3731A" w:rsidRDefault="00332266" w:rsidP="005C27EE">
      <w:pPr>
        <w:numPr>
          <w:ilvl w:val="0"/>
          <w:numId w:val="13"/>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t>provádění díla</w:t>
      </w:r>
    </w:p>
    <w:p w14:paraId="68D1138E" w14:textId="77777777" w:rsidR="00332266" w:rsidRPr="00B3731A" w:rsidRDefault="00332266" w:rsidP="005C27EE">
      <w:pPr>
        <w:numPr>
          <w:ilvl w:val="0"/>
          <w:numId w:val="4"/>
        </w:numPr>
        <w:tabs>
          <w:tab w:val="clear" w:pos="720"/>
          <w:tab w:val="num" w:pos="540"/>
        </w:tabs>
        <w:spacing w:before="120" w:after="120"/>
        <w:ind w:left="540" w:hanging="540"/>
        <w:jc w:val="both"/>
        <w:rPr>
          <w:sz w:val="21"/>
          <w:szCs w:val="21"/>
        </w:rPr>
      </w:pPr>
      <w:r w:rsidRPr="00B3731A">
        <w:rPr>
          <w:sz w:val="21"/>
          <w:szCs w:val="21"/>
        </w:rPr>
        <w:t>Zhotovitel je povinen provádět dílo s odbornou a potřebnou péčí, šetřit práv objednatele a třetích osob a při provádění díla šetřit veřejné zdroje.</w:t>
      </w:r>
    </w:p>
    <w:p w14:paraId="37E811A4" w14:textId="77777777" w:rsidR="00332266" w:rsidRPr="00B3731A" w:rsidRDefault="00332266" w:rsidP="005C27EE">
      <w:pPr>
        <w:numPr>
          <w:ilvl w:val="0"/>
          <w:numId w:val="4"/>
        </w:numPr>
        <w:tabs>
          <w:tab w:val="clear" w:pos="720"/>
          <w:tab w:val="num" w:pos="540"/>
        </w:tabs>
        <w:spacing w:before="120" w:after="120"/>
        <w:ind w:left="540" w:hanging="540"/>
        <w:jc w:val="both"/>
        <w:rPr>
          <w:sz w:val="21"/>
          <w:szCs w:val="21"/>
        </w:rPr>
      </w:pPr>
      <w:r w:rsidRPr="00B3731A">
        <w:rPr>
          <w:sz w:val="21"/>
          <w:szCs w:val="21"/>
        </w:rPr>
        <w:t>Zhotovitel je povinen provádět dílo prostřednictvím náležitě kvalifikovaných a odborně způsobilých osob.</w:t>
      </w:r>
    </w:p>
    <w:p w14:paraId="6F638401" w14:textId="77777777" w:rsidR="00332266" w:rsidRPr="00B3731A" w:rsidRDefault="00332266" w:rsidP="005C27EE">
      <w:pPr>
        <w:numPr>
          <w:ilvl w:val="0"/>
          <w:numId w:val="4"/>
        </w:numPr>
        <w:tabs>
          <w:tab w:val="clear" w:pos="720"/>
          <w:tab w:val="num" w:pos="540"/>
        </w:tabs>
        <w:spacing w:before="120" w:after="120"/>
        <w:ind w:left="540" w:hanging="540"/>
        <w:jc w:val="both"/>
        <w:rPr>
          <w:sz w:val="21"/>
          <w:szCs w:val="21"/>
        </w:rPr>
      </w:pPr>
      <w:r w:rsidRPr="00B3731A">
        <w:rPr>
          <w:sz w:val="21"/>
          <w:szCs w:val="21"/>
        </w:rPr>
        <w:t>Zhotovitel je povinen objednatele bezodkladně informovat o veškerých významných skutečnostech souvisejících s prováděním díla.</w:t>
      </w:r>
    </w:p>
    <w:p w14:paraId="57CC16AB" w14:textId="77777777" w:rsidR="00332266" w:rsidRPr="00B3731A" w:rsidRDefault="00332266" w:rsidP="005C27EE">
      <w:pPr>
        <w:numPr>
          <w:ilvl w:val="0"/>
          <w:numId w:val="4"/>
        </w:numPr>
        <w:tabs>
          <w:tab w:val="clear" w:pos="720"/>
          <w:tab w:val="num" w:pos="540"/>
        </w:tabs>
        <w:spacing w:before="120" w:after="120"/>
        <w:ind w:left="540" w:hanging="540"/>
        <w:jc w:val="both"/>
        <w:rPr>
          <w:sz w:val="21"/>
          <w:szCs w:val="21"/>
        </w:rPr>
      </w:pPr>
      <w:r w:rsidRPr="00B3731A">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w:t>
      </w:r>
      <w:r w:rsidR="00CC2DEA" w:rsidRPr="00B3731A">
        <w:rPr>
          <w:sz w:val="21"/>
          <w:szCs w:val="21"/>
        </w:rPr>
        <w:t xml:space="preserve"> péče. </w:t>
      </w:r>
    </w:p>
    <w:p w14:paraId="4B8E8526" w14:textId="77777777" w:rsidR="00332266" w:rsidRPr="00B3731A" w:rsidRDefault="00332266" w:rsidP="005C27EE">
      <w:pPr>
        <w:numPr>
          <w:ilvl w:val="0"/>
          <w:numId w:val="4"/>
        </w:numPr>
        <w:tabs>
          <w:tab w:val="clear" w:pos="720"/>
          <w:tab w:val="num" w:pos="540"/>
        </w:tabs>
        <w:spacing w:before="120" w:after="120"/>
        <w:ind w:left="540" w:hanging="540"/>
        <w:jc w:val="both"/>
        <w:rPr>
          <w:strike/>
          <w:sz w:val="21"/>
          <w:szCs w:val="21"/>
        </w:rPr>
      </w:pPr>
      <w:r w:rsidRPr="00B3731A">
        <w:rPr>
          <w:sz w:val="21"/>
          <w:szCs w:val="21"/>
        </w:rPr>
        <w:t xml:space="preserve">Objednatel je oprávněn kontrolovat plnění této smlouvy průběžně, zhotovitel je povinen ke kontrole </w:t>
      </w:r>
      <w:r w:rsidR="0041093D" w:rsidRPr="00B3731A">
        <w:rPr>
          <w:sz w:val="21"/>
          <w:szCs w:val="21"/>
        </w:rPr>
        <w:t>poskytnout potřebnou součinnost</w:t>
      </w:r>
      <w:r w:rsidRPr="00B3731A">
        <w:rPr>
          <w:sz w:val="21"/>
          <w:szCs w:val="21"/>
        </w:rPr>
        <w:t xml:space="preserve">. </w:t>
      </w:r>
    </w:p>
    <w:p w14:paraId="3596D347" w14:textId="27481083" w:rsidR="00332266" w:rsidRPr="00B3731A" w:rsidRDefault="00332266" w:rsidP="005C27EE">
      <w:pPr>
        <w:numPr>
          <w:ilvl w:val="0"/>
          <w:numId w:val="4"/>
        </w:numPr>
        <w:tabs>
          <w:tab w:val="clear" w:pos="720"/>
          <w:tab w:val="left" w:pos="540"/>
          <w:tab w:val="num" w:pos="567"/>
        </w:tabs>
        <w:spacing w:before="120" w:after="120"/>
        <w:ind w:left="567" w:hanging="567"/>
        <w:jc w:val="both"/>
        <w:rPr>
          <w:sz w:val="21"/>
          <w:szCs w:val="21"/>
        </w:rPr>
      </w:pPr>
      <w:r w:rsidRPr="00B3731A">
        <w:rPr>
          <w:sz w:val="21"/>
          <w:szCs w:val="21"/>
        </w:rPr>
        <w:t>Zjistí-li zhotovitel při provádění díla skryté překážky týkající se věci,  nebo místa, kde má být dílo provedeno, a tyto překážky znemožňují provedení díla způsobem určeným v této smlouvě, je zhotovitel povinen tuto skutečnost bez zbytečného odkladu objednateli oznámit a navrhnout změnu zadání díla. Do dosažení dohody o změně zadání díla je zhotovitel oprávněn provádění díla v nezbytném rozsahu a na nezbytně nutnou dobu přerušit.</w:t>
      </w:r>
    </w:p>
    <w:p w14:paraId="763427C7" w14:textId="40F2CAC4" w:rsidR="006C279E" w:rsidRPr="00B3731A" w:rsidRDefault="00383E96" w:rsidP="00B53F9C">
      <w:pPr>
        <w:numPr>
          <w:ilvl w:val="0"/>
          <w:numId w:val="4"/>
        </w:numPr>
        <w:tabs>
          <w:tab w:val="clear" w:pos="720"/>
          <w:tab w:val="left" w:pos="540"/>
          <w:tab w:val="num" w:pos="567"/>
        </w:tabs>
        <w:spacing w:before="120" w:after="120"/>
        <w:ind w:left="567" w:hanging="567"/>
        <w:jc w:val="both"/>
        <w:rPr>
          <w:sz w:val="21"/>
          <w:szCs w:val="21"/>
        </w:rPr>
      </w:pPr>
      <w:r w:rsidRPr="00B3731A">
        <w:rPr>
          <w:sz w:val="21"/>
          <w:szCs w:val="21"/>
        </w:rPr>
        <w:t xml:space="preserve">Zhotovitel se zavazuje, že při pracích prováděných v areálu objednatele bude dodržován provozní řád tohoto areálu. </w:t>
      </w:r>
      <w:r w:rsidR="006C279E" w:rsidRPr="00B3731A">
        <w:rPr>
          <w:sz w:val="21"/>
          <w:szCs w:val="21"/>
        </w:rPr>
        <w:t>Do areálu objednatele mohou vjíždět pouze vozidla s materiálem nutným k provedení díla. Vjezdy a výjezdy vozidel zhotovitele do areálu budou evidovány. Objednatel je oprávněn provést kontrolu vyjíždějících vozidel. Vozidla smějí být odstavena pouze na místech stanoven</w:t>
      </w:r>
      <w:r w:rsidR="00820C51" w:rsidRPr="00B3731A">
        <w:rPr>
          <w:sz w:val="21"/>
          <w:szCs w:val="21"/>
        </w:rPr>
        <w:t>ýc</w:t>
      </w:r>
      <w:r w:rsidR="00D15B75" w:rsidRPr="00B3731A">
        <w:rPr>
          <w:sz w:val="21"/>
          <w:szCs w:val="21"/>
        </w:rPr>
        <w:t>h objednatelem. Technický dozor objednatele</w:t>
      </w:r>
      <w:r w:rsidR="006C279E" w:rsidRPr="00B3731A">
        <w:rPr>
          <w:sz w:val="21"/>
          <w:szCs w:val="21"/>
        </w:rPr>
        <w:t xml:space="preserve"> určí prostory, které je oprávněn</w:t>
      </w:r>
      <w:r w:rsidR="00820C51" w:rsidRPr="00B3731A">
        <w:rPr>
          <w:sz w:val="21"/>
          <w:szCs w:val="21"/>
        </w:rPr>
        <w:t xml:space="preserve"> zhotovitel při provádění díla</w:t>
      </w:r>
      <w:r w:rsidR="006C279E" w:rsidRPr="00B3731A">
        <w:rPr>
          <w:sz w:val="21"/>
          <w:szCs w:val="21"/>
        </w:rPr>
        <w:t xml:space="preserve"> užívat, tj</w:t>
      </w:r>
      <w:r w:rsidR="000A7AE4" w:rsidRPr="00B3731A">
        <w:rPr>
          <w:sz w:val="21"/>
          <w:szCs w:val="21"/>
        </w:rPr>
        <w:t xml:space="preserve">. </w:t>
      </w:r>
      <w:r w:rsidR="006C279E" w:rsidRPr="00B3731A">
        <w:rPr>
          <w:sz w:val="21"/>
          <w:szCs w:val="21"/>
        </w:rPr>
        <w:t xml:space="preserve"> sociální zařízení apod. </w:t>
      </w:r>
      <w:r w:rsidR="00681BE9" w:rsidRPr="00B3731A">
        <w:rPr>
          <w:sz w:val="21"/>
          <w:szCs w:val="21"/>
        </w:rPr>
        <w:t>Zhotovitel bere na vědomí, že v budovách objednatele platí zákaz kouření.</w:t>
      </w:r>
    </w:p>
    <w:p w14:paraId="6E3FD8A2" w14:textId="77777777" w:rsidR="00A36CA9" w:rsidRPr="00B3731A" w:rsidRDefault="000A1E30" w:rsidP="007E3C49">
      <w:pPr>
        <w:numPr>
          <w:ilvl w:val="0"/>
          <w:numId w:val="4"/>
        </w:numPr>
        <w:tabs>
          <w:tab w:val="clear" w:pos="720"/>
          <w:tab w:val="left" w:pos="540"/>
          <w:tab w:val="num" w:pos="567"/>
        </w:tabs>
        <w:spacing w:before="120" w:after="120"/>
        <w:ind w:left="567" w:hanging="567"/>
        <w:jc w:val="both"/>
        <w:rPr>
          <w:sz w:val="21"/>
          <w:szCs w:val="21"/>
        </w:rPr>
      </w:pPr>
      <w:r w:rsidRPr="00B3731A">
        <w:rPr>
          <w:sz w:val="21"/>
          <w:szCs w:val="21"/>
        </w:rPr>
        <w:t>Zhotovitel je povinen udržovat v prostoru místa plnění pořádek a čistotu. Zhotovitel je povinen dodržovat veškeré technické i právní předpisy zejména na úseku životního prostředí, nakládání s odpady, bezpečnosti práce apod.</w:t>
      </w:r>
    </w:p>
    <w:p w14:paraId="1EFAA356" w14:textId="64F4D4C7" w:rsidR="00A36CA9" w:rsidRPr="00B3731A" w:rsidRDefault="00A36CA9" w:rsidP="007E3C49">
      <w:pPr>
        <w:numPr>
          <w:ilvl w:val="0"/>
          <w:numId w:val="4"/>
        </w:numPr>
        <w:tabs>
          <w:tab w:val="clear" w:pos="720"/>
          <w:tab w:val="left" w:pos="540"/>
          <w:tab w:val="num" w:pos="567"/>
        </w:tabs>
        <w:spacing w:before="120" w:after="120"/>
        <w:ind w:left="567" w:hanging="567"/>
        <w:jc w:val="both"/>
        <w:rPr>
          <w:sz w:val="21"/>
          <w:szCs w:val="21"/>
        </w:rPr>
      </w:pPr>
      <w:r w:rsidRPr="00B3731A">
        <w:rPr>
          <w:sz w:val="21"/>
          <w:szCs w:val="21"/>
        </w:rPr>
        <w:t>Zhotovitel je povinen pořizovat a průběžně objednateli předávat dokumentaci díla. Dokumentaci díla tvoří  originály následujících dokumentů</w:t>
      </w:r>
      <w:r w:rsidR="000A7AE4" w:rsidRPr="00B3731A">
        <w:rPr>
          <w:sz w:val="21"/>
          <w:szCs w:val="21"/>
        </w:rPr>
        <w:t>:</w:t>
      </w:r>
    </w:p>
    <w:p w14:paraId="1058E6E6" w14:textId="77777777" w:rsidR="00A36CA9" w:rsidRPr="00B3731A" w:rsidRDefault="00A36CA9" w:rsidP="00A36CA9">
      <w:pPr>
        <w:numPr>
          <w:ilvl w:val="2"/>
          <w:numId w:val="41"/>
        </w:numPr>
        <w:tabs>
          <w:tab w:val="left" w:pos="1080"/>
        </w:tabs>
        <w:ind w:left="1076"/>
        <w:jc w:val="both"/>
        <w:rPr>
          <w:sz w:val="21"/>
          <w:szCs w:val="21"/>
        </w:rPr>
      </w:pPr>
      <w:r w:rsidRPr="00B3731A">
        <w:rPr>
          <w:sz w:val="21"/>
          <w:szCs w:val="21"/>
        </w:rPr>
        <w:t>Protokoly o průběhu a výsledku veškerých zkoušek a revizí;</w:t>
      </w:r>
    </w:p>
    <w:p w14:paraId="3D9EB210" w14:textId="77777777" w:rsidR="00A36CA9" w:rsidRPr="00B3731A" w:rsidRDefault="00A36CA9" w:rsidP="00A36CA9">
      <w:pPr>
        <w:numPr>
          <w:ilvl w:val="2"/>
          <w:numId w:val="41"/>
        </w:numPr>
        <w:tabs>
          <w:tab w:val="left" w:pos="1080"/>
        </w:tabs>
        <w:ind w:left="1076"/>
        <w:jc w:val="both"/>
        <w:rPr>
          <w:sz w:val="21"/>
          <w:szCs w:val="21"/>
        </w:rPr>
      </w:pPr>
      <w:r w:rsidRPr="00B3731A">
        <w:rPr>
          <w:sz w:val="21"/>
          <w:szCs w:val="21"/>
        </w:rPr>
        <w:t>Certifikáty a prohlášení o shodě použitých materiálů a výrobků;</w:t>
      </w:r>
    </w:p>
    <w:p w14:paraId="0B724454" w14:textId="11BCF0E2" w:rsidR="00A36CA9" w:rsidRPr="00B3731A" w:rsidRDefault="00A36CA9" w:rsidP="00A36CA9">
      <w:pPr>
        <w:numPr>
          <w:ilvl w:val="2"/>
          <w:numId w:val="41"/>
        </w:numPr>
        <w:tabs>
          <w:tab w:val="left" w:pos="1080"/>
        </w:tabs>
        <w:ind w:left="1076"/>
        <w:jc w:val="both"/>
        <w:rPr>
          <w:sz w:val="21"/>
          <w:szCs w:val="21"/>
        </w:rPr>
      </w:pPr>
      <w:r w:rsidRPr="00B3731A">
        <w:rPr>
          <w:sz w:val="21"/>
          <w:szCs w:val="21"/>
        </w:rPr>
        <w:t>Doklady o likvidaci odpadu, zejména stavebního.</w:t>
      </w:r>
    </w:p>
    <w:p w14:paraId="39B3F5E6" w14:textId="77777777" w:rsidR="00A36CA9" w:rsidRPr="00B3731A" w:rsidRDefault="00A36CA9" w:rsidP="00A36CA9">
      <w:pPr>
        <w:tabs>
          <w:tab w:val="left" w:pos="1080"/>
        </w:tabs>
        <w:ind w:left="1076"/>
        <w:jc w:val="both"/>
        <w:rPr>
          <w:sz w:val="21"/>
          <w:szCs w:val="21"/>
        </w:rPr>
      </w:pPr>
    </w:p>
    <w:p w14:paraId="1F0FCB97" w14:textId="77777777" w:rsidR="00FF699A" w:rsidRPr="00B3731A" w:rsidRDefault="00A36CA9" w:rsidP="007E3C49">
      <w:pPr>
        <w:numPr>
          <w:ilvl w:val="0"/>
          <w:numId w:val="4"/>
        </w:numPr>
        <w:tabs>
          <w:tab w:val="clear" w:pos="720"/>
          <w:tab w:val="left" w:pos="540"/>
          <w:tab w:val="num" w:pos="567"/>
        </w:tabs>
        <w:spacing w:before="120" w:after="120"/>
        <w:ind w:left="567" w:hanging="567"/>
        <w:jc w:val="both"/>
        <w:rPr>
          <w:sz w:val="21"/>
          <w:szCs w:val="21"/>
        </w:rPr>
      </w:pPr>
      <w:r w:rsidRPr="00B3731A">
        <w:rPr>
          <w:sz w:val="21"/>
          <w:szCs w:val="21"/>
        </w:rPr>
        <w:t>Zhotovitel je povinen zajistit provádění revizí odborně způsobilou osobou.</w:t>
      </w:r>
    </w:p>
    <w:p w14:paraId="73C05068" w14:textId="4F843C72" w:rsidR="00FF699A" w:rsidRPr="00B3731A" w:rsidRDefault="00FF699A" w:rsidP="007E3C49">
      <w:pPr>
        <w:numPr>
          <w:ilvl w:val="0"/>
          <w:numId w:val="4"/>
        </w:numPr>
        <w:tabs>
          <w:tab w:val="clear" w:pos="720"/>
          <w:tab w:val="left" w:pos="540"/>
          <w:tab w:val="num" w:pos="567"/>
        </w:tabs>
        <w:spacing w:before="120" w:after="120"/>
        <w:ind w:left="567" w:hanging="567"/>
        <w:jc w:val="both"/>
        <w:rPr>
          <w:sz w:val="21"/>
          <w:szCs w:val="21"/>
        </w:rPr>
      </w:pPr>
      <w:r w:rsidRPr="00B3731A">
        <w:rPr>
          <w:sz w:val="21"/>
          <w:szCs w:val="21"/>
        </w:rPr>
        <w:lastRenderedPageBreak/>
        <w:t>Poddodavatelé</w:t>
      </w:r>
    </w:p>
    <w:p w14:paraId="33D9A84F" w14:textId="0C2B8EF5" w:rsidR="00FF699A" w:rsidRPr="00B3731A" w:rsidRDefault="005408A5" w:rsidP="005408A5">
      <w:pPr>
        <w:tabs>
          <w:tab w:val="left" w:pos="1080"/>
        </w:tabs>
        <w:spacing w:after="120"/>
        <w:ind w:left="1276" w:hanging="425"/>
        <w:jc w:val="both"/>
        <w:rPr>
          <w:sz w:val="21"/>
          <w:szCs w:val="21"/>
        </w:rPr>
      </w:pPr>
      <w:r w:rsidRPr="00B3731A">
        <w:rPr>
          <w:sz w:val="21"/>
          <w:szCs w:val="21"/>
        </w:rPr>
        <w:t>11.</w:t>
      </w:r>
      <w:r w:rsidR="006D72C7" w:rsidRPr="00B3731A">
        <w:rPr>
          <w:sz w:val="21"/>
          <w:szCs w:val="21"/>
        </w:rPr>
        <w:t xml:space="preserve">1 </w:t>
      </w:r>
      <w:r w:rsidR="00FF699A" w:rsidRPr="00B3731A">
        <w:rPr>
          <w:sz w:val="21"/>
          <w:szCs w:val="21"/>
        </w:rPr>
        <w:t xml:space="preserve">Poddodavatel je osoba, pomocí které dodavatel plní určitou část díla nebo která má k plnění díla poskytnout </w:t>
      </w:r>
      <w:r w:rsidRPr="00B3731A">
        <w:rPr>
          <w:sz w:val="21"/>
          <w:szCs w:val="21"/>
        </w:rPr>
        <w:t xml:space="preserve">  </w:t>
      </w:r>
      <w:r w:rsidR="00FF699A" w:rsidRPr="00B3731A">
        <w:rPr>
          <w:sz w:val="21"/>
          <w:szCs w:val="21"/>
        </w:rPr>
        <w:t>určité věci či práva. Pomocí poddodavatele nelze plnit náplň činnosti stavbyvedoucího.</w:t>
      </w:r>
    </w:p>
    <w:p w14:paraId="401AA25C" w14:textId="512E8531" w:rsidR="00FF699A" w:rsidRPr="00B3731A" w:rsidRDefault="005408A5" w:rsidP="007E3C49">
      <w:pPr>
        <w:pStyle w:val="Odstavecseseznamem"/>
        <w:numPr>
          <w:ilvl w:val="1"/>
          <w:numId w:val="43"/>
        </w:numPr>
        <w:tabs>
          <w:tab w:val="left" w:pos="1080"/>
        </w:tabs>
        <w:spacing w:after="120"/>
        <w:jc w:val="both"/>
        <w:rPr>
          <w:sz w:val="21"/>
          <w:szCs w:val="21"/>
        </w:rPr>
      </w:pPr>
      <w:r w:rsidRPr="00B3731A">
        <w:rPr>
          <w:sz w:val="21"/>
          <w:szCs w:val="21"/>
        </w:rPr>
        <w:t xml:space="preserve"> </w:t>
      </w:r>
      <w:r w:rsidR="00FF699A" w:rsidRPr="00B3731A">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FF699A" w:rsidRPr="00B3731A" w14:paraId="52AB7823" w14:textId="77777777" w:rsidTr="005408A5">
        <w:trPr>
          <w:trHeight w:val="539"/>
        </w:trPr>
        <w:tc>
          <w:tcPr>
            <w:tcW w:w="2693" w:type="dxa"/>
          </w:tcPr>
          <w:p w14:paraId="58D37E15" w14:textId="77777777" w:rsidR="00FF699A" w:rsidRPr="00B3731A" w:rsidRDefault="00FF699A" w:rsidP="00677DD0">
            <w:pPr>
              <w:tabs>
                <w:tab w:val="left" w:pos="61"/>
              </w:tabs>
              <w:spacing w:before="120" w:after="120"/>
              <w:ind w:left="61"/>
              <w:jc w:val="both"/>
              <w:rPr>
                <w:sz w:val="21"/>
                <w:szCs w:val="21"/>
              </w:rPr>
            </w:pPr>
            <w:r w:rsidRPr="00B3731A">
              <w:rPr>
                <w:sz w:val="21"/>
                <w:szCs w:val="21"/>
              </w:rPr>
              <w:t xml:space="preserve">Název </w:t>
            </w:r>
          </w:p>
        </w:tc>
        <w:tc>
          <w:tcPr>
            <w:tcW w:w="1432" w:type="dxa"/>
          </w:tcPr>
          <w:p w14:paraId="4498E397" w14:textId="77777777" w:rsidR="00FF699A" w:rsidRPr="00B3731A" w:rsidRDefault="00FF699A" w:rsidP="00677DD0">
            <w:pPr>
              <w:tabs>
                <w:tab w:val="left" w:pos="61"/>
              </w:tabs>
              <w:spacing w:before="120" w:after="120"/>
              <w:ind w:left="61"/>
              <w:jc w:val="center"/>
              <w:rPr>
                <w:sz w:val="21"/>
                <w:szCs w:val="21"/>
              </w:rPr>
            </w:pPr>
            <w:r w:rsidRPr="00B3731A">
              <w:rPr>
                <w:sz w:val="21"/>
                <w:szCs w:val="21"/>
              </w:rPr>
              <w:t>IČO</w:t>
            </w:r>
          </w:p>
        </w:tc>
        <w:tc>
          <w:tcPr>
            <w:tcW w:w="5480" w:type="dxa"/>
          </w:tcPr>
          <w:p w14:paraId="385FEA47" w14:textId="77777777" w:rsidR="00FF699A" w:rsidRPr="00B3731A" w:rsidRDefault="00FF699A" w:rsidP="00677DD0">
            <w:pPr>
              <w:tabs>
                <w:tab w:val="left" w:pos="61"/>
              </w:tabs>
              <w:spacing w:before="120" w:after="120"/>
              <w:ind w:left="61"/>
              <w:jc w:val="both"/>
              <w:rPr>
                <w:sz w:val="21"/>
                <w:szCs w:val="21"/>
              </w:rPr>
            </w:pPr>
            <w:r w:rsidRPr="00B3731A">
              <w:rPr>
                <w:sz w:val="21"/>
                <w:szCs w:val="21"/>
              </w:rPr>
              <w:t xml:space="preserve">Rozsah prací </w:t>
            </w:r>
          </w:p>
        </w:tc>
      </w:tr>
      <w:tr w:rsidR="00FF699A" w:rsidRPr="00B3731A" w14:paraId="7D1D8F0D" w14:textId="77777777" w:rsidTr="005408A5">
        <w:trPr>
          <w:trHeight w:val="556"/>
        </w:trPr>
        <w:tc>
          <w:tcPr>
            <w:tcW w:w="2693" w:type="dxa"/>
          </w:tcPr>
          <w:p w14:paraId="172CC875" w14:textId="77777777" w:rsidR="00FF699A" w:rsidRPr="00B3731A" w:rsidRDefault="00FF699A" w:rsidP="00677DD0">
            <w:pPr>
              <w:tabs>
                <w:tab w:val="left" w:pos="61"/>
                <w:tab w:val="center" w:pos="1269"/>
              </w:tabs>
              <w:spacing w:before="120" w:after="120"/>
              <w:ind w:left="61"/>
              <w:rPr>
                <w:b/>
                <w:smallCaps/>
                <w:spacing w:val="20"/>
                <w:sz w:val="21"/>
                <w:szCs w:val="21"/>
                <w:highlight w:val="yellow"/>
              </w:rPr>
            </w:pPr>
            <w:r w:rsidRPr="00B3731A">
              <w:rPr>
                <w:b/>
                <w:sz w:val="21"/>
                <w:szCs w:val="21"/>
                <w:highlight w:val="yellow"/>
              </w:rPr>
              <w:t>***</w:t>
            </w:r>
          </w:p>
        </w:tc>
        <w:tc>
          <w:tcPr>
            <w:tcW w:w="1432" w:type="dxa"/>
          </w:tcPr>
          <w:p w14:paraId="2C130001" w14:textId="77777777" w:rsidR="00FF699A" w:rsidRPr="00B3731A" w:rsidRDefault="00FF699A" w:rsidP="00677DD0">
            <w:pPr>
              <w:tabs>
                <w:tab w:val="left" w:pos="61"/>
                <w:tab w:val="left" w:pos="6300"/>
              </w:tabs>
              <w:spacing w:before="120" w:after="120"/>
              <w:ind w:left="61"/>
              <w:jc w:val="center"/>
              <w:rPr>
                <w:b/>
                <w:sz w:val="21"/>
                <w:szCs w:val="21"/>
                <w:highlight w:val="yellow"/>
              </w:rPr>
            </w:pPr>
            <w:r w:rsidRPr="00B3731A">
              <w:rPr>
                <w:b/>
                <w:sz w:val="21"/>
                <w:szCs w:val="21"/>
                <w:highlight w:val="yellow"/>
              </w:rPr>
              <w:t>***</w:t>
            </w:r>
          </w:p>
        </w:tc>
        <w:tc>
          <w:tcPr>
            <w:tcW w:w="5480" w:type="dxa"/>
          </w:tcPr>
          <w:p w14:paraId="6FF3F57C" w14:textId="77777777" w:rsidR="00FF699A" w:rsidRPr="00B3731A" w:rsidRDefault="00FF699A" w:rsidP="00677DD0">
            <w:pPr>
              <w:tabs>
                <w:tab w:val="left" w:pos="61"/>
                <w:tab w:val="left" w:pos="6300"/>
              </w:tabs>
              <w:spacing w:before="120" w:after="120"/>
              <w:ind w:left="61"/>
              <w:rPr>
                <w:b/>
                <w:smallCaps/>
                <w:spacing w:val="20"/>
                <w:sz w:val="21"/>
                <w:szCs w:val="21"/>
                <w:highlight w:val="yellow"/>
              </w:rPr>
            </w:pPr>
            <w:r w:rsidRPr="00B3731A">
              <w:rPr>
                <w:b/>
                <w:sz w:val="21"/>
                <w:szCs w:val="21"/>
                <w:highlight w:val="yellow"/>
              </w:rPr>
              <w:t>***</w:t>
            </w:r>
          </w:p>
        </w:tc>
      </w:tr>
    </w:tbl>
    <w:p w14:paraId="7205F369" w14:textId="77777777" w:rsidR="00FF699A" w:rsidRPr="00B3731A" w:rsidRDefault="00FF699A" w:rsidP="00FF699A">
      <w:pPr>
        <w:pStyle w:val="Odstavecseseznamem"/>
        <w:tabs>
          <w:tab w:val="left" w:pos="1080"/>
        </w:tabs>
        <w:spacing w:after="120"/>
        <w:ind w:left="924"/>
        <w:contextualSpacing w:val="0"/>
        <w:jc w:val="both"/>
        <w:rPr>
          <w:sz w:val="21"/>
          <w:szCs w:val="21"/>
          <w:highlight w:val="yellow"/>
        </w:rPr>
      </w:pPr>
    </w:p>
    <w:p w14:paraId="6957EF90" w14:textId="2A7100E0" w:rsidR="00FF699A" w:rsidRPr="00B3731A" w:rsidRDefault="00FF699A" w:rsidP="005408A5">
      <w:pPr>
        <w:pStyle w:val="Odstavecseseznamem"/>
        <w:tabs>
          <w:tab w:val="left" w:pos="1080"/>
        </w:tabs>
        <w:spacing w:after="120"/>
        <w:ind w:left="1276"/>
        <w:contextualSpacing w:val="0"/>
        <w:jc w:val="both"/>
        <w:rPr>
          <w:sz w:val="21"/>
          <w:szCs w:val="21"/>
        </w:rPr>
      </w:pPr>
      <w:r w:rsidRPr="00B3731A">
        <w:rPr>
          <w:sz w:val="21"/>
          <w:szCs w:val="21"/>
        </w:rPr>
        <w:t>Zhotovitel je oprávněn provádět uvedené práce s pomocí jiných poddodavatelů pouze na základě předchozího písemného souhlasu objednatele, totéž platí, pokud v zadávacím řízení kvalifik</w:t>
      </w:r>
      <w:r w:rsidR="005408A5" w:rsidRPr="00B3731A">
        <w:rPr>
          <w:sz w:val="21"/>
          <w:szCs w:val="21"/>
        </w:rPr>
        <w:t>aci zhotovitel prokazoval sám a </w:t>
      </w:r>
      <w:r w:rsidRPr="00B3731A">
        <w:rPr>
          <w:sz w:val="21"/>
          <w:szCs w:val="21"/>
        </w:rPr>
        <w:t xml:space="preserve">nyní chce tuto část díla provádět poddodavatelem či kvalifikaci prokazoval </w:t>
      </w:r>
      <w:r w:rsidR="005408A5" w:rsidRPr="00B3731A">
        <w:rPr>
          <w:sz w:val="21"/>
          <w:szCs w:val="21"/>
        </w:rPr>
        <w:t>prostřednictvím poddodavatele a </w:t>
      </w:r>
      <w:r w:rsidRPr="00B3731A">
        <w:rPr>
          <w:sz w:val="21"/>
          <w:szCs w:val="21"/>
        </w:rPr>
        <w:t>nyní chce dílo nebo jeho část provádět sám. Objednatel si vyhrazuje právo navrhovanou změnu odmítnout, a to i opakovaně.</w:t>
      </w:r>
    </w:p>
    <w:p w14:paraId="6D8E6138" w14:textId="524E558B" w:rsidR="00FF699A" w:rsidRPr="00B3731A" w:rsidRDefault="005408A5" w:rsidP="005408A5">
      <w:pPr>
        <w:pStyle w:val="Odstavecseseznamem"/>
        <w:numPr>
          <w:ilvl w:val="1"/>
          <w:numId w:val="43"/>
        </w:numPr>
        <w:tabs>
          <w:tab w:val="left" w:pos="1080"/>
        </w:tabs>
        <w:spacing w:after="120"/>
        <w:jc w:val="both"/>
        <w:rPr>
          <w:sz w:val="21"/>
          <w:szCs w:val="21"/>
        </w:rPr>
      </w:pPr>
      <w:r w:rsidRPr="00B3731A">
        <w:rPr>
          <w:sz w:val="21"/>
          <w:szCs w:val="21"/>
        </w:rPr>
        <w:t xml:space="preserve"> </w:t>
      </w:r>
      <w:r w:rsidR="00FF699A" w:rsidRPr="00B3731A">
        <w:rPr>
          <w:sz w:val="21"/>
          <w:szCs w:val="21"/>
        </w:rPr>
        <w:t xml:space="preserve">Zhotovitel je oprávněn provádět části díla s pomocí jiných poddodavatelů pohybujících se v místě plnění </w:t>
      </w:r>
      <w:r w:rsidRPr="00B3731A">
        <w:rPr>
          <w:sz w:val="21"/>
          <w:szCs w:val="21"/>
        </w:rPr>
        <w:t xml:space="preserve"> </w:t>
      </w:r>
      <w:r w:rsidR="00FF699A" w:rsidRPr="00B3731A">
        <w:rPr>
          <w:sz w:val="21"/>
          <w:szCs w:val="21"/>
        </w:rPr>
        <w:t>po té, co objednateli prokazatelně písemně oznámí identifikaci poddodavatele a práce, které má poddodavatel provést.</w:t>
      </w:r>
    </w:p>
    <w:p w14:paraId="22349136" w14:textId="77777777" w:rsidR="005408A5" w:rsidRPr="00B3731A" w:rsidRDefault="005408A5" w:rsidP="005408A5">
      <w:pPr>
        <w:pStyle w:val="Odstavecseseznamem"/>
        <w:tabs>
          <w:tab w:val="left" w:pos="1080"/>
        </w:tabs>
        <w:spacing w:after="120"/>
        <w:ind w:left="1225"/>
        <w:jc w:val="both"/>
        <w:rPr>
          <w:sz w:val="21"/>
          <w:szCs w:val="21"/>
        </w:rPr>
      </w:pPr>
    </w:p>
    <w:p w14:paraId="0A348F7E" w14:textId="49194C38" w:rsidR="00FF699A" w:rsidRPr="00B3731A" w:rsidRDefault="005408A5" w:rsidP="005408A5">
      <w:pPr>
        <w:pStyle w:val="Odstavecseseznamem"/>
        <w:numPr>
          <w:ilvl w:val="1"/>
          <w:numId w:val="43"/>
        </w:numPr>
        <w:tabs>
          <w:tab w:val="left" w:pos="1080"/>
        </w:tabs>
        <w:spacing w:after="120"/>
        <w:jc w:val="both"/>
        <w:rPr>
          <w:sz w:val="21"/>
          <w:szCs w:val="21"/>
        </w:rPr>
      </w:pPr>
      <w:r w:rsidRPr="00B3731A">
        <w:rPr>
          <w:sz w:val="21"/>
          <w:szCs w:val="21"/>
        </w:rPr>
        <w:t xml:space="preserve"> </w:t>
      </w:r>
      <w:r w:rsidR="00FF699A" w:rsidRPr="00B3731A">
        <w:rPr>
          <w:sz w:val="21"/>
          <w:szCs w:val="21"/>
        </w:rPr>
        <w:t>Zhotovitel prohlašuje, že si je vědom povinnosti, že  se nebude na plnění z této smlouvy podílet žádný  poddodavatel podílející se na plnění z této smlouvy z více než 10% hodnoty plnění, který by byl osobou uvedenou v čl. 5k nařízení Rady (EU) č. 833/2014 ze dne 31. června 2014. o omezujících opatřeních vzhledem k činnostem Ruska destabilizujícím situaci na Ukrajině, ve znění nařízení Rady (EU) č. 2022/578 ze dne 4. dubna 2022.</w:t>
      </w:r>
    </w:p>
    <w:p w14:paraId="592EDF8B" w14:textId="77777777" w:rsidR="005408A5" w:rsidRPr="00B3731A" w:rsidRDefault="005408A5" w:rsidP="005408A5">
      <w:pPr>
        <w:pStyle w:val="Odstavecseseznamem"/>
        <w:rPr>
          <w:sz w:val="21"/>
          <w:szCs w:val="21"/>
        </w:rPr>
      </w:pPr>
    </w:p>
    <w:p w14:paraId="1D7188DA" w14:textId="33AA24DA" w:rsidR="00FF699A" w:rsidRPr="00B3731A" w:rsidRDefault="005408A5" w:rsidP="005408A5">
      <w:pPr>
        <w:pStyle w:val="Odstavecseseznamem"/>
        <w:numPr>
          <w:ilvl w:val="1"/>
          <w:numId w:val="43"/>
        </w:numPr>
        <w:tabs>
          <w:tab w:val="left" w:pos="1080"/>
        </w:tabs>
        <w:spacing w:after="120"/>
        <w:jc w:val="both"/>
        <w:rPr>
          <w:sz w:val="21"/>
          <w:szCs w:val="21"/>
        </w:rPr>
      </w:pPr>
      <w:r w:rsidRPr="00B3731A">
        <w:rPr>
          <w:sz w:val="21"/>
          <w:szCs w:val="21"/>
        </w:rPr>
        <w:t xml:space="preserve"> </w:t>
      </w:r>
      <w:r w:rsidR="00FF699A" w:rsidRPr="00B3731A">
        <w:rPr>
          <w:sz w:val="21"/>
          <w:szCs w:val="21"/>
        </w:rPr>
        <w:t>Zhotovitel odpovídá za činnost poddodavatele tak, jako by jí prováděl sám.</w:t>
      </w:r>
    </w:p>
    <w:p w14:paraId="2221317E" w14:textId="77777777" w:rsidR="005408A5" w:rsidRPr="00B3731A" w:rsidRDefault="005408A5" w:rsidP="005408A5">
      <w:pPr>
        <w:pStyle w:val="Odstavecseseznamem"/>
        <w:rPr>
          <w:sz w:val="21"/>
          <w:szCs w:val="21"/>
        </w:rPr>
      </w:pPr>
    </w:p>
    <w:p w14:paraId="279BCFE4" w14:textId="4F468B8B" w:rsidR="00FF699A" w:rsidRPr="00B3731A" w:rsidRDefault="005408A5" w:rsidP="005408A5">
      <w:pPr>
        <w:pStyle w:val="Odstavecseseznamem"/>
        <w:numPr>
          <w:ilvl w:val="1"/>
          <w:numId w:val="43"/>
        </w:numPr>
        <w:tabs>
          <w:tab w:val="left" w:pos="1276"/>
        </w:tabs>
        <w:spacing w:after="120"/>
        <w:jc w:val="both"/>
        <w:rPr>
          <w:sz w:val="21"/>
          <w:szCs w:val="21"/>
        </w:rPr>
      </w:pPr>
      <w:r w:rsidRPr="00B3731A">
        <w:rPr>
          <w:sz w:val="21"/>
          <w:szCs w:val="21"/>
        </w:rPr>
        <w:t xml:space="preserve"> </w:t>
      </w:r>
      <w:r w:rsidR="00FF699A" w:rsidRPr="00B3731A">
        <w:rPr>
          <w:sz w:val="21"/>
          <w:szCs w:val="21"/>
        </w:rPr>
        <w:t xml:space="preserve">Zhotovitel je povinen hradit poddodavatelům veškeré své peněžité závazky vůči </w:t>
      </w:r>
      <w:r w:rsidRPr="00B3731A">
        <w:rPr>
          <w:sz w:val="21"/>
          <w:szCs w:val="21"/>
        </w:rPr>
        <w:t>poddodavatelům vzniklé z </w:t>
      </w:r>
      <w:r w:rsidR="00FF699A" w:rsidRPr="00B3731A">
        <w:rPr>
          <w:sz w:val="21"/>
          <w:szCs w:val="21"/>
        </w:rPr>
        <w:t>této smlouvy nebo v souvislosti s ní řádně a včas.</w:t>
      </w:r>
    </w:p>
    <w:p w14:paraId="3A3C497A" w14:textId="77777777" w:rsidR="00D104E7" w:rsidRPr="00B3731A" w:rsidRDefault="00D104E7" w:rsidP="009E713F">
      <w:pPr>
        <w:spacing w:before="120" w:after="120"/>
        <w:rPr>
          <w:b/>
          <w:bCs/>
          <w:smallCaps/>
          <w:spacing w:val="20"/>
          <w:sz w:val="21"/>
          <w:szCs w:val="21"/>
        </w:rPr>
      </w:pPr>
    </w:p>
    <w:p w14:paraId="35DBAB48" w14:textId="77777777" w:rsidR="00332266" w:rsidRPr="00B3731A" w:rsidRDefault="00332266" w:rsidP="005C27EE">
      <w:pPr>
        <w:numPr>
          <w:ilvl w:val="0"/>
          <w:numId w:val="13"/>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t>Změny zadání díla</w:t>
      </w:r>
    </w:p>
    <w:p w14:paraId="25150839" w14:textId="5073CCB3" w:rsidR="00FF699A" w:rsidRPr="00B3731A" w:rsidRDefault="00332266" w:rsidP="00FF699A">
      <w:pPr>
        <w:numPr>
          <w:ilvl w:val="0"/>
          <w:numId w:val="8"/>
        </w:numPr>
        <w:tabs>
          <w:tab w:val="clear" w:pos="720"/>
          <w:tab w:val="num" w:pos="540"/>
        </w:tabs>
        <w:spacing w:before="120" w:after="120"/>
        <w:ind w:left="540" w:hanging="540"/>
        <w:jc w:val="both"/>
        <w:rPr>
          <w:sz w:val="21"/>
          <w:szCs w:val="21"/>
        </w:rPr>
      </w:pPr>
      <w:r w:rsidRPr="00B3731A">
        <w:rPr>
          <w:sz w:val="21"/>
          <w:szCs w:val="21"/>
        </w:rPr>
        <w:t>Zhotovitel je povinen bezodkladně objednatele informovat o zjištění nutnosti změny zadání díla, a to předložením vyplněného změnového li</w:t>
      </w:r>
      <w:r w:rsidR="000A1E30" w:rsidRPr="00B3731A">
        <w:rPr>
          <w:sz w:val="21"/>
          <w:szCs w:val="21"/>
        </w:rPr>
        <w:t>stu, jehož vzor je přílohou č. 2</w:t>
      </w:r>
      <w:r w:rsidRPr="00B3731A">
        <w:rPr>
          <w:sz w:val="21"/>
          <w:szCs w:val="21"/>
        </w:rPr>
        <w:t xml:space="preserve"> této smlouvy.</w:t>
      </w:r>
      <w:r w:rsidR="00FF699A" w:rsidRPr="00B3731A">
        <w:rPr>
          <w:sz w:val="21"/>
          <w:szCs w:val="21"/>
        </w:rPr>
        <w:t xml:space="preserve"> Zhotovitel je povinen neprodleně, nejpozději do 10 dnů od vzniku potřeby změny, informovat objednatele o zjištění nutnosti změny zadání díla, a to předložením vyplněného změnového listu, jehož vzor je přílohou č. 1 této smlouvy. Pokud ve stanovené lhůtě zhotovitel nepředloží změnový list objednateli, platí, že zhotovitel nemůže požadovat v budoucnu touto změnou argumentovou nutnost změny lhůty plnění, i kdyby tato byla oprávněná dle čl. II</w:t>
      </w:r>
      <w:r w:rsidR="000A7AE4" w:rsidRPr="00B3731A">
        <w:rPr>
          <w:sz w:val="21"/>
          <w:szCs w:val="21"/>
        </w:rPr>
        <w:t>. odst. 5</w:t>
      </w:r>
      <w:r w:rsidR="00FF699A" w:rsidRPr="00B3731A">
        <w:rPr>
          <w:sz w:val="21"/>
          <w:szCs w:val="21"/>
        </w:rPr>
        <w:t>. této smlouvy nebo změnu ceny d</w:t>
      </w:r>
      <w:r w:rsidR="00B3731A" w:rsidRPr="00B3731A">
        <w:rPr>
          <w:sz w:val="21"/>
          <w:szCs w:val="21"/>
        </w:rPr>
        <w:t>íla dle </w:t>
      </w:r>
      <w:r w:rsidR="00FF699A" w:rsidRPr="00B3731A">
        <w:rPr>
          <w:sz w:val="21"/>
          <w:szCs w:val="21"/>
        </w:rPr>
        <w:t>tohoto odstavce.</w:t>
      </w:r>
    </w:p>
    <w:p w14:paraId="7F6BD10C" w14:textId="77777777" w:rsidR="006C279E" w:rsidRPr="00B3731A" w:rsidRDefault="00332266" w:rsidP="00383E96">
      <w:pPr>
        <w:numPr>
          <w:ilvl w:val="0"/>
          <w:numId w:val="8"/>
        </w:numPr>
        <w:tabs>
          <w:tab w:val="clear" w:pos="720"/>
          <w:tab w:val="num" w:pos="540"/>
        </w:tabs>
        <w:spacing w:before="120" w:after="120"/>
        <w:ind w:left="540" w:hanging="540"/>
        <w:jc w:val="both"/>
        <w:rPr>
          <w:sz w:val="21"/>
          <w:szCs w:val="21"/>
        </w:rPr>
      </w:pPr>
      <w:r w:rsidRPr="00B3731A">
        <w:rPr>
          <w:sz w:val="21"/>
          <w:szCs w:val="21"/>
        </w:rPr>
        <w:t xml:space="preserve">Je-li zjištěna potřeba dodatečných prací, změn, či nových prací bude postupováno v souladu se zákonem o </w:t>
      </w:r>
      <w:r w:rsidR="00C40D56" w:rsidRPr="00B3731A">
        <w:rPr>
          <w:sz w:val="21"/>
          <w:szCs w:val="21"/>
        </w:rPr>
        <w:t xml:space="preserve">zadávání </w:t>
      </w:r>
      <w:r w:rsidRPr="00B3731A">
        <w:rPr>
          <w:sz w:val="21"/>
          <w:szCs w:val="21"/>
        </w:rPr>
        <w:t>veřejných zakázkách a dalšími pravidly pro zadávání veřejných zakázek pro objednatele závaznými.</w:t>
      </w:r>
    </w:p>
    <w:p w14:paraId="663FC28D" w14:textId="364D3814" w:rsidR="00D104E7" w:rsidRPr="00B3731A" w:rsidRDefault="00332266" w:rsidP="00D104E7">
      <w:pPr>
        <w:numPr>
          <w:ilvl w:val="0"/>
          <w:numId w:val="8"/>
        </w:numPr>
        <w:tabs>
          <w:tab w:val="clear" w:pos="720"/>
          <w:tab w:val="num" w:pos="540"/>
        </w:tabs>
        <w:spacing w:before="120" w:after="120"/>
        <w:ind w:left="540" w:hanging="540"/>
        <w:jc w:val="both"/>
        <w:rPr>
          <w:sz w:val="21"/>
          <w:szCs w:val="21"/>
        </w:rPr>
      </w:pPr>
      <w:r w:rsidRPr="00B3731A">
        <w:rPr>
          <w:sz w:val="21"/>
          <w:szCs w:val="21"/>
        </w:rPr>
        <w:t>K dodatečným a novým pracím bude uzavřen dodatek k této smlouv</w:t>
      </w:r>
      <w:r w:rsidR="00D15B75" w:rsidRPr="00B3731A">
        <w:rPr>
          <w:sz w:val="21"/>
          <w:szCs w:val="21"/>
        </w:rPr>
        <w:t xml:space="preserve">ě. Dodatečné </w:t>
      </w:r>
      <w:r w:rsidR="000A1E30" w:rsidRPr="00B3731A">
        <w:rPr>
          <w:sz w:val="21"/>
          <w:szCs w:val="21"/>
        </w:rPr>
        <w:t xml:space="preserve">a nové </w:t>
      </w:r>
      <w:r w:rsidR="00D15B75" w:rsidRPr="00B3731A">
        <w:rPr>
          <w:sz w:val="21"/>
          <w:szCs w:val="21"/>
        </w:rPr>
        <w:t xml:space="preserve">práce lze fakturovat </w:t>
      </w:r>
      <w:r w:rsidRPr="00B3731A">
        <w:rPr>
          <w:sz w:val="21"/>
          <w:szCs w:val="21"/>
        </w:rPr>
        <w:t>pouze na základě uzavřeného dodatku. Provádí-li zhotovitel práce, které nejsou v této smlouvě sjednány, platí, že je provádí na svůj náklad.</w:t>
      </w:r>
    </w:p>
    <w:p w14:paraId="37178B8B" w14:textId="77777777" w:rsidR="00332266" w:rsidRPr="00B3731A" w:rsidRDefault="00332266" w:rsidP="006371ED">
      <w:pPr>
        <w:spacing w:before="120" w:after="120"/>
        <w:jc w:val="both"/>
        <w:rPr>
          <w:sz w:val="21"/>
          <w:szCs w:val="21"/>
        </w:rPr>
      </w:pPr>
    </w:p>
    <w:p w14:paraId="1D5111B0" w14:textId="77777777" w:rsidR="00332266" w:rsidRPr="00B3731A" w:rsidRDefault="00332266" w:rsidP="005C27EE">
      <w:pPr>
        <w:numPr>
          <w:ilvl w:val="0"/>
          <w:numId w:val="13"/>
        </w:numPr>
        <w:tabs>
          <w:tab w:val="clear" w:pos="1080"/>
          <w:tab w:val="num" w:pos="709"/>
        </w:tabs>
        <w:spacing w:before="120" w:after="120"/>
        <w:ind w:left="540" w:hanging="540"/>
        <w:rPr>
          <w:b/>
          <w:bCs/>
          <w:smallCaps/>
          <w:spacing w:val="20"/>
          <w:sz w:val="21"/>
          <w:szCs w:val="21"/>
        </w:rPr>
      </w:pPr>
      <w:r w:rsidRPr="00B3731A">
        <w:rPr>
          <w:b/>
          <w:bCs/>
          <w:smallCaps/>
          <w:spacing w:val="20"/>
          <w:sz w:val="21"/>
          <w:szCs w:val="21"/>
        </w:rPr>
        <w:t>Oprávněné osoby smluvních stran</w:t>
      </w:r>
    </w:p>
    <w:p w14:paraId="4A205DA3" w14:textId="75CDACA3" w:rsidR="00332266" w:rsidRPr="00B3731A" w:rsidRDefault="00332266" w:rsidP="005C27EE">
      <w:pPr>
        <w:numPr>
          <w:ilvl w:val="0"/>
          <w:numId w:val="7"/>
        </w:numPr>
        <w:tabs>
          <w:tab w:val="clear" w:pos="720"/>
          <w:tab w:val="num" w:pos="540"/>
        </w:tabs>
        <w:spacing w:before="120" w:after="120"/>
        <w:ind w:left="540" w:hanging="540"/>
        <w:jc w:val="both"/>
        <w:rPr>
          <w:sz w:val="21"/>
          <w:szCs w:val="21"/>
        </w:rPr>
      </w:pPr>
      <w:r w:rsidRPr="00B3731A">
        <w:rPr>
          <w:sz w:val="21"/>
          <w:szCs w:val="21"/>
        </w:rPr>
        <w:t xml:space="preserve">Oprávněnými osobami objednatele jsou: </w:t>
      </w:r>
      <w:r w:rsidR="00583213" w:rsidRPr="00B3731A">
        <w:rPr>
          <w:sz w:val="21"/>
          <w:szCs w:val="21"/>
        </w:rPr>
        <w:t>ředitel</w:t>
      </w:r>
      <w:r w:rsidR="004500DE" w:rsidRPr="00B3731A">
        <w:rPr>
          <w:sz w:val="21"/>
          <w:szCs w:val="21"/>
        </w:rPr>
        <w:t xml:space="preserve">, </w:t>
      </w:r>
      <w:r w:rsidR="005C00C5" w:rsidRPr="00B3731A">
        <w:rPr>
          <w:sz w:val="21"/>
          <w:szCs w:val="21"/>
        </w:rPr>
        <w:t xml:space="preserve">provozní náměstek, </w:t>
      </w:r>
      <w:r w:rsidRPr="00B3731A">
        <w:rPr>
          <w:sz w:val="21"/>
          <w:szCs w:val="21"/>
        </w:rPr>
        <w:t xml:space="preserve">vedoucí  oblasti </w:t>
      </w:r>
      <w:r w:rsidR="000A7AE4" w:rsidRPr="00B3731A">
        <w:rPr>
          <w:sz w:val="21"/>
          <w:szCs w:val="21"/>
        </w:rPr>
        <w:t>Jih</w:t>
      </w:r>
      <w:r w:rsidRPr="00B3731A">
        <w:rPr>
          <w:sz w:val="21"/>
          <w:szCs w:val="21"/>
        </w:rPr>
        <w:t xml:space="preserve"> a osoba vykonávající technický dozor.</w:t>
      </w:r>
    </w:p>
    <w:p w14:paraId="56B501BE" w14:textId="452DA424" w:rsidR="00332266" w:rsidRPr="00B3731A" w:rsidRDefault="00583213" w:rsidP="00943280">
      <w:pPr>
        <w:numPr>
          <w:ilvl w:val="0"/>
          <w:numId w:val="7"/>
        </w:numPr>
        <w:tabs>
          <w:tab w:val="clear" w:pos="720"/>
          <w:tab w:val="num" w:pos="540"/>
        </w:tabs>
        <w:spacing w:before="120" w:after="120"/>
        <w:ind w:left="540" w:hanging="540"/>
        <w:jc w:val="both"/>
        <w:rPr>
          <w:sz w:val="21"/>
          <w:szCs w:val="21"/>
        </w:rPr>
      </w:pPr>
      <w:r w:rsidRPr="00B3731A">
        <w:rPr>
          <w:sz w:val="21"/>
          <w:szCs w:val="21"/>
        </w:rPr>
        <w:t>Ředitel</w:t>
      </w:r>
      <w:r w:rsidR="00332266" w:rsidRPr="00B3731A">
        <w:rPr>
          <w:sz w:val="21"/>
          <w:szCs w:val="21"/>
        </w:rPr>
        <w:t xml:space="preserve"> je oprávněn činit veškeré úkony související s touto smlouvou; je mu vyhrazen</w:t>
      </w:r>
      <w:r w:rsidR="00B3731A" w:rsidRPr="00B3731A">
        <w:rPr>
          <w:sz w:val="21"/>
          <w:szCs w:val="21"/>
        </w:rPr>
        <w:t>o právo uzavírat tuto smlouvu i </w:t>
      </w:r>
      <w:r w:rsidR="00332266" w:rsidRPr="00B3731A">
        <w:rPr>
          <w:sz w:val="21"/>
          <w:szCs w:val="21"/>
        </w:rPr>
        <w:t>dodatky k této smlouvě.</w:t>
      </w:r>
    </w:p>
    <w:p w14:paraId="69DBA54B" w14:textId="50B42BCE" w:rsidR="00332266" w:rsidRPr="00B3731A" w:rsidRDefault="00332266" w:rsidP="005C00C5">
      <w:pPr>
        <w:numPr>
          <w:ilvl w:val="0"/>
          <w:numId w:val="7"/>
        </w:numPr>
        <w:tabs>
          <w:tab w:val="clear" w:pos="720"/>
          <w:tab w:val="num" w:pos="540"/>
        </w:tabs>
        <w:spacing w:before="120" w:after="120"/>
        <w:ind w:left="540" w:hanging="540"/>
        <w:jc w:val="both"/>
        <w:rPr>
          <w:sz w:val="21"/>
          <w:szCs w:val="21"/>
        </w:rPr>
      </w:pPr>
      <w:r w:rsidRPr="00B3731A">
        <w:rPr>
          <w:sz w:val="21"/>
          <w:szCs w:val="21"/>
        </w:rPr>
        <w:t xml:space="preserve">Vedoucí  oblasti </w:t>
      </w:r>
      <w:r w:rsidR="005C00C5" w:rsidRPr="00B3731A">
        <w:rPr>
          <w:sz w:val="21"/>
          <w:szCs w:val="21"/>
        </w:rPr>
        <w:t>Jih</w:t>
      </w:r>
      <w:r w:rsidRPr="00B3731A">
        <w:rPr>
          <w:sz w:val="21"/>
          <w:szCs w:val="21"/>
        </w:rPr>
        <w:t xml:space="preserve">, </w:t>
      </w:r>
      <w:r w:rsidR="00FF699A" w:rsidRPr="00B3731A">
        <w:rPr>
          <w:sz w:val="21"/>
          <w:szCs w:val="21"/>
        </w:rPr>
        <w:t>Ing. Martin Bedrava</w:t>
      </w:r>
      <w:r w:rsidRPr="00B3731A">
        <w:rPr>
          <w:sz w:val="21"/>
          <w:szCs w:val="21"/>
        </w:rPr>
        <w:t>, tel: 420</w:t>
      </w:r>
      <w:r w:rsidR="005C00C5" w:rsidRPr="00B3731A">
        <w:rPr>
          <w:sz w:val="21"/>
          <w:szCs w:val="21"/>
        </w:rPr>
        <w:t> 737</w:t>
      </w:r>
      <w:r w:rsidR="00FF699A" w:rsidRPr="00B3731A">
        <w:rPr>
          <w:sz w:val="21"/>
          <w:szCs w:val="21"/>
        </w:rPr>
        <w:t> </w:t>
      </w:r>
      <w:r w:rsidR="005C00C5" w:rsidRPr="00B3731A">
        <w:rPr>
          <w:sz w:val="21"/>
          <w:szCs w:val="21"/>
        </w:rPr>
        <w:t>237</w:t>
      </w:r>
      <w:r w:rsidR="00FF699A" w:rsidRPr="00B3731A">
        <w:rPr>
          <w:sz w:val="21"/>
          <w:szCs w:val="21"/>
        </w:rPr>
        <w:t xml:space="preserve"> 070</w:t>
      </w:r>
      <w:r w:rsidRPr="00B3731A">
        <w:rPr>
          <w:sz w:val="21"/>
          <w:szCs w:val="21"/>
        </w:rPr>
        <w:t>, e</w:t>
      </w:r>
      <w:r w:rsidRPr="00B3731A">
        <w:rPr>
          <w:sz w:val="21"/>
          <w:szCs w:val="21"/>
        </w:rPr>
        <w:noBreakHyphen/>
        <w:t xml:space="preserve">mail: </w:t>
      </w:r>
      <w:hyperlink r:id="rId15" w:history="1">
        <w:r w:rsidR="00FF699A" w:rsidRPr="00B3731A">
          <w:rPr>
            <w:rStyle w:val="Hypertextovodkaz"/>
            <w:sz w:val="21"/>
            <w:szCs w:val="21"/>
          </w:rPr>
          <w:t>martin.bedrava@susjmk.cz</w:t>
        </w:r>
      </w:hyperlink>
      <w:r w:rsidR="00D93A83" w:rsidRPr="00B3731A">
        <w:rPr>
          <w:sz w:val="21"/>
          <w:szCs w:val="21"/>
        </w:rPr>
        <w:t xml:space="preserve">, </w:t>
      </w:r>
      <w:r w:rsidR="0011417B" w:rsidRPr="00B3731A">
        <w:rPr>
          <w:sz w:val="21"/>
          <w:szCs w:val="21"/>
        </w:rPr>
        <w:t xml:space="preserve"> </w:t>
      </w:r>
      <w:r w:rsidRPr="00B3731A">
        <w:rPr>
          <w:sz w:val="21"/>
          <w:szCs w:val="21"/>
        </w:rPr>
        <w:t>je oprávněn:</w:t>
      </w:r>
    </w:p>
    <w:p w14:paraId="2A611C64" w14:textId="77777777" w:rsidR="00332266" w:rsidRPr="00B3731A" w:rsidRDefault="00332266" w:rsidP="00943280">
      <w:pPr>
        <w:numPr>
          <w:ilvl w:val="2"/>
          <w:numId w:val="21"/>
        </w:numPr>
        <w:tabs>
          <w:tab w:val="clear" w:pos="2160"/>
          <w:tab w:val="num" w:pos="1134"/>
        </w:tabs>
        <w:ind w:left="1135" w:hanging="284"/>
        <w:jc w:val="both"/>
        <w:rPr>
          <w:sz w:val="21"/>
          <w:szCs w:val="21"/>
        </w:rPr>
      </w:pPr>
      <w:r w:rsidRPr="00B3731A">
        <w:rPr>
          <w:sz w:val="21"/>
          <w:szCs w:val="21"/>
        </w:rPr>
        <w:t>je vyhrazeno stanovit za objednatele, zda vznikla potřeba dodatečných prací, změn, či nových zakázek;</w:t>
      </w:r>
    </w:p>
    <w:p w14:paraId="6A8B029D" w14:textId="6A911DE9" w:rsidR="00332266" w:rsidRPr="00B3731A" w:rsidRDefault="00583213" w:rsidP="00943280">
      <w:pPr>
        <w:numPr>
          <w:ilvl w:val="2"/>
          <w:numId w:val="21"/>
        </w:numPr>
        <w:tabs>
          <w:tab w:val="clear" w:pos="2160"/>
          <w:tab w:val="num" w:pos="1134"/>
        </w:tabs>
        <w:ind w:left="1135" w:hanging="284"/>
        <w:jc w:val="both"/>
        <w:rPr>
          <w:sz w:val="21"/>
          <w:szCs w:val="21"/>
        </w:rPr>
      </w:pPr>
      <w:r w:rsidRPr="00B3731A">
        <w:rPr>
          <w:sz w:val="21"/>
          <w:szCs w:val="21"/>
        </w:rPr>
        <w:t>je vyhrazeno vyzvat zhotovitele</w:t>
      </w:r>
      <w:r w:rsidR="00332266" w:rsidRPr="00B3731A">
        <w:rPr>
          <w:sz w:val="21"/>
          <w:szCs w:val="21"/>
        </w:rPr>
        <w:t xml:space="preserve"> k podání nabídky k dodatečným pracím, změnám, či novým zakázkám a dát pokyn k takovému vyzvání zhotovitele;</w:t>
      </w:r>
    </w:p>
    <w:p w14:paraId="71F03C84" w14:textId="77777777" w:rsidR="00332266" w:rsidRPr="00B3731A" w:rsidRDefault="00332266" w:rsidP="00943280">
      <w:pPr>
        <w:numPr>
          <w:ilvl w:val="2"/>
          <w:numId w:val="21"/>
        </w:numPr>
        <w:tabs>
          <w:tab w:val="clear" w:pos="2160"/>
          <w:tab w:val="num" w:pos="1134"/>
        </w:tabs>
        <w:ind w:left="1135" w:hanging="284"/>
        <w:jc w:val="both"/>
        <w:rPr>
          <w:sz w:val="21"/>
          <w:szCs w:val="21"/>
        </w:rPr>
      </w:pPr>
      <w:r w:rsidRPr="00B3731A">
        <w:rPr>
          <w:sz w:val="21"/>
          <w:szCs w:val="21"/>
        </w:rPr>
        <w:lastRenderedPageBreak/>
        <w:t>je vyhrazeno rozhodnout o tom, že bude jednáno se zhotovitelem o změně rozsahu díla v případě, že odpadne potřeba objednatele provést dílo ve sjednaném rozsahu;</w:t>
      </w:r>
    </w:p>
    <w:p w14:paraId="284E7AFB" w14:textId="187B3949" w:rsidR="00332266" w:rsidRPr="00B3731A" w:rsidRDefault="00332266" w:rsidP="00943280">
      <w:pPr>
        <w:numPr>
          <w:ilvl w:val="2"/>
          <w:numId w:val="21"/>
        </w:numPr>
        <w:tabs>
          <w:tab w:val="clear" w:pos="2160"/>
          <w:tab w:val="num" w:pos="1134"/>
        </w:tabs>
        <w:ind w:left="1135" w:hanging="284"/>
        <w:jc w:val="both"/>
        <w:rPr>
          <w:sz w:val="21"/>
          <w:szCs w:val="21"/>
        </w:rPr>
      </w:pPr>
      <w:r w:rsidRPr="00B3731A">
        <w:rPr>
          <w:sz w:val="21"/>
          <w:szCs w:val="21"/>
        </w:rPr>
        <w:t>je oprávněn udílet zhotoviteli pokyny;</w:t>
      </w:r>
    </w:p>
    <w:p w14:paraId="4A517398" w14:textId="692EA516" w:rsidR="00FF699A" w:rsidRPr="00B3731A" w:rsidRDefault="00FF699A" w:rsidP="00943280">
      <w:pPr>
        <w:numPr>
          <w:ilvl w:val="2"/>
          <w:numId w:val="21"/>
        </w:numPr>
        <w:tabs>
          <w:tab w:val="clear" w:pos="2160"/>
          <w:tab w:val="num" w:pos="1134"/>
        </w:tabs>
        <w:ind w:left="1135" w:hanging="284"/>
        <w:jc w:val="both"/>
        <w:rPr>
          <w:sz w:val="21"/>
          <w:szCs w:val="21"/>
        </w:rPr>
      </w:pPr>
      <w:r w:rsidRPr="00B3731A">
        <w:rPr>
          <w:sz w:val="21"/>
          <w:szCs w:val="21"/>
        </w:rPr>
        <w:t>kontrolovat a schvalovat zjišťovací protokoly;</w:t>
      </w:r>
    </w:p>
    <w:p w14:paraId="65D0BFBB" w14:textId="77777777" w:rsidR="00C40D56" w:rsidRPr="00B3731A" w:rsidRDefault="00C40D56" w:rsidP="00943280">
      <w:pPr>
        <w:numPr>
          <w:ilvl w:val="2"/>
          <w:numId w:val="21"/>
        </w:numPr>
        <w:tabs>
          <w:tab w:val="clear" w:pos="2160"/>
          <w:tab w:val="num" w:pos="1134"/>
        </w:tabs>
        <w:ind w:left="1135" w:hanging="284"/>
        <w:jc w:val="both"/>
        <w:rPr>
          <w:sz w:val="21"/>
          <w:szCs w:val="21"/>
        </w:rPr>
      </w:pPr>
      <w:r w:rsidRPr="00B3731A">
        <w:rPr>
          <w:sz w:val="21"/>
          <w:szCs w:val="21"/>
        </w:rPr>
        <w:t>převzít od zhotovitele změnový list;</w:t>
      </w:r>
    </w:p>
    <w:p w14:paraId="14584CE4" w14:textId="77777777" w:rsidR="00332266" w:rsidRPr="00B3731A" w:rsidRDefault="00332266" w:rsidP="00721073">
      <w:pPr>
        <w:numPr>
          <w:ilvl w:val="2"/>
          <w:numId w:val="21"/>
        </w:numPr>
        <w:tabs>
          <w:tab w:val="clear" w:pos="2160"/>
          <w:tab w:val="num" w:pos="1134"/>
        </w:tabs>
        <w:ind w:left="1135" w:hanging="284"/>
        <w:jc w:val="both"/>
        <w:rPr>
          <w:sz w:val="21"/>
          <w:szCs w:val="21"/>
        </w:rPr>
      </w:pPr>
      <w:r w:rsidRPr="00B3731A">
        <w:rPr>
          <w:sz w:val="21"/>
          <w:szCs w:val="21"/>
        </w:rPr>
        <w:t>je oprávněn vyhradit si určité pravomoci technického dozoru.</w:t>
      </w:r>
    </w:p>
    <w:p w14:paraId="1A8A8625" w14:textId="77777777" w:rsidR="00332266" w:rsidRPr="00B3731A" w:rsidRDefault="00332266" w:rsidP="002C2E56">
      <w:pPr>
        <w:tabs>
          <w:tab w:val="left" w:pos="1134"/>
        </w:tabs>
        <w:jc w:val="both"/>
        <w:rPr>
          <w:sz w:val="21"/>
          <w:szCs w:val="21"/>
        </w:rPr>
      </w:pPr>
    </w:p>
    <w:p w14:paraId="4F48FF93" w14:textId="5173F1E4" w:rsidR="00332266" w:rsidRPr="00B3731A" w:rsidRDefault="00332266" w:rsidP="005C00C5">
      <w:pPr>
        <w:numPr>
          <w:ilvl w:val="0"/>
          <w:numId w:val="7"/>
        </w:numPr>
        <w:tabs>
          <w:tab w:val="clear" w:pos="720"/>
          <w:tab w:val="num" w:pos="540"/>
        </w:tabs>
        <w:spacing w:before="120" w:after="120"/>
        <w:ind w:left="540" w:hanging="540"/>
        <w:jc w:val="both"/>
        <w:rPr>
          <w:sz w:val="21"/>
          <w:szCs w:val="21"/>
        </w:rPr>
      </w:pPr>
      <w:r w:rsidRPr="00B3731A">
        <w:rPr>
          <w:sz w:val="21"/>
          <w:szCs w:val="21"/>
        </w:rPr>
        <w:t xml:space="preserve">Osoba vykonávající technický dozor </w:t>
      </w:r>
      <w:r w:rsidR="00583213" w:rsidRPr="00B3731A">
        <w:rPr>
          <w:sz w:val="21"/>
          <w:szCs w:val="21"/>
        </w:rPr>
        <w:t xml:space="preserve">je pan </w:t>
      </w:r>
      <w:r w:rsidR="005C00C5" w:rsidRPr="00B3731A">
        <w:rPr>
          <w:sz w:val="21"/>
          <w:szCs w:val="21"/>
        </w:rPr>
        <w:t>Radek Nečas</w:t>
      </w:r>
      <w:r w:rsidR="00583213" w:rsidRPr="00B3731A">
        <w:rPr>
          <w:sz w:val="21"/>
          <w:szCs w:val="21"/>
        </w:rPr>
        <w:t xml:space="preserve">, </w:t>
      </w:r>
      <w:r w:rsidR="005C00C5" w:rsidRPr="00B3731A">
        <w:rPr>
          <w:sz w:val="21"/>
          <w:szCs w:val="21"/>
        </w:rPr>
        <w:t>správce budov SÚS JmK oblast Jih správní obvod Břeclav</w:t>
      </w:r>
      <w:r w:rsidR="00583213" w:rsidRPr="00B3731A">
        <w:rPr>
          <w:sz w:val="21"/>
          <w:szCs w:val="21"/>
        </w:rPr>
        <w:t>, tel. + 420</w:t>
      </w:r>
      <w:r w:rsidR="005C00C5" w:rsidRPr="00B3731A">
        <w:rPr>
          <w:sz w:val="21"/>
          <w:szCs w:val="21"/>
        </w:rPr>
        <w:t> 734 412 356</w:t>
      </w:r>
      <w:r w:rsidR="00583213" w:rsidRPr="00B3731A">
        <w:rPr>
          <w:sz w:val="21"/>
          <w:szCs w:val="21"/>
        </w:rPr>
        <w:t xml:space="preserve">, mail: </w:t>
      </w:r>
      <w:hyperlink r:id="rId16" w:history="1">
        <w:r w:rsidR="005C00C5" w:rsidRPr="00B3731A">
          <w:rPr>
            <w:rStyle w:val="Hypertextovodkaz"/>
            <w:sz w:val="21"/>
            <w:szCs w:val="21"/>
          </w:rPr>
          <w:t>radek.necas@susjmk.cz</w:t>
        </w:r>
      </w:hyperlink>
      <w:r w:rsidR="00583213" w:rsidRPr="00B3731A">
        <w:rPr>
          <w:sz w:val="21"/>
          <w:szCs w:val="21"/>
        </w:rPr>
        <w:t xml:space="preserve"> </w:t>
      </w:r>
      <w:r w:rsidR="00626D96" w:rsidRPr="00B3731A">
        <w:rPr>
          <w:sz w:val="21"/>
          <w:szCs w:val="21"/>
        </w:rPr>
        <w:t xml:space="preserve"> </w:t>
      </w:r>
      <w:r w:rsidR="00665B10" w:rsidRPr="00B3731A">
        <w:rPr>
          <w:sz w:val="21"/>
          <w:szCs w:val="21"/>
        </w:rPr>
        <w:t xml:space="preserve"> </w:t>
      </w:r>
      <w:r w:rsidRPr="00B3731A">
        <w:rPr>
          <w:sz w:val="21"/>
          <w:szCs w:val="21"/>
        </w:rPr>
        <w:t>je oprávněn:</w:t>
      </w:r>
    </w:p>
    <w:p w14:paraId="3E8184D7" w14:textId="77777777" w:rsidR="00332266" w:rsidRPr="00B3731A" w:rsidRDefault="00332266" w:rsidP="00721073">
      <w:pPr>
        <w:numPr>
          <w:ilvl w:val="0"/>
          <w:numId w:val="23"/>
        </w:numPr>
        <w:tabs>
          <w:tab w:val="left" w:pos="1134"/>
        </w:tabs>
        <w:ind w:left="1135" w:hanging="284"/>
        <w:jc w:val="both"/>
        <w:rPr>
          <w:sz w:val="21"/>
          <w:szCs w:val="21"/>
        </w:rPr>
      </w:pPr>
      <w:r w:rsidRPr="00B3731A">
        <w:rPr>
          <w:sz w:val="21"/>
          <w:szCs w:val="21"/>
        </w:rPr>
        <w:t xml:space="preserve">převzít od zhotovitele řádně provedené dílo nebo jeho část a veškeré písemnosti; </w:t>
      </w:r>
    </w:p>
    <w:p w14:paraId="09D20F2A" w14:textId="77777777" w:rsidR="00332266" w:rsidRPr="00B3731A" w:rsidRDefault="00332266" w:rsidP="00721073">
      <w:pPr>
        <w:numPr>
          <w:ilvl w:val="0"/>
          <w:numId w:val="23"/>
        </w:numPr>
        <w:tabs>
          <w:tab w:val="left" w:pos="1134"/>
        </w:tabs>
        <w:ind w:left="1135" w:hanging="284"/>
        <w:jc w:val="both"/>
        <w:rPr>
          <w:sz w:val="21"/>
          <w:szCs w:val="21"/>
        </w:rPr>
      </w:pPr>
      <w:r w:rsidRPr="00B3731A">
        <w:rPr>
          <w:sz w:val="21"/>
          <w:szCs w:val="21"/>
        </w:rPr>
        <w:t xml:space="preserve">udílet zhotoviteli pokyny; </w:t>
      </w:r>
    </w:p>
    <w:p w14:paraId="5A9C76AD" w14:textId="69E2DB76" w:rsidR="00332266" w:rsidRPr="00B3731A" w:rsidRDefault="00332266" w:rsidP="00CC2DEA">
      <w:pPr>
        <w:numPr>
          <w:ilvl w:val="0"/>
          <w:numId w:val="23"/>
        </w:numPr>
        <w:tabs>
          <w:tab w:val="left" w:pos="1134"/>
        </w:tabs>
        <w:ind w:left="1135" w:hanging="284"/>
        <w:jc w:val="both"/>
        <w:rPr>
          <w:sz w:val="21"/>
          <w:szCs w:val="21"/>
        </w:rPr>
      </w:pPr>
      <w:r w:rsidRPr="00B3731A">
        <w:rPr>
          <w:sz w:val="21"/>
          <w:szCs w:val="21"/>
        </w:rPr>
        <w:t>kontrolovat provádění prací, zejména účastnit se vešker</w:t>
      </w:r>
      <w:r w:rsidR="00CC2DEA" w:rsidRPr="00B3731A">
        <w:rPr>
          <w:sz w:val="21"/>
          <w:szCs w:val="21"/>
        </w:rPr>
        <w:t>ých souvisejících jednání</w:t>
      </w:r>
      <w:r w:rsidR="00FF699A" w:rsidRPr="00B3731A">
        <w:rPr>
          <w:sz w:val="21"/>
          <w:szCs w:val="21"/>
        </w:rPr>
        <w:t>, revizí a zkoušek</w:t>
      </w:r>
      <w:r w:rsidR="00CC2DEA" w:rsidRPr="00B3731A">
        <w:rPr>
          <w:sz w:val="21"/>
          <w:szCs w:val="21"/>
        </w:rPr>
        <w:t xml:space="preserve"> apod.</w:t>
      </w:r>
    </w:p>
    <w:p w14:paraId="3F81C26F" w14:textId="4D82167B" w:rsidR="00332266" w:rsidRPr="00B3731A" w:rsidRDefault="00332266" w:rsidP="005C00C5">
      <w:pPr>
        <w:numPr>
          <w:ilvl w:val="0"/>
          <w:numId w:val="7"/>
        </w:numPr>
        <w:tabs>
          <w:tab w:val="clear" w:pos="720"/>
          <w:tab w:val="num" w:pos="540"/>
        </w:tabs>
        <w:spacing w:before="120" w:after="120"/>
        <w:ind w:left="540" w:hanging="540"/>
        <w:jc w:val="both"/>
        <w:rPr>
          <w:sz w:val="21"/>
          <w:szCs w:val="21"/>
        </w:rPr>
      </w:pPr>
      <w:r w:rsidRPr="00B3731A">
        <w:rPr>
          <w:sz w:val="21"/>
          <w:szCs w:val="21"/>
        </w:rPr>
        <w:t>Oprávněnou oso</w:t>
      </w:r>
      <w:r w:rsidR="006849FB" w:rsidRPr="00B3731A">
        <w:rPr>
          <w:sz w:val="21"/>
          <w:szCs w:val="21"/>
        </w:rPr>
        <w:t>bou zhotovitele je</w:t>
      </w:r>
      <w:r w:rsidR="00FF699A" w:rsidRPr="00B3731A">
        <w:rPr>
          <w:sz w:val="21"/>
          <w:szCs w:val="21"/>
        </w:rPr>
        <w:t xml:space="preserve"> vedoucí prací </w:t>
      </w:r>
      <w:r w:rsidR="006849FB" w:rsidRPr="00B3731A">
        <w:rPr>
          <w:sz w:val="21"/>
          <w:szCs w:val="21"/>
        </w:rPr>
        <w:t xml:space="preserve"> </w:t>
      </w:r>
      <w:r w:rsidRPr="00B3731A">
        <w:rPr>
          <w:sz w:val="21"/>
          <w:szCs w:val="21"/>
        </w:rPr>
        <w:t xml:space="preserve"> </w:t>
      </w:r>
      <w:r w:rsidRPr="00B3731A">
        <w:rPr>
          <w:sz w:val="21"/>
          <w:szCs w:val="21"/>
          <w:highlight w:val="yellow"/>
        </w:rPr>
        <w:t>………………….</w:t>
      </w:r>
      <w:r w:rsidRPr="00B3731A">
        <w:rPr>
          <w:sz w:val="21"/>
          <w:szCs w:val="21"/>
        </w:rPr>
        <w:t xml:space="preserve">, tel: +420 </w:t>
      </w:r>
      <w:r w:rsidRPr="00B3731A">
        <w:rPr>
          <w:sz w:val="21"/>
          <w:szCs w:val="21"/>
          <w:highlight w:val="yellow"/>
        </w:rPr>
        <w:t>…………..</w:t>
      </w:r>
      <w:r w:rsidRPr="00B3731A">
        <w:rPr>
          <w:sz w:val="21"/>
          <w:szCs w:val="21"/>
        </w:rPr>
        <w:t>, e</w:t>
      </w:r>
      <w:r w:rsidRPr="00B3731A">
        <w:rPr>
          <w:sz w:val="21"/>
          <w:szCs w:val="21"/>
        </w:rPr>
        <w:noBreakHyphen/>
        <w:t xml:space="preserve">mail: </w:t>
      </w:r>
      <w:r w:rsidRPr="00B3731A">
        <w:rPr>
          <w:sz w:val="21"/>
          <w:szCs w:val="21"/>
          <w:highlight w:val="yellow"/>
        </w:rPr>
        <w:t>……………….</w:t>
      </w:r>
    </w:p>
    <w:p w14:paraId="700CF244" w14:textId="77777777" w:rsidR="00332266" w:rsidRPr="00B3731A" w:rsidRDefault="000231D5" w:rsidP="00626D96">
      <w:pPr>
        <w:spacing w:before="120" w:after="120"/>
        <w:ind w:left="567"/>
        <w:jc w:val="both"/>
        <w:rPr>
          <w:sz w:val="21"/>
          <w:szCs w:val="21"/>
        </w:rPr>
      </w:pPr>
      <w:r w:rsidRPr="00B3731A">
        <w:rPr>
          <w:sz w:val="21"/>
          <w:szCs w:val="21"/>
        </w:rPr>
        <w:t>Oprávněná osoba zhotovitele</w:t>
      </w:r>
      <w:r w:rsidR="00332266" w:rsidRPr="00B3731A">
        <w:rPr>
          <w:sz w:val="21"/>
          <w:szCs w:val="21"/>
        </w:rPr>
        <w:t xml:space="preserve"> je oprávněn</w:t>
      </w:r>
      <w:r w:rsidRPr="00B3731A">
        <w:rPr>
          <w:sz w:val="21"/>
          <w:szCs w:val="21"/>
        </w:rPr>
        <w:t>a</w:t>
      </w:r>
      <w:r w:rsidR="00332266" w:rsidRPr="00B3731A">
        <w:rPr>
          <w:sz w:val="21"/>
          <w:szCs w:val="21"/>
        </w:rPr>
        <w:t xml:space="preserve"> k veškerým úkonům dle této smlouvy, není však oprávněn</w:t>
      </w:r>
      <w:r w:rsidRPr="00B3731A">
        <w:rPr>
          <w:sz w:val="21"/>
          <w:szCs w:val="21"/>
        </w:rPr>
        <w:t>a</w:t>
      </w:r>
      <w:r w:rsidR="00332266" w:rsidRPr="00B3731A">
        <w:rPr>
          <w:sz w:val="21"/>
          <w:szCs w:val="21"/>
        </w:rPr>
        <w:t xml:space="preserve"> uzavírat dodatky k této smlouvě</w:t>
      </w:r>
    </w:p>
    <w:p w14:paraId="3BB701A8" w14:textId="77777777" w:rsidR="00D104E7" w:rsidRPr="00B3731A" w:rsidRDefault="00D104E7" w:rsidP="009E713F">
      <w:pPr>
        <w:spacing w:before="120" w:after="120"/>
        <w:rPr>
          <w:b/>
          <w:bCs/>
          <w:smallCaps/>
          <w:spacing w:val="20"/>
          <w:sz w:val="21"/>
          <w:szCs w:val="21"/>
        </w:rPr>
      </w:pPr>
    </w:p>
    <w:p w14:paraId="76C753AF" w14:textId="77777777" w:rsidR="00332266" w:rsidRPr="00B3731A" w:rsidRDefault="00332266" w:rsidP="005C27EE">
      <w:pPr>
        <w:numPr>
          <w:ilvl w:val="0"/>
          <w:numId w:val="13"/>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t>Závazky z vad a zajištění závazků</w:t>
      </w:r>
    </w:p>
    <w:p w14:paraId="65D0DBAC" w14:textId="737B8FC7" w:rsidR="000A1E30" w:rsidRPr="00B3731A" w:rsidRDefault="00332266" w:rsidP="000A1E30">
      <w:pPr>
        <w:numPr>
          <w:ilvl w:val="0"/>
          <w:numId w:val="5"/>
        </w:numPr>
        <w:tabs>
          <w:tab w:val="clear" w:pos="720"/>
          <w:tab w:val="num" w:pos="540"/>
        </w:tabs>
        <w:spacing w:before="120" w:after="120"/>
        <w:ind w:left="540" w:hanging="540"/>
        <w:jc w:val="both"/>
        <w:rPr>
          <w:sz w:val="21"/>
          <w:szCs w:val="21"/>
        </w:rPr>
      </w:pPr>
      <w:r w:rsidRPr="00B3731A">
        <w:rPr>
          <w:sz w:val="21"/>
          <w:szCs w:val="21"/>
        </w:rPr>
        <w:t>Zhotovitel je povinen k náhradě případné škody na majetku nebo na zdraví vzniklé při realizaci díla objednateli nebo třetí osobě.</w:t>
      </w:r>
      <w:r w:rsidR="000A1E30" w:rsidRPr="00B3731A">
        <w:rPr>
          <w:sz w:val="21"/>
          <w:szCs w:val="21"/>
        </w:rPr>
        <w:t xml:space="preserve"> Zhotovitel odpovídá za činnost poddodavatele tak, jako by jí prováděl sám.</w:t>
      </w:r>
    </w:p>
    <w:p w14:paraId="201541BC" w14:textId="2B014ED6" w:rsidR="00CC2DEA" w:rsidRPr="00B3731A" w:rsidRDefault="00CC2DEA" w:rsidP="00CC2DEA">
      <w:pPr>
        <w:numPr>
          <w:ilvl w:val="0"/>
          <w:numId w:val="5"/>
        </w:numPr>
        <w:tabs>
          <w:tab w:val="clear" w:pos="720"/>
          <w:tab w:val="num" w:pos="540"/>
        </w:tabs>
        <w:spacing w:before="120" w:after="120"/>
        <w:ind w:left="540" w:hanging="540"/>
        <w:jc w:val="both"/>
        <w:rPr>
          <w:sz w:val="21"/>
          <w:szCs w:val="21"/>
        </w:rPr>
      </w:pPr>
      <w:r w:rsidRPr="00B3731A">
        <w:rPr>
          <w:sz w:val="21"/>
          <w:szCs w:val="21"/>
        </w:rPr>
        <w:t xml:space="preserve">Zhotovitel je povinen být pojištěn proti škodám způsobeným jeho činností na majetku a na zdraví třetích osob. Zhotovitel je povinen být pojištěn proti stavebním a montážním rizikům vztahujícím se k předmětu díla. Zhotovitel je povinen být po celou dobu zhotovování díla pojištěn do výše </w:t>
      </w:r>
      <w:r w:rsidR="000A7AE4" w:rsidRPr="00B3731A">
        <w:rPr>
          <w:sz w:val="21"/>
          <w:szCs w:val="21"/>
        </w:rPr>
        <w:t>min. 5 mil. Kč.</w:t>
      </w:r>
      <w:r w:rsidRPr="00B3731A">
        <w:rPr>
          <w:sz w:val="21"/>
          <w:szCs w:val="21"/>
        </w:rPr>
        <w:t xml:space="preserve">. Zhotovitel předloží  doklady o pojištění na výzvu objednatele. </w:t>
      </w:r>
    </w:p>
    <w:p w14:paraId="6A877AE6" w14:textId="77777777" w:rsidR="00332266" w:rsidRPr="00B3731A" w:rsidRDefault="00332266" w:rsidP="005C27EE">
      <w:pPr>
        <w:numPr>
          <w:ilvl w:val="0"/>
          <w:numId w:val="5"/>
        </w:numPr>
        <w:tabs>
          <w:tab w:val="clear" w:pos="720"/>
          <w:tab w:val="num" w:pos="540"/>
        </w:tabs>
        <w:spacing w:before="120" w:after="120"/>
        <w:ind w:left="540" w:hanging="540"/>
        <w:jc w:val="both"/>
        <w:rPr>
          <w:sz w:val="21"/>
          <w:szCs w:val="21"/>
        </w:rPr>
      </w:pPr>
      <w:r w:rsidRPr="00B3731A">
        <w:rPr>
          <w:sz w:val="21"/>
          <w:szCs w:val="21"/>
        </w:rPr>
        <w:t>Záruka za jakost</w:t>
      </w:r>
    </w:p>
    <w:p w14:paraId="6A82ACD5" w14:textId="77777777" w:rsidR="00332266" w:rsidRPr="00B3731A" w:rsidRDefault="00332266" w:rsidP="005C27EE">
      <w:pPr>
        <w:numPr>
          <w:ilvl w:val="1"/>
          <w:numId w:val="5"/>
        </w:numPr>
        <w:tabs>
          <w:tab w:val="clear" w:pos="810"/>
          <w:tab w:val="num" w:pos="900"/>
        </w:tabs>
        <w:spacing w:before="120" w:after="120"/>
        <w:ind w:left="900" w:hanging="360"/>
        <w:jc w:val="both"/>
        <w:rPr>
          <w:sz w:val="21"/>
          <w:szCs w:val="21"/>
        </w:rPr>
      </w:pPr>
      <w:r w:rsidRPr="00B3731A">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332266" w:rsidRPr="00B3731A" w14:paraId="022FCE20" w14:textId="77777777">
        <w:trPr>
          <w:trHeight w:val="273"/>
        </w:trPr>
        <w:tc>
          <w:tcPr>
            <w:tcW w:w="8789" w:type="dxa"/>
          </w:tcPr>
          <w:p w14:paraId="322D5B12" w14:textId="5BC64FEA" w:rsidR="00332266" w:rsidRPr="00B3731A" w:rsidRDefault="00332266" w:rsidP="00817080">
            <w:pPr>
              <w:tabs>
                <w:tab w:val="num" w:pos="432"/>
              </w:tabs>
              <w:spacing w:before="120" w:after="120"/>
              <w:ind w:left="432"/>
              <w:rPr>
                <w:sz w:val="21"/>
                <w:szCs w:val="21"/>
              </w:rPr>
            </w:pPr>
            <w:r w:rsidRPr="00B3731A">
              <w:rPr>
                <w:sz w:val="21"/>
                <w:szCs w:val="21"/>
              </w:rPr>
              <w:t xml:space="preserve">Záruka za </w:t>
            </w:r>
            <w:r w:rsidR="00817080" w:rsidRPr="00B3731A">
              <w:rPr>
                <w:sz w:val="21"/>
                <w:szCs w:val="21"/>
              </w:rPr>
              <w:t>práce</w:t>
            </w:r>
            <w:r w:rsidRPr="00B3731A">
              <w:rPr>
                <w:sz w:val="21"/>
                <w:szCs w:val="21"/>
              </w:rPr>
              <w:t xml:space="preserve"> </w:t>
            </w:r>
          </w:p>
        </w:tc>
        <w:tc>
          <w:tcPr>
            <w:tcW w:w="1367" w:type="dxa"/>
          </w:tcPr>
          <w:p w14:paraId="110B8667" w14:textId="635D6B23" w:rsidR="00332266" w:rsidRPr="00B3731A" w:rsidRDefault="00817080" w:rsidP="00E8562D">
            <w:pPr>
              <w:tabs>
                <w:tab w:val="num" w:pos="72"/>
              </w:tabs>
              <w:spacing w:before="120" w:after="120"/>
              <w:ind w:left="72"/>
              <w:jc w:val="right"/>
              <w:rPr>
                <w:sz w:val="21"/>
                <w:szCs w:val="21"/>
              </w:rPr>
            </w:pPr>
            <w:r w:rsidRPr="00B3731A">
              <w:rPr>
                <w:sz w:val="21"/>
                <w:szCs w:val="21"/>
              </w:rPr>
              <w:t>24</w:t>
            </w:r>
            <w:r w:rsidR="00332266" w:rsidRPr="00B3731A">
              <w:rPr>
                <w:sz w:val="21"/>
                <w:szCs w:val="21"/>
              </w:rPr>
              <w:t xml:space="preserve"> měsíců</w:t>
            </w:r>
          </w:p>
        </w:tc>
      </w:tr>
      <w:tr w:rsidR="00817080" w:rsidRPr="00B3731A" w14:paraId="14C3774B" w14:textId="77777777">
        <w:trPr>
          <w:trHeight w:val="273"/>
        </w:trPr>
        <w:tc>
          <w:tcPr>
            <w:tcW w:w="8789" w:type="dxa"/>
          </w:tcPr>
          <w:p w14:paraId="09BC10AB" w14:textId="057C84DD" w:rsidR="00817080" w:rsidRPr="00B3731A" w:rsidRDefault="00817080" w:rsidP="00817080">
            <w:pPr>
              <w:tabs>
                <w:tab w:val="num" w:pos="432"/>
              </w:tabs>
              <w:spacing w:before="120" w:after="120"/>
              <w:ind w:left="432"/>
              <w:rPr>
                <w:sz w:val="21"/>
                <w:szCs w:val="21"/>
              </w:rPr>
            </w:pPr>
            <w:r w:rsidRPr="00B3731A">
              <w:rPr>
                <w:sz w:val="21"/>
                <w:szCs w:val="21"/>
              </w:rPr>
              <w:t>Záruční doba od uvedení kotlů do provozu</w:t>
            </w:r>
          </w:p>
        </w:tc>
        <w:tc>
          <w:tcPr>
            <w:tcW w:w="1367" w:type="dxa"/>
          </w:tcPr>
          <w:p w14:paraId="0ED82300" w14:textId="17029484" w:rsidR="00817080" w:rsidRPr="00B3731A" w:rsidRDefault="00817080" w:rsidP="00E8562D">
            <w:pPr>
              <w:tabs>
                <w:tab w:val="num" w:pos="72"/>
              </w:tabs>
              <w:spacing w:before="120" w:after="120"/>
              <w:ind w:left="72"/>
              <w:jc w:val="right"/>
              <w:rPr>
                <w:sz w:val="21"/>
                <w:szCs w:val="21"/>
              </w:rPr>
            </w:pPr>
            <w:r w:rsidRPr="00B3731A">
              <w:rPr>
                <w:sz w:val="21"/>
                <w:szCs w:val="21"/>
              </w:rPr>
              <w:t>36 měsíců</w:t>
            </w:r>
          </w:p>
        </w:tc>
      </w:tr>
    </w:tbl>
    <w:p w14:paraId="7F0357A5" w14:textId="43509027" w:rsidR="00332266" w:rsidRPr="00B3731A" w:rsidRDefault="00332266" w:rsidP="005C27EE">
      <w:pPr>
        <w:numPr>
          <w:ilvl w:val="1"/>
          <w:numId w:val="5"/>
        </w:numPr>
        <w:tabs>
          <w:tab w:val="left" w:pos="993"/>
        </w:tabs>
        <w:spacing w:before="120" w:after="120"/>
        <w:ind w:hanging="243"/>
        <w:jc w:val="both"/>
        <w:rPr>
          <w:sz w:val="21"/>
          <w:szCs w:val="21"/>
        </w:rPr>
      </w:pPr>
      <w:r w:rsidRPr="00B3731A">
        <w:rPr>
          <w:sz w:val="21"/>
          <w:szCs w:val="21"/>
        </w:rPr>
        <w:t>Záruční doba začne běžet dnem podpisu protokolu o předání díla</w:t>
      </w:r>
      <w:r w:rsidR="00163703" w:rsidRPr="00B3731A">
        <w:rPr>
          <w:sz w:val="21"/>
          <w:szCs w:val="21"/>
        </w:rPr>
        <w:t xml:space="preserve"> nebo části díla dle čl. II odst. 1 této smlouvy</w:t>
      </w:r>
      <w:r w:rsidRPr="00B3731A">
        <w:rPr>
          <w:sz w:val="21"/>
          <w:szCs w:val="21"/>
        </w:rPr>
        <w:t>.</w:t>
      </w:r>
    </w:p>
    <w:p w14:paraId="3E4653B9" w14:textId="77777777" w:rsidR="00332266" w:rsidRPr="00B3731A" w:rsidRDefault="00332266" w:rsidP="005C27EE">
      <w:pPr>
        <w:numPr>
          <w:ilvl w:val="1"/>
          <w:numId w:val="5"/>
        </w:numPr>
        <w:tabs>
          <w:tab w:val="clear" w:pos="810"/>
          <w:tab w:val="num" w:pos="993"/>
        </w:tabs>
        <w:spacing w:before="120" w:after="120"/>
        <w:ind w:left="993" w:hanging="426"/>
        <w:jc w:val="both"/>
        <w:rPr>
          <w:sz w:val="21"/>
          <w:szCs w:val="21"/>
        </w:rPr>
      </w:pPr>
      <w:r w:rsidRPr="00B3731A">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2B06B7A6" w14:textId="0E3B4D9C" w:rsidR="00332266" w:rsidRPr="00B3731A" w:rsidRDefault="00332266" w:rsidP="000822E4">
      <w:pPr>
        <w:numPr>
          <w:ilvl w:val="1"/>
          <w:numId w:val="5"/>
        </w:numPr>
        <w:tabs>
          <w:tab w:val="clear" w:pos="810"/>
          <w:tab w:val="num" w:pos="993"/>
        </w:tabs>
        <w:spacing w:before="120" w:after="120"/>
        <w:ind w:left="993" w:hanging="426"/>
        <w:jc w:val="both"/>
        <w:rPr>
          <w:sz w:val="21"/>
          <w:szCs w:val="21"/>
        </w:rPr>
      </w:pPr>
      <w:r w:rsidRPr="00B3731A">
        <w:rPr>
          <w:sz w:val="21"/>
          <w:szCs w:val="21"/>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r w:rsidR="00CC2DEA" w:rsidRPr="00B3731A">
        <w:rPr>
          <w:sz w:val="21"/>
          <w:szCs w:val="21"/>
        </w:rPr>
        <w:t xml:space="preserve"> V případě havárie  se zavazuje zhotovitel nastoupit k opravě do 1 pracovního dne.</w:t>
      </w:r>
    </w:p>
    <w:p w14:paraId="3BC0342C" w14:textId="141D2221" w:rsidR="00AC644B" w:rsidRPr="00B3731A" w:rsidRDefault="00AC644B" w:rsidP="00AC644B">
      <w:pPr>
        <w:numPr>
          <w:ilvl w:val="0"/>
          <w:numId w:val="5"/>
        </w:numPr>
        <w:tabs>
          <w:tab w:val="clear" w:pos="720"/>
          <w:tab w:val="num" w:pos="540"/>
          <w:tab w:val="num" w:pos="900"/>
        </w:tabs>
        <w:spacing w:before="120" w:after="120"/>
        <w:ind w:left="540" w:hanging="540"/>
        <w:jc w:val="both"/>
        <w:rPr>
          <w:sz w:val="21"/>
          <w:szCs w:val="21"/>
        </w:rPr>
      </w:pPr>
      <w:r w:rsidRPr="00B3731A">
        <w:rPr>
          <w:sz w:val="21"/>
          <w:szCs w:val="21"/>
        </w:rPr>
        <w:t>Vlastnické právo k dílu nabývá objednatel postupně tak, jak dílo v důsledku provádění prací narůstá. Nebezpečí škody na věci přechází na objednatele okamžikem předání a převzetí díla</w:t>
      </w:r>
      <w:r w:rsidR="00163703" w:rsidRPr="00B3731A">
        <w:rPr>
          <w:sz w:val="21"/>
          <w:szCs w:val="21"/>
        </w:rPr>
        <w:t xml:space="preserve"> nebo části díla dle čl. II odst. </w:t>
      </w:r>
      <w:r w:rsidR="000A7AE4" w:rsidRPr="00B3731A">
        <w:rPr>
          <w:sz w:val="21"/>
          <w:szCs w:val="21"/>
        </w:rPr>
        <w:t>1</w:t>
      </w:r>
      <w:r w:rsidR="00163703" w:rsidRPr="00B3731A">
        <w:rPr>
          <w:sz w:val="21"/>
          <w:szCs w:val="21"/>
        </w:rPr>
        <w:t xml:space="preserve"> této smlouvy</w:t>
      </w:r>
      <w:r w:rsidRPr="00B3731A">
        <w:rPr>
          <w:sz w:val="21"/>
          <w:szCs w:val="21"/>
        </w:rPr>
        <w:t>.</w:t>
      </w:r>
    </w:p>
    <w:p w14:paraId="579E3FCB" w14:textId="77777777" w:rsidR="00AC644B" w:rsidRPr="00B3731A" w:rsidRDefault="00AC644B" w:rsidP="00AC644B">
      <w:pPr>
        <w:numPr>
          <w:ilvl w:val="0"/>
          <w:numId w:val="5"/>
        </w:numPr>
        <w:tabs>
          <w:tab w:val="clear" w:pos="720"/>
          <w:tab w:val="num" w:pos="540"/>
        </w:tabs>
        <w:spacing w:before="120" w:after="120"/>
        <w:ind w:left="540" w:hanging="540"/>
        <w:jc w:val="both"/>
        <w:rPr>
          <w:sz w:val="21"/>
          <w:szCs w:val="21"/>
        </w:rPr>
      </w:pPr>
      <w:r w:rsidRPr="00B3731A">
        <w:rPr>
          <w:sz w:val="21"/>
          <w:szCs w:val="21"/>
        </w:rPr>
        <w:t xml:space="preserve">Smluvní pokuta </w:t>
      </w:r>
    </w:p>
    <w:p w14:paraId="6D023758" w14:textId="77777777" w:rsidR="00AC644B" w:rsidRPr="00B3731A" w:rsidRDefault="00AC644B" w:rsidP="00AC644B">
      <w:pPr>
        <w:numPr>
          <w:ilvl w:val="1"/>
          <w:numId w:val="5"/>
        </w:numPr>
        <w:tabs>
          <w:tab w:val="clear" w:pos="810"/>
          <w:tab w:val="num" w:pos="900"/>
        </w:tabs>
        <w:spacing w:before="120" w:after="120"/>
        <w:ind w:left="900" w:hanging="360"/>
        <w:jc w:val="both"/>
        <w:rPr>
          <w:sz w:val="21"/>
          <w:szCs w:val="21"/>
        </w:rPr>
      </w:pPr>
      <w:r w:rsidRPr="00B3731A">
        <w:rPr>
          <w:sz w:val="21"/>
          <w:szCs w:val="21"/>
        </w:rPr>
        <w:t>Objednatel je oprávněn na zhotoviteli uplatnit následující smluvní pokuty až do uvedené výše, zhotovitel se zavazuje smluvní pokuty uplatněné objednatelem zaplatit.</w:t>
      </w:r>
    </w:p>
    <w:tbl>
      <w:tblPr>
        <w:tblW w:w="10527" w:type="dxa"/>
        <w:tblInd w:w="468" w:type="dxa"/>
        <w:tblLook w:val="01E0" w:firstRow="1" w:lastRow="1" w:firstColumn="1" w:lastColumn="1" w:noHBand="0" w:noVBand="0"/>
      </w:tblPr>
      <w:tblGrid>
        <w:gridCol w:w="7766"/>
        <w:gridCol w:w="2761"/>
      </w:tblGrid>
      <w:tr w:rsidR="00AC644B" w:rsidRPr="00B3731A" w14:paraId="2C4BCE59" w14:textId="77777777" w:rsidTr="00AC644B">
        <w:trPr>
          <w:trHeight w:val="60"/>
        </w:trPr>
        <w:tc>
          <w:tcPr>
            <w:tcW w:w="7766" w:type="dxa"/>
          </w:tcPr>
          <w:p w14:paraId="09121AB1" w14:textId="77777777" w:rsidR="00AC644B" w:rsidRPr="00B3731A" w:rsidRDefault="00AC644B" w:rsidP="00681BE9">
            <w:pPr>
              <w:tabs>
                <w:tab w:val="num" w:pos="383"/>
              </w:tabs>
              <w:spacing w:before="120" w:after="120"/>
              <w:ind w:left="383"/>
              <w:jc w:val="both"/>
              <w:rPr>
                <w:sz w:val="21"/>
                <w:szCs w:val="21"/>
              </w:rPr>
            </w:pPr>
            <w:r w:rsidRPr="00B3731A">
              <w:rPr>
                <w:sz w:val="21"/>
                <w:szCs w:val="21"/>
              </w:rPr>
              <w:t xml:space="preserve">V případě prodlení zhotovitele s plněním této smlouvy oproti lhůtám dle čl. II. odst. 1. této smlouvy </w:t>
            </w:r>
          </w:p>
        </w:tc>
        <w:tc>
          <w:tcPr>
            <w:tcW w:w="2761" w:type="dxa"/>
            <w:vAlign w:val="bottom"/>
          </w:tcPr>
          <w:p w14:paraId="1696A530" w14:textId="3CB31844" w:rsidR="00AC644B" w:rsidRPr="00B3731A" w:rsidRDefault="000822E4" w:rsidP="00681BE9">
            <w:pPr>
              <w:tabs>
                <w:tab w:val="num" w:pos="34"/>
              </w:tabs>
              <w:spacing w:before="120" w:after="120"/>
              <w:ind w:left="34"/>
              <w:jc w:val="right"/>
              <w:rPr>
                <w:sz w:val="21"/>
                <w:szCs w:val="21"/>
              </w:rPr>
            </w:pPr>
            <w:r w:rsidRPr="00B3731A">
              <w:rPr>
                <w:sz w:val="21"/>
                <w:szCs w:val="21"/>
              </w:rPr>
              <w:t>5</w:t>
            </w:r>
            <w:r w:rsidR="00AC644B" w:rsidRPr="00B3731A">
              <w:rPr>
                <w:sz w:val="21"/>
                <w:szCs w:val="21"/>
              </w:rPr>
              <w:t>00,- Kč denně</w:t>
            </w:r>
          </w:p>
        </w:tc>
      </w:tr>
      <w:tr w:rsidR="00AC644B" w:rsidRPr="00B3731A" w14:paraId="521A2078" w14:textId="77777777" w:rsidTr="00CB637B">
        <w:trPr>
          <w:trHeight w:val="591"/>
        </w:trPr>
        <w:tc>
          <w:tcPr>
            <w:tcW w:w="7766" w:type="dxa"/>
          </w:tcPr>
          <w:p w14:paraId="7337F0BD" w14:textId="77777777" w:rsidR="00AC644B" w:rsidRPr="00B3731A" w:rsidRDefault="00AC644B" w:rsidP="00AC644B">
            <w:pPr>
              <w:tabs>
                <w:tab w:val="num" w:pos="383"/>
              </w:tabs>
              <w:spacing w:before="120" w:after="120"/>
              <w:jc w:val="both"/>
              <w:rPr>
                <w:sz w:val="21"/>
                <w:szCs w:val="21"/>
              </w:rPr>
            </w:pPr>
            <w:r w:rsidRPr="00B3731A">
              <w:rPr>
                <w:sz w:val="21"/>
                <w:szCs w:val="21"/>
              </w:rPr>
              <w:t xml:space="preserve">       V případě prodlení zhotovitele s odstraněním vad, na něž se vztahuje záruka </w:t>
            </w:r>
          </w:p>
        </w:tc>
        <w:tc>
          <w:tcPr>
            <w:tcW w:w="2761" w:type="dxa"/>
            <w:vAlign w:val="bottom"/>
          </w:tcPr>
          <w:p w14:paraId="441B7CA5" w14:textId="77777777" w:rsidR="00AC644B" w:rsidRPr="00B3731A" w:rsidRDefault="00CC2DEA" w:rsidP="00CB637B">
            <w:pPr>
              <w:tabs>
                <w:tab w:val="num" w:pos="34"/>
              </w:tabs>
              <w:spacing w:before="120" w:after="120"/>
              <w:ind w:left="34"/>
              <w:jc w:val="right"/>
              <w:rPr>
                <w:sz w:val="21"/>
                <w:szCs w:val="21"/>
              </w:rPr>
            </w:pPr>
            <w:r w:rsidRPr="00B3731A">
              <w:rPr>
                <w:sz w:val="21"/>
                <w:szCs w:val="21"/>
              </w:rPr>
              <w:t>2</w:t>
            </w:r>
            <w:r w:rsidR="00AC644B" w:rsidRPr="00B3731A">
              <w:rPr>
                <w:sz w:val="21"/>
                <w:szCs w:val="21"/>
              </w:rPr>
              <w:t>00,- Kč denně</w:t>
            </w:r>
          </w:p>
          <w:p w14:paraId="6D8994B0" w14:textId="77777777" w:rsidR="00AC644B" w:rsidRPr="00B3731A" w:rsidRDefault="00AC644B" w:rsidP="00681BE9">
            <w:pPr>
              <w:tabs>
                <w:tab w:val="num" w:pos="34"/>
              </w:tabs>
              <w:spacing w:before="120" w:after="120"/>
              <w:ind w:left="34"/>
              <w:jc w:val="right"/>
              <w:rPr>
                <w:sz w:val="21"/>
                <w:szCs w:val="21"/>
              </w:rPr>
            </w:pPr>
          </w:p>
        </w:tc>
      </w:tr>
    </w:tbl>
    <w:p w14:paraId="4F5C713C" w14:textId="77777777" w:rsidR="00AC644B" w:rsidRPr="00B3731A" w:rsidRDefault="00AC644B" w:rsidP="00AC644B">
      <w:pPr>
        <w:numPr>
          <w:ilvl w:val="1"/>
          <w:numId w:val="5"/>
        </w:numPr>
        <w:tabs>
          <w:tab w:val="clear" w:pos="810"/>
          <w:tab w:val="num" w:pos="900"/>
        </w:tabs>
        <w:spacing w:before="120" w:after="120"/>
        <w:ind w:left="896" w:hanging="357"/>
        <w:jc w:val="both"/>
        <w:rPr>
          <w:sz w:val="21"/>
          <w:szCs w:val="21"/>
        </w:rPr>
      </w:pPr>
      <w:r w:rsidRPr="00B3731A">
        <w:rPr>
          <w:sz w:val="21"/>
          <w:szCs w:val="21"/>
        </w:rPr>
        <w:t>Smluvní pokuty jsou započitatelné vůči peněžitým závazkům souvisejících s touto smlouvou.</w:t>
      </w:r>
    </w:p>
    <w:p w14:paraId="2870FC3D" w14:textId="5D901A7F" w:rsidR="00AC644B" w:rsidRPr="00B3731A" w:rsidRDefault="00AC644B" w:rsidP="00AC644B">
      <w:pPr>
        <w:numPr>
          <w:ilvl w:val="1"/>
          <w:numId w:val="5"/>
        </w:numPr>
        <w:tabs>
          <w:tab w:val="clear" w:pos="810"/>
          <w:tab w:val="num" w:pos="900"/>
        </w:tabs>
        <w:spacing w:before="120" w:after="120"/>
        <w:ind w:left="900" w:hanging="360"/>
        <w:jc w:val="both"/>
        <w:rPr>
          <w:sz w:val="21"/>
          <w:szCs w:val="21"/>
        </w:rPr>
      </w:pPr>
      <w:r w:rsidRPr="00B3731A">
        <w:rPr>
          <w:sz w:val="21"/>
          <w:szCs w:val="21"/>
        </w:rPr>
        <w:lastRenderedPageBreak/>
        <w:t>Ke smluvní pokutě b</w:t>
      </w:r>
      <w:r w:rsidR="00CB637B" w:rsidRPr="00B3731A">
        <w:rPr>
          <w:sz w:val="21"/>
          <w:szCs w:val="21"/>
        </w:rPr>
        <w:t>ude vystavena písemná výzva</w:t>
      </w:r>
      <w:r w:rsidRPr="00B3731A">
        <w:rPr>
          <w:sz w:val="21"/>
          <w:szCs w:val="21"/>
        </w:rPr>
        <w:t xml:space="preserve"> </w:t>
      </w:r>
      <w:r w:rsidR="00CC2DEA" w:rsidRPr="00B3731A">
        <w:rPr>
          <w:sz w:val="21"/>
          <w:szCs w:val="21"/>
        </w:rPr>
        <w:t xml:space="preserve">nebo faktura </w:t>
      </w:r>
      <w:r w:rsidRPr="00B3731A">
        <w:rPr>
          <w:sz w:val="21"/>
          <w:szCs w:val="21"/>
        </w:rPr>
        <w:t>se lhůtou splatnosti 21 dnů</w:t>
      </w:r>
      <w:r w:rsidR="006D72C7" w:rsidRPr="00B3731A">
        <w:rPr>
          <w:sz w:val="21"/>
          <w:szCs w:val="21"/>
        </w:rPr>
        <w:t xml:space="preserve"> od doručení zhotoviteli</w:t>
      </w:r>
      <w:r w:rsidRPr="00B3731A">
        <w:rPr>
          <w:sz w:val="21"/>
          <w:szCs w:val="21"/>
        </w:rPr>
        <w:t xml:space="preserve">. </w:t>
      </w:r>
    </w:p>
    <w:p w14:paraId="11898A27" w14:textId="77777777" w:rsidR="00AC644B" w:rsidRPr="00B3731A" w:rsidRDefault="00AC644B" w:rsidP="00AC644B">
      <w:pPr>
        <w:numPr>
          <w:ilvl w:val="1"/>
          <w:numId w:val="5"/>
        </w:numPr>
        <w:tabs>
          <w:tab w:val="clear" w:pos="810"/>
          <w:tab w:val="num" w:pos="900"/>
        </w:tabs>
        <w:spacing w:before="120" w:after="120"/>
        <w:ind w:left="900" w:hanging="360"/>
        <w:jc w:val="both"/>
        <w:rPr>
          <w:sz w:val="21"/>
          <w:szCs w:val="21"/>
        </w:rPr>
      </w:pPr>
      <w:r w:rsidRPr="00B3731A">
        <w:rPr>
          <w:sz w:val="21"/>
          <w:szCs w:val="21"/>
        </w:rPr>
        <w:t>Vedle smluvní pokuty se lze domáhat i náhrady škody v celém rozsahu.</w:t>
      </w:r>
    </w:p>
    <w:p w14:paraId="6485B369" w14:textId="77777777" w:rsidR="00AC644B" w:rsidRPr="00B3731A" w:rsidRDefault="00AC644B" w:rsidP="00AC644B">
      <w:pPr>
        <w:spacing w:before="120" w:after="120"/>
        <w:jc w:val="both"/>
        <w:rPr>
          <w:sz w:val="21"/>
          <w:szCs w:val="21"/>
        </w:rPr>
      </w:pPr>
      <w:r w:rsidRPr="00B3731A">
        <w:rPr>
          <w:sz w:val="21"/>
          <w:szCs w:val="21"/>
        </w:rPr>
        <w:t xml:space="preserve">     5.  Zhotovitel může uplatnit úrok z prodlení ve výši 0,05 % z dlužné částky denně v případě prodlení s úhradou faktur. </w:t>
      </w:r>
    </w:p>
    <w:p w14:paraId="7840BAA7" w14:textId="77777777" w:rsidR="00D104E7" w:rsidRPr="00B3731A" w:rsidRDefault="00D104E7" w:rsidP="00D104E7">
      <w:pPr>
        <w:tabs>
          <w:tab w:val="num" w:pos="900"/>
          <w:tab w:val="left" w:pos="2694"/>
        </w:tabs>
        <w:spacing w:before="120" w:after="120"/>
        <w:jc w:val="both"/>
        <w:rPr>
          <w:sz w:val="21"/>
          <w:szCs w:val="21"/>
        </w:rPr>
      </w:pPr>
    </w:p>
    <w:p w14:paraId="66458E01" w14:textId="77777777" w:rsidR="00332266" w:rsidRPr="00B3731A" w:rsidRDefault="00332266" w:rsidP="005C27EE">
      <w:pPr>
        <w:numPr>
          <w:ilvl w:val="0"/>
          <w:numId w:val="13"/>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t>Ukončení smlouvy</w:t>
      </w:r>
    </w:p>
    <w:p w14:paraId="1565A797" w14:textId="77777777" w:rsidR="00332266" w:rsidRPr="00B3731A" w:rsidRDefault="00332266" w:rsidP="005C27EE">
      <w:pPr>
        <w:numPr>
          <w:ilvl w:val="0"/>
          <w:numId w:val="9"/>
        </w:numPr>
        <w:tabs>
          <w:tab w:val="clear" w:pos="720"/>
          <w:tab w:val="num" w:pos="540"/>
        </w:tabs>
        <w:spacing w:before="120" w:after="120"/>
        <w:ind w:left="540" w:hanging="540"/>
        <w:jc w:val="both"/>
        <w:rPr>
          <w:sz w:val="21"/>
          <w:szCs w:val="21"/>
        </w:rPr>
      </w:pPr>
      <w:r w:rsidRPr="00B3731A">
        <w:rPr>
          <w:sz w:val="21"/>
          <w:szCs w:val="21"/>
        </w:rPr>
        <w:t>Smlouvu lze ukončit písemnou dohodou.</w:t>
      </w:r>
    </w:p>
    <w:p w14:paraId="77DAFC8E" w14:textId="77777777" w:rsidR="00332266" w:rsidRPr="00B3731A" w:rsidRDefault="00332266" w:rsidP="005C27EE">
      <w:pPr>
        <w:numPr>
          <w:ilvl w:val="0"/>
          <w:numId w:val="9"/>
        </w:numPr>
        <w:tabs>
          <w:tab w:val="clear" w:pos="720"/>
          <w:tab w:val="num" w:pos="540"/>
        </w:tabs>
        <w:spacing w:before="120" w:after="120"/>
        <w:ind w:left="540" w:hanging="540"/>
        <w:jc w:val="both"/>
        <w:rPr>
          <w:sz w:val="21"/>
          <w:szCs w:val="21"/>
        </w:rPr>
      </w:pPr>
      <w:r w:rsidRPr="00B3731A">
        <w:rPr>
          <w:sz w:val="21"/>
          <w:szCs w:val="21"/>
        </w:rPr>
        <w:t>Objednatel může od smlouvy odstoupit v případě jejího podstatného porušení zhotovitelem. Za podstatné porušení smlouvy se mj. považuje</w:t>
      </w:r>
    </w:p>
    <w:p w14:paraId="2717D656" w14:textId="77777777" w:rsidR="00332266" w:rsidRPr="00B3731A" w:rsidRDefault="00332266" w:rsidP="005C27EE">
      <w:pPr>
        <w:numPr>
          <w:ilvl w:val="2"/>
          <w:numId w:val="9"/>
        </w:numPr>
        <w:tabs>
          <w:tab w:val="clear" w:pos="2160"/>
          <w:tab w:val="num" w:pos="1080"/>
        </w:tabs>
        <w:ind w:left="1083" w:hanging="181"/>
        <w:jc w:val="both"/>
        <w:rPr>
          <w:sz w:val="21"/>
          <w:szCs w:val="21"/>
        </w:rPr>
      </w:pPr>
      <w:r w:rsidRPr="00B3731A">
        <w:rPr>
          <w:sz w:val="21"/>
          <w:szCs w:val="21"/>
        </w:rPr>
        <w:t>Vada díla zjevná v průběhu provádění, pokud ji zhotovitel po písemné výzvě objednatele v době přiměřené neodstraní.</w:t>
      </w:r>
    </w:p>
    <w:p w14:paraId="588679BB" w14:textId="77777777" w:rsidR="00332266" w:rsidRPr="00B3731A" w:rsidRDefault="00332266" w:rsidP="00CC2DEA">
      <w:pPr>
        <w:numPr>
          <w:ilvl w:val="2"/>
          <w:numId w:val="9"/>
        </w:numPr>
        <w:tabs>
          <w:tab w:val="clear" w:pos="2160"/>
          <w:tab w:val="num" w:pos="1080"/>
        </w:tabs>
        <w:ind w:left="1083" w:hanging="181"/>
        <w:jc w:val="both"/>
        <w:rPr>
          <w:sz w:val="21"/>
          <w:szCs w:val="21"/>
        </w:rPr>
      </w:pPr>
      <w:r w:rsidRPr="00B3731A">
        <w:rPr>
          <w:sz w:val="21"/>
          <w:szCs w:val="21"/>
        </w:rPr>
        <w:t>Zhotovování díla v rozporu se zadáním.</w:t>
      </w:r>
    </w:p>
    <w:p w14:paraId="39F8E8A1" w14:textId="77777777" w:rsidR="00332266" w:rsidRPr="00B3731A" w:rsidRDefault="00332266" w:rsidP="005C27EE">
      <w:pPr>
        <w:numPr>
          <w:ilvl w:val="2"/>
          <w:numId w:val="9"/>
        </w:numPr>
        <w:tabs>
          <w:tab w:val="clear" w:pos="2160"/>
          <w:tab w:val="num" w:pos="1080"/>
        </w:tabs>
        <w:ind w:left="1083" w:hanging="181"/>
        <w:jc w:val="both"/>
        <w:rPr>
          <w:sz w:val="21"/>
          <w:szCs w:val="21"/>
        </w:rPr>
      </w:pPr>
      <w:r w:rsidRPr="00B3731A">
        <w:rPr>
          <w:sz w:val="21"/>
          <w:szCs w:val="21"/>
        </w:rPr>
        <w:t xml:space="preserve">Zastavení prací na </w:t>
      </w:r>
      <w:r w:rsidR="00CC2DEA" w:rsidRPr="00B3731A">
        <w:rPr>
          <w:sz w:val="21"/>
          <w:szCs w:val="21"/>
        </w:rPr>
        <w:t xml:space="preserve">více než </w:t>
      </w:r>
      <w:r w:rsidRPr="00B3731A">
        <w:rPr>
          <w:sz w:val="21"/>
          <w:szCs w:val="21"/>
        </w:rPr>
        <w:t>5 kalendářních dní, pokud není v souladu se zněním této smlouvy stanoveno jinak.</w:t>
      </w:r>
    </w:p>
    <w:p w14:paraId="1D013F55" w14:textId="77777777" w:rsidR="00332266" w:rsidRPr="00B3731A" w:rsidRDefault="00332266" w:rsidP="005C27EE">
      <w:pPr>
        <w:numPr>
          <w:ilvl w:val="2"/>
          <w:numId w:val="9"/>
        </w:numPr>
        <w:tabs>
          <w:tab w:val="clear" w:pos="2160"/>
          <w:tab w:val="num" w:pos="1080"/>
        </w:tabs>
        <w:ind w:left="1083" w:hanging="181"/>
        <w:jc w:val="both"/>
        <w:rPr>
          <w:sz w:val="21"/>
          <w:szCs w:val="21"/>
        </w:rPr>
      </w:pPr>
      <w:r w:rsidRPr="00B3731A">
        <w:rPr>
          <w:sz w:val="21"/>
          <w:szCs w:val="21"/>
        </w:rPr>
        <w:t>Porušování předpisů bezpečn</w:t>
      </w:r>
      <w:r w:rsidR="006849FB" w:rsidRPr="00B3731A">
        <w:rPr>
          <w:sz w:val="21"/>
          <w:szCs w:val="21"/>
        </w:rPr>
        <w:t>osti práce,</w:t>
      </w:r>
      <w:r w:rsidRPr="00B3731A">
        <w:rPr>
          <w:sz w:val="21"/>
          <w:szCs w:val="21"/>
        </w:rPr>
        <w:t xml:space="preserve"> předpisů o životním prostředí a odpadovém hospodaření.</w:t>
      </w:r>
    </w:p>
    <w:p w14:paraId="53E7675C" w14:textId="77777777" w:rsidR="00332266" w:rsidRPr="00B3731A" w:rsidRDefault="00332266" w:rsidP="005C27EE">
      <w:pPr>
        <w:numPr>
          <w:ilvl w:val="2"/>
          <w:numId w:val="9"/>
        </w:numPr>
        <w:tabs>
          <w:tab w:val="clear" w:pos="2160"/>
          <w:tab w:val="num" w:pos="1080"/>
        </w:tabs>
        <w:ind w:left="1083" w:hanging="181"/>
        <w:jc w:val="both"/>
        <w:rPr>
          <w:sz w:val="21"/>
          <w:szCs w:val="21"/>
        </w:rPr>
      </w:pPr>
      <w:r w:rsidRPr="00B3731A">
        <w:rPr>
          <w:sz w:val="21"/>
          <w:szCs w:val="21"/>
        </w:rPr>
        <w:t>Zahájení insolvenčního řízení, ve kterém je zhotovitel v postavení dlužníka.</w:t>
      </w:r>
    </w:p>
    <w:p w14:paraId="6F751933" w14:textId="77777777" w:rsidR="00332266" w:rsidRPr="00B3731A" w:rsidRDefault="00332266" w:rsidP="005C27EE">
      <w:pPr>
        <w:numPr>
          <w:ilvl w:val="2"/>
          <w:numId w:val="9"/>
        </w:numPr>
        <w:tabs>
          <w:tab w:val="clear" w:pos="2160"/>
          <w:tab w:val="num" w:pos="1080"/>
        </w:tabs>
        <w:ind w:left="1080"/>
        <w:jc w:val="both"/>
        <w:rPr>
          <w:sz w:val="21"/>
          <w:szCs w:val="21"/>
        </w:rPr>
      </w:pPr>
      <w:r w:rsidRPr="00B3731A">
        <w:rPr>
          <w:sz w:val="21"/>
          <w:szCs w:val="21"/>
        </w:rPr>
        <w:t>Zjistí-li se, že v nabídce zhotovitele k související veřejné zakázce byly uvedeny nepravdivé údaje.</w:t>
      </w:r>
    </w:p>
    <w:p w14:paraId="7A549F20" w14:textId="52D6CBCF" w:rsidR="00332266" w:rsidRPr="00B3731A" w:rsidRDefault="00332266" w:rsidP="005C27EE">
      <w:pPr>
        <w:numPr>
          <w:ilvl w:val="2"/>
          <w:numId w:val="9"/>
        </w:numPr>
        <w:tabs>
          <w:tab w:val="clear" w:pos="2160"/>
          <w:tab w:val="num" w:pos="1080"/>
        </w:tabs>
        <w:ind w:left="1080"/>
        <w:jc w:val="both"/>
        <w:rPr>
          <w:sz w:val="21"/>
          <w:szCs w:val="21"/>
        </w:rPr>
      </w:pPr>
      <w:r w:rsidRPr="00B3731A">
        <w:rPr>
          <w:sz w:val="21"/>
          <w:szCs w:val="21"/>
        </w:rPr>
        <w:t>Prodlení zhotovitele se splněním termínu dokončení díla dle čl. II. odst. 1. této smlouvy delším než 30 kalendářních dnů z viny na straně zhotovitele.</w:t>
      </w:r>
    </w:p>
    <w:p w14:paraId="1555B665" w14:textId="59DE3077" w:rsidR="006D72C7" w:rsidRPr="00B3731A" w:rsidRDefault="006D72C7" w:rsidP="005C27EE">
      <w:pPr>
        <w:numPr>
          <w:ilvl w:val="2"/>
          <w:numId w:val="9"/>
        </w:numPr>
        <w:tabs>
          <w:tab w:val="clear" w:pos="2160"/>
          <w:tab w:val="num" w:pos="1080"/>
        </w:tabs>
        <w:ind w:left="1080"/>
        <w:jc w:val="both"/>
        <w:rPr>
          <w:sz w:val="21"/>
          <w:szCs w:val="21"/>
        </w:rPr>
      </w:pPr>
      <w:r w:rsidRPr="00B3731A">
        <w:rPr>
          <w:sz w:val="21"/>
          <w:szCs w:val="21"/>
        </w:rPr>
        <w:t xml:space="preserve">Porušení povinnosti dle </w:t>
      </w:r>
      <w:r w:rsidR="000A7AE4" w:rsidRPr="00B3731A">
        <w:rPr>
          <w:sz w:val="21"/>
          <w:szCs w:val="21"/>
        </w:rPr>
        <w:t>čl.  V</w:t>
      </w:r>
      <w:r w:rsidR="00E231A3" w:rsidRPr="00B3731A">
        <w:rPr>
          <w:sz w:val="21"/>
          <w:szCs w:val="21"/>
        </w:rPr>
        <w:t>.</w:t>
      </w:r>
      <w:r w:rsidR="000A7AE4" w:rsidRPr="00B3731A">
        <w:rPr>
          <w:sz w:val="21"/>
          <w:szCs w:val="21"/>
        </w:rPr>
        <w:t> odst. 11</w:t>
      </w:r>
      <w:r w:rsidR="00E231A3" w:rsidRPr="00B3731A">
        <w:rPr>
          <w:sz w:val="21"/>
          <w:szCs w:val="21"/>
        </w:rPr>
        <w:t>.</w:t>
      </w:r>
      <w:r w:rsidR="000A7AE4" w:rsidRPr="00B3731A">
        <w:rPr>
          <w:sz w:val="21"/>
          <w:szCs w:val="21"/>
        </w:rPr>
        <w:t xml:space="preserve"> bodu 11.4</w:t>
      </w:r>
      <w:r w:rsidRPr="00B3731A">
        <w:rPr>
          <w:sz w:val="21"/>
          <w:szCs w:val="21"/>
        </w:rPr>
        <w:t xml:space="preserve"> této smlouvy.</w:t>
      </w:r>
    </w:p>
    <w:p w14:paraId="1B699A85" w14:textId="77777777" w:rsidR="00332266" w:rsidRPr="00B3731A" w:rsidRDefault="00332266" w:rsidP="005C27EE">
      <w:pPr>
        <w:numPr>
          <w:ilvl w:val="0"/>
          <w:numId w:val="9"/>
        </w:numPr>
        <w:tabs>
          <w:tab w:val="clear" w:pos="720"/>
          <w:tab w:val="num" w:pos="540"/>
        </w:tabs>
        <w:spacing w:before="120" w:after="120"/>
        <w:ind w:left="540" w:hanging="540"/>
        <w:jc w:val="both"/>
        <w:rPr>
          <w:sz w:val="21"/>
          <w:szCs w:val="21"/>
        </w:rPr>
      </w:pPr>
      <w:r w:rsidRPr="00B3731A">
        <w:rPr>
          <w:sz w:val="21"/>
          <w:szCs w:val="21"/>
        </w:rPr>
        <w:t xml:space="preserve">Zhotovitel může od smlouvy odstoupit v následujících případech: </w:t>
      </w:r>
    </w:p>
    <w:p w14:paraId="3D599897" w14:textId="77777777" w:rsidR="00332266" w:rsidRPr="00B3731A" w:rsidRDefault="00332266" w:rsidP="005C27EE">
      <w:pPr>
        <w:numPr>
          <w:ilvl w:val="2"/>
          <w:numId w:val="9"/>
        </w:numPr>
        <w:tabs>
          <w:tab w:val="clear" w:pos="2160"/>
          <w:tab w:val="num" w:pos="1080"/>
        </w:tabs>
        <w:ind w:left="1083" w:hanging="181"/>
        <w:jc w:val="both"/>
        <w:rPr>
          <w:sz w:val="21"/>
          <w:szCs w:val="21"/>
        </w:rPr>
      </w:pPr>
      <w:r w:rsidRPr="00B3731A">
        <w:rPr>
          <w:sz w:val="21"/>
          <w:szCs w:val="21"/>
        </w:rPr>
        <w:t>Zahájení insolvenčního řízení, ve kterém je objednatel v postavení dlužníka.</w:t>
      </w:r>
    </w:p>
    <w:p w14:paraId="313F9C24" w14:textId="77777777" w:rsidR="00332266" w:rsidRPr="00B3731A" w:rsidRDefault="00332266" w:rsidP="005C27EE">
      <w:pPr>
        <w:numPr>
          <w:ilvl w:val="2"/>
          <w:numId w:val="9"/>
        </w:numPr>
        <w:tabs>
          <w:tab w:val="clear" w:pos="2160"/>
          <w:tab w:val="num" w:pos="1080"/>
        </w:tabs>
        <w:ind w:left="1083" w:hanging="181"/>
        <w:jc w:val="both"/>
        <w:rPr>
          <w:sz w:val="21"/>
          <w:szCs w:val="21"/>
        </w:rPr>
      </w:pPr>
      <w:r w:rsidRPr="00B3731A">
        <w:rPr>
          <w:sz w:val="21"/>
          <w:szCs w:val="21"/>
        </w:rPr>
        <w:t>Prodlení objednatele s úhradou faktur o více než 90 dnů.</w:t>
      </w:r>
    </w:p>
    <w:p w14:paraId="7055EF43" w14:textId="77777777" w:rsidR="00332266" w:rsidRPr="00B3731A" w:rsidRDefault="00332266" w:rsidP="005C27EE">
      <w:pPr>
        <w:numPr>
          <w:ilvl w:val="0"/>
          <w:numId w:val="9"/>
        </w:numPr>
        <w:tabs>
          <w:tab w:val="clear" w:pos="720"/>
          <w:tab w:val="num" w:pos="540"/>
        </w:tabs>
        <w:spacing w:before="120" w:after="120"/>
        <w:ind w:left="540" w:hanging="540"/>
        <w:jc w:val="both"/>
        <w:rPr>
          <w:sz w:val="21"/>
          <w:szCs w:val="21"/>
        </w:rPr>
      </w:pPr>
      <w:r w:rsidRPr="00B3731A">
        <w:rPr>
          <w:sz w:val="21"/>
          <w:szCs w:val="21"/>
        </w:rPr>
        <w:t>Odstoupení musí být učiněno písemně a je účinné dnem jeho doručení druhé smluvní straně s účinky ex nunc.</w:t>
      </w:r>
    </w:p>
    <w:p w14:paraId="2BC8C38B" w14:textId="77777777" w:rsidR="006C279E" w:rsidRPr="00B3731A" w:rsidRDefault="00332266" w:rsidP="00D104E7">
      <w:pPr>
        <w:numPr>
          <w:ilvl w:val="0"/>
          <w:numId w:val="9"/>
        </w:numPr>
        <w:tabs>
          <w:tab w:val="clear" w:pos="720"/>
          <w:tab w:val="num" w:pos="540"/>
        </w:tabs>
        <w:spacing w:before="120" w:after="120"/>
        <w:ind w:left="540" w:hanging="540"/>
        <w:jc w:val="both"/>
        <w:rPr>
          <w:sz w:val="21"/>
          <w:szCs w:val="21"/>
        </w:rPr>
      </w:pPr>
      <w:r w:rsidRPr="00B3731A">
        <w:rPr>
          <w:sz w:val="21"/>
          <w:szCs w:val="21"/>
        </w:rPr>
        <w:t xml:space="preserve">Odstoupením od smlouvy nezaniká vzájemná sankční odpovědnost stran. </w:t>
      </w:r>
    </w:p>
    <w:p w14:paraId="50027C0B" w14:textId="77777777" w:rsidR="006465C8" w:rsidRPr="00B3731A" w:rsidRDefault="006465C8" w:rsidP="006465C8">
      <w:pPr>
        <w:spacing w:before="120" w:after="120"/>
        <w:ind w:left="540"/>
        <w:jc w:val="both"/>
        <w:rPr>
          <w:sz w:val="21"/>
          <w:szCs w:val="21"/>
        </w:rPr>
      </w:pPr>
    </w:p>
    <w:p w14:paraId="0A5D95F4" w14:textId="77777777" w:rsidR="00332266" w:rsidRPr="00B3731A" w:rsidRDefault="00332266" w:rsidP="005C27EE">
      <w:pPr>
        <w:numPr>
          <w:ilvl w:val="0"/>
          <w:numId w:val="13"/>
        </w:numPr>
        <w:tabs>
          <w:tab w:val="clear" w:pos="1080"/>
          <w:tab w:val="num" w:pos="567"/>
        </w:tabs>
        <w:spacing w:before="120" w:after="120"/>
        <w:ind w:left="540" w:hanging="540"/>
        <w:rPr>
          <w:b/>
          <w:bCs/>
          <w:smallCaps/>
          <w:spacing w:val="20"/>
          <w:sz w:val="21"/>
          <w:szCs w:val="21"/>
        </w:rPr>
      </w:pPr>
      <w:r w:rsidRPr="00B3731A">
        <w:rPr>
          <w:b/>
          <w:bCs/>
          <w:smallCaps/>
          <w:spacing w:val="20"/>
          <w:sz w:val="21"/>
          <w:szCs w:val="21"/>
        </w:rPr>
        <w:t>Společná a závěrečná ustanovení</w:t>
      </w:r>
    </w:p>
    <w:p w14:paraId="434E70F5" w14:textId="77777777"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Tato smlouva se řídí českým právním řádem. Veškerá jednání o díle a jeho provádění probíhají v jazyce českém.</w:t>
      </w:r>
    </w:p>
    <w:p w14:paraId="33502D23" w14:textId="77777777"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 xml:space="preserve">Zhotovitel není oprávněn bez souhlasu objednatele postoupit práva a povinnosti vyplývající z této smlouvy třetí osobě. </w:t>
      </w:r>
    </w:p>
    <w:p w14:paraId="25E07228" w14:textId="77777777"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Zhotovitel bere na vědomí, že je osobou povinnou spolupůsobit při výkonu finanční kontroly.</w:t>
      </w:r>
    </w:p>
    <w:p w14:paraId="2E882539" w14:textId="77777777"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Písemně či písemný znamená: trvalý záznam psaný ručně, strojem, tištěný či elektronicky zhotovený.</w:t>
      </w:r>
    </w:p>
    <w:p w14:paraId="3808DA7E" w14:textId="3ADC4D9F"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Pro případ, že některá ze smluvních stran odmítne převzít písemnost nebo její převzetí znemožní, se má za to, že písemnost byla doručena. Pro případ pochybnosti se má za to, že písemnost byla doručena třetí den po jejím předání držiteli poštovní licence</w:t>
      </w:r>
      <w:r w:rsidR="006D72C7" w:rsidRPr="00B3731A">
        <w:rPr>
          <w:sz w:val="21"/>
          <w:szCs w:val="21"/>
        </w:rPr>
        <w:t xml:space="preserve"> nebo odeslání datovou schránkou</w:t>
      </w:r>
      <w:r w:rsidRPr="00B3731A">
        <w:rPr>
          <w:sz w:val="21"/>
          <w:szCs w:val="21"/>
        </w:rPr>
        <w:t xml:space="preserve">. </w:t>
      </w:r>
    </w:p>
    <w:p w14:paraId="46B2E4FF" w14:textId="77777777" w:rsidR="00332266" w:rsidRPr="00B3731A" w:rsidRDefault="00332266" w:rsidP="005C27EE">
      <w:pPr>
        <w:numPr>
          <w:ilvl w:val="0"/>
          <w:numId w:val="10"/>
        </w:numPr>
        <w:tabs>
          <w:tab w:val="clear" w:pos="720"/>
          <w:tab w:val="num" w:pos="540"/>
          <w:tab w:val="num" w:pos="810"/>
        </w:tabs>
        <w:spacing w:before="120" w:after="120"/>
        <w:ind w:left="540" w:hanging="540"/>
        <w:jc w:val="both"/>
        <w:rPr>
          <w:sz w:val="21"/>
          <w:szCs w:val="21"/>
        </w:rPr>
      </w:pPr>
      <w:r w:rsidRPr="00B3731A">
        <w:rPr>
          <w:sz w:val="21"/>
          <w:szCs w:val="21"/>
        </w:rPr>
        <w:t>Tato smlouva je uzavřena dnem podpisu druhou smluvní stranou. Smlouva nabývá účinnost dnem uveřejněn</w:t>
      </w:r>
      <w:r w:rsidR="006C279E" w:rsidRPr="00B3731A">
        <w:rPr>
          <w:sz w:val="21"/>
          <w:szCs w:val="21"/>
        </w:rPr>
        <w:t>ím v registru smluv dle odst. 11</w:t>
      </w:r>
      <w:r w:rsidRPr="00B3731A">
        <w:rPr>
          <w:sz w:val="21"/>
          <w:szCs w:val="21"/>
        </w:rPr>
        <w:t>.</w:t>
      </w:r>
      <w:r w:rsidR="00AC644B" w:rsidRPr="00B3731A">
        <w:rPr>
          <w:sz w:val="21"/>
          <w:szCs w:val="21"/>
        </w:rPr>
        <w:t xml:space="preserve"> </w:t>
      </w:r>
      <w:r w:rsidRPr="00B3731A">
        <w:rPr>
          <w:sz w:val="21"/>
          <w:szCs w:val="21"/>
        </w:rPr>
        <w:t>tohoto článku.</w:t>
      </w:r>
    </w:p>
    <w:p w14:paraId="5807E094" w14:textId="77777777"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Případné obchodní zvyklosti, týkající se sjednaného či navazujícího plnění, nemají přednost před smluvními ujednáními, ani před ustanoveními zákona, byť by tato ustanovení neměla donucující účinky.</w:t>
      </w:r>
    </w:p>
    <w:p w14:paraId="413F74B8" w14:textId="77777777" w:rsidR="00332266" w:rsidRPr="00B3731A" w:rsidRDefault="00332266" w:rsidP="005C27EE">
      <w:pPr>
        <w:numPr>
          <w:ilvl w:val="0"/>
          <w:numId w:val="10"/>
        </w:numPr>
        <w:tabs>
          <w:tab w:val="clear" w:pos="720"/>
          <w:tab w:val="num" w:pos="540"/>
        </w:tabs>
        <w:spacing w:before="120" w:after="120"/>
        <w:ind w:left="540" w:hanging="540"/>
        <w:jc w:val="both"/>
        <w:rPr>
          <w:sz w:val="21"/>
          <w:szCs w:val="21"/>
        </w:rPr>
      </w:pPr>
      <w:r w:rsidRPr="00B3731A">
        <w:rPr>
          <w:sz w:val="21"/>
          <w:szCs w:val="21"/>
        </w:rPr>
        <w:t>Smluvní strany se dohodly, že na jejich vztah upravený touto smlouvou se neužijí § 1921, § 1976, § 1978, § 2595, § 2605 odst. 2, § 2609, § 2611,§ 2618, §§ 2620 – 2622 občanského zákoníku.</w:t>
      </w:r>
    </w:p>
    <w:p w14:paraId="28E1F078" w14:textId="3DB6BF19" w:rsidR="006959FA" w:rsidRPr="00B3731A" w:rsidRDefault="006959FA" w:rsidP="006959FA">
      <w:pPr>
        <w:numPr>
          <w:ilvl w:val="0"/>
          <w:numId w:val="10"/>
        </w:numPr>
        <w:tabs>
          <w:tab w:val="clear" w:pos="720"/>
          <w:tab w:val="num" w:pos="540"/>
          <w:tab w:val="num" w:pos="810"/>
        </w:tabs>
        <w:spacing w:before="120" w:after="120"/>
        <w:ind w:left="540" w:hanging="540"/>
        <w:jc w:val="both"/>
        <w:rPr>
          <w:sz w:val="21"/>
          <w:szCs w:val="21"/>
        </w:rPr>
      </w:pPr>
      <w:r w:rsidRPr="00B3731A">
        <w:rPr>
          <w:sz w:val="21"/>
          <w:szCs w:val="21"/>
        </w:rPr>
        <w:t xml:space="preserve">Změny příloh této smlouvy nevyžadují formu dodatku s výjimkou změny rozpočtu. Změna přílohy, pro kterou není vyžadována forma dodatku, musí být druhé straně sdělena písemně a prokazatelně doručena. V případě změny odpovědných osob v čl.VII. odst. </w:t>
      </w:r>
      <w:r w:rsidR="006D72C7" w:rsidRPr="00B3731A">
        <w:rPr>
          <w:sz w:val="21"/>
          <w:szCs w:val="21"/>
        </w:rPr>
        <w:t xml:space="preserve">3., </w:t>
      </w:r>
      <w:r w:rsidRPr="00B3731A">
        <w:rPr>
          <w:sz w:val="21"/>
          <w:szCs w:val="21"/>
        </w:rPr>
        <w:t xml:space="preserve">4. a 5.,  </w:t>
      </w:r>
      <w:r w:rsidR="006D72C7" w:rsidRPr="00B3731A">
        <w:rPr>
          <w:sz w:val="21"/>
          <w:szCs w:val="21"/>
        </w:rPr>
        <w:t xml:space="preserve">není třeba dodatku, </w:t>
      </w:r>
      <w:r w:rsidRPr="00B3731A">
        <w:rPr>
          <w:sz w:val="21"/>
          <w:szCs w:val="21"/>
        </w:rPr>
        <w:t xml:space="preserve">lze </w:t>
      </w:r>
      <w:r w:rsidR="006D72C7" w:rsidRPr="00B3731A">
        <w:rPr>
          <w:sz w:val="21"/>
          <w:szCs w:val="21"/>
        </w:rPr>
        <w:t xml:space="preserve">ji </w:t>
      </w:r>
      <w:r w:rsidR="000A7AE4" w:rsidRPr="00B3731A">
        <w:rPr>
          <w:sz w:val="21"/>
          <w:szCs w:val="21"/>
        </w:rPr>
        <w:t xml:space="preserve">ale </w:t>
      </w:r>
      <w:r w:rsidRPr="00B3731A">
        <w:rPr>
          <w:sz w:val="21"/>
          <w:szCs w:val="21"/>
        </w:rPr>
        <w:t xml:space="preserve"> provést pouze s předchozím písemným souhlasem objednatele. </w:t>
      </w:r>
    </w:p>
    <w:p w14:paraId="15E1B771" w14:textId="77777777" w:rsidR="00332266" w:rsidRPr="00B3731A" w:rsidRDefault="00332266" w:rsidP="005C27EE">
      <w:pPr>
        <w:numPr>
          <w:ilvl w:val="0"/>
          <w:numId w:val="10"/>
        </w:numPr>
        <w:tabs>
          <w:tab w:val="clear" w:pos="720"/>
          <w:tab w:val="num" w:pos="540"/>
        </w:tabs>
        <w:spacing w:after="120"/>
        <w:ind w:left="540" w:hanging="540"/>
        <w:jc w:val="both"/>
        <w:rPr>
          <w:sz w:val="21"/>
          <w:szCs w:val="21"/>
        </w:rPr>
      </w:pPr>
      <w:r w:rsidRPr="00B3731A">
        <w:rPr>
          <w:sz w:val="21"/>
          <w:szCs w:val="21"/>
        </w:rPr>
        <w:t>Zhotovitel souhlasí s případným zveřejněním informací o této smlouvě dle zákona č. 106/1999 Sb., o svobodném přístupu k informacím, ve znění pozdějších znění. Zhotovitel dále souhlasí se zveřejněním celé smlouvy včetně všech příloh, jejich dodatků a skutečně uhrazené ceny na protikorupčním portále Jihomoravského kraje, tj. zřizovatele objednatele.</w:t>
      </w:r>
    </w:p>
    <w:p w14:paraId="56729A26" w14:textId="4401E40A" w:rsidR="006D72C7" w:rsidRPr="00B3731A" w:rsidRDefault="00332266" w:rsidP="007E3C49">
      <w:pPr>
        <w:numPr>
          <w:ilvl w:val="0"/>
          <w:numId w:val="10"/>
        </w:numPr>
        <w:tabs>
          <w:tab w:val="clear" w:pos="720"/>
          <w:tab w:val="num" w:pos="540"/>
        </w:tabs>
        <w:spacing w:after="120"/>
        <w:ind w:left="540" w:hanging="540"/>
        <w:jc w:val="both"/>
        <w:rPr>
          <w:sz w:val="21"/>
          <w:szCs w:val="21"/>
        </w:rPr>
      </w:pPr>
      <w:r w:rsidRPr="00B3731A">
        <w:rPr>
          <w:sz w:val="21"/>
          <w:szCs w:val="21"/>
        </w:rPr>
        <w:lastRenderedPageBreak/>
        <w:t>T</w:t>
      </w:r>
      <w:r w:rsidR="00AC644B" w:rsidRPr="00B3731A">
        <w:rPr>
          <w:sz w:val="21"/>
          <w:szCs w:val="21"/>
        </w:rPr>
        <w:t>ato smlouva podléhá povinnosti u</w:t>
      </w:r>
      <w:r w:rsidRPr="00B3731A">
        <w:rPr>
          <w:sz w:val="21"/>
          <w:szCs w:val="21"/>
        </w:rPr>
        <w:t xml:space="preserve">veřejnění dle zákona č. 340/2015 Sb., </w:t>
      </w:r>
      <w:r w:rsidR="006D72C7" w:rsidRPr="00B3731A">
        <w:rPr>
          <w:sz w:val="21"/>
          <w:szCs w:val="21"/>
        </w:rPr>
        <w:t>o zvláštních podmínkách účinnosti některých smluv, uveřejňování těchto smluv a o registru smluv (zákon o registru smluv)</w:t>
      </w:r>
      <w:r w:rsidRPr="00B3731A">
        <w:rPr>
          <w:sz w:val="21"/>
          <w:szCs w:val="21"/>
        </w:rPr>
        <w:t>, ve znění pozd</w:t>
      </w:r>
      <w:r w:rsidR="00AC644B" w:rsidRPr="00B3731A">
        <w:rPr>
          <w:sz w:val="21"/>
          <w:szCs w:val="21"/>
        </w:rPr>
        <w:t>ějších předpisů. U</w:t>
      </w:r>
      <w:r w:rsidRPr="00B3731A">
        <w:rPr>
          <w:sz w:val="21"/>
          <w:szCs w:val="21"/>
        </w:rPr>
        <w:t>veřejnění smlouvy zajistí objednatel. Zhotovitel označil tyto jmenovitě uvedená data</w:t>
      </w:r>
      <w:r w:rsidR="00AC644B" w:rsidRPr="00B3731A">
        <w:rPr>
          <w:sz w:val="21"/>
          <w:szCs w:val="21"/>
        </w:rPr>
        <w:t xml:space="preserve"> za citlivá</w:t>
      </w:r>
      <w:r w:rsidR="0022630E" w:rsidRPr="00B3731A">
        <w:rPr>
          <w:sz w:val="21"/>
          <w:szCs w:val="21"/>
        </w:rPr>
        <w:t xml:space="preserve"> nebo obchodní tajemství</w:t>
      </w:r>
      <w:r w:rsidR="00AC644B" w:rsidRPr="00B3731A">
        <w:rPr>
          <w:sz w:val="21"/>
          <w:szCs w:val="21"/>
        </w:rPr>
        <w:t>, která nepodléhají u</w:t>
      </w:r>
      <w:r w:rsidRPr="00B3731A">
        <w:rPr>
          <w:sz w:val="21"/>
          <w:szCs w:val="21"/>
        </w:rPr>
        <w:t xml:space="preserve">veřejnění: </w:t>
      </w:r>
      <w:r w:rsidR="001217B2" w:rsidRPr="00B3731A">
        <w:rPr>
          <w:sz w:val="21"/>
          <w:szCs w:val="21"/>
        </w:rPr>
        <w:t xml:space="preserve"> </w:t>
      </w:r>
      <w:r w:rsidRPr="00B3731A">
        <w:rPr>
          <w:sz w:val="21"/>
          <w:szCs w:val="21"/>
        </w:rPr>
        <w:t>.</w:t>
      </w:r>
      <w:r w:rsidRPr="00B3731A">
        <w:rPr>
          <w:sz w:val="21"/>
          <w:szCs w:val="21"/>
          <w:highlight w:val="yellow"/>
        </w:rPr>
        <w:t>........................</w:t>
      </w:r>
      <w:r w:rsidR="0022630E" w:rsidRPr="00B3731A">
        <w:rPr>
          <w:sz w:val="21"/>
          <w:szCs w:val="21"/>
        </w:rPr>
        <w:t xml:space="preserve"> Zhotovitel si před zahájením plnění ověří uveřejnění smlouvy v registru smluv.</w:t>
      </w:r>
    </w:p>
    <w:p w14:paraId="1D00A157" w14:textId="28D112BE" w:rsidR="006D72C7" w:rsidRPr="00B3731A" w:rsidRDefault="006D72C7" w:rsidP="007E3C49">
      <w:pPr>
        <w:numPr>
          <w:ilvl w:val="0"/>
          <w:numId w:val="10"/>
        </w:numPr>
        <w:tabs>
          <w:tab w:val="clear" w:pos="720"/>
          <w:tab w:val="num" w:pos="540"/>
        </w:tabs>
        <w:spacing w:after="120"/>
        <w:ind w:left="540" w:hanging="540"/>
        <w:jc w:val="both"/>
        <w:rPr>
          <w:sz w:val="21"/>
          <w:szCs w:val="21"/>
        </w:rPr>
      </w:pPr>
      <w:r w:rsidRPr="00B3731A">
        <w:rPr>
          <w:sz w:val="21"/>
          <w:szCs w:val="21"/>
        </w:rPr>
        <w:t>V souvislosti se smluvním vztahem bude objednatel zpracovávat osobní údaje fyzických osob vystupujících na straně zhotovitele, a to za účelem ochrany svých oprávněných zájmů jako smluvní stra</w:t>
      </w:r>
      <w:r w:rsidR="00B3731A" w:rsidRPr="00B3731A">
        <w:rPr>
          <w:sz w:val="21"/>
          <w:szCs w:val="21"/>
        </w:rPr>
        <w:t>ny, v rozsahu identifikačních a </w:t>
      </w:r>
      <w:r w:rsidRPr="00B3731A">
        <w:rPr>
          <w:sz w:val="21"/>
          <w:szCs w:val="21"/>
        </w:rPr>
        <w:t>kontaktních údajů po dobu práv a povinností ze smluvního vztahu a lhůt odpovídajících skartačním lhůtám podle spisového a skartačního řádu objednatele. Veškeré poskytnuté osobní údaje budou zpracovávány v souladu s platnou a účinnou legislativou, zejména s Nařízením Evropského parlamentu a Rady (EU) č. 2016/679, o ochraně fyzických osob v souvislosti se zpracováním osobních údajů a o volném pohybu těchto údajů a o zrušení směrnice 95/46/ES (obecné nařízení o ochraně osobních údajů). Zhotovitel se zavazuje informovat fyzické osoby – své zaměstnance nebo smluvní partery o zpracování osobních údajů objednatelem podle tohoto odstavce.</w:t>
      </w:r>
    </w:p>
    <w:p w14:paraId="389A7AD1" w14:textId="77777777" w:rsidR="00332266" w:rsidRPr="00B3731A" w:rsidRDefault="00332266" w:rsidP="00282B27">
      <w:pPr>
        <w:numPr>
          <w:ilvl w:val="0"/>
          <w:numId w:val="10"/>
        </w:numPr>
        <w:tabs>
          <w:tab w:val="clear" w:pos="720"/>
          <w:tab w:val="num" w:pos="540"/>
          <w:tab w:val="num" w:pos="810"/>
        </w:tabs>
        <w:spacing w:before="120" w:after="120"/>
        <w:ind w:left="540" w:hanging="540"/>
        <w:jc w:val="both"/>
        <w:rPr>
          <w:sz w:val="21"/>
          <w:szCs w:val="21"/>
        </w:rPr>
      </w:pPr>
      <w:r w:rsidRPr="00B3731A">
        <w:rPr>
          <w:sz w:val="21"/>
          <w:szCs w:val="21"/>
        </w:rPr>
        <w:t xml:space="preserve">Nedílnou součásti této smlouvy je příloha: </w:t>
      </w:r>
    </w:p>
    <w:p w14:paraId="09E8716A" w14:textId="50F30349" w:rsidR="00D104E7" w:rsidRPr="00B3731A" w:rsidRDefault="0041093D" w:rsidP="00BA0691">
      <w:pPr>
        <w:spacing w:before="120" w:after="120"/>
        <w:ind w:left="540"/>
        <w:jc w:val="both"/>
        <w:rPr>
          <w:sz w:val="21"/>
          <w:szCs w:val="21"/>
        </w:rPr>
      </w:pPr>
      <w:r w:rsidRPr="00B3731A">
        <w:rPr>
          <w:sz w:val="21"/>
          <w:szCs w:val="21"/>
        </w:rPr>
        <w:t xml:space="preserve">1.   </w:t>
      </w:r>
      <w:r w:rsidR="00332266" w:rsidRPr="00B3731A">
        <w:rPr>
          <w:sz w:val="21"/>
          <w:szCs w:val="21"/>
        </w:rPr>
        <w:t>Vzor změnového listu</w:t>
      </w:r>
    </w:p>
    <w:p w14:paraId="3553B7AA" w14:textId="7EDFCA8E" w:rsidR="001217B2" w:rsidRPr="00B3731A" w:rsidRDefault="001217B2" w:rsidP="00D104E7">
      <w:pPr>
        <w:spacing w:before="120" w:after="120"/>
        <w:jc w:val="both"/>
        <w:rPr>
          <w:sz w:val="21"/>
          <w:szCs w:val="21"/>
        </w:rPr>
      </w:pPr>
      <w:r w:rsidRPr="00B3731A">
        <w:rPr>
          <w:sz w:val="21"/>
          <w:szCs w:val="21"/>
        </w:rPr>
        <w:t xml:space="preserve">          </w:t>
      </w:r>
      <w:r w:rsidR="00BA0691" w:rsidRPr="00B3731A">
        <w:rPr>
          <w:sz w:val="21"/>
          <w:szCs w:val="21"/>
        </w:rPr>
        <w:t>2</w:t>
      </w:r>
      <w:r w:rsidRPr="00B3731A">
        <w:rPr>
          <w:sz w:val="21"/>
          <w:szCs w:val="21"/>
        </w:rPr>
        <w:t>.   Zásady bezpečnosti práce</w:t>
      </w:r>
    </w:p>
    <w:p w14:paraId="67B9CB86" w14:textId="77777777" w:rsidR="00332266" w:rsidRPr="00B3731A" w:rsidRDefault="00332266" w:rsidP="005C27EE">
      <w:pPr>
        <w:numPr>
          <w:ilvl w:val="0"/>
          <w:numId w:val="10"/>
        </w:numPr>
        <w:tabs>
          <w:tab w:val="clear" w:pos="720"/>
          <w:tab w:val="num" w:pos="540"/>
          <w:tab w:val="num" w:pos="810"/>
        </w:tabs>
        <w:spacing w:before="120" w:after="120"/>
        <w:ind w:left="540" w:hanging="540"/>
        <w:jc w:val="both"/>
        <w:rPr>
          <w:sz w:val="21"/>
          <w:szCs w:val="21"/>
        </w:rPr>
      </w:pPr>
      <w:r w:rsidRPr="00B3731A">
        <w:rPr>
          <w:sz w:val="21"/>
          <w:szCs w:val="21"/>
        </w:rPr>
        <w:t>Tato smlouva je vyhotovena ve 2 vyhotoveních, přičemž každá ze smluvních stran obdrží jedno.</w:t>
      </w:r>
    </w:p>
    <w:p w14:paraId="5DC1BA8E" w14:textId="77777777" w:rsidR="00332266" w:rsidRPr="00B3731A" w:rsidRDefault="00332266" w:rsidP="007F6932">
      <w:pPr>
        <w:spacing w:after="120"/>
        <w:jc w:val="both"/>
        <w:rPr>
          <w:sz w:val="21"/>
          <w:szCs w:val="21"/>
        </w:rPr>
      </w:pPr>
    </w:p>
    <w:p w14:paraId="6C1EC27C" w14:textId="77777777" w:rsidR="001217B2" w:rsidRPr="00B3731A" w:rsidRDefault="001217B2" w:rsidP="007F6932">
      <w:pPr>
        <w:spacing w:after="120"/>
        <w:jc w:val="both"/>
        <w:rPr>
          <w:sz w:val="21"/>
          <w:szCs w:val="21"/>
        </w:rPr>
      </w:pPr>
    </w:p>
    <w:tbl>
      <w:tblPr>
        <w:tblW w:w="10525" w:type="dxa"/>
        <w:tblLook w:val="01E0" w:firstRow="1" w:lastRow="1" w:firstColumn="1" w:lastColumn="1" w:noHBand="0" w:noVBand="0"/>
      </w:tblPr>
      <w:tblGrid>
        <w:gridCol w:w="5262"/>
        <w:gridCol w:w="5263"/>
      </w:tblGrid>
      <w:tr w:rsidR="00332266" w:rsidRPr="00B3731A" w14:paraId="04B8BD6F" w14:textId="77777777">
        <w:trPr>
          <w:trHeight w:val="258"/>
        </w:trPr>
        <w:tc>
          <w:tcPr>
            <w:tcW w:w="5262" w:type="dxa"/>
          </w:tcPr>
          <w:p w14:paraId="7317F446" w14:textId="77777777" w:rsidR="00332266" w:rsidRPr="00B3731A" w:rsidRDefault="00332266" w:rsidP="000A4BDB">
            <w:pPr>
              <w:tabs>
                <w:tab w:val="left" w:pos="6300"/>
              </w:tabs>
              <w:spacing w:after="120"/>
              <w:rPr>
                <w:b/>
                <w:bCs/>
                <w:smallCaps/>
                <w:spacing w:val="20"/>
                <w:sz w:val="21"/>
                <w:szCs w:val="21"/>
              </w:rPr>
            </w:pPr>
            <w:r w:rsidRPr="00B3731A">
              <w:rPr>
                <w:sz w:val="21"/>
                <w:szCs w:val="21"/>
              </w:rPr>
              <w:t xml:space="preserve">V           </w:t>
            </w:r>
            <w:r w:rsidRPr="00B3731A">
              <w:rPr>
                <w:b/>
                <w:bCs/>
                <w:sz w:val="21"/>
                <w:szCs w:val="21"/>
                <w:highlight w:val="yellow"/>
              </w:rPr>
              <w:t>***</w:t>
            </w:r>
            <w:r w:rsidRPr="00B3731A">
              <w:rPr>
                <w:sz w:val="21"/>
                <w:szCs w:val="21"/>
              </w:rPr>
              <w:t xml:space="preserve">          , dne</w:t>
            </w:r>
          </w:p>
        </w:tc>
        <w:tc>
          <w:tcPr>
            <w:tcW w:w="5263" w:type="dxa"/>
          </w:tcPr>
          <w:p w14:paraId="79030A8D" w14:textId="77777777" w:rsidR="00332266" w:rsidRPr="00B3731A" w:rsidRDefault="00332266" w:rsidP="004E6DB5">
            <w:pPr>
              <w:spacing w:after="120"/>
              <w:rPr>
                <w:sz w:val="21"/>
                <w:szCs w:val="21"/>
              </w:rPr>
            </w:pPr>
            <w:r w:rsidRPr="00B3731A">
              <w:rPr>
                <w:sz w:val="21"/>
                <w:szCs w:val="21"/>
              </w:rPr>
              <w:t>V Brně, dne</w:t>
            </w:r>
          </w:p>
        </w:tc>
      </w:tr>
    </w:tbl>
    <w:p w14:paraId="3E4808B1" w14:textId="77777777" w:rsidR="00332266" w:rsidRPr="00B3731A" w:rsidRDefault="00332266" w:rsidP="009F59CC">
      <w:pPr>
        <w:spacing w:after="120"/>
        <w:jc w:val="both"/>
        <w:rPr>
          <w:sz w:val="21"/>
          <w:szCs w:val="21"/>
        </w:rPr>
      </w:pPr>
    </w:p>
    <w:p w14:paraId="6C823F12" w14:textId="77777777" w:rsidR="00332266" w:rsidRPr="00B3731A" w:rsidRDefault="00332266" w:rsidP="009F59CC">
      <w:pPr>
        <w:spacing w:after="120"/>
        <w:jc w:val="both"/>
        <w:rPr>
          <w:sz w:val="21"/>
          <w:szCs w:val="21"/>
        </w:rPr>
      </w:pPr>
    </w:p>
    <w:p w14:paraId="5BBA8E66" w14:textId="77777777" w:rsidR="00665B10" w:rsidRPr="00B3731A" w:rsidRDefault="00665B10" w:rsidP="009F59CC">
      <w:pPr>
        <w:spacing w:after="120"/>
        <w:jc w:val="both"/>
        <w:rPr>
          <w:sz w:val="21"/>
          <w:szCs w:val="21"/>
        </w:rPr>
      </w:pPr>
    </w:p>
    <w:p w14:paraId="1EF5B872" w14:textId="77777777" w:rsidR="00665B10" w:rsidRPr="00B3731A" w:rsidRDefault="00665B10" w:rsidP="009F59CC">
      <w:pPr>
        <w:spacing w:after="120"/>
        <w:jc w:val="both"/>
        <w:rPr>
          <w:sz w:val="21"/>
          <w:szCs w:val="21"/>
        </w:rPr>
      </w:pPr>
    </w:p>
    <w:p w14:paraId="53B1BBA3" w14:textId="77777777" w:rsidR="00665B10" w:rsidRPr="00B3731A" w:rsidRDefault="00665B10" w:rsidP="009F59CC">
      <w:pPr>
        <w:spacing w:after="120"/>
        <w:jc w:val="both"/>
        <w:rPr>
          <w:sz w:val="21"/>
          <w:szCs w:val="21"/>
        </w:rPr>
      </w:pPr>
    </w:p>
    <w:p w14:paraId="64784E54" w14:textId="77777777" w:rsidR="00665B10" w:rsidRPr="00B3731A" w:rsidRDefault="00665B10" w:rsidP="009F59CC">
      <w:pPr>
        <w:spacing w:after="120"/>
        <w:jc w:val="both"/>
        <w:rPr>
          <w:sz w:val="21"/>
          <w:szCs w:val="21"/>
        </w:rPr>
      </w:pPr>
    </w:p>
    <w:p w14:paraId="7661DEDA" w14:textId="77777777" w:rsidR="00665B10" w:rsidRPr="00B3731A" w:rsidRDefault="00665B10" w:rsidP="009F59CC">
      <w:pPr>
        <w:spacing w:after="120"/>
        <w:jc w:val="both"/>
        <w:rPr>
          <w:sz w:val="21"/>
          <w:szCs w:val="21"/>
        </w:rPr>
      </w:pPr>
    </w:p>
    <w:p w14:paraId="23AF5871" w14:textId="77777777" w:rsidR="00665B10" w:rsidRPr="00B3731A" w:rsidRDefault="00665B10" w:rsidP="009F59CC">
      <w:pPr>
        <w:spacing w:after="120"/>
        <w:jc w:val="both"/>
        <w:rPr>
          <w:sz w:val="21"/>
          <w:szCs w:val="21"/>
        </w:rPr>
      </w:pPr>
    </w:p>
    <w:p w14:paraId="18E0BBA6" w14:textId="77777777" w:rsidR="00332266" w:rsidRPr="00B3731A" w:rsidRDefault="00332266"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E8562D" w:rsidRPr="00B3731A" w14:paraId="2E5131DD" w14:textId="77777777">
        <w:trPr>
          <w:trHeight w:val="316"/>
        </w:trPr>
        <w:tc>
          <w:tcPr>
            <w:tcW w:w="5255" w:type="dxa"/>
            <w:vAlign w:val="center"/>
          </w:tcPr>
          <w:p w14:paraId="008B858F" w14:textId="77777777" w:rsidR="00E8562D" w:rsidRPr="00B3731A" w:rsidRDefault="00E8562D" w:rsidP="00E8562D">
            <w:pPr>
              <w:tabs>
                <w:tab w:val="left" w:pos="6300"/>
              </w:tabs>
              <w:spacing w:after="120"/>
              <w:jc w:val="center"/>
              <w:rPr>
                <w:b/>
                <w:bCs/>
                <w:smallCaps/>
                <w:spacing w:val="20"/>
                <w:sz w:val="21"/>
                <w:szCs w:val="21"/>
              </w:rPr>
            </w:pPr>
            <w:r w:rsidRPr="00B3731A">
              <w:rPr>
                <w:b/>
                <w:bCs/>
                <w:sz w:val="21"/>
                <w:szCs w:val="21"/>
                <w:highlight w:val="yellow"/>
              </w:rPr>
              <w:t>***</w:t>
            </w:r>
          </w:p>
        </w:tc>
        <w:tc>
          <w:tcPr>
            <w:tcW w:w="5255" w:type="dxa"/>
            <w:vAlign w:val="center"/>
          </w:tcPr>
          <w:p w14:paraId="038F5F8C" w14:textId="77777777" w:rsidR="00E8562D" w:rsidRPr="00B3731A" w:rsidRDefault="00E8562D" w:rsidP="00E8562D">
            <w:pPr>
              <w:spacing w:after="120"/>
              <w:jc w:val="center"/>
              <w:rPr>
                <w:b/>
                <w:sz w:val="21"/>
                <w:szCs w:val="21"/>
              </w:rPr>
            </w:pPr>
            <w:r w:rsidRPr="00B3731A">
              <w:rPr>
                <w:b/>
                <w:sz w:val="21"/>
                <w:szCs w:val="21"/>
              </w:rPr>
              <w:t>Bc. Roman Hanák</w:t>
            </w:r>
          </w:p>
        </w:tc>
      </w:tr>
      <w:tr w:rsidR="00E8562D" w:rsidRPr="00B3731A" w14:paraId="0D9A215D" w14:textId="77777777">
        <w:trPr>
          <w:trHeight w:val="316"/>
        </w:trPr>
        <w:tc>
          <w:tcPr>
            <w:tcW w:w="5255" w:type="dxa"/>
            <w:vAlign w:val="center"/>
          </w:tcPr>
          <w:p w14:paraId="7BF2AC81" w14:textId="77777777" w:rsidR="00E8562D" w:rsidRPr="00B3731A" w:rsidRDefault="00E8562D" w:rsidP="00E8562D">
            <w:pPr>
              <w:tabs>
                <w:tab w:val="left" w:pos="6300"/>
              </w:tabs>
              <w:spacing w:after="120"/>
              <w:jc w:val="center"/>
              <w:rPr>
                <w:b/>
                <w:bCs/>
                <w:smallCaps/>
                <w:spacing w:val="20"/>
                <w:sz w:val="21"/>
                <w:szCs w:val="21"/>
              </w:rPr>
            </w:pPr>
            <w:r w:rsidRPr="00B3731A">
              <w:rPr>
                <w:b/>
                <w:bCs/>
                <w:sz w:val="21"/>
                <w:szCs w:val="21"/>
                <w:highlight w:val="yellow"/>
              </w:rPr>
              <w:t>***</w:t>
            </w:r>
          </w:p>
        </w:tc>
        <w:tc>
          <w:tcPr>
            <w:tcW w:w="5255" w:type="dxa"/>
            <w:vAlign w:val="center"/>
          </w:tcPr>
          <w:p w14:paraId="27D0BAC7" w14:textId="77777777" w:rsidR="00E8562D" w:rsidRPr="00B3731A" w:rsidRDefault="00E8562D" w:rsidP="00E8562D">
            <w:pPr>
              <w:spacing w:after="120"/>
              <w:jc w:val="center"/>
              <w:rPr>
                <w:sz w:val="21"/>
                <w:szCs w:val="21"/>
              </w:rPr>
            </w:pPr>
            <w:r w:rsidRPr="00B3731A">
              <w:rPr>
                <w:sz w:val="21"/>
                <w:szCs w:val="21"/>
              </w:rPr>
              <w:t>ředitel</w:t>
            </w:r>
          </w:p>
        </w:tc>
      </w:tr>
      <w:tr w:rsidR="00332266" w:rsidRPr="00B3731A" w14:paraId="5E4088B5" w14:textId="77777777">
        <w:trPr>
          <w:trHeight w:val="316"/>
        </w:trPr>
        <w:tc>
          <w:tcPr>
            <w:tcW w:w="5255" w:type="dxa"/>
            <w:vAlign w:val="center"/>
          </w:tcPr>
          <w:p w14:paraId="6CFEA1AF" w14:textId="77777777" w:rsidR="00332266" w:rsidRPr="00B3731A" w:rsidRDefault="00332266" w:rsidP="000A4BDB">
            <w:pPr>
              <w:tabs>
                <w:tab w:val="left" w:pos="6300"/>
              </w:tabs>
              <w:spacing w:after="120"/>
              <w:jc w:val="center"/>
              <w:rPr>
                <w:b/>
                <w:bCs/>
                <w:smallCaps/>
                <w:spacing w:val="20"/>
                <w:sz w:val="21"/>
                <w:szCs w:val="21"/>
              </w:rPr>
            </w:pPr>
            <w:r w:rsidRPr="00B3731A">
              <w:rPr>
                <w:b/>
                <w:bCs/>
                <w:sz w:val="21"/>
                <w:szCs w:val="21"/>
                <w:highlight w:val="yellow"/>
              </w:rPr>
              <w:t>***</w:t>
            </w:r>
          </w:p>
        </w:tc>
        <w:tc>
          <w:tcPr>
            <w:tcW w:w="5255" w:type="dxa"/>
            <w:vAlign w:val="center"/>
          </w:tcPr>
          <w:p w14:paraId="7F8D998D" w14:textId="77777777" w:rsidR="00332266" w:rsidRPr="00B3731A" w:rsidRDefault="00332266" w:rsidP="000A4BDB">
            <w:pPr>
              <w:jc w:val="center"/>
              <w:rPr>
                <w:sz w:val="21"/>
                <w:szCs w:val="21"/>
              </w:rPr>
            </w:pPr>
            <w:r w:rsidRPr="00B3731A">
              <w:rPr>
                <w:sz w:val="21"/>
                <w:szCs w:val="21"/>
              </w:rPr>
              <w:t>Správa a údržba silnic Jihomoravského kraje,</w:t>
            </w:r>
          </w:p>
          <w:p w14:paraId="7648B479" w14:textId="77777777" w:rsidR="00332266" w:rsidRPr="00B3731A" w:rsidRDefault="00332266" w:rsidP="000A4BDB">
            <w:pPr>
              <w:jc w:val="center"/>
              <w:rPr>
                <w:sz w:val="21"/>
                <w:szCs w:val="21"/>
              </w:rPr>
            </w:pPr>
            <w:r w:rsidRPr="00B3731A">
              <w:rPr>
                <w:sz w:val="21"/>
                <w:szCs w:val="21"/>
              </w:rPr>
              <w:t>příspěvková organizace kraje</w:t>
            </w:r>
          </w:p>
        </w:tc>
      </w:tr>
    </w:tbl>
    <w:p w14:paraId="6CC9603E" w14:textId="77777777" w:rsidR="00332266" w:rsidRPr="00962756" w:rsidRDefault="00332266" w:rsidP="00BD4361">
      <w:pPr>
        <w:pStyle w:val="Zhlav"/>
        <w:jc w:val="both"/>
        <w:outlineLvl w:val="0"/>
        <w:rPr>
          <w:b/>
          <w:bCs/>
          <w:smallCaps/>
          <w:spacing w:val="20"/>
          <w:sz w:val="21"/>
          <w:szCs w:val="21"/>
        </w:rPr>
      </w:pPr>
    </w:p>
    <w:p w14:paraId="047E1839" w14:textId="77777777" w:rsidR="00332266" w:rsidRPr="00962756" w:rsidRDefault="00332266" w:rsidP="00BD4361">
      <w:pPr>
        <w:pStyle w:val="Zhlav"/>
        <w:jc w:val="both"/>
        <w:outlineLvl w:val="0"/>
        <w:rPr>
          <w:b/>
          <w:bCs/>
          <w:smallCaps/>
          <w:spacing w:val="20"/>
          <w:sz w:val="21"/>
          <w:szCs w:val="21"/>
        </w:rPr>
      </w:pPr>
    </w:p>
    <w:p w14:paraId="7473F32F" w14:textId="77777777" w:rsidR="00D104E7" w:rsidRPr="00962756" w:rsidRDefault="00D104E7" w:rsidP="00BD4361">
      <w:pPr>
        <w:pStyle w:val="Zhlav"/>
        <w:jc w:val="both"/>
        <w:outlineLvl w:val="0"/>
        <w:rPr>
          <w:b/>
          <w:bCs/>
          <w:smallCaps/>
          <w:spacing w:val="20"/>
          <w:sz w:val="21"/>
          <w:szCs w:val="21"/>
        </w:rPr>
      </w:pPr>
    </w:p>
    <w:p w14:paraId="1F453FEC" w14:textId="77777777" w:rsidR="00D104E7" w:rsidRPr="00962756" w:rsidRDefault="00D104E7" w:rsidP="00BD4361">
      <w:pPr>
        <w:pStyle w:val="Zhlav"/>
        <w:jc w:val="both"/>
        <w:outlineLvl w:val="0"/>
        <w:rPr>
          <w:b/>
          <w:bCs/>
          <w:smallCaps/>
          <w:spacing w:val="20"/>
          <w:sz w:val="21"/>
          <w:szCs w:val="21"/>
        </w:rPr>
      </w:pPr>
    </w:p>
    <w:p w14:paraId="3EB1FF4D" w14:textId="77777777" w:rsidR="00D104E7" w:rsidRPr="00962756" w:rsidRDefault="00D104E7" w:rsidP="00BD4361">
      <w:pPr>
        <w:pStyle w:val="Zhlav"/>
        <w:jc w:val="both"/>
        <w:outlineLvl w:val="0"/>
        <w:rPr>
          <w:b/>
          <w:bCs/>
          <w:smallCaps/>
          <w:spacing w:val="20"/>
          <w:sz w:val="21"/>
          <w:szCs w:val="21"/>
        </w:rPr>
      </w:pPr>
    </w:p>
    <w:p w14:paraId="4D9BFA26" w14:textId="77777777" w:rsidR="00D104E7" w:rsidRPr="00962756" w:rsidRDefault="00D104E7" w:rsidP="00BD4361">
      <w:pPr>
        <w:pStyle w:val="Zhlav"/>
        <w:jc w:val="both"/>
        <w:outlineLvl w:val="0"/>
        <w:rPr>
          <w:b/>
          <w:bCs/>
          <w:smallCaps/>
          <w:spacing w:val="20"/>
          <w:sz w:val="21"/>
          <w:szCs w:val="21"/>
        </w:rPr>
      </w:pPr>
    </w:p>
    <w:p w14:paraId="73D86116" w14:textId="7A7DDC0A" w:rsidR="00D104E7" w:rsidRDefault="00D104E7" w:rsidP="00BD4361">
      <w:pPr>
        <w:pStyle w:val="Zhlav"/>
        <w:jc w:val="both"/>
        <w:outlineLvl w:val="0"/>
        <w:rPr>
          <w:b/>
          <w:bCs/>
          <w:smallCaps/>
          <w:spacing w:val="20"/>
          <w:sz w:val="21"/>
          <w:szCs w:val="21"/>
        </w:rPr>
      </w:pPr>
    </w:p>
    <w:p w14:paraId="496F5AE7" w14:textId="45B5D1F8" w:rsidR="00E231A3" w:rsidRDefault="00E231A3" w:rsidP="00BD4361">
      <w:pPr>
        <w:pStyle w:val="Zhlav"/>
        <w:jc w:val="both"/>
        <w:outlineLvl w:val="0"/>
        <w:rPr>
          <w:b/>
          <w:bCs/>
          <w:smallCaps/>
          <w:spacing w:val="20"/>
          <w:sz w:val="21"/>
          <w:szCs w:val="21"/>
        </w:rPr>
      </w:pPr>
    </w:p>
    <w:p w14:paraId="6B44E05F" w14:textId="0EC34E79" w:rsidR="00E231A3" w:rsidRDefault="00E231A3" w:rsidP="00BD4361">
      <w:pPr>
        <w:pStyle w:val="Zhlav"/>
        <w:jc w:val="both"/>
        <w:outlineLvl w:val="0"/>
        <w:rPr>
          <w:b/>
          <w:bCs/>
          <w:smallCaps/>
          <w:spacing w:val="20"/>
          <w:sz w:val="21"/>
          <w:szCs w:val="21"/>
        </w:rPr>
      </w:pPr>
    </w:p>
    <w:p w14:paraId="75A63791" w14:textId="0C816875" w:rsidR="00E231A3" w:rsidRDefault="00E231A3" w:rsidP="00BD4361">
      <w:pPr>
        <w:pStyle w:val="Zhlav"/>
        <w:jc w:val="both"/>
        <w:outlineLvl w:val="0"/>
        <w:rPr>
          <w:b/>
          <w:bCs/>
          <w:smallCaps/>
          <w:spacing w:val="20"/>
          <w:sz w:val="21"/>
          <w:szCs w:val="21"/>
        </w:rPr>
      </w:pPr>
    </w:p>
    <w:p w14:paraId="5B91082D" w14:textId="39567F6E" w:rsidR="00E231A3" w:rsidRDefault="00E231A3" w:rsidP="00BD4361">
      <w:pPr>
        <w:pStyle w:val="Zhlav"/>
        <w:jc w:val="both"/>
        <w:outlineLvl w:val="0"/>
        <w:rPr>
          <w:b/>
          <w:bCs/>
          <w:smallCaps/>
          <w:spacing w:val="20"/>
          <w:sz w:val="21"/>
          <w:szCs w:val="21"/>
        </w:rPr>
      </w:pPr>
    </w:p>
    <w:p w14:paraId="466383BD" w14:textId="5A17E967" w:rsidR="00E231A3" w:rsidRDefault="00E231A3" w:rsidP="00BD4361">
      <w:pPr>
        <w:pStyle w:val="Zhlav"/>
        <w:jc w:val="both"/>
        <w:outlineLvl w:val="0"/>
        <w:rPr>
          <w:b/>
          <w:bCs/>
          <w:smallCaps/>
          <w:spacing w:val="20"/>
          <w:sz w:val="21"/>
          <w:szCs w:val="21"/>
        </w:rPr>
      </w:pPr>
    </w:p>
    <w:p w14:paraId="6261FB84" w14:textId="7490D4DE" w:rsidR="00E231A3" w:rsidRDefault="00E231A3" w:rsidP="00BD4361">
      <w:pPr>
        <w:pStyle w:val="Zhlav"/>
        <w:jc w:val="both"/>
        <w:outlineLvl w:val="0"/>
        <w:rPr>
          <w:b/>
          <w:bCs/>
          <w:smallCaps/>
          <w:spacing w:val="20"/>
          <w:sz w:val="21"/>
          <w:szCs w:val="21"/>
        </w:rPr>
      </w:pPr>
    </w:p>
    <w:p w14:paraId="73433524" w14:textId="11679C18" w:rsidR="00E231A3" w:rsidRDefault="00E231A3" w:rsidP="00BD4361">
      <w:pPr>
        <w:pStyle w:val="Zhlav"/>
        <w:jc w:val="both"/>
        <w:outlineLvl w:val="0"/>
        <w:rPr>
          <w:b/>
          <w:bCs/>
          <w:smallCaps/>
          <w:spacing w:val="20"/>
          <w:sz w:val="21"/>
          <w:szCs w:val="21"/>
        </w:rPr>
      </w:pPr>
    </w:p>
    <w:p w14:paraId="4EDBED2E" w14:textId="5C8884E3" w:rsidR="00E231A3" w:rsidRDefault="00E231A3" w:rsidP="00BD4361">
      <w:pPr>
        <w:pStyle w:val="Zhlav"/>
        <w:jc w:val="both"/>
        <w:outlineLvl w:val="0"/>
        <w:rPr>
          <w:b/>
          <w:bCs/>
          <w:smallCaps/>
          <w:spacing w:val="20"/>
          <w:sz w:val="21"/>
          <w:szCs w:val="21"/>
        </w:rPr>
      </w:pPr>
    </w:p>
    <w:p w14:paraId="7C5ED453" w14:textId="07D3D375" w:rsidR="00E231A3" w:rsidRDefault="00E231A3" w:rsidP="00BD4361">
      <w:pPr>
        <w:pStyle w:val="Zhlav"/>
        <w:jc w:val="both"/>
        <w:outlineLvl w:val="0"/>
        <w:rPr>
          <w:b/>
          <w:bCs/>
          <w:smallCaps/>
          <w:spacing w:val="20"/>
          <w:sz w:val="21"/>
          <w:szCs w:val="21"/>
        </w:rPr>
      </w:pPr>
    </w:p>
    <w:p w14:paraId="6463E4B3" w14:textId="77777777" w:rsidR="00E231A3" w:rsidRPr="00962756" w:rsidRDefault="00E231A3" w:rsidP="00BD4361">
      <w:pPr>
        <w:pStyle w:val="Zhlav"/>
        <w:jc w:val="both"/>
        <w:outlineLvl w:val="0"/>
        <w:rPr>
          <w:b/>
          <w:bCs/>
          <w:smallCaps/>
          <w:spacing w:val="20"/>
          <w:sz w:val="21"/>
          <w:szCs w:val="21"/>
        </w:rPr>
      </w:pPr>
    </w:p>
    <w:p w14:paraId="1BB67435" w14:textId="5791B8D9" w:rsidR="00962756" w:rsidRPr="00962756" w:rsidRDefault="00962756" w:rsidP="00BD4361">
      <w:pPr>
        <w:pStyle w:val="Zhlav"/>
        <w:jc w:val="both"/>
        <w:outlineLvl w:val="0"/>
        <w:rPr>
          <w:b/>
          <w:bCs/>
          <w:smallCaps/>
          <w:spacing w:val="20"/>
          <w:sz w:val="21"/>
          <w:szCs w:val="21"/>
        </w:rPr>
      </w:pPr>
    </w:p>
    <w:p w14:paraId="1474F9A5" w14:textId="77777777" w:rsidR="00CB637B" w:rsidRPr="00962756" w:rsidRDefault="00CB637B" w:rsidP="00BD4361">
      <w:pPr>
        <w:pStyle w:val="Zhlav"/>
        <w:jc w:val="both"/>
        <w:outlineLvl w:val="0"/>
        <w:rPr>
          <w:b/>
          <w:bCs/>
          <w:smallCaps/>
          <w:spacing w:val="20"/>
          <w:sz w:val="21"/>
          <w:szCs w:val="21"/>
        </w:rPr>
      </w:pPr>
    </w:p>
    <w:p w14:paraId="73B886C3" w14:textId="3A7CF496" w:rsidR="00332266" w:rsidRPr="001217B2" w:rsidRDefault="0041093D" w:rsidP="00120E10">
      <w:pPr>
        <w:pStyle w:val="Default"/>
        <w:rPr>
          <w:rFonts w:ascii="Times New Roman" w:hAnsi="Times New Roman" w:cs="Times New Roman"/>
          <w:bCs/>
        </w:rPr>
      </w:pPr>
      <w:r w:rsidRPr="001217B2">
        <w:rPr>
          <w:rFonts w:ascii="Times New Roman" w:hAnsi="Times New Roman" w:cs="Times New Roman"/>
          <w:bCs/>
        </w:rPr>
        <w:t>P</w:t>
      </w:r>
      <w:r w:rsidR="00E8562D" w:rsidRPr="001217B2">
        <w:rPr>
          <w:rFonts w:ascii="Times New Roman" w:hAnsi="Times New Roman" w:cs="Times New Roman"/>
          <w:bCs/>
        </w:rPr>
        <w:t xml:space="preserve">říloha č. </w:t>
      </w:r>
      <w:r w:rsidR="00BA0691">
        <w:rPr>
          <w:rFonts w:ascii="Times New Roman" w:hAnsi="Times New Roman" w:cs="Times New Roman"/>
          <w:bCs/>
        </w:rPr>
        <w:t>1</w:t>
      </w:r>
    </w:p>
    <w:tbl>
      <w:tblPr>
        <w:tblpPr w:leftFromText="141" w:rightFromText="141" w:vertAnchor="text" w:horzAnchor="margin" w:tblpXSpec="center" w:tblpY="174"/>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AC4146" w14:paraId="4B350A93" w14:textId="77777777" w:rsidTr="00AC414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0916CFF8" w14:textId="77777777" w:rsidR="00AC4146" w:rsidRPr="000969EC" w:rsidRDefault="00AC4146" w:rsidP="00AC4146">
            <w:pPr>
              <w:pStyle w:val="Nadpis1"/>
              <w:rPr>
                <w:bCs w:val="0"/>
              </w:rPr>
            </w:pPr>
            <w:r w:rsidRPr="000969EC">
              <w:rPr>
                <w:bCs w:val="0"/>
              </w:rPr>
              <w:t>ŽÁDOST O ZMĚNU</w:t>
            </w:r>
          </w:p>
        </w:tc>
      </w:tr>
      <w:tr w:rsidR="00AC4146" w14:paraId="594E465F" w14:textId="77777777" w:rsidTr="00AC414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4CE38D0E" w14:textId="77777777" w:rsidR="00AC4146" w:rsidRDefault="00AC4146" w:rsidP="00AC4146">
            <w:pPr>
              <w:rPr>
                <w:b/>
                <w:bCs/>
                <w:sz w:val="20"/>
              </w:rPr>
            </w:pPr>
            <w:r>
              <w:rPr>
                <w:b/>
                <w:bCs/>
                <w:sz w:val="20"/>
              </w:rPr>
              <w:t>Dílo:</w:t>
            </w:r>
          </w:p>
          <w:p w14:paraId="50A74241" w14:textId="77777777" w:rsidR="00AC4146" w:rsidRDefault="00AC4146" w:rsidP="00AC414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3BA58E3B" w14:textId="77777777" w:rsidR="00AC4146" w:rsidRDefault="00AC4146" w:rsidP="00AC4146">
            <w:pPr>
              <w:ind w:left="-70" w:firstLine="70"/>
              <w:rPr>
                <w:b/>
                <w:bCs/>
                <w:sz w:val="20"/>
              </w:rPr>
            </w:pPr>
            <w:r>
              <w:rPr>
                <w:b/>
                <w:bCs/>
                <w:sz w:val="20"/>
              </w:rPr>
              <w:t xml:space="preserve">Číslo změny: </w:t>
            </w:r>
          </w:p>
        </w:tc>
      </w:tr>
      <w:tr w:rsidR="00AC4146" w14:paraId="1B818D89" w14:textId="77777777" w:rsidTr="00AC414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2AEE9BA8" w14:textId="77777777" w:rsidR="00AC4146" w:rsidRDefault="00AC4146" w:rsidP="00AC4146"/>
        </w:tc>
        <w:tc>
          <w:tcPr>
            <w:tcW w:w="3362" w:type="dxa"/>
            <w:gridSpan w:val="2"/>
            <w:tcBorders>
              <w:top w:val="single" w:sz="4" w:space="0" w:color="auto"/>
              <w:left w:val="single" w:sz="4" w:space="0" w:color="auto"/>
              <w:bottom w:val="single" w:sz="12" w:space="0" w:color="auto"/>
              <w:right w:val="single" w:sz="12" w:space="0" w:color="auto"/>
            </w:tcBorders>
          </w:tcPr>
          <w:p w14:paraId="1ED63A26" w14:textId="77777777" w:rsidR="00AC4146" w:rsidRDefault="00AC4146" w:rsidP="00AC4146">
            <w:pPr>
              <w:rPr>
                <w:b/>
                <w:bCs/>
                <w:sz w:val="20"/>
              </w:rPr>
            </w:pPr>
            <w:r>
              <w:rPr>
                <w:b/>
                <w:bCs/>
                <w:sz w:val="20"/>
              </w:rPr>
              <w:t xml:space="preserve">Datum: </w:t>
            </w:r>
          </w:p>
        </w:tc>
      </w:tr>
      <w:tr w:rsidR="00AC4146" w14:paraId="59F435EE" w14:textId="77777777" w:rsidTr="00AC414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541F906B" w14:textId="77777777" w:rsidR="00AC4146" w:rsidRDefault="00AC4146" w:rsidP="00AC4146">
            <w:pPr>
              <w:rPr>
                <w:sz w:val="20"/>
              </w:rPr>
            </w:pPr>
            <w:r>
              <w:t>Určeno pro objednatele</w:t>
            </w:r>
          </w:p>
        </w:tc>
      </w:tr>
      <w:tr w:rsidR="00AC4146" w14:paraId="6AEA22A9" w14:textId="77777777" w:rsidTr="00AC414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08C5DC3B" w14:textId="77777777" w:rsidR="00AC4146" w:rsidRDefault="00AC4146" w:rsidP="00AC414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299E8513" w14:textId="77777777" w:rsidR="00AC4146" w:rsidRDefault="00AC4146" w:rsidP="00AC414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147551">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4163E1E0" w14:textId="77777777" w:rsidR="00AC4146" w:rsidRDefault="00AC4146" w:rsidP="00AC414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14755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2FDD1C27" w14:textId="77777777" w:rsidR="00AC4146" w:rsidRDefault="00AC4146" w:rsidP="00AC414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147551">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508DCC79" w14:textId="77777777" w:rsidR="00AC4146" w:rsidRDefault="00AC4146" w:rsidP="00AC414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147551">
              <w:fldChar w:fldCharType="separate"/>
            </w:r>
            <w:r>
              <w:fldChar w:fldCharType="end"/>
            </w:r>
          </w:p>
        </w:tc>
      </w:tr>
      <w:tr w:rsidR="00AC4146" w14:paraId="4E48D244" w14:textId="77777777" w:rsidTr="00AC414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33408C08" w14:textId="77777777" w:rsidR="00AC4146" w:rsidRDefault="00AC4146" w:rsidP="00AC4146">
            <w:r>
              <w:rPr>
                <w:sz w:val="20"/>
              </w:rPr>
              <w:t xml:space="preserve">Týká se </w:t>
            </w:r>
            <w:r>
              <w:rPr>
                <w:b/>
                <w:bCs/>
                <w:sz w:val="20"/>
              </w:rPr>
              <w:t>části díla</w:t>
            </w:r>
            <w:r>
              <w:rPr>
                <w:b/>
                <w:bCs/>
              </w:rPr>
              <w:t xml:space="preserve">: </w:t>
            </w:r>
          </w:p>
        </w:tc>
      </w:tr>
      <w:tr w:rsidR="00AC4146" w14:paraId="3F6E0280" w14:textId="77777777" w:rsidTr="00AC4146">
        <w:trPr>
          <w:cantSplit/>
          <w:trHeight w:hRule="exact" w:val="409"/>
        </w:trPr>
        <w:tc>
          <w:tcPr>
            <w:tcW w:w="934" w:type="dxa"/>
            <w:tcBorders>
              <w:top w:val="single" w:sz="6" w:space="0" w:color="auto"/>
              <w:left w:val="single" w:sz="12" w:space="0" w:color="auto"/>
              <w:bottom w:val="single" w:sz="6" w:space="0" w:color="auto"/>
            </w:tcBorders>
            <w:vAlign w:val="center"/>
          </w:tcPr>
          <w:p w14:paraId="5AB75FDB" w14:textId="77777777" w:rsidR="00AC4146" w:rsidRDefault="00AC4146" w:rsidP="00AC414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47E536A4" w14:textId="77777777" w:rsidR="00AC4146" w:rsidRDefault="00AC4146" w:rsidP="00AC4146">
            <w:pPr>
              <w:rPr>
                <w:sz w:val="20"/>
              </w:rPr>
            </w:pPr>
          </w:p>
        </w:tc>
      </w:tr>
      <w:tr w:rsidR="00AC4146" w14:paraId="70F6C4B5" w14:textId="77777777" w:rsidTr="00AC4146">
        <w:trPr>
          <w:cantSplit/>
          <w:trHeight w:hRule="exact" w:val="409"/>
        </w:trPr>
        <w:tc>
          <w:tcPr>
            <w:tcW w:w="934" w:type="dxa"/>
            <w:tcBorders>
              <w:top w:val="single" w:sz="6" w:space="0" w:color="auto"/>
              <w:left w:val="single" w:sz="12" w:space="0" w:color="auto"/>
              <w:bottom w:val="single" w:sz="6" w:space="0" w:color="auto"/>
            </w:tcBorders>
            <w:vAlign w:val="center"/>
          </w:tcPr>
          <w:p w14:paraId="7A62C8EE" w14:textId="77777777" w:rsidR="00AC4146" w:rsidRDefault="00AC4146" w:rsidP="00AC4146">
            <w:pPr>
              <w:rPr>
                <w:sz w:val="20"/>
              </w:rPr>
            </w:pPr>
          </w:p>
        </w:tc>
        <w:tc>
          <w:tcPr>
            <w:tcW w:w="8414" w:type="dxa"/>
            <w:gridSpan w:val="8"/>
            <w:tcBorders>
              <w:top w:val="single" w:sz="6" w:space="0" w:color="auto"/>
              <w:bottom w:val="single" w:sz="6" w:space="0" w:color="auto"/>
              <w:right w:val="single" w:sz="12" w:space="0" w:color="auto"/>
            </w:tcBorders>
            <w:vAlign w:val="center"/>
          </w:tcPr>
          <w:p w14:paraId="3AC349E6" w14:textId="77777777" w:rsidR="00AC4146" w:rsidRDefault="00AC4146" w:rsidP="00AC4146">
            <w:pPr>
              <w:rPr>
                <w:sz w:val="20"/>
              </w:rPr>
            </w:pPr>
          </w:p>
        </w:tc>
      </w:tr>
      <w:tr w:rsidR="00AC4146" w14:paraId="49692376" w14:textId="77777777" w:rsidTr="00AC4146">
        <w:trPr>
          <w:cantSplit/>
          <w:trHeight w:hRule="exact" w:val="409"/>
        </w:trPr>
        <w:tc>
          <w:tcPr>
            <w:tcW w:w="934" w:type="dxa"/>
            <w:tcBorders>
              <w:top w:val="single" w:sz="6" w:space="0" w:color="auto"/>
              <w:left w:val="single" w:sz="12" w:space="0" w:color="auto"/>
              <w:bottom w:val="single" w:sz="6" w:space="0" w:color="auto"/>
            </w:tcBorders>
            <w:vAlign w:val="center"/>
          </w:tcPr>
          <w:p w14:paraId="45E550E2" w14:textId="77777777" w:rsidR="00AC4146" w:rsidRDefault="00AC4146" w:rsidP="00AC4146">
            <w:pPr>
              <w:rPr>
                <w:sz w:val="20"/>
              </w:rPr>
            </w:pPr>
          </w:p>
        </w:tc>
        <w:tc>
          <w:tcPr>
            <w:tcW w:w="8414" w:type="dxa"/>
            <w:gridSpan w:val="8"/>
            <w:tcBorders>
              <w:top w:val="single" w:sz="6" w:space="0" w:color="auto"/>
              <w:bottom w:val="single" w:sz="6" w:space="0" w:color="auto"/>
              <w:right w:val="single" w:sz="12" w:space="0" w:color="auto"/>
            </w:tcBorders>
            <w:vAlign w:val="center"/>
          </w:tcPr>
          <w:p w14:paraId="095CD522" w14:textId="77777777" w:rsidR="00AC4146" w:rsidRDefault="00AC4146" w:rsidP="00AC4146">
            <w:pPr>
              <w:rPr>
                <w:sz w:val="20"/>
              </w:rPr>
            </w:pPr>
          </w:p>
        </w:tc>
      </w:tr>
      <w:tr w:rsidR="00AC4146" w:rsidRPr="00F72258" w14:paraId="02CF79F8" w14:textId="77777777" w:rsidTr="00AC4146">
        <w:trPr>
          <w:cantSplit/>
          <w:trHeight w:val="774"/>
        </w:trPr>
        <w:tc>
          <w:tcPr>
            <w:tcW w:w="9348" w:type="dxa"/>
            <w:gridSpan w:val="9"/>
            <w:tcBorders>
              <w:top w:val="single" w:sz="12" w:space="0" w:color="auto"/>
              <w:left w:val="single" w:sz="12" w:space="0" w:color="auto"/>
              <w:right w:val="single" w:sz="12" w:space="0" w:color="auto"/>
            </w:tcBorders>
          </w:tcPr>
          <w:p w14:paraId="618242DA" w14:textId="77777777" w:rsidR="00AC4146" w:rsidRPr="00973A11" w:rsidRDefault="00AC4146" w:rsidP="00AC4146">
            <w:pPr>
              <w:tabs>
                <w:tab w:val="left" w:pos="3720"/>
              </w:tabs>
              <w:rPr>
                <w:sz w:val="16"/>
                <w:szCs w:val="16"/>
              </w:rPr>
            </w:pPr>
            <w:r w:rsidRPr="00B55E17">
              <w:t>Popis změny:</w:t>
            </w:r>
          </w:p>
          <w:p w14:paraId="5D4B8EFE" w14:textId="77777777" w:rsidR="00AC4146" w:rsidRDefault="00AC4146" w:rsidP="00AC4146">
            <w:pPr>
              <w:tabs>
                <w:tab w:val="left" w:pos="2985"/>
              </w:tabs>
              <w:jc w:val="both"/>
              <w:rPr>
                <w:szCs w:val="20"/>
              </w:rPr>
            </w:pPr>
          </w:p>
          <w:p w14:paraId="36B99265" w14:textId="77777777" w:rsidR="00AC4146" w:rsidRDefault="00AC4146" w:rsidP="00AC4146">
            <w:pPr>
              <w:tabs>
                <w:tab w:val="left" w:pos="2985"/>
              </w:tabs>
              <w:jc w:val="both"/>
              <w:rPr>
                <w:szCs w:val="20"/>
              </w:rPr>
            </w:pPr>
          </w:p>
          <w:p w14:paraId="08320AA8" w14:textId="77777777" w:rsidR="00AC4146" w:rsidRPr="00F72258" w:rsidRDefault="00AC4146" w:rsidP="00AC4146">
            <w:pPr>
              <w:tabs>
                <w:tab w:val="left" w:pos="2985"/>
              </w:tabs>
              <w:jc w:val="both"/>
              <w:rPr>
                <w:szCs w:val="20"/>
              </w:rPr>
            </w:pPr>
          </w:p>
        </w:tc>
      </w:tr>
      <w:tr w:rsidR="00AC4146" w:rsidRPr="002404F8" w14:paraId="3A52B910" w14:textId="77777777" w:rsidTr="00AC4146">
        <w:trPr>
          <w:cantSplit/>
          <w:trHeight w:val="1069"/>
        </w:trPr>
        <w:tc>
          <w:tcPr>
            <w:tcW w:w="9348" w:type="dxa"/>
            <w:gridSpan w:val="9"/>
            <w:tcBorders>
              <w:left w:val="single" w:sz="12" w:space="0" w:color="auto"/>
              <w:bottom w:val="single" w:sz="8" w:space="0" w:color="auto"/>
              <w:right w:val="single" w:sz="12" w:space="0" w:color="auto"/>
            </w:tcBorders>
            <w:vAlign w:val="center"/>
          </w:tcPr>
          <w:p w14:paraId="6C86D5A4" w14:textId="77777777" w:rsidR="00AC4146" w:rsidRPr="002404F8" w:rsidRDefault="00AC4146" w:rsidP="00AC4146"/>
          <w:p w14:paraId="0BBED76A" w14:textId="77777777" w:rsidR="00AC4146" w:rsidRPr="002404F8" w:rsidRDefault="00AC4146" w:rsidP="00AC4146"/>
          <w:p w14:paraId="335AB807" w14:textId="77777777" w:rsidR="00AC4146" w:rsidRPr="002404F8" w:rsidRDefault="00AC4146" w:rsidP="00AC4146"/>
        </w:tc>
      </w:tr>
      <w:tr w:rsidR="00AC4146" w14:paraId="3723451E" w14:textId="77777777" w:rsidTr="00AC414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12927075" w14:textId="77777777" w:rsidR="00AC4146" w:rsidRDefault="00AC4146" w:rsidP="00AC4146"/>
        </w:tc>
        <w:tc>
          <w:tcPr>
            <w:tcW w:w="4691" w:type="dxa"/>
            <w:gridSpan w:val="4"/>
            <w:tcBorders>
              <w:top w:val="single" w:sz="8" w:space="0" w:color="auto"/>
              <w:left w:val="single" w:sz="8" w:space="0" w:color="auto"/>
              <w:bottom w:val="single" w:sz="8" w:space="0" w:color="auto"/>
              <w:right w:val="single" w:sz="12" w:space="0" w:color="auto"/>
            </w:tcBorders>
          </w:tcPr>
          <w:p w14:paraId="16F10396" w14:textId="77777777" w:rsidR="00AC4146" w:rsidRDefault="00AC4146" w:rsidP="00AC4146">
            <w:pPr>
              <w:rPr>
                <w:rFonts w:ascii="Arial Narrow" w:hAnsi="Arial Narrow"/>
                <w:sz w:val="20"/>
              </w:rPr>
            </w:pPr>
          </w:p>
        </w:tc>
      </w:tr>
      <w:tr w:rsidR="00AC4146" w14:paraId="2152A4A5" w14:textId="77777777" w:rsidTr="00AC414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5F1F6F81" w14:textId="77777777" w:rsidR="00AC4146" w:rsidRDefault="00AC4146" w:rsidP="00AC414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54059F5F" w14:textId="77777777" w:rsidR="00AC4146" w:rsidRDefault="00AC4146" w:rsidP="00AC414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76BFF4D9" w14:textId="77777777" w:rsidR="00AC4146" w:rsidRDefault="00AC4146" w:rsidP="00AC4146">
            <w:pPr>
              <w:rPr>
                <w:sz w:val="20"/>
              </w:rPr>
            </w:pPr>
            <w:r>
              <w:rPr>
                <w:sz w:val="20"/>
              </w:rPr>
              <w:t xml:space="preserve">  </w:t>
            </w:r>
          </w:p>
          <w:p w14:paraId="3D2113E8" w14:textId="77777777" w:rsidR="00AC4146" w:rsidRDefault="00AC4146" w:rsidP="00AC414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147551">
              <w:rPr>
                <w:sz w:val="20"/>
              </w:rPr>
            </w:r>
            <w:r w:rsidR="00147551">
              <w:rPr>
                <w:sz w:val="20"/>
              </w:rPr>
              <w:fldChar w:fldCharType="separate"/>
            </w:r>
            <w:r>
              <w:rPr>
                <w:sz w:val="20"/>
              </w:rPr>
              <w:fldChar w:fldCharType="end"/>
            </w:r>
          </w:p>
          <w:p w14:paraId="3905747D" w14:textId="77777777" w:rsidR="00AC4146" w:rsidRDefault="00AC4146" w:rsidP="00AC4146">
            <w:pPr>
              <w:rPr>
                <w:sz w:val="20"/>
              </w:rPr>
            </w:pPr>
          </w:p>
        </w:tc>
      </w:tr>
      <w:tr w:rsidR="00AC4146" w14:paraId="372F69C4" w14:textId="77777777" w:rsidTr="00AC4146">
        <w:trPr>
          <w:cantSplit/>
          <w:trHeight w:val="1775"/>
        </w:trPr>
        <w:tc>
          <w:tcPr>
            <w:tcW w:w="3724" w:type="dxa"/>
            <w:gridSpan w:val="3"/>
            <w:tcBorders>
              <w:top w:val="single" w:sz="12" w:space="0" w:color="auto"/>
              <w:left w:val="single" w:sz="12" w:space="0" w:color="auto"/>
              <w:right w:val="single" w:sz="6" w:space="0" w:color="auto"/>
            </w:tcBorders>
            <w:vAlign w:val="center"/>
          </w:tcPr>
          <w:p w14:paraId="7A83217C" w14:textId="77777777" w:rsidR="00AC4146" w:rsidRDefault="00AC4146" w:rsidP="00AC4146">
            <w:pPr>
              <w:rPr>
                <w:sz w:val="20"/>
              </w:rPr>
            </w:pPr>
            <w:r>
              <w:rPr>
                <w:sz w:val="20"/>
              </w:rPr>
              <w:t>Změna byla vyvolána</w:t>
            </w:r>
          </w:p>
          <w:p w14:paraId="13A88032" w14:textId="77777777" w:rsidR="00AC4146" w:rsidRDefault="00AC4146" w:rsidP="00AC4146">
            <w:pPr>
              <w:rPr>
                <w:sz w:val="20"/>
              </w:rPr>
            </w:pPr>
          </w:p>
          <w:p w14:paraId="424AB23D" w14:textId="77777777" w:rsidR="00AC4146" w:rsidRDefault="00AC4146" w:rsidP="00AC4146">
            <w:pPr>
              <w:rPr>
                <w:sz w:val="20"/>
              </w:rPr>
            </w:pPr>
          </w:p>
        </w:tc>
        <w:tc>
          <w:tcPr>
            <w:tcW w:w="5624" w:type="dxa"/>
            <w:gridSpan w:val="6"/>
            <w:tcBorders>
              <w:top w:val="single" w:sz="12" w:space="0" w:color="auto"/>
              <w:left w:val="single" w:sz="6" w:space="0" w:color="auto"/>
              <w:right w:val="single" w:sz="12" w:space="0" w:color="auto"/>
            </w:tcBorders>
            <w:vAlign w:val="center"/>
          </w:tcPr>
          <w:p w14:paraId="46A4B137" w14:textId="77777777" w:rsidR="00AC4146" w:rsidRDefault="00AC4146" w:rsidP="00AC4146">
            <w:pPr>
              <w:rPr>
                <w:sz w:val="20"/>
              </w:rPr>
            </w:pPr>
          </w:p>
        </w:tc>
      </w:tr>
      <w:tr w:rsidR="00AC4146" w14:paraId="3BA0F116" w14:textId="77777777" w:rsidTr="00AC414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30F9556D" w14:textId="77777777" w:rsidR="00AC4146" w:rsidRDefault="00AC4146" w:rsidP="00AC4146">
            <w:pPr>
              <w:rPr>
                <w:sz w:val="20"/>
              </w:rPr>
            </w:pPr>
            <w:r>
              <w:rPr>
                <w:sz w:val="20"/>
              </w:rPr>
              <w:t>Tato žádost o změnu je podkladem pro zpracování návrhu ocenění změny.</w:t>
            </w:r>
          </w:p>
          <w:p w14:paraId="684F0C8A" w14:textId="77777777" w:rsidR="00AC4146" w:rsidRDefault="00AC4146" w:rsidP="00AC4146">
            <w:pPr>
              <w:rPr>
                <w:sz w:val="20"/>
              </w:rPr>
            </w:pPr>
          </w:p>
        </w:tc>
      </w:tr>
      <w:tr w:rsidR="00AC4146" w14:paraId="11B3ED61" w14:textId="77777777" w:rsidTr="00AC414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284DA280" w14:textId="77777777" w:rsidR="00AC4146" w:rsidRDefault="00AC4146" w:rsidP="00AC4146">
            <w:pPr>
              <w:rPr>
                <w:sz w:val="16"/>
              </w:rPr>
            </w:pPr>
          </w:p>
          <w:p w14:paraId="455FC33E" w14:textId="77777777" w:rsidR="00AC4146" w:rsidRDefault="00AC4146" w:rsidP="00AC4146">
            <w:pPr>
              <w:rPr>
                <w:sz w:val="16"/>
              </w:rPr>
            </w:pPr>
          </w:p>
          <w:p w14:paraId="05D20AF4" w14:textId="77777777" w:rsidR="00AC4146" w:rsidRDefault="00AC4146" w:rsidP="00AC4146">
            <w:pPr>
              <w:rPr>
                <w:sz w:val="20"/>
              </w:rPr>
            </w:pPr>
            <w:r>
              <w:rPr>
                <w:sz w:val="20"/>
              </w:rPr>
              <w:t>Žádost podává (jméno, podpis, razítko):</w:t>
            </w:r>
          </w:p>
          <w:p w14:paraId="65FAD58E" w14:textId="77777777" w:rsidR="00AC4146" w:rsidRDefault="00AC4146" w:rsidP="00AC4146">
            <w:pPr>
              <w:rPr>
                <w:sz w:val="20"/>
              </w:rPr>
            </w:pPr>
          </w:p>
          <w:p w14:paraId="62DF9B26" w14:textId="77777777" w:rsidR="00AC4146" w:rsidRDefault="00AC4146" w:rsidP="00AC4146">
            <w:pPr>
              <w:rPr>
                <w:sz w:val="20"/>
              </w:rPr>
            </w:pPr>
          </w:p>
          <w:p w14:paraId="374FF698" w14:textId="77777777" w:rsidR="00AC4146" w:rsidRDefault="00AC4146" w:rsidP="00AC4146">
            <w:pPr>
              <w:rPr>
                <w:sz w:val="20"/>
              </w:rPr>
            </w:pPr>
          </w:p>
        </w:tc>
      </w:tr>
      <w:tr w:rsidR="00AC4146" w14:paraId="157650C9" w14:textId="77777777" w:rsidTr="00AC414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3EA652A4" w14:textId="77777777" w:rsidR="00AC4146" w:rsidRDefault="00AC4146" w:rsidP="00AC4146">
            <w:pPr>
              <w:rPr>
                <w:sz w:val="16"/>
              </w:rPr>
            </w:pPr>
          </w:p>
          <w:p w14:paraId="0DBD4475" w14:textId="77777777" w:rsidR="00AC4146" w:rsidRPr="00694BA5" w:rsidRDefault="00AC4146" w:rsidP="00AC4146">
            <w:pPr>
              <w:rPr>
                <w:sz w:val="20"/>
                <w:szCs w:val="20"/>
              </w:rPr>
            </w:pPr>
            <w:r>
              <w:rPr>
                <w:sz w:val="20"/>
                <w:szCs w:val="20"/>
              </w:rPr>
              <w:t>Převzal (Jméno, datum, podpis)</w:t>
            </w:r>
          </w:p>
          <w:p w14:paraId="30F7FF0B" w14:textId="77777777" w:rsidR="00AC4146" w:rsidRDefault="00AC4146" w:rsidP="00AC4146">
            <w:pPr>
              <w:rPr>
                <w:sz w:val="16"/>
              </w:rPr>
            </w:pPr>
          </w:p>
          <w:p w14:paraId="350007DD" w14:textId="77777777" w:rsidR="00AC4146" w:rsidRDefault="00AC4146" w:rsidP="00AC4146">
            <w:pPr>
              <w:rPr>
                <w:sz w:val="16"/>
              </w:rPr>
            </w:pPr>
          </w:p>
          <w:p w14:paraId="5D3A6BF8" w14:textId="77777777" w:rsidR="00AC4146" w:rsidRDefault="00AC4146" w:rsidP="00AC4146">
            <w:pPr>
              <w:rPr>
                <w:sz w:val="16"/>
              </w:rPr>
            </w:pPr>
          </w:p>
          <w:p w14:paraId="254CFC43" w14:textId="77777777" w:rsidR="00AC4146" w:rsidRDefault="00AC4146" w:rsidP="00AC4146">
            <w:pPr>
              <w:rPr>
                <w:sz w:val="16"/>
              </w:rPr>
            </w:pPr>
          </w:p>
        </w:tc>
      </w:tr>
    </w:tbl>
    <w:p w14:paraId="7705FC91" w14:textId="77777777" w:rsidR="00332266" w:rsidRDefault="00332266" w:rsidP="00120E10">
      <w:pPr>
        <w:pStyle w:val="Default"/>
        <w:rPr>
          <w:rFonts w:ascii="Arial" w:hAnsi="Arial" w:cs="Arial"/>
          <w:b/>
          <w:bCs/>
          <w:u w:val="single"/>
        </w:rPr>
      </w:pPr>
    </w:p>
    <w:p w14:paraId="3BB746CE" w14:textId="77777777" w:rsidR="00332266" w:rsidRDefault="00332266" w:rsidP="00120E10">
      <w:pPr>
        <w:pStyle w:val="Default"/>
        <w:rPr>
          <w:rFonts w:ascii="Arial" w:hAnsi="Arial" w:cs="Arial"/>
          <w:b/>
          <w:bCs/>
          <w:u w:val="single"/>
        </w:rPr>
      </w:pPr>
    </w:p>
    <w:p w14:paraId="012417B2" w14:textId="77777777" w:rsidR="00332266" w:rsidRDefault="00332266" w:rsidP="00120E10">
      <w:pPr>
        <w:pStyle w:val="Default"/>
        <w:rPr>
          <w:rFonts w:ascii="Arial" w:hAnsi="Arial" w:cs="Arial"/>
          <w:b/>
          <w:bCs/>
          <w:u w:val="single"/>
        </w:rPr>
      </w:pPr>
    </w:p>
    <w:p w14:paraId="60ADA662" w14:textId="77777777" w:rsidR="00332266" w:rsidRDefault="00332266" w:rsidP="00120E10">
      <w:pPr>
        <w:pStyle w:val="Default"/>
        <w:rPr>
          <w:rFonts w:ascii="Arial" w:hAnsi="Arial" w:cs="Arial"/>
          <w:b/>
          <w:bCs/>
          <w:u w:val="single"/>
        </w:rPr>
      </w:pPr>
    </w:p>
    <w:p w14:paraId="00D4E994" w14:textId="77777777" w:rsidR="00332266" w:rsidRDefault="00332266" w:rsidP="00120E10">
      <w:pPr>
        <w:pStyle w:val="Default"/>
        <w:rPr>
          <w:rFonts w:ascii="Arial" w:hAnsi="Arial" w:cs="Arial"/>
          <w:b/>
          <w:bCs/>
          <w:u w:val="single"/>
        </w:rPr>
      </w:pPr>
    </w:p>
    <w:p w14:paraId="031187E5" w14:textId="77777777" w:rsidR="00332266" w:rsidRDefault="00332266" w:rsidP="00282B27">
      <w:pPr>
        <w:pStyle w:val="Zhlav"/>
        <w:spacing w:after="120"/>
        <w:jc w:val="both"/>
        <w:rPr>
          <w:b/>
          <w:bCs/>
          <w:sz w:val="21"/>
          <w:szCs w:val="21"/>
        </w:rPr>
      </w:pPr>
    </w:p>
    <w:p w14:paraId="5297075A" w14:textId="77777777" w:rsidR="00D104E7" w:rsidRDefault="00D104E7" w:rsidP="00282B27">
      <w:pPr>
        <w:pStyle w:val="Zhlav"/>
        <w:spacing w:after="120"/>
        <w:jc w:val="both"/>
        <w:rPr>
          <w:b/>
          <w:bCs/>
          <w:sz w:val="21"/>
          <w:szCs w:val="21"/>
        </w:rPr>
      </w:pPr>
    </w:p>
    <w:p w14:paraId="0701DEA7" w14:textId="77777777" w:rsidR="00D104E7" w:rsidRDefault="00D104E7" w:rsidP="00282B27">
      <w:pPr>
        <w:pStyle w:val="Zhlav"/>
        <w:spacing w:after="120"/>
        <w:jc w:val="both"/>
        <w:rPr>
          <w:b/>
          <w:bCs/>
          <w:sz w:val="21"/>
          <w:szCs w:val="21"/>
        </w:rPr>
      </w:pPr>
    </w:p>
    <w:p w14:paraId="6DC75474" w14:textId="77777777" w:rsidR="00D104E7" w:rsidRDefault="00D104E7" w:rsidP="00282B27">
      <w:pPr>
        <w:pStyle w:val="Zhlav"/>
        <w:spacing w:after="120"/>
        <w:jc w:val="both"/>
        <w:rPr>
          <w:b/>
          <w:bCs/>
          <w:sz w:val="21"/>
          <w:szCs w:val="21"/>
        </w:rPr>
      </w:pPr>
    </w:p>
    <w:p w14:paraId="12FFD14B" w14:textId="77777777" w:rsidR="00D104E7" w:rsidRDefault="00D104E7" w:rsidP="00282B27">
      <w:pPr>
        <w:pStyle w:val="Zhlav"/>
        <w:spacing w:after="120"/>
        <w:jc w:val="both"/>
        <w:rPr>
          <w:b/>
          <w:bCs/>
          <w:sz w:val="21"/>
          <w:szCs w:val="21"/>
        </w:rPr>
      </w:pPr>
    </w:p>
    <w:p w14:paraId="7B0CD421" w14:textId="77777777" w:rsidR="00332266" w:rsidRDefault="00332266" w:rsidP="00282B27">
      <w:pPr>
        <w:spacing w:after="120"/>
        <w:jc w:val="both"/>
        <w:rPr>
          <w:sz w:val="21"/>
          <w:szCs w:val="21"/>
        </w:rPr>
      </w:pPr>
    </w:p>
    <w:p w14:paraId="3632E46F" w14:textId="77777777" w:rsidR="00332266" w:rsidRDefault="00332266" w:rsidP="00282B27">
      <w:pPr>
        <w:spacing w:after="120"/>
        <w:jc w:val="both"/>
        <w:rPr>
          <w:sz w:val="21"/>
          <w:szCs w:val="21"/>
        </w:rPr>
      </w:pPr>
    </w:p>
    <w:p w14:paraId="59724645" w14:textId="77777777" w:rsidR="00332266" w:rsidRDefault="00332266" w:rsidP="00282B27">
      <w:pPr>
        <w:spacing w:after="120"/>
        <w:jc w:val="both"/>
        <w:rPr>
          <w:sz w:val="21"/>
          <w:szCs w:val="21"/>
        </w:rPr>
      </w:pPr>
    </w:p>
    <w:p w14:paraId="0FFEBE01" w14:textId="77777777" w:rsidR="00332266" w:rsidRPr="007B45FA" w:rsidRDefault="00332266" w:rsidP="00282B27">
      <w:pPr>
        <w:rPr>
          <w:sz w:val="21"/>
          <w:szCs w:val="21"/>
        </w:rPr>
      </w:pPr>
    </w:p>
    <w:p w14:paraId="3ACBE649" w14:textId="77777777" w:rsidR="00332266" w:rsidRPr="007B45FA" w:rsidRDefault="00332266" w:rsidP="00282B27">
      <w:pPr>
        <w:rPr>
          <w:sz w:val="21"/>
          <w:szCs w:val="21"/>
        </w:rPr>
      </w:pPr>
    </w:p>
    <w:p w14:paraId="3B4E41A8" w14:textId="77777777" w:rsidR="00332266" w:rsidRPr="007B45FA" w:rsidRDefault="00332266" w:rsidP="00282B27">
      <w:pPr>
        <w:rPr>
          <w:sz w:val="21"/>
          <w:szCs w:val="21"/>
        </w:rPr>
      </w:pPr>
    </w:p>
    <w:p w14:paraId="44399A48" w14:textId="77777777" w:rsidR="00332266" w:rsidRPr="007B45FA" w:rsidRDefault="00332266" w:rsidP="00282B27">
      <w:pPr>
        <w:rPr>
          <w:sz w:val="21"/>
          <w:szCs w:val="21"/>
        </w:rPr>
      </w:pPr>
    </w:p>
    <w:p w14:paraId="70E0843C" w14:textId="77777777" w:rsidR="00332266" w:rsidRPr="007B45FA" w:rsidRDefault="00332266" w:rsidP="00282B27">
      <w:pPr>
        <w:rPr>
          <w:sz w:val="21"/>
          <w:szCs w:val="21"/>
        </w:rPr>
      </w:pPr>
    </w:p>
    <w:p w14:paraId="703DE7F5" w14:textId="77777777" w:rsidR="00332266" w:rsidRPr="007B45FA" w:rsidRDefault="00332266" w:rsidP="00282B27">
      <w:pPr>
        <w:rPr>
          <w:sz w:val="21"/>
          <w:szCs w:val="21"/>
        </w:rPr>
      </w:pPr>
    </w:p>
    <w:p w14:paraId="11F88D14" w14:textId="77777777" w:rsidR="00332266" w:rsidRPr="007B45FA" w:rsidRDefault="00332266" w:rsidP="00282B27">
      <w:pPr>
        <w:rPr>
          <w:sz w:val="21"/>
          <w:szCs w:val="21"/>
        </w:rPr>
      </w:pPr>
    </w:p>
    <w:p w14:paraId="07490179" w14:textId="77777777" w:rsidR="00332266" w:rsidRPr="007B45FA" w:rsidRDefault="00332266" w:rsidP="00282B27">
      <w:pPr>
        <w:rPr>
          <w:sz w:val="21"/>
          <w:szCs w:val="21"/>
        </w:rPr>
      </w:pPr>
    </w:p>
    <w:p w14:paraId="16CA4432" w14:textId="77777777" w:rsidR="00332266" w:rsidRPr="007B45FA" w:rsidRDefault="00332266" w:rsidP="00282B27">
      <w:pPr>
        <w:rPr>
          <w:sz w:val="21"/>
          <w:szCs w:val="21"/>
        </w:rPr>
      </w:pPr>
    </w:p>
    <w:p w14:paraId="68A6DF58" w14:textId="77777777" w:rsidR="00332266" w:rsidRPr="007B45FA" w:rsidRDefault="00332266" w:rsidP="00282B27">
      <w:pPr>
        <w:rPr>
          <w:sz w:val="21"/>
          <w:szCs w:val="21"/>
        </w:rPr>
      </w:pPr>
    </w:p>
    <w:p w14:paraId="64D3211D" w14:textId="77777777" w:rsidR="00332266" w:rsidRPr="007B45FA" w:rsidRDefault="00332266" w:rsidP="00282B27">
      <w:pPr>
        <w:rPr>
          <w:sz w:val="21"/>
          <w:szCs w:val="21"/>
        </w:rPr>
      </w:pPr>
    </w:p>
    <w:p w14:paraId="12AA2FD4" w14:textId="77777777" w:rsidR="00332266" w:rsidRPr="007B45FA" w:rsidRDefault="00332266" w:rsidP="00282B27">
      <w:pPr>
        <w:rPr>
          <w:sz w:val="21"/>
          <w:szCs w:val="21"/>
        </w:rPr>
      </w:pPr>
    </w:p>
    <w:p w14:paraId="25F986C6" w14:textId="77777777" w:rsidR="00332266" w:rsidRPr="007B45FA" w:rsidRDefault="00332266" w:rsidP="00282B27">
      <w:pPr>
        <w:rPr>
          <w:sz w:val="21"/>
          <w:szCs w:val="21"/>
        </w:rPr>
      </w:pPr>
    </w:p>
    <w:p w14:paraId="70B41A97" w14:textId="77777777" w:rsidR="00332266" w:rsidRPr="007B45FA" w:rsidRDefault="00332266" w:rsidP="00282B27">
      <w:pPr>
        <w:rPr>
          <w:sz w:val="21"/>
          <w:szCs w:val="21"/>
        </w:rPr>
      </w:pPr>
    </w:p>
    <w:p w14:paraId="486D09B1" w14:textId="77777777" w:rsidR="00332266" w:rsidRPr="007B45FA" w:rsidRDefault="00332266" w:rsidP="00282B27">
      <w:pPr>
        <w:rPr>
          <w:sz w:val="21"/>
          <w:szCs w:val="21"/>
        </w:rPr>
      </w:pPr>
    </w:p>
    <w:p w14:paraId="1A19A870" w14:textId="77777777" w:rsidR="00332266" w:rsidRPr="007B45FA" w:rsidRDefault="00332266" w:rsidP="00282B27">
      <w:pPr>
        <w:rPr>
          <w:sz w:val="21"/>
          <w:szCs w:val="21"/>
        </w:rPr>
      </w:pPr>
    </w:p>
    <w:p w14:paraId="655FA20F" w14:textId="77777777" w:rsidR="00332266" w:rsidRPr="007B45FA" w:rsidRDefault="00332266" w:rsidP="00282B27">
      <w:pPr>
        <w:rPr>
          <w:sz w:val="21"/>
          <w:szCs w:val="21"/>
        </w:rPr>
      </w:pPr>
    </w:p>
    <w:p w14:paraId="20D8FD55" w14:textId="77777777" w:rsidR="00332266" w:rsidRPr="007B45FA" w:rsidRDefault="00332266" w:rsidP="00282B27">
      <w:pPr>
        <w:rPr>
          <w:sz w:val="21"/>
          <w:szCs w:val="21"/>
        </w:rPr>
      </w:pPr>
    </w:p>
    <w:p w14:paraId="3F7B5E3A" w14:textId="77777777" w:rsidR="00332266" w:rsidRPr="007B45FA" w:rsidRDefault="00332266" w:rsidP="00282B27">
      <w:pPr>
        <w:rPr>
          <w:sz w:val="21"/>
          <w:szCs w:val="21"/>
        </w:rPr>
      </w:pPr>
    </w:p>
    <w:p w14:paraId="7ADAA152" w14:textId="77777777" w:rsidR="00332266" w:rsidRPr="007B45FA" w:rsidRDefault="00332266" w:rsidP="00282B27">
      <w:pPr>
        <w:rPr>
          <w:sz w:val="21"/>
          <w:szCs w:val="21"/>
        </w:rPr>
      </w:pPr>
    </w:p>
    <w:p w14:paraId="306BC738" w14:textId="77777777" w:rsidR="00332266" w:rsidRPr="007B45FA" w:rsidRDefault="00332266" w:rsidP="00282B27">
      <w:pPr>
        <w:rPr>
          <w:sz w:val="21"/>
          <w:szCs w:val="21"/>
        </w:rPr>
      </w:pPr>
    </w:p>
    <w:p w14:paraId="31C66FB5" w14:textId="77777777" w:rsidR="00332266" w:rsidRPr="007B45FA" w:rsidRDefault="00332266" w:rsidP="00282B27">
      <w:pPr>
        <w:rPr>
          <w:sz w:val="21"/>
          <w:szCs w:val="21"/>
        </w:rPr>
      </w:pPr>
    </w:p>
    <w:p w14:paraId="24B84DB8" w14:textId="77777777" w:rsidR="00332266" w:rsidRPr="007B45FA" w:rsidRDefault="00332266" w:rsidP="00282B27">
      <w:pPr>
        <w:rPr>
          <w:sz w:val="21"/>
          <w:szCs w:val="21"/>
        </w:rPr>
      </w:pPr>
    </w:p>
    <w:p w14:paraId="4D8A52F3" w14:textId="77777777" w:rsidR="00332266" w:rsidRPr="007B45FA" w:rsidRDefault="00332266" w:rsidP="00282B27">
      <w:pPr>
        <w:rPr>
          <w:sz w:val="21"/>
          <w:szCs w:val="21"/>
        </w:rPr>
      </w:pPr>
    </w:p>
    <w:p w14:paraId="4E9D1C94" w14:textId="77777777" w:rsidR="00332266" w:rsidRPr="007B45FA" w:rsidRDefault="00332266" w:rsidP="00282B27">
      <w:pPr>
        <w:rPr>
          <w:sz w:val="21"/>
          <w:szCs w:val="21"/>
        </w:rPr>
      </w:pPr>
    </w:p>
    <w:p w14:paraId="7C5E2D9B" w14:textId="77777777" w:rsidR="00332266" w:rsidRPr="007B45FA" w:rsidRDefault="00332266" w:rsidP="00282B27">
      <w:pPr>
        <w:rPr>
          <w:sz w:val="21"/>
          <w:szCs w:val="21"/>
        </w:rPr>
      </w:pPr>
    </w:p>
    <w:p w14:paraId="44089D54" w14:textId="77777777" w:rsidR="00332266" w:rsidRPr="007B45FA" w:rsidRDefault="00332266" w:rsidP="00282B27">
      <w:pPr>
        <w:rPr>
          <w:sz w:val="21"/>
          <w:szCs w:val="21"/>
        </w:rPr>
      </w:pPr>
    </w:p>
    <w:p w14:paraId="19886979" w14:textId="77777777" w:rsidR="00332266" w:rsidRPr="007B45FA" w:rsidRDefault="00332266" w:rsidP="00282B27">
      <w:pPr>
        <w:rPr>
          <w:sz w:val="21"/>
          <w:szCs w:val="21"/>
        </w:rPr>
      </w:pPr>
    </w:p>
    <w:p w14:paraId="21430526" w14:textId="77777777" w:rsidR="00332266" w:rsidRPr="007B45FA" w:rsidRDefault="00332266" w:rsidP="00282B27">
      <w:pPr>
        <w:rPr>
          <w:sz w:val="21"/>
          <w:szCs w:val="21"/>
        </w:rPr>
      </w:pPr>
    </w:p>
    <w:p w14:paraId="23295381" w14:textId="77777777" w:rsidR="00332266" w:rsidRPr="007B45FA" w:rsidRDefault="00332266" w:rsidP="00282B27">
      <w:pPr>
        <w:rPr>
          <w:sz w:val="21"/>
          <w:szCs w:val="21"/>
        </w:rPr>
      </w:pPr>
    </w:p>
    <w:p w14:paraId="03754765" w14:textId="77777777" w:rsidR="00332266" w:rsidRPr="007B45FA" w:rsidRDefault="00332266" w:rsidP="00282B27">
      <w:pPr>
        <w:rPr>
          <w:sz w:val="21"/>
          <w:szCs w:val="21"/>
        </w:rPr>
      </w:pPr>
    </w:p>
    <w:p w14:paraId="4540A4C4" w14:textId="77777777" w:rsidR="00332266" w:rsidRPr="007B45FA" w:rsidRDefault="00332266" w:rsidP="00282B27">
      <w:pPr>
        <w:rPr>
          <w:sz w:val="21"/>
          <w:szCs w:val="21"/>
        </w:rPr>
      </w:pPr>
    </w:p>
    <w:p w14:paraId="5BFDBA15" w14:textId="77777777" w:rsidR="00332266" w:rsidRPr="007B45FA" w:rsidRDefault="00332266" w:rsidP="00282B27">
      <w:pPr>
        <w:rPr>
          <w:sz w:val="21"/>
          <w:szCs w:val="21"/>
        </w:rPr>
      </w:pPr>
    </w:p>
    <w:p w14:paraId="2FD8B164" w14:textId="77777777" w:rsidR="00332266" w:rsidRPr="007B45FA" w:rsidRDefault="00332266" w:rsidP="00282B27">
      <w:pPr>
        <w:rPr>
          <w:sz w:val="21"/>
          <w:szCs w:val="21"/>
        </w:rPr>
      </w:pPr>
    </w:p>
    <w:p w14:paraId="271A032D" w14:textId="77777777" w:rsidR="00332266" w:rsidRPr="007B45FA" w:rsidRDefault="00332266" w:rsidP="00282B27">
      <w:pPr>
        <w:rPr>
          <w:sz w:val="21"/>
          <w:szCs w:val="21"/>
        </w:rPr>
      </w:pPr>
    </w:p>
    <w:p w14:paraId="2BF89184" w14:textId="77777777" w:rsidR="00332266" w:rsidRPr="007B45FA" w:rsidRDefault="00332266" w:rsidP="00282B27">
      <w:pPr>
        <w:rPr>
          <w:sz w:val="21"/>
          <w:szCs w:val="21"/>
        </w:rPr>
      </w:pPr>
    </w:p>
    <w:p w14:paraId="79F34952" w14:textId="77777777" w:rsidR="00332266" w:rsidRPr="007B45FA" w:rsidRDefault="00332266" w:rsidP="00282B27">
      <w:pPr>
        <w:rPr>
          <w:sz w:val="21"/>
          <w:szCs w:val="21"/>
        </w:rPr>
      </w:pPr>
    </w:p>
    <w:p w14:paraId="0550BCDD" w14:textId="77777777" w:rsidR="00332266" w:rsidRPr="007B45FA" w:rsidRDefault="00332266" w:rsidP="00282B27">
      <w:pPr>
        <w:rPr>
          <w:sz w:val="21"/>
          <w:szCs w:val="21"/>
        </w:rPr>
      </w:pPr>
    </w:p>
    <w:p w14:paraId="056A1752" w14:textId="77777777" w:rsidR="00332266" w:rsidRPr="007B45FA" w:rsidRDefault="00332266" w:rsidP="00282B27">
      <w:pPr>
        <w:rPr>
          <w:sz w:val="21"/>
          <w:szCs w:val="21"/>
        </w:rPr>
      </w:pPr>
    </w:p>
    <w:p w14:paraId="520D5EA2" w14:textId="77777777" w:rsidR="00332266" w:rsidRPr="007B45FA" w:rsidRDefault="00332266" w:rsidP="00282B27">
      <w:pPr>
        <w:rPr>
          <w:sz w:val="21"/>
          <w:szCs w:val="21"/>
        </w:rPr>
      </w:pPr>
    </w:p>
    <w:p w14:paraId="65F44F61" w14:textId="77777777" w:rsidR="00332266" w:rsidRPr="007B45FA" w:rsidRDefault="00332266" w:rsidP="00282B27">
      <w:pPr>
        <w:rPr>
          <w:sz w:val="21"/>
          <w:szCs w:val="21"/>
        </w:rPr>
      </w:pPr>
    </w:p>
    <w:p w14:paraId="65C7B629" w14:textId="77777777" w:rsidR="00332266" w:rsidRPr="007B45FA" w:rsidRDefault="00332266" w:rsidP="00282B27">
      <w:pPr>
        <w:rPr>
          <w:sz w:val="21"/>
          <w:szCs w:val="21"/>
        </w:rPr>
      </w:pPr>
    </w:p>
    <w:p w14:paraId="39A43C94" w14:textId="77777777" w:rsidR="00332266" w:rsidRPr="007B45FA" w:rsidRDefault="00332266" w:rsidP="00282B27">
      <w:pPr>
        <w:rPr>
          <w:sz w:val="21"/>
          <w:szCs w:val="21"/>
        </w:rPr>
      </w:pPr>
    </w:p>
    <w:tbl>
      <w:tblPr>
        <w:tblpPr w:leftFromText="141" w:rightFromText="141" w:vertAnchor="text" w:horzAnchor="margin" w:tblpXSpec="center" w:tblpY="-3"/>
        <w:tblW w:w="0" w:type="auto"/>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AC4146" w14:paraId="2579D199" w14:textId="77777777" w:rsidTr="00AC4146">
        <w:trPr>
          <w:cantSplit/>
          <w:trHeight w:val="636"/>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6CB4D301" w14:textId="77777777" w:rsidR="00AC4146" w:rsidRPr="000969EC" w:rsidRDefault="00AC4146" w:rsidP="00AC4146">
            <w:pPr>
              <w:pStyle w:val="Nadpis1"/>
              <w:rPr>
                <w:bCs w:val="0"/>
              </w:rPr>
            </w:pPr>
            <w:r w:rsidRPr="000969EC">
              <w:rPr>
                <w:bCs w:val="0"/>
              </w:rPr>
              <w:t xml:space="preserve">NÁVRH OCENĚNÍ ZMĚNY </w:t>
            </w:r>
          </w:p>
          <w:p w14:paraId="700FB403" w14:textId="77777777" w:rsidR="00AC4146" w:rsidRPr="000969EC" w:rsidRDefault="00AC4146" w:rsidP="00AC4146">
            <w:pPr>
              <w:pStyle w:val="Nadpis1"/>
              <w:rPr>
                <w:bCs w:val="0"/>
              </w:rPr>
            </w:pPr>
            <w:r w:rsidRPr="000969EC">
              <w:rPr>
                <w:bCs w:val="0"/>
              </w:rPr>
              <w:t>(příloha k žádosti o změnu)</w:t>
            </w:r>
          </w:p>
        </w:tc>
      </w:tr>
      <w:tr w:rsidR="00AC4146" w14:paraId="60D8A016" w14:textId="77777777" w:rsidTr="00AC4146">
        <w:trPr>
          <w:cantSplit/>
          <w:trHeight w:hRule="exact" w:val="440"/>
        </w:trPr>
        <w:tc>
          <w:tcPr>
            <w:tcW w:w="6190" w:type="dxa"/>
            <w:gridSpan w:val="3"/>
            <w:tcBorders>
              <w:top w:val="single" w:sz="6" w:space="0" w:color="auto"/>
              <w:left w:val="single" w:sz="12" w:space="0" w:color="auto"/>
              <w:bottom w:val="dotted" w:sz="4" w:space="0" w:color="auto"/>
              <w:right w:val="single" w:sz="6" w:space="0" w:color="auto"/>
            </w:tcBorders>
          </w:tcPr>
          <w:p w14:paraId="4D6AB3D2" w14:textId="77777777" w:rsidR="00AC4146" w:rsidRDefault="00AC4146" w:rsidP="00AC4146">
            <w:pPr>
              <w:rPr>
                <w:b/>
                <w:bCs/>
                <w:sz w:val="20"/>
              </w:rPr>
            </w:pPr>
            <w:r>
              <w:rPr>
                <w:b/>
                <w:bCs/>
                <w:sz w:val="20"/>
              </w:rPr>
              <w:t>Dílo:</w:t>
            </w:r>
          </w:p>
          <w:p w14:paraId="118165F2" w14:textId="77777777" w:rsidR="00AC4146" w:rsidRDefault="00AC4146" w:rsidP="00AC4146">
            <w:pPr>
              <w:rPr>
                <w:b/>
                <w:bCs/>
                <w:sz w:val="20"/>
              </w:rPr>
            </w:pPr>
          </w:p>
        </w:tc>
        <w:tc>
          <w:tcPr>
            <w:tcW w:w="3022" w:type="dxa"/>
            <w:gridSpan w:val="2"/>
            <w:tcBorders>
              <w:top w:val="single" w:sz="6" w:space="0" w:color="auto"/>
              <w:left w:val="single" w:sz="6" w:space="0" w:color="auto"/>
              <w:right w:val="single" w:sz="12" w:space="0" w:color="auto"/>
            </w:tcBorders>
          </w:tcPr>
          <w:p w14:paraId="2C30A28C" w14:textId="77777777" w:rsidR="00AC4146" w:rsidRDefault="00AC4146" w:rsidP="00AC4146">
            <w:pPr>
              <w:ind w:left="-70" w:firstLine="70"/>
              <w:rPr>
                <w:b/>
                <w:bCs/>
                <w:sz w:val="20"/>
              </w:rPr>
            </w:pPr>
            <w:r>
              <w:rPr>
                <w:b/>
                <w:bCs/>
                <w:sz w:val="20"/>
              </w:rPr>
              <w:t>Číslo změny:</w:t>
            </w:r>
          </w:p>
        </w:tc>
      </w:tr>
      <w:tr w:rsidR="00AC4146" w14:paraId="614C65B4" w14:textId="77777777" w:rsidTr="00AC4146">
        <w:trPr>
          <w:cantSplit/>
          <w:trHeight w:hRule="exact" w:val="440"/>
        </w:trPr>
        <w:tc>
          <w:tcPr>
            <w:tcW w:w="6190" w:type="dxa"/>
            <w:gridSpan w:val="3"/>
            <w:tcBorders>
              <w:top w:val="dotted" w:sz="4" w:space="0" w:color="auto"/>
              <w:left w:val="single" w:sz="12" w:space="0" w:color="auto"/>
              <w:right w:val="single" w:sz="6" w:space="0" w:color="auto"/>
            </w:tcBorders>
            <w:vAlign w:val="center"/>
          </w:tcPr>
          <w:p w14:paraId="718253EA" w14:textId="77777777" w:rsidR="00AC4146" w:rsidRDefault="00AC4146" w:rsidP="00AC4146"/>
        </w:tc>
        <w:tc>
          <w:tcPr>
            <w:tcW w:w="3022" w:type="dxa"/>
            <w:gridSpan w:val="2"/>
            <w:tcBorders>
              <w:top w:val="single" w:sz="6" w:space="0" w:color="auto"/>
              <w:left w:val="single" w:sz="6" w:space="0" w:color="auto"/>
              <w:right w:val="single" w:sz="12" w:space="0" w:color="auto"/>
            </w:tcBorders>
          </w:tcPr>
          <w:p w14:paraId="2FDA35BD" w14:textId="77777777" w:rsidR="00AC4146" w:rsidRDefault="00AC4146" w:rsidP="00AC4146">
            <w:r>
              <w:rPr>
                <w:b/>
                <w:bCs/>
                <w:sz w:val="20"/>
              </w:rPr>
              <w:t xml:space="preserve">Datum: </w:t>
            </w:r>
          </w:p>
        </w:tc>
      </w:tr>
      <w:tr w:rsidR="00AC4146" w14:paraId="0E70B5D3" w14:textId="77777777" w:rsidTr="00AC4146">
        <w:trPr>
          <w:cantSplit/>
          <w:trHeight w:val="480"/>
        </w:trPr>
        <w:tc>
          <w:tcPr>
            <w:tcW w:w="4030" w:type="dxa"/>
            <w:tcBorders>
              <w:top w:val="single" w:sz="12" w:space="0" w:color="auto"/>
              <w:left w:val="single" w:sz="12" w:space="0" w:color="auto"/>
              <w:bottom w:val="single" w:sz="8" w:space="0" w:color="auto"/>
              <w:right w:val="single" w:sz="8" w:space="0" w:color="auto"/>
            </w:tcBorders>
            <w:vAlign w:val="center"/>
          </w:tcPr>
          <w:p w14:paraId="4AE6A69F" w14:textId="77777777" w:rsidR="00AC4146" w:rsidRDefault="00AC4146" w:rsidP="00AC414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0D9301C0" w14:textId="77777777" w:rsidR="00AC4146" w:rsidRDefault="00AC4146" w:rsidP="00AC4146">
            <w:r>
              <w:rPr>
                <w:sz w:val="22"/>
              </w:rPr>
              <w:t>Změna ceny díla</w:t>
            </w:r>
          </w:p>
        </w:tc>
        <w:tc>
          <w:tcPr>
            <w:tcW w:w="1042" w:type="dxa"/>
            <w:tcBorders>
              <w:top w:val="single" w:sz="12" w:space="0" w:color="auto"/>
              <w:bottom w:val="single" w:sz="8" w:space="0" w:color="auto"/>
              <w:right w:val="single" w:sz="12" w:space="0" w:color="auto"/>
            </w:tcBorders>
            <w:vAlign w:val="center"/>
          </w:tcPr>
          <w:p w14:paraId="5BB6CA03" w14:textId="77777777" w:rsidR="00AC4146" w:rsidRDefault="00AC4146" w:rsidP="00AC414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147551">
              <w:rPr>
                <w:sz w:val="22"/>
              </w:rPr>
            </w:r>
            <w:r w:rsidR="00147551">
              <w:rPr>
                <w:sz w:val="22"/>
              </w:rPr>
              <w:fldChar w:fldCharType="separate"/>
            </w:r>
            <w:r>
              <w:rPr>
                <w:sz w:val="22"/>
              </w:rPr>
              <w:fldChar w:fldCharType="end"/>
            </w:r>
          </w:p>
        </w:tc>
      </w:tr>
      <w:tr w:rsidR="00AC4146" w14:paraId="474246F3" w14:textId="77777777" w:rsidTr="00AC4146">
        <w:trPr>
          <w:cantSplit/>
          <w:trHeight w:val="480"/>
        </w:trPr>
        <w:tc>
          <w:tcPr>
            <w:tcW w:w="4030" w:type="dxa"/>
            <w:tcBorders>
              <w:top w:val="single" w:sz="8" w:space="0" w:color="auto"/>
              <w:left w:val="single" w:sz="12" w:space="0" w:color="auto"/>
              <w:bottom w:val="single" w:sz="12" w:space="0" w:color="auto"/>
              <w:right w:val="single" w:sz="8" w:space="0" w:color="auto"/>
            </w:tcBorders>
            <w:vAlign w:val="center"/>
          </w:tcPr>
          <w:p w14:paraId="14FC263D" w14:textId="77777777" w:rsidR="00AC4146" w:rsidRDefault="00AC4146" w:rsidP="00AC4146"/>
        </w:tc>
        <w:tc>
          <w:tcPr>
            <w:tcW w:w="4140" w:type="dxa"/>
            <w:gridSpan w:val="3"/>
            <w:tcBorders>
              <w:top w:val="single" w:sz="8" w:space="0" w:color="auto"/>
              <w:left w:val="single" w:sz="8" w:space="0" w:color="auto"/>
              <w:bottom w:val="single" w:sz="12" w:space="0" w:color="auto"/>
            </w:tcBorders>
            <w:vAlign w:val="center"/>
          </w:tcPr>
          <w:p w14:paraId="2853A9AF" w14:textId="77777777" w:rsidR="00AC4146" w:rsidRDefault="00AC4146" w:rsidP="00AC4146">
            <w:r>
              <w:rPr>
                <w:sz w:val="22"/>
              </w:rPr>
              <w:t>Změna dokončení díla</w:t>
            </w:r>
          </w:p>
        </w:tc>
        <w:tc>
          <w:tcPr>
            <w:tcW w:w="1042" w:type="dxa"/>
            <w:tcBorders>
              <w:top w:val="single" w:sz="8" w:space="0" w:color="auto"/>
              <w:bottom w:val="single" w:sz="12" w:space="0" w:color="auto"/>
              <w:right w:val="single" w:sz="12" w:space="0" w:color="auto"/>
            </w:tcBorders>
            <w:vAlign w:val="center"/>
          </w:tcPr>
          <w:p w14:paraId="2CA168E8" w14:textId="77777777" w:rsidR="00AC4146" w:rsidRDefault="00AC4146" w:rsidP="00AC4146">
            <w:r>
              <w:rPr>
                <w:sz w:val="22"/>
              </w:rPr>
              <w:t xml:space="preserve">  </w:t>
            </w:r>
            <w:bookmarkStart w:id="1" w:name="Zaškrtávací10"/>
            <w:r>
              <w:rPr>
                <w:sz w:val="22"/>
              </w:rPr>
              <w:fldChar w:fldCharType="begin">
                <w:ffData>
                  <w:name w:val="Zaškrtávací10"/>
                  <w:enabled/>
                  <w:calcOnExit w:val="0"/>
                  <w:checkBox>
                    <w:sizeAuto/>
                    <w:default w:val="0"/>
                  </w:checkBox>
                </w:ffData>
              </w:fldChar>
            </w:r>
            <w:r>
              <w:rPr>
                <w:sz w:val="22"/>
              </w:rPr>
              <w:instrText xml:space="preserve"> FORMCHECKBOX </w:instrText>
            </w:r>
            <w:r w:rsidR="00147551">
              <w:rPr>
                <w:sz w:val="22"/>
              </w:rPr>
            </w:r>
            <w:r w:rsidR="00147551">
              <w:rPr>
                <w:sz w:val="22"/>
              </w:rPr>
              <w:fldChar w:fldCharType="separate"/>
            </w:r>
            <w:r>
              <w:rPr>
                <w:sz w:val="22"/>
              </w:rPr>
              <w:fldChar w:fldCharType="end"/>
            </w:r>
            <w:bookmarkEnd w:id="1"/>
          </w:p>
        </w:tc>
      </w:tr>
      <w:tr w:rsidR="00AC4146" w14:paraId="7AA22D80" w14:textId="77777777" w:rsidTr="00AC4146">
        <w:trPr>
          <w:cantSplit/>
          <w:trHeight w:val="480"/>
        </w:trPr>
        <w:tc>
          <w:tcPr>
            <w:tcW w:w="9212" w:type="dxa"/>
            <w:gridSpan w:val="5"/>
            <w:tcBorders>
              <w:top w:val="single" w:sz="12" w:space="0" w:color="auto"/>
              <w:left w:val="single" w:sz="12" w:space="0" w:color="auto"/>
              <w:right w:val="single" w:sz="12" w:space="0" w:color="auto"/>
            </w:tcBorders>
            <w:vAlign w:val="center"/>
          </w:tcPr>
          <w:p w14:paraId="54A8BABB" w14:textId="77777777" w:rsidR="00AC4146" w:rsidRDefault="00AC4146" w:rsidP="00AC4146"/>
          <w:p w14:paraId="68108BB2" w14:textId="77777777" w:rsidR="00AC4146" w:rsidRDefault="00AC4146" w:rsidP="00AC4146"/>
          <w:p w14:paraId="5DCC1DDA" w14:textId="77777777" w:rsidR="00AC4146" w:rsidRDefault="00AC4146" w:rsidP="00AC4146">
            <w:r>
              <w:rPr>
                <w:sz w:val="22"/>
              </w:rPr>
              <w:t>Návrh změny je podložen těmito rozpočtovými poklady:</w:t>
            </w:r>
          </w:p>
        </w:tc>
      </w:tr>
      <w:tr w:rsidR="00AC4146" w14:paraId="54725897" w14:textId="77777777" w:rsidTr="00AC4146">
        <w:trPr>
          <w:cantSplit/>
          <w:trHeight w:val="4470"/>
        </w:trPr>
        <w:tc>
          <w:tcPr>
            <w:tcW w:w="9212" w:type="dxa"/>
            <w:gridSpan w:val="5"/>
            <w:tcBorders>
              <w:left w:val="single" w:sz="12" w:space="0" w:color="auto"/>
              <w:bottom w:val="single" w:sz="8" w:space="0" w:color="auto"/>
              <w:right w:val="single" w:sz="12" w:space="0" w:color="auto"/>
            </w:tcBorders>
          </w:tcPr>
          <w:p w14:paraId="3AB88AA0" w14:textId="77777777" w:rsidR="00AC4146" w:rsidRDefault="00AC4146" w:rsidP="00AC4146"/>
          <w:p w14:paraId="54AAF12B" w14:textId="77777777" w:rsidR="00AC4146" w:rsidRDefault="00AC4146" w:rsidP="00AC4146"/>
          <w:p w14:paraId="3CF2DEAE" w14:textId="77777777" w:rsidR="00AC4146" w:rsidRDefault="00AC4146" w:rsidP="00AC4146"/>
          <w:p w14:paraId="4C558DCE" w14:textId="77777777" w:rsidR="00AC4146" w:rsidRDefault="00AC4146" w:rsidP="00AC4146"/>
          <w:p w14:paraId="092DF473" w14:textId="77777777" w:rsidR="00AC4146" w:rsidRDefault="00AC4146" w:rsidP="00AC4146"/>
          <w:p w14:paraId="4307A6BC" w14:textId="77777777" w:rsidR="00AC4146" w:rsidRDefault="00AC4146" w:rsidP="00AC4146"/>
          <w:p w14:paraId="179454AA" w14:textId="77777777" w:rsidR="00AC4146" w:rsidRDefault="00AC4146" w:rsidP="00AC4146"/>
          <w:p w14:paraId="3080B37C" w14:textId="77777777" w:rsidR="00AC4146" w:rsidRDefault="00AC4146" w:rsidP="00AC4146"/>
        </w:tc>
      </w:tr>
      <w:tr w:rsidR="00AC4146" w14:paraId="2D0D61C1" w14:textId="77777777" w:rsidTr="00AC4146">
        <w:trPr>
          <w:cantSplit/>
          <w:trHeight w:val="397"/>
        </w:trPr>
        <w:tc>
          <w:tcPr>
            <w:tcW w:w="9212" w:type="dxa"/>
            <w:gridSpan w:val="5"/>
            <w:tcBorders>
              <w:top w:val="single" w:sz="8" w:space="0" w:color="auto"/>
              <w:left w:val="single" w:sz="12" w:space="0" w:color="auto"/>
              <w:bottom w:val="single" w:sz="12" w:space="0" w:color="auto"/>
              <w:right w:val="single" w:sz="12" w:space="0" w:color="auto"/>
            </w:tcBorders>
          </w:tcPr>
          <w:p w14:paraId="41BD69B4" w14:textId="77777777" w:rsidR="00AC4146" w:rsidRDefault="00AC4146" w:rsidP="00AC4146">
            <w:r>
              <w:rPr>
                <w:rFonts w:cs="Arial"/>
                <w:sz w:val="16"/>
              </w:rPr>
              <w:t>Počet listů příloh:</w:t>
            </w:r>
          </w:p>
          <w:p w14:paraId="1A8CF7DC" w14:textId="77777777" w:rsidR="00AC4146" w:rsidRDefault="00AC4146" w:rsidP="00AC4146"/>
        </w:tc>
      </w:tr>
      <w:tr w:rsidR="00AC4146" w14:paraId="4146A8F7" w14:textId="77777777" w:rsidTr="00AC4146">
        <w:trPr>
          <w:cantSplit/>
          <w:trHeight w:val="680"/>
        </w:trPr>
        <w:tc>
          <w:tcPr>
            <w:tcW w:w="9212" w:type="dxa"/>
            <w:gridSpan w:val="5"/>
            <w:tcBorders>
              <w:top w:val="single" w:sz="12" w:space="0" w:color="auto"/>
              <w:left w:val="single" w:sz="12" w:space="0" w:color="auto"/>
              <w:bottom w:val="single" w:sz="8" w:space="0" w:color="auto"/>
              <w:right w:val="single" w:sz="12" w:space="0" w:color="auto"/>
            </w:tcBorders>
          </w:tcPr>
          <w:p w14:paraId="756BF0BE" w14:textId="77777777" w:rsidR="00AC4146" w:rsidRDefault="00AC4146" w:rsidP="00AC4146">
            <w:r>
              <w:rPr>
                <w:sz w:val="22"/>
              </w:rPr>
              <w:t>Navrhovaná změna ceny díla:                                                                              Kč (bez DPH)</w:t>
            </w:r>
          </w:p>
          <w:p w14:paraId="48FF9BBD" w14:textId="77777777" w:rsidR="00AC4146" w:rsidRDefault="00AC4146" w:rsidP="00AC4146">
            <w:pPr>
              <w:rPr>
                <w:sz w:val="10"/>
              </w:rPr>
            </w:pPr>
          </w:p>
          <w:p w14:paraId="11067F19" w14:textId="77777777" w:rsidR="00AC4146" w:rsidRDefault="00AC4146" w:rsidP="00AC4146"/>
        </w:tc>
      </w:tr>
      <w:tr w:rsidR="00AC4146" w14:paraId="107803EA" w14:textId="77777777" w:rsidTr="00AC4146">
        <w:trPr>
          <w:cantSplit/>
          <w:trHeight w:val="600"/>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4ECCDF20" w14:textId="77777777" w:rsidR="00AC4146" w:rsidRDefault="00AC4146" w:rsidP="00AC414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2498AED6" w14:textId="77777777" w:rsidR="00AC4146" w:rsidRDefault="00AC4146" w:rsidP="00AC4146">
            <w:pPr>
              <w:jc w:val="right"/>
            </w:pPr>
            <w:r>
              <w:rPr>
                <w:sz w:val="22"/>
              </w:rPr>
              <w:t xml:space="preserve"> Kč (bez DPH)     </w:t>
            </w:r>
          </w:p>
        </w:tc>
      </w:tr>
      <w:tr w:rsidR="00AC4146" w14:paraId="12853B38" w14:textId="77777777" w:rsidTr="00AC4146">
        <w:trPr>
          <w:cantSplit/>
          <w:trHeight w:val="690"/>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673AD603" w14:textId="77777777" w:rsidR="00AC4146" w:rsidRDefault="00AC4146" w:rsidP="00AC4146">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57311F29" w14:textId="77777777" w:rsidR="00AC4146" w:rsidRDefault="00AC4146" w:rsidP="00AC4146">
            <w:pPr>
              <w:jc w:val="right"/>
            </w:pPr>
            <w:r>
              <w:rPr>
                <w:sz w:val="22"/>
              </w:rPr>
              <w:t xml:space="preserve"> Kč (bez DPH)</w:t>
            </w:r>
          </w:p>
        </w:tc>
      </w:tr>
      <w:tr w:rsidR="00AC4146" w14:paraId="7F52F8FE" w14:textId="77777777" w:rsidTr="00AC4146">
        <w:trPr>
          <w:cantSplit/>
          <w:trHeight w:val="600"/>
        </w:trPr>
        <w:tc>
          <w:tcPr>
            <w:tcW w:w="9212" w:type="dxa"/>
            <w:gridSpan w:val="5"/>
            <w:tcBorders>
              <w:top w:val="single" w:sz="8" w:space="0" w:color="auto"/>
              <w:left w:val="single" w:sz="12" w:space="0" w:color="auto"/>
              <w:bottom w:val="single" w:sz="8" w:space="0" w:color="auto"/>
              <w:right w:val="single" w:sz="12" w:space="0" w:color="auto"/>
            </w:tcBorders>
          </w:tcPr>
          <w:p w14:paraId="1C3D8639" w14:textId="77777777" w:rsidR="00AC4146" w:rsidRDefault="00AC4146" w:rsidP="00AC4146">
            <w:r>
              <w:rPr>
                <w:sz w:val="22"/>
              </w:rPr>
              <w:t>Navrhovaná změna lhůty dokončení díla:</w:t>
            </w:r>
          </w:p>
        </w:tc>
      </w:tr>
      <w:tr w:rsidR="00AC4146" w14:paraId="2E0A0310" w14:textId="77777777" w:rsidTr="00AC4146">
        <w:trPr>
          <w:cantSplit/>
          <w:trHeight w:val="600"/>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2D2722A2" w14:textId="77777777" w:rsidR="00AC4146" w:rsidRDefault="00AC4146" w:rsidP="00AC414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51686C27" w14:textId="77777777" w:rsidR="00AC4146" w:rsidRDefault="00AC4146" w:rsidP="00AC4146">
            <w:pPr>
              <w:jc w:val="right"/>
            </w:pPr>
            <w:r>
              <w:rPr>
                <w:sz w:val="22"/>
              </w:rPr>
              <w:t>kalendářních dní</w:t>
            </w:r>
          </w:p>
        </w:tc>
      </w:tr>
      <w:tr w:rsidR="00AC4146" w14:paraId="60BA7A9D" w14:textId="77777777" w:rsidTr="00AC4146">
        <w:trPr>
          <w:cantSplit/>
          <w:trHeight w:val="600"/>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5124500F" w14:textId="77777777" w:rsidR="00AC4146" w:rsidRDefault="00AC4146" w:rsidP="00AC414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792021B8" w14:textId="77777777" w:rsidR="00AC4146" w:rsidRDefault="00AC4146" w:rsidP="00AC4146">
            <w:pPr>
              <w:jc w:val="right"/>
            </w:pPr>
            <w:r>
              <w:rPr>
                <w:sz w:val="22"/>
              </w:rPr>
              <w:t>kalendářních dní</w:t>
            </w:r>
          </w:p>
        </w:tc>
      </w:tr>
      <w:tr w:rsidR="00AC4146" w14:paraId="03443BBD" w14:textId="77777777" w:rsidTr="00AC4146">
        <w:trPr>
          <w:cantSplit/>
          <w:trHeight w:val="645"/>
        </w:trPr>
        <w:tc>
          <w:tcPr>
            <w:tcW w:w="4570" w:type="dxa"/>
            <w:gridSpan w:val="2"/>
            <w:tcBorders>
              <w:top w:val="single" w:sz="12" w:space="0" w:color="auto"/>
              <w:left w:val="single" w:sz="12" w:space="0" w:color="auto"/>
              <w:bottom w:val="single" w:sz="12" w:space="0" w:color="auto"/>
              <w:right w:val="single" w:sz="12" w:space="0" w:color="auto"/>
            </w:tcBorders>
            <w:vAlign w:val="center"/>
          </w:tcPr>
          <w:p w14:paraId="6CFED317" w14:textId="77777777" w:rsidR="00AC4146" w:rsidRDefault="00AC4146" w:rsidP="00AC414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06F51571" w14:textId="77777777" w:rsidR="00AC4146" w:rsidRDefault="00AC4146" w:rsidP="00AC4146"/>
        </w:tc>
      </w:tr>
    </w:tbl>
    <w:p w14:paraId="6BB4712A" w14:textId="77777777" w:rsidR="00332266" w:rsidRDefault="00332266" w:rsidP="00282B27">
      <w:pPr>
        <w:rPr>
          <w:sz w:val="21"/>
          <w:szCs w:val="21"/>
        </w:rPr>
      </w:pPr>
    </w:p>
    <w:p w14:paraId="0466383F" w14:textId="77777777" w:rsidR="00332266" w:rsidRPr="007B45FA" w:rsidRDefault="00332266" w:rsidP="00282B27">
      <w:pPr>
        <w:rPr>
          <w:sz w:val="21"/>
          <w:szCs w:val="21"/>
        </w:rPr>
      </w:pPr>
    </w:p>
    <w:p w14:paraId="60888727" w14:textId="77777777" w:rsidR="00332266" w:rsidRDefault="00332266" w:rsidP="00282B27">
      <w:pPr>
        <w:rPr>
          <w:sz w:val="21"/>
          <w:szCs w:val="21"/>
        </w:rPr>
      </w:pPr>
    </w:p>
    <w:p w14:paraId="70B5BAD5" w14:textId="77777777" w:rsidR="00332266" w:rsidRDefault="00332266" w:rsidP="00282B27">
      <w:pPr>
        <w:tabs>
          <w:tab w:val="left" w:pos="1470"/>
        </w:tabs>
        <w:rPr>
          <w:sz w:val="21"/>
          <w:szCs w:val="21"/>
        </w:rPr>
      </w:pPr>
      <w:r>
        <w:rPr>
          <w:sz w:val="21"/>
          <w:szCs w:val="21"/>
        </w:rPr>
        <w:tab/>
      </w:r>
    </w:p>
    <w:p w14:paraId="06CD6B27" w14:textId="77777777" w:rsidR="00332266" w:rsidRDefault="00332266" w:rsidP="00282B27">
      <w:pPr>
        <w:tabs>
          <w:tab w:val="left" w:pos="1470"/>
        </w:tabs>
        <w:rPr>
          <w:sz w:val="21"/>
          <w:szCs w:val="21"/>
        </w:rPr>
      </w:pPr>
    </w:p>
    <w:p w14:paraId="11946EB1" w14:textId="77777777" w:rsidR="00332266" w:rsidRDefault="00332266" w:rsidP="00282B27">
      <w:pPr>
        <w:tabs>
          <w:tab w:val="left" w:pos="1470"/>
        </w:tabs>
        <w:rPr>
          <w:sz w:val="21"/>
          <w:szCs w:val="21"/>
        </w:rPr>
      </w:pPr>
    </w:p>
    <w:p w14:paraId="066746A2" w14:textId="77777777" w:rsidR="00332266" w:rsidRDefault="00332266" w:rsidP="00282B27">
      <w:pPr>
        <w:tabs>
          <w:tab w:val="left" w:pos="1470"/>
        </w:tabs>
        <w:rPr>
          <w:sz w:val="21"/>
          <w:szCs w:val="21"/>
        </w:rPr>
      </w:pPr>
    </w:p>
    <w:p w14:paraId="430D6F85" w14:textId="77777777" w:rsidR="00332266" w:rsidRPr="007B45FA" w:rsidRDefault="00332266" w:rsidP="00282B27">
      <w:pPr>
        <w:tabs>
          <w:tab w:val="left" w:pos="1470"/>
        </w:tabs>
        <w:rPr>
          <w:sz w:val="21"/>
          <w:szCs w:val="21"/>
        </w:rPr>
      </w:pPr>
    </w:p>
    <w:p w14:paraId="757C23C5" w14:textId="77777777" w:rsidR="00332266" w:rsidRPr="000A7553" w:rsidRDefault="00332266" w:rsidP="00282B27">
      <w:pPr>
        <w:spacing w:after="120"/>
        <w:jc w:val="both"/>
        <w:rPr>
          <w:sz w:val="21"/>
          <w:szCs w:val="21"/>
        </w:rPr>
      </w:pPr>
    </w:p>
    <w:p w14:paraId="36753055" w14:textId="77777777" w:rsidR="00332266" w:rsidRPr="009D58A1" w:rsidRDefault="00332266" w:rsidP="00282B27">
      <w:pPr>
        <w:tabs>
          <w:tab w:val="left" w:pos="6300"/>
        </w:tabs>
        <w:spacing w:after="120"/>
        <w:rPr>
          <w:b/>
          <w:smallCaps/>
          <w:spacing w:val="20"/>
          <w:sz w:val="21"/>
          <w:szCs w:val="21"/>
        </w:rPr>
      </w:pPr>
    </w:p>
    <w:p w14:paraId="48CBF8C8" w14:textId="77777777" w:rsidR="00332266" w:rsidRDefault="00332266" w:rsidP="00282B27">
      <w:pPr>
        <w:pStyle w:val="Default"/>
        <w:rPr>
          <w:rFonts w:ascii="Arial" w:hAnsi="Arial" w:cs="Arial"/>
          <w:b/>
          <w:bCs/>
          <w:u w:val="single"/>
        </w:rPr>
      </w:pPr>
    </w:p>
    <w:p w14:paraId="5413EA92" w14:textId="77777777" w:rsidR="00D104E7" w:rsidRDefault="00D104E7" w:rsidP="00282B27">
      <w:pPr>
        <w:pStyle w:val="Default"/>
        <w:rPr>
          <w:rFonts w:ascii="Arial" w:hAnsi="Arial" w:cs="Arial"/>
          <w:b/>
          <w:bCs/>
          <w:u w:val="single"/>
        </w:rPr>
      </w:pPr>
    </w:p>
    <w:p w14:paraId="1B1ABBAF" w14:textId="77777777" w:rsidR="00D104E7" w:rsidRDefault="00D104E7" w:rsidP="00282B27">
      <w:pPr>
        <w:pStyle w:val="Default"/>
        <w:rPr>
          <w:rFonts w:ascii="Arial" w:hAnsi="Arial" w:cs="Arial"/>
          <w:b/>
          <w:bCs/>
          <w:u w:val="single"/>
        </w:rPr>
      </w:pPr>
    </w:p>
    <w:p w14:paraId="6B9ED77A" w14:textId="77777777" w:rsidR="00D104E7" w:rsidRPr="00D104E7" w:rsidRDefault="00D104E7" w:rsidP="00D104E7">
      <w:pPr>
        <w:ind w:left="708"/>
        <w:jc w:val="both"/>
        <w:rPr>
          <w:rFonts w:eastAsia="Calibri"/>
          <w:sz w:val="22"/>
          <w:szCs w:val="22"/>
        </w:rPr>
      </w:pPr>
    </w:p>
    <w:p w14:paraId="47BD5849" w14:textId="77777777" w:rsidR="001217B2" w:rsidRDefault="001217B2" w:rsidP="00D104E7">
      <w:pPr>
        <w:ind w:left="708"/>
        <w:jc w:val="both"/>
        <w:rPr>
          <w:rFonts w:eastAsia="Calibri"/>
          <w:sz w:val="22"/>
          <w:szCs w:val="22"/>
        </w:rPr>
      </w:pPr>
    </w:p>
    <w:p w14:paraId="45F0B0D3" w14:textId="77777777" w:rsidR="001217B2" w:rsidRDefault="001217B2" w:rsidP="00D104E7">
      <w:pPr>
        <w:ind w:left="708"/>
        <w:jc w:val="both"/>
        <w:rPr>
          <w:rFonts w:eastAsia="Calibri"/>
          <w:sz w:val="22"/>
          <w:szCs w:val="22"/>
        </w:rPr>
      </w:pPr>
    </w:p>
    <w:p w14:paraId="3DBC735B" w14:textId="77777777" w:rsidR="001217B2" w:rsidRDefault="001217B2" w:rsidP="00D104E7">
      <w:pPr>
        <w:ind w:left="708"/>
        <w:jc w:val="both"/>
        <w:rPr>
          <w:rFonts w:eastAsia="Calibri"/>
          <w:sz w:val="22"/>
          <w:szCs w:val="22"/>
        </w:rPr>
      </w:pPr>
    </w:p>
    <w:p w14:paraId="01A248B2" w14:textId="77777777" w:rsidR="001217B2" w:rsidRDefault="001217B2" w:rsidP="00D104E7">
      <w:pPr>
        <w:ind w:left="708"/>
        <w:jc w:val="both"/>
        <w:rPr>
          <w:rFonts w:eastAsia="Calibri"/>
          <w:sz w:val="22"/>
          <w:szCs w:val="22"/>
        </w:rPr>
      </w:pPr>
    </w:p>
    <w:p w14:paraId="49CB97F3" w14:textId="77777777" w:rsidR="001217B2" w:rsidRDefault="001217B2" w:rsidP="00D104E7">
      <w:pPr>
        <w:ind w:left="708"/>
        <w:jc w:val="both"/>
        <w:rPr>
          <w:rFonts w:eastAsia="Calibri"/>
          <w:sz w:val="22"/>
          <w:szCs w:val="22"/>
        </w:rPr>
      </w:pPr>
    </w:p>
    <w:p w14:paraId="22912377" w14:textId="77777777" w:rsidR="001217B2" w:rsidRPr="001217B2" w:rsidRDefault="001217B2" w:rsidP="001217B2">
      <w:pPr>
        <w:rPr>
          <w:rFonts w:eastAsia="Calibri"/>
          <w:sz w:val="22"/>
          <w:szCs w:val="22"/>
        </w:rPr>
      </w:pPr>
    </w:p>
    <w:p w14:paraId="350A5789" w14:textId="77777777" w:rsidR="001217B2" w:rsidRPr="001217B2" w:rsidRDefault="001217B2" w:rsidP="001217B2">
      <w:pPr>
        <w:rPr>
          <w:rFonts w:eastAsia="Calibri"/>
          <w:sz w:val="22"/>
          <w:szCs w:val="22"/>
        </w:rPr>
      </w:pPr>
    </w:p>
    <w:p w14:paraId="68CCEB4C" w14:textId="77777777" w:rsidR="001217B2" w:rsidRPr="001217B2" w:rsidRDefault="001217B2" w:rsidP="001217B2">
      <w:pPr>
        <w:rPr>
          <w:rFonts w:eastAsia="Calibri"/>
          <w:sz w:val="22"/>
          <w:szCs w:val="22"/>
        </w:rPr>
      </w:pPr>
    </w:p>
    <w:p w14:paraId="186BBC39" w14:textId="77777777" w:rsidR="001217B2" w:rsidRPr="001217B2" w:rsidRDefault="001217B2" w:rsidP="001217B2">
      <w:pPr>
        <w:rPr>
          <w:rFonts w:eastAsia="Calibri"/>
          <w:sz w:val="22"/>
          <w:szCs w:val="22"/>
        </w:rPr>
      </w:pPr>
    </w:p>
    <w:p w14:paraId="7820829D" w14:textId="77777777" w:rsidR="001217B2" w:rsidRPr="001217B2" w:rsidRDefault="001217B2" w:rsidP="001217B2">
      <w:pPr>
        <w:rPr>
          <w:rFonts w:eastAsia="Calibri"/>
          <w:sz w:val="22"/>
          <w:szCs w:val="22"/>
        </w:rPr>
      </w:pPr>
    </w:p>
    <w:p w14:paraId="123FABD0" w14:textId="77777777" w:rsidR="001217B2" w:rsidRPr="001217B2" w:rsidRDefault="001217B2" w:rsidP="001217B2">
      <w:pPr>
        <w:rPr>
          <w:rFonts w:eastAsia="Calibri"/>
          <w:sz w:val="22"/>
          <w:szCs w:val="22"/>
        </w:rPr>
      </w:pPr>
    </w:p>
    <w:p w14:paraId="2FAEF7E5" w14:textId="77777777" w:rsidR="001217B2" w:rsidRPr="001217B2" w:rsidRDefault="001217B2" w:rsidP="001217B2">
      <w:pPr>
        <w:rPr>
          <w:rFonts w:eastAsia="Calibri"/>
          <w:sz w:val="22"/>
          <w:szCs w:val="22"/>
        </w:rPr>
      </w:pPr>
    </w:p>
    <w:p w14:paraId="6668E1E8" w14:textId="77777777" w:rsidR="001217B2" w:rsidRPr="001217B2" w:rsidRDefault="001217B2" w:rsidP="001217B2">
      <w:pPr>
        <w:rPr>
          <w:rFonts w:eastAsia="Calibri"/>
          <w:sz w:val="22"/>
          <w:szCs w:val="22"/>
        </w:rPr>
      </w:pPr>
    </w:p>
    <w:p w14:paraId="60AF79B0" w14:textId="77777777" w:rsidR="001217B2" w:rsidRPr="001217B2" w:rsidRDefault="001217B2" w:rsidP="001217B2">
      <w:pPr>
        <w:rPr>
          <w:rFonts w:eastAsia="Calibri"/>
          <w:sz w:val="22"/>
          <w:szCs w:val="22"/>
        </w:rPr>
      </w:pPr>
    </w:p>
    <w:p w14:paraId="46DC512B" w14:textId="77777777" w:rsidR="001217B2" w:rsidRPr="001217B2" w:rsidRDefault="001217B2" w:rsidP="001217B2">
      <w:pPr>
        <w:rPr>
          <w:rFonts w:eastAsia="Calibri"/>
          <w:sz w:val="22"/>
          <w:szCs w:val="22"/>
        </w:rPr>
      </w:pPr>
    </w:p>
    <w:p w14:paraId="0D22BE9C" w14:textId="77777777" w:rsidR="001217B2" w:rsidRPr="001217B2" w:rsidRDefault="001217B2" w:rsidP="001217B2">
      <w:pPr>
        <w:rPr>
          <w:rFonts w:eastAsia="Calibri"/>
          <w:sz w:val="22"/>
          <w:szCs w:val="22"/>
        </w:rPr>
      </w:pPr>
    </w:p>
    <w:p w14:paraId="08F70DF0" w14:textId="77777777" w:rsidR="001217B2" w:rsidRPr="001217B2" w:rsidRDefault="001217B2" w:rsidP="001217B2">
      <w:pPr>
        <w:rPr>
          <w:rFonts w:eastAsia="Calibri"/>
          <w:sz w:val="22"/>
          <w:szCs w:val="22"/>
        </w:rPr>
      </w:pPr>
    </w:p>
    <w:p w14:paraId="08DE6A8F" w14:textId="77777777" w:rsidR="001217B2" w:rsidRPr="001217B2" w:rsidRDefault="001217B2" w:rsidP="001217B2">
      <w:pPr>
        <w:rPr>
          <w:rFonts w:eastAsia="Calibri"/>
          <w:sz w:val="22"/>
          <w:szCs w:val="22"/>
        </w:rPr>
      </w:pPr>
    </w:p>
    <w:p w14:paraId="57AAB688" w14:textId="77777777" w:rsidR="001217B2" w:rsidRPr="001217B2" w:rsidRDefault="001217B2" w:rsidP="001217B2">
      <w:pPr>
        <w:rPr>
          <w:rFonts w:eastAsia="Calibri"/>
          <w:sz w:val="22"/>
          <w:szCs w:val="22"/>
        </w:rPr>
      </w:pPr>
    </w:p>
    <w:p w14:paraId="4B295D4B" w14:textId="77777777" w:rsidR="001217B2" w:rsidRPr="001217B2" w:rsidRDefault="001217B2" w:rsidP="001217B2">
      <w:pPr>
        <w:rPr>
          <w:rFonts w:eastAsia="Calibri"/>
          <w:sz w:val="22"/>
          <w:szCs w:val="22"/>
        </w:rPr>
      </w:pPr>
    </w:p>
    <w:p w14:paraId="0CECD094" w14:textId="77777777" w:rsidR="001217B2" w:rsidRPr="001217B2" w:rsidRDefault="001217B2" w:rsidP="001217B2">
      <w:pPr>
        <w:rPr>
          <w:rFonts w:eastAsia="Calibri"/>
          <w:sz w:val="22"/>
          <w:szCs w:val="22"/>
        </w:rPr>
      </w:pPr>
    </w:p>
    <w:p w14:paraId="740A786E" w14:textId="77777777" w:rsidR="001217B2" w:rsidRPr="001217B2" w:rsidRDefault="001217B2" w:rsidP="001217B2">
      <w:pPr>
        <w:rPr>
          <w:rFonts w:eastAsia="Calibri"/>
          <w:sz w:val="22"/>
          <w:szCs w:val="22"/>
        </w:rPr>
      </w:pPr>
    </w:p>
    <w:p w14:paraId="50BB1CC8" w14:textId="77777777" w:rsidR="001217B2" w:rsidRPr="001217B2" w:rsidRDefault="001217B2" w:rsidP="001217B2">
      <w:pPr>
        <w:rPr>
          <w:rFonts w:eastAsia="Calibri"/>
          <w:sz w:val="22"/>
          <w:szCs w:val="22"/>
        </w:rPr>
      </w:pPr>
    </w:p>
    <w:p w14:paraId="354BF235" w14:textId="77777777" w:rsidR="001217B2" w:rsidRPr="001217B2" w:rsidRDefault="001217B2" w:rsidP="001217B2">
      <w:pPr>
        <w:rPr>
          <w:rFonts w:eastAsia="Calibri"/>
          <w:sz w:val="22"/>
          <w:szCs w:val="22"/>
        </w:rPr>
      </w:pPr>
    </w:p>
    <w:p w14:paraId="3D97B505" w14:textId="77777777" w:rsidR="001217B2" w:rsidRPr="001217B2" w:rsidRDefault="001217B2" w:rsidP="001217B2">
      <w:pPr>
        <w:rPr>
          <w:rFonts w:eastAsia="Calibri"/>
          <w:sz w:val="22"/>
          <w:szCs w:val="22"/>
        </w:rPr>
      </w:pPr>
    </w:p>
    <w:p w14:paraId="00084B86" w14:textId="77777777" w:rsidR="001217B2" w:rsidRPr="001217B2" w:rsidRDefault="001217B2" w:rsidP="001217B2">
      <w:pPr>
        <w:rPr>
          <w:rFonts w:eastAsia="Calibri"/>
          <w:sz w:val="22"/>
          <w:szCs w:val="22"/>
        </w:rPr>
      </w:pPr>
    </w:p>
    <w:p w14:paraId="59460AD3" w14:textId="77777777" w:rsidR="001217B2" w:rsidRPr="001217B2" w:rsidRDefault="001217B2" w:rsidP="001217B2">
      <w:pPr>
        <w:rPr>
          <w:rFonts w:eastAsia="Calibri"/>
          <w:sz w:val="22"/>
          <w:szCs w:val="22"/>
        </w:rPr>
      </w:pPr>
    </w:p>
    <w:p w14:paraId="6F1A34DD" w14:textId="77777777" w:rsidR="001217B2" w:rsidRPr="001217B2" w:rsidRDefault="001217B2" w:rsidP="001217B2">
      <w:pPr>
        <w:rPr>
          <w:rFonts w:eastAsia="Calibri"/>
          <w:sz w:val="22"/>
          <w:szCs w:val="22"/>
        </w:rPr>
      </w:pPr>
    </w:p>
    <w:p w14:paraId="5B6B058F" w14:textId="77777777" w:rsidR="001217B2" w:rsidRPr="001217B2" w:rsidRDefault="001217B2" w:rsidP="001217B2">
      <w:pPr>
        <w:rPr>
          <w:rFonts w:eastAsia="Calibri"/>
          <w:sz w:val="22"/>
          <w:szCs w:val="22"/>
        </w:rPr>
      </w:pPr>
    </w:p>
    <w:p w14:paraId="33C121C8" w14:textId="77777777" w:rsidR="001217B2" w:rsidRPr="001217B2" w:rsidRDefault="001217B2" w:rsidP="001217B2">
      <w:pPr>
        <w:rPr>
          <w:rFonts w:eastAsia="Calibri"/>
          <w:sz w:val="22"/>
          <w:szCs w:val="22"/>
        </w:rPr>
      </w:pPr>
    </w:p>
    <w:p w14:paraId="1339BF8A" w14:textId="77777777" w:rsidR="001217B2" w:rsidRPr="001217B2" w:rsidRDefault="001217B2" w:rsidP="001217B2">
      <w:pPr>
        <w:rPr>
          <w:rFonts w:eastAsia="Calibri"/>
          <w:sz w:val="22"/>
          <w:szCs w:val="22"/>
        </w:rPr>
      </w:pPr>
    </w:p>
    <w:p w14:paraId="2975C85B" w14:textId="77777777" w:rsidR="001217B2" w:rsidRDefault="001217B2" w:rsidP="001217B2">
      <w:pPr>
        <w:rPr>
          <w:rFonts w:eastAsia="Calibri"/>
          <w:sz w:val="22"/>
          <w:szCs w:val="22"/>
        </w:rPr>
      </w:pPr>
    </w:p>
    <w:p w14:paraId="26941FE1" w14:textId="77777777" w:rsidR="001217B2" w:rsidRPr="001217B2" w:rsidRDefault="001217B2" w:rsidP="001217B2">
      <w:pPr>
        <w:rPr>
          <w:rFonts w:eastAsia="Calibri"/>
          <w:sz w:val="22"/>
          <w:szCs w:val="22"/>
        </w:rPr>
      </w:pPr>
    </w:p>
    <w:p w14:paraId="1B97C5E5" w14:textId="77777777" w:rsidR="001217B2" w:rsidRDefault="001217B2" w:rsidP="001217B2">
      <w:pPr>
        <w:rPr>
          <w:rFonts w:eastAsia="Calibri"/>
          <w:sz w:val="22"/>
          <w:szCs w:val="22"/>
        </w:rPr>
      </w:pPr>
    </w:p>
    <w:p w14:paraId="288F9CC9" w14:textId="77777777" w:rsidR="001217B2" w:rsidRPr="001217B2" w:rsidRDefault="001217B2" w:rsidP="001217B2">
      <w:pPr>
        <w:rPr>
          <w:rFonts w:eastAsia="Calibri"/>
          <w:sz w:val="22"/>
          <w:szCs w:val="22"/>
        </w:rPr>
      </w:pPr>
    </w:p>
    <w:p w14:paraId="287EA682" w14:textId="77777777" w:rsidR="001217B2" w:rsidRDefault="001217B2" w:rsidP="00D104E7">
      <w:pPr>
        <w:ind w:left="708"/>
        <w:jc w:val="both"/>
        <w:rPr>
          <w:rFonts w:eastAsia="Calibri"/>
          <w:sz w:val="22"/>
          <w:szCs w:val="22"/>
        </w:rPr>
      </w:pPr>
    </w:p>
    <w:p w14:paraId="1DC69AC0" w14:textId="77777777" w:rsidR="001217B2" w:rsidRDefault="001217B2" w:rsidP="00D104E7">
      <w:pPr>
        <w:ind w:left="708"/>
        <w:jc w:val="both"/>
        <w:rPr>
          <w:rFonts w:eastAsia="Calibri"/>
          <w:sz w:val="22"/>
          <w:szCs w:val="22"/>
        </w:rPr>
      </w:pPr>
    </w:p>
    <w:p w14:paraId="672B8333" w14:textId="77777777" w:rsidR="001217B2" w:rsidRDefault="001217B2" w:rsidP="00D104E7">
      <w:pPr>
        <w:ind w:left="708"/>
        <w:jc w:val="both"/>
        <w:rPr>
          <w:rFonts w:eastAsia="Calibri"/>
          <w:sz w:val="22"/>
          <w:szCs w:val="22"/>
        </w:rPr>
      </w:pPr>
    </w:p>
    <w:p w14:paraId="0B55385D" w14:textId="77777777" w:rsidR="001217B2" w:rsidRDefault="001217B2" w:rsidP="00D104E7">
      <w:pPr>
        <w:ind w:left="708"/>
        <w:jc w:val="both"/>
        <w:rPr>
          <w:rFonts w:eastAsia="Calibri"/>
          <w:sz w:val="22"/>
          <w:szCs w:val="22"/>
        </w:rPr>
      </w:pPr>
    </w:p>
    <w:p w14:paraId="5F5FEC6C" w14:textId="77777777" w:rsidR="001217B2" w:rsidRDefault="001217B2" w:rsidP="00D104E7">
      <w:pPr>
        <w:ind w:left="708"/>
        <w:jc w:val="both"/>
        <w:rPr>
          <w:rFonts w:eastAsia="Calibri"/>
          <w:sz w:val="22"/>
          <w:szCs w:val="22"/>
        </w:rPr>
      </w:pPr>
    </w:p>
    <w:p w14:paraId="7DFDE49D" w14:textId="77777777" w:rsidR="001217B2" w:rsidRDefault="001217B2" w:rsidP="00D104E7">
      <w:pPr>
        <w:ind w:left="708"/>
        <w:jc w:val="both"/>
        <w:rPr>
          <w:rFonts w:eastAsia="Calibri"/>
          <w:sz w:val="22"/>
          <w:szCs w:val="22"/>
        </w:rPr>
      </w:pPr>
    </w:p>
    <w:p w14:paraId="10386522" w14:textId="508D5ACE" w:rsidR="00D104E7" w:rsidRPr="00D104E7" w:rsidRDefault="00D104E7" w:rsidP="00D104E7">
      <w:pPr>
        <w:ind w:left="708"/>
        <w:jc w:val="both"/>
        <w:rPr>
          <w:rFonts w:eastAsia="Calibri"/>
          <w:sz w:val="22"/>
          <w:szCs w:val="22"/>
        </w:rPr>
      </w:pPr>
      <w:r>
        <w:rPr>
          <w:rFonts w:eastAsia="Calibri"/>
          <w:sz w:val="22"/>
          <w:szCs w:val="22"/>
        </w:rPr>
        <w:lastRenderedPageBreak/>
        <w:t xml:space="preserve">Příloha č. </w:t>
      </w:r>
      <w:r w:rsidR="00BA0691">
        <w:rPr>
          <w:rFonts w:eastAsia="Calibri"/>
          <w:sz w:val="22"/>
          <w:szCs w:val="22"/>
        </w:rPr>
        <w:t>2</w:t>
      </w:r>
      <w:r w:rsidRPr="00D104E7">
        <w:rPr>
          <w:rFonts w:eastAsia="Calibri"/>
          <w:sz w:val="22"/>
          <w:szCs w:val="22"/>
        </w:rPr>
        <w:t xml:space="preserve"> -  Zásady bezpečnosti práce při provádění dodavatelských prací</w:t>
      </w:r>
    </w:p>
    <w:p w14:paraId="5E8C73D6" w14:textId="77777777" w:rsidR="00D104E7" w:rsidRPr="00D104E7" w:rsidRDefault="00D104E7" w:rsidP="00D104E7">
      <w:pPr>
        <w:ind w:left="708"/>
        <w:jc w:val="both"/>
        <w:rPr>
          <w:rFonts w:eastAsia="Calibri"/>
          <w:color w:val="FF0000"/>
          <w:sz w:val="22"/>
          <w:szCs w:val="22"/>
        </w:rPr>
      </w:pPr>
    </w:p>
    <w:p w14:paraId="136F4C6C" w14:textId="39BE40E4" w:rsidR="007D1D12" w:rsidRPr="007D1D12" w:rsidRDefault="007D1D12" w:rsidP="007D1D12">
      <w:pPr>
        <w:tabs>
          <w:tab w:val="left" w:pos="1080"/>
        </w:tabs>
        <w:ind w:right="454"/>
        <w:jc w:val="both"/>
        <w:outlineLvl w:val="0"/>
        <w:rPr>
          <w:rFonts w:eastAsia="Calibri"/>
          <w:b/>
          <w:bCs/>
          <w:sz w:val="21"/>
          <w:szCs w:val="21"/>
          <w:u w:val="single"/>
        </w:rPr>
      </w:pPr>
      <w:r>
        <w:rPr>
          <w:rFonts w:eastAsia="Calibri"/>
          <w:b/>
          <w:bCs/>
          <w:sz w:val="21"/>
          <w:szCs w:val="21"/>
          <w:u w:val="single"/>
        </w:rPr>
        <w:t xml:space="preserve">                </w:t>
      </w:r>
    </w:p>
    <w:p w14:paraId="2FD37B44" w14:textId="77777777" w:rsidR="007D1D12" w:rsidRPr="0060304D" w:rsidRDefault="007D1D12" w:rsidP="007D1D12">
      <w:pPr>
        <w:pStyle w:val="Zkladntext"/>
        <w:spacing w:after="0"/>
        <w:ind w:left="426"/>
        <w:rPr>
          <w:b/>
          <w:bCs/>
          <w:sz w:val="22"/>
          <w:szCs w:val="22"/>
        </w:rPr>
      </w:pPr>
      <w:r>
        <w:rPr>
          <w:b/>
          <w:bCs/>
          <w:sz w:val="22"/>
          <w:szCs w:val="22"/>
        </w:rPr>
        <w:t>Zhotovitel</w:t>
      </w:r>
      <w:r w:rsidRPr="0060304D">
        <w:rPr>
          <w:b/>
          <w:bCs/>
          <w:sz w:val="22"/>
          <w:szCs w:val="22"/>
        </w:rPr>
        <w:t xml:space="preserve"> je povinen dodržovat zásady bezpečnosti práce v</w:t>
      </w:r>
      <w:r>
        <w:rPr>
          <w:b/>
          <w:bCs/>
          <w:sz w:val="22"/>
          <w:szCs w:val="22"/>
        </w:rPr>
        <w:t> rozsahu prováděných činností a </w:t>
      </w:r>
      <w:r w:rsidRPr="0060304D">
        <w:rPr>
          <w:b/>
          <w:bCs/>
          <w:sz w:val="22"/>
          <w:szCs w:val="22"/>
        </w:rPr>
        <w:t>předpisů k zajišťování BOZP na pracovišti.</w:t>
      </w:r>
    </w:p>
    <w:p w14:paraId="5F2CA3BD" w14:textId="77777777" w:rsidR="007D1D12" w:rsidRPr="0060304D" w:rsidRDefault="007D1D12" w:rsidP="007D1D12">
      <w:pPr>
        <w:pStyle w:val="Zkladntext"/>
        <w:spacing w:after="0"/>
        <w:ind w:left="708"/>
        <w:rPr>
          <w:b/>
          <w:bCs/>
          <w:sz w:val="22"/>
          <w:szCs w:val="22"/>
          <w:u w:val="single"/>
        </w:rPr>
      </w:pPr>
    </w:p>
    <w:p w14:paraId="4E9260CD" w14:textId="77777777" w:rsidR="007D1D12" w:rsidRPr="0060304D" w:rsidRDefault="007D1D12" w:rsidP="007D1D12">
      <w:pPr>
        <w:pStyle w:val="Zkladntext"/>
        <w:spacing w:after="0"/>
        <w:ind w:left="708"/>
        <w:rPr>
          <w:b/>
          <w:bCs/>
          <w:sz w:val="22"/>
          <w:szCs w:val="22"/>
          <w:u w:val="single"/>
        </w:rPr>
      </w:pPr>
    </w:p>
    <w:p w14:paraId="60987BD3" w14:textId="77777777" w:rsidR="007D1D12" w:rsidRPr="0060304D" w:rsidRDefault="007D1D12" w:rsidP="007D1D12">
      <w:pPr>
        <w:pStyle w:val="Zkladntext"/>
        <w:spacing w:after="0"/>
        <w:ind w:left="708" w:hanging="282"/>
        <w:rPr>
          <w:b/>
          <w:bCs/>
          <w:sz w:val="22"/>
          <w:szCs w:val="22"/>
        </w:rPr>
      </w:pPr>
      <w:r>
        <w:rPr>
          <w:b/>
          <w:bCs/>
          <w:sz w:val="22"/>
          <w:szCs w:val="22"/>
          <w:u w:val="single"/>
        </w:rPr>
        <w:t>Povinnosti zhotovi</w:t>
      </w:r>
      <w:r w:rsidRPr="0060304D">
        <w:rPr>
          <w:b/>
          <w:bCs/>
          <w:sz w:val="22"/>
          <w:szCs w:val="22"/>
          <w:u w:val="single"/>
        </w:rPr>
        <w:t>tele</w:t>
      </w:r>
      <w:r w:rsidRPr="0060304D">
        <w:rPr>
          <w:b/>
          <w:bCs/>
          <w:sz w:val="22"/>
          <w:szCs w:val="22"/>
        </w:rPr>
        <w:t>:</w:t>
      </w:r>
    </w:p>
    <w:p w14:paraId="54D3484F" w14:textId="77777777" w:rsidR="007D1D12" w:rsidRPr="0060304D" w:rsidRDefault="007D1D12" w:rsidP="007D1D12">
      <w:pPr>
        <w:pStyle w:val="Zkladntext"/>
        <w:spacing w:after="0"/>
        <w:ind w:left="708"/>
        <w:rPr>
          <w:sz w:val="22"/>
          <w:szCs w:val="22"/>
        </w:rPr>
      </w:pPr>
    </w:p>
    <w:p w14:paraId="2B8BBA56" w14:textId="4528A73B" w:rsidR="007D1D12" w:rsidRPr="007D1D12" w:rsidRDefault="007D1D12" w:rsidP="007D1D12">
      <w:pPr>
        <w:pStyle w:val="Zkladntext"/>
        <w:numPr>
          <w:ilvl w:val="0"/>
          <w:numId w:val="27"/>
        </w:numPr>
        <w:spacing w:after="0"/>
        <w:jc w:val="both"/>
        <w:rPr>
          <w:sz w:val="22"/>
          <w:szCs w:val="22"/>
        </w:rPr>
      </w:pPr>
      <w:r>
        <w:rPr>
          <w:sz w:val="22"/>
          <w:szCs w:val="22"/>
        </w:rPr>
        <w:t xml:space="preserve">Zhotovitel </w:t>
      </w:r>
      <w:r w:rsidRPr="0060304D">
        <w:rPr>
          <w:sz w:val="22"/>
          <w:szCs w:val="22"/>
        </w:rPr>
        <w:t xml:space="preserve">je povinen dodržovat veškeré platné technické a právní předpisy, týkající se zajištění </w:t>
      </w:r>
      <w:r>
        <w:rPr>
          <w:sz w:val="22"/>
          <w:szCs w:val="22"/>
        </w:rPr>
        <w:t xml:space="preserve"> </w:t>
      </w:r>
      <w:r w:rsidRPr="0060304D">
        <w:rPr>
          <w:sz w:val="22"/>
          <w:szCs w:val="22"/>
        </w:rPr>
        <w:t>bezpečnosti a ochrany zdraví při práci a bezpečnosti technických zařízení.</w:t>
      </w:r>
    </w:p>
    <w:p w14:paraId="2A78456B" w14:textId="77777777" w:rsidR="007D1D12" w:rsidRPr="0060304D" w:rsidRDefault="007D1D12" w:rsidP="007D1D12">
      <w:pPr>
        <w:pStyle w:val="Zkladntext"/>
        <w:spacing w:after="0"/>
        <w:rPr>
          <w:sz w:val="22"/>
          <w:szCs w:val="22"/>
        </w:rPr>
      </w:pPr>
    </w:p>
    <w:p w14:paraId="630BDAFB" w14:textId="77777777" w:rsidR="007D1D12" w:rsidRPr="0060304D" w:rsidRDefault="007D1D12" w:rsidP="007D1D12">
      <w:pPr>
        <w:pStyle w:val="Zkladntext"/>
        <w:numPr>
          <w:ilvl w:val="0"/>
          <w:numId w:val="27"/>
        </w:numPr>
        <w:spacing w:after="0"/>
        <w:jc w:val="both"/>
        <w:rPr>
          <w:sz w:val="22"/>
          <w:szCs w:val="22"/>
        </w:rPr>
      </w:pPr>
      <w:r>
        <w:rPr>
          <w:sz w:val="22"/>
          <w:szCs w:val="22"/>
        </w:rPr>
        <w:t>Zhotovi</w:t>
      </w:r>
      <w:r w:rsidRPr="0060304D">
        <w:rPr>
          <w:sz w:val="22"/>
          <w:szCs w:val="22"/>
        </w:rPr>
        <w:t>tel se zavazuje vysílat k provádění prací zaměstnance odborně a zdravotně způsobilé a řádně proškolené v předpisech bezpečnosti a ochrany zdraví při práci.</w:t>
      </w:r>
    </w:p>
    <w:p w14:paraId="58DCC977" w14:textId="77777777" w:rsidR="007D1D12" w:rsidRPr="0060304D" w:rsidRDefault="007D1D12" w:rsidP="007D1D12">
      <w:pPr>
        <w:pStyle w:val="Zkladntext"/>
        <w:spacing w:after="0"/>
        <w:ind w:left="708"/>
        <w:rPr>
          <w:sz w:val="22"/>
          <w:szCs w:val="22"/>
        </w:rPr>
      </w:pPr>
    </w:p>
    <w:p w14:paraId="2929C4DB" w14:textId="77777777" w:rsidR="007D1D12" w:rsidRPr="0060304D" w:rsidRDefault="007D1D12" w:rsidP="007D1D12">
      <w:pPr>
        <w:pStyle w:val="Zkladntext"/>
        <w:numPr>
          <w:ilvl w:val="0"/>
          <w:numId w:val="27"/>
        </w:numPr>
        <w:spacing w:after="0"/>
        <w:jc w:val="both"/>
        <w:rPr>
          <w:sz w:val="22"/>
          <w:szCs w:val="22"/>
        </w:rPr>
      </w:pPr>
      <w:r>
        <w:rPr>
          <w:sz w:val="22"/>
          <w:szCs w:val="22"/>
        </w:rPr>
        <w:t>Zhotovi</w:t>
      </w:r>
      <w:r w:rsidRPr="0060304D">
        <w:rPr>
          <w:sz w:val="22"/>
          <w:szCs w:val="22"/>
        </w:rPr>
        <w:t>tel se zavazuje zajistit vlastní dozor nad bezpečností práce a soustavnou kontrolu</w:t>
      </w:r>
      <w:r>
        <w:rPr>
          <w:sz w:val="22"/>
          <w:szCs w:val="22"/>
        </w:rPr>
        <w:t xml:space="preserve"> na pracovištích. Zástupce zhotovit</w:t>
      </w:r>
      <w:r w:rsidRPr="0060304D">
        <w:rPr>
          <w:sz w:val="22"/>
          <w:szCs w:val="22"/>
        </w:rPr>
        <w:t>ele předá při převzetí pracoviště písemné jmenování osob zajišťujících tento dozor zástupci objednatele.</w:t>
      </w:r>
    </w:p>
    <w:p w14:paraId="4271CB3E" w14:textId="77777777" w:rsidR="007D1D12" w:rsidRPr="0060304D" w:rsidRDefault="007D1D12" w:rsidP="007D1D12">
      <w:pPr>
        <w:pStyle w:val="Zkladntext"/>
        <w:spacing w:after="0"/>
        <w:ind w:left="708"/>
        <w:rPr>
          <w:sz w:val="22"/>
          <w:szCs w:val="22"/>
        </w:rPr>
      </w:pPr>
    </w:p>
    <w:p w14:paraId="228EE084" w14:textId="77777777" w:rsidR="007D1D12" w:rsidRPr="0060304D" w:rsidRDefault="007D1D12" w:rsidP="007D1D12">
      <w:pPr>
        <w:pStyle w:val="Zkladntext"/>
        <w:numPr>
          <w:ilvl w:val="0"/>
          <w:numId w:val="27"/>
        </w:numPr>
        <w:spacing w:after="0"/>
        <w:jc w:val="both"/>
        <w:rPr>
          <w:sz w:val="22"/>
          <w:szCs w:val="22"/>
        </w:rPr>
      </w:pPr>
      <w:r>
        <w:rPr>
          <w:sz w:val="22"/>
          <w:szCs w:val="22"/>
        </w:rPr>
        <w:t>Zhotovi</w:t>
      </w:r>
      <w:r w:rsidRPr="0060304D">
        <w:rPr>
          <w:sz w:val="22"/>
          <w:szCs w:val="22"/>
        </w:rPr>
        <w:t>tel nebude bez písemného souhlasu používat zařízení objednatele a naopak.</w:t>
      </w:r>
    </w:p>
    <w:p w14:paraId="5E47FD5F" w14:textId="77777777" w:rsidR="007D1D12" w:rsidRPr="0060304D" w:rsidRDefault="007D1D12" w:rsidP="007D1D12">
      <w:pPr>
        <w:pStyle w:val="Zkladntext"/>
        <w:spacing w:after="0"/>
        <w:ind w:left="708"/>
        <w:rPr>
          <w:sz w:val="22"/>
          <w:szCs w:val="22"/>
        </w:rPr>
      </w:pPr>
    </w:p>
    <w:p w14:paraId="0AD0020D" w14:textId="77777777" w:rsidR="007D1D12" w:rsidRPr="0060304D" w:rsidRDefault="007D1D12" w:rsidP="007D1D12">
      <w:pPr>
        <w:pStyle w:val="Zkladntext"/>
        <w:numPr>
          <w:ilvl w:val="0"/>
          <w:numId w:val="27"/>
        </w:numPr>
        <w:spacing w:after="0"/>
        <w:jc w:val="both"/>
        <w:rPr>
          <w:sz w:val="22"/>
          <w:szCs w:val="22"/>
        </w:rPr>
      </w:pPr>
      <w:r w:rsidRPr="0060304D">
        <w:rPr>
          <w:sz w:val="22"/>
          <w:szCs w:val="22"/>
        </w:rPr>
        <w:t>V případě p</w:t>
      </w:r>
      <w:r>
        <w:rPr>
          <w:sz w:val="22"/>
          <w:szCs w:val="22"/>
        </w:rPr>
        <w:t>racovního úrazu zaměstnance zhotovi</w:t>
      </w:r>
      <w:r w:rsidRPr="0060304D">
        <w:rPr>
          <w:sz w:val="22"/>
          <w:szCs w:val="22"/>
        </w:rPr>
        <w:t>tele vyšetří a sepíše záznam o pracovním</w:t>
      </w:r>
      <w:r>
        <w:rPr>
          <w:sz w:val="22"/>
          <w:szCs w:val="22"/>
        </w:rPr>
        <w:t xml:space="preserve"> úrazu vedoucí zaměstnanec zhotovi</w:t>
      </w:r>
      <w:r w:rsidRPr="0060304D">
        <w:rPr>
          <w:sz w:val="22"/>
          <w:szCs w:val="22"/>
        </w:rPr>
        <w:t>tele ve spolupráci s vedoucím zaměstnancem objednatele a zhotovitel následně splní veškeré povinnosti v souladu s příslušnými právními předpisy.</w:t>
      </w:r>
    </w:p>
    <w:p w14:paraId="68EB6CB6" w14:textId="77777777" w:rsidR="007D1D12" w:rsidRPr="0060304D" w:rsidRDefault="007D1D12" w:rsidP="007D1D12">
      <w:pPr>
        <w:pStyle w:val="Zkladntext"/>
        <w:spacing w:after="0"/>
        <w:ind w:left="708"/>
        <w:rPr>
          <w:sz w:val="22"/>
          <w:szCs w:val="22"/>
        </w:rPr>
      </w:pPr>
    </w:p>
    <w:p w14:paraId="2AB6609A" w14:textId="77777777" w:rsidR="007D1D12" w:rsidRPr="0060304D" w:rsidRDefault="007D1D12" w:rsidP="007D1D12">
      <w:pPr>
        <w:pStyle w:val="Zkladntext"/>
        <w:numPr>
          <w:ilvl w:val="0"/>
          <w:numId w:val="27"/>
        </w:numPr>
        <w:spacing w:after="0"/>
        <w:jc w:val="both"/>
        <w:rPr>
          <w:sz w:val="22"/>
          <w:szCs w:val="22"/>
        </w:rPr>
      </w:pPr>
      <w:r>
        <w:rPr>
          <w:sz w:val="22"/>
          <w:szCs w:val="22"/>
        </w:rPr>
        <w:t>Zhotovi</w:t>
      </w:r>
      <w:r w:rsidRPr="0060304D">
        <w:rPr>
          <w:sz w:val="22"/>
          <w:szCs w:val="22"/>
        </w:rPr>
        <w:t>tel si je vědom, že odpovídá i za škodu způsobenou okolnostmi, které mají původ v povaze přístroje nebo jiných věcí, jichž bylo při plnění závazků použito, a že se této odpovědnosti nemůže zbavit.</w:t>
      </w:r>
    </w:p>
    <w:p w14:paraId="31A4CFA9" w14:textId="77777777" w:rsidR="007D1D12" w:rsidRPr="0060304D" w:rsidRDefault="007D1D12" w:rsidP="007D1D12">
      <w:pPr>
        <w:pStyle w:val="Zkladntext"/>
        <w:spacing w:after="0"/>
        <w:ind w:left="708"/>
        <w:rPr>
          <w:sz w:val="22"/>
          <w:szCs w:val="22"/>
        </w:rPr>
      </w:pPr>
    </w:p>
    <w:p w14:paraId="1ABF4676" w14:textId="77777777" w:rsidR="007D1D12" w:rsidRPr="0060304D" w:rsidRDefault="007D1D12" w:rsidP="007D1D12">
      <w:pPr>
        <w:pStyle w:val="Zkladntext"/>
        <w:numPr>
          <w:ilvl w:val="0"/>
          <w:numId w:val="27"/>
        </w:numPr>
        <w:spacing w:after="0"/>
        <w:jc w:val="both"/>
        <w:rPr>
          <w:sz w:val="22"/>
          <w:szCs w:val="22"/>
        </w:rPr>
      </w:pPr>
      <w:r>
        <w:rPr>
          <w:sz w:val="22"/>
          <w:szCs w:val="22"/>
        </w:rPr>
        <w:t>Zhotovit</w:t>
      </w:r>
      <w:r w:rsidRPr="0060304D">
        <w:rPr>
          <w:sz w:val="22"/>
          <w:szCs w:val="22"/>
        </w:rPr>
        <w:t>el se zavazuje používat stroje a zařízení, které svým konstrukčním provedením a na základě výsledků kontrol a revizí jsou schopny bezpečného provozu.</w:t>
      </w:r>
    </w:p>
    <w:p w14:paraId="36FEDBF5" w14:textId="77777777" w:rsidR="007D1D12" w:rsidRPr="0060304D" w:rsidRDefault="007D1D12" w:rsidP="007D1D12">
      <w:pPr>
        <w:pStyle w:val="Zkladntext"/>
        <w:spacing w:after="0"/>
        <w:ind w:left="708"/>
        <w:rPr>
          <w:sz w:val="22"/>
          <w:szCs w:val="22"/>
        </w:rPr>
      </w:pPr>
    </w:p>
    <w:p w14:paraId="6A491D98" w14:textId="2156C78D" w:rsidR="007D1D12" w:rsidRPr="0060304D" w:rsidRDefault="007D1D12" w:rsidP="007D1D12">
      <w:pPr>
        <w:pStyle w:val="Zkladntext"/>
        <w:numPr>
          <w:ilvl w:val="0"/>
          <w:numId w:val="27"/>
        </w:numPr>
        <w:spacing w:after="0"/>
        <w:jc w:val="both"/>
        <w:rPr>
          <w:sz w:val="22"/>
          <w:szCs w:val="22"/>
        </w:rPr>
      </w:pPr>
      <w:r w:rsidRPr="0060304D">
        <w:rPr>
          <w:sz w:val="22"/>
          <w:szCs w:val="22"/>
        </w:rPr>
        <w:t>Porušování předpisů bezpečnosti prác</w:t>
      </w:r>
      <w:r>
        <w:rPr>
          <w:sz w:val="22"/>
          <w:szCs w:val="22"/>
        </w:rPr>
        <w:t xml:space="preserve">e a technických zařízení </w:t>
      </w:r>
      <w:r w:rsidRPr="0060304D">
        <w:rPr>
          <w:sz w:val="22"/>
          <w:szCs w:val="22"/>
        </w:rPr>
        <w:t>se považuje za neplnění povinností zhotovitele podle smlouvy o dílo.</w:t>
      </w:r>
    </w:p>
    <w:p w14:paraId="12013706" w14:textId="77777777" w:rsidR="007D1D12" w:rsidRPr="0060304D" w:rsidRDefault="007D1D12" w:rsidP="007D1D12">
      <w:pPr>
        <w:pStyle w:val="Zkladntext"/>
        <w:spacing w:after="0"/>
        <w:ind w:left="708"/>
        <w:rPr>
          <w:sz w:val="22"/>
          <w:szCs w:val="22"/>
        </w:rPr>
      </w:pPr>
    </w:p>
    <w:p w14:paraId="069234BD" w14:textId="77777777" w:rsidR="007D1D12" w:rsidRPr="0060304D" w:rsidRDefault="007D1D12" w:rsidP="007D1D12">
      <w:pPr>
        <w:pStyle w:val="Zkladntext"/>
        <w:spacing w:after="0"/>
        <w:ind w:left="708"/>
        <w:rPr>
          <w:b/>
          <w:bCs/>
          <w:sz w:val="22"/>
          <w:szCs w:val="22"/>
          <w:u w:val="single"/>
        </w:rPr>
      </w:pPr>
    </w:p>
    <w:p w14:paraId="31FDF8F9" w14:textId="77777777" w:rsidR="007D1D12" w:rsidRPr="0060304D" w:rsidRDefault="007D1D12" w:rsidP="007D1D12">
      <w:pPr>
        <w:pStyle w:val="Zkladntext"/>
        <w:spacing w:after="0"/>
        <w:ind w:left="708"/>
        <w:rPr>
          <w:sz w:val="22"/>
          <w:szCs w:val="22"/>
        </w:rPr>
      </w:pPr>
    </w:p>
    <w:p w14:paraId="774538C7" w14:textId="77777777" w:rsidR="007D1D12" w:rsidRPr="0060304D" w:rsidRDefault="007D1D12" w:rsidP="007D1D12">
      <w:pPr>
        <w:pStyle w:val="Zkladntext"/>
        <w:spacing w:after="0"/>
        <w:ind w:left="708"/>
        <w:rPr>
          <w:sz w:val="22"/>
          <w:szCs w:val="22"/>
        </w:rPr>
      </w:pPr>
      <w:r w:rsidRPr="0060304D">
        <w:rPr>
          <w:sz w:val="22"/>
          <w:szCs w:val="22"/>
        </w:rPr>
        <w:t>V ………….. dne …………….</w:t>
      </w:r>
    </w:p>
    <w:p w14:paraId="35A01FB5" w14:textId="77777777" w:rsidR="007D1D12" w:rsidRPr="0060304D" w:rsidRDefault="007D1D12" w:rsidP="007D1D12">
      <w:pPr>
        <w:pStyle w:val="Zkladntext"/>
        <w:spacing w:after="0"/>
        <w:rPr>
          <w:sz w:val="22"/>
          <w:szCs w:val="22"/>
        </w:rPr>
      </w:pPr>
    </w:p>
    <w:p w14:paraId="5AED2E81" w14:textId="77777777" w:rsidR="007D1D12" w:rsidRPr="0060304D" w:rsidRDefault="007D1D12" w:rsidP="007D1D12">
      <w:pPr>
        <w:pStyle w:val="Zkladntext"/>
        <w:spacing w:after="0"/>
        <w:rPr>
          <w:sz w:val="22"/>
          <w:szCs w:val="22"/>
        </w:rPr>
      </w:pPr>
    </w:p>
    <w:p w14:paraId="581DFD34" w14:textId="77777777" w:rsidR="007D1D12" w:rsidRPr="0060304D" w:rsidRDefault="007D1D12" w:rsidP="007D1D12">
      <w:pPr>
        <w:pStyle w:val="Zkladntext"/>
        <w:spacing w:after="0"/>
        <w:rPr>
          <w:sz w:val="22"/>
          <w:szCs w:val="22"/>
        </w:rPr>
      </w:pPr>
    </w:p>
    <w:p w14:paraId="118794C7" w14:textId="77777777" w:rsidR="007D1D12" w:rsidRPr="0060304D" w:rsidRDefault="007D1D12" w:rsidP="007D1D12">
      <w:pPr>
        <w:pStyle w:val="Zkladntext"/>
        <w:spacing w:after="0"/>
        <w:rPr>
          <w:sz w:val="22"/>
          <w:szCs w:val="22"/>
        </w:rPr>
      </w:pPr>
    </w:p>
    <w:p w14:paraId="19634474" w14:textId="77777777" w:rsidR="007D1D12" w:rsidRPr="0060304D" w:rsidRDefault="007D1D12" w:rsidP="007D1D12">
      <w:pPr>
        <w:pStyle w:val="Zkladntext"/>
        <w:spacing w:after="0"/>
        <w:rPr>
          <w:sz w:val="22"/>
          <w:szCs w:val="22"/>
        </w:rPr>
      </w:pPr>
      <w:r w:rsidRPr="0060304D">
        <w:rPr>
          <w:sz w:val="22"/>
          <w:szCs w:val="22"/>
        </w:rPr>
        <w:t>……………………….</w:t>
      </w:r>
    </w:p>
    <w:p w14:paraId="1045C56C" w14:textId="77777777" w:rsidR="007D1D12" w:rsidRPr="0060304D" w:rsidRDefault="007D1D12" w:rsidP="007D1D12">
      <w:pPr>
        <w:pStyle w:val="Zkladntext"/>
        <w:spacing w:after="0"/>
        <w:rPr>
          <w:sz w:val="22"/>
          <w:szCs w:val="22"/>
        </w:rPr>
      </w:pPr>
      <w:r w:rsidRPr="0060304D">
        <w:rPr>
          <w:sz w:val="22"/>
          <w:szCs w:val="22"/>
        </w:rPr>
        <w:t xml:space="preserve">Podpis </w:t>
      </w:r>
    </w:p>
    <w:p w14:paraId="7D096066" w14:textId="5405BEED" w:rsidR="00D104E7" w:rsidRPr="007D1D12" w:rsidRDefault="00D104E7" w:rsidP="007D1D12">
      <w:pPr>
        <w:tabs>
          <w:tab w:val="left" w:pos="1095"/>
        </w:tabs>
        <w:rPr>
          <w:rFonts w:eastAsia="Calibri"/>
          <w:sz w:val="21"/>
          <w:szCs w:val="21"/>
        </w:rPr>
      </w:pPr>
    </w:p>
    <w:sectPr w:rsidR="00D104E7" w:rsidRPr="007D1D12" w:rsidSect="00C37FE7">
      <w:headerReference w:type="default" r:id="rId17"/>
      <w:footerReference w:type="default" r:id="rId18"/>
      <w:headerReference w:type="first" r:id="rId19"/>
      <w:footerReference w:type="first" r:id="rId20"/>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E6A6" w14:textId="77777777" w:rsidR="008C7398" w:rsidRDefault="008C7398">
      <w:r>
        <w:separator/>
      </w:r>
    </w:p>
  </w:endnote>
  <w:endnote w:type="continuationSeparator" w:id="0">
    <w:p w14:paraId="48AFB618" w14:textId="77777777" w:rsidR="008C7398" w:rsidRDefault="008C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72EC" w14:textId="3D0866EF" w:rsidR="00681BE9" w:rsidRPr="000A7553" w:rsidRDefault="00681BE9"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147551">
      <w:rPr>
        <w:noProof/>
        <w:sz w:val="21"/>
        <w:szCs w:val="21"/>
      </w:rPr>
      <w:t>10</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147551">
      <w:rPr>
        <w:noProof/>
        <w:sz w:val="21"/>
        <w:szCs w:val="21"/>
      </w:rPr>
      <w:t>10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86D7" w14:textId="7CA31691" w:rsidR="00681BE9" w:rsidRPr="006D1D93" w:rsidRDefault="00681BE9"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147551">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147551">
      <w:rPr>
        <w:noProof/>
        <w:sz w:val="21"/>
        <w:szCs w:val="21"/>
      </w:rPr>
      <w:t>10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D92F8" w14:textId="77777777" w:rsidR="008C7398" w:rsidRDefault="008C7398">
      <w:r>
        <w:separator/>
      </w:r>
    </w:p>
  </w:footnote>
  <w:footnote w:type="continuationSeparator" w:id="0">
    <w:p w14:paraId="045D12F7" w14:textId="77777777" w:rsidR="008C7398" w:rsidRDefault="008C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Look w:val="01E0" w:firstRow="1" w:lastRow="1" w:firstColumn="1" w:lastColumn="1" w:noHBand="0" w:noVBand="0"/>
    </w:tblPr>
    <w:tblGrid>
      <w:gridCol w:w="9480"/>
    </w:tblGrid>
    <w:tr w:rsidR="00681BE9" w:rsidRPr="00102C96" w14:paraId="7FD91C74" w14:textId="77777777">
      <w:trPr>
        <w:trHeight w:val="330"/>
      </w:trPr>
      <w:tc>
        <w:tcPr>
          <w:tcW w:w="9480" w:type="dxa"/>
        </w:tcPr>
        <w:p w14:paraId="7606D9A9" w14:textId="4690F729" w:rsidR="00681BE9" w:rsidRPr="00700F92" w:rsidRDefault="00681BE9" w:rsidP="009D6E98">
          <w:pPr>
            <w:tabs>
              <w:tab w:val="left" w:pos="810"/>
            </w:tabs>
            <w:ind w:left="34"/>
            <w:rPr>
              <w:b/>
              <w:bCs/>
              <w:spacing w:val="20"/>
              <w:sz w:val="21"/>
              <w:szCs w:val="21"/>
            </w:rPr>
          </w:pPr>
          <w:r w:rsidRPr="005C00C5">
            <w:rPr>
              <w:i/>
              <w:iCs/>
              <w:spacing w:val="20"/>
              <w:sz w:val="21"/>
              <w:szCs w:val="21"/>
            </w:rPr>
            <w:t>VÝMĚNA ZDROJŮ VYTÁPĚNÍ</w:t>
          </w:r>
        </w:p>
      </w:tc>
    </w:tr>
  </w:tbl>
  <w:p w14:paraId="47259C48" w14:textId="77777777" w:rsidR="00681BE9" w:rsidRPr="000A7553" w:rsidRDefault="00681BE9"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08E93FAA" w14:textId="77777777" w:rsidR="00681BE9" w:rsidRPr="000A7553" w:rsidRDefault="00681BE9"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1E0" w:firstRow="1" w:lastRow="1" w:firstColumn="1" w:lastColumn="1" w:noHBand="0" w:noVBand="0"/>
    </w:tblPr>
    <w:tblGrid>
      <w:gridCol w:w="4788"/>
      <w:gridCol w:w="4680"/>
    </w:tblGrid>
    <w:tr w:rsidR="00681BE9" w:rsidRPr="00102C96" w14:paraId="599DB85D" w14:textId="77777777">
      <w:tc>
        <w:tcPr>
          <w:tcW w:w="9468" w:type="dxa"/>
          <w:gridSpan w:val="2"/>
        </w:tcPr>
        <w:p w14:paraId="0869B051" w14:textId="1FF1368F" w:rsidR="00681BE9" w:rsidRPr="00745488" w:rsidRDefault="00681BE9" w:rsidP="006921DD">
          <w:pPr>
            <w:tabs>
              <w:tab w:val="left" w:pos="810"/>
            </w:tabs>
            <w:rPr>
              <w:i/>
              <w:iCs/>
              <w:spacing w:val="20"/>
              <w:sz w:val="21"/>
              <w:szCs w:val="21"/>
            </w:rPr>
          </w:pPr>
          <w:r w:rsidRPr="00104F35">
            <w:rPr>
              <w:i/>
              <w:iCs/>
              <w:spacing w:val="20"/>
              <w:sz w:val="21"/>
              <w:szCs w:val="21"/>
            </w:rPr>
            <w:t>VÝMĚNA ZDROJŮ VYTÁPĚNÍ</w:t>
          </w:r>
        </w:p>
      </w:tc>
    </w:tr>
    <w:tr w:rsidR="00681BE9" w:rsidRPr="00102C96" w14:paraId="1E36CEC7" w14:textId="77777777">
      <w:tc>
        <w:tcPr>
          <w:tcW w:w="4788" w:type="dxa"/>
        </w:tcPr>
        <w:p w14:paraId="12B6B6AF" w14:textId="77777777" w:rsidR="00681BE9" w:rsidRPr="00102C96" w:rsidRDefault="00681BE9" w:rsidP="00102C96">
          <w:pPr>
            <w:jc w:val="both"/>
            <w:rPr>
              <w:sz w:val="21"/>
              <w:szCs w:val="21"/>
            </w:rPr>
          </w:pPr>
          <w:r w:rsidRPr="00102C96">
            <w:rPr>
              <w:sz w:val="21"/>
              <w:szCs w:val="21"/>
            </w:rPr>
            <w:t>Číslo smlouvy objednatele</w:t>
          </w:r>
        </w:p>
      </w:tc>
      <w:tc>
        <w:tcPr>
          <w:tcW w:w="4680" w:type="dxa"/>
        </w:tcPr>
        <w:p w14:paraId="068B0476" w14:textId="77777777" w:rsidR="00681BE9" w:rsidRPr="00102C96" w:rsidRDefault="00681BE9" w:rsidP="00102C96">
          <w:pPr>
            <w:ind w:left="34"/>
            <w:jc w:val="right"/>
            <w:rPr>
              <w:sz w:val="21"/>
              <w:szCs w:val="21"/>
            </w:rPr>
          </w:pPr>
          <w:r w:rsidRPr="00102C96">
            <w:rPr>
              <w:sz w:val="21"/>
              <w:szCs w:val="21"/>
            </w:rPr>
            <w:t xml:space="preserve">Číslo smlouvy zhotovitele    </w:t>
          </w:r>
        </w:p>
      </w:tc>
    </w:tr>
  </w:tbl>
  <w:p w14:paraId="37A76CB4" w14:textId="77777777" w:rsidR="00681BE9" w:rsidRDefault="00681B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0EC"/>
    <w:multiLevelType w:val="multilevel"/>
    <w:tmpl w:val="F72E4470"/>
    <w:lvl w:ilvl="0">
      <w:start w:val="12"/>
      <w:numFmt w:val="decimal"/>
      <w:isLgl/>
      <w:lvlText w:val="%1."/>
      <w:lvlJc w:val="left"/>
      <w:pPr>
        <w:tabs>
          <w:tab w:val="num" w:pos="720"/>
        </w:tabs>
        <w:ind w:left="720" w:hanging="360"/>
      </w:pPr>
      <w:rPr>
        <w:rFonts w:cs="Times New Roman" w:hint="default"/>
        <w:b w:val="0"/>
        <w:bCs w:val="0"/>
        <w:strike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5B70081"/>
    <w:multiLevelType w:val="multilevel"/>
    <w:tmpl w:val="BA4EED58"/>
    <w:lvl w:ilvl="0">
      <w:start w:val="1"/>
      <w:numFmt w:val="decimal"/>
      <w:isLgl/>
      <w:lvlText w:val="%1."/>
      <w:lvlJc w:val="left"/>
      <w:pPr>
        <w:tabs>
          <w:tab w:val="num" w:pos="720"/>
        </w:tabs>
        <w:ind w:left="720" w:hanging="360"/>
      </w:pPr>
      <w:rPr>
        <w:rFonts w:cs="Times New Roman" w:hint="default"/>
        <w:b w:val="0"/>
        <w:bCs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63F461A"/>
    <w:multiLevelType w:val="multilevel"/>
    <w:tmpl w:val="72C2EB14"/>
    <w:lvl w:ilvl="0">
      <w:start w:val="1"/>
      <w:numFmt w:val="decimal"/>
      <w:isLgl/>
      <w:lvlText w:val="%1."/>
      <w:lvlJc w:val="left"/>
      <w:pPr>
        <w:tabs>
          <w:tab w:val="num" w:pos="720"/>
        </w:tabs>
        <w:ind w:left="720" w:hanging="360"/>
      </w:pPr>
      <w:rPr>
        <w:rFonts w:cs="Times New Roman" w:hint="default"/>
        <w:b w:val="0"/>
        <w:bCs w:val="0"/>
        <w:strike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76D1313"/>
    <w:multiLevelType w:val="hybridMultilevel"/>
    <w:tmpl w:val="E0DE25BC"/>
    <w:lvl w:ilvl="0" w:tplc="95241168">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7F4830"/>
    <w:multiLevelType w:val="hybridMultilevel"/>
    <w:tmpl w:val="17F8E7C0"/>
    <w:lvl w:ilvl="0" w:tplc="1AEAC3D4">
      <w:start w:val="2"/>
      <w:numFmt w:val="upperRoman"/>
      <w:lvlText w:val="%1."/>
      <w:lvlJc w:val="left"/>
      <w:pPr>
        <w:tabs>
          <w:tab w:val="num" w:pos="1080"/>
        </w:tabs>
        <w:ind w:left="1080" w:hanging="720"/>
      </w:pPr>
      <w:rPr>
        <w:rFonts w:cs="Times New Roman" w:hint="default"/>
        <w:b/>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C001251"/>
    <w:multiLevelType w:val="multilevel"/>
    <w:tmpl w:val="01825B5A"/>
    <w:lvl w:ilvl="0">
      <w:start w:val="4"/>
      <w:numFmt w:val="decimal"/>
      <w:isLgl/>
      <w:lvlText w:val="%1."/>
      <w:lvlJc w:val="left"/>
      <w:pPr>
        <w:tabs>
          <w:tab w:val="num" w:pos="720"/>
        </w:tabs>
        <w:ind w:left="720" w:hanging="360"/>
      </w:pPr>
      <w:rPr>
        <w:rFonts w:cs="Times New Roman" w:hint="default"/>
        <w:b w:val="0"/>
        <w:bCs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D2A3A5B"/>
    <w:multiLevelType w:val="hybridMultilevel"/>
    <w:tmpl w:val="09601DB4"/>
    <w:lvl w:ilvl="0" w:tplc="4324201C">
      <w:start w:val="3"/>
      <w:numFmt w:val="upperRoman"/>
      <w:lvlText w:val="%1."/>
      <w:lvlJc w:val="left"/>
      <w:pPr>
        <w:tabs>
          <w:tab w:val="num" w:pos="1080"/>
        </w:tabs>
        <w:ind w:left="1080" w:hanging="720"/>
      </w:pPr>
      <w:rPr>
        <w:rFonts w:cs="Times New Roman" w:hint="default"/>
        <w:b/>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D790FBC"/>
    <w:multiLevelType w:val="multilevel"/>
    <w:tmpl w:val="0B5C12FE"/>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4291BD7"/>
    <w:multiLevelType w:val="hybridMultilevel"/>
    <w:tmpl w:val="7DC8CA7A"/>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5CE2E5A"/>
    <w:multiLevelType w:val="multilevel"/>
    <w:tmpl w:val="5C2EE3C8"/>
    <w:lvl w:ilvl="0">
      <w:start w:val="8"/>
      <w:numFmt w:val="decimal"/>
      <w:isLgl/>
      <w:lvlText w:val="%1."/>
      <w:lvlJc w:val="left"/>
      <w:pPr>
        <w:tabs>
          <w:tab w:val="num" w:pos="720"/>
        </w:tabs>
        <w:ind w:left="720" w:hanging="360"/>
      </w:pPr>
      <w:rPr>
        <w:rFonts w:cs="Times New Roman" w:hint="default"/>
        <w:b w:val="0"/>
        <w:bCs w:val="0"/>
        <w:strike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4185C5C"/>
    <w:multiLevelType w:val="hybridMultilevel"/>
    <w:tmpl w:val="FD52D392"/>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1AFEF662">
      <w:start w:val="1"/>
      <w:numFmt w:val="decimal"/>
      <w:lvlText w:val="%7."/>
      <w:lvlJc w:val="left"/>
      <w:pPr>
        <w:tabs>
          <w:tab w:val="num" w:pos="5040"/>
        </w:tabs>
        <w:ind w:left="5040" w:hanging="360"/>
      </w:pPr>
      <w:rPr>
        <w:rFonts w:cs="Times New Roman"/>
        <w:color w:val="auto"/>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C5E51E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1A07F25"/>
    <w:multiLevelType w:val="hybridMultilevel"/>
    <w:tmpl w:val="72FCA6CE"/>
    <w:lvl w:ilvl="0" w:tplc="A0486EE0">
      <w:start w:val="1"/>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4429C3"/>
    <w:multiLevelType w:val="multilevel"/>
    <w:tmpl w:val="BA4EED58"/>
    <w:lvl w:ilvl="0">
      <w:start w:val="1"/>
      <w:numFmt w:val="decimal"/>
      <w:isLgl/>
      <w:lvlText w:val="%1."/>
      <w:lvlJc w:val="left"/>
      <w:pPr>
        <w:tabs>
          <w:tab w:val="num" w:pos="720"/>
        </w:tabs>
        <w:ind w:left="720" w:hanging="360"/>
      </w:pPr>
      <w:rPr>
        <w:rFonts w:cs="Times New Roman" w:hint="default"/>
        <w:b w:val="0"/>
        <w:bCs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4074007"/>
    <w:multiLevelType w:val="hybridMultilevel"/>
    <w:tmpl w:val="A4A6E0DE"/>
    <w:lvl w:ilvl="0" w:tplc="CBEEF55E">
      <w:start w:val="3"/>
      <w:numFmt w:val="lowerRoman"/>
      <w:lvlText w:val="%1."/>
      <w:lvlJc w:val="left"/>
      <w:pPr>
        <w:tabs>
          <w:tab w:val="num" w:pos="1617"/>
        </w:tabs>
        <w:ind w:left="1617" w:hanging="720"/>
      </w:pPr>
      <w:rPr>
        <w:rFonts w:cs="Times New Roman" w:hint="default"/>
      </w:rPr>
    </w:lvl>
    <w:lvl w:ilvl="1" w:tplc="04050019" w:tentative="1">
      <w:start w:val="1"/>
      <w:numFmt w:val="lowerLetter"/>
      <w:lvlText w:val="%2."/>
      <w:lvlJc w:val="left"/>
      <w:pPr>
        <w:tabs>
          <w:tab w:val="num" w:pos="1977"/>
        </w:tabs>
        <w:ind w:left="1977" w:hanging="360"/>
      </w:pPr>
      <w:rPr>
        <w:rFonts w:cs="Times New Roman"/>
      </w:rPr>
    </w:lvl>
    <w:lvl w:ilvl="2" w:tplc="0405001B" w:tentative="1">
      <w:start w:val="1"/>
      <w:numFmt w:val="lowerRoman"/>
      <w:lvlText w:val="%3."/>
      <w:lvlJc w:val="right"/>
      <w:pPr>
        <w:tabs>
          <w:tab w:val="num" w:pos="2697"/>
        </w:tabs>
        <w:ind w:left="2697" w:hanging="180"/>
      </w:pPr>
      <w:rPr>
        <w:rFonts w:cs="Times New Roman"/>
      </w:rPr>
    </w:lvl>
    <w:lvl w:ilvl="3" w:tplc="0405000F" w:tentative="1">
      <w:start w:val="1"/>
      <w:numFmt w:val="decimal"/>
      <w:lvlText w:val="%4."/>
      <w:lvlJc w:val="left"/>
      <w:pPr>
        <w:tabs>
          <w:tab w:val="num" w:pos="3417"/>
        </w:tabs>
        <w:ind w:left="3417" w:hanging="360"/>
      </w:pPr>
      <w:rPr>
        <w:rFonts w:cs="Times New Roman"/>
      </w:rPr>
    </w:lvl>
    <w:lvl w:ilvl="4" w:tplc="04050019" w:tentative="1">
      <w:start w:val="1"/>
      <w:numFmt w:val="lowerLetter"/>
      <w:lvlText w:val="%5."/>
      <w:lvlJc w:val="left"/>
      <w:pPr>
        <w:tabs>
          <w:tab w:val="num" w:pos="4137"/>
        </w:tabs>
        <w:ind w:left="4137" w:hanging="360"/>
      </w:pPr>
      <w:rPr>
        <w:rFonts w:cs="Times New Roman"/>
      </w:rPr>
    </w:lvl>
    <w:lvl w:ilvl="5" w:tplc="0405001B" w:tentative="1">
      <w:start w:val="1"/>
      <w:numFmt w:val="lowerRoman"/>
      <w:lvlText w:val="%6."/>
      <w:lvlJc w:val="right"/>
      <w:pPr>
        <w:tabs>
          <w:tab w:val="num" w:pos="4857"/>
        </w:tabs>
        <w:ind w:left="4857" w:hanging="180"/>
      </w:pPr>
      <w:rPr>
        <w:rFonts w:cs="Times New Roman"/>
      </w:rPr>
    </w:lvl>
    <w:lvl w:ilvl="6" w:tplc="0405000F" w:tentative="1">
      <w:start w:val="1"/>
      <w:numFmt w:val="decimal"/>
      <w:lvlText w:val="%7."/>
      <w:lvlJc w:val="left"/>
      <w:pPr>
        <w:tabs>
          <w:tab w:val="num" w:pos="5577"/>
        </w:tabs>
        <w:ind w:left="5577" w:hanging="360"/>
      </w:pPr>
      <w:rPr>
        <w:rFonts w:cs="Times New Roman"/>
      </w:rPr>
    </w:lvl>
    <w:lvl w:ilvl="7" w:tplc="04050019" w:tentative="1">
      <w:start w:val="1"/>
      <w:numFmt w:val="lowerLetter"/>
      <w:lvlText w:val="%8."/>
      <w:lvlJc w:val="left"/>
      <w:pPr>
        <w:tabs>
          <w:tab w:val="num" w:pos="6297"/>
        </w:tabs>
        <w:ind w:left="6297" w:hanging="360"/>
      </w:pPr>
      <w:rPr>
        <w:rFonts w:cs="Times New Roman"/>
      </w:rPr>
    </w:lvl>
    <w:lvl w:ilvl="8" w:tplc="0405001B" w:tentative="1">
      <w:start w:val="1"/>
      <w:numFmt w:val="lowerRoman"/>
      <w:lvlText w:val="%9."/>
      <w:lvlJc w:val="right"/>
      <w:pPr>
        <w:tabs>
          <w:tab w:val="num" w:pos="7017"/>
        </w:tabs>
        <w:ind w:left="7017" w:hanging="180"/>
      </w:pPr>
      <w:rPr>
        <w:rFonts w:cs="Times New Roman"/>
      </w:rPr>
    </w:lvl>
  </w:abstractNum>
  <w:abstractNum w:abstractNumId="19">
    <w:nsid w:val="34167EE4"/>
    <w:multiLevelType w:val="hybridMultilevel"/>
    <w:tmpl w:val="C0DADB74"/>
    <w:lvl w:ilvl="0" w:tplc="2206A1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4D597F"/>
    <w:multiLevelType w:val="multilevel"/>
    <w:tmpl w:val="1C46F45E"/>
    <w:lvl w:ilvl="0">
      <w:start w:val="1"/>
      <w:numFmt w:val="decimal"/>
      <w:isLgl/>
      <w:lvlText w:val="%1."/>
      <w:lvlJc w:val="left"/>
      <w:pPr>
        <w:tabs>
          <w:tab w:val="num" w:pos="720"/>
        </w:tabs>
        <w:ind w:left="720" w:hanging="360"/>
      </w:pPr>
      <w:rPr>
        <w:rFonts w:cs="Times New Roman" w:hint="default"/>
        <w:b w:val="0"/>
        <w:bCs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FF26C31"/>
    <w:multiLevelType w:val="multilevel"/>
    <w:tmpl w:val="ADEE1D32"/>
    <w:lvl w:ilvl="0">
      <w:start w:val="11"/>
      <w:numFmt w:val="decimal"/>
      <w:lvlText w:val="%1"/>
      <w:lvlJc w:val="left"/>
      <w:pPr>
        <w:ind w:left="375" w:hanging="375"/>
      </w:pPr>
      <w:rPr>
        <w:rFonts w:hint="default"/>
      </w:rPr>
    </w:lvl>
    <w:lvl w:ilvl="1">
      <w:start w:val="4"/>
      <w:numFmt w:val="decimal"/>
      <w:lvlText w:val="%1.%2"/>
      <w:lvlJc w:val="left"/>
      <w:pPr>
        <w:ind w:left="1600" w:hanging="375"/>
      </w:pPr>
      <w:rPr>
        <w:rFonts w:hint="default"/>
      </w:rPr>
    </w:lvl>
    <w:lvl w:ilvl="2">
      <w:start w:val="1"/>
      <w:numFmt w:val="decimal"/>
      <w:lvlText w:val="%1.%2.%3"/>
      <w:lvlJc w:val="left"/>
      <w:pPr>
        <w:ind w:left="3170" w:hanging="720"/>
      </w:pPr>
      <w:rPr>
        <w:rFonts w:hint="default"/>
      </w:rPr>
    </w:lvl>
    <w:lvl w:ilvl="3">
      <w:start w:val="1"/>
      <w:numFmt w:val="decimal"/>
      <w:lvlText w:val="%1.%2.%3.%4"/>
      <w:lvlJc w:val="left"/>
      <w:pPr>
        <w:ind w:left="439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205" w:hanging="1080"/>
      </w:pPr>
      <w:rPr>
        <w:rFonts w:hint="default"/>
      </w:rPr>
    </w:lvl>
    <w:lvl w:ilvl="6">
      <w:start w:val="1"/>
      <w:numFmt w:val="decimal"/>
      <w:lvlText w:val="%1.%2.%3.%4.%5.%6.%7"/>
      <w:lvlJc w:val="left"/>
      <w:pPr>
        <w:ind w:left="8430" w:hanging="1080"/>
      </w:pPr>
      <w:rPr>
        <w:rFonts w:hint="default"/>
      </w:rPr>
    </w:lvl>
    <w:lvl w:ilvl="7">
      <w:start w:val="1"/>
      <w:numFmt w:val="decimal"/>
      <w:lvlText w:val="%1.%2.%3.%4.%5.%6.%7.%8"/>
      <w:lvlJc w:val="left"/>
      <w:pPr>
        <w:ind w:left="10015" w:hanging="1440"/>
      </w:pPr>
      <w:rPr>
        <w:rFonts w:hint="default"/>
      </w:rPr>
    </w:lvl>
    <w:lvl w:ilvl="8">
      <w:start w:val="1"/>
      <w:numFmt w:val="decimal"/>
      <w:lvlText w:val="%1.%2.%3.%4.%5.%6.%7.%8.%9"/>
      <w:lvlJc w:val="left"/>
      <w:pPr>
        <w:ind w:left="11240" w:hanging="1440"/>
      </w:pPr>
      <w:rPr>
        <w:rFonts w:hint="default"/>
      </w:rPr>
    </w:lvl>
  </w:abstractNum>
  <w:abstractNum w:abstractNumId="22">
    <w:nsid w:val="41505CAC"/>
    <w:multiLevelType w:val="multilevel"/>
    <w:tmpl w:val="E88E4944"/>
    <w:lvl w:ilvl="0">
      <w:start w:val="11"/>
      <w:numFmt w:val="decimal"/>
      <w:lvlText w:val="%1"/>
      <w:lvlJc w:val="left"/>
      <w:pPr>
        <w:ind w:left="375" w:hanging="375"/>
      </w:pPr>
      <w:rPr>
        <w:rFonts w:hint="default"/>
      </w:rPr>
    </w:lvl>
    <w:lvl w:ilvl="1">
      <w:start w:val="2"/>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3">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nsid w:val="4F327D8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523D3251"/>
    <w:multiLevelType w:val="hybridMultilevel"/>
    <w:tmpl w:val="3B548D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35D61FF"/>
    <w:multiLevelType w:val="multilevel"/>
    <w:tmpl w:val="6BB69A1C"/>
    <w:lvl w:ilvl="0">
      <w:start w:val="11"/>
      <w:numFmt w:val="decimal"/>
      <w:isLgl/>
      <w:lvlText w:val="%1."/>
      <w:lvlJc w:val="left"/>
      <w:pPr>
        <w:tabs>
          <w:tab w:val="num" w:pos="720"/>
        </w:tabs>
        <w:ind w:left="720" w:hanging="360"/>
      </w:pPr>
      <w:rPr>
        <w:rFonts w:cs="Times New Roman" w:hint="default"/>
        <w:b w:val="0"/>
        <w:bCs w:val="0"/>
        <w:strike w:val="0"/>
      </w:rPr>
    </w:lvl>
    <w:lvl w:ilvl="1">
      <w:start w:val="2"/>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45A540C"/>
    <w:multiLevelType w:val="multilevel"/>
    <w:tmpl w:val="2BE8E42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259"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596"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4674" w:hanging="1080"/>
      </w:pPr>
      <w:rPr>
        <w:rFonts w:hint="default"/>
      </w:rPr>
    </w:lvl>
    <w:lvl w:ilvl="7">
      <w:start w:val="1"/>
      <w:numFmt w:val="decimal"/>
      <w:isLgl/>
      <w:lvlText w:val="%1.%2.%3.%4.%5.%6.%7.%8"/>
      <w:lvlJc w:val="left"/>
      <w:pPr>
        <w:ind w:left="5573" w:hanging="1440"/>
      </w:pPr>
      <w:rPr>
        <w:rFonts w:hint="default"/>
      </w:rPr>
    </w:lvl>
    <w:lvl w:ilvl="8">
      <w:start w:val="1"/>
      <w:numFmt w:val="decimal"/>
      <w:isLgl/>
      <w:lvlText w:val="%1.%2.%3.%4.%5.%6.%7.%8.%9"/>
      <w:lvlJc w:val="left"/>
      <w:pPr>
        <w:ind w:left="6112" w:hanging="1440"/>
      </w:pPr>
      <w:rPr>
        <w:rFonts w:hint="default"/>
      </w:rPr>
    </w:lvl>
  </w:abstractNum>
  <w:abstractNum w:abstractNumId="3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1">
    <w:nsid w:val="56610C54"/>
    <w:multiLevelType w:val="multilevel"/>
    <w:tmpl w:val="1570BF96"/>
    <w:lvl w:ilvl="0">
      <w:start w:val="1"/>
      <w:numFmt w:val="decimal"/>
      <w:isLgl/>
      <w:lvlText w:val="%1."/>
      <w:lvlJc w:val="left"/>
      <w:pPr>
        <w:tabs>
          <w:tab w:val="num" w:pos="720"/>
        </w:tabs>
        <w:ind w:left="720" w:hanging="360"/>
      </w:pPr>
      <w:rPr>
        <w:rFonts w:cs="Times New Roman" w:hint="default"/>
        <w:b w:val="0"/>
        <w:bCs w:val="0"/>
        <w:color w:val="auto"/>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3">
    <w:nsid w:val="57E7775F"/>
    <w:multiLevelType w:val="multilevel"/>
    <w:tmpl w:val="91A4D806"/>
    <w:lvl w:ilvl="0">
      <w:start w:val="4"/>
      <w:numFmt w:val="decimal"/>
      <w:isLgl/>
      <w:lvlText w:val="%1."/>
      <w:lvlJc w:val="left"/>
      <w:pPr>
        <w:tabs>
          <w:tab w:val="num" w:pos="720"/>
        </w:tabs>
        <w:ind w:left="720" w:hanging="72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8045391"/>
    <w:multiLevelType w:val="multilevel"/>
    <w:tmpl w:val="50789DEA"/>
    <w:lvl w:ilvl="0">
      <w:start w:val="10"/>
      <w:numFmt w:val="decimal"/>
      <w:lvlText w:val="%1"/>
      <w:lvlJc w:val="left"/>
      <w:pPr>
        <w:ind w:left="375" w:hanging="375"/>
      </w:pPr>
      <w:rPr>
        <w:rFonts w:hint="default"/>
      </w:rPr>
    </w:lvl>
    <w:lvl w:ilvl="1">
      <w:start w:val="2"/>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35">
    <w:nsid w:val="5ADE4C44"/>
    <w:multiLevelType w:val="multilevel"/>
    <w:tmpl w:val="BA4EED58"/>
    <w:lvl w:ilvl="0">
      <w:start w:val="1"/>
      <w:numFmt w:val="decimal"/>
      <w:isLgl/>
      <w:lvlText w:val="%1."/>
      <w:lvlJc w:val="left"/>
      <w:pPr>
        <w:tabs>
          <w:tab w:val="num" w:pos="720"/>
        </w:tabs>
        <w:ind w:left="720" w:hanging="360"/>
      </w:pPr>
      <w:rPr>
        <w:rFonts w:cs="Times New Roman" w:hint="default"/>
        <w:b w:val="0"/>
        <w:bCs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639807F9"/>
    <w:multiLevelType w:val="multilevel"/>
    <w:tmpl w:val="76E2195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1315"/>
        </w:tabs>
        <w:ind w:left="1315"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3D10410"/>
    <w:multiLevelType w:val="hybridMultilevel"/>
    <w:tmpl w:val="A2DEB654"/>
    <w:lvl w:ilvl="0" w:tplc="5F32588C">
      <w:start w:val="1"/>
      <w:numFmt w:val="upperRoman"/>
      <w:lvlText w:val="%1."/>
      <w:lvlJc w:val="left"/>
      <w:pPr>
        <w:tabs>
          <w:tab w:val="num" w:pos="1080"/>
        </w:tabs>
        <w:ind w:left="1080" w:hanging="720"/>
      </w:pPr>
      <w:rPr>
        <w:rFonts w:cs="Times New Roman" w:hint="default"/>
        <w:b/>
        <w:bCs/>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F97F72"/>
    <w:multiLevelType w:val="hybridMultilevel"/>
    <w:tmpl w:val="11B24A78"/>
    <w:lvl w:ilvl="0" w:tplc="0405001B">
      <w:start w:val="1"/>
      <w:numFmt w:val="lowerRoman"/>
      <w:lvlText w:val="%1."/>
      <w:lvlJc w:val="right"/>
      <w:pPr>
        <w:ind w:left="2340" w:hanging="360"/>
      </w:pPr>
      <w:rPr>
        <w:rFonts w:cs="Times New Roman"/>
      </w:rPr>
    </w:lvl>
    <w:lvl w:ilvl="1" w:tplc="04050019" w:tentative="1">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abstractNum w:abstractNumId="39">
    <w:nsid w:val="711A3D32"/>
    <w:multiLevelType w:val="hybridMultilevel"/>
    <w:tmpl w:val="A0A08C0A"/>
    <w:lvl w:ilvl="0" w:tplc="1C7C1ABA">
      <w:start w:val="1"/>
      <w:numFmt w:val="decimal"/>
      <w:pStyle w:val="Odrky-slem"/>
      <w:lvlText w:val="%1."/>
      <w:lvlJc w:val="left"/>
      <w:pPr>
        <w:tabs>
          <w:tab w:val="num" w:pos="1015"/>
        </w:tabs>
        <w:ind w:left="1015" w:hanging="360"/>
      </w:pPr>
      <w:rPr>
        <w:rFonts w:cs="Times New Roman"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cs="Times New Roman"/>
      </w:rPr>
    </w:lvl>
    <w:lvl w:ilvl="3" w:tplc="0B007BE6">
      <w:start w:val="1"/>
      <w:numFmt w:val="bullet"/>
      <w:pStyle w:val="Odrky-znakem"/>
      <w:lvlText w:val=""/>
      <w:lvlJc w:val="left"/>
      <w:pPr>
        <w:tabs>
          <w:tab w:val="num" w:pos="3240"/>
        </w:tabs>
        <w:ind w:left="3240" w:hanging="360"/>
      </w:pPr>
      <w:rPr>
        <w:rFonts w:ascii="Wingdings" w:hAnsi="Wingdings" w:hint="default"/>
      </w:rPr>
    </w:lvl>
    <w:lvl w:ilvl="4" w:tplc="04050019">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0">
    <w:nsid w:val="726A2D06"/>
    <w:multiLevelType w:val="multilevel"/>
    <w:tmpl w:val="948643DA"/>
    <w:lvl w:ilvl="0">
      <w:start w:val="1"/>
      <w:numFmt w:val="decimal"/>
      <w:isLgl/>
      <w:lvlText w:val="%1."/>
      <w:lvlJc w:val="left"/>
      <w:pPr>
        <w:tabs>
          <w:tab w:val="num" w:pos="720"/>
        </w:tabs>
        <w:ind w:left="720" w:hanging="360"/>
      </w:pPr>
      <w:rPr>
        <w:rFonts w:cs="Times New Roman" w:hint="default"/>
        <w:b w:val="0"/>
        <w:bCs w:val="0"/>
        <w:strike w:val="0"/>
      </w:rPr>
    </w:lvl>
    <w:lvl w:ilvl="1">
      <w:start w:val="1"/>
      <w:numFmt w:val="decimal"/>
      <w:lvlText w:val="%1.%2"/>
      <w:lvlJc w:val="left"/>
      <w:pPr>
        <w:tabs>
          <w:tab w:val="num" w:pos="810"/>
        </w:tabs>
        <w:ind w:left="810" w:hanging="450"/>
      </w:pPr>
      <w:rPr>
        <w:rFonts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744B21E4"/>
    <w:multiLevelType w:val="hybridMultilevel"/>
    <w:tmpl w:val="02CA4D4C"/>
    <w:lvl w:ilvl="0" w:tplc="84E4B6C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896F84"/>
    <w:multiLevelType w:val="multilevel"/>
    <w:tmpl w:val="4CB2C1DA"/>
    <w:lvl w:ilvl="0">
      <w:start w:val="4"/>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15"/>
  </w:num>
  <w:num w:numId="2">
    <w:abstractNumId w:val="16"/>
  </w:num>
  <w:num w:numId="3">
    <w:abstractNumId w:val="23"/>
  </w:num>
  <w:num w:numId="4">
    <w:abstractNumId w:val="2"/>
  </w:num>
  <w:num w:numId="5">
    <w:abstractNumId w:val="31"/>
  </w:num>
  <w:num w:numId="6">
    <w:abstractNumId w:val="40"/>
  </w:num>
  <w:num w:numId="7">
    <w:abstractNumId w:val="17"/>
  </w:num>
  <w:num w:numId="8">
    <w:abstractNumId w:val="35"/>
  </w:num>
  <w:num w:numId="9">
    <w:abstractNumId w:val="1"/>
  </w:num>
  <w:num w:numId="10">
    <w:abstractNumId w:val="20"/>
  </w:num>
  <w:num w:numId="11">
    <w:abstractNumId w:val="4"/>
  </w:num>
  <w:num w:numId="12">
    <w:abstractNumId w:val="37"/>
  </w:num>
  <w:num w:numId="13">
    <w:abstractNumId w:val="7"/>
  </w:num>
  <w:num w:numId="14">
    <w:abstractNumId w:val="3"/>
  </w:num>
  <w:num w:numId="15">
    <w:abstractNumId w:val="28"/>
  </w:num>
  <w:num w:numId="16">
    <w:abstractNumId w:val="5"/>
  </w:num>
  <w:num w:numId="17">
    <w:abstractNumId w:val="11"/>
  </w:num>
  <w:num w:numId="18">
    <w:abstractNumId w:val="0"/>
  </w:num>
  <w:num w:numId="19">
    <w:abstractNumId w:val="39"/>
  </w:num>
  <w:num w:numId="20">
    <w:abstractNumId w:val="18"/>
  </w:num>
  <w:num w:numId="21">
    <w:abstractNumId w:val="13"/>
  </w:num>
  <w:num w:numId="22">
    <w:abstractNumId w:val="25"/>
  </w:num>
  <w:num w:numId="23">
    <w:abstractNumId w:val="38"/>
  </w:num>
  <w:num w:numId="24">
    <w:abstractNumId w:val="14"/>
  </w:num>
  <w:num w:numId="25">
    <w:abstractNumId w:val="33"/>
  </w:num>
  <w:num w:numId="26">
    <w:abstractNumId w:val="4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24"/>
  </w:num>
  <w:num w:numId="31">
    <w:abstractNumId w:val="19"/>
  </w:num>
  <w:num w:numId="32">
    <w:abstractNumId w:val="12"/>
  </w:num>
  <w:num w:numId="33">
    <w:abstractNumId w:val="10"/>
  </w:num>
  <w:num w:numId="34">
    <w:abstractNumId w:val="6"/>
  </w:num>
  <w:num w:numId="35">
    <w:abstractNumId w:val="8"/>
  </w:num>
  <w:num w:numId="36">
    <w:abstractNumId w:val="29"/>
  </w:num>
  <w:num w:numId="37">
    <w:abstractNumId w:val="4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9"/>
  </w:num>
  <w:num w:numId="41">
    <w:abstractNumId w:val="36"/>
  </w:num>
  <w:num w:numId="42">
    <w:abstractNumId w:val="34"/>
  </w:num>
  <w:num w:numId="43">
    <w:abstractNumId w:val="22"/>
  </w:num>
  <w:num w:numId="44">
    <w:abstractNumId w:val="21"/>
  </w:num>
  <w:num w:numId="45">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D48"/>
    <w:rsid w:val="00002B17"/>
    <w:rsid w:val="000036CF"/>
    <w:rsid w:val="00003F90"/>
    <w:rsid w:val="000050BA"/>
    <w:rsid w:val="00005961"/>
    <w:rsid w:val="00007906"/>
    <w:rsid w:val="00007AFB"/>
    <w:rsid w:val="00010FEB"/>
    <w:rsid w:val="000117B0"/>
    <w:rsid w:val="00011864"/>
    <w:rsid w:val="00017BCE"/>
    <w:rsid w:val="00021B8F"/>
    <w:rsid w:val="00022050"/>
    <w:rsid w:val="000231D5"/>
    <w:rsid w:val="00023C72"/>
    <w:rsid w:val="00024059"/>
    <w:rsid w:val="00024BF9"/>
    <w:rsid w:val="00024EC9"/>
    <w:rsid w:val="000269AA"/>
    <w:rsid w:val="00030352"/>
    <w:rsid w:val="00031A1B"/>
    <w:rsid w:val="00032693"/>
    <w:rsid w:val="00034126"/>
    <w:rsid w:val="000345B2"/>
    <w:rsid w:val="00034EBF"/>
    <w:rsid w:val="000365BE"/>
    <w:rsid w:val="00037ACB"/>
    <w:rsid w:val="0004193C"/>
    <w:rsid w:val="00041BA8"/>
    <w:rsid w:val="00043D93"/>
    <w:rsid w:val="000440D1"/>
    <w:rsid w:val="00046645"/>
    <w:rsid w:val="00051D0E"/>
    <w:rsid w:val="000527FB"/>
    <w:rsid w:val="000534A0"/>
    <w:rsid w:val="000551AF"/>
    <w:rsid w:val="00055517"/>
    <w:rsid w:val="000563CA"/>
    <w:rsid w:val="000574A9"/>
    <w:rsid w:val="00057F15"/>
    <w:rsid w:val="00061E9F"/>
    <w:rsid w:val="00063055"/>
    <w:rsid w:val="00064BB6"/>
    <w:rsid w:val="00064F4E"/>
    <w:rsid w:val="00065ECA"/>
    <w:rsid w:val="00066744"/>
    <w:rsid w:val="00066B3C"/>
    <w:rsid w:val="00070A3C"/>
    <w:rsid w:val="00073731"/>
    <w:rsid w:val="00073A0A"/>
    <w:rsid w:val="00074A8D"/>
    <w:rsid w:val="000756BB"/>
    <w:rsid w:val="00076F8D"/>
    <w:rsid w:val="00077B55"/>
    <w:rsid w:val="00080956"/>
    <w:rsid w:val="00081451"/>
    <w:rsid w:val="000822AE"/>
    <w:rsid w:val="000822E4"/>
    <w:rsid w:val="000833E8"/>
    <w:rsid w:val="00084D28"/>
    <w:rsid w:val="000868BB"/>
    <w:rsid w:val="00090013"/>
    <w:rsid w:val="00090574"/>
    <w:rsid w:val="000925C3"/>
    <w:rsid w:val="0009334E"/>
    <w:rsid w:val="000943ED"/>
    <w:rsid w:val="00095B11"/>
    <w:rsid w:val="000969EC"/>
    <w:rsid w:val="000A1E30"/>
    <w:rsid w:val="000A4BDB"/>
    <w:rsid w:val="000A50CD"/>
    <w:rsid w:val="000A5B76"/>
    <w:rsid w:val="000A6C85"/>
    <w:rsid w:val="000A747A"/>
    <w:rsid w:val="000A7553"/>
    <w:rsid w:val="000A762E"/>
    <w:rsid w:val="000A7AE4"/>
    <w:rsid w:val="000A7F70"/>
    <w:rsid w:val="000B0028"/>
    <w:rsid w:val="000B0426"/>
    <w:rsid w:val="000B05FD"/>
    <w:rsid w:val="000B4DBA"/>
    <w:rsid w:val="000B5375"/>
    <w:rsid w:val="000B57EF"/>
    <w:rsid w:val="000B6984"/>
    <w:rsid w:val="000C1313"/>
    <w:rsid w:val="000C22AC"/>
    <w:rsid w:val="000C49CD"/>
    <w:rsid w:val="000C5984"/>
    <w:rsid w:val="000C7068"/>
    <w:rsid w:val="000D0C19"/>
    <w:rsid w:val="000D1060"/>
    <w:rsid w:val="000D2501"/>
    <w:rsid w:val="000D2D4B"/>
    <w:rsid w:val="000D55C8"/>
    <w:rsid w:val="000E1E7B"/>
    <w:rsid w:val="000E24C2"/>
    <w:rsid w:val="000E2A7A"/>
    <w:rsid w:val="000E35D7"/>
    <w:rsid w:val="000E3A96"/>
    <w:rsid w:val="000E4743"/>
    <w:rsid w:val="000E68E3"/>
    <w:rsid w:val="000F002D"/>
    <w:rsid w:val="000F01C6"/>
    <w:rsid w:val="000F07F8"/>
    <w:rsid w:val="000F1260"/>
    <w:rsid w:val="000F2669"/>
    <w:rsid w:val="000F3728"/>
    <w:rsid w:val="000F5E84"/>
    <w:rsid w:val="000F5F5A"/>
    <w:rsid w:val="000F6B29"/>
    <w:rsid w:val="000F74B9"/>
    <w:rsid w:val="00101ADD"/>
    <w:rsid w:val="00101EAD"/>
    <w:rsid w:val="00102C96"/>
    <w:rsid w:val="00104F35"/>
    <w:rsid w:val="00107FA0"/>
    <w:rsid w:val="0011019B"/>
    <w:rsid w:val="00110711"/>
    <w:rsid w:val="00111264"/>
    <w:rsid w:val="00111739"/>
    <w:rsid w:val="0011417B"/>
    <w:rsid w:val="00114E89"/>
    <w:rsid w:val="00116634"/>
    <w:rsid w:val="00120E10"/>
    <w:rsid w:val="001217B2"/>
    <w:rsid w:val="00121EF7"/>
    <w:rsid w:val="00123B36"/>
    <w:rsid w:val="00123D30"/>
    <w:rsid w:val="001243E0"/>
    <w:rsid w:val="00124D1A"/>
    <w:rsid w:val="00130049"/>
    <w:rsid w:val="00130483"/>
    <w:rsid w:val="00131757"/>
    <w:rsid w:val="00131953"/>
    <w:rsid w:val="00136796"/>
    <w:rsid w:val="00137448"/>
    <w:rsid w:val="00140BA3"/>
    <w:rsid w:val="00143329"/>
    <w:rsid w:val="00143583"/>
    <w:rsid w:val="001435DD"/>
    <w:rsid w:val="001445AD"/>
    <w:rsid w:val="001468BC"/>
    <w:rsid w:val="00147551"/>
    <w:rsid w:val="00150054"/>
    <w:rsid w:val="0015023F"/>
    <w:rsid w:val="00151081"/>
    <w:rsid w:val="001512D6"/>
    <w:rsid w:val="00151A6F"/>
    <w:rsid w:val="00152550"/>
    <w:rsid w:val="00153015"/>
    <w:rsid w:val="00153965"/>
    <w:rsid w:val="001564DF"/>
    <w:rsid w:val="00156CDC"/>
    <w:rsid w:val="00156E42"/>
    <w:rsid w:val="001607A2"/>
    <w:rsid w:val="00160E31"/>
    <w:rsid w:val="00162B05"/>
    <w:rsid w:val="00163703"/>
    <w:rsid w:val="00163B73"/>
    <w:rsid w:val="00164DF4"/>
    <w:rsid w:val="0016526A"/>
    <w:rsid w:val="0016647D"/>
    <w:rsid w:val="00166A5A"/>
    <w:rsid w:val="001671DA"/>
    <w:rsid w:val="0017001B"/>
    <w:rsid w:val="00170969"/>
    <w:rsid w:val="00170E7A"/>
    <w:rsid w:val="00170E8B"/>
    <w:rsid w:val="00172BC1"/>
    <w:rsid w:val="00175657"/>
    <w:rsid w:val="001815F3"/>
    <w:rsid w:val="00185560"/>
    <w:rsid w:val="0018562E"/>
    <w:rsid w:val="00185F2F"/>
    <w:rsid w:val="00190EE8"/>
    <w:rsid w:val="001935C1"/>
    <w:rsid w:val="001939CB"/>
    <w:rsid w:val="00194174"/>
    <w:rsid w:val="0019558E"/>
    <w:rsid w:val="001955F4"/>
    <w:rsid w:val="00196156"/>
    <w:rsid w:val="001975B7"/>
    <w:rsid w:val="001A02BF"/>
    <w:rsid w:val="001A1258"/>
    <w:rsid w:val="001A2045"/>
    <w:rsid w:val="001A54B3"/>
    <w:rsid w:val="001A7074"/>
    <w:rsid w:val="001A7673"/>
    <w:rsid w:val="001A783D"/>
    <w:rsid w:val="001B024C"/>
    <w:rsid w:val="001B0665"/>
    <w:rsid w:val="001B1012"/>
    <w:rsid w:val="001B1D2A"/>
    <w:rsid w:val="001B2951"/>
    <w:rsid w:val="001B346E"/>
    <w:rsid w:val="001B5EBC"/>
    <w:rsid w:val="001B6269"/>
    <w:rsid w:val="001B6507"/>
    <w:rsid w:val="001C1C0B"/>
    <w:rsid w:val="001C1E46"/>
    <w:rsid w:val="001C2ACF"/>
    <w:rsid w:val="001C3875"/>
    <w:rsid w:val="001C4C0D"/>
    <w:rsid w:val="001C4C2C"/>
    <w:rsid w:val="001C4D36"/>
    <w:rsid w:val="001C69F8"/>
    <w:rsid w:val="001C776F"/>
    <w:rsid w:val="001D0B96"/>
    <w:rsid w:val="001D1B63"/>
    <w:rsid w:val="001D2A4D"/>
    <w:rsid w:val="001D7099"/>
    <w:rsid w:val="001D726E"/>
    <w:rsid w:val="001E2534"/>
    <w:rsid w:val="001E2EBA"/>
    <w:rsid w:val="001E36DD"/>
    <w:rsid w:val="001F0649"/>
    <w:rsid w:val="001F239C"/>
    <w:rsid w:val="001F664D"/>
    <w:rsid w:val="001F67F2"/>
    <w:rsid w:val="001F6987"/>
    <w:rsid w:val="001F7B22"/>
    <w:rsid w:val="00201667"/>
    <w:rsid w:val="00202130"/>
    <w:rsid w:val="002047A8"/>
    <w:rsid w:val="00206E1A"/>
    <w:rsid w:val="00210854"/>
    <w:rsid w:val="002108BC"/>
    <w:rsid w:val="0021375E"/>
    <w:rsid w:val="002155F2"/>
    <w:rsid w:val="00215942"/>
    <w:rsid w:val="00221837"/>
    <w:rsid w:val="00222F62"/>
    <w:rsid w:val="002247BD"/>
    <w:rsid w:val="00224A38"/>
    <w:rsid w:val="00225B12"/>
    <w:rsid w:val="0022630E"/>
    <w:rsid w:val="0023335F"/>
    <w:rsid w:val="0023406A"/>
    <w:rsid w:val="002351DD"/>
    <w:rsid w:val="002364F5"/>
    <w:rsid w:val="0023702D"/>
    <w:rsid w:val="002404F8"/>
    <w:rsid w:val="00240613"/>
    <w:rsid w:val="002410A7"/>
    <w:rsid w:val="00243954"/>
    <w:rsid w:val="00246FB3"/>
    <w:rsid w:val="002471C8"/>
    <w:rsid w:val="00247279"/>
    <w:rsid w:val="002477F0"/>
    <w:rsid w:val="00250A12"/>
    <w:rsid w:val="0025263A"/>
    <w:rsid w:val="00255BFC"/>
    <w:rsid w:val="0025728A"/>
    <w:rsid w:val="002573EE"/>
    <w:rsid w:val="00257AE6"/>
    <w:rsid w:val="00260E5D"/>
    <w:rsid w:val="0026266E"/>
    <w:rsid w:val="002629CF"/>
    <w:rsid w:val="002644E2"/>
    <w:rsid w:val="00264787"/>
    <w:rsid w:val="00265089"/>
    <w:rsid w:val="00267BC9"/>
    <w:rsid w:val="00271BC2"/>
    <w:rsid w:val="00272FEA"/>
    <w:rsid w:val="0027346A"/>
    <w:rsid w:val="00274068"/>
    <w:rsid w:val="00274511"/>
    <w:rsid w:val="00274B33"/>
    <w:rsid w:val="002758F5"/>
    <w:rsid w:val="002759A6"/>
    <w:rsid w:val="00276F70"/>
    <w:rsid w:val="00277311"/>
    <w:rsid w:val="00277DEC"/>
    <w:rsid w:val="00280AB4"/>
    <w:rsid w:val="002816A7"/>
    <w:rsid w:val="0028258B"/>
    <w:rsid w:val="00282B27"/>
    <w:rsid w:val="002834E9"/>
    <w:rsid w:val="00283F2A"/>
    <w:rsid w:val="00284B9F"/>
    <w:rsid w:val="00285C6E"/>
    <w:rsid w:val="002865D7"/>
    <w:rsid w:val="002901E2"/>
    <w:rsid w:val="00290235"/>
    <w:rsid w:val="00290A3E"/>
    <w:rsid w:val="00290DCC"/>
    <w:rsid w:val="0029243F"/>
    <w:rsid w:val="0029298F"/>
    <w:rsid w:val="00292B7F"/>
    <w:rsid w:val="00292F28"/>
    <w:rsid w:val="0029523B"/>
    <w:rsid w:val="002953F6"/>
    <w:rsid w:val="00296A1F"/>
    <w:rsid w:val="00297F9A"/>
    <w:rsid w:val="002A0ADA"/>
    <w:rsid w:val="002B018F"/>
    <w:rsid w:val="002B060C"/>
    <w:rsid w:val="002B085C"/>
    <w:rsid w:val="002B2441"/>
    <w:rsid w:val="002B33BE"/>
    <w:rsid w:val="002B541A"/>
    <w:rsid w:val="002C03EF"/>
    <w:rsid w:val="002C2E56"/>
    <w:rsid w:val="002C2E62"/>
    <w:rsid w:val="002C3A00"/>
    <w:rsid w:val="002C4883"/>
    <w:rsid w:val="002C4AE3"/>
    <w:rsid w:val="002C7E6D"/>
    <w:rsid w:val="002D0F16"/>
    <w:rsid w:val="002D51D7"/>
    <w:rsid w:val="002D590A"/>
    <w:rsid w:val="002E0B8B"/>
    <w:rsid w:val="002E3741"/>
    <w:rsid w:val="002E696D"/>
    <w:rsid w:val="002E6B23"/>
    <w:rsid w:val="002E6C19"/>
    <w:rsid w:val="002E6D2C"/>
    <w:rsid w:val="002E6E8F"/>
    <w:rsid w:val="002E7DD1"/>
    <w:rsid w:val="002F1B71"/>
    <w:rsid w:val="002F1D30"/>
    <w:rsid w:val="002F23BF"/>
    <w:rsid w:val="002F360C"/>
    <w:rsid w:val="002F4CEB"/>
    <w:rsid w:val="002F5FFA"/>
    <w:rsid w:val="002F6D94"/>
    <w:rsid w:val="0030075B"/>
    <w:rsid w:val="00300BF7"/>
    <w:rsid w:val="00303744"/>
    <w:rsid w:val="003045C4"/>
    <w:rsid w:val="00311D67"/>
    <w:rsid w:val="00312208"/>
    <w:rsid w:val="003159E6"/>
    <w:rsid w:val="00315B81"/>
    <w:rsid w:val="00317266"/>
    <w:rsid w:val="00323232"/>
    <w:rsid w:val="003248F3"/>
    <w:rsid w:val="003258E2"/>
    <w:rsid w:val="00326840"/>
    <w:rsid w:val="003271FF"/>
    <w:rsid w:val="0032763E"/>
    <w:rsid w:val="00327BD5"/>
    <w:rsid w:val="0033157B"/>
    <w:rsid w:val="00332266"/>
    <w:rsid w:val="00332D43"/>
    <w:rsid w:val="003348BB"/>
    <w:rsid w:val="003354E9"/>
    <w:rsid w:val="00336209"/>
    <w:rsid w:val="003364A4"/>
    <w:rsid w:val="0034092A"/>
    <w:rsid w:val="0034126A"/>
    <w:rsid w:val="00341370"/>
    <w:rsid w:val="003423BD"/>
    <w:rsid w:val="00343BAC"/>
    <w:rsid w:val="00344248"/>
    <w:rsid w:val="0034575C"/>
    <w:rsid w:val="00350D60"/>
    <w:rsid w:val="00353773"/>
    <w:rsid w:val="0035487E"/>
    <w:rsid w:val="003570BC"/>
    <w:rsid w:val="0036467A"/>
    <w:rsid w:val="00366DAC"/>
    <w:rsid w:val="00367F96"/>
    <w:rsid w:val="00370C12"/>
    <w:rsid w:val="003736F6"/>
    <w:rsid w:val="0037377F"/>
    <w:rsid w:val="00374314"/>
    <w:rsid w:val="00381062"/>
    <w:rsid w:val="00381454"/>
    <w:rsid w:val="00381F66"/>
    <w:rsid w:val="00383E96"/>
    <w:rsid w:val="00384627"/>
    <w:rsid w:val="0038507D"/>
    <w:rsid w:val="00385BC1"/>
    <w:rsid w:val="00387061"/>
    <w:rsid w:val="0039120F"/>
    <w:rsid w:val="00392BAF"/>
    <w:rsid w:val="003937C4"/>
    <w:rsid w:val="00394EC3"/>
    <w:rsid w:val="003959FD"/>
    <w:rsid w:val="00396255"/>
    <w:rsid w:val="00396E8B"/>
    <w:rsid w:val="00397672"/>
    <w:rsid w:val="00397EAB"/>
    <w:rsid w:val="003A07C7"/>
    <w:rsid w:val="003A0E91"/>
    <w:rsid w:val="003A33FA"/>
    <w:rsid w:val="003A7BF0"/>
    <w:rsid w:val="003B0B08"/>
    <w:rsid w:val="003B2F9C"/>
    <w:rsid w:val="003B6FF6"/>
    <w:rsid w:val="003B7B08"/>
    <w:rsid w:val="003C10C5"/>
    <w:rsid w:val="003C12AA"/>
    <w:rsid w:val="003C4214"/>
    <w:rsid w:val="003C4620"/>
    <w:rsid w:val="003C68AD"/>
    <w:rsid w:val="003C6EAF"/>
    <w:rsid w:val="003D10D0"/>
    <w:rsid w:val="003D48EF"/>
    <w:rsid w:val="003D607B"/>
    <w:rsid w:val="003D6CB8"/>
    <w:rsid w:val="003D7ACC"/>
    <w:rsid w:val="003E093F"/>
    <w:rsid w:val="003E1EB8"/>
    <w:rsid w:val="003E2287"/>
    <w:rsid w:val="003E22C7"/>
    <w:rsid w:val="003E24C9"/>
    <w:rsid w:val="003E2521"/>
    <w:rsid w:val="003E28D2"/>
    <w:rsid w:val="003E2989"/>
    <w:rsid w:val="003E2EA5"/>
    <w:rsid w:val="003E6494"/>
    <w:rsid w:val="003E6D2A"/>
    <w:rsid w:val="003E70B2"/>
    <w:rsid w:val="003E70C7"/>
    <w:rsid w:val="003E733D"/>
    <w:rsid w:val="003F1D68"/>
    <w:rsid w:val="003F214B"/>
    <w:rsid w:val="003F2AA6"/>
    <w:rsid w:val="003F4371"/>
    <w:rsid w:val="003F6620"/>
    <w:rsid w:val="003F7D15"/>
    <w:rsid w:val="004005EE"/>
    <w:rsid w:val="00400F5B"/>
    <w:rsid w:val="0040110C"/>
    <w:rsid w:val="0040292B"/>
    <w:rsid w:val="0040365A"/>
    <w:rsid w:val="0040382D"/>
    <w:rsid w:val="00403898"/>
    <w:rsid w:val="00406C23"/>
    <w:rsid w:val="00407535"/>
    <w:rsid w:val="00407C92"/>
    <w:rsid w:val="0041093D"/>
    <w:rsid w:val="00412AC1"/>
    <w:rsid w:val="0041344C"/>
    <w:rsid w:val="00413CB7"/>
    <w:rsid w:val="004149C6"/>
    <w:rsid w:val="00415050"/>
    <w:rsid w:val="00416629"/>
    <w:rsid w:val="0041766E"/>
    <w:rsid w:val="004228C3"/>
    <w:rsid w:val="00423BBF"/>
    <w:rsid w:val="00424324"/>
    <w:rsid w:val="00425EAD"/>
    <w:rsid w:val="00427747"/>
    <w:rsid w:val="00430D77"/>
    <w:rsid w:val="00433920"/>
    <w:rsid w:val="00433F92"/>
    <w:rsid w:val="00435973"/>
    <w:rsid w:val="00435D22"/>
    <w:rsid w:val="0043712A"/>
    <w:rsid w:val="004371C2"/>
    <w:rsid w:val="00437470"/>
    <w:rsid w:val="0044071B"/>
    <w:rsid w:val="00441ED4"/>
    <w:rsid w:val="004426DD"/>
    <w:rsid w:val="00442B0A"/>
    <w:rsid w:val="004432DD"/>
    <w:rsid w:val="004459E1"/>
    <w:rsid w:val="00447C58"/>
    <w:rsid w:val="00447DD4"/>
    <w:rsid w:val="004500DE"/>
    <w:rsid w:val="00450C80"/>
    <w:rsid w:val="00451A17"/>
    <w:rsid w:val="00451F13"/>
    <w:rsid w:val="004526FB"/>
    <w:rsid w:val="00452F1B"/>
    <w:rsid w:val="0045355B"/>
    <w:rsid w:val="00453F42"/>
    <w:rsid w:val="00462742"/>
    <w:rsid w:val="00463648"/>
    <w:rsid w:val="00464822"/>
    <w:rsid w:val="00464A27"/>
    <w:rsid w:val="00467265"/>
    <w:rsid w:val="004706ED"/>
    <w:rsid w:val="004707A8"/>
    <w:rsid w:val="004724F9"/>
    <w:rsid w:val="00474026"/>
    <w:rsid w:val="0047403C"/>
    <w:rsid w:val="004762B4"/>
    <w:rsid w:val="00476C43"/>
    <w:rsid w:val="00476ED0"/>
    <w:rsid w:val="004822D8"/>
    <w:rsid w:val="004828F2"/>
    <w:rsid w:val="00484E4F"/>
    <w:rsid w:val="004854D8"/>
    <w:rsid w:val="00485F67"/>
    <w:rsid w:val="00486D86"/>
    <w:rsid w:val="00487579"/>
    <w:rsid w:val="004875C4"/>
    <w:rsid w:val="00490B9A"/>
    <w:rsid w:val="00491F01"/>
    <w:rsid w:val="00494F00"/>
    <w:rsid w:val="00494F9C"/>
    <w:rsid w:val="00495DA6"/>
    <w:rsid w:val="004977C6"/>
    <w:rsid w:val="004A0BC3"/>
    <w:rsid w:val="004A0C6E"/>
    <w:rsid w:val="004A2E53"/>
    <w:rsid w:val="004A7755"/>
    <w:rsid w:val="004B0403"/>
    <w:rsid w:val="004B12A8"/>
    <w:rsid w:val="004B1811"/>
    <w:rsid w:val="004B1E22"/>
    <w:rsid w:val="004B3304"/>
    <w:rsid w:val="004B339F"/>
    <w:rsid w:val="004B52CB"/>
    <w:rsid w:val="004B5FBD"/>
    <w:rsid w:val="004B6BF9"/>
    <w:rsid w:val="004B71F8"/>
    <w:rsid w:val="004B77E5"/>
    <w:rsid w:val="004C0C94"/>
    <w:rsid w:val="004C13F9"/>
    <w:rsid w:val="004C149F"/>
    <w:rsid w:val="004C2672"/>
    <w:rsid w:val="004C2986"/>
    <w:rsid w:val="004C34E6"/>
    <w:rsid w:val="004C41F5"/>
    <w:rsid w:val="004D085B"/>
    <w:rsid w:val="004D0DD5"/>
    <w:rsid w:val="004D1D1B"/>
    <w:rsid w:val="004D26FA"/>
    <w:rsid w:val="004D293E"/>
    <w:rsid w:val="004D2A87"/>
    <w:rsid w:val="004D3EA6"/>
    <w:rsid w:val="004D45C5"/>
    <w:rsid w:val="004D52CE"/>
    <w:rsid w:val="004D6779"/>
    <w:rsid w:val="004D6EF0"/>
    <w:rsid w:val="004E023C"/>
    <w:rsid w:val="004E0532"/>
    <w:rsid w:val="004E088C"/>
    <w:rsid w:val="004E0FDE"/>
    <w:rsid w:val="004E4873"/>
    <w:rsid w:val="004E4D80"/>
    <w:rsid w:val="004E51A7"/>
    <w:rsid w:val="004E654A"/>
    <w:rsid w:val="004E6DB5"/>
    <w:rsid w:val="004E7CD8"/>
    <w:rsid w:val="004F0889"/>
    <w:rsid w:val="004F0D75"/>
    <w:rsid w:val="004F0EB4"/>
    <w:rsid w:val="004F1BB0"/>
    <w:rsid w:val="004F462D"/>
    <w:rsid w:val="004F5179"/>
    <w:rsid w:val="004F57A8"/>
    <w:rsid w:val="004F60A4"/>
    <w:rsid w:val="004F6557"/>
    <w:rsid w:val="004F7E48"/>
    <w:rsid w:val="00501297"/>
    <w:rsid w:val="00501FB7"/>
    <w:rsid w:val="00502D37"/>
    <w:rsid w:val="00504768"/>
    <w:rsid w:val="00506604"/>
    <w:rsid w:val="0050675E"/>
    <w:rsid w:val="005067B6"/>
    <w:rsid w:val="00510A27"/>
    <w:rsid w:val="005122A2"/>
    <w:rsid w:val="0051275B"/>
    <w:rsid w:val="005129D4"/>
    <w:rsid w:val="0051305F"/>
    <w:rsid w:val="00513483"/>
    <w:rsid w:val="005157C9"/>
    <w:rsid w:val="005169AD"/>
    <w:rsid w:val="00516A42"/>
    <w:rsid w:val="00516D90"/>
    <w:rsid w:val="00516FF2"/>
    <w:rsid w:val="005177AE"/>
    <w:rsid w:val="005205D0"/>
    <w:rsid w:val="00520A89"/>
    <w:rsid w:val="0052141C"/>
    <w:rsid w:val="00521CAE"/>
    <w:rsid w:val="00522BBE"/>
    <w:rsid w:val="00523115"/>
    <w:rsid w:val="00523E1F"/>
    <w:rsid w:val="00524BB5"/>
    <w:rsid w:val="005266D2"/>
    <w:rsid w:val="00527107"/>
    <w:rsid w:val="00527289"/>
    <w:rsid w:val="0053007E"/>
    <w:rsid w:val="00532CF0"/>
    <w:rsid w:val="00535949"/>
    <w:rsid w:val="00535960"/>
    <w:rsid w:val="00536553"/>
    <w:rsid w:val="00536947"/>
    <w:rsid w:val="005408A5"/>
    <w:rsid w:val="00543201"/>
    <w:rsid w:val="00544EFF"/>
    <w:rsid w:val="0054583B"/>
    <w:rsid w:val="00547BE7"/>
    <w:rsid w:val="00555CC1"/>
    <w:rsid w:val="00555EC9"/>
    <w:rsid w:val="00561A24"/>
    <w:rsid w:val="00561A9F"/>
    <w:rsid w:val="005641D7"/>
    <w:rsid w:val="00565DD9"/>
    <w:rsid w:val="0057093A"/>
    <w:rsid w:val="0057175E"/>
    <w:rsid w:val="00574AF5"/>
    <w:rsid w:val="00575A83"/>
    <w:rsid w:val="00576C15"/>
    <w:rsid w:val="00576D59"/>
    <w:rsid w:val="00576DB5"/>
    <w:rsid w:val="00580EAD"/>
    <w:rsid w:val="005820DD"/>
    <w:rsid w:val="005823C9"/>
    <w:rsid w:val="00583213"/>
    <w:rsid w:val="005839AF"/>
    <w:rsid w:val="005842E0"/>
    <w:rsid w:val="00585467"/>
    <w:rsid w:val="00585AA7"/>
    <w:rsid w:val="0058645E"/>
    <w:rsid w:val="00586E38"/>
    <w:rsid w:val="005874C2"/>
    <w:rsid w:val="00587CDF"/>
    <w:rsid w:val="00590C34"/>
    <w:rsid w:val="005919AC"/>
    <w:rsid w:val="00595DE5"/>
    <w:rsid w:val="005A06EC"/>
    <w:rsid w:val="005A1B48"/>
    <w:rsid w:val="005A2E9D"/>
    <w:rsid w:val="005A3603"/>
    <w:rsid w:val="005A3D6B"/>
    <w:rsid w:val="005A4D19"/>
    <w:rsid w:val="005A4EAD"/>
    <w:rsid w:val="005A6EB8"/>
    <w:rsid w:val="005B13B8"/>
    <w:rsid w:val="005B186D"/>
    <w:rsid w:val="005B1E43"/>
    <w:rsid w:val="005B1FC3"/>
    <w:rsid w:val="005B2E57"/>
    <w:rsid w:val="005B56DB"/>
    <w:rsid w:val="005B584B"/>
    <w:rsid w:val="005B6BE6"/>
    <w:rsid w:val="005B6F13"/>
    <w:rsid w:val="005C00C5"/>
    <w:rsid w:val="005C27EE"/>
    <w:rsid w:val="005C44A6"/>
    <w:rsid w:val="005C5CFC"/>
    <w:rsid w:val="005C5E19"/>
    <w:rsid w:val="005C6639"/>
    <w:rsid w:val="005C687A"/>
    <w:rsid w:val="005D0136"/>
    <w:rsid w:val="005D08E7"/>
    <w:rsid w:val="005D0DD1"/>
    <w:rsid w:val="005D0DD3"/>
    <w:rsid w:val="005D32B6"/>
    <w:rsid w:val="005D3C20"/>
    <w:rsid w:val="005D5A12"/>
    <w:rsid w:val="005D5E3F"/>
    <w:rsid w:val="005D624F"/>
    <w:rsid w:val="005D6A82"/>
    <w:rsid w:val="005D796B"/>
    <w:rsid w:val="005E12EF"/>
    <w:rsid w:val="005E3618"/>
    <w:rsid w:val="005E36AF"/>
    <w:rsid w:val="005E3AFA"/>
    <w:rsid w:val="005E4547"/>
    <w:rsid w:val="005E5131"/>
    <w:rsid w:val="005E70B7"/>
    <w:rsid w:val="005E7A9C"/>
    <w:rsid w:val="005F1A7C"/>
    <w:rsid w:val="005F1F62"/>
    <w:rsid w:val="005F26A1"/>
    <w:rsid w:val="005F3444"/>
    <w:rsid w:val="005F5B71"/>
    <w:rsid w:val="005F7A8E"/>
    <w:rsid w:val="006005A4"/>
    <w:rsid w:val="0060171A"/>
    <w:rsid w:val="006021D6"/>
    <w:rsid w:val="00603ED8"/>
    <w:rsid w:val="00604535"/>
    <w:rsid w:val="0060584B"/>
    <w:rsid w:val="0061003F"/>
    <w:rsid w:val="006106D8"/>
    <w:rsid w:val="0061210A"/>
    <w:rsid w:val="006125FA"/>
    <w:rsid w:val="00612F26"/>
    <w:rsid w:val="006141C3"/>
    <w:rsid w:val="00614481"/>
    <w:rsid w:val="00615751"/>
    <w:rsid w:val="00616EE7"/>
    <w:rsid w:val="006206C5"/>
    <w:rsid w:val="006208AD"/>
    <w:rsid w:val="006218E1"/>
    <w:rsid w:val="00623BA3"/>
    <w:rsid w:val="006242E3"/>
    <w:rsid w:val="0062479B"/>
    <w:rsid w:val="00624DA9"/>
    <w:rsid w:val="00624DFF"/>
    <w:rsid w:val="0062686C"/>
    <w:rsid w:val="00626D96"/>
    <w:rsid w:val="0063072A"/>
    <w:rsid w:val="006319D7"/>
    <w:rsid w:val="00631DC9"/>
    <w:rsid w:val="006324C8"/>
    <w:rsid w:val="00636B91"/>
    <w:rsid w:val="006371ED"/>
    <w:rsid w:val="00637376"/>
    <w:rsid w:val="00637BA9"/>
    <w:rsid w:val="00640711"/>
    <w:rsid w:val="00642A2C"/>
    <w:rsid w:val="00644F8E"/>
    <w:rsid w:val="00645524"/>
    <w:rsid w:val="00645FEF"/>
    <w:rsid w:val="006465C8"/>
    <w:rsid w:val="00646919"/>
    <w:rsid w:val="0064788E"/>
    <w:rsid w:val="00652934"/>
    <w:rsid w:val="00652ADF"/>
    <w:rsid w:val="00653881"/>
    <w:rsid w:val="00654CB2"/>
    <w:rsid w:val="006558F7"/>
    <w:rsid w:val="006560DC"/>
    <w:rsid w:val="006562F2"/>
    <w:rsid w:val="00661CAC"/>
    <w:rsid w:val="006638D0"/>
    <w:rsid w:val="00664407"/>
    <w:rsid w:val="006648C9"/>
    <w:rsid w:val="00664EB7"/>
    <w:rsid w:val="00665B10"/>
    <w:rsid w:val="00666B05"/>
    <w:rsid w:val="00667B81"/>
    <w:rsid w:val="00670171"/>
    <w:rsid w:val="00670FA8"/>
    <w:rsid w:val="00671A1D"/>
    <w:rsid w:val="00671F5E"/>
    <w:rsid w:val="0067269E"/>
    <w:rsid w:val="0067280C"/>
    <w:rsid w:val="00672CB3"/>
    <w:rsid w:val="0067361C"/>
    <w:rsid w:val="00675EBC"/>
    <w:rsid w:val="00680555"/>
    <w:rsid w:val="00681BE9"/>
    <w:rsid w:val="006827A8"/>
    <w:rsid w:val="00682E02"/>
    <w:rsid w:val="00683441"/>
    <w:rsid w:val="006849FB"/>
    <w:rsid w:val="006861AF"/>
    <w:rsid w:val="00687F33"/>
    <w:rsid w:val="00690344"/>
    <w:rsid w:val="00690E8D"/>
    <w:rsid w:val="006921DD"/>
    <w:rsid w:val="0069222E"/>
    <w:rsid w:val="00693AFC"/>
    <w:rsid w:val="00694BA5"/>
    <w:rsid w:val="006959FA"/>
    <w:rsid w:val="00697E5C"/>
    <w:rsid w:val="006A199A"/>
    <w:rsid w:val="006A2B3B"/>
    <w:rsid w:val="006A2FB7"/>
    <w:rsid w:val="006A644B"/>
    <w:rsid w:val="006A69D7"/>
    <w:rsid w:val="006A6F67"/>
    <w:rsid w:val="006B1905"/>
    <w:rsid w:val="006B1A3B"/>
    <w:rsid w:val="006B393B"/>
    <w:rsid w:val="006B417A"/>
    <w:rsid w:val="006B7F97"/>
    <w:rsid w:val="006C2044"/>
    <w:rsid w:val="006C279E"/>
    <w:rsid w:val="006C2CEE"/>
    <w:rsid w:val="006C457E"/>
    <w:rsid w:val="006C4891"/>
    <w:rsid w:val="006C507B"/>
    <w:rsid w:val="006C5481"/>
    <w:rsid w:val="006C5838"/>
    <w:rsid w:val="006C5AC6"/>
    <w:rsid w:val="006C6201"/>
    <w:rsid w:val="006C6B85"/>
    <w:rsid w:val="006C7122"/>
    <w:rsid w:val="006C7B0A"/>
    <w:rsid w:val="006D06AF"/>
    <w:rsid w:val="006D0DB7"/>
    <w:rsid w:val="006D1C59"/>
    <w:rsid w:val="006D1D93"/>
    <w:rsid w:val="006D2662"/>
    <w:rsid w:val="006D312A"/>
    <w:rsid w:val="006D5262"/>
    <w:rsid w:val="006D72C7"/>
    <w:rsid w:val="006D73D4"/>
    <w:rsid w:val="006E3380"/>
    <w:rsid w:val="006E42ED"/>
    <w:rsid w:val="006E43FF"/>
    <w:rsid w:val="006E4563"/>
    <w:rsid w:val="006E48DF"/>
    <w:rsid w:val="006E5738"/>
    <w:rsid w:val="006E7BF1"/>
    <w:rsid w:val="006F10A6"/>
    <w:rsid w:val="006F6A2E"/>
    <w:rsid w:val="006F7947"/>
    <w:rsid w:val="00700491"/>
    <w:rsid w:val="0070049F"/>
    <w:rsid w:val="00700F92"/>
    <w:rsid w:val="007027E9"/>
    <w:rsid w:val="00703581"/>
    <w:rsid w:val="00703E18"/>
    <w:rsid w:val="007045AA"/>
    <w:rsid w:val="00705275"/>
    <w:rsid w:val="007066AA"/>
    <w:rsid w:val="00707724"/>
    <w:rsid w:val="0071182C"/>
    <w:rsid w:val="00715BF4"/>
    <w:rsid w:val="00720FF4"/>
    <w:rsid w:val="00721073"/>
    <w:rsid w:val="00723472"/>
    <w:rsid w:val="007239D1"/>
    <w:rsid w:val="00723F4C"/>
    <w:rsid w:val="007264A6"/>
    <w:rsid w:val="00730B60"/>
    <w:rsid w:val="00732ACF"/>
    <w:rsid w:val="00736FBF"/>
    <w:rsid w:val="007374EC"/>
    <w:rsid w:val="00737825"/>
    <w:rsid w:val="00740B80"/>
    <w:rsid w:val="00742362"/>
    <w:rsid w:val="00742ED7"/>
    <w:rsid w:val="007431F3"/>
    <w:rsid w:val="007434E0"/>
    <w:rsid w:val="00743BB8"/>
    <w:rsid w:val="007448BF"/>
    <w:rsid w:val="00744E14"/>
    <w:rsid w:val="00745488"/>
    <w:rsid w:val="007501CC"/>
    <w:rsid w:val="0075050A"/>
    <w:rsid w:val="00750684"/>
    <w:rsid w:val="00751AA3"/>
    <w:rsid w:val="007528CD"/>
    <w:rsid w:val="00752BEC"/>
    <w:rsid w:val="00753A65"/>
    <w:rsid w:val="007546BC"/>
    <w:rsid w:val="00756C14"/>
    <w:rsid w:val="00760A14"/>
    <w:rsid w:val="0076403D"/>
    <w:rsid w:val="00764426"/>
    <w:rsid w:val="0076449D"/>
    <w:rsid w:val="0076516F"/>
    <w:rsid w:val="0076561A"/>
    <w:rsid w:val="00765979"/>
    <w:rsid w:val="00765AD6"/>
    <w:rsid w:val="00766F77"/>
    <w:rsid w:val="00767728"/>
    <w:rsid w:val="007718BA"/>
    <w:rsid w:val="00771F02"/>
    <w:rsid w:val="00774353"/>
    <w:rsid w:val="00774CBD"/>
    <w:rsid w:val="00775D15"/>
    <w:rsid w:val="0077670A"/>
    <w:rsid w:val="0077743B"/>
    <w:rsid w:val="007778A1"/>
    <w:rsid w:val="00780389"/>
    <w:rsid w:val="00781B2A"/>
    <w:rsid w:val="00781E1E"/>
    <w:rsid w:val="00782FEB"/>
    <w:rsid w:val="0078366B"/>
    <w:rsid w:val="00784545"/>
    <w:rsid w:val="00784E0E"/>
    <w:rsid w:val="00785EE1"/>
    <w:rsid w:val="00792C54"/>
    <w:rsid w:val="00796464"/>
    <w:rsid w:val="00797068"/>
    <w:rsid w:val="007A3B29"/>
    <w:rsid w:val="007A4218"/>
    <w:rsid w:val="007A4EFC"/>
    <w:rsid w:val="007B45FA"/>
    <w:rsid w:val="007B4EC8"/>
    <w:rsid w:val="007B5DB0"/>
    <w:rsid w:val="007B6FB6"/>
    <w:rsid w:val="007C177E"/>
    <w:rsid w:val="007C238D"/>
    <w:rsid w:val="007C43C4"/>
    <w:rsid w:val="007C49A8"/>
    <w:rsid w:val="007C51C3"/>
    <w:rsid w:val="007C7044"/>
    <w:rsid w:val="007C7259"/>
    <w:rsid w:val="007C78F9"/>
    <w:rsid w:val="007D0475"/>
    <w:rsid w:val="007D061C"/>
    <w:rsid w:val="007D0876"/>
    <w:rsid w:val="007D19C1"/>
    <w:rsid w:val="007D1D12"/>
    <w:rsid w:val="007D2BF4"/>
    <w:rsid w:val="007D3274"/>
    <w:rsid w:val="007D36B9"/>
    <w:rsid w:val="007D4BC7"/>
    <w:rsid w:val="007E002A"/>
    <w:rsid w:val="007E08B8"/>
    <w:rsid w:val="007E125E"/>
    <w:rsid w:val="007E14CA"/>
    <w:rsid w:val="007E2988"/>
    <w:rsid w:val="007E3528"/>
    <w:rsid w:val="007E3C49"/>
    <w:rsid w:val="007E3E9F"/>
    <w:rsid w:val="007E6083"/>
    <w:rsid w:val="007E757C"/>
    <w:rsid w:val="007E7A33"/>
    <w:rsid w:val="007F03D8"/>
    <w:rsid w:val="007F089A"/>
    <w:rsid w:val="007F6122"/>
    <w:rsid w:val="007F6932"/>
    <w:rsid w:val="007F74DA"/>
    <w:rsid w:val="007F75F4"/>
    <w:rsid w:val="007F7645"/>
    <w:rsid w:val="007F7FDC"/>
    <w:rsid w:val="0080000D"/>
    <w:rsid w:val="0080077E"/>
    <w:rsid w:val="008031A7"/>
    <w:rsid w:val="008057EE"/>
    <w:rsid w:val="008070FF"/>
    <w:rsid w:val="00807958"/>
    <w:rsid w:val="008113A5"/>
    <w:rsid w:val="00812BAB"/>
    <w:rsid w:val="008137AD"/>
    <w:rsid w:val="00815E75"/>
    <w:rsid w:val="00817080"/>
    <w:rsid w:val="008172E2"/>
    <w:rsid w:val="008205E1"/>
    <w:rsid w:val="00820C51"/>
    <w:rsid w:val="008214DA"/>
    <w:rsid w:val="00821F2B"/>
    <w:rsid w:val="0082299B"/>
    <w:rsid w:val="00822AD1"/>
    <w:rsid w:val="00823EC8"/>
    <w:rsid w:val="00826C6C"/>
    <w:rsid w:val="008273FD"/>
    <w:rsid w:val="008276FA"/>
    <w:rsid w:val="00831EC6"/>
    <w:rsid w:val="008323B8"/>
    <w:rsid w:val="00832662"/>
    <w:rsid w:val="0083595B"/>
    <w:rsid w:val="00835EE7"/>
    <w:rsid w:val="00837E08"/>
    <w:rsid w:val="00841138"/>
    <w:rsid w:val="00841EFB"/>
    <w:rsid w:val="00843F86"/>
    <w:rsid w:val="008459F6"/>
    <w:rsid w:val="00850011"/>
    <w:rsid w:val="00851650"/>
    <w:rsid w:val="0085202D"/>
    <w:rsid w:val="00852EB9"/>
    <w:rsid w:val="008545D1"/>
    <w:rsid w:val="00854E1A"/>
    <w:rsid w:val="008555B2"/>
    <w:rsid w:val="008573F1"/>
    <w:rsid w:val="00861447"/>
    <w:rsid w:val="008630EA"/>
    <w:rsid w:val="00863329"/>
    <w:rsid w:val="00863F10"/>
    <w:rsid w:val="008662E1"/>
    <w:rsid w:val="0086771B"/>
    <w:rsid w:val="00871C7D"/>
    <w:rsid w:val="00871D90"/>
    <w:rsid w:val="008770D6"/>
    <w:rsid w:val="0088059F"/>
    <w:rsid w:val="008809F8"/>
    <w:rsid w:val="00880BAB"/>
    <w:rsid w:val="00880D1A"/>
    <w:rsid w:val="00885B2B"/>
    <w:rsid w:val="00886390"/>
    <w:rsid w:val="008863A9"/>
    <w:rsid w:val="00887FFD"/>
    <w:rsid w:val="00890669"/>
    <w:rsid w:val="00890E59"/>
    <w:rsid w:val="00891C57"/>
    <w:rsid w:val="00891F43"/>
    <w:rsid w:val="008939F8"/>
    <w:rsid w:val="00895E5C"/>
    <w:rsid w:val="00897D20"/>
    <w:rsid w:val="008A1823"/>
    <w:rsid w:val="008A19BF"/>
    <w:rsid w:val="008A5B99"/>
    <w:rsid w:val="008A68A0"/>
    <w:rsid w:val="008A7CFC"/>
    <w:rsid w:val="008B1995"/>
    <w:rsid w:val="008B1BF0"/>
    <w:rsid w:val="008B2B7F"/>
    <w:rsid w:val="008B4CAB"/>
    <w:rsid w:val="008B6A0B"/>
    <w:rsid w:val="008B7673"/>
    <w:rsid w:val="008B7691"/>
    <w:rsid w:val="008B7787"/>
    <w:rsid w:val="008C0F06"/>
    <w:rsid w:val="008C20CE"/>
    <w:rsid w:val="008C2202"/>
    <w:rsid w:val="008C39EE"/>
    <w:rsid w:val="008C646E"/>
    <w:rsid w:val="008C69B0"/>
    <w:rsid w:val="008C7398"/>
    <w:rsid w:val="008D0EEA"/>
    <w:rsid w:val="008D3DF3"/>
    <w:rsid w:val="008D71A1"/>
    <w:rsid w:val="008E0562"/>
    <w:rsid w:val="008E0A80"/>
    <w:rsid w:val="008E1C21"/>
    <w:rsid w:val="008E2958"/>
    <w:rsid w:val="008E31F7"/>
    <w:rsid w:val="008E3B4D"/>
    <w:rsid w:val="008E5B83"/>
    <w:rsid w:val="008E7259"/>
    <w:rsid w:val="008F18CA"/>
    <w:rsid w:val="008F3E66"/>
    <w:rsid w:val="008F3FD5"/>
    <w:rsid w:val="008F55CD"/>
    <w:rsid w:val="008F596D"/>
    <w:rsid w:val="008F669A"/>
    <w:rsid w:val="008F6A6C"/>
    <w:rsid w:val="008F7F00"/>
    <w:rsid w:val="009001D9"/>
    <w:rsid w:val="00900ABB"/>
    <w:rsid w:val="00903B75"/>
    <w:rsid w:val="00903FEF"/>
    <w:rsid w:val="009045DA"/>
    <w:rsid w:val="00905D63"/>
    <w:rsid w:val="0090603A"/>
    <w:rsid w:val="00907048"/>
    <w:rsid w:val="009076D2"/>
    <w:rsid w:val="00907AE3"/>
    <w:rsid w:val="00910250"/>
    <w:rsid w:val="00911007"/>
    <w:rsid w:val="00911B32"/>
    <w:rsid w:val="00912378"/>
    <w:rsid w:val="009131E1"/>
    <w:rsid w:val="00916A59"/>
    <w:rsid w:val="009177BE"/>
    <w:rsid w:val="00917832"/>
    <w:rsid w:val="00920745"/>
    <w:rsid w:val="00921836"/>
    <w:rsid w:val="00922F01"/>
    <w:rsid w:val="00924656"/>
    <w:rsid w:val="00926016"/>
    <w:rsid w:val="00930A38"/>
    <w:rsid w:val="00932B01"/>
    <w:rsid w:val="00932FAB"/>
    <w:rsid w:val="0093440E"/>
    <w:rsid w:val="00934CED"/>
    <w:rsid w:val="00935865"/>
    <w:rsid w:val="00935B55"/>
    <w:rsid w:val="00935BFD"/>
    <w:rsid w:val="009402B1"/>
    <w:rsid w:val="00943280"/>
    <w:rsid w:val="00945121"/>
    <w:rsid w:val="00946568"/>
    <w:rsid w:val="00946CD0"/>
    <w:rsid w:val="009503EF"/>
    <w:rsid w:val="009506F7"/>
    <w:rsid w:val="0095087E"/>
    <w:rsid w:val="00951E45"/>
    <w:rsid w:val="00952B1A"/>
    <w:rsid w:val="00956FA5"/>
    <w:rsid w:val="00957531"/>
    <w:rsid w:val="00957772"/>
    <w:rsid w:val="0096080A"/>
    <w:rsid w:val="00962756"/>
    <w:rsid w:val="009637B3"/>
    <w:rsid w:val="009649B0"/>
    <w:rsid w:val="009664FB"/>
    <w:rsid w:val="00967B50"/>
    <w:rsid w:val="00967E80"/>
    <w:rsid w:val="00971BB5"/>
    <w:rsid w:val="00971C70"/>
    <w:rsid w:val="009725CC"/>
    <w:rsid w:val="0097313F"/>
    <w:rsid w:val="00973A11"/>
    <w:rsid w:val="00973D0C"/>
    <w:rsid w:val="009741F9"/>
    <w:rsid w:val="00974E6D"/>
    <w:rsid w:val="00975B0D"/>
    <w:rsid w:val="0097690B"/>
    <w:rsid w:val="00977136"/>
    <w:rsid w:val="00981CB1"/>
    <w:rsid w:val="0098227F"/>
    <w:rsid w:val="00982D4F"/>
    <w:rsid w:val="0098367A"/>
    <w:rsid w:val="00984D84"/>
    <w:rsid w:val="009856DE"/>
    <w:rsid w:val="009859B3"/>
    <w:rsid w:val="009861FE"/>
    <w:rsid w:val="0098649C"/>
    <w:rsid w:val="009874BE"/>
    <w:rsid w:val="00992157"/>
    <w:rsid w:val="00996B50"/>
    <w:rsid w:val="009A1CA5"/>
    <w:rsid w:val="009A4910"/>
    <w:rsid w:val="009A4CDF"/>
    <w:rsid w:val="009B2A68"/>
    <w:rsid w:val="009B320C"/>
    <w:rsid w:val="009B32AA"/>
    <w:rsid w:val="009B386F"/>
    <w:rsid w:val="009B4CB0"/>
    <w:rsid w:val="009B5861"/>
    <w:rsid w:val="009B5AA7"/>
    <w:rsid w:val="009B7BAF"/>
    <w:rsid w:val="009C0074"/>
    <w:rsid w:val="009C0197"/>
    <w:rsid w:val="009C4379"/>
    <w:rsid w:val="009C452B"/>
    <w:rsid w:val="009C503C"/>
    <w:rsid w:val="009C6E32"/>
    <w:rsid w:val="009D0A3B"/>
    <w:rsid w:val="009D0F67"/>
    <w:rsid w:val="009D12C8"/>
    <w:rsid w:val="009D370F"/>
    <w:rsid w:val="009D50A0"/>
    <w:rsid w:val="009D5512"/>
    <w:rsid w:val="009D55B7"/>
    <w:rsid w:val="009D58A1"/>
    <w:rsid w:val="009D5D69"/>
    <w:rsid w:val="009D6E98"/>
    <w:rsid w:val="009E34FB"/>
    <w:rsid w:val="009E3548"/>
    <w:rsid w:val="009E45A9"/>
    <w:rsid w:val="009E5CFB"/>
    <w:rsid w:val="009E713F"/>
    <w:rsid w:val="009E75E1"/>
    <w:rsid w:val="009F0608"/>
    <w:rsid w:val="009F14DE"/>
    <w:rsid w:val="009F2149"/>
    <w:rsid w:val="009F265C"/>
    <w:rsid w:val="009F2D6C"/>
    <w:rsid w:val="009F45B3"/>
    <w:rsid w:val="009F5628"/>
    <w:rsid w:val="009F59CC"/>
    <w:rsid w:val="00A01536"/>
    <w:rsid w:val="00A023C0"/>
    <w:rsid w:val="00A02576"/>
    <w:rsid w:val="00A055A3"/>
    <w:rsid w:val="00A05D7C"/>
    <w:rsid w:val="00A05EE6"/>
    <w:rsid w:val="00A068FF"/>
    <w:rsid w:val="00A0762F"/>
    <w:rsid w:val="00A10E3E"/>
    <w:rsid w:val="00A15682"/>
    <w:rsid w:val="00A16F3D"/>
    <w:rsid w:val="00A17BE1"/>
    <w:rsid w:val="00A214AF"/>
    <w:rsid w:val="00A21860"/>
    <w:rsid w:val="00A22598"/>
    <w:rsid w:val="00A26114"/>
    <w:rsid w:val="00A30644"/>
    <w:rsid w:val="00A32B2D"/>
    <w:rsid w:val="00A3460F"/>
    <w:rsid w:val="00A36803"/>
    <w:rsid w:val="00A36CA9"/>
    <w:rsid w:val="00A3732C"/>
    <w:rsid w:val="00A41922"/>
    <w:rsid w:val="00A4269A"/>
    <w:rsid w:val="00A43642"/>
    <w:rsid w:val="00A43B96"/>
    <w:rsid w:val="00A51D21"/>
    <w:rsid w:val="00A52C8A"/>
    <w:rsid w:val="00A53084"/>
    <w:rsid w:val="00A54177"/>
    <w:rsid w:val="00A60B81"/>
    <w:rsid w:val="00A6336E"/>
    <w:rsid w:val="00A63DD5"/>
    <w:rsid w:val="00A656D0"/>
    <w:rsid w:val="00A6615D"/>
    <w:rsid w:val="00A66493"/>
    <w:rsid w:val="00A667FF"/>
    <w:rsid w:val="00A708C2"/>
    <w:rsid w:val="00A723B4"/>
    <w:rsid w:val="00A7420E"/>
    <w:rsid w:val="00A74F08"/>
    <w:rsid w:val="00A7647D"/>
    <w:rsid w:val="00A82A80"/>
    <w:rsid w:val="00A83266"/>
    <w:rsid w:val="00A85157"/>
    <w:rsid w:val="00A86D88"/>
    <w:rsid w:val="00A91B2C"/>
    <w:rsid w:val="00AA082E"/>
    <w:rsid w:val="00AA0EA2"/>
    <w:rsid w:val="00AA0FB2"/>
    <w:rsid w:val="00AA1875"/>
    <w:rsid w:val="00AA200C"/>
    <w:rsid w:val="00AA6788"/>
    <w:rsid w:val="00AA693C"/>
    <w:rsid w:val="00AA7356"/>
    <w:rsid w:val="00AB028E"/>
    <w:rsid w:val="00AB0DB9"/>
    <w:rsid w:val="00AB2343"/>
    <w:rsid w:val="00AB25FC"/>
    <w:rsid w:val="00AB4191"/>
    <w:rsid w:val="00AB44B5"/>
    <w:rsid w:val="00AB4970"/>
    <w:rsid w:val="00AB5F23"/>
    <w:rsid w:val="00AC02CD"/>
    <w:rsid w:val="00AC1725"/>
    <w:rsid w:val="00AC21A4"/>
    <w:rsid w:val="00AC35FB"/>
    <w:rsid w:val="00AC4146"/>
    <w:rsid w:val="00AC5857"/>
    <w:rsid w:val="00AC5A0A"/>
    <w:rsid w:val="00AC644B"/>
    <w:rsid w:val="00AC749A"/>
    <w:rsid w:val="00AD0CE6"/>
    <w:rsid w:val="00AD2025"/>
    <w:rsid w:val="00AD2463"/>
    <w:rsid w:val="00AD37DA"/>
    <w:rsid w:val="00AD4CC0"/>
    <w:rsid w:val="00AD695F"/>
    <w:rsid w:val="00AD7422"/>
    <w:rsid w:val="00AD7729"/>
    <w:rsid w:val="00AE017A"/>
    <w:rsid w:val="00AE0850"/>
    <w:rsid w:val="00AE1330"/>
    <w:rsid w:val="00AE2621"/>
    <w:rsid w:val="00AE4970"/>
    <w:rsid w:val="00AE497C"/>
    <w:rsid w:val="00AE7766"/>
    <w:rsid w:val="00AF2F16"/>
    <w:rsid w:val="00AF4046"/>
    <w:rsid w:val="00AF459D"/>
    <w:rsid w:val="00AF46F1"/>
    <w:rsid w:val="00AF5567"/>
    <w:rsid w:val="00AF6BB9"/>
    <w:rsid w:val="00AF74C3"/>
    <w:rsid w:val="00AF755C"/>
    <w:rsid w:val="00B023E1"/>
    <w:rsid w:val="00B03384"/>
    <w:rsid w:val="00B04C8B"/>
    <w:rsid w:val="00B0549D"/>
    <w:rsid w:val="00B06EDA"/>
    <w:rsid w:val="00B102A2"/>
    <w:rsid w:val="00B11098"/>
    <w:rsid w:val="00B1154D"/>
    <w:rsid w:val="00B13F4C"/>
    <w:rsid w:val="00B1475A"/>
    <w:rsid w:val="00B15CE3"/>
    <w:rsid w:val="00B15F30"/>
    <w:rsid w:val="00B169B8"/>
    <w:rsid w:val="00B1766A"/>
    <w:rsid w:val="00B177CC"/>
    <w:rsid w:val="00B206B5"/>
    <w:rsid w:val="00B218BC"/>
    <w:rsid w:val="00B25F10"/>
    <w:rsid w:val="00B26DFF"/>
    <w:rsid w:val="00B279AF"/>
    <w:rsid w:val="00B27F10"/>
    <w:rsid w:val="00B308DB"/>
    <w:rsid w:val="00B3344E"/>
    <w:rsid w:val="00B34780"/>
    <w:rsid w:val="00B34B85"/>
    <w:rsid w:val="00B368F5"/>
    <w:rsid w:val="00B3731A"/>
    <w:rsid w:val="00B40FB8"/>
    <w:rsid w:val="00B43701"/>
    <w:rsid w:val="00B474E3"/>
    <w:rsid w:val="00B50DFE"/>
    <w:rsid w:val="00B5201C"/>
    <w:rsid w:val="00B53F9C"/>
    <w:rsid w:val="00B5436F"/>
    <w:rsid w:val="00B559EF"/>
    <w:rsid w:val="00B55E17"/>
    <w:rsid w:val="00B566C8"/>
    <w:rsid w:val="00B6078A"/>
    <w:rsid w:val="00B60907"/>
    <w:rsid w:val="00B60D8A"/>
    <w:rsid w:val="00B63CBB"/>
    <w:rsid w:val="00B657C8"/>
    <w:rsid w:val="00B70DC5"/>
    <w:rsid w:val="00B714EA"/>
    <w:rsid w:val="00B72A56"/>
    <w:rsid w:val="00B7376D"/>
    <w:rsid w:val="00B748B4"/>
    <w:rsid w:val="00B80221"/>
    <w:rsid w:val="00B8131A"/>
    <w:rsid w:val="00B8296F"/>
    <w:rsid w:val="00B82CD1"/>
    <w:rsid w:val="00B83008"/>
    <w:rsid w:val="00B83F8D"/>
    <w:rsid w:val="00B848B5"/>
    <w:rsid w:val="00B86426"/>
    <w:rsid w:val="00B869C2"/>
    <w:rsid w:val="00B876CC"/>
    <w:rsid w:val="00B96E8F"/>
    <w:rsid w:val="00B96EF2"/>
    <w:rsid w:val="00B97F66"/>
    <w:rsid w:val="00BA0691"/>
    <w:rsid w:val="00BA19ED"/>
    <w:rsid w:val="00BA3A50"/>
    <w:rsid w:val="00BA5354"/>
    <w:rsid w:val="00BA64D0"/>
    <w:rsid w:val="00BA6EB8"/>
    <w:rsid w:val="00BB05A7"/>
    <w:rsid w:val="00BB0ACA"/>
    <w:rsid w:val="00BB1575"/>
    <w:rsid w:val="00BB3230"/>
    <w:rsid w:val="00BB32BA"/>
    <w:rsid w:val="00BB64AF"/>
    <w:rsid w:val="00BB7172"/>
    <w:rsid w:val="00BB7212"/>
    <w:rsid w:val="00BC08FD"/>
    <w:rsid w:val="00BC0D65"/>
    <w:rsid w:val="00BC0F48"/>
    <w:rsid w:val="00BC115B"/>
    <w:rsid w:val="00BC1896"/>
    <w:rsid w:val="00BC276D"/>
    <w:rsid w:val="00BC5CAD"/>
    <w:rsid w:val="00BD06FF"/>
    <w:rsid w:val="00BD1E2B"/>
    <w:rsid w:val="00BD3DE9"/>
    <w:rsid w:val="00BD4361"/>
    <w:rsid w:val="00BD51A1"/>
    <w:rsid w:val="00BD7403"/>
    <w:rsid w:val="00BD7E5D"/>
    <w:rsid w:val="00BE10A1"/>
    <w:rsid w:val="00BE361E"/>
    <w:rsid w:val="00BE367D"/>
    <w:rsid w:val="00BE3D42"/>
    <w:rsid w:val="00BE3F4F"/>
    <w:rsid w:val="00BE3FEF"/>
    <w:rsid w:val="00BE68B1"/>
    <w:rsid w:val="00BE6A0A"/>
    <w:rsid w:val="00BE6DC3"/>
    <w:rsid w:val="00BE7F2C"/>
    <w:rsid w:val="00BF02A5"/>
    <w:rsid w:val="00BF07B8"/>
    <w:rsid w:val="00BF0979"/>
    <w:rsid w:val="00BF134C"/>
    <w:rsid w:val="00BF1E21"/>
    <w:rsid w:val="00BF2E2D"/>
    <w:rsid w:val="00BF3227"/>
    <w:rsid w:val="00BF5624"/>
    <w:rsid w:val="00BF6FFF"/>
    <w:rsid w:val="00C03EFF"/>
    <w:rsid w:val="00C043C7"/>
    <w:rsid w:val="00C043D9"/>
    <w:rsid w:val="00C0520E"/>
    <w:rsid w:val="00C05BB7"/>
    <w:rsid w:val="00C05F5F"/>
    <w:rsid w:val="00C0621F"/>
    <w:rsid w:val="00C06F2A"/>
    <w:rsid w:val="00C12AEC"/>
    <w:rsid w:val="00C149BE"/>
    <w:rsid w:val="00C155C9"/>
    <w:rsid w:val="00C1617B"/>
    <w:rsid w:val="00C209B2"/>
    <w:rsid w:val="00C20E8C"/>
    <w:rsid w:val="00C21B21"/>
    <w:rsid w:val="00C21BAC"/>
    <w:rsid w:val="00C224E0"/>
    <w:rsid w:val="00C232A5"/>
    <w:rsid w:val="00C234E7"/>
    <w:rsid w:val="00C23DD0"/>
    <w:rsid w:val="00C2646D"/>
    <w:rsid w:val="00C302E9"/>
    <w:rsid w:val="00C31887"/>
    <w:rsid w:val="00C34359"/>
    <w:rsid w:val="00C347F7"/>
    <w:rsid w:val="00C34E02"/>
    <w:rsid w:val="00C352BA"/>
    <w:rsid w:val="00C35AA8"/>
    <w:rsid w:val="00C36724"/>
    <w:rsid w:val="00C367F8"/>
    <w:rsid w:val="00C37389"/>
    <w:rsid w:val="00C37566"/>
    <w:rsid w:val="00C37FE7"/>
    <w:rsid w:val="00C40197"/>
    <w:rsid w:val="00C40D56"/>
    <w:rsid w:val="00C41EA9"/>
    <w:rsid w:val="00C421E9"/>
    <w:rsid w:val="00C42AD9"/>
    <w:rsid w:val="00C43E29"/>
    <w:rsid w:val="00C44F23"/>
    <w:rsid w:val="00C44FDC"/>
    <w:rsid w:val="00C52B31"/>
    <w:rsid w:val="00C53CBA"/>
    <w:rsid w:val="00C54DFF"/>
    <w:rsid w:val="00C55826"/>
    <w:rsid w:val="00C574AA"/>
    <w:rsid w:val="00C57EB4"/>
    <w:rsid w:val="00C60889"/>
    <w:rsid w:val="00C60EBA"/>
    <w:rsid w:val="00C6136D"/>
    <w:rsid w:val="00C625D4"/>
    <w:rsid w:val="00C65FF1"/>
    <w:rsid w:val="00C66B9D"/>
    <w:rsid w:val="00C7088F"/>
    <w:rsid w:val="00C709F6"/>
    <w:rsid w:val="00C71958"/>
    <w:rsid w:val="00C745D6"/>
    <w:rsid w:val="00C754AB"/>
    <w:rsid w:val="00C80EBD"/>
    <w:rsid w:val="00C828D0"/>
    <w:rsid w:val="00C8391E"/>
    <w:rsid w:val="00C83E1B"/>
    <w:rsid w:val="00C86BF3"/>
    <w:rsid w:val="00C92E20"/>
    <w:rsid w:val="00C947B7"/>
    <w:rsid w:val="00C96264"/>
    <w:rsid w:val="00C9724E"/>
    <w:rsid w:val="00CA0DA2"/>
    <w:rsid w:val="00CA2AC1"/>
    <w:rsid w:val="00CA3552"/>
    <w:rsid w:val="00CA3A16"/>
    <w:rsid w:val="00CA446E"/>
    <w:rsid w:val="00CA706A"/>
    <w:rsid w:val="00CA782D"/>
    <w:rsid w:val="00CA791B"/>
    <w:rsid w:val="00CA7B45"/>
    <w:rsid w:val="00CB1C63"/>
    <w:rsid w:val="00CB3BF2"/>
    <w:rsid w:val="00CB637B"/>
    <w:rsid w:val="00CC02B3"/>
    <w:rsid w:val="00CC09AF"/>
    <w:rsid w:val="00CC2DAA"/>
    <w:rsid w:val="00CC2DEA"/>
    <w:rsid w:val="00CC3C45"/>
    <w:rsid w:val="00CC3ECE"/>
    <w:rsid w:val="00CC4941"/>
    <w:rsid w:val="00CC5626"/>
    <w:rsid w:val="00CC5717"/>
    <w:rsid w:val="00CC5974"/>
    <w:rsid w:val="00CC5D34"/>
    <w:rsid w:val="00CC6448"/>
    <w:rsid w:val="00CC6561"/>
    <w:rsid w:val="00CD108E"/>
    <w:rsid w:val="00CD3BDE"/>
    <w:rsid w:val="00CD47B5"/>
    <w:rsid w:val="00CD4E29"/>
    <w:rsid w:val="00CD6C06"/>
    <w:rsid w:val="00CD73A0"/>
    <w:rsid w:val="00CE0CE6"/>
    <w:rsid w:val="00CE1526"/>
    <w:rsid w:val="00CE5812"/>
    <w:rsid w:val="00CE5DFE"/>
    <w:rsid w:val="00CE7663"/>
    <w:rsid w:val="00CE7F6D"/>
    <w:rsid w:val="00CE7FD9"/>
    <w:rsid w:val="00CF13F8"/>
    <w:rsid w:val="00CF2B3A"/>
    <w:rsid w:val="00CF318B"/>
    <w:rsid w:val="00CF3A2A"/>
    <w:rsid w:val="00CF590C"/>
    <w:rsid w:val="00CF6C11"/>
    <w:rsid w:val="00CF6E2D"/>
    <w:rsid w:val="00D00564"/>
    <w:rsid w:val="00D00C50"/>
    <w:rsid w:val="00D01466"/>
    <w:rsid w:val="00D0287F"/>
    <w:rsid w:val="00D02A8D"/>
    <w:rsid w:val="00D02AEC"/>
    <w:rsid w:val="00D03483"/>
    <w:rsid w:val="00D04D20"/>
    <w:rsid w:val="00D05EF7"/>
    <w:rsid w:val="00D069CD"/>
    <w:rsid w:val="00D104E7"/>
    <w:rsid w:val="00D15B75"/>
    <w:rsid w:val="00D20002"/>
    <w:rsid w:val="00D20EC8"/>
    <w:rsid w:val="00D22178"/>
    <w:rsid w:val="00D23850"/>
    <w:rsid w:val="00D2429C"/>
    <w:rsid w:val="00D24894"/>
    <w:rsid w:val="00D26A12"/>
    <w:rsid w:val="00D26EE6"/>
    <w:rsid w:val="00D278F5"/>
    <w:rsid w:val="00D30ECE"/>
    <w:rsid w:val="00D31695"/>
    <w:rsid w:val="00D320F3"/>
    <w:rsid w:val="00D32323"/>
    <w:rsid w:val="00D350E6"/>
    <w:rsid w:val="00D40918"/>
    <w:rsid w:val="00D40F21"/>
    <w:rsid w:val="00D4195A"/>
    <w:rsid w:val="00D427F1"/>
    <w:rsid w:val="00D434B4"/>
    <w:rsid w:val="00D43C32"/>
    <w:rsid w:val="00D441DB"/>
    <w:rsid w:val="00D44463"/>
    <w:rsid w:val="00D44F27"/>
    <w:rsid w:val="00D45FDE"/>
    <w:rsid w:val="00D47F60"/>
    <w:rsid w:val="00D50B40"/>
    <w:rsid w:val="00D51011"/>
    <w:rsid w:val="00D52EDD"/>
    <w:rsid w:val="00D53FFD"/>
    <w:rsid w:val="00D5587F"/>
    <w:rsid w:val="00D55B30"/>
    <w:rsid w:val="00D61C96"/>
    <w:rsid w:val="00D6337F"/>
    <w:rsid w:val="00D64798"/>
    <w:rsid w:val="00D64A2C"/>
    <w:rsid w:val="00D652D5"/>
    <w:rsid w:val="00D70F94"/>
    <w:rsid w:val="00D719E4"/>
    <w:rsid w:val="00D756E1"/>
    <w:rsid w:val="00D763B3"/>
    <w:rsid w:val="00D77202"/>
    <w:rsid w:val="00D7742F"/>
    <w:rsid w:val="00D82B75"/>
    <w:rsid w:val="00D83BCC"/>
    <w:rsid w:val="00D843DE"/>
    <w:rsid w:val="00D84D9B"/>
    <w:rsid w:val="00D870C2"/>
    <w:rsid w:val="00D903DE"/>
    <w:rsid w:val="00D90EA5"/>
    <w:rsid w:val="00D90EC1"/>
    <w:rsid w:val="00D913F6"/>
    <w:rsid w:val="00D91733"/>
    <w:rsid w:val="00D93405"/>
    <w:rsid w:val="00D93A83"/>
    <w:rsid w:val="00D9411D"/>
    <w:rsid w:val="00D95D2F"/>
    <w:rsid w:val="00D96995"/>
    <w:rsid w:val="00DA008B"/>
    <w:rsid w:val="00DA1056"/>
    <w:rsid w:val="00DA1122"/>
    <w:rsid w:val="00DA1F20"/>
    <w:rsid w:val="00DA4CED"/>
    <w:rsid w:val="00DA76A7"/>
    <w:rsid w:val="00DA7D62"/>
    <w:rsid w:val="00DB09BB"/>
    <w:rsid w:val="00DB1964"/>
    <w:rsid w:val="00DB2DA6"/>
    <w:rsid w:val="00DB3CB2"/>
    <w:rsid w:val="00DB4B50"/>
    <w:rsid w:val="00DB7435"/>
    <w:rsid w:val="00DB7796"/>
    <w:rsid w:val="00DC105F"/>
    <w:rsid w:val="00DC3F13"/>
    <w:rsid w:val="00DC401D"/>
    <w:rsid w:val="00DC4406"/>
    <w:rsid w:val="00DD0BFE"/>
    <w:rsid w:val="00DD2CF3"/>
    <w:rsid w:val="00DD4D05"/>
    <w:rsid w:val="00DD5841"/>
    <w:rsid w:val="00DD7735"/>
    <w:rsid w:val="00DE0AA8"/>
    <w:rsid w:val="00DE0DED"/>
    <w:rsid w:val="00DE2EB9"/>
    <w:rsid w:val="00DF78AB"/>
    <w:rsid w:val="00DF7E7D"/>
    <w:rsid w:val="00E00F20"/>
    <w:rsid w:val="00E0281B"/>
    <w:rsid w:val="00E038D7"/>
    <w:rsid w:val="00E041F6"/>
    <w:rsid w:val="00E04705"/>
    <w:rsid w:val="00E102D8"/>
    <w:rsid w:val="00E12264"/>
    <w:rsid w:val="00E12CE1"/>
    <w:rsid w:val="00E1337B"/>
    <w:rsid w:val="00E13AEB"/>
    <w:rsid w:val="00E13CCE"/>
    <w:rsid w:val="00E149D0"/>
    <w:rsid w:val="00E1683C"/>
    <w:rsid w:val="00E16F7C"/>
    <w:rsid w:val="00E17784"/>
    <w:rsid w:val="00E17DB2"/>
    <w:rsid w:val="00E20D51"/>
    <w:rsid w:val="00E22012"/>
    <w:rsid w:val="00E231A3"/>
    <w:rsid w:val="00E26461"/>
    <w:rsid w:val="00E2749D"/>
    <w:rsid w:val="00E277FC"/>
    <w:rsid w:val="00E27833"/>
    <w:rsid w:val="00E30E77"/>
    <w:rsid w:val="00E31CA0"/>
    <w:rsid w:val="00E32279"/>
    <w:rsid w:val="00E32F1D"/>
    <w:rsid w:val="00E33FF3"/>
    <w:rsid w:val="00E3464A"/>
    <w:rsid w:val="00E34FAF"/>
    <w:rsid w:val="00E40570"/>
    <w:rsid w:val="00E4083B"/>
    <w:rsid w:val="00E41544"/>
    <w:rsid w:val="00E4277D"/>
    <w:rsid w:val="00E438B2"/>
    <w:rsid w:val="00E445D3"/>
    <w:rsid w:val="00E450AF"/>
    <w:rsid w:val="00E45131"/>
    <w:rsid w:val="00E45A56"/>
    <w:rsid w:val="00E45BCA"/>
    <w:rsid w:val="00E45C8D"/>
    <w:rsid w:val="00E46207"/>
    <w:rsid w:val="00E4636E"/>
    <w:rsid w:val="00E46738"/>
    <w:rsid w:val="00E50323"/>
    <w:rsid w:val="00E53A94"/>
    <w:rsid w:val="00E5506D"/>
    <w:rsid w:val="00E56FA2"/>
    <w:rsid w:val="00E5790E"/>
    <w:rsid w:val="00E61821"/>
    <w:rsid w:val="00E6243E"/>
    <w:rsid w:val="00E64920"/>
    <w:rsid w:val="00E65025"/>
    <w:rsid w:val="00E6634B"/>
    <w:rsid w:val="00E664DF"/>
    <w:rsid w:val="00E66683"/>
    <w:rsid w:val="00E7170C"/>
    <w:rsid w:val="00E71947"/>
    <w:rsid w:val="00E71D64"/>
    <w:rsid w:val="00E758F4"/>
    <w:rsid w:val="00E77AA9"/>
    <w:rsid w:val="00E812C5"/>
    <w:rsid w:val="00E826FA"/>
    <w:rsid w:val="00E833CF"/>
    <w:rsid w:val="00E83A3B"/>
    <w:rsid w:val="00E83D09"/>
    <w:rsid w:val="00E8406A"/>
    <w:rsid w:val="00E8562D"/>
    <w:rsid w:val="00E85A41"/>
    <w:rsid w:val="00E85F6A"/>
    <w:rsid w:val="00E86357"/>
    <w:rsid w:val="00E9197A"/>
    <w:rsid w:val="00E93306"/>
    <w:rsid w:val="00E9643B"/>
    <w:rsid w:val="00E968EA"/>
    <w:rsid w:val="00E9787F"/>
    <w:rsid w:val="00E978C7"/>
    <w:rsid w:val="00EA1154"/>
    <w:rsid w:val="00EA2B57"/>
    <w:rsid w:val="00EA3018"/>
    <w:rsid w:val="00EA3816"/>
    <w:rsid w:val="00EA4F63"/>
    <w:rsid w:val="00EA683B"/>
    <w:rsid w:val="00EA6932"/>
    <w:rsid w:val="00EB03B2"/>
    <w:rsid w:val="00EB2525"/>
    <w:rsid w:val="00EB43C0"/>
    <w:rsid w:val="00EB697B"/>
    <w:rsid w:val="00EC0D26"/>
    <w:rsid w:val="00EC11A8"/>
    <w:rsid w:val="00EC18EF"/>
    <w:rsid w:val="00EC4BE7"/>
    <w:rsid w:val="00EC57CF"/>
    <w:rsid w:val="00EC7258"/>
    <w:rsid w:val="00ED17CD"/>
    <w:rsid w:val="00ED18F3"/>
    <w:rsid w:val="00ED2573"/>
    <w:rsid w:val="00ED4992"/>
    <w:rsid w:val="00ED49DC"/>
    <w:rsid w:val="00ED4B83"/>
    <w:rsid w:val="00ED57BF"/>
    <w:rsid w:val="00EE229C"/>
    <w:rsid w:val="00EE293A"/>
    <w:rsid w:val="00EE3600"/>
    <w:rsid w:val="00EE366F"/>
    <w:rsid w:val="00EE5F37"/>
    <w:rsid w:val="00EF1486"/>
    <w:rsid w:val="00EF2EE0"/>
    <w:rsid w:val="00F00E58"/>
    <w:rsid w:val="00F00FA1"/>
    <w:rsid w:val="00F0141F"/>
    <w:rsid w:val="00F01F4A"/>
    <w:rsid w:val="00F02099"/>
    <w:rsid w:val="00F02245"/>
    <w:rsid w:val="00F02859"/>
    <w:rsid w:val="00F05073"/>
    <w:rsid w:val="00F050EA"/>
    <w:rsid w:val="00F05326"/>
    <w:rsid w:val="00F05686"/>
    <w:rsid w:val="00F10935"/>
    <w:rsid w:val="00F110A6"/>
    <w:rsid w:val="00F11466"/>
    <w:rsid w:val="00F12997"/>
    <w:rsid w:val="00F14B78"/>
    <w:rsid w:val="00F15728"/>
    <w:rsid w:val="00F20E3B"/>
    <w:rsid w:val="00F22FDA"/>
    <w:rsid w:val="00F24BFE"/>
    <w:rsid w:val="00F2527D"/>
    <w:rsid w:val="00F26D3F"/>
    <w:rsid w:val="00F26E70"/>
    <w:rsid w:val="00F3182C"/>
    <w:rsid w:val="00F31E3A"/>
    <w:rsid w:val="00F33985"/>
    <w:rsid w:val="00F33D2C"/>
    <w:rsid w:val="00F346B1"/>
    <w:rsid w:val="00F34EFC"/>
    <w:rsid w:val="00F354AF"/>
    <w:rsid w:val="00F35683"/>
    <w:rsid w:val="00F42A23"/>
    <w:rsid w:val="00F46EC0"/>
    <w:rsid w:val="00F50846"/>
    <w:rsid w:val="00F50D6C"/>
    <w:rsid w:val="00F50E08"/>
    <w:rsid w:val="00F50F88"/>
    <w:rsid w:val="00F60889"/>
    <w:rsid w:val="00F61550"/>
    <w:rsid w:val="00F618BB"/>
    <w:rsid w:val="00F62AC3"/>
    <w:rsid w:val="00F64038"/>
    <w:rsid w:val="00F64BD2"/>
    <w:rsid w:val="00F65D3A"/>
    <w:rsid w:val="00F66107"/>
    <w:rsid w:val="00F67C29"/>
    <w:rsid w:val="00F71074"/>
    <w:rsid w:val="00F7160C"/>
    <w:rsid w:val="00F71D32"/>
    <w:rsid w:val="00F72258"/>
    <w:rsid w:val="00F72BFD"/>
    <w:rsid w:val="00F73BBF"/>
    <w:rsid w:val="00F76ECF"/>
    <w:rsid w:val="00F77C4F"/>
    <w:rsid w:val="00F847CD"/>
    <w:rsid w:val="00F849EB"/>
    <w:rsid w:val="00F91E30"/>
    <w:rsid w:val="00F926FD"/>
    <w:rsid w:val="00F928EE"/>
    <w:rsid w:val="00F97030"/>
    <w:rsid w:val="00FA257D"/>
    <w:rsid w:val="00FA2E28"/>
    <w:rsid w:val="00FA45F7"/>
    <w:rsid w:val="00FA6222"/>
    <w:rsid w:val="00FA6450"/>
    <w:rsid w:val="00FA701C"/>
    <w:rsid w:val="00FB1D9B"/>
    <w:rsid w:val="00FB20BF"/>
    <w:rsid w:val="00FB29EC"/>
    <w:rsid w:val="00FB2EB1"/>
    <w:rsid w:val="00FB57E6"/>
    <w:rsid w:val="00FB7988"/>
    <w:rsid w:val="00FC01B9"/>
    <w:rsid w:val="00FC30DA"/>
    <w:rsid w:val="00FC5CA2"/>
    <w:rsid w:val="00FC64C0"/>
    <w:rsid w:val="00FD085F"/>
    <w:rsid w:val="00FD19DF"/>
    <w:rsid w:val="00FD26B7"/>
    <w:rsid w:val="00FD3A13"/>
    <w:rsid w:val="00FD4BAC"/>
    <w:rsid w:val="00FD5190"/>
    <w:rsid w:val="00FE03F2"/>
    <w:rsid w:val="00FE0CBF"/>
    <w:rsid w:val="00FE2F30"/>
    <w:rsid w:val="00FE4617"/>
    <w:rsid w:val="00FE4D13"/>
    <w:rsid w:val="00FE502A"/>
    <w:rsid w:val="00FE6E66"/>
    <w:rsid w:val="00FF3244"/>
    <w:rsid w:val="00FF5211"/>
    <w:rsid w:val="00FF57FF"/>
    <w:rsid w:val="00FF64E9"/>
    <w:rsid w:val="00FF699A"/>
    <w:rsid w:val="00FF6E39"/>
    <w:rsid w:val="00FF74B7"/>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bCs/>
      <w:sz w:val="20"/>
      <w:szCs w:val="20"/>
    </w:rPr>
  </w:style>
  <w:style w:type="paragraph" w:styleId="Nadpis2">
    <w:name w:val="heading 2"/>
    <w:basedOn w:val="Normln"/>
    <w:next w:val="Normln"/>
    <w:link w:val="Nadpis2Char"/>
    <w:unhideWhenUsed/>
    <w:qFormat/>
    <w:rsid w:val="00BC0D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link w:val="Nadpis9Char"/>
    <w:uiPriority w:val="99"/>
    <w:qFormat/>
    <w:rsid w:val="006A199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085B"/>
    <w:rPr>
      <w:rFonts w:ascii="Cambria" w:hAnsi="Cambria" w:cs="Cambria"/>
      <w:b/>
      <w:bCs/>
      <w:kern w:val="32"/>
      <w:sz w:val="32"/>
      <w:szCs w:val="32"/>
    </w:rPr>
  </w:style>
  <w:style w:type="character" w:customStyle="1" w:styleId="Nadpis9Char">
    <w:name w:val="Nadpis 9 Char"/>
    <w:basedOn w:val="Standardnpsmoodstavce"/>
    <w:link w:val="Nadpis9"/>
    <w:uiPriority w:val="99"/>
    <w:semiHidden/>
    <w:locked/>
    <w:rsid w:val="00C34359"/>
    <w:rPr>
      <w:rFonts w:ascii="Cambria" w:hAnsi="Cambria" w:cs="Times New Roman"/>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4D085B"/>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4D085B"/>
    <w:rPr>
      <w:rFonts w:cs="Times New Roman"/>
      <w:sz w:val="24"/>
      <w:szCs w:val="24"/>
    </w:rPr>
  </w:style>
  <w:style w:type="paragraph" w:styleId="Zkladntextodsazen">
    <w:name w:val="Body Text Indent"/>
    <w:basedOn w:val="Normln"/>
    <w:link w:val="ZkladntextodsazenChar"/>
    <w:uiPriority w:val="99"/>
    <w:rsid w:val="00F73BBF"/>
    <w:pPr>
      <w:ind w:left="-426"/>
    </w:pPr>
  </w:style>
  <w:style w:type="character" w:customStyle="1" w:styleId="ZkladntextodsazenChar">
    <w:name w:val="Základní text odsazený Char"/>
    <w:basedOn w:val="Standardnpsmoodstavce"/>
    <w:link w:val="Zkladntextodsazen"/>
    <w:uiPriority w:val="99"/>
    <w:semiHidden/>
    <w:locked/>
    <w:rsid w:val="004D085B"/>
    <w:rPr>
      <w:rFonts w:cs="Times New Roman"/>
      <w:sz w:val="24"/>
      <w:szCs w:val="24"/>
    </w:rPr>
  </w:style>
  <w:style w:type="paragraph" w:styleId="Zkladntextodsazen2">
    <w:name w:val="Body Text Indent 2"/>
    <w:basedOn w:val="Normln"/>
    <w:link w:val="Zkladntextodsazen2Char"/>
    <w:uiPriority w:val="99"/>
    <w:rsid w:val="00F73BBF"/>
    <w:pPr>
      <w:ind w:left="-426"/>
      <w:jc w:val="both"/>
    </w:pPr>
  </w:style>
  <w:style w:type="character" w:customStyle="1" w:styleId="Zkladntextodsazen2Char">
    <w:name w:val="Základní text odsazený 2 Char"/>
    <w:basedOn w:val="Standardnpsmoodstavce"/>
    <w:link w:val="Zkladntextodsazen2"/>
    <w:uiPriority w:val="99"/>
    <w:semiHidden/>
    <w:locked/>
    <w:rsid w:val="004D085B"/>
    <w:rPr>
      <w:rFonts w:cs="Times New Roman"/>
      <w:sz w:val="24"/>
      <w:szCs w:val="24"/>
    </w:rPr>
  </w:style>
  <w:style w:type="paragraph" w:styleId="Zkladntextodsazen3">
    <w:name w:val="Body Text Indent 3"/>
    <w:basedOn w:val="Normln"/>
    <w:link w:val="Zkladntextodsazen3Char"/>
    <w:uiPriority w:val="99"/>
    <w:rsid w:val="00F73BBF"/>
    <w:pPr>
      <w:ind w:left="-426"/>
    </w:pPr>
    <w:rPr>
      <w:b/>
      <w:bCs/>
      <w:sz w:val="32"/>
      <w:szCs w:val="32"/>
    </w:rPr>
  </w:style>
  <w:style w:type="character" w:customStyle="1" w:styleId="Zkladntextodsazen3Char">
    <w:name w:val="Základní text odsazený 3 Char"/>
    <w:basedOn w:val="Standardnpsmoodstavce"/>
    <w:link w:val="Zkladntextodsazen3"/>
    <w:uiPriority w:val="99"/>
    <w:semiHidden/>
    <w:locked/>
    <w:rsid w:val="004D085B"/>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4D085B"/>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4D085B"/>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D085B"/>
    <w:rPr>
      <w:rFonts w:cs="Times New Roman"/>
      <w:sz w:val="2"/>
      <w:szCs w:val="2"/>
    </w:rPr>
  </w:style>
  <w:style w:type="character" w:styleId="slostrnky">
    <w:name w:val="page number"/>
    <w:basedOn w:val="Standardnpsmoodstavce"/>
    <w:uiPriority w:val="99"/>
    <w:rsid w:val="00336209"/>
    <w:rPr>
      <w:rFonts w:cs="Times New Roman"/>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C5CFC"/>
    <w:pPr>
      <w:ind w:left="720"/>
      <w:contextualSpacing/>
    </w:pPr>
  </w:style>
  <w:style w:type="character" w:styleId="Hypertextovodkaz">
    <w:name w:val="Hyperlink"/>
    <w:basedOn w:val="Standardnpsmoodstavce"/>
    <w:uiPriority w:val="99"/>
    <w:rsid w:val="00E41544"/>
    <w:rPr>
      <w:rFonts w:cs="Times New Roman"/>
      <w:color w:val="0000FF"/>
      <w:u w:val="single"/>
    </w:rPr>
  </w:style>
  <w:style w:type="paragraph" w:styleId="Zkladntext">
    <w:name w:val="Body Text"/>
    <w:basedOn w:val="Normln"/>
    <w:link w:val="ZkladntextChar"/>
    <w:uiPriority w:val="99"/>
    <w:rsid w:val="001671DA"/>
    <w:pPr>
      <w:spacing w:after="120"/>
    </w:pPr>
  </w:style>
  <w:style w:type="character" w:customStyle="1" w:styleId="ZkladntextChar">
    <w:name w:val="Základní text Char"/>
    <w:basedOn w:val="Standardnpsmoodstavce"/>
    <w:link w:val="Zkladntext"/>
    <w:uiPriority w:val="99"/>
    <w:semiHidden/>
    <w:locked/>
    <w:rsid w:val="00255BFC"/>
    <w:rPr>
      <w:rFonts w:cs="Times New Roman"/>
      <w:sz w:val="24"/>
      <w:szCs w:val="24"/>
    </w:rPr>
  </w:style>
  <w:style w:type="paragraph" w:customStyle="1" w:styleId="Default">
    <w:name w:val="Default"/>
    <w:uiPriority w:val="99"/>
    <w:rsid w:val="001671DA"/>
    <w:pPr>
      <w:autoSpaceDE w:val="0"/>
      <w:autoSpaceDN w:val="0"/>
      <w:adjustRightInd w:val="0"/>
    </w:pPr>
    <w:rPr>
      <w:rFonts w:ascii="Calibri" w:hAnsi="Calibri" w:cs="Calibri"/>
      <w:color w:val="000000"/>
      <w:sz w:val="24"/>
      <w:szCs w:val="24"/>
    </w:rPr>
  </w:style>
  <w:style w:type="paragraph" w:styleId="Rozloendokumentu">
    <w:name w:val="Document Map"/>
    <w:basedOn w:val="Normln"/>
    <w:link w:val="RozloendokumentuChar"/>
    <w:uiPriority w:val="99"/>
    <w:semiHidden/>
    <w:locked/>
    <w:rsid w:val="001C2AC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71C7D"/>
    <w:rPr>
      <w:rFonts w:cs="Times New Roman"/>
      <w:sz w:val="2"/>
    </w:rPr>
  </w:style>
  <w:style w:type="paragraph" w:customStyle="1" w:styleId="Odrky-znakem">
    <w:name w:val="Odrážky - znakem"/>
    <w:basedOn w:val="Normln"/>
    <w:uiPriority w:val="99"/>
    <w:rsid w:val="006A199A"/>
    <w:pPr>
      <w:numPr>
        <w:ilvl w:val="3"/>
        <w:numId w:val="19"/>
      </w:numPr>
      <w:ind w:left="826" w:hanging="180"/>
      <w:jc w:val="both"/>
    </w:pPr>
    <w:rPr>
      <w:sz w:val="20"/>
      <w:szCs w:val="20"/>
    </w:rPr>
  </w:style>
  <w:style w:type="paragraph" w:customStyle="1" w:styleId="Text">
    <w:name w:val="Text"/>
    <w:basedOn w:val="Normln"/>
    <w:uiPriority w:val="99"/>
    <w:rsid w:val="006A199A"/>
    <w:pPr>
      <w:jc w:val="both"/>
    </w:pPr>
    <w:rPr>
      <w:sz w:val="20"/>
      <w:szCs w:val="20"/>
    </w:rPr>
  </w:style>
  <w:style w:type="paragraph" w:customStyle="1" w:styleId="Odrky-slem">
    <w:name w:val="Odrážky - číslem"/>
    <w:basedOn w:val="Nadpis9"/>
    <w:uiPriority w:val="99"/>
    <w:rsid w:val="006A199A"/>
    <w:pPr>
      <w:keepNext/>
      <w:numPr>
        <w:numId w:val="19"/>
      </w:numPr>
      <w:spacing w:before="0" w:after="20"/>
      <w:jc w:val="both"/>
    </w:pPr>
    <w:rPr>
      <w:rFonts w:ascii="Times New Roman" w:hAnsi="Times New Roman" w:cs="Times New Roman"/>
      <w:bCs/>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0A1E30"/>
    <w:rPr>
      <w:sz w:val="24"/>
      <w:szCs w:val="24"/>
    </w:rPr>
  </w:style>
  <w:style w:type="paragraph" w:styleId="Bezmezer">
    <w:name w:val="No Spacing"/>
    <w:uiPriority w:val="1"/>
    <w:qFormat/>
    <w:rsid w:val="00D93A83"/>
    <w:rPr>
      <w:sz w:val="24"/>
      <w:szCs w:val="24"/>
    </w:rPr>
  </w:style>
  <w:style w:type="character" w:customStyle="1" w:styleId="Nadpis2Char">
    <w:name w:val="Nadpis 2 Char"/>
    <w:basedOn w:val="Standardnpsmoodstavce"/>
    <w:link w:val="Nadpis2"/>
    <w:rsid w:val="00BC0D65"/>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BC0D65"/>
    <w:rPr>
      <w:b/>
      <w:bCs/>
    </w:rPr>
  </w:style>
  <w:style w:type="paragraph" w:styleId="Normlnweb">
    <w:name w:val="Normal (Web)"/>
    <w:basedOn w:val="Normln"/>
    <w:uiPriority w:val="99"/>
    <w:semiHidden/>
    <w:unhideWhenUsed/>
    <w:locked/>
    <w:rsid w:val="00BC0D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bCs/>
      <w:sz w:val="20"/>
      <w:szCs w:val="20"/>
    </w:rPr>
  </w:style>
  <w:style w:type="paragraph" w:styleId="Nadpis2">
    <w:name w:val="heading 2"/>
    <w:basedOn w:val="Normln"/>
    <w:next w:val="Normln"/>
    <w:link w:val="Nadpis2Char"/>
    <w:unhideWhenUsed/>
    <w:qFormat/>
    <w:rsid w:val="00BC0D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link w:val="Nadpis9Char"/>
    <w:uiPriority w:val="99"/>
    <w:qFormat/>
    <w:rsid w:val="006A199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085B"/>
    <w:rPr>
      <w:rFonts w:ascii="Cambria" w:hAnsi="Cambria" w:cs="Cambria"/>
      <w:b/>
      <w:bCs/>
      <w:kern w:val="32"/>
      <w:sz w:val="32"/>
      <w:szCs w:val="32"/>
    </w:rPr>
  </w:style>
  <w:style w:type="character" w:customStyle="1" w:styleId="Nadpis9Char">
    <w:name w:val="Nadpis 9 Char"/>
    <w:basedOn w:val="Standardnpsmoodstavce"/>
    <w:link w:val="Nadpis9"/>
    <w:uiPriority w:val="99"/>
    <w:semiHidden/>
    <w:locked/>
    <w:rsid w:val="00C34359"/>
    <w:rPr>
      <w:rFonts w:ascii="Cambria" w:hAnsi="Cambria" w:cs="Times New Roman"/>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4D085B"/>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4D085B"/>
    <w:rPr>
      <w:rFonts w:cs="Times New Roman"/>
      <w:sz w:val="24"/>
      <w:szCs w:val="24"/>
    </w:rPr>
  </w:style>
  <w:style w:type="paragraph" w:styleId="Zkladntextodsazen">
    <w:name w:val="Body Text Indent"/>
    <w:basedOn w:val="Normln"/>
    <w:link w:val="ZkladntextodsazenChar"/>
    <w:uiPriority w:val="99"/>
    <w:rsid w:val="00F73BBF"/>
    <w:pPr>
      <w:ind w:left="-426"/>
    </w:pPr>
  </w:style>
  <w:style w:type="character" w:customStyle="1" w:styleId="ZkladntextodsazenChar">
    <w:name w:val="Základní text odsazený Char"/>
    <w:basedOn w:val="Standardnpsmoodstavce"/>
    <w:link w:val="Zkladntextodsazen"/>
    <w:uiPriority w:val="99"/>
    <w:semiHidden/>
    <w:locked/>
    <w:rsid w:val="004D085B"/>
    <w:rPr>
      <w:rFonts w:cs="Times New Roman"/>
      <w:sz w:val="24"/>
      <w:szCs w:val="24"/>
    </w:rPr>
  </w:style>
  <w:style w:type="paragraph" w:styleId="Zkladntextodsazen2">
    <w:name w:val="Body Text Indent 2"/>
    <w:basedOn w:val="Normln"/>
    <w:link w:val="Zkladntextodsazen2Char"/>
    <w:uiPriority w:val="99"/>
    <w:rsid w:val="00F73BBF"/>
    <w:pPr>
      <w:ind w:left="-426"/>
      <w:jc w:val="both"/>
    </w:pPr>
  </w:style>
  <w:style w:type="character" w:customStyle="1" w:styleId="Zkladntextodsazen2Char">
    <w:name w:val="Základní text odsazený 2 Char"/>
    <w:basedOn w:val="Standardnpsmoodstavce"/>
    <w:link w:val="Zkladntextodsazen2"/>
    <w:uiPriority w:val="99"/>
    <w:semiHidden/>
    <w:locked/>
    <w:rsid w:val="004D085B"/>
    <w:rPr>
      <w:rFonts w:cs="Times New Roman"/>
      <w:sz w:val="24"/>
      <w:szCs w:val="24"/>
    </w:rPr>
  </w:style>
  <w:style w:type="paragraph" w:styleId="Zkladntextodsazen3">
    <w:name w:val="Body Text Indent 3"/>
    <w:basedOn w:val="Normln"/>
    <w:link w:val="Zkladntextodsazen3Char"/>
    <w:uiPriority w:val="99"/>
    <w:rsid w:val="00F73BBF"/>
    <w:pPr>
      <w:ind w:left="-426"/>
    </w:pPr>
    <w:rPr>
      <w:b/>
      <w:bCs/>
      <w:sz w:val="32"/>
      <w:szCs w:val="32"/>
    </w:rPr>
  </w:style>
  <w:style w:type="character" w:customStyle="1" w:styleId="Zkladntextodsazen3Char">
    <w:name w:val="Základní text odsazený 3 Char"/>
    <w:basedOn w:val="Standardnpsmoodstavce"/>
    <w:link w:val="Zkladntextodsazen3"/>
    <w:uiPriority w:val="99"/>
    <w:semiHidden/>
    <w:locked/>
    <w:rsid w:val="004D085B"/>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4D085B"/>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4D085B"/>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D085B"/>
    <w:rPr>
      <w:rFonts w:cs="Times New Roman"/>
      <w:sz w:val="2"/>
      <w:szCs w:val="2"/>
    </w:rPr>
  </w:style>
  <w:style w:type="character" w:styleId="slostrnky">
    <w:name w:val="page number"/>
    <w:basedOn w:val="Standardnpsmoodstavce"/>
    <w:uiPriority w:val="99"/>
    <w:rsid w:val="00336209"/>
    <w:rPr>
      <w:rFonts w:cs="Times New Roman"/>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C5CFC"/>
    <w:pPr>
      <w:ind w:left="720"/>
      <w:contextualSpacing/>
    </w:pPr>
  </w:style>
  <w:style w:type="character" w:styleId="Hypertextovodkaz">
    <w:name w:val="Hyperlink"/>
    <w:basedOn w:val="Standardnpsmoodstavce"/>
    <w:uiPriority w:val="99"/>
    <w:rsid w:val="00E41544"/>
    <w:rPr>
      <w:rFonts w:cs="Times New Roman"/>
      <w:color w:val="0000FF"/>
      <w:u w:val="single"/>
    </w:rPr>
  </w:style>
  <w:style w:type="paragraph" w:styleId="Zkladntext">
    <w:name w:val="Body Text"/>
    <w:basedOn w:val="Normln"/>
    <w:link w:val="ZkladntextChar"/>
    <w:uiPriority w:val="99"/>
    <w:rsid w:val="001671DA"/>
    <w:pPr>
      <w:spacing w:after="120"/>
    </w:pPr>
  </w:style>
  <w:style w:type="character" w:customStyle="1" w:styleId="ZkladntextChar">
    <w:name w:val="Základní text Char"/>
    <w:basedOn w:val="Standardnpsmoodstavce"/>
    <w:link w:val="Zkladntext"/>
    <w:uiPriority w:val="99"/>
    <w:semiHidden/>
    <w:locked/>
    <w:rsid w:val="00255BFC"/>
    <w:rPr>
      <w:rFonts w:cs="Times New Roman"/>
      <w:sz w:val="24"/>
      <w:szCs w:val="24"/>
    </w:rPr>
  </w:style>
  <w:style w:type="paragraph" w:customStyle="1" w:styleId="Default">
    <w:name w:val="Default"/>
    <w:uiPriority w:val="99"/>
    <w:rsid w:val="001671DA"/>
    <w:pPr>
      <w:autoSpaceDE w:val="0"/>
      <w:autoSpaceDN w:val="0"/>
      <w:adjustRightInd w:val="0"/>
    </w:pPr>
    <w:rPr>
      <w:rFonts w:ascii="Calibri" w:hAnsi="Calibri" w:cs="Calibri"/>
      <w:color w:val="000000"/>
      <w:sz w:val="24"/>
      <w:szCs w:val="24"/>
    </w:rPr>
  </w:style>
  <w:style w:type="paragraph" w:styleId="Rozloendokumentu">
    <w:name w:val="Document Map"/>
    <w:basedOn w:val="Normln"/>
    <w:link w:val="RozloendokumentuChar"/>
    <w:uiPriority w:val="99"/>
    <w:semiHidden/>
    <w:locked/>
    <w:rsid w:val="001C2AC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71C7D"/>
    <w:rPr>
      <w:rFonts w:cs="Times New Roman"/>
      <w:sz w:val="2"/>
    </w:rPr>
  </w:style>
  <w:style w:type="paragraph" w:customStyle="1" w:styleId="Odrky-znakem">
    <w:name w:val="Odrážky - znakem"/>
    <w:basedOn w:val="Normln"/>
    <w:uiPriority w:val="99"/>
    <w:rsid w:val="006A199A"/>
    <w:pPr>
      <w:numPr>
        <w:ilvl w:val="3"/>
        <w:numId w:val="19"/>
      </w:numPr>
      <w:ind w:left="826" w:hanging="180"/>
      <w:jc w:val="both"/>
    </w:pPr>
    <w:rPr>
      <w:sz w:val="20"/>
      <w:szCs w:val="20"/>
    </w:rPr>
  </w:style>
  <w:style w:type="paragraph" w:customStyle="1" w:styleId="Text">
    <w:name w:val="Text"/>
    <w:basedOn w:val="Normln"/>
    <w:uiPriority w:val="99"/>
    <w:rsid w:val="006A199A"/>
    <w:pPr>
      <w:jc w:val="both"/>
    </w:pPr>
    <w:rPr>
      <w:sz w:val="20"/>
      <w:szCs w:val="20"/>
    </w:rPr>
  </w:style>
  <w:style w:type="paragraph" w:customStyle="1" w:styleId="Odrky-slem">
    <w:name w:val="Odrážky - číslem"/>
    <w:basedOn w:val="Nadpis9"/>
    <w:uiPriority w:val="99"/>
    <w:rsid w:val="006A199A"/>
    <w:pPr>
      <w:keepNext/>
      <w:numPr>
        <w:numId w:val="19"/>
      </w:numPr>
      <w:spacing w:before="0" w:after="20"/>
      <w:jc w:val="both"/>
    </w:pPr>
    <w:rPr>
      <w:rFonts w:ascii="Times New Roman" w:hAnsi="Times New Roman" w:cs="Times New Roman"/>
      <w:bCs/>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0A1E30"/>
    <w:rPr>
      <w:sz w:val="24"/>
      <w:szCs w:val="24"/>
    </w:rPr>
  </w:style>
  <w:style w:type="paragraph" w:styleId="Bezmezer">
    <w:name w:val="No Spacing"/>
    <w:uiPriority w:val="1"/>
    <w:qFormat/>
    <w:rsid w:val="00D93A83"/>
    <w:rPr>
      <w:sz w:val="24"/>
      <w:szCs w:val="24"/>
    </w:rPr>
  </w:style>
  <w:style w:type="character" w:customStyle="1" w:styleId="Nadpis2Char">
    <w:name w:val="Nadpis 2 Char"/>
    <w:basedOn w:val="Standardnpsmoodstavce"/>
    <w:link w:val="Nadpis2"/>
    <w:rsid w:val="00BC0D65"/>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BC0D65"/>
    <w:rPr>
      <w:b/>
      <w:bCs/>
    </w:rPr>
  </w:style>
  <w:style w:type="paragraph" w:styleId="Normlnweb">
    <w:name w:val="Normal (Web)"/>
    <w:basedOn w:val="Normln"/>
    <w:uiPriority w:val="99"/>
    <w:semiHidden/>
    <w:unhideWhenUsed/>
    <w:locked/>
    <w:rsid w:val="00BC0D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346">
      <w:bodyDiv w:val="1"/>
      <w:marLeft w:val="0"/>
      <w:marRight w:val="0"/>
      <w:marTop w:val="0"/>
      <w:marBottom w:val="0"/>
      <w:divBdr>
        <w:top w:val="none" w:sz="0" w:space="0" w:color="auto"/>
        <w:left w:val="none" w:sz="0" w:space="0" w:color="auto"/>
        <w:bottom w:val="none" w:sz="0" w:space="0" w:color="auto"/>
        <w:right w:val="none" w:sz="0" w:space="0" w:color="auto"/>
      </w:divBdr>
    </w:div>
    <w:div w:id="909728038">
      <w:marLeft w:val="0"/>
      <w:marRight w:val="0"/>
      <w:marTop w:val="0"/>
      <w:marBottom w:val="0"/>
      <w:divBdr>
        <w:top w:val="none" w:sz="0" w:space="0" w:color="auto"/>
        <w:left w:val="none" w:sz="0" w:space="0" w:color="auto"/>
        <w:bottom w:val="none" w:sz="0" w:space="0" w:color="auto"/>
        <w:right w:val="none" w:sz="0" w:space="0" w:color="auto"/>
      </w:divBdr>
    </w:div>
    <w:div w:id="909728041">
      <w:marLeft w:val="0"/>
      <w:marRight w:val="0"/>
      <w:marTop w:val="0"/>
      <w:marBottom w:val="0"/>
      <w:divBdr>
        <w:top w:val="none" w:sz="0" w:space="0" w:color="auto"/>
        <w:left w:val="none" w:sz="0" w:space="0" w:color="auto"/>
        <w:bottom w:val="none" w:sz="0" w:space="0" w:color="auto"/>
        <w:right w:val="none" w:sz="0" w:space="0" w:color="auto"/>
      </w:divBdr>
      <w:divsChild>
        <w:div w:id="909728036">
          <w:marLeft w:val="0"/>
          <w:marRight w:val="0"/>
          <w:marTop w:val="0"/>
          <w:marBottom w:val="0"/>
          <w:divBdr>
            <w:top w:val="none" w:sz="0" w:space="0" w:color="auto"/>
            <w:left w:val="none" w:sz="0" w:space="0" w:color="auto"/>
            <w:bottom w:val="none" w:sz="0" w:space="0" w:color="auto"/>
            <w:right w:val="none" w:sz="0" w:space="0" w:color="auto"/>
          </w:divBdr>
          <w:divsChild>
            <w:div w:id="909728044">
              <w:marLeft w:val="0"/>
              <w:marRight w:val="0"/>
              <w:marTop w:val="0"/>
              <w:marBottom w:val="0"/>
              <w:divBdr>
                <w:top w:val="single" w:sz="12" w:space="0" w:color="FFFFFF"/>
                <w:left w:val="none" w:sz="0" w:space="0" w:color="auto"/>
                <w:bottom w:val="none" w:sz="0" w:space="0" w:color="auto"/>
                <w:right w:val="none" w:sz="0" w:space="0" w:color="auto"/>
              </w:divBdr>
              <w:divsChild>
                <w:div w:id="909728039">
                  <w:marLeft w:val="4065"/>
                  <w:marRight w:val="0"/>
                  <w:marTop w:val="0"/>
                  <w:marBottom w:val="0"/>
                  <w:divBdr>
                    <w:top w:val="none" w:sz="0" w:space="0" w:color="auto"/>
                    <w:left w:val="none" w:sz="0" w:space="0" w:color="auto"/>
                    <w:bottom w:val="none" w:sz="0" w:space="0" w:color="auto"/>
                    <w:right w:val="none" w:sz="0" w:space="0" w:color="auto"/>
                  </w:divBdr>
                  <w:divsChild>
                    <w:div w:id="909728043">
                      <w:marLeft w:val="75"/>
                      <w:marRight w:val="3195"/>
                      <w:marTop w:val="75"/>
                      <w:marBottom w:val="75"/>
                      <w:divBdr>
                        <w:top w:val="none" w:sz="0" w:space="0" w:color="auto"/>
                        <w:left w:val="none" w:sz="0" w:space="0" w:color="auto"/>
                        <w:bottom w:val="none" w:sz="0" w:space="0" w:color="auto"/>
                        <w:right w:val="none" w:sz="0" w:space="0" w:color="auto"/>
                      </w:divBdr>
                      <w:divsChild>
                        <w:div w:id="909728040">
                          <w:marLeft w:val="0"/>
                          <w:marRight w:val="0"/>
                          <w:marTop w:val="0"/>
                          <w:marBottom w:val="0"/>
                          <w:divBdr>
                            <w:top w:val="none" w:sz="0" w:space="0" w:color="auto"/>
                            <w:left w:val="none" w:sz="0" w:space="0" w:color="auto"/>
                            <w:bottom w:val="none" w:sz="0" w:space="0" w:color="auto"/>
                            <w:right w:val="none" w:sz="0" w:space="0" w:color="auto"/>
                          </w:divBdr>
                          <w:divsChild>
                            <w:div w:id="909728042">
                              <w:marLeft w:val="0"/>
                              <w:marRight w:val="0"/>
                              <w:marTop w:val="0"/>
                              <w:marBottom w:val="0"/>
                              <w:divBdr>
                                <w:top w:val="none" w:sz="0" w:space="0" w:color="auto"/>
                                <w:left w:val="none" w:sz="0" w:space="0" w:color="auto"/>
                                <w:bottom w:val="none" w:sz="0" w:space="0" w:color="auto"/>
                                <w:right w:val="none" w:sz="0" w:space="0" w:color="auto"/>
                              </w:divBdr>
                              <w:divsChild>
                                <w:div w:id="909728035">
                                  <w:marLeft w:val="0"/>
                                  <w:marRight w:val="0"/>
                                  <w:marTop w:val="0"/>
                                  <w:marBottom w:val="0"/>
                                  <w:divBdr>
                                    <w:top w:val="none" w:sz="0" w:space="0" w:color="auto"/>
                                    <w:left w:val="none" w:sz="0" w:space="0" w:color="auto"/>
                                    <w:bottom w:val="none" w:sz="0" w:space="0" w:color="auto"/>
                                    <w:right w:val="none" w:sz="0" w:space="0" w:color="auto"/>
                                  </w:divBdr>
                                </w:div>
                                <w:div w:id="9097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ktury@susjmk.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oo.gl/maps/wU5zB4HY7pDfPsGT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dek.necas@susjmk.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maps/wU5zB4HY7pDfPsGT7" TargetMode="External"/><Relationship Id="rId5" Type="http://schemas.openxmlformats.org/officeDocument/2006/relationships/settings" Target="settings.xml"/><Relationship Id="rId15" Type="http://schemas.openxmlformats.org/officeDocument/2006/relationships/hyperlink" Target="mailto:martin.bedrava@susjmk.cz" TargetMode="External"/><Relationship Id="rId10" Type="http://schemas.openxmlformats.org/officeDocument/2006/relationships/hyperlink" Target="https://goo.gl/maps/5FBMi1hrA8iHYteJ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goo.gl/maps/5FBMi1hrA8iHYteJ6" TargetMode="External"/><Relationship Id="rId14" Type="http://schemas.openxmlformats.org/officeDocument/2006/relationships/hyperlink" Target="mailto:faktury@susjmk.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F47A-FA34-47CC-87A5-A64AE702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3539</Words>
  <Characters>20882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02 SOD realizační bez dokumentace</vt:lpstr>
    </vt:vector>
  </TitlesOfParts>
  <Company>SÚS Jmk</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SOD realizační bez dokumentace</dc:title>
  <dc:creator>Točev</dc:creator>
  <cp:lastModifiedBy>novakova.eva</cp:lastModifiedBy>
  <cp:revision>46</cp:revision>
  <cp:lastPrinted>2015-09-07T08:30:00Z</cp:lastPrinted>
  <dcterms:created xsi:type="dcterms:W3CDTF">2018-09-19T12:38:00Z</dcterms:created>
  <dcterms:modified xsi:type="dcterms:W3CDTF">2023-03-03T06:34:00Z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0x010100F455D6B9D655704882D7A5B67C4C245B</vt:lpwstr>
  </property>
  <property fmtid="{D5CDD505-2E9C-101B-9397-08002B2CF9AE}" pid="3" name="Změny oproti předchozí verzi">
    <vt:lpwstr/>
  </property>
  <property fmtid="{D5CDD505-2E9C-101B-9397-08002B2CF9AE}" pid="4" name="Poznámky">
    <vt:lpwstr>Použije se vždy, není-li předmětem mj.: DSPS, RDS, geometrický plán nebo geodetické zaměření stavby.=&gt; Vše se předává v jediném kroku. </vt:lpwstr>
  </property>
</Properties>
</file>