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234670" w14:textId="77777777" w:rsidR="00CE1684" w:rsidRPr="00787460" w:rsidRDefault="00CE1684" w:rsidP="00CE1684">
      <w:pPr>
        <w:widowControl w:val="0"/>
        <w:jc w:val="center"/>
        <w:rPr>
          <w:rFonts w:ascii="Palatino Linotype" w:hAnsi="Palatino Linotype" w:cs="Arial"/>
          <w:b/>
          <w:sz w:val="28"/>
        </w:rPr>
      </w:pPr>
      <w:r w:rsidRPr="00787460">
        <w:rPr>
          <w:rFonts w:ascii="Palatino Linotype" w:hAnsi="Palatino Linotype" w:cs="Arial"/>
          <w:b/>
          <w:sz w:val="28"/>
        </w:rPr>
        <w:t xml:space="preserve">Veřejná zakázka na dodávky </w:t>
      </w:r>
    </w:p>
    <w:p w14:paraId="5851DBC7" w14:textId="77777777" w:rsidR="00CE1684" w:rsidRPr="000762AA" w:rsidRDefault="00CE1684" w:rsidP="00CE1684">
      <w:pPr>
        <w:widowControl w:val="0"/>
        <w:jc w:val="center"/>
        <w:rPr>
          <w:rFonts w:ascii="Palatino Linotype" w:hAnsi="Palatino Linotype" w:cs="Arial"/>
          <w:b/>
          <w:sz w:val="16"/>
          <w:szCs w:val="16"/>
        </w:rPr>
      </w:pPr>
    </w:p>
    <w:p w14:paraId="576937C2" w14:textId="77777777" w:rsidR="00CE1684" w:rsidRDefault="00CE1684" w:rsidP="00CE1684">
      <w:pPr>
        <w:widowControl w:val="0"/>
        <w:jc w:val="center"/>
        <w:rPr>
          <w:rFonts w:ascii="Palatino Linotype" w:hAnsi="Palatino Linotype" w:cs="Arial"/>
          <w:b/>
          <w:sz w:val="22"/>
          <w:szCs w:val="22"/>
        </w:rPr>
      </w:pPr>
      <w:r>
        <w:rPr>
          <w:rFonts w:ascii="Palatino Linotype" w:hAnsi="Palatino Linotype" w:cs="Arial"/>
          <w:b/>
          <w:sz w:val="22"/>
          <w:szCs w:val="22"/>
        </w:rPr>
        <w:t xml:space="preserve">zadávaná </w:t>
      </w:r>
      <w:r w:rsidRPr="00B20AB9">
        <w:rPr>
          <w:rFonts w:ascii="Palatino Linotype" w:hAnsi="Palatino Linotype" w:cs="Arial"/>
          <w:b/>
          <w:sz w:val="22"/>
          <w:szCs w:val="22"/>
        </w:rPr>
        <w:t xml:space="preserve">podle § </w:t>
      </w:r>
      <w:r>
        <w:rPr>
          <w:rFonts w:ascii="Palatino Linotype" w:hAnsi="Palatino Linotype" w:cs="Arial"/>
          <w:b/>
          <w:sz w:val="22"/>
          <w:szCs w:val="22"/>
        </w:rPr>
        <w:t xml:space="preserve">56 </w:t>
      </w:r>
    </w:p>
    <w:p w14:paraId="7A8CFED7" w14:textId="77777777" w:rsidR="00CE1684" w:rsidRDefault="00CE1684" w:rsidP="00CE1684">
      <w:pPr>
        <w:widowControl w:val="0"/>
        <w:jc w:val="center"/>
        <w:rPr>
          <w:rFonts w:ascii="Palatino Linotype" w:hAnsi="Palatino Linotype" w:cs="Arial"/>
          <w:b/>
          <w:sz w:val="22"/>
          <w:szCs w:val="22"/>
        </w:rPr>
      </w:pPr>
      <w:r w:rsidRPr="00205DDC">
        <w:rPr>
          <w:rFonts w:ascii="Palatino Linotype" w:hAnsi="Palatino Linotype" w:cs="Arial"/>
          <w:b/>
          <w:sz w:val="22"/>
          <w:szCs w:val="22"/>
        </w:rPr>
        <w:t>zákona č. 134/2016 Sb., o zadávání veřejných zakázek, ve znění pozdějších předpisů,</w:t>
      </w:r>
      <w:r w:rsidRPr="00B20AB9">
        <w:rPr>
          <w:rFonts w:ascii="Palatino Linotype" w:hAnsi="Palatino Linotype" w:cs="Arial"/>
          <w:b/>
          <w:sz w:val="22"/>
          <w:szCs w:val="22"/>
        </w:rPr>
        <w:t xml:space="preserve"> </w:t>
      </w:r>
    </w:p>
    <w:p w14:paraId="0E19777E" w14:textId="77777777" w:rsidR="00CE1684" w:rsidRPr="00B20AB9" w:rsidRDefault="00CE1684" w:rsidP="00CE1684">
      <w:pPr>
        <w:widowControl w:val="0"/>
        <w:jc w:val="center"/>
        <w:rPr>
          <w:rFonts w:ascii="Palatino Linotype" w:hAnsi="Palatino Linotype" w:cs="Arial"/>
          <w:b/>
          <w:sz w:val="22"/>
          <w:szCs w:val="22"/>
        </w:rPr>
      </w:pPr>
      <w:r w:rsidRPr="00B20AB9">
        <w:rPr>
          <w:rFonts w:ascii="Palatino Linotype" w:hAnsi="Palatino Linotype" w:cs="Arial"/>
          <w:b/>
          <w:sz w:val="22"/>
          <w:szCs w:val="22"/>
        </w:rPr>
        <w:t>(dále jen zákon)</w:t>
      </w:r>
      <w:r>
        <w:rPr>
          <w:rFonts w:ascii="Palatino Linotype" w:hAnsi="Palatino Linotype" w:cs="Arial"/>
          <w:b/>
          <w:sz w:val="22"/>
          <w:szCs w:val="22"/>
        </w:rPr>
        <w:t xml:space="preserve"> pod názvem</w:t>
      </w:r>
      <w:r w:rsidRPr="00B20AB9">
        <w:rPr>
          <w:rFonts w:ascii="Palatino Linotype" w:hAnsi="Palatino Linotype" w:cs="Arial"/>
          <w:b/>
          <w:sz w:val="22"/>
          <w:szCs w:val="22"/>
        </w:rPr>
        <w:t>:</w:t>
      </w:r>
    </w:p>
    <w:p w14:paraId="0209DA25" w14:textId="77777777" w:rsidR="00CE1684" w:rsidRDefault="00CE1684" w:rsidP="00CE1684">
      <w:pPr>
        <w:widowControl w:val="0"/>
        <w:jc w:val="center"/>
        <w:rPr>
          <w:rFonts w:ascii="Palatino Linotype" w:hAnsi="Palatino Linotype" w:cs="Arial"/>
          <w:b/>
          <w:sz w:val="16"/>
          <w:szCs w:val="16"/>
        </w:rPr>
      </w:pPr>
    </w:p>
    <w:p w14:paraId="4F0267DA" w14:textId="77777777" w:rsidR="00CE1684" w:rsidRPr="003A0B80" w:rsidRDefault="00CE1684" w:rsidP="00CE1684">
      <w:pPr>
        <w:widowControl w:val="0"/>
        <w:jc w:val="center"/>
        <w:rPr>
          <w:rFonts w:ascii="Palatino Linotype" w:hAnsi="Palatino Linotype" w:cs="Arial"/>
          <w:b/>
          <w:sz w:val="34"/>
          <w:szCs w:val="36"/>
        </w:rPr>
      </w:pPr>
      <w:r w:rsidRPr="003A0B80">
        <w:rPr>
          <w:rFonts w:ascii="Palatino Linotype" w:hAnsi="Palatino Linotype" w:cs="Arial"/>
          <w:b/>
          <w:sz w:val="34"/>
          <w:szCs w:val="36"/>
        </w:rPr>
        <w:t xml:space="preserve"> </w:t>
      </w:r>
      <w:r w:rsidRPr="004011F8">
        <w:rPr>
          <w:rFonts w:ascii="Palatino Linotype" w:hAnsi="Palatino Linotype" w:cs="Arial"/>
          <w:b/>
          <w:sz w:val="34"/>
          <w:szCs w:val="36"/>
        </w:rPr>
        <w:t>„</w:t>
      </w:r>
      <w:r w:rsidRPr="004011F8">
        <w:rPr>
          <w:rFonts w:ascii="Palatino Linotype" w:hAnsi="Palatino Linotype"/>
          <w:b/>
          <w:bCs/>
          <w:sz w:val="32"/>
          <w:szCs w:val="32"/>
        </w:rPr>
        <w:t>Modernizace pracovišť Nemocnice Znojmo v návaznosti na urgentní příjem – vybavení RTG pracoviště – II</w:t>
      </w:r>
      <w:r w:rsidRPr="004011F8">
        <w:rPr>
          <w:rFonts w:ascii="Palatino Linotype" w:hAnsi="Palatino Linotype" w:cs="Arial"/>
          <w:b/>
          <w:sz w:val="34"/>
          <w:szCs w:val="36"/>
        </w:rPr>
        <w:t>“</w:t>
      </w:r>
    </w:p>
    <w:p w14:paraId="2A56E8B2" w14:textId="77777777" w:rsidR="00CE1684" w:rsidRPr="00D603B4" w:rsidRDefault="00CE1684" w:rsidP="00CE1684">
      <w:pPr>
        <w:widowControl w:val="0"/>
        <w:spacing w:before="60" w:after="60"/>
        <w:jc w:val="center"/>
        <w:rPr>
          <w:rFonts w:ascii="Palatino Linotype" w:hAnsi="Palatino Linotype" w:cs="Arial"/>
          <w:b/>
          <w:color w:val="FF0000"/>
          <w:sz w:val="16"/>
          <w:szCs w:val="16"/>
        </w:rPr>
      </w:pPr>
      <w:r w:rsidRPr="00D603B4">
        <w:rPr>
          <w:rFonts w:ascii="Palatino Linotype" w:hAnsi="Palatino Linotype" w:cs="Arial"/>
          <w:b/>
          <w:color w:val="FF0000"/>
          <w:sz w:val="16"/>
          <w:szCs w:val="16"/>
        </w:rPr>
        <w:t>opakované řízení nezadaných částí</w:t>
      </w:r>
    </w:p>
    <w:p w14:paraId="6329BE9E" w14:textId="77777777" w:rsidR="00CE1684" w:rsidRDefault="00CE1684" w:rsidP="00CE1684">
      <w:pPr>
        <w:widowControl w:val="0"/>
        <w:tabs>
          <w:tab w:val="left" w:pos="7088"/>
          <w:tab w:val="left" w:pos="7797"/>
        </w:tabs>
        <w:ind w:right="-2"/>
        <w:jc w:val="center"/>
        <w:rPr>
          <w:rFonts w:ascii="Palatino Linotype" w:hAnsi="Palatino Linotype"/>
          <w:b/>
          <w:bCs/>
          <w:sz w:val="16"/>
          <w:szCs w:val="20"/>
        </w:rPr>
      </w:pPr>
      <w:r>
        <w:rPr>
          <w:rFonts w:ascii="Palatino Linotype" w:hAnsi="Palatino Linotype"/>
          <w:b/>
          <w:bCs/>
          <w:sz w:val="16"/>
          <w:szCs w:val="20"/>
        </w:rPr>
        <w:t>Z</w:t>
      </w:r>
      <w:r w:rsidRPr="008107E3">
        <w:rPr>
          <w:rFonts w:ascii="Palatino Linotype" w:hAnsi="Palatino Linotype"/>
          <w:b/>
          <w:bCs/>
          <w:sz w:val="16"/>
          <w:szCs w:val="20"/>
        </w:rPr>
        <w:t xml:space="preserve">akázka je spolufinancována z Integrovaného regionálního operačního programu (dále jen „IROP“) Ministerstva pro místní rozvoj, </w:t>
      </w:r>
      <w:r>
        <w:rPr>
          <w:rFonts w:ascii="Palatino Linotype" w:hAnsi="Palatino Linotype"/>
          <w:b/>
          <w:bCs/>
          <w:sz w:val="16"/>
          <w:szCs w:val="20"/>
        </w:rPr>
        <w:t xml:space="preserve">prioritní osa 06.6 REACT-EU. </w:t>
      </w:r>
    </w:p>
    <w:p w14:paraId="538297F4" w14:textId="77777777" w:rsidR="00CE1684" w:rsidRDefault="00CE1684" w:rsidP="00CE1684">
      <w:pPr>
        <w:widowControl w:val="0"/>
        <w:tabs>
          <w:tab w:val="left" w:pos="7088"/>
          <w:tab w:val="left" w:pos="7797"/>
        </w:tabs>
        <w:ind w:right="-2"/>
        <w:jc w:val="center"/>
        <w:rPr>
          <w:rFonts w:ascii="Palatino Linotype" w:hAnsi="Palatino Linotype"/>
          <w:b/>
          <w:bCs/>
          <w:sz w:val="16"/>
          <w:szCs w:val="20"/>
        </w:rPr>
      </w:pPr>
      <w:r>
        <w:rPr>
          <w:rFonts w:ascii="Palatino Linotype" w:hAnsi="Palatino Linotype"/>
          <w:b/>
          <w:bCs/>
          <w:sz w:val="16"/>
          <w:szCs w:val="20"/>
        </w:rPr>
        <w:t xml:space="preserve">Název </w:t>
      </w:r>
      <w:r w:rsidRPr="008107E3">
        <w:rPr>
          <w:rFonts w:ascii="Palatino Linotype" w:hAnsi="Palatino Linotype"/>
          <w:b/>
          <w:bCs/>
          <w:sz w:val="16"/>
          <w:szCs w:val="20"/>
        </w:rPr>
        <w:t>projektu</w:t>
      </w:r>
      <w:r>
        <w:rPr>
          <w:rFonts w:ascii="Palatino Linotype" w:hAnsi="Palatino Linotype"/>
          <w:b/>
          <w:bCs/>
          <w:sz w:val="16"/>
          <w:szCs w:val="20"/>
        </w:rPr>
        <w:t xml:space="preserve"> </w:t>
      </w:r>
      <w:r w:rsidRPr="008107E3">
        <w:rPr>
          <w:rFonts w:ascii="Palatino Linotype" w:hAnsi="Palatino Linotype"/>
          <w:b/>
          <w:bCs/>
          <w:sz w:val="16"/>
          <w:szCs w:val="20"/>
        </w:rPr>
        <w:t>„</w:t>
      </w:r>
      <w:r w:rsidRPr="00C5188B">
        <w:rPr>
          <w:rFonts w:ascii="Palatino Linotype" w:hAnsi="Palatino Linotype"/>
          <w:b/>
          <w:bCs/>
          <w:sz w:val="16"/>
          <w:szCs w:val="16"/>
        </w:rPr>
        <w:t>Modernizace pracovišť Nemocnice Znojmo v návaznosti na urgentní příjem</w:t>
      </w:r>
      <w:r w:rsidRPr="008107E3">
        <w:rPr>
          <w:rFonts w:ascii="Palatino Linotype" w:hAnsi="Palatino Linotype"/>
          <w:b/>
          <w:bCs/>
          <w:sz w:val="16"/>
          <w:szCs w:val="20"/>
        </w:rPr>
        <w:t>“,</w:t>
      </w:r>
    </w:p>
    <w:p w14:paraId="540C3C56" w14:textId="77777777" w:rsidR="00CE1684" w:rsidRPr="00FE4D84" w:rsidRDefault="00CE1684" w:rsidP="00CE1684">
      <w:pPr>
        <w:widowControl w:val="0"/>
        <w:tabs>
          <w:tab w:val="left" w:pos="7088"/>
          <w:tab w:val="left" w:pos="7797"/>
        </w:tabs>
        <w:ind w:right="-2"/>
        <w:jc w:val="center"/>
        <w:rPr>
          <w:rFonts w:ascii="Palatino Linotype" w:hAnsi="Palatino Linotype"/>
          <w:b/>
          <w:bCs/>
          <w:sz w:val="16"/>
          <w:szCs w:val="16"/>
        </w:rPr>
      </w:pPr>
      <w:r w:rsidRPr="00FE4D84">
        <w:rPr>
          <w:rFonts w:ascii="Palatino Linotype" w:hAnsi="Palatino Linotype"/>
          <w:b/>
          <w:bCs/>
          <w:sz w:val="16"/>
          <w:szCs w:val="16"/>
        </w:rPr>
        <w:t xml:space="preserve"> reg. č. projektu: </w:t>
      </w:r>
      <w:r w:rsidRPr="00FE4D84">
        <w:rPr>
          <w:rFonts w:ascii="PalatinoLinotype-Roman" w:hAnsi="PalatinoLinotype-Roman"/>
          <w:b/>
          <w:bCs/>
          <w:color w:val="000000"/>
          <w:sz w:val="16"/>
          <w:szCs w:val="16"/>
        </w:rPr>
        <w:t>CZ.06.6.127/0.0/0.0/21_121/0016387</w:t>
      </w:r>
      <w:r w:rsidRPr="00FE4D84">
        <w:rPr>
          <w:rFonts w:ascii="Palatino Linotype" w:hAnsi="Palatino Linotype"/>
          <w:b/>
          <w:bCs/>
          <w:sz w:val="16"/>
          <w:szCs w:val="16"/>
        </w:rPr>
        <w:t xml:space="preserve"> (dále jen „Projekt“)</w:t>
      </w:r>
    </w:p>
    <w:p w14:paraId="7473A121" w14:textId="77777777" w:rsidR="00CE1684" w:rsidRPr="008107E3" w:rsidRDefault="00CE1684" w:rsidP="00CE1684">
      <w:pPr>
        <w:widowControl w:val="0"/>
        <w:spacing w:before="120"/>
        <w:jc w:val="center"/>
        <w:rPr>
          <w:rFonts w:ascii="Palatino Linotype" w:hAnsi="Palatino Linotype"/>
          <w:b/>
          <w:bCs/>
          <w:sz w:val="16"/>
          <w:szCs w:val="18"/>
        </w:rPr>
      </w:pPr>
      <w:r w:rsidRPr="008107E3">
        <w:rPr>
          <w:rFonts w:ascii="Palatino Linotype" w:hAnsi="Palatino Linotype"/>
          <w:b/>
          <w:bCs/>
          <w:sz w:val="16"/>
          <w:szCs w:val="18"/>
        </w:rPr>
        <w:t xml:space="preserve">Veřejná zakázka je zadávána veřejným zadavatelem podle § </w:t>
      </w:r>
      <w:r>
        <w:rPr>
          <w:rFonts w:ascii="Palatino Linotype" w:hAnsi="Palatino Linotype"/>
          <w:b/>
          <w:bCs/>
          <w:sz w:val="16"/>
          <w:szCs w:val="18"/>
        </w:rPr>
        <w:t>56</w:t>
      </w:r>
      <w:r w:rsidRPr="008107E3">
        <w:rPr>
          <w:rFonts w:ascii="Palatino Linotype" w:hAnsi="Palatino Linotype"/>
          <w:b/>
          <w:bCs/>
          <w:sz w:val="16"/>
          <w:szCs w:val="18"/>
        </w:rPr>
        <w:t xml:space="preserve"> zákona a v souladu s Obecnými pravidly pro žadatele a příjemce IROP, jejichž přílohou je Metodický pokyn pro oblast zadávání zakázek pro programové období 2014–2020, verze 1.14 platná od 1.3.2021 (dále jen „Pravidla“).</w:t>
      </w:r>
    </w:p>
    <w:p w14:paraId="12F972CA" w14:textId="77777777" w:rsidR="00CE1684" w:rsidRPr="003A0B80" w:rsidRDefault="00CE1684" w:rsidP="00CE1684">
      <w:pPr>
        <w:widowControl w:val="0"/>
        <w:jc w:val="center"/>
        <w:rPr>
          <w:rFonts w:ascii="Palatino Linotype" w:hAnsi="Palatino Linotype" w:cs="Arial"/>
          <w:b/>
          <w:sz w:val="10"/>
          <w:szCs w:val="10"/>
        </w:rPr>
      </w:pPr>
    </w:p>
    <w:p w14:paraId="06B57658" w14:textId="77777777" w:rsidR="00CE1684" w:rsidRDefault="00CE1684" w:rsidP="00CE1684">
      <w:pPr>
        <w:widowControl w:val="0"/>
        <w:jc w:val="center"/>
        <w:rPr>
          <w:rFonts w:ascii="Palatino Linotype" w:hAnsi="Palatino Linotype" w:cs="Arial"/>
          <w:b/>
          <w:sz w:val="22"/>
          <w:szCs w:val="22"/>
        </w:rPr>
      </w:pPr>
      <w:r>
        <w:rPr>
          <w:rFonts w:ascii="Palatino Linotype" w:hAnsi="Palatino Linotype" w:cs="Arial"/>
          <w:b/>
          <w:sz w:val="22"/>
          <w:szCs w:val="22"/>
        </w:rPr>
        <w:t>nadlimitní režim – otevřené řízení (OŘ)</w:t>
      </w:r>
    </w:p>
    <w:p w14:paraId="7A89C1F7" w14:textId="77777777" w:rsidR="00CE1684" w:rsidRDefault="00CE1684" w:rsidP="00CE1684">
      <w:pPr>
        <w:widowControl w:val="0"/>
        <w:jc w:val="center"/>
        <w:rPr>
          <w:rFonts w:ascii="Palatino Linotype" w:hAnsi="Palatino Linotype" w:cs="Arial"/>
          <w:b/>
          <w:sz w:val="22"/>
          <w:szCs w:val="22"/>
        </w:rPr>
      </w:pPr>
      <w:r w:rsidRPr="004011F8">
        <w:rPr>
          <w:rFonts w:ascii="Palatino Linotype" w:hAnsi="Palatino Linotype" w:cs="Arial"/>
          <w:b/>
          <w:sz w:val="22"/>
          <w:szCs w:val="22"/>
        </w:rPr>
        <w:t>veřejná zakázka je rozdělena na 3 části</w:t>
      </w:r>
    </w:p>
    <w:p w14:paraId="314E0D63" w14:textId="77777777" w:rsidR="00F46930" w:rsidRPr="000D239C" w:rsidRDefault="00F46930" w:rsidP="00F46930">
      <w:pPr>
        <w:jc w:val="center"/>
        <w:rPr>
          <w:rFonts w:ascii="Verdana" w:hAnsi="Verdana" w:cs="Verdana"/>
          <w:b/>
          <w:bCs/>
          <w:i/>
          <w:iCs/>
          <w:caps/>
        </w:rPr>
      </w:pPr>
    </w:p>
    <w:p w14:paraId="1A646DC0" w14:textId="77777777" w:rsidR="00F46930" w:rsidRPr="000D239C" w:rsidRDefault="00F46930" w:rsidP="00F46930">
      <w:pPr>
        <w:jc w:val="center"/>
        <w:rPr>
          <w:rFonts w:ascii="Verdana" w:hAnsi="Verdana" w:cs="Verdana"/>
          <w:b/>
          <w:bCs/>
          <w:i/>
          <w:iCs/>
          <w:caps/>
        </w:rPr>
      </w:pPr>
    </w:p>
    <w:p w14:paraId="19D32FFA" w14:textId="77777777" w:rsidR="00F46930" w:rsidRPr="00F402B2" w:rsidRDefault="00F46930" w:rsidP="00F46930">
      <w:pPr>
        <w:jc w:val="center"/>
        <w:rPr>
          <w:rFonts w:ascii="Palatino Linotype" w:hAnsi="Palatino Linotype" w:cs="Verdana"/>
          <w:b/>
          <w:bCs/>
          <w:iCs/>
          <w:caps/>
          <w:sz w:val="38"/>
          <w:szCs w:val="38"/>
        </w:rPr>
      </w:pPr>
      <w:r w:rsidRPr="00F402B2">
        <w:rPr>
          <w:rFonts w:ascii="Palatino Linotype" w:hAnsi="Palatino Linotype" w:cs="Verdana"/>
          <w:b/>
          <w:bCs/>
          <w:iCs/>
          <w:caps/>
          <w:sz w:val="38"/>
          <w:szCs w:val="38"/>
        </w:rPr>
        <w:t>vzory čestných prohlášení</w:t>
      </w:r>
    </w:p>
    <w:p w14:paraId="55E43966" w14:textId="77777777" w:rsidR="00F46930" w:rsidRPr="000D239C" w:rsidRDefault="00F46930" w:rsidP="00F46930">
      <w:pPr>
        <w:spacing w:before="120"/>
        <w:jc w:val="center"/>
        <w:rPr>
          <w:rFonts w:ascii="Verdana" w:hAnsi="Verdana" w:cs="Arial"/>
          <w:b/>
          <w:i/>
        </w:rPr>
      </w:pPr>
    </w:p>
    <w:p w14:paraId="2F7AE502" w14:textId="77777777" w:rsidR="00F46930" w:rsidRPr="000D239C" w:rsidRDefault="00F46930" w:rsidP="00F46930">
      <w:pPr>
        <w:pStyle w:val="Zkladntext3"/>
        <w:spacing w:before="60" w:line="240" w:lineRule="auto"/>
        <w:rPr>
          <w:rFonts w:ascii="Palatino Linotype" w:hAnsi="Palatino Linotype" w:cs="Verdana"/>
          <w:b/>
          <w:iCs/>
          <w:sz w:val="18"/>
          <w:szCs w:val="16"/>
        </w:rPr>
      </w:pPr>
      <w:r w:rsidRPr="000D239C">
        <w:rPr>
          <w:rFonts w:ascii="Palatino Linotype" w:hAnsi="Palatino Linotype" w:cs="Verdana"/>
          <w:b/>
          <w:iCs/>
          <w:sz w:val="18"/>
          <w:szCs w:val="16"/>
        </w:rPr>
        <w:t>Zadavatel poskytuje dodavatelům vzorové texty prohlášení ke splnění podmínek zadávacího řízení. Vzory čestných prohlášení se vztahují:</w:t>
      </w:r>
    </w:p>
    <w:p w14:paraId="18B0473C" w14:textId="77777777" w:rsidR="00F46930" w:rsidRPr="000D239C" w:rsidRDefault="00F46930" w:rsidP="00F46930">
      <w:pPr>
        <w:pStyle w:val="Zkladntext3"/>
        <w:spacing w:before="60" w:line="240" w:lineRule="auto"/>
        <w:rPr>
          <w:rFonts w:ascii="Palatino Linotype" w:hAnsi="Palatino Linotype" w:cs="Verdana"/>
          <w:b/>
          <w:iCs/>
          <w:sz w:val="18"/>
          <w:szCs w:val="16"/>
        </w:rPr>
      </w:pPr>
    </w:p>
    <w:p w14:paraId="3DA9838B" w14:textId="77777777" w:rsidR="00F46930" w:rsidRDefault="00F46930" w:rsidP="00F46930">
      <w:pPr>
        <w:pStyle w:val="Zkladntext3"/>
        <w:numPr>
          <w:ilvl w:val="0"/>
          <w:numId w:val="5"/>
        </w:numPr>
        <w:spacing w:before="60" w:line="240" w:lineRule="auto"/>
        <w:rPr>
          <w:rFonts w:ascii="Palatino Linotype" w:hAnsi="Palatino Linotype" w:cs="Verdana"/>
          <w:b/>
          <w:iCs/>
          <w:sz w:val="18"/>
          <w:szCs w:val="16"/>
        </w:rPr>
      </w:pPr>
      <w:r w:rsidRPr="000D239C">
        <w:rPr>
          <w:rFonts w:ascii="Palatino Linotype" w:hAnsi="Palatino Linotype" w:cs="Verdana"/>
          <w:b/>
          <w:iCs/>
          <w:sz w:val="18"/>
          <w:szCs w:val="16"/>
        </w:rPr>
        <w:t xml:space="preserve">k prokázání základních </w:t>
      </w:r>
      <w:r w:rsidR="00794734">
        <w:rPr>
          <w:rFonts w:ascii="Palatino Linotype" w:hAnsi="Palatino Linotype" w:cs="Verdana"/>
          <w:b/>
          <w:iCs/>
          <w:sz w:val="18"/>
          <w:szCs w:val="16"/>
        </w:rPr>
        <w:t>způsobilosti</w:t>
      </w:r>
    </w:p>
    <w:p w14:paraId="692FBCA2" w14:textId="3E19A023" w:rsidR="00F46930" w:rsidRDefault="00F46930" w:rsidP="00F46930">
      <w:pPr>
        <w:pStyle w:val="Zkladntext3"/>
        <w:numPr>
          <w:ilvl w:val="0"/>
          <w:numId w:val="5"/>
        </w:numPr>
        <w:spacing w:before="60" w:line="240" w:lineRule="auto"/>
        <w:rPr>
          <w:rFonts w:ascii="Palatino Linotype" w:hAnsi="Palatino Linotype" w:cs="Verdana"/>
          <w:b/>
          <w:iCs/>
          <w:sz w:val="18"/>
          <w:szCs w:val="16"/>
        </w:rPr>
      </w:pPr>
      <w:r w:rsidRPr="000D239C">
        <w:rPr>
          <w:rFonts w:ascii="Palatino Linotype" w:hAnsi="Palatino Linotype" w:cs="Verdana"/>
          <w:b/>
          <w:iCs/>
          <w:sz w:val="18"/>
          <w:szCs w:val="16"/>
        </w:rPr>
        <w:t xml:space="preserve">ke splnění </w:t>
      </w:r>
      <w:r w:rsidR="00AF21A9">
        <w:rPr>
          <w:rFonts w:ascii="Palatino Linotype" w:hAnsi="Palatino Linotype" w:cs="Verdana"/>
          <w:b/>
          <w:iCs/>
          <w:sz w:val="18"/>
          <w:szCs w:val="16"/>
        </w:rPr>
        <w:t>zvláštních podmínek</w:t>
      </w:r>
      <w:r w:rsidRPr="000D239C">
        <w:rPr>
          <w:rFonts w:ascii="Palatino Linotype" w:hAnsi="Palatino Linotype" w:cs="Verdana"/>
          <w:b/>
          <w:iCs/>
          <w:sz w:val="18"/>
          <w:szCs w:val="16"/>
        </w:rPr>
        <w:t xml:space="preserve"> pro plnění veřejné zakázky</w:t>
      </w:r>
    </w:p>
    <w:p w14:paraId="78213328" w14:textId="36B48ABF" w:rsidR="00D605CA" w:rsidRPr="00527A54" w:rsidRDefault="00D605CA" w:rsidP="00F46930">
      <w:pPr>
        <w:pStyle w:val="Zkladntext3"/>
        <w:numPr>
          <w:ilvl w:val="0"/>
          <w:numId w:val="5"/>
        </w:numPr>
        <w:spacing w:before="60" w:line="240" w:lineRule="auto"/>
        <w:rPr>
          <w:rFonts w:ascii="Palatino Linotype" w:hAnsi="Palatino Linotype" w:cs="Verdana"/>
          <w:b/>
          <w:iCs/>
          <w:color w:val="000000" w:themeColor="text1"/>
          <w:sz w:val="18"/>
          <w:szCs w:val="16"/>
        </w:rPr>
      </w:pPr>
      <w:r w:rsidRPr="00527A54">
        <w:rPr>
          <w:rFonts w:ascii="Palatino Linotype" w:hAnsi="Palatino Linotype" w:cs="Verdana"/>
          <w:b/>
          <w:iCs/>
          <w:color w:val="000000" w:themeColor="text1"/>
          <w:sz w:val="18"/>
          <w:szCs w:val="16"/>
        </w:rPr>
        <w:t>ke splnění podmínky pro střet zájmů</w:t>
      </w:r>
    </w:p>
    <w:p w14:paraId="06097C06" w14:textId="14495F28" w:rsidR="0078609B" w:rsidRPr="00E43047" w:rsidRDefault="0078609B" w:rsidP="0078609B">
      <w:pPr>
        <w:pStyle w:val="Zkladntext3"/>
        <w:numPr>
          <w:ilvl w:val="0"/>
          <w:numId w:val="5"/>
        </w:numPr>
        <w:spacing w:before="60" w:line="240" w:lineRule="auto"/>
        <w:rPr>
          <w:rFonts w:ascii="Palatino Linotype" w:hAnsi="Palatino Linotype" w:cs="Verdana"/>
          <w:b/>
          <w:iCs/>
          <w:sz w:val="18"/>
          <w:szCs w:val="16"/>
        </w:rPr>
      </w:pPr>
      <w:r w:rsidRPr="00E43047">
        <w:rPr>
          <w:rFonts w:ascii="Palatino Linotype" w:hAnsi="Palatino Linotype" w:cs="Verdana"/>
          <w:b/>
          <w:iCs/>
          <w:sz w:val="18"/>
          <w:szCs w:val="16"/>
        </w:rPr>
        <w:t xml:space="preserve">ke splnění podmínky </w:t>
      </w:r>
      <w:r w:rsidRPr="00E43047">
        <w:rPr>
          <w:rFonts w:ascii="Palatino Linotype" w:hAnsi="Palatino Linotype"/>
          <w:b/>
          <w:bCs/>
          <w:sz w:val="20"/>
          <w:szCs w:val="20"/>
        </w:rPr>
        <w:t xml:space="preserve">k omezujícím opatřením vzhledem k činnostem Ruska </w:t>
      </w:r>
      <w:r w:rsidR="00D13814" w:rsidRPr="00E43047">
        <w:rPr>
          <w:rFonts w:ascii="Palatino Linotype" w:hAnsi="Palatino Linotype"/>
          <w:b/>
          <w:bCs/>
          <w:sz w:val="20"/>
          <w:szCs w:val="20"/>
        </w:rPr>
        <w:t>destabilizujícím</w:t>
      </w:r>
      <w:r w:rsidRPr="00E43047">
        <w:rPr>
          <w:rFonts w:ascii="Palatino Linotype" w:hAnsi="Palatino Linotype"/>
          <w:b/>
          <w:bCs/>
          <w:sz w:val="20"/>
          <w:szCs w:val="20"/>
        </w:rPr>
        <w:t xml:space="preserve"> situaci na Ukrajině</w:t>
      </w:r>
    </w:p>
    <w:p w14:paraId="676488A3" w14:textId="77777777" w:rsidR="00F46930" w:rsidRPr="000D239C" w:rsidRDefault="00F46930" w:rsidP="00F46930">
      <w:pPr>
        <w:pStyle w:val="Zkladntext3"/>
        <w:spacing w:before="60" w:line="240" w:lineRule="auto"/>
        <w:rPr>
          <w:rFonts w:ascii="Verdana" w:hAnsi="Verdana" w:cs="Verdana"/>
          <w:i/>
          <w:iCs/>
          <w:sz w:val="16"/>
          <w:szCs w:val="16"/>
        </w:rPr>
      </w:pPr>
    </w:p>
    <w:p w14:paraId="16DAC3BD" w14:textId="77777777" w:rsidR="00F46930" w:rsidRPr="000D239C" w:rsidRDefault="00F46930" w:rsidP="00F46930">
      <w:pPr>
        <w:pStyle w:val="Zkladntext3"/>
        <w:spacing w:before="60" w:line="240" w:lineRule="auto"/>
        <w:rPr>
          <w:rFonts w:ascii="Verdana" w:hAnsi="Verdana" w:cs="Verdana"/>
          <w:i/>
          <w:iCs/>
          <w:sz w:val="16"/>
          <w:szCs w:val="16"/>
        </w:rPr>
      </w:pPr>
    </w:p>
    <w:p w14:paraId="6193DA10" w14:textId="26A785C5" w:rsidR="00F46930" w:rsidRPr="000D239C" w:rsidRDefault="00F46930" w:rsidP="00F46930">
      <w:pPr>
        <w:pStyle w:val="Zkladntext3"/>
        <w:spacing w:before="60" w:line="240" w:lineRule="auto"/>
        <w:rPr>
          <w:rFonts w:ascii="Palatino Linotype" w:hAnsi="Palatino Linotype" w:cs="Verdana"/>
          <w:b/>
          <w:iCs/>
          <w:sz w:val="18"/>
          <w:szCs w:val="16"/>
        </w:rPr>
      </w:pPr>
      <w:r w:rsidRPr="000D239C">
        <w:rPr>
          <w:rFonts w:ascii="Palatino Linotype" w:hAnsi="Palatino Linotype" w:cs="Verdana"/>
          <w:b/>
          <w:iCs/>
          <w:sz w:val="18"/>
          <w:szCs w:val="16"/>
        </w:rPr>
        <w:t xml:space="preserve">Dodavatel vyplní podbarvené části a doplní doklady, které jsou označeny heslem </w:t>
      </w:r>
      <w:r w:rsidRPr="00341FB1">
        <w:rPr>
          <w:rFonts w:ascii="Palatino Linotype" w:hAnsi="Palatino Linotype" w:cs="Verdana"/>
          <w:b/>
          <w:iCs/>
          <w:color w:val="FF0000"/>
          <w:sz w:val="18"/>
          <w:szCs w:val="16"/>
        </w:rPr>
        <w:t>„DOPLNIT“</w:t>
      </w:r>
      <w:r w:rsidR="00BB54F2" w:rsidRPr="000D239C">
        <w:rPr>
          <w:rFonts w:ascii="Palatino Linotype" w:hAnsi="Palatino Linotype" w:cs="Verdana"/>
          <w:b/>
          <w:iCs/>
          <w:sz w:val="18"/>
          <w:szCs w:val="16"/>
        </w:rPr>
        <w:t>. Text těchto vzorů doplněný o příslušné doklady lze použít přímo do nabídky.</w:t>
      </w:r>
    </w:p>
    <w:p w14:paraId="00217EB1" w14:textId="77777777" w:rsidR="00F46930" w:rsidRDefault="00F46930" w:rsidP="00F46930">
      <w:pPr>
        <w:pStyle w:val="Zkladntext3"/>
        <w:spacing w:before="60" w:line="240" w:lineRule="auto"/>
        <w:rPr>
          <w:rFonts w:ascii="Verdana" w:hAnsi="Verdana" w:cs="Verdana"/>
          <w:i/>
          <w:iCs/>
          <w:sz w:val="16"/>
          <w:szCs w:val="16"/>
        </w:rPr>
      </w:pPr>
    </w:p>
    <w:p w14:paraId="20060ED7" w14:textId="77777777" w:rsidR="00F46930" w:rsidRPr="00F46930" w:rsidRDefault="00F46930" w:rsidP="00F46930">
      <w:pPr>
        <w:pStyle w:val="Zkladntext3"/>
        <w:spacing w:before="60" w:line="240" w:lineRule="auto"/>
        <w:rPr>
          <w:rFonts w:ascii="Verdana" w:hAnsi="Verdana" w:cs="Verdana"/>
          <w:i/>
          <w:iCs/>
          <w:color w:val="FF0000"/>
          <w:sz w:val="16"/>
          <w:szCs w:val="16"/>
        </w:rPr>
      </w:pPr>
    </w:p>
    <w:p w14:paraId="23740CF9" w14:textId="77777777" w:rsidR="00F46930" w:rsidRDefault="00F46930" w:rsidP="00F46930">
      <w:pPr>
        <w:pStyle w:val="Zkladntext3"/>
        <w:spacing w:before="60" w:line="240" w:lineRule="auto"/>
        <w:rPr>
          <w:rFonts w:ascii="Verdana" w:hAnsi="Verdana" w:cs="Verdana"/>
          <w:i/>
          <w:iCs/>
          <w:sz w:val="16"/>
          <w:szCs w:val="16"/>
        </w:rPr>
      </w:pPr>
    </w:p>
    <w:p w14:paraId="36227D88" w14:textId="77777777" w:rsidR="002F71AB" w:rsidRDefault="002F71AB" w:rsidP="002F71AB">
      <w:pPr>
        <w:ind w:left="540" w:hanging="540"/>
        <w:jc w:val="both"/>
        <w:rPr>
          <w:rFonts w:ascii="Palatino Linotype" w:hAnsi="Palatino Linotype" w:cs="Arial"/>
          <w:b/>
          <w:sz w:val="20"/>
          <w:szCs w:val="20"/>
        </w:rPr>
      </w:pPr>
    </w:p>
    <w:p w14:paraId="64369269" w14:textId="095D4EF6" w:rsidR="002F71AB" w:rsidRDefault="002F71AB" w:rsidP="002F71AB">
      <w:pPr>
        <w:ind w:left="540" w:hanging="540"/>
        <w:jc w:val="both"/>
        <w:rPr>
          <w:rFonts w:ascii="Palatino Linotype" w:hAnsi="Palatino Linotype" w:cs="Arial"/>
          <w:b/>
          <w:sz w:val="20"/>
          <w:szCs w:val="20"/>
        </w:rPr>
      </w:pPr>
    </w:p>
    <w:p w14:paraId="5BAAFAC6" w14:textId="49635BBD" w:rsidR="00E43047" w:rsidRDefault="00E43047" w:rsidP="002F71AB">
      <w:pPr>
        <w:ind w:left="540" w:hanging="540"/>
        <w:jc w:val="both"/>
        <w:rPr>
          <w:rFonts w:ascii="Palatino Linotype" w:hAnsi="Palatino Linotype" w:cs="Arial"/>
          <w:b/>
          <w:sz w:val="20"/>
          <w:szCs w:val="20"/>
        </w:rPr>
      </w:pPr>
    </w:p>
    <w:p w14:paraId="03C34B63" w14:textId="762FD3C0" w:rsidR="00E43047" w:rsidRDefault="00E43047" w:rsidP="002F71AB">
      <w:pPr>
        <w:ind w:left="540" w:hanging="540"/>
        <w:jc w:val="both"/>
        <w:rPr>
          <w:rFonts w:ascii="Palatino Linotype" w:hAnsi="Palatino Linotype" w:cs="Arial"/>
          <w:b/>
          <w:sz w:val="20"/>
          <w:szCs w:val="20"/>
        </w:rPr>
      </w:pPr>
    </w:p>
    <w:p w14:paraId="23DB7532" w14:textId="77777777" w:rsidR="00E43047" w:rsidRDefault="00E43047" w:rsidP="002F71AB">
      <w:pPr>
        <w:ind w:left="540" w:hanging="540"/>
        <w:jc w:val="both"/>
        <w:rPr>
          <w:rFonts w:ascii="Palatino Linotype" w:hAnsi="Palatino Linotype" w:cs="Arial"/>
          <w:b/>
          <w:sz w:val="20"/>
          <w:szCs w:val="20"/>
        </w:rPr>
      </w:pPr>
    </w:p>
    <w:p w14:paraId="1C9BB557" w14:textId="77777777" w:rsidR="00B718D3" w:rsidRDefault="00B718D3" w:rsidP="002F71AB">
      <w:pPr>
        <w:ind w:left="540" w:hanging="540"/>
        <w:jc w:val="both"/>
        <w:rPr>
          <w:rFonts w:ascii="Palatino Linotype" w:hAnsi="Palatino Linotype" w:cs="Arial"/>
          <w:b/>
          <w:sz w:val="20"/>
          <w:szCs w:val="20"/>
        </w:rPr>
      </w:pPr>
    </w:p>
    <w:p w14:paraId="1C88935D" w14:textId="77777777" w:rsidR="00EB4EEC" w:rsidRDefault="00EB4EEC" w:rsidP="002F71AB">
      <w:pPr>
        <w:ind w:left="540" w:hanging="540"/>
        <w:jc w:val="both"/>
        <w:rPr>
          <w:rFonts w:ascii="Palatino Linotype" w:hAnsi="Palatino Linotype" w:cs="Arial"/>
          <w:b/>
          <w:sz w:val="20"/>
          <w:szCs w:val="20"/>
        </w:rPr>
      </w:pPr>
    </w:p>
    <w:p w14:paraId="23869450" w14:textId="77777777" w:rsidR="00F46930" w:rsidRPr="004E7489" w:rsidRDefault="00F46930" w:rsidP="00F46930">
      <w:pPr>
        <w:autoSpaceDE w:val="0"/>
        <w:autoSpaceDN w:val="0"/>
        <w:jc w:val="center"/>
        <w:rPr>
          <w:rFonts w:ascii="Palatino Linotype" w:hAnsi="Palatino Linotype" w:cs="Arial"/>
          <w:b/>
          <w:sz w:val="22"/>
          <w:szCs w:val="20"/>
        </w:rPr>
      </w:pPr>
      <w:r>
        <w:rPr>
          <w:rFonts w:ascii="Palatino Linotype" w:hAnsi="Palatino Linotype" w:cs="Arial"/>
          <w:b/>
          <w:sz w:val="22"/>
          <w:szCs w:val="20"/>
        </w:rPr>
        <w:lastRenderedPageBreak/>
        <w:t xml:space="preserve">1) </w:t>
      </w:r>
      <w:r w:rsidRPr="004E7489">
        <w:rPr>
          <w:rFonts w:ascii="Palatino Linotype" w:hAnsi="Palatino Linotype" w:cs="Arial"/>
          <w:b/>
          <w:sz w:val="22"/>
          <w:szCs w:val="20"/>
        </w:rPr>
        <w:t xml:space="preserve">Základní </w:t>
      </w:r>
      <w:r w:rsidR="00794734">
        <w:rPr>
          <w:rFonts w:ascii="Palatino Linotype" w:hAnsi="Palatino Linotype" w:cs="Arial"/>
          <w:b/>
          <w:sz w:val="22"/>
          <w:szCs w:val="20"/>
        </w:rPr>
        <w:t>způsobilost</w:t>
      </w:r>
      <w:r w:rsidRPr="004E7489">
        <w:rPr>
          <w:rFonts w:ascii="Palatino Linotype" w:hAnsi="Palatino Linotype" w:cs="Arial"/>
          <w:b/>
          <w:sz w:val="22"/>
          <w:szCs w:val="20"/>
        </w:rPr>
        <w:t xml:space="preserve"> podle ustanovení § </w:t>
      </w:r>
      <w:r w:rsidR="00794734">
        <w:rPr>
          <w:rFonts w:ascii="Palatino Linotype" w:hAnsi="Palatino Linotype" w:cs="Arial"/>
          <w:b/>
          <w:sz w:val="22"/>
          <w:szCs w:val="20"/>
        </w:rPr>
        <w:t>74</w:t>
      </w:r>
      <w:r w:rsidRPr="004E7489">
        <w:rPr>
          <w:rFonts w:ascii="Palatino Linotype" w:hAnsi="Palatino Linotype" w:cs="Arial"/>
          <w:b/>
          <w:sz w:val="22"/>
          <w:szCs w:val="20"/>
        </w:rPr>
        <w:t xml:space="preserve"> zákona</w:t>
      </w:r>
    </w:p>
    <w:p w14:paraId="7CF49607" w14:textId="77777777" w:rsidR="00F46930" w:rsidRDefault="00F46930" w:rsidP="00F46930">
      <w:pPr>
        <w:autoSpaceDE w:val="0"/>
        <w:autoSpaceDN w:val="0"/>
        <w:jc w:val="both"/>
        <w:rPr>
          <w:rFonts w:ascii="Palatino Linotype" w:hAnsi="Palatino Linotype" w:cs="Arial"/>
          <w:b/>
          <w:sz w:val="20"/>
          <w:szCs w:val="20"/>
        </w:rPr>
      </w:pPr>
    </w:p>
    <w:p w14:paraId="4E2C89FF" w14:textId="77777777" w:rsidR="00F46930" w:rsidRDefault="00F46930" w:rsidP="00F46930">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00BB54F2" w:rsidRPr="009D313F">
        <w:rPr>
          <w:rFonts w:ascii="Palatino Linotype" w:hAnsi="Palatino Linotype" w:cs="Arial"/>
          <w:b/>
          <w:i/>
          <w:sz w:val="20"/>
          <w:szCs w:val="20"/>
        </w:rPr>
        <w:t xml:space="preserve"> </w:t>
      </w:r>
      <w:r w:rsidR="00BB54F2" w:rsidRPr="00B66C0F">
        <w:rPr>
          <w:rFonts w:ascii="Palatino Linotype" w:hAnsi="Palatino Linotype" w:cs="Arial"/>
          <w:b/>
          <w:i/>
          <w:color w:val="FF0000"/>
          <w:sz w:val="20"/>
          <w:szCs w:val="20"/>
        </w:rPr>
        <w:t>DOPLNIT</w:t>
      </w:r>
    </w:p>
    <w:p w14:paraId="1DB6D46E" w14:textId="67F5DC88" w:rsidR="00F46930" w:rsidRDefault="00F46930" w:rsidP="00F46930">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001A5942" w:rsidRPr="001A5942">
        <w:rPr>
          <w:rFonts w:ascii="Palatino Linotype" w:hAnsi="Palatino Linotype" w:cs="Palatino Linotype"/>
          <w:b/>
          <w:bCs/>
          <w:sz w:val="34"/>
          <w:szCs w:val="34"/>
        </w:rPr>
        <w:t xml:space="preserve"> </w:t>
      </w:r>
      <w:r w:rsidR="001A5942">
        <w:rPr>
          <w:rFonts w:ascii="Palatino Linotype" w:hAnsi="Palatino Linotype" w:cs="Palatino Linotype"/>
          <w:b/>
          <w:bCs/>
          <w:sz w:val="20"/>
          <w:szCs w:val="20"/>
        </w:rPr>
        <w:t>„</w:t>
      </w:r>
      <w:r w:rsidR="00E43047" w:rsidRPr="00E43047">
        <w:rPr>
          <w:rFonts w:ascii="Palatino Linotype" w:hAnsi="Palatino Linotype"/>
          <w:b/>
          <w:bCs/>
          <w:sz w:val="20"/>
          <w:szCs w:val="20"/>
        </w:rPr>
        <w:t>Modernizace pracovišť Nemocnice Znojmo v návaznosti na urgentní příjem – vybavení RTG pracoviště</w:t>
      </w:r>
      <w:r w:rsidR="00CE1684">
        <w:rPr>
          <w:rFonts w:ascii="Palatino Linotype" w:hAnsi="Palatino Linotype"/>
          <w:b/>
          <w:bCs/>
          <w:sz w:val="20"/>
          <w:szCs w:val="20"/>
        </w:rPr>
        <w:t xml:space="preserve"> – II</w:t>
      </w:r>
      <w:r w:rsidR="001A5942">
        <w:rPr>
          <w:rFonts w:ascii="Palatino Linotype" w:hAnsi="Palatino Linotype" w:cs="Palatino Linotype"/>
          <w:b/>
          <w:bCs/>
          <w:sz w:val="20"/>
          <w:szCs w:val="20"/>
        </w:rPr>
        <w:t>“</w:t>
      </w:r>
      <w:r w:rsidR="0091109A">
        <w:rPr>
          <w:rFonts w:ascii="Palatino Linotype" w:hAnsi="Palatino Linotype" w:cs="Arial"/>
          <w:b/>
          <w:sz w:val="20"/>
          <w:szCs w:val="20"/>
        </w:rPr>
        <w:t>,</w:t>
      </w:r>
    </w:p>
    <w:p w14:paraId="1AADD0BC" w14:textId="0CC1DC90" w:rsidR="00527A54" w:rsidRPr="00BB54F2" w:rsidRDefault="00527A54" w:rsidP="00F46930">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část </w:t>
      </w:r>
      <w:r w:rsidRPr="00E43047">
        <w:rPr>
          <w:rFonts w:ascii="Palatino Linotype" w:hAnsi="Palatino Linotype" w:cs="Arial"/>
          <w:b/>
          <w:sz w:val="20"/>
          <w:szCs w:val="20"/>
          <w:highlight w:val="yellow"/>
        </w:rPr>
        <w:t>….</w:t>
      </w:r>
      <w:r>
        <w:rPr>
          <w:rFonts w:ascii="Palatino Linotype" w:hAnsi="Palatino Linotype" w:cs="Arial"/>
          <w:b/>
          <w:sz w:val="20"/>
          <w:szCs w:val="20"/>
        </w:rPr>
        <w:t xml:space="preserve"> VZ: „</w:t>
      </w:r>
      <w:r w:rsidRPr="00E43047">
        <w:rPr>
          <w:rFonts w:ascii="Palatino Linotype" w:hAnsi="Palatino Linotype" w:cs="Arial"/>
          <w:b/>
          <w:sz w:val="20"/>
          <w:szCs w:val="20"/>
          <w:highlight w:val="yellow"/>
        </w:rPr>
        <w:t>…………………………………</w:t>
      </w:r>
      <w:r>
        <w:rPr>
          <w:rFonts w:ascii="Palatino Linotype" w:hAnsi="Palatino Linotype" w:cs="Arial"/>
          <w:b/>
          <w:sz w:val="20"/>
          <w:szCs w:val="20"/>
        </w:rPr>
        <w:t>“</w:t>
      </w:r>
      <w:r w:rsidR="00E43047">
        <w:rPr>
          <w:rFonts w:ascii="Palatino Linotype" w:hAnsi="Palatino Linotype" w:cs="Arial"/>
          <w:b/>
          <w:sz w:val="20"/>
          <w:szCs w:val="20"/>
        </w:rPr>
        <w:t xml:space="preserve"> </w:t>
      </w:r>
      <w:r w:rsidR="00E43047" w:rsidRPr="00B66C0F">
        <w:rPr>
          <w:rFonts w:ascii="Palatino Linotype" w:hAnsi="Palatino Linotype" w:cs="Arial"/>
          <w:b/>
          <w:i/>
          <w:color w:val="FF0000"/>
          <w:sz w:val="20"/>
          <w:szCs w:val="20"/>
        </w:rPr>
        <w:t>DOPLNIT</w:t>
      </w:r>
    </w:p>
    <w:p w14:paraId="0A003CCE" w14:textId="77777777" w:rsidR="00BB54F2" w:rsidRDefault="00BB54F2" w:rsidP="00F46930">
      <w:pPr>
        <w:autoSpaceDE w:val="0"/>
        <w:autoSpaceDN w:val="0"/>
        <w:jc w:val="both"/>
        <w:rPr>
          <w:rFonts w:ascii="Palatino Linotype" w:hAnsi="Palatino Linotype" w:cs="Arial"/>
          <w:b/>
          <w:sz w:val="20"/>
          <w:szCs w:val="20"/>
        </w:rPr>
      </w:pPr>
    </w:p>
    <w:p w14:paraId="46297132" w14:textId="77777777" w:rsidR="00AF21A9" w:rsidRPr="00C7148A" w:rsidRDefault="00AF21A9" w:rsidP="00AF21A9">
      <w:pPr>
        <w:autoSpaceDE w:val="0"/>
        <w:autoSpaceDN w:val="0"/>
        <w:jc w:val="both"/>
        <w:rPr>
          <w:rFonts w:ascii="Palatino Linotype" w:hAnsi="Palatino Linotype" w:cs="Arial"/>
          <w:b/>
          <w:sz w:val="20"/>
          <w:szCs w:val="20"/>
        </w:rPr>
      </w:pPr>
      <w:r w:rsidRPr="00C7148A">
        <w:rPr>
          <w:rFonts w:ascii="Palatino Linotype" w:hAnsi="Palatino Linotype" w:cs="Arial"/>
          <w:b/>
          <w:sz w:val="20"/>
          <w:szCs w:val="20"/>
        </w:rPr>
        <w:t>čestně prohlašuje, že ve smyslu ustanovení:</w:t>
      </w:r>
    </w:p>
    <w:p w14:paraId="3EE85425" w14:textId="77777777" w:rsidR="00AF21A9" w:rsidRPr="00C7148A" w:rsidRDefault="00AF21A9" w:rsidP="00AF21A9">
      <w:pPr>
        <w:autoSpaceDE w:val="0"/>
        <w:autoSpaceDN w:val="0"/>
        <w:jc w:val="both"/>
        <w:rPr>
          <w:rFonts w:ascii="Palatino Linotype" w:hAnsi="Palatino Linotype" w:cs="Arial"/>
          <w:b/>
          <w:sz w:val="20"/>
          <w:szCs w:val="20"/>
        </w:rPr>
      </w:pPr>
    </w:p>
    <w:p w14:paraId="71F0E621" w14:textId="77777777" w:rsidR="00AF21A9" w:rsidRPr="004E04EA" w:rsidRDefault="00AF21A9" w:rsidP="00AF21A9">
      <w:pPr>
        <w:numPr>
          <w:ilvl w:val="0"/>
          <w:numId w:val="1"/>
        </w:numPr>
        <w:ind w:left="426"/>
        <w:jc w:val="both"/>
        <w:rPr>
          <w:rFonts w:ascii="Palatino Linotype" w:hAnsi="Palatino Linotype" w:cs="Arial"/>
          <w:szCs w:val="20"/>
        </w:rPr>
      </w:pPr>
      <w:r w:rsidRPr="00C7148A">
        <w:rPr>
          <w:rFonts w:ascii="Palatino Linotype" w:hAnsi="Palatino Linotype" w:cs="Arial"/>
          <w:sz w:val="20"/>
          <w:szCs w:val="20"/>
        </w:rPr>
        <w:t xml:space="preserve">§ </w:t>
      </w:r>
      <w:r>
        <w:rPr>
          <w:rFonts w:ascii="Palatino Linotype" w:hAnsi="Palatino Linotype" w:cs="Arial"/>
          <w:sz w:val="20"/>
          <w:szCs w:val="20"/>
        </w:rPr>
        <w:t>74</w:t>
      </w:r>
      <w:r w:rsidRPr="00C7148A">
        <w:rPr>
          <w:rFonts w:ascii="Palatino Linotype" w:hAnsi="Palatino Linotype" w:cs="Arial"/>
          <w:sz w:val="20"/>
          <w:szCs w:val="20"/>
        </w:rPr>
        <w:t xml:space="preserve"> odst. 1 písm. a) zákona – nebyl </w:t>
      </w:r>
      <w:r w:rsidRPr="00A37C32">
        <w:rPr>
          <w:rFonts w:ascii="Palatino Linotype" w:hAnsi="Palatino Linotype" w:cs="Courier New"/>
          <w:sz w:val="20"/>
        </w:rPr>
        <w:t>v zemi svého sídla v posledních 5 letech před zahájením zadávacího řízení pravomocně odsouzen pro trestný čin uvedený v příloze č. 3 k zákonu, tj.:</w:t>
      </w:r>
    </w:p>
    <w:p w14:paraId="41B98643" w14:textId="77777777" w:rsidR="00AF21A9" w:rsidRPr="00A37C32" w:rsidRDefault="00AF21A9" w:rsidP="00AF21A9">
      <w:pPr>
        <w:ind w:left="426"/>
        <w:jc w:val="both"/>
        <w:rPr>
          <w:rFonts w:ascii="Palatino Linotype" w:hAnsi="Palatino Linotype" w:cs="Arial"/>
          <w:szCs w:val="20"/>
        </w:rPr>
      </w:pPr>
    </w:p>
    <w:p w14:paraId="05607F00" w14:textId="77777777" w:rsidR="00AF21A9" w:rsidRPr="004E04EA" w:rsidRDefault="00AF21A9" w:rsidP="00AF21A9">
      <w:pPr>
        <w:pStyle w:val="Odstavecseseznamem"/>
        <w:numPr>
          <w:ilvl w:val="0"/>
          <w:numId w:val="9"/>
        </w:numPr>
        <w:jc w:val="both"/>
        <w:rPr>
          <w:rFonts w:ascii="Palatino Linotype" w:hAnsi="Palatino Linotype" w:cs="Courier New"/>
          <w:sz w:val="18"/>
        </w:rPr>
      </w:pPr>
      <w:r w:rsidRPr="004E04EA">
        <w:rPr>
          <w:rFonts w:ascii="Palatino Linotype" w:hAnsi="Palatino Linotype" w:cs="Courier New"/>
          <w:sz w:val="18"/>
        </w:rPr>
        <w:t>trestný čin spáchaný ve prospěch organizované zločinecké skupiny nebo trestný čin účasti na organizované zločinecké skupině</w:t>
      </w:r>
    </w:p>
    <w:p w14:paraId="61F4E17D" w14:textId="77777777" w:rsidR="00AF21A9" w:rsidRPr="004E04EA" w:rsidRDefault="00AF21A9" w:rsidP="00AF21A9">
      <w:pPr>
        <w:pStyle w:val="Odstavecseseznamem"/>
        <w:numPr>
          <w:ilvl w:val="0"/>
          <w:numId w:val="9"/>
        </w:numPr>
        <w:jc w:val="both"/>
        <w:rPr>
          <w:rFonts w:ascii="Palatino Linotype" w:hAnsi="Palatino Linotype" w:cs="Courier New"/>
          <w:sz w:val="18"/>
        </w:rPr>
      </w:pPr>
      <w:r w:rsidRPr="004E04EA">
        <w:rPr>
          <w:rFonts w:ascii="Palatino Linotype" w:hAnsi="Palatino Linotype" w:cs="Courier New"/>
          <w:sz w:val="18"/>
        </w:rPr>
        <w:t>trestný čin při obchodování s lidmi</w:t>
      </w:r>
    </w:p>
    <w:p w14:paraId="0A7B64FC" w14:textId="77777777" w:rsidR="00AF21A9" w:rsidRPr="004E04EA" w:rsidRDefault="00AF21A9" w:rsidP="00AF21A9">
      <w:pPr>
        <w:pStyle w:val="Odstavecseseznamem"/>
        <w:numPr>
          <w:ilvl w:val="0"/>
          <w:numId w:val="9"/>
        </w:numPr>
        <w:jc w:val="both"/>
        <w:rPr>
          <w:rFonts w:ascii="Palatino Linotype" w:hAnsi="Palatino Linotype" w:cs="Courier New"/>
          <w:sz w:val="18"/>
        </w:rPr>
      </w:pPr>
      <w:r w:rsidRPr="004E04EA">
        <w:rPr>
          <w:rFonts w:ascii="Palatino Linotype" w:hAnsi="Palatino Linotype" w:cs="Courier New"/>
          <w:sz w:val="18"/>
        </w:rPr>
        <w:t>tyto trestné činy proti majetku</w:t>
      </w:r>
    </w:p>
    <w:p w14:paraId="3ADDD297" w14:textId="77777777" w:rsidR="00AF21A9" w:rsidRPr="004E04EA" w:rsidRDefault="00AF21A9" w:rsidP="00AF21A9">
      <w:pPr>
        <w:pStyle w:val="Odstavecseseznamem"/>
        <w:numPr>
          <w:ilvl w:val="0"/>
          <w:numId w:val="10"/>
        </w:numPr>
        <w:jc w:val="both"/>
        <w:rPr>
          <w:rFonts w:ascii="Palatino Linotype" w:hAnsi="Palatino Linotype" w:cs="Courier New"/>
          <w:sz w:val="18"/>
        </w:rPr>
      </w:pPr>
      <w:r w:rsidRPr="004E04EA">
        <w:rPr>
          <w:rFonts w:ascii="Palatino Linotype" w:hAnsi="Palatino Linotype" w:cs="Courier New"/>
          <w:sz w:val="18"/>
        </w:rPr>
        <w:t>podvod</w:t>
      </w:r>
    </w:p>
    <w:p w14:paraId="6AE4C9CA" w14:textId="77777777" w:rsidR="00AF21A9" w:rsidRPr="004E04EA" w:rsidRDefault="00AF21A9" w:rsidP="00AF21A9">
      <w:pPr>
        <w:pStyle w:val="Odstavecseseznamem"/>
        <w:numPr>
          <w:ilvl w:val="0"/>
          <w:numId w:val="10"/>
        </w:numPr>
        <w:jc w:val="both"/>
        <w:rPr>
          <w:rFonts w:ascii="Palatino Linotype" w:hAnsi="Palatino Linotype" w:cs="Courier New"/>
          <w:sz w:val="18"/>
        </w:rPr>
      </w:pPr>
      <w:r w:rsidRPr="004E04EA">
        <w:rPr>
          <w:rFonts w:ascii="Palatino Linotype" w:hAnsi="Palatino Linotype" w:cs="Courier New"/>
          <w:sz w:val="18"/>
        </w:rPr>
        <w:t>úvěrový podvod</w:t>
      </w:r>
    </w:p>
    <w:p w14:paraId="661E298A" w14:textId="77777777" w:rsidR="00AF21A9" w:rsidRPr="004E04EA" w:rsidRDefault="00AF21A9" w:rsidP="00AF21A9">
      <w:pPr>
        <w:pStyle w:val="Odstavecseseznamem"/>
        <w:numPr>
          <w:ilvl w:val="0"/>
          <w:numId w:val="10"/>
        </w:numPr>
        <w:jc w:val="both"/>
        <w:rPr>
          <w:rFonts w:ascii="Palatino Linotype" w:hAnsi="Palatino Linotype" w:cs="Courier New"/>
          <w:sz w:val="18"/>
        </w:rPr>
      </w:pPr>
      <w:r w:rsidRPr="004E04EA">
        <w:rPr>
          <w:rFonts w:ascii="Palatino Linotype" w:hAnsi="Palatino Linotype" w:cs="Courier New"/>
          <w:sz w:val="18"/>
        </w:rPr>
        <w:t>dotační podvod</w:t>
      </w:r>
    </w:p>
    <w:p w14:paraId="2EC28AE4" w14:textId="77777777" w:rsidR="00AF21A9" w:rsidRPr="004E04EA" w:rsidRDefault="00AF21A9" w:rsidP="00AF21A9">
      <w:pPr>
        <w:pStyle w:val="Odstavecseseznamem"/>
        <w:numPr>
          <w:ilvl w:val="0"/>
          <w:numId w:val="10"/>
        </w:numPr>
        <w:jc w:val="both"/>
        <w:rPr>
          <w:rFonts w:ascii="Palatino Linotype" w:hAnsi="Palatino Linotype" w:cs="Courier New"/>
          <w:sz w:val="18"/>
        </w:rPr>
      </w:pPr>
      <w:r w:rsidRPr="004E04EA">
        <w:rPr>
          <w:rFonts w:ascii="Palatino Linotype" w:hAnsi="Palatino Linotype" w:cs="Courier New"/>
          <w:sz w:val="18"/>
        </w:rPr>
        <w:t>legalizace výnosů z trestné činnosti</w:t>
      </w:r>
    </w:p>
    <w:p w14:paraId="78572BE9" w14:textId="77777777" w:rsidR="00AF21A9" w:rsidRPr="004E04EA" w:rsidRDefault="00AF21A9" w:rsidP="00AF21A9">
      <w:pPr>
        <w:pStyle w:val="Odstavecseseznamem"/>
        <w:numPr>
          <w:ilvl w:val="0"/>
          <w:numId w:val="10"/>
        </w:numPr>
        <w:jc w:val="both"/>
        <w:rPr>
          <w:rFonts w:ascii="Palatino Linotype" w:hAnsi="Palatino Linotype" w:cs="Courier New"/>
          <w:sz w:val="18"/>
        </w:rPr>
      </w:pPr>
      <w:r w:rsidRPr="004E04EA">
        <w:rPr>
          <w:rFonts w:ascii="Palatino Linotype" w:hAnsi="Palatino Linotype" w:cs="Courier New"/>
          <w:sz w:val="18"/>
        </w:rPr>
        <w:t>legalizace výnosů z trestné činnosti z nedbalosti</w:t>
      </w:r>
    </w:p>
    <w:p w14:paraId="433C76BE" w14:textId="77777777" w:rsidR="00AF21A9" w:rsidRPr="004E04EA" w:rsidRDefault="00AF21A9" w:rsidP="00AF21A9">
      <w:pPr>
        <w:pStyle w:val="Odstavecseseznamem"/>
        <w:numPr>
          <w:ilvl w:val="0"/>
          <w:numId w:val="9"/>
        </w:numPr>
        <w:jc w:val="both"/>
        <w:rPr>
          <w:rFonts w:ascii="Palatino Linotype" w:hAnsi="Palatino Linotype" w:cs="Courier New"/>
          <w:sz w:val="18"/>
        </w:rPr>
      </w:pPr>
      <w:r w:rsidRPr="004E04EA">
        <w:rPr>
          <w:rFonts w:ascii="Palatino Linotype" w:hAnsi="Palatino Linotype" w:cs="Courier New"/>
          <w:sz w:val="18"/>
        </w:rPr>
        <w:t>tyto trestné činy hospodářské</w:t>
      </w:r>
    </w:p>
    <w:p w14:paraId="01A41C7C" w14:textId="77777777" w:rsidR="00AF21A9" w:rsidRPr="004E04EA" w:rsidRDefault="00AF21A9" w:rsidP="00AF21A9">
      <w:pPr>
        <w:pStyle w:val="Odstavecseseznamem"/>
        <w:numPr>
          <w:ilvl w:val="0"/>
          <w:numId w:val="11"/>
        </w:numPr>
        <w:jc w:val="both"/>
        <w:rPr>
          <w:rFonts w:ascii="Palatino Linotype" w:hAnsi="Palatino Linotype" w:cs="Courier New"/>
          <w:sz w:val="18"/>
        </w:rPr>
      </w:pPr>
      <w:r w:rsidRPr="004E04EA">
        <w:rPr>
          <w:rFonts w:ascii="Palatino Linotype" w:hAnsi="Palatino Linotype" w:cs="Courier New"/>
          <w:sz w:val="18"/>
        </w:rPr>
        <w:t>zneužití informace a postavení v obchodním styku</w:t>
      </w:r>
    </w:p>
    <w:p w14:paraId="0FE58323" w14:textId="77777777" w:rsidR="00AF21A9" w:rsidRPr="004E04EA" w:rsidRDefault="00AF21A9" w:rsidP="00AF21A9">
      <w:pPr>
        <w:pStyle w:val="Odstavecseseznamem"/>
        <w:numPr>
          <w:ilvl w:val="0"/>
          <w:numId w:val="11"/>
        </w:numPr>
        <w:jc w:val="both"/>
        <w:rPr>
          <w:rFonts w:ascii="Palatino Linotype" w:hAnsi="Palatino Linotype" w:cs="Courier New"/>
          <w:sz w:val="18"/>
        </w:rPr>
      </w:pPr>
      <w:r w:rsidRPr="004E04EA">
        <w:rPr>
          <w:rFonts w:ascii="Palatino Linotype" w:hAnsi="Palatino Linotype" w:cs="Courier New"/>
          <w:sz w:val="18"/>
        </w:rPr>
        <w:t>sjednání výhody při zadání veřejné zakázky, při veřejné soutěži a veřejné dražbě</w:t>
      </w:r>
    </w:p>
    <w:p w14:paraId="72E49122" w14:textId="77777777" w:rsidR="00AF21A9" w:rsidRPr="004E04EA" w:rsidRDefault="00AF21A9" w:rsidP="00AF21A9">
      <w:pPr>
        <w:pStyle w:val="Odstavecseseznamem"/>
        <w:numPr>
          <w:ilvl w:val="0"/>
          <w:numId w:val="11"/>
        </w:numPr>
        <w:jc w:val="both"/>
        <w:rPr>
          <w:rFonts w:ascii="Palatino Linotype" w:hAnsi="Palatino Linotype" w:cs="Courier New"/>
          <w:sz w:val="18"/>
        </w:rPr>
      </w:pPr>
      <w:r w:rsidRPr="004E04EA">
        <w:rPr>
          <w:rFonts w:ascii="Palatino Linotype" w:hAnsi="Palatino Linotype" w:cs="Courier New"/>
          <w:sz w:val="18"/>
        </w:rPr>
        <w:t>pletichy při zadání veřejné zakázky a při veřejné soutěži</w:t>
      </w:r>
    </w:p>
    <w:p w14:paraId="45A0AC44" w14:textId="77777777" w:rsidR="00AF21A9" w:rsidRPr="004E04EA" w:rsidRDefault="00AF21A9" w:rsidP="00AF21A9">
      <w:pPr>
        <w:pStyle w:val="Odstavecseseznamem"/>
        <w:numPr>
          <w:ilvl w:val="0"/>
          <w:numId w:val="11"/>
        </w:numPr>
        <w:jc w:val="both"/>
        <w:rPr>
          <w:rFonts w:ascii="Palatino Linotype" w:hAnsi="Palatino Linotype" w:cs="Courier New"/>
          <w:sz w:val="18"/>
        </w:rPr>
      </w:pPr>
      <w:r w:rsidRPr="004E04EA">
        <w:rPr>
          <w:rFonts w:ascii="Palatino Linotype" w:hAnsi="Palatino Linotype" w:cs="Courier New"/>
          <w:sz w:val="18"/>
        </w:rPr>
        <w:t>pletichy při veřejné dražbě</w:t>
      </w:r>
    </w:p>
    <w:p w14:paraId="3FFD85F1" w14:textId="77777777" w:rsidR="00AF21A9" w:rsidRPr="004E04EA" w:rsidRDefault="00AF21A9" w:rsidP="00AF21A9">
      <w:pPr>
        <w:pStyle w:val="Odstavecseseznamem"/>
        <w:numPr>
          <w:ilvl w:val="0"/>
          <w:numId w:val="11"/>
        </w:numPr>
        <w:jc w:val="both"/>
        <w:rPr>
          <w:rFonts w:ascii="Palatino Linotype" w:hAnsi="Palatino Linotype" w:cs="Courier New"/>
          <w:sz w:val="18"/>
        </w:rPr>
      </w:pPr>
      <w:r w:rsidRPr="004E04EA">
        <w:rPr>
          <w:rFonts w:ascii="Palatino Linotype" w:hAnsi="Palatino Linotype" w:cs="Courier New"/>
          <w:sz w:val="18"/>
        </w:rPr>
        <w:t>poškození finančních zájmů Evropské unie</w:t>
      </w:r>
    </w:p>
    <w:p w14:paraId="7C085533" w14:textId="77777777" w:rsidR="00AF21A9" w:rsidRPr="004E04EA" w:rsidRDefault="00AF21A9" w:rsidP="00AF21A9">
      <w:pPr>
        <w:pStyle w:val="Odstavecseseznamem"/>
        <w:numPr>
          <w:ilvl w:val="0"/>
          <w:numId w:val="9"/>
        </w:numPr>
        <w:jc w:val="both"/>
        <w:rPr>
          <w:rFonts w:ascii="Palatino Linotype" w:hAnsi="Palatino Linotype" w:cs="Courier New"/>
          <w:sz w:val="18"/>
        </w:rPr>
      </w:pPr>
      <w:r w:rsidRPr="004E04EA">
        <w:rPr>
          <w:rFonts w:ascii="Palatino Linotype" w:hAnsi="Palatino Linotype" w:cs="Courier New"/>
          <w:sz w:val="18"/>
        </w:rPr>
        <w:t>trestné činy obecně nebezpečné</w:t>
      </w:r>
    </w:p>
    <w:p w14:paraId="66B97FE2" w14:textId="77777777" w:rsidR="00AF21A9" w:rsidRPr="004E04EA" w:rsidRDefault="00AF21A9" w:rsidP="00AF21A9">
      <w:pPr>
        <w:pStyle w:val="Odstavecseseznamem"/>
        <w:numPr>
          <w:ilvl w:val="0"/>
          <w:numId w:val="9"/>
        </w:numPr>
        <w:jc w:val="both"/>
        <w:rPr>
          <w:rFonts w:ascii="Palatino Linotype" w:hAnsi="Palatino Linotype" w:cs="Courier New"/>
          <w:sz w:val="18"/>
        </w:rPr>
      </w:pPr>
      <w:r w:rsidRPr="004E04EA">
        <w:rPr>
          <w:rFonts w:ascii="Palatino Linotype" w:hAnsi="Palatino Linotype" w:cs="Courier New"/>
          <w:sz w:val="18"/>
        </w:rPr>
        <w:t>trestné činy proti České republice, cizímu státu a mezinárodní organizaci</w:t>
      </w:r>
    </w:p>
    <w:p w14:paraId="756BF2C4" w14:textId="77777777" w:rsidR="00AF21A9" w:rsidRPr="004E04EA" w:rsidRDefault="00AF21A9" w:rsidP="00AF21A9">
      <w:pPr>
        <w:pStyle w:val="Odstavecseseznamem"/>
        <w:numPr>
          <w:ilvl w:val="0"/>
          <w:numId w:val="9"/>
        </w:numPr>
        <w:jc w:val="both"/>
        <w:rPr>
          <w:rFonts w:ascii="Palatino Linotype" w:hAnsi="Palatino Linotype" w:cs="Courier New"/>
          <w:sz w:val="18"/>
        </w:rPr>
      </w:pPr>
      <w:r w:rsidRPr="004E04EA">
        <w:rPr>
          <w:rFonts w:ascii="Palatino Linotype" w:hAnsi="Palatino Linotype" w:cs="Courier New"/>
          <w:sz w:val="18"/>
        </w:rPr>
        <w:t>tyto trestné činy proti pořádku ve věcech veřejných</w:t>
      </w:r>
    </w:p>
    <w:p w14:paraId="494D3819" w14:textId="77777777" w:rsidR="00AF21A9" w:rsidRPr="004E04EA" w:rsidRDefault="00AF21A9" w:rsidP="00AF21A9">
      <w:pPr>
        <w:pStyle w:val="Odstavecseseznamem"/>
        <w:numPr>
          <w:ilvl w:val="0"/>
          <w:numId w:val="12"/>
        </w:numPr>
        <w:jc w:val="both"/>
        <w:rPr>
          <w:rFonts w:ascii="Palatino Linotype" w:hAnsi="Palatino Linotype" w:cs="Courier New"/>
          <w:sz w:val="18"/>
        </w:rPr>
      </w:pPr>
      <w:r w:rsidRPr="004E04EA">
        <w:rPr>
          <w:rFonts w:ascii="Palatino Linotype" w:hAnsi="Palatino Linotype" w:cs="Courier New"/>
          <w:sz w:val="18"/>
        </w:rPr>
        <w:t>trestné činy proti výkonu pravomoci orgánu veřejné moci a úřední osoby</w:t>
      </w:r>
    </w:p>
    <w:p w14:paraId="326DEA54" w14:textId="77777777" w:rsidR="00AF21A9" w:rsidRPr="004E04EA" w:rsidRDefault="00AF21A9" w:rsidP="00AF21A9">
      <w:pPr>
        <w:pStyle w:val="Odstavecseseznamem"/>
        <w:numPr>
          <w:ilvl w:val="0"/>
          <w:numId w:val="12"/>
        </w:numPr>
        <w:jc w:val="both"/>
        <w:rPr>
          <w:rFonts w:ascii="Palatino Linotype" w:hAnsi="Palatino Linotype" w:cs="Courier New"/>
          <w:sz w:val="18"/>
        </w:rPr>
      </w:pPr>
      <w:r w:rsidRPr="004E04EA">
        <w:rPr>
          <w:rFonts w:ascii="Palatino Linotype" w:hAnsi="Palatino Linotype" w:cs="Courier New"/>
          <w:sz w:val="18"/>
        </w:rPr>
        <w:t>trestné činy úředních osob</w:t>
      </w:r>
    </w:p>
    <w:p w14:paraId="3DC36ACA" w14:textId="77777777" w:rsidR="00AF21A9" w:rsidRPr="004E04EA" w:rsidRDefault="00AF21A9" w:rsidP="00AF21A9">
      <w:pPr>
        <w:pStyle w:val="Odstavecseseznamem"/>
        <w:numPr>
          <w:ilvl w:val="0"/>
          <w:numId w:val="12"/>
        </w:numPr>
        <w:jc w:val="both"/>
        <w:rPr>
          <w:rFonts w:ascii="Palatino Linotype" w:hAnsi="Palatino Linotype" w:cs="Courier New"/>
          <w:sz w:val="18"/>
        </w:rPr>
      </w:pPr>
      <w:r w:rsidRPr="004E04EA">
        <w:rPr>
          <w:rFonts w:ascii="Palatino Linotype" w:hAnsi="Palatino Linotype" w:cs="Courier New"/>
          <w:sz w:val="18"/>
        </w:rPr>
        <w:t>úplatkářství</w:t>
      </w:r>
    </w:p>
    <w:p w14:paraId="0CE48BCC" w14:textId="77777777" w:rsidR="00AF21A9" w:rsidRPr="004E04EA" w:rsidRDefault="00AF21A9" w:rsidP="00AF21A9">
      <w:pPr>
        <w:pStyle w:val="Odstavecseseznamem"/>
        <w:numPr>
          <w:ilvl w:val="0"/>
          <w:numId w:val="12"/>
        </w:numPr>
        <w:jc w:val="both"/>
        <w:rPr>
          <w:rFonts w:ascii="Palatino Linotype" w:hAnsi="Palatino Linotype" w:cs="Courier New"/>
          <w:sz w:val="18"/>
        </w:rPr>
      </w:pPr>
      <w:r w:rsidRPr="004E04EA">
        <w:rPr>
          <w:rFonts w:ascii="Palatino Linotype" w:hAnsi="Palatino Linotype" w:cs="Courier New"/>
          <w:sz w:val="18"/>
        </w:rPr>
        <w:t>jiná porušení činnosti orgánu veřejné moci</w:t>
      </w:r>
    </w:p>
    <w:p w14:paraId="36D3BE5E" w14:textId="77777777" w:rsidR="00AF21A9" w:rsidRDefault="00AF21A9" w:rsidP="00AF21A9">
      <w:pPr>
        <w:ind w:left="426"/>
        <w:jc w:val="both"/>
        <w:rPr>
          <w:rFonts w:ascii="Palatino Linotype" w:hAnsi="Palatino Linotype" w:cs="Courier New"/>
          <w:sz w:val="18"/>
        </w:rPr>
      </w:pPr>
    </w:p>
    <w:p w14:paraId="743AEAE5" w14:textId="77777777" w:rsidR="00AF21A9" w:rsidRDefault="00AF21A9" w:rsidP="00AF21A9">
      <w:pPr>
        <w:ind w:left="426"/>
        <w:jc w:val="both"/>
        <w:rPr>
          <w:rFonts w:ascii="Palatino Linotype" w:hAnsi="Palatino Linotype" w:cs="Courier New"/>
          <w:sz w:val="20"/>
        </w:rPr>
      </w:pPr>
      <w:r w:rsidRPr="00A37C32">
        <w:rPr>
          <w:rFonts w:ascii="Palatino Linotype" w:hAnsi="Palatino Linotype" w:cs="Courier New"/>
          <w:sz w:val="20"/>
        </w:rPr>
        <w:t>nebo obdobný trestný čin podle řádu země sídla dodavatele</w:t>
      </w:r>
      <w:r>
        <w:rPr>
          <w:rFonts w:ascii="Palatino Linotype" w:hAnsi="Palatino Linotype" w:cs="Courier New"/>
          <w:sz w:val="20"/>
        </w:rPr>
        <w:t xml:space="preserve"> (účastníka zadávacího řízení)</w:t>
      </w:r>
      <w:r w:rsidRPr="00A37C32">
        <w:rPr>
          <w:rFonts w:ascii="Palatino Linotype" w:hAnsi="Palatino Linotype" w:cs="Courier New"/>
          <w:sz w:val="20"/>
        </w:rPr>
        <w:t>; k zahlazeným odsouzením se nepřihlíží.</w:t>
      </w:r>
    </w:p>
    <w:p w14:paraId="13524FBA" w14:textId="77777777" w:rsidR="00AF21A9" w:rsidRDefault="00AF21A9" w:rsidP="00AF21A9">
      <w:pPr>
        <w:ind w:left="426"/>
        <w:jc w:val="both"/>
        <w:rPr>
          <w:rFonts w:ascii="Palatino Linotype" w:hAnsi="Palatino Linotype" w:cs="Courier New"/>
          <w:sz w:val="20"/>
        </w:rPr>
      </w:pPr>
    </w:p>
    <w:p w14:paraId="57C941D9" w14:textId="77777777" w:rsidR="00AF21A9" w:rsidRPr="004E162C" w:rsidRDefault="00AF21A9" w:rsidP="00AF21A9">
      <w:pPr>
        <w:pStyle w:val="Odstavecseseznamem"/>
        <w:numPr>
          <w:ilvl w:val="0"/>
          <w:numId w:val="13"/>
        </w:numPr>
        <w:ind w:left="851"/>
        <w:jc w:val="both"/>
        <w:rPr>
          <w:rFonts w:ascii="Palatino Linotype" w:hAnsi="Palatino Linotype" w:cs="Courier New"/>
          <w:sz w:val="20"/>
        </w:rPr>
      </w:pPr>
      <w:r w:rsidRPr="004E162C">
        <w:rPr>
          <w:rFonts w:ascii="Palatino Linotype" w:hAnsi="Palatino Linotype" w:cs="Courier New"/>
          <w:sz w:val="20"/>
        </w:rPr>
        <w:t>Je-li dodavatelem (účastníkem zadávacího řízení) právnická osoba, splňuje výše uvedené podmínky</w:t>
      </w:r>
      <w:r>
        <w:rPr>
          <w:rFonts w:ascii="Palatino Linotype" w:hAnsi="Palatino Linotype" w:cs="Courier New"/>
          <w:sz w:val="20"/>
        </w:rPr>
        <w:t xml:space="preserve"> </w:t>
      </w:r>
      <w:r w:rsidRPr="004E162C">
        <w:rPr>
          <w:rFonts w:ascii="Palatino Linotype" w:hAnsi="Palatino Linotype" w:cs="Courier New"/>
          <w:sz w:val="20"/>
          <w:szCs w:val="20"/>
        </w:rPr>
        <w:t>tato právnická osoba a zároveň každý člen statutárního orgánu.</w:t>
      </w:r>
    </w:p>
    <w:p w14:paraId="5EF01346" w14:textId="77777777" w:rsidR="00AF21A9" w:rsidRPr="004E162C" w:rsidRDefault="00AF21A9" w:rsidP="00AF21A9">
      <w:pPr>
        <w:pStyle w:val="Odstavecseseznamem"/>
        <w:ind w:left="851"/>
        <w:jc w:val="both"/>
        <w:rPr>
          <w:rFonts w:ascii="Palatino Linotype" w:hAnsi="Palatino Linotype" w:cs="Courier New"/>
          <w:sz w:val="20"/>
        </w:rPr>
      </w:pPr>
    </w:p>
    <w:p w14:paraId="3B203E6B" w14:textId="77777777" w:rsidR="00AF21A9" w:rsidRDefault="00AF21A9" w:rsidP="00AF21A9">
      <w:pPr>
        <w:pStyle w:val="Odstavecseseznamem"/>
        <w:numPr>
          <w:ilvl w:val="0"/>
          <w:numId w:val="13"/>
        </w:numPr>
        <w:ind w:left="851"/>
        <w:jc w:val="both"/>
        <w:rPr>
          <w:rFonts w:ascii="Palatino Linotype" w:hAnsi="Palatino Linotype" w:cs="Courier New"/>
          <w:sz w:val="20"/>
          <w:szCs w:val="20"/>
        </w:rPr>
      </w:pPr>
      <w:r w:rsidRPr="004E162C">
        <w:rPr>
          <w:rFonts w:ascii="Palatino Linotype" w:hAnsi="Palatino Linotype" w:cs="Courier New"/>
          <w:sz w:val="20"/>
          <w:szCs w:val="20"/>
        </w:rPr>
        <w:t>Je-li členem statutárního orgánu dodavatele (účastníka zadávacího řízení) právnická osoba, splňuje výše uvedené podmínky</w:t>
      </w:r>
    </w:p>
    <w:p w14:paraId="5F076E7A" w14:textId="77777777" w:rsidR="00AF21A9" w:rsidRPr="004E162C" w:rsidRDefault="00AF21A9" w:rsidP="00AF21A9">
      <w:pPr>
        <w:pStyle w:val="Odstavecseseznamem"/>
        <w:numPr>
          <w:ilvl w:val="0"/>
          <w:numId w:val="14"/>
        </w:numPr>
        <w:jc w:val="both"/>
        <w:rPr>
          <w:rFonts w:ascii="Palatino Linotype" w:hAnsi="Palatino Linotype" w:cs="Courier New"/>
          <w:sz w:val="20"/>
          <w:szCs w:val="20"/>
        </w:rPr>
      </w:pPr>
      <w:r w:rsidRPr="004E162C">
        <w:rPr>
          <w:rFonts w:ascii="Palatino Linotype" w:hAnsi="Palatino Linotype" w:cs="Courier New"/>
          <w:sz w:val="20"/>
          <w:szCs w:val="20"/>
        </w:rPr>
        <w:t>tato právnická osoba,</w:t>
      </w:r>
    </w:p>
    <w:p w14:paraId="3B2635D5" w14:textId="77777777" w:rsidR="00AF21A9" w:rsidRPr="004E162C" w:rsidRDefault="00AF21A9" w:rsidP="00AF21A9">
      <w:pPr>
        <w:pStyle w:val="Odstavecseseznamem"/>
        <w:numPr>
          <w:ilvl w:val="0"/>
          <w:numId w:val="14"/>
        </w:numPr>
        <w:jc w:val="both"/>
        <w:rPr>
          <w:rFonts w:ascii="Palatino Linotype" w:hAnsi="Palatino Linotype" w:cs="Courier New"/>
          <w:sz w:val="20"/>
          <w:szCs w:val="20"/>
        </w:rPr>
      </w:pPr>
      <w:r w:rsidRPr="004E162C">
        <w:rPr>
          <w:rFonts w:ascii="Palatino Linotype" w:hAnsi="Palatino Linotype" w:cs="Courier New"/>
          <w:sz w:val="20"/>
          <w:szCs w:val="20"/>
        </w:rPr>
        <w:t>každý člen statuárního orgánu této právnické osoby a</w:t>
      </w:r>
    </w:p>
    <w:p w14:paraId="43EBFB5A" w14:textId="77777777" w:rsidR="00AF21A9" w:rsidRDefault="00AF21A9" w:rsidP="00AF21A9">
      <w:pPr>
        <w:pStyle w:val="Odstavecseseznamem"/>
        <w:numPr>
          <w:ilvl w:val="0"/>
          <w:numId w:val="14"/>
        </w:numPr>
        <w:jc w:val="both"/>
        <w:rPr>
          <w:rFonts w:ascii="Palatino Linotype" w:hAnsi="Palatino Linotype" w:cs="Courier New"/>
          <w:sz w:val="20"/>
          <w:szCs w:val="20"/>
        </w:rPr>
      </w:pPr>
      <w:r w:rsidRPr="004E162C">
        <w:rPr>
          <w:rFonts w:ascii="Palatino Linotype" w:hAnsi="Palatino Linotype" w:cs="Courier New"/>
          <w:sz w:val="20"/>
          <w:szCs w:val="20"/>
        </w:rPr>
        <w:t>osoba zastupující tuto právnickou osobu v statutárním orgánu dodavatele.</w:t>
      </w:r>
    </w:p>
    <w:p w14:paraId="4F1696C4" w14:textId="77777777" w:rsidR="00AF21A9" w:rsidRDefault="00AF21A9" w:rsidP="00AF21A9">
      <w:pPr>
        <w:jc w:val="both"/>
        <w:rPr>
          <w:rFonts w:ascii="Palatino Linotype" w:hAnsi="Palatino Linotype" w:cs="Courier New"/>
          <w:sz w:val="20"/>
          <w:szCs w:val="20"/>
        </w:rPr>
      </w:pPr>
    </w:p>
    <w:p w14:paraId="30A2CCB3" w14:textId="77777777" w:rsidR="00AF21A9" w:rsidRPr="004E162C" w:rsidRDefault="00AF21A9" w:rsidP="00AF21A9">
      <w:pPr>
        <w:pStyle w:val="Odstavecseseznamem"/>
        <w:numPr>
          <w:ilvl w:val="0"/>
          <w:numId w:val="15"/>
        </w:numPr>
        <w:ind w:left="851" w:hanging="284"/>
        <w:jc w:val="both"/>
        <w:rPr>
          <w:rFonts w:ascii="Palatino Linotype" w:hAnsi="Palatino Linotype" w:cs="Courier New"/>
          <w:sz w:val="20"/>
          <w:szCs w:val="20"/>
        </w:rPr>
      </w:pPr>
      <w:r w:rsidRPr="004E162C">
        <w:rPr>
          <w:rFonts w:ascii="Palatino Linotype" w:hAnsi="Palatino Linotype" w:cs="Courier New"/>
          <w:sz w:val="20"/>
          <w:szCs w:val="20"/>
        </w:rPr>
        <w:t>Účastní-li se zadávacího řízení pobočka závodu</w:t>
      </w:r>
    </w:p>
    <w:p w14:paraId="7093AD4A" w14:textId="77777777" w:rsidR="00AF21A9" w:rsidRPr="004E162C" w:rsidRDefault="00AF21A9" w:rsidP="00AF21A9">
      <w:pPr>
        <w:pStyle w:val="Odstavecseseznamem"/>
        <w:numPr>
          <w:ilvl w:val="0"/>
          <w:numId w:val="16"/>
        </w:numPr>
        <w:jc w:val="both"/>
        <w:rPr>
          <w:rFonts w:ascii="Palatino Linotype" w:hAnsi="Palatino Linotype" w:cs="Courier New"/>
          <w:sz w:val="20"/>
          <w:szCs w:val="20"/>
        </w:rPr>
      </w:pPr>
      <w:r w:rsidRPr="004E162C">
        <w:rPr>
          <w:rFonts w:ascii="Palatino Linotype" w:hAnsi="Palatino Linotype" w:cs="Courier New"/>
          <w:sz w:val="20"/>
          <w:szCs w:val="20"/>
        </w:rPr>
        <w:t xml:space="preserve">zahraniční právnické osoby, </w:t>
      </w:r>
      <w:r w:rsidRPr="004E162C">
        <w:rPr>
          <w:rFonts w:ascii="Palatino Linotype" w:hAnsi="Palatino Linotype" w:cs="Courier New"/>
          <w:sz w:val="20"/>
        </w:rPr>
        <w:t>splňuje výše uvedené podmínky</w:t>
      </w:r>
      <w:r w:rsidR="00141AC3">
        <w:rPr>
          <w:rFonts w:ascii="Palatino Linotype" w:hAnsi="Palatino Linotype" w:cs="Courier New"/>
          <w:sz w:val="20"/>
          <w:szCs w:val="20"/>
        </w:rPr>
        <w:t xml:space="preserve"> tato právnická osoba a </w:t>
      </w:r>
      <w:r w:rsidRPr="004E162C">
        <w:rPr>
          <w:rFonts w:ascii="Palatino Linotype" w:hAnsi="Palatino Linotype" w:cs="Courier New"/>
          <w:sz w:val="20"/>
          <w:szCs w:val="20"/>
        </w:rPr>
        <w:t>vedoucí pobočky závodu,</w:t>
      </w:r>
    </w:p>
    <w:p w14:paraId="6C6BEDE9" w14:textId="77777777" w:rsidR="00AF21A9" w:rsidRPr="004E162C" w:rsidRDefault="00AF21A9" w:rsidP="00AF21A9">
      <w:pPr>
        <w:pStyle w:val="Odstavecseseznamem"/>
        <w:numPr>
          <w:ilvl w:val="0"/>
          <w:numId w:val="16"/>
        </w:numPr>
        <w:jc w:val="both"/>
        <w:rPr>
          <w:rFonts w:ascii="Palatino Linotype" w:hAnsi="Palatino Linotype" w:cs="Courier New"/>
          <w:sz w:val="20"/>
          <w:szCs w:val="20"/>
        </w:rPr>
      </w:pPr>
      <w:r w:rsidRPr="004E162C">
        <w:rPr>
          <w:rFonts w:ascii="Palatino Linotype" w:hAnsi="Palatino Linotype" w:cs="Courier New"/>
          <w:sz w:val="20"/>
          <w:szCs w:val="20"/>
        </w:rPr>
        <w:lastRenderedPageBreak/>
        <w:t xml:space="preserve">české právnické osoby, </w:t>
      </w:r>
      <w:r w:rsidRPr="004E162C">
        <w:rPr>
          <w:rFonts w:ascii="Palatino Linotype" w:hAnsi="Palatino Linotype" w:cs="Courier New"/>
          <w:sz w:val="20"/>
        </w:rPr>
        <w:t>splňuje výše uvedené podmínky</w:t>
      </w:r>
      <w:r w:rsidRPr="004E162C">
        <w:rPr>
          <w:rFonts w:ascii="Palatino Linotype" w:hAnsi="Palatino Linotype" w:cs="Courier New"/>
          <w:sz w:val="20"/>
          <w:szCs w:val="20"/>
        </w:rPr>
        <w:t xml:space="preserve"> </w:t>
      </w:r>
      <w:r>
        <w:rPr>
          <w:rFonts w:ascii="Palatino Linotype" w:hAnsi="Palatino Linotype" w:cs="Courier New"/>
          <w:sz w:val="20"/>
          <w:szCs w:val="20"/>
        </w:rPr>
        <w:t>kromě osob výše uvedených také</w:t>
      </w:r>
      <w:r w:rsidRPr="004E162C">
        <w:rPr>
          <w:rFonts w:ascii="Palatino Linotype" w:hAnsi="Palatino Linotype" w:cs="Courier New"/>
          <w:sz w:val="20"/>
          <w:szCs w:val="20"/>
        </w:rPr>
        <w:t xml:space="preserve"> vedoucí pobočky závodu.</w:t>
      </w:r>
    </w:p>
    <w:p w14:paraId="0392F191" w14:textId="77777777" w:rsidR="00DC39C1" w:rsidRDefault="00DC39C1" w:rsidP="00DC39C1">
      <w:pPr>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DOPLNIT</w:t>
      </w:r>
    </w:p>
    <w:p w14:paraId="374A0D23" w14:textId="77777777" w:rsidR="00DC39C1" w:rsidRPr="00C04108" w:rsidRDefault="00DC39C1" w:rsidP="00DC39C1">
      <w:pPr>
        <w:ind w:left="426"/>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Ke splnění </w:t>
      </w:r>
      <w:r>
        <w:rPr>
          <w:rFonts w:ascii="Palatino Linotype" w:hAnsi="Palatino Linotype" w:cs="Arial"/>
          <w:b/>
          <w:i/>
          <w:color w:val="FF0000"/>
          <w:sz w:val="20"/>
          <w:szCs w:val="20"/>
        </w:rPr>
        <w:t>základní způsobilosti</w:t>
      </w:r>
      <w:r w:rsidRPr="00C04108">
        <w:rPr>
          <w:rFonts w:ascii="Palatino Linotype" w:hAnsi="Palatino Linotype" w:cs="Arial"/>
          <w:b/>
          <w:i/>
          <w:color w:val="FF0000"/>
          <w:sz w:val="20"/>
          <w:szCs w:val="20"/>
        </w:rPr>
        <w:t xml:space="preserve"> je třeba doložit:</w:t>
      </w:r>
    </w:p>
    <w:p w14:paraId="2EE6B9CE" w14:textId="77777777" w:rsidR="00DC39C1" w:rsidRPr="00C04108" w:rsidRDefault="00DC39C1" w:rsidP="00DC39C1">
      <w:pPr>
        <w:pStyle w:val="Odstavecseseznamem"/>
        <w:numPr>
          <w:ilvl w:val="0"/>
          <w:numId w:val="1"/>
        </w:numPr>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výpis z </w:t>
      </w:r>
      <w:r>
        <w:rPr>
          <w:rFonts w:ascii="Palatino Linotype" w:hAnsi="Palatino Linotype" w:cs="Arial"/>
          <w:b/>
          <w:i/>
          <w:color w:val="FF0000"/>
          <w:sz w:val="20"/>
          <w:szCs w:val="20"/>
        </w:rPr>
        <w:t>R</w:t>
      </w:r>
      <w:r w:rsidRPr="00C04108">
        <w:rPr>
          <w:rFonts w:ascii="Palatino Linotype" w:hAnsi="Palatino Linotype" w:cs="Arial"/>
          <w:b/>
          <w:i/>
          <w:color w:val="FF0000"/>
          <w:sz w:val="20"/>
          <w:szCs w:val="20"/>
        </w:rPr>
        <w:t xml:space="preserve">ejstříku trestů všech osob </w:t>
      </w:r>
      <w:r>
        <w:rPr>
          <w:rFonts w:ascii="Palatino Linotype" w:hAnsi="Palatino Linotype" w:cs="Arial"/>
          <w:b/>
          <w:i/>
          <w:color w:val="FF0000"/>
          <w:sz w:val="20"/>
          <w:szCs w:val="20"/>
        </w:rPr>
        <w:t>výše uvedených</w:t>
      </w:r>
    </w:p>
    <w:p w14:paraId="6472CF41" w14:textId="77777777" w:rsidR="00DC39C1" w:rsidRPr="0051601C" w:rsidRDefault="00DC39C1" w:rsidP="00DC39C1">
      <w:pPr>
        <w:pStyle w:val="Odstavecseseznamem"/>
        <w:numPr>
          <w:ilvl w:val="0"/>
          <w:numId w:val="1"/>
        </w:numPr>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výpis z </w:t>
      </w:r>
      <w:r>
        <w:rPr>
          <w:rFonts w:ascii="Palatino Linotype" w:hAnsi="Palatino Linotype" w:cs="Arial"/>
          <w:b/>
          <w:i/>
          <w:color w:val="FF0000"/>
          <w:sz w:val="20"/>
          <w:szCs w:val="20"/>
        </w:rPr>
        <w:t>Rejstříku trestů právnické osoby</w:t>
      </w:r>
      <w:r w:rsidRPr="00C04108">
        <w:rPr>
          <w:rFonts w:ascii="Palatino Linotype" w:hAnsi="Palatino Linotype" w:cs="Arial"/>
          <w:b/>
          <w:i/>
          <w:color w:val="FF0000"/>
          <w:sz w:val="20"/>
          <w:szCs w:val="20"/>
        </w:rPr>
        <w:t xml:space="preserve"> </w:t>
      </w:r>
    </w:p>
    <w:p w14:paraId="5EF0F318" w14:textId="77777777" w:rsidR="00DC39C1" w:rsidRDefault="00DC39C1" w:rsidP="00DC39C1">
      <w:pPr>
        <w:pStyle w:val="Odstavecseseznamem"/>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Doklady se vztahují k zemi sídla dodavatele.</w:t>
      </w:r>
    </w:p>
    <w:p w14:paraId="5CAAD5A8" w14:textId="77777777" w:rsidR="00DC39C1" w:rsidRPr="00C7148A" w:rsidRDefault="00DC39C1" w:rsidP="00AF21A9">
      <w:pPr>
        <w:ind w:left="426"/>
        <w:jc w:val="both"/>
        <w:rPr>
          <w:rFonts w:ascii="Palatino Linotype" w:hAnsi="Palatino Linotype" w:cs="Arial"/>
          <w:sz w:val="20"/>
          <w:szCs w:val="20"/>
        </w:rPr>
      </w:pPr>
    </w:p>
    <w:p w14:paraId="20D36420" w14:textId="77777777" w:rsidR="00AF21A9" w:rsidRPr="004E04EA" w:rsidRDefault="00AF21A9" w:rsidP="00AF21A9">
      <w:pPr>
        <w:numPr>
          <w:ilvl w:val="0"/>
          <w:numId w:val="1"/>
        </w:numPr>
        <w:ind w:left="426"/>
        <w:jc w:val="both"/>
        <w:rPr>
          <w:rFonts w:ascii="Palatino Linotype" w:hAnsi="Palatino Linotype" w:cs="Arial"/>
          <w:sz w:val="20"/>
          <w:szCs w:val="20"/>
        </w:rPr>
      </w:pPr>
      <w:r w:rsidRPr="004E04EA">
        <w:rPr>
          <w:rFonts w:ascii="Palatino Linotype" w:hAnsi="Palatino Linotype" w:cs="Arial"/>
          <w:sz w:val="20"/>
          <w:szCs w:val="20"/>
        </w:rPr>
        <w:t xml:space="preserve">§ 74 odst. 1 písm. b) zákona </w:t>
      </w:r>
      <w:r w:rsidR="00141AC3">
        <w:rPr>
          <w:rFonts w:ascii="Palatino Linotype" w:hAnsi="Palatino Linotype" w:cs="Arial"/>
          <w:sz w:val="20"/>
          <w:szCs w:val="20"/>
        </w:rPr>
        <w:t>–</w:t>
      </w:r>
      <w:r w:rsidRPr="004E04EA">
        <w:rPr>
          <w:rFonts w:ascii="Palatino Linotype" w:hAnsi="Palatino Linotype" w:cs="Arial"/>
          <w:sz w:val="20"/>
          <w:szCs w:val="20"/>
        </w:rPr>
        <w:t xml:space="preserve"> nemá </w:t>
      </w:r>
      <w:r w:rsidR="00141AC3">
        <w:rPr>
          <w:rFonts w:ascii="Palatino Linotype" w:hAnsi="Palatino Linotype" w:cs="Arial"/>
          <w:sz w:val="20"/>
          <w:szCs w:val="20"/>
        </w:rPr>
        <w:t xml:space="preserve">v </w:t>
      </w:r>
      <w:r w:rsidRPr="004E04EA">
        <w:rPr>
          <w:rFonts w:ascii="Palatino Linotype" w:hAnsi="Palatino Linotype" w:cs="Courier New"/>
          <w:sz w:val="20"/>
          <w:szCs w:val="20"/>
        </w:rPr>
        <w:t>České republice nebo v zemi svého sídla v evidenci daní zachycen splatný daňový nedoplatek</w:t>
      </w:r>
      <w:r>
        <w:rPr>
          <w:rFonts w:ascii="Palatino Linotype" w:hAnsi="Palatino Linotype" w:cs="Arial"/>
          <w:sz w:val="20"/>
          <w:szCs w:val="20"/>
        </w:rPr>
        <w:t>, nemá splatný nedoplatek na spotřební dani.</w:t>
      </w:r>
    </w:p>
    <w:p w14:paraId="00210F6F" w14:textId="77777777" w:rsidR="00DC39C1" w:rsidRDefault="00DC39C1" w:rsidP="00DC39C1">
      <w:pPr>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DOPLNIT</w:t>
      </w:r>
    </w:p>
    <w:p w14:paraId="0F59D0D2" w14:textId="77777777" w:rsidR="00DC39C1" w:rsidRPr="00C04108" w:rsidRDefault="00DC39C1" w:rsidP="00DC39C1">
      <w:pPr>
        <w:ind w:left="426"/>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Ke splnění </w:t>
      </w:r>
      <w:r>
        <w:rPr>
          <w:rFonts w:ascii="Palatino Linotype" w:hAnsi="Palatino Linotype" w:cs="Arial"/>
          <w:b/>
          <w:i/>
          <w:color w:val="FF0000"/>
          <w:sz w:val="20"/>
          <w:szCs w:val="20"/>
        </w:rPr>
        <w:t>základní způsobilosti</w:t>
      </w:r>
      <w:r w:rsidRPr="00C04108">
        <w:rPr>
          <w:rFonts w:ascii="Palatino Linotype" w:hAnsi="Palatino Linotype" w:cs="Arial"/>
          <w:b/>
          <w:i/>
          <w:color w:val="FF0000"/>
          <w:sz w:val="20"/>
          <w:szCs w:val="20"/>
        </w:rPr>
        <w:t xml:space="preserve"> je třeba doložit:</w:t>
      </w:r>
    </w:p>
    <w:p w14:paraId="6AC7F90F" w14:textId="77777777" w:rsidR="00D13864" w:rsidRDefault="00D13864" w:rsidP="00D13864">
      <w:pPr>
        <w:pStyle w:val="Odstavecseseznamem"/>
        <w:numPr>
          <w:ilvl w:val="0"/>
          <w:numId w:val="1"/>
        </w:numPr>
        <w:jc w:val="both"/>
        <w:rPr>
          <w:rFonts w:ascii="Palatino Linotype" w:hAnsi="Palatino Linotype" w:cs="Arial"/>
          <w:b/>
          <w:i/>
          <w:color w:val="FF0000"/>
          <w:sz w:val="20"/>
          <w:szCs w:val="20"/>
        </w:rPr>
      </w:pPr>
      <w:r>
        <w:rPr>
          <w:rFonts w:ascii="Palatino Linotype" w:hAnsi="Palatino Linotype" w:cs="Arial"/>
          <w:b/>
          <w:i/>
          <w:color w:val="FF0000"/>
          <w:sz w:val="20"/>
          <w:szCs w:val="20"/>
        </w:rPr>
        <w:t>čestné prohlášení ve vztahu ke spotřební dani</w:t>
      </w:r>
    </w:p>
    <w:p w14:paraId="14AAA06D" w14:textId="77777777" w:rsidR="00D13864" w:rsidRPr="00C04108" w:rsidRDefault="00D13864" w:rsidP="00D13864">
      <w:pPr>
        <w:pStyle w:val="Odstavecseseznamem"/>
        <w:numPr>
          <w:ilvl w:val="0"/>
          <w:numId w:val="1"/>
        </w:numPr>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potvrzení </w:t>
      </w:r>
      <w:r>
        <w:rPr>
          <w:rFonts w:ascii="Palatino Linotype" w:hAnsi="Palatino Linotype" w:cs="Arial"/>
          <w:b/>
          <w:i/>
          <w:color w:val="FF0000"/>
          <w:sz w:val="20"/>
          <w:szCs w:val="20"/>
        </w:rPr>
        <w:t>o bezdlužnosti</w:t>
      </w:r>
      <w:r w:rsidRPr="00EF5BDD">
        <w:rPr>
          <w:rFonts w:ascii="Palatino Linotype" w:hAnsi="Palatino Linotype" w:cs="Arial"/>
          <w:b/>
          <w:i/>
          <w:color w:val="FF0000"/>
          <w:sz w:val="20"/>
          <w:szCs w:val="20"/>
        </w:rPr>
        <w:t xml:space="preserve"> </w:t>
      </w:r>
      <w:r>
        <w:rPr>
          <w:rFonts w:ascii="Palatino Linotype" w:hAnsi="Palatino Linotype" w:cs="Arial"/>
          <w:b/>
          <w:i/>
          <w:color w:val="FF0000"/>
          <w:sz w:val="20"/>
          <w:szCs w:val="20"/>
        </w:rPr>
        <w:t>finančního úřadu ve vztahu k ostatním daním</w:t>
      </w:r>
    </w:p>
    <w:p w14:paraId="70D91F54" w14:textId="77777777" w:rsidR="00D13864" w:rsidRDefault="00D13864" w:rsidP="00D13864">
      <w:pPr>
        <w:pStyle w:val="Odstavecseseznamem"/>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Doklady se vztahují k České republice a k zemi sídla dodavatele.</w:t>
      </w:r>
    </w:p>
    <w:p w14:paraId="5F038E14" w14:textId="77777777" w:rsidR="00DC39C1" w:rsidRPr="004E04EA" w:rsidRDefault="00DC39C1" w:rsidP="00AF21A9">
      <w:pPr>
        <w:ind w:left="426"/>
        <w:jc w:val="both"/>
        <w:rPr>
          <w:rFonts w:ascii="Palatino Linotype" w:hAnsi="Palatino Linotype" w:cs="Arial"/>
          <w:sz w:val="20"/>
          <w:szCs w:val="20"/>
        </w:rPr>
      </w:pPr>
    </w:p>
    <w:p w14:paraId="266E70AE" w14:textId="77777777" w:rsidR="00AF21A9" w:rsidRPr="004E04EA" w:rsidRDefault="00AF21A9" w:rsidP="00AF21A9">
      <w:pPr>
        <w:numPr>
          <w:ilvl w:val="0"/>
          <w:numId w:val="1"/>
        </w:numPr>
        <w:ind w:left="426"/>
        <w:jc w:val="both"/>
        <w:rPr>
          <w:rFonts w:ascii="Palatino Linotype" w:hAnsi="Palatino Linotype" w:cs="Arial"/>
          <w:sz w:val="20"/>
          <w:szCs w:val="20"/>
        </w:rPr>
      </w:pPr>
      <w:r w:rsidRPr="004E04EA">
        <w:rPr>
          <w:rFonts w:ascii="Palatino Linotype" w:hAnsi="Palatino Linotype" w:cs="Arial"/>
          <w:sz w:val="20"/>
          <w:szCs w:val="20"/>
        </w:rPr>
        <w:t xml:space="preserve">§ 74 odst. 1 písm. c) zákona – nemá </w:t>
      </w:r>
      <w:r w:rsidRPr="004E04EA">
        <w:rPr>
          <w:rFonts w:ascii="Palatino Linotype" w:hAnsi="Palatino Linotype" w:cs="Courier New"/>
          <w:sz w:val="20"/>
          <w:szCs w:val="20"/>
        </w:rPr>
        <w:t>v České republice nebo v zemi svého sídla splatný nedoplatek na pojistném nebo na penále na veřejné zdravotní pojištění</w:t>
      </w:r>
      <w:r w:rsidRPr="004E04EA">
        <w:rPr>
          <w:rFonts w:ascii="Palatino Linotype" w:hAnsi="Palatino Linotype" w:cs="Arial"/>
          <w:sz w:val="20"/>
          <w:szCs w:val="20"/>
        </w:rPr>
        <w:t>.</w:t>
      </w:r>
    </w:p>
    <w:p w14:paraId="75E58DC3" w14:textId="77777777" w:rsidR="00AF21A9" w:rsidRPr="00C7148A" w:rsidRDefault="00AF21A9" w:rsidP="00AF21A9">
      <w:pPr>
        <w:ind w:left="426"/>
        <w:jc w:val="both"/>
        <w:rPr>
          <w:rFonts w:ascii="Palatino Linotype" w:hAnsi="Palatino Linotype" w:cs="Arial"/>
          <w:sz w:val="20"/>
          <w:szCs w:val="20"/>
        </w:rPr>
      </w:pPr>
    </w:p>
    <w:p w14:paraId="027C67C8" w14:textId="77777777" w:rsidR="00AF21A9" w:rsidRPr="004E04EA" w:rsidRDefault="00AF21A9" w:rsidP="00AF21A9">
      <w:pPr>
        <w:numPr>
          <w:ilvl w:val="0"/>
          <w:numId w:val="1"/>
        </w:numPr>
        <w:ind w:left="426"/>
        <w:jc w:val="both"/>
        <w:rPr>
          <w:rFonts w:ascii="Palatino Linotype" w:hAnsi="Palatino Linotype" w:cs="Arial"/>
          <w:sz w:val="20"/>
          <w:szCs w:val="20"/>
        </w:rPr>
      </w:pPr>
      <w:r w:rsidRPr="004E04EA">
        <w:rPr>
          <w:rFonts w:ascii="Palatino Linotype" w:hAnsi="Palatino Linotype" w:cs="Arial"/>
          <w:sz w:val="20"/>
          <w:szCs w:val="20"/>
        </w:rPr>
        <w:t xml:space="preserve">§ </w:t>
      </w:r>
      <w:r w:rsidR="00BC28B6">
        <w:rPr>
          <w:rFonts w:ascii="Palatino Linotype" w:hAnsi="Palatino Linotype" w:cs="Arial"/>
          <w:sz w:val="20"/>
          <w:szCs w:val="20"/>
        </w:rPr>
        <w:t>74</w:t>
      </w:r>
      <w:r w:rsidRPr="004E04EA">
        <w:rPr>
          <w:rFonts w:ascii="Palatino Linotype" w:hAnsi="Palatino Linotype" w:cs="Arial"/>
          <w:sz w:val="20"/>
          <w:szCs w:val="20"/>
        </w:rPr>
        <w:t xml:space="preserve"> odst. 1 písm. d) zákona </w:t>
      </w:r>
      <w:r w:rsidR="00141AC3">
        <w:rPr>
          <w:rFonts w:ascii="Palatino Linotype" w:hAnsi="Palatino Linotype" w:cs="Arial"/>
          <w:sz w:val="20"/>
          <w:szCs w:val="20"/>
        </w:rPr>
        <w:t xml:space="preserve">– </w:t>
      </w:r>
      <w:r w:rsidRPr="004E04EA">
        <w:rPr>
          <w:rFonts w:ascii="Palatino Linotype" w:hAnsi="Palatino Linotype" w:cs="Arial"/>
          <w:sz w:val="20"/>
          <w:szCs w:val="20"/>
        </w:rPr>
        <w:t xml:space="preserve">nemá </w:t>
      </w:r>
      <w:r w:rsidRPr="004E04EA">
        <w:rPr>
          <w:rFonts w:ascii="Palatino Linotype" w:hAnsi="Palatino Linotype" w:cs="Courier New"/>
          <w:sz w:val="20"/>
          <w:szCs w:val="20"/>
        </w:rPr>
        <w:t>v České republice nebo v zemi svého sídla splatný nedoplatek na pojistném nebo na penále na sociální zabezpečení a příspěvku na státní politiku zaměstnanosti</w:t>
      </w:r>
      <w:r w:rsidRPr="004E04EA">
        <w:rPr>
          <w:rFonts w:ascii="Palatino Linotype" w:hAnsi="Palatino Linotype" w:cs="Arial"/>
          <w:sz w:val="20"/>
          <w:szCs w:val="20"/>
        </w:rPr>
        <w:t xml:space="preserve">. </w:t>
      </w:r>
    </w:p>
    <w:p w14:paraId="73484B3B" w14:textId="77777777" w:rsidR="00EF5BDD" w:rsidRDefault="00EF5BDD" w:rsidP="00EF5BDD">
      <w:pPr>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DOPLNIT</w:t>
      </w:r>
    </w:p>
    <w:p w14:paraId="377B0CE5" w14:textId="77777777" w:rsidR="00EF5BDD" w:rsidRPr="00C04108" w:rsidRDefault="00EF5BDD" w:rsidP="00EF5BDD">
      <w:pPr>
        <w:ind w:left="426"/>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Ke splnění </w:t>
      </w:r>
      <w:r>
        <w:rPr>
          <w:rFonts w:ascii="Palatino Linotype" w:hAnsi="Palatino Linotype" w:cs="Arial"/>
          <w:b/>
          <w:i/>
          <w:color w:val="FF0000"/>
          <w:sz w:val="20"/>
          <w:szCs w:val="20"/>
        </w:rPr>
        <w:t>základní způsobilosti</w:t>
      </w:r>
      <w:r w:rsidRPr="00C04108">
        <w:rPr>
          <w:rFonts w:ascii="Palatino Linotype" w:hAnsi="Palatino Linotype" w:cs="Arial"/>
          <w:b/>
          <w:i/>
          <w:color w:val="FF0000"/>
          <w:sz w:val="20"/>
          <w:szCs w:val="20"/>
        </w:rPr>
        <w:t xml:space="preserve"> je třeba doložit:</w:t>
      </w:r>
    </w:p>
    <w:p w14:paraId="06AA8DC7" w14:textId="77777777" w:rsidR="00EF5BDD" w:rsidRPr="00C04108" w:rsidRDefault="00EF5BDD" w:rsidP="00EF5BDD">
      <w:pPr>
        <w:pStyle w:val="Odstavecseseznamem"/>
        <w:numPr>
          <w:ilvl w:val="0"/>
          <w:numId w:val="1"/>
        </w:numPr>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potvrzení </w:t>
      </w:r>
      <w:r>
        <w:rPr>
          <w:rFonts w:ascii="Palatino Linotype" w:hAnsi="Palatino Linotype" w:cs="Arial"/>
          <w:b/>
          <w:i/>
          <w:color w:val="FF0000"/>
          <w:sz w:val="20"/>
          <w:szCs w:val="20"/>
        </w:rPr>
        <w:t>o bezdlužnosti příslušné okresní správy sociálního zabezpečení</w:t>
      </w:r>
      <w:r w:rsidRPr="00C04108">
        <w:rPr>
          <w:rFonts w:ascii="Palatino Linotype" w:hAnsi="Palatino Linotype" w:cs="Arial"/>
          <w:b/>
          <w:i/>
          <w:color w:val="FF0000"/>
          <w:sz w:val="20"/>
          <w:szCs w:val="20"/>
        </w:rPr>
        <w:t xml:space="preserve"> </w:t>
      </w:r>
    </w:p>
    <w:p w14:paraId="2322B451" w14:textId="77777777" w:rsidR="00EF5BDD" w:rsidRDefault="00EF5BDD" w:rsidP="00EF5BDD">
      <w:pPr>
        <w:pStyle w:val="Odstavecseseznamem"/>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 xml:space="preserve">Doklady se vztahují </w:t>
      </w:r>
      <w:r w:rsidR="00141AC3">
        <w:rPr>
          <w:rFonts w:ascii="Palatino Linotype" w:hAnsi="Palatino Linotype" w:cs="Arial"/>
          <w:b/>
          <w:i/>
          <w:color w:val="FF0000"/>
          <w:sz w:val="20"/>
          <w:szCs w:val="20"/>
        </w:rPr>
        <w:t xml:space="preserve">k </w:t>
      </w:r>
      <w:r>
        <w:rPr>
          <w:rFonts w:ascii="Palatino Linotype" w:hAnsi="Palatino Linotype" w:cs="Arial"/>
          <w:b/>
          <w:i/>
          <w:color w:val="FF0000"/>
          <w:sz w:val="20"/>
          <w:szCs w:val="20"/>
        </w:rPr>
        <w:t>České republice a k zemi sídla dodavatele.</w:t>
      </w:r>
    </w:p>
    <w:p w14:paraId="056C5102" w14:textId="77777777" w:rsidR="00EF5BDD" w:rsidRPr="00C7148A" w:rsidRDefault="00EF5BDD" w:rsidP="00AF21A9">
      <w:pPr>
        <w:pStyle w:val="Odstavecseseznamem"/>
        <w:rPr>
          <w:rFonts w:ascii="Palatino Linotype" w:hAnsi="Palatino Linotype" w:cs="Arial"/>
          <w:sz w:val="20"/>
          <w:szCs w:val="20"/>
        </w:rPr>
      </w:pPr>
    </w:p>
    <w:p w14:paraId="276C7B71" w14:textId="77777777" w:rsidR="00AF21A9" w:rsidRPr="004E04EA" w:rsidRDefault="00AF21A9" w:rsidP="00AF21A9">
      <w:pPr>
        <w:numPr>
          <w:ilvl w:val="0"/>
          <w:numId w:val="1"/>
        </w:numPr>
        <w:ind w:left="426"/>
        <w:jc w:val="both"/>
        <w:rPr>
          <w:rFonts w:ascii="Palatino Linotype" w:hAnsi="Palatino Linotype" w:cs="Arial"/>
          <w:sz w:val="20"/>
          <w:szCs w:val="20"/>
        </w:rPr>
      </w:pPr>
      <w:r w:rsidRPr="004E04EA">
        <w:rPr>
          <w:rFonts w:ascii="Palatino Linotype" w:hAnsi="Palatino Linotype" w:cs="Arial"/>
          <w:sz w:val="20"/>
          <w:szCs w:val="20"/>
        </w:rPr>
        <w:t xml:space="preserve">§ </w:t>
      </w:r>
      <w:r>
        <w:rPr>
          <w:rFonts w:ascii="Palatino Linotype" w:hAnsi="Palatino Linotype" w:cs="Arial"/>
          <w:sz w:val="20"/>
          <w:szCs w:val="20"/>
        </w:rPr>
        <w:t>74</w:t>
      </w:r>
      <w:r w:rsidRPr="004E04EA">
        <w:rPr>
          <w:rFonts w:ascii="Palatino Linotype" w:hAnsi="Palatino Linotype" w:cs="Arial"/>
          <w:sz w:val="20"/>
          <w:szCs w:val="20"/>
        </w:rPr>
        <w:t xml:space="preserve"> odst. 1 písm. e) zákona – není v likvidaci, nebylo proti němu </w:t>
      </w:r>
      <w:r w:rsidRPr="004E04EA">
        <w:rPr>
          <w:rFonts w:ascii="Palatino Linotype" w:hAnsi="Palatino Linotype" w:cs="Courier New"/>
          <w:sz w:val="20"/>
          <w:szCs w:val="20"/>
        </w:rPr>
        <w:t>vydáno rozhodnutí o úpadku, nebyla vůči němu nařízena nucená správa podle jiného právního předpisu nebo není v obdobné situaci podle právního řádu země sídla dodavatele (účastníka zadávacího řízení</w:t>
      </w:r>
      <w:r w:rsidR="00141AC3">
        <w:rPr>
          <w:rFonts w:ascii="Palatino Linotype" w:hAnsi="Palatino Linotype" w:cs="Courier New"/>
          <w:sz w:val="20"/>
          <w:szCs w:val="20"/>
        </w:rPr>
        <w:t>)</w:t>
      </w:r>
      <w:r w:rsidRPr="004E04EA">
        <w:rPr>
          <w:rFonts w:ascii="Palatino Linotype" w:hAnsi="Palatino Linotype" w:cs="Arial"/>
          <w:sz w:val="20"/>
          <w:szCs w:val="20"/>
        </w:rPr>
        <w:t>.</w:t>
      </w:r>
    </w:p>
    <w:p w14:paraId="2CA445EE" w14:textId="77777777" w:rsidR="00EF5BDD" w:rsidRDefault="00EF5BDD" w:rsidP="00EF5BDD">
      <w:pPr>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DOPLNIT</w:t>
      </w:r>
    </w:p>
    <w:p w14:paraId="351B8424" w14:textId="77777777" w:rsidR="00EF5BDD" w:rsidRPr="00C04108" w:rsidRDefault="00EF5BDD" w:rsidP="00EF5BDD">
      <w:pPr>
        <w:ind w:left="426"/>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Ke splnění </w:t>
      </w:r>
      <w:r>
        <w:rPr>
          <w:rFonts w:ascii="Palatino Linotype" w:hAnsi="Palatino Linotype" w:cs="Arial"/>
          <w:b/>
          <w:i/>
          <w:color w:val="FF0000"/>
          <w:sz w:val="20"/>
          <w:szCs w:val="20"/>
        </w:rPr>
        <w:t>základní způsobilosti</w:t>
      </w:r>
      <w:r w:rsidRPr="00C04108">
        <w:rPr>
          <w:rFonts w:ascii="Palatino Linotype" w:hAnsi="Palatino Linotype" w:cs="Arial"/>
          <w:b/>
          <w:i/>
          <w:color w:val="FF0000"/>
          <w:sz w:val="20"/>
          <w:szCs w:val="20"/>
        </w:rPr>
        <w:t xml:space="preserve"> je třeba doložit:</w:t>
      </w:r>
    </w:p>
    <w:p w14:paraId="7BA93A42" w14:textId="77777777" w:rsidR="00EF5BDD" w:rsidRPr="00C04108" w:rsidRDefault="00EF5BDD" w:rsidP="00EF5BDD">
      <w:pPr>
        <w:pStyle w:val="Odstavecseseznamem"/>
        <w:numPr>
          <w:ilvl w:val="0"/>
          <w:numId w:val="1"/>
        </w:numPr>
        <w:jc w:val="both"/>
        <w:rPr>
          <w:rFonts w:ascii="Palatino Linotype" w:hAnsi="Palatino Linotype" w:cs="Arial"/>
          <w:b/>
          <w:i/>
          <w:color w:val="FF0000"/>
          <w:sz w:val="20"/>
          <w:szCs w:val="20"/>
        </w:rPr>
      </w:pPr>
      <w:r>
        <w:rPr>
          <w:rFonts w:ascii="Palatino Linotype" w:hAnsi="Palatino Linotype" w:cs="Arial"/>
          <w:b/>
          <w:i/>
          <w:color w:val="FF0000"/>
          <w:sz w:val="20"/>
          <w:szCs w:val="20"/>
        </w:rPr>
        <w:t>výpis z obchodního rejstříku, pokud je v něm dodavatel zapsán</w:t>
      </w:r>
      <w:r w:rsidRPr="00C04108">
        <w:rPr>
          <w:rFonts w:ascii="Palatino Linotype" w:hAnsi="Palatino Linotype" w:cs="Arial"/>
          <w:b/>
          <w:i/>
          <w:color w:val="FF0000"/>
          <w:sz w:val="20"/>
          <w:szCs w:val="20"/>
        </w:rPr>
        <w:t xml:space="preserve"> </w:t>
      </w:r>
    </w:p>
    <w:p w14:paraId="238E8FAC" w14:textId="77777777" w:rsidR="00EF5BDD" w:rsidRDefault="00EF5BDD" w:rsidP="00EF5BDD">
      <w:pPr>
        <w:pStyle w:val="Odstavecseseznamem"/>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Doklady se vztahují k zemi sídla dodavatele.</w:t>
      </w:r>
    </w:p>
    <w:p w14:paraId="2F2A8610" w14:textId="77777777" w:rsidR="00EF5BDD" w:rsidRDefault="00EF5BDD" w:rsidP="00F46930">
      <w:pPr>
        <w:tabs>
          <w:tab w:val="left" w:pos="2160"/>
        </w:tabs>
        <w:jc w:val="both"/>
        <w:rPr>
          <w:rFonts w:ascii="Palatino Linotype" w:hAnsi="Palatino Linotype" w:cs="Arial"/>
          <w:b/>
          <w:i/>
          <w:color w:val="FF0000"/>
          <w:sz w:val="20"/>
          <w:szCs w:val="20"/>
        </w:rPr>
      </w:pPr>
    </w:p>
    <w:p w14:paraId="0D65DFB8" w14:textId="77777777" w:rsidR="00DC39C1" w:rsidRPr="00EC29B4" w:rsidRDefault="00DC39C1" w:rsidP="00DC39C1">
      <w:pPr>
        <w:ind w:left="426"/>
        <w:jc w:val="both"/>
        <w:rPr>
          <w:rFonts w:ascii="Palatino Linotype" w:hAnsi="Palatino Linotype"/>
          <w:b/>
          <w:sz w:val="20"/>
          <w:szCs w:val="20"/>
        </w:rPr>
      </w:pPr>
      <w:r w:rsidRPr="00EC29B4">
        <w:rPr>
          <w:rFonts w:ascii="Palatino Linotype" w:hAnsi="Palatino Linotype" w:cs="Courier New"/>
          <w:b/>
          <w:sz w:val="20"/>
          <w:szCs w:val="20"/>
        </w:rPr>
        <w:t xml:space="preserve">V souladu s ustanovením § 86 odst. 5 zákona </w:t>
      </w:r>
      <w:r w:rsidRPr="00EC29B4">
        <w:rPr>
          <w:rFonts w:ascii="Palatino Linotype" w:hAnsi="Palatino Linotype"/>
          <w:b/>
          <w:sz w:val="20"/>
          <w:szCs w:val="20"/>
        </w:rPr>
        <w:t>musí doklady prokazující základní způsobilost podle § 74 zákona prokazovat splnění požadovaného kritéria způsobilosti nejpozději v době 3 měsíců přede dnem zahájení zadávacího řízení</w:t>
      </w:r>
      <w:r w:rsidR="00141AC3" w:rsidRPr="00EC29B4">
        <w:rPr>
          <w:rFonts w:ascii="Palatino Linotype" w:hAnsi="Palatino Linotype"/>
          <w:b/>
          <w:sz w:val="20"/>
          <w:szCs w:val="20"/>
        </w:rPr>
        <w:t>.</w:t>
      </w:r>
    </w:p>
    <w:p w14:paraId="08713457" w14:textId="77777777" w:rsidR="00915AE2" w:rsidRDefault="00915AE2" w:rsidP="00F46930">
      <w:pPr>
        <w:tabs>
          <w:tab w:val="left" w:pos="2160"/>
        </w:tabs>
        <w:jc w:val="both"/>
        <w:rPr>
          <w:rFonts w:ascii="Palatino Linotype" w:hAnsi="Palatino Linotype" w:cs="Arial"/>
          <w:b/>
          <w:i/>
          <w:color w:val="FF0000"/>
          <w:sz w:val="20"/>
          <w:szCs w:val="20"/>
        </w:rPr>
      </w:pPr>
    </w:p>
    <w:p w14:paraId="0EC08056" w14:textId="6F766D9F" w:rsidR="00F46930" w:rsidRDefault="00F46930" w:rsidP="00F46930">
      <w:pPr>
        <w:tabs>
          <w:tab w:val="left" w:pos="2160"/>
        </w:tabs>
        <w:jc w:val="both"/>
        <w:rPr>
          <w:rFonts w:ascii="Palatino Linotype" w:hAnsi="Palatino Linotype" w:cs="Arial"/>
          <w:b/>
          <w:i/>
          <w:sz w:val="20"/>
          <w:szCs w:val="20"/>
          <w:highlight w:val="yellow"/>
        </w:rPr>
      </w:pPr>
      <w:r w:rsidRPr="00496A96">
        <w:rPr>
          <w:rFonts w:ascii="Palatino Linotype" w:hAnsi="Palatino Linotype" w:cs="Arial"/>
          <w:b/>
          <w:i/>
          <w:sz w:val="20"/>
          <w:szCs w:val="20"/>
        </w:rPr>
        <w:t xml:space="preserve">Datum, </w:t>
      </w:r>
      <w:r w:rsidRPr="00964D2B">
        <w:rPr>
          <w:rFonts w:ascii="Palatino Linotype" w:hAnsi="Palatino Linotype" w:cs="Arial"/>
          <w:b/>
          <w:i/>
          <w:sz w:val="20"/>
          <w:szCs w:val="20"/>
          <w:highlight w:val="yellow"/>
        </w:rPr>
        <w:t>…</w:t>
      </w:r>
      <w:proofErr w:type="gramStart"/>
      <w:r w:rsidRPr="00964D2B">
        <w:rPr>
          <w:rFonts w:ascii="Palatino Linotype" w:hAnsi="Palatino Linotype" w:cs="Arial"/>
          <w:b/>
          <w:i/>
          <w:sz w:val="20"/>
          <w:szCs w:val="20"/>
          <w:highlight w:val="yellow"/>
        </w:rPr>
        <w:t>…….</w:t>
      </w:r>
      <w:proofErr w:type="gramEnd"/>
      <w:r w:rsidRPr="00964D2B">
        <w:rPr>
          <w:rFonts w:ascii="Palatino Linotype" w:hAnsi="Palatino Linotype" w:cs="Arial"/>
          <w:b/>
          <w:i/>
          <w:sz w:val="20"/>
          <w:szCs w:val="20"/>
          <w:highlight w:val="yellow"/>
        </w:rPr>
        <w:t>.…………………..</w:t>
      </w:r>
    </w:p>
    <w:p w14:paraId="2D586D6A" w14:textId="346A50B4" w:rsidR="00EC29B4" w:rsidRDefault="00EC29B4" w:rsidP="00F46930">
      <w:pPr>
        <w:tabs>
          <w:tab w:val="left" w:pos="2160"/>
        </w:tabs>
        <w:jc w:val="both"/>
        <w:rPr>
          <w:rFonts w:ascii="Palatino Linotype" w:hAnsi="Palatino Linotype" w:cs="Arial"/>
          <w:b/>
          <w:i/>
          <w:sz w:val="20"/>
          <w:szCs w:val="20"/>
        </w:rPr>
      </w:pPr>
    </w:p>
    <w:p w14:paraId="6DA6D105" w14:textId="77777777" w:rsidR="00EC29B4" w:rsidRDefault="00EC29B4" w:rsidP="00F46930">
      <w:pPr>
        <w:tabs>
          <w:tab w:val="left" w:pos="2160"/>
        </w:tabs>
        <w:jc w:val="both"/>
        <w:rPr>
          <w:rFonts w:ascii="Palatino Linotype" w:hAnsi="Palatino Linotype" w:cs="Arial"/>
          <w:b/>
          <w:i/>
          <w:sz w:val="20"/>
          <w:szCs w:val="20"/>
        </w:rPr>
      </w:pPr>
    </w:p>
    <w:p w14:paraId="0A081227" w14:textId="332313D0" w:rsidR="00F46930" w:rsidRPr="00496A96" w:rsidRDefault="00F46930" w:rsidP="00F46930">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sidR="00EC29B4">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72AD0A67" w14:textId="08ACCA86" w:rsidR="00EF5BDD" w:rsidRDefault="00EF5BDD" w:rsidP="00F46930">
      <w:pPr>
        <w:tabs>
          <w:tab w:val="left" w:pos="2160"/>
        </w:tabs>
        <w:jc w:val="both"/>
        <w:rPr>
          <w:rFonts w:ascii="Palatino Linotype" w:hAnsi="Palatino Linotype" w:cs="Arial"/>
          <w:b/>
          <w:i/>
          <w:sz w:val="20"/>
          <w:szCs w:val="20"/>
        </w:rPr>
      </w:pPr>
    </w:p>
    <w:p w14:paraId="67E239F7" w14:textId="6CD696EA" w:rsidR="00527A54" w:rsidRDefault="00527A54" w:rsidP="00F46930">
      <w:pPr>
        <w:tabs>
          <w:tab w:val="left" w:pos="2160"/>
        </w:tabs>
        <w:jc w:val="both"/>
        <w:rPr>
          <w:rFonts w:ascii="Palatino Linotype" w:hAnsi="Palatino Linotype" w:cs="Arial"/>
          <w:b/>
          <w:i/>
          <w:sz w:val="20"/>
          <w:szCs w:val="20"/>
        </w:rPr>
      </w:pPr>
    </w:p>
    <w:p w14:paraId="7F687535" w14:textId="6565692A" w:rsidR="00527A54" w:rsidRDefault="00527A54" w:rsidP="00F46930">
      <w:pPr>
        <w:tabs>
          <w:tab w:val="left" w:pos="2160"/>
        </w:tabs>
        <w:jc w:val="both"/>
        <w:rPr>
          <w:rFonts w:ascii="Palatino Linotype" w:hAnsi="Palatino Linotype" w:cs="Arial"/>
          <w:b/>
          <w:i/>
          <w:sz w:val="20"/>
          <w:szCs w:val="20"/>
        </w:rPr>
      </w:pPr>
    </w:p>
    <w:p w14:paraId="7E805449" w14:textId="1C2E612B" w:rsidR="00527A54" w:rsidRDefault="00527A54" w:rsidP="00F46930">
      <w:pPr>
        <w:tabs>
          <w:tab w:val="left" w:pos="2160"/>
        </w:tabs>
        <w:jc w:val="both"/>
        <w:rPr>
          <w:rFonts w:ascii="Palatino Linotype" w:hAnsi="Palatino Linotype" w:cs="Arial"/>
          <w:b/>
          <w:i/>
          <w:sz w:val="20"/>
          <w:szCs w:val="20"/>
        </w:rPr>
      </w:pPr>
    </w:p>
    <w:p w14:paraId="3A5270C9" w14:textId="6CD0222B" w:rsidR="00527A54" w:rsidRDefault="00527A54" w:rsidP="00F46930">
      <w:pPr>
        <w:tabs>
          <w:tab w:val="left" w:pos="2160"/>
        </w:tabs>
        <w:jc w:val="both"/>
        <w:rPr>
          <w:rFonts w:ascii="Palatino Linotype" w:hAnsi="Palatino Linotype" w:cs="Arial"/>
          <w:b/>
          <w:i/>
          <w:sz w:val="20"/>
          <w:szCs w:val="20"/>
        </w:rPr>
      </w:pPr>
    </w:p>
    <w:p w14:paraId="07BBC48F" w14:textId="77777777" w:rsidR="00341FB1" w:rsidRDefault="00341FB1" w:rsidP="00F46930">
      <w:pPr>
        <w:tabs>
          <w:tab w:val="left" w:pos="2160"/>
        </w:tabs>
        <w:jc w:val="both"/>
        <w:rPr>
          <w:rFonts w:ascii="Palatino Linotype" w:hAnsi="Palatino Linotype" w:cs="Arial"/>
          <w:b/>
          <w:i/>
          <w:sz w:val="20"/>
          <w:szCs w:val="20"/>
        </w:rPr>
      </w:pPr>
    </w:p>
    <w:p w14:paraId="3C361472" w14:textId="6432B73F" w:rsidR="00F46930" w:rsidRPr="004E7489" w:rsidRDefault="00527A54" w:rsidP="00F46930">
      <w:pPr>
        <w:autoSpaceDE w:val="0"/>
        <w:autoSpaceDN w:val="0"/>
        <w:jc w:val="center"/>
        <w:rPr>
          <w:rFonts w:ascii="Palatino Linotype" w:hAnsi="Palatino Linotype" w:cs="Arial"/>
          <w:b/>
          <w:sz w:val="22"/>
          <w:szCs w:val="20"/>
        </w:rPr>
      </w:pPr>
      <w:r>
        <w:rPr>
          <w:rFonts w:ascii="Palatino Linotype" w:hAnsi="Palatino Linotype" w:cs="Arial"/>
          <w:b/>
          <w:sz w:val="22"/>
          <w:szCs w:val="20"/>
        </w:rPr>
        <w:lastRenderedPageBreak/>
        <w:t>2</w:t>
      </w:r>
      <w:r w:rsidR="00F46930">
        <w:rPr>
          <w:rFonts w:ascii="Palatino Linotype" w:hAnsi="Palatino Linotype" w:cs="Arial"/>
          <w:b/>
          <w:sz w:val="22"/>
          <w:szCs w:val="20"/>
        </w:rPr>
        <w:t xml:space="preserve">) </w:t>
      </w:r>
      <w:r w:rsidR="00AF21A9">
        <w:rPr>
          <w:rFonts w:ascii="Palatino Linotype" w:hAnsi="Palatino Linotype" w:cs="Arial"/>
          <w:b/>
          <w:sz w:val="22"/>
          <w:szCs w:val="20"/>
        </w:rPr>
        <w:t>Zvláštní podmínky</w:t>
      </w:r>
      <w:r w:rsidR="00F46930">
        <w:rPr>
          <w:rFonts w:ascii="Palatino Linotype" w:hAnsi="Palatino Linotype" w:cs="Arial"/>
          <w:b/>
          <w:sz w:val="22"/>
          <w:szCs w:val="20"/>
        </w:rPr>
        <w:t xml:space="preserve"> pro plnění veřejné zakázky</w:t>
      </w:r>
    </w:p>
    <w:p w14:paraId="01BB2EE9" w14:textId="77777777" w:rsidR="00F46930" w:rsidRPr="009D313F" w:rsidRDefault="00F46930" w:rsidP="00F46930">
      <w:pPr>
        <w:autoSpaceDE w:val="0"/>
        <w:autoSpaceDN w:val="0"/>
        <w:jc w:val="both"/>
        <w:rPr>
          <w:rFonts w:ascii="Palatino Linotype" w:hAnsi="Palatino Linotype" w:cs="Arial"/>
          <w:b/>
          <w:sz w:val="20"/>
          <w:szCs w:val="20"/>
        </w:rPr>
      </w:pPr>
    </w:p>
    <w:p w14:paraId="61BF164D" w14:textId="77777777" w:rsidR="00E43047" w:rsidRDefault="00E43047" w:rsidP="00E43047">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Pr="009D313F">
        <w:rPr>
          <w:rFonts w:ascii="Palatino Linotype" w:hAnsi="Palatino Linotype" w:cs="Arial"/>
          <w:b/>
          <w:i/>
          <w:sz w:val="20"/>
          <w:szCs w:val="20"/>
        </w:rPr>
        <w:t xml:space="preserve"> </w:t>
      </w:r>
      <w:r w:rsidRPr="00B66C0F">
        <w:rPr>
          <w:rFonts w:ascii="Palatino Linotype" w:hAnsi="Palatino Linotype" w:cs="Arial"/>
          <w:b/>
          <w:i/>
          <w:color w:val="FF0000"/>
          <w:sz w:val="20"/>
          <w:szCs w:val="20"/>
        </w:rPr>
        <w:t>DOPLNIT</w:t>
      </w:r>
    </w:p>
    <w:p w14:paraId="7AC775E4" w14:textId="7157D4BA" w:rsidR="00E43047" w:rsidRDefault="00E43047" w:rsidP="00E43047">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Pr="001A5942">
        <w:rPr>
          <w:rFonts w:ascii="Palatino Linotype" w:hAnsi="Palatino Linotype" w:cs="Palatino Linotype"/>
          <w:b/>
          <w:bCs/>
          <w:sz w:val="34"/>
          <w:szCs w:val="34"/>
        </w:rPr>
        <w:t xml:space="preserve"> </w:t>
      </w:r>
      <w:r>
        <w:rPr>
          <w:rFonts w:ascii="Palatino Linotype" w:hAnsi="Palatino Linotype" w:cs="Palatino Linotype"/>
          <w:b/>
          <w:bCs/>
          <w:sz w:val="20"/>
          <w:szCs w:val="20"/>
        </w:rPr>
        <w:t>„</w:t>
      </w:r>
      <w:r w:rsidRPr="00E43047">
        <w:rPr>
          <w:rFonts w:ascii="Palatino Linotype" w:hAnsi="Palatino Linotype"/>
          <w:b/>
          <w:bCs/>
          <w:sz w:val="20"/>
          <w:szCs w:val="20"/>
        </w:rPr>
        <w:t>Modernizace pracovišť Nemocnice Znojmo v návaznosti na urgentní příjem – vybavení RTG pracoviště</w:t>
      </w:r>
      <w:r w:rsidR="00CE1684">
        <w:rPr>
          <w:rFonts w:ascii="Palatino Linotype" w:hAnsi="Palatino Linotype"/>
          <w:b/>
          <w:bCs/>
          <w:sz w:val="20"/>
          <w:szCs w:val="20"/>
        </w:rPr>
        <w:t xml:space="preserve"> – II</w:t>
      </w:r>
      <w:r>
        <w:rPr>
          <w:rFonts w:ascii="Palatino Linotype" w:hAnsi="Palatino Linotype" w:cs="Palatino Linotype"/>
          <w:b/>
          <w:bCs/>
          <w:sz w:val="20"/>
          <w:szCs w:val="20"/>
        </w:rPr>
        <w:t>“</w:t>
      </w:r>
      <w:r>
        <w:rPr>
          <w:rFonts w:ascii="Palatino Linotype" w:hAnsi="Palatino Linotype" w:cs="Arial"/>
          <w:b/>
          <w:sz w:val="20"/>
          <w:szCs w:val="20"/>
        </w:rPr>
        <w:t>,</w:t>
      </w:r>
    </w:p>
    <w:p w14:paraId="51029793" w14:textId="77777777" w:rsidR="00E43047" w:rsidRPr="00BB54F2" w:rsidRDefault="00E43047" w:rsidP="00E43047">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část </w:t>
      </w:r>
      <w:r w:rsidRPr="00E43047">
        <w:rPr>
          <w:rFonts w:ascii="Palatino Linotype" w:hAnsi="Palatino Linotype" w:cs="Arial"/>
          <w:b/>
          <w:sz w:val="20"/>
          <w:szCs w:val="20"/>
          <w:highlight w:val="yellow"/>
        </w:rPr>
        <w:t>….</w:t>
      </w:r>
      <w:r>
        <w:rPr>
          <w:rFonts w:ascii="Palatino Linotype" w:hAnsi="Palatino Linotype" w:cs="Arial"/>
          <w:b/>
          <w:sz w:val="20"/>
          <w:szCs w:val="20"/>
        </w:rPr>
        <w:t xml:space="preserve"> VZ: „</w:t>
      </w:r>
      <w:r w:rsidRPr="00E43047">
        <w:rPr>
          <w:rFonts w:ascii="Palatino Linotype" w:hAnsi="Palatino Linotype" w:cs="Arial"/>
          <w:b/>
          <w:sz w:val="20"/>
          <w:szCs w:val="20"/>
          <w:highlight w:val="yellow"/>
        </w:rPr>
        <w:t>…………………………………</w:t>
      </w:r>
      <w:r>
        <w:rPr>
          <w:rFonts w:ascii="Palatino Linotype" w:hAnsi="Palatino Linotype" w:cs="Arial"/>
          <w:b/>
          <w:sz w:val="20"/>
          <w:szCs w:val="20"/>
        </w:rPr>
        <w:t xml:space="preserve">“ </w:t>
      </w:r>
      <w:r w:rsidRPr="00B66C0F">
        <w:rPr>
          <w:rFonts w:ascii="Palatino Linotype" w:hAnsi="Palatino Linotype" w:cs="Arial"/>
          <w:b/>
          <w:i/>
          <w:color w:val="FF0000"/>
          <w:sz w:val="20"/>
          <w:szCs w:val="20"/>
        </w:rPr>
        <w:t>DOPLNIT</w:t>
      </w:r>
    </w:p>
    <w:p w14:paraId="2A28EF1B" w14:textId="77777777" w:rsidR="00063784" w:rsidRPr="00642ACC" w:rsidRDefault="00063784" w:rsidP="00063784">
      <w:pPr>
        <w:autoSpaceDE w:val="0"/>
        <w:autoSpaceDN w:val="0"/>
        <w:jc w:val="center"/>
        <w:rPr>
          <w:rFonts w:ascii="Palatino Linotype" w:hAnsi="Palatino Linotype" w:cs="Arial"/>
          <w:b/>
          <w:sz w:val="18"/>
          <w:szCs w:val="18"/>
        </w:rPr>
      </w:pPr>
    </w:p>
    <w:p w14:paraId="7F699EB8" w14:textId="22DD9DFC" w:rsidR="00063784" w:rsidRPr="00527A54" w:rsidRDefault="00063784" w:rsidP="00063784">
      <w:pPr>
        <w:autoSpaceDE w:val="0"/>
        <w:autoSpaceDN w:val="0"/>
        <w:jc w:val="both"/>
        <w:rPr>
          <w:rFonts w:ascii="Palatino Linotype" w:hAnsi="Palatino Linotype" w:cs="Arial"/>
          <w:b/>
          <w:color w:val="000000" w:themeColor="text1"/>
          <w:sz w:val="20"/>
          <w:szCs w:val="20"/>
        </w:rPr>
      </w:pPr>
      <w:r w:rsidRPr="00527A54">
        <w:rPr>
          <w:rFonts w:ascii="Palatino Linotype" w:hAnsi="Palatino Linotype" w:cs="Arial"/>
          <w:b/>
          <w:color w:val="000000" w:themeColor="text1"/>
          <w:sz w:val="20"/>
          <w:szCs w:val="20"/>
        </w:rPr>
        <w:t>čestně prohlašuje k podmínkám uvedeným v odst. 1</w:t>
      </w:r>
      <w:r w:rsidR="002255E6" w:rsidRPr="00527A54">
        <w:rPr>
          <w:rFonts w:ascii="Palatino Linotype" w:hAnsi="Palatino Linotype" w:cs="Arial"/>
          <w:b/>
          <w:color w:val="000000" w:themeColor="text1"/>
          <w:sz w:val="20"/>
          <w:szCs w:val="20"/>
        </w:rPr>
        <w:t>3</w:t>
      </w:r>
      <w:r w:rsidRPr="00527A54">
        <w:rPr>
          <w:rFonts w:ascii="Palatino Linotype" w:hAnsi="Palatino Linotype" w:cs="Arial"/>
          <w:b/>
          <w:color w:val="000000" w:themeColor="text1"/>
          <w:sz w:val="20"/>
          <w:szCs w:val="20"/>
        </w:rPr>
        <w:t>.8. Zadávacích podmínek:</w:t>
      </w:r>
    </w:p>
    <w:p w14:paraId="0375868C" w14:textId="0915E839" w:rsidR="00527A54" w:rsidRDefault="00527A54" w:rsidP="00A65131">
      <w:pPr>
        <w:widowControl w:val="0"/>
        <w:spacing w:before="120"/>
        <w:ind w:left="709" w:hanging="709"/>
        <w:jc w:val="both"/>
        <w:rPr>
          <w:rFonts w:ascii="Palatino Linotype" w:hAnsi="Palatino Linotype" w:cs="Arial"/>
          <w:sz w:val="20"/>
          <w:szCs w:val="20"/>
        </w:rPr>
      </w:pPr>
      <w:r>
        <w:rPr>
          <w:rFonts w:ascii="Palatino Linotype" w:hAnsi="Palatino Linotype" w:cs="Arial"/>
          <w:sz w:val="20"/>
          <w:szCs w:val="20"/>
        </w:rPr>
        <w:t>1</w:t>
      </w:r>
      <w:r w:rsidR="00063784">
        <w:rPr>
          <w:rFonts w:ascii="Palatino Linotype" w:hAnsi="Palatino Linotype" w:cs="Arial"/>
          <w:sz w:val="20"/>
          <w:szCs w:val="20"/>
        </w:rPr>
        <w:t>)</w:t>
      </w:r>
      <w:r w:rsidR="00063784" w:rsidRPr="009F7B2C">
        <w:rPr>
          <w:rFonts w:ascii="Palatino Linotype" w:hAnsi="Palatino Linotype" w:cs="Arial"/>
          <w:sz w:val="20"/>
          <w:szCs w:val="20"/>
        </w:rPr>
        <w:tab/>
      </w:r>
      <w:r w:rsidR="00AC2019" w:rsidRPr="00AC2019">
        <w:rPr>
          <w:rFonts w:ascii="Palatino Linotype" w:hAnsi="Palatino Linotype" w:cs="Arial"/>
          <w:sz w:val="20"/>
          <w:szCs w:val="20"/>
        </w:rPr>
        <w:t>Účastník zadávacího řízení se zavazuje, že pokud se stane vybraným dodavatelem</w:t>
      </w:r>
      <w:r w:rsidR="00AC2019">
        <w:rPr>
          <w:rFonts w:ascii="Palatino Linotype" w:hAnsi="Palatino Linotype" w:cs="Arial"/>
          <w:sz w:val="20"/>
          <w:szCs w:val="20"/>
        </w:rPr>
        <w:t>,</w:t>
      </w:r>
      <w:r w:rsidR="00AC2019" w:rsidRPr="009F7B2C">
        <w:rPr>
          <w:rFonts w:ascii="Palatino Linotype" w:hAnsi="Palatino Linotype" w:cs="Arial"/>
          <w:sz w:val="20"/>
          <w:szCs w:val="20"/>
        </w:rPr>
        <w:t xml:space="preserve"> </w:t>
      </w:r>
      <w:r w:rsidR="00063784" w:rsidRPr="009F7B2C">
        <w:rPr>
          <w:rFonts w:ascii="Palatino Linotype" w:hAnsi="Palatino Linotype" w:cs="Arial"/>
          <w:sz w:val="20"/>
          <w:szCs w:val="20"/>
        </w:rPr>
        <w:t xml:space="preserve">zajistí (např. smluvně) </w:t>
      </w:r>
      <w:r w:rsidRPr="006C6953">
        <w:rPr>
          <w:rFonts w:ascii="Palatino Linotype" w:hAnsi="Palatino Linotype" w:cs="Arial"/>
          <w:sz w:val="20"/>
          <w:szCs w:val="20"/>
        </w:rPr>
        <w:t xml:space="preserve">servisní podporu dodávaného zboží v autorizovaném servisním středisku, </w:t>
      </w:r>
      <w:r w:rsidRPr="00E43047">
        <w:rPr>
          <w:rFonts w:ascii="Palatino Linotype" w:hAnsi="Palatino Linotype" w:cs="Arial"/>
          <w:sz w:val="20"/>
          <w:szCs w:val="20"/>
        </w:rPr>
        <w:t>případně autorizovaným servisním technikem v sídle zadavatele, a to min. po dobu 8 let od</w:t>
      </w:r>
      <w:r w:rsidRPr="006C6953">
        <w:rPr>
          <w:rFonts w:ascii="Palatino Linotype" w:hAnsi="Palatino Linotype" w:cs="Arial"/>
          <w:sz w:val="20"/>
          <w:szCs w:val="20"/>
        </w:rPr>
        <w:t xml:space="preserve"> předání dokončeného plnění podle smlouvy</w:t>
      </w:r>
    </w:p>
    <w:p w14:paraId="314BC28D" w14:textId="24B50A7E" w:rsidR="00063784" w:rsidRDefault="00527A54" w:rsidP="00A65131">
      <w:pPr>
        <w:pStyle w:val="Zkladntextodsazen"/>
        <w:widowControl w:val="0"/>
        <w:spacing w:before="120" w:after="0"/>
        <w:ind w:left="709" w:hanging="709"/>
        <w:jc w:val="both"/>
        <w:rPr>
          <w:rFonts w:ascii="Palatino Linotype" w:hAnsi="Palatino Linotype" w:cs="Arial"/>
          <w:sz w:val="20"/>
        </w:rPr>
      </w:pPr>
      <w:r>
        <w:rPr>
          <w:rFonts w:ascii="Palatino Linotype" w:hAnsi="Palatino Linotype" w:cs="Arial"/>
          <w:sz w:val="20"/>
        </w:rPr>
        <w:t>2</w:t>
      </w:r>
      <w:r w:rsidR="00063784">
        <w:rPr>
          <w:rFonts w:ascii="Palatino Linotype" w:hAnsi="Palatino Linotype" w:cs="Arial"/>
          <w:sz w:val="20"/>
        </w:rPr>
        <w:t xml:space="preserve">) </w:t>
      </w:r>
      <w:r w:rsidR="00AC2019">
        <w:rPr>
          <w:rFonts w:ascii="Palatino Linotype" w:hAnsi="Palatino Linotype" w:cs="Arial"/>
          <w:sz w:val="20"/>
        </w:rPr>
        <w:tab/>
      </w:r>
      <w:r w:rsidR="00AC2019" w:rsidRPr="00AC2019">
        <w:rPr>
          <w:rFonts w:ascii="Palatino Linotype" w:hAnsi="Palatino Linotype" w:cs="Arial"/>
          <w:sz w:val="20"/>
          <w:szCs w:val="20"/>
        </w:rPr>
        <w:t>Účastník zadávacího řízení se zavazuje, že pokud se stane vybraným dodavatelem</w:t>
      </w:r>
      <w:r w:rsidR="00AC2019">
        <w:rPr>
          <w:rFonts w:ascii="Palatino Linotype" w:hAnsi="Palatino Linotype" w:cs="Arial"/>
          <w:sz w:val="20"/>
          <w:szCs w:val="20"/>
        </w:rPr>
        <w:t xml:space="preserve">, poskytne </w:t>
      </w:r>
      <w:r w:rsidR="00063784">
        <w:rPr>
          <w:rFonts w:ascii="Palatino Linotype" w:hAnsi="Palatino Linotype" w:cs="Arial"/>
          <w:sz w:val="20"/>
        </w:rPr>
        <w:t xml:space="preserve">potřebné spolupůsobení při výkonu finanční kontroly podle § 2 písm. e) zákona č. 320/2001 Sb., o finanční kontrole ve veřejné správě. </w:t>
      </w:r>
      <w:r w:rsidR="00591D01">
        <w:rPr>
          <w:rFonts w:ascii="Palatino Linotype" w:hAnsi="Palatino Linotype" w:cs="Arial"/>
          <w:sz w:val="20"/>
        </w:rPr>
        <w:t>Tento z</w:t>
      </w:r>
      <w:r w:rsidR="00063784">
        <w:rPr>
          <w:rFonts w:ascii="Palatino Linotype" w:hAnsi="Palatino Linotype" w:cs="Arial"/>
          <w:sz w:val="20"/>
        </w:rPr>
        <w:t>ávazek rovněž obsah</w:t>
      </w:r>
      <w:r w:rsidR="00591D01">
        <w:rPr>
          <w:rFonts w:ascii="Palatino Linotype" w:hAnsi="Palatino Linotype" w:cs="Arial"/>
          <w:sz w:val="20"/>
        </w:rPr>
        <w:t xml:space="preserve">uje </w:t>
      </w:r>
      <w:r w:rsidR="00063784">
        <w:rPr>
          <w:rFonts w:ascii="Palatino Linotype" w:hAnsi="Palatino Linotype" w:cs="Arial"/>
          <w:sz w:val="20"/>
        </w:rPr>
        <w:t xml:space="preserve">právo přístupu </w:t>
      </w:r>
      <w:r w:rsidR="00063784" w:rsidRPr="00527A54">
        <w:rPr>
          <w:rFonts w:ascii="Palatino Linotype" w:hAnsi="Palatino Linotype" w:cs="Arial"/>
          <w:color w:val="000000" w:themeColor="text1"/>
          <w:sz w:val="20"/>
        </w:rPr>
        <w:t>Evropských fondů / poskytovatele dotace / kontrolních orgánů v rámci kontroly</w:t>
      </w:r>
      <w:r w:rsidR="00063784">
        <w:rPr>
          <w:rFonts w:ascii="Palatino Linotype" w:hAnsi="Palatino Linotype" w:cs="Arial"/>
          <w:sz w:val="20"/>
        </w:rPr>
        <w:t xml:space="preserve"> k dokumentům, které podléhají ochraně podle zvláštních právních předpisů (např. obchodní tajemství) za předpokladu, že budou splněny </w:t>
      </w:r>
      <w:r w:rsidR="00063784" w:rsidRPr="002F3431">
        <w:rPr>
          <w:rFonts w:ascii="Palatino Linotype" w:hAnsi="Palatino Linotype" w:cs="Arial"/>
          <w:sz w:val="20"/>
        </w:rPr>
        <w:t>požadavky kladené právními předpisy (např. zákon č. 255/2012 Sb., o kontrole)</w:t>
      </w:r>
      <w:r w:rsidR="00591D01">
        <w:rPr>
          <w:rFonts w:ascii="Palatino Linotype" w:hAnsi="Palatino Linotype" w:cs="Arial"/>
          <w:sz w:val="20"/>
        </w:rPr>
        <w:t>. Stejné podmínky zajistí účastník zadávacího řízení</w:t>
      </w:r>
      <w:r w:rsidR="00063784" w:rsidRPr="002F3431">
        <w:rPr>
          <w:rFonts w:ascii="Palatino Linotype" w:hAnsi="Palatino Linotype" w:cs="Arial"/>
          <w:sz w:val="20"/>
        </w:rPr>
        <w:t xml:space="preserve"> u svých </w:t>
      </w:r>
      <w:r w:rsidR="00063784">
        <w:rPr>
          <w:rFonts w:ascii="Palatino Linotype" w:hAnsi="Palatino Linotype" w:cs="Arial"/>
          <w:sz w:val="20"/>
        </w:rPr>
        <w:t>pod</w:t>
      </w:r>
      <w:r w:rsidR="00063784" w:rsidRPr="002F3431">
        <w:rPr>
          <w:rFonts w:ascii="Palatino Linotype" w:hAnsi="Palatino Linotype" w:cs="Arial"/>
          <w:sz w:val="20"/>
        </w:rPr>
        <w:t xml:space="preserve">dodavatelů. </w:t>
      </w:r>
    </w:p>
    <w:p w14:paraId="42736122" w14:textId="7BC48D00" w:rsidR="00063784" w:rsidRDefault="00527A54" w:rsidP="00A65131">
      <w:pPr>
        <w:pStyle w:val="Zkladntextodsazen"/>
        <w:widowControl w:val="0"/>
        <w:spacing w:before="120" w:after="0"/>
        <w:ind w:left="709" w:hanging="709"/>
        <w:jc w:val="both"/>
        <w:rPr>
          <w:rFonts w:ascii="Palatino Linotype" w:hAnsi="Palatino Linotype"/>
          <w:bCs/>
          <w:sz w:val="20"/>
        </w:rPr>
      </w:pPr>
      <w:r>
        <w:rPr>
          <w:rFonts w:ascii="Palatino Linotype" w:hAnsi="Palatino Linotype" w:cs="Arial"/>
          <w:sz w:val="20"/>
        </w:rPr>
        <w:t>3</w:t>
      </w:r>
      <w:r w:rsidR="00063784" w:rsidRPr="00AC2019">
        <w:rPr>
          <w:rFonts w:ascii="Palatino Linotype" w:hAnsi="Palatino Linotype" w:cs="Arial"/>
          <w:sz w:val="20"/>
        </w:rPr>
        <w:t xml:space="preserve">) </w:t>
      </w:r>
      <w:r w:rsidR="00063784" w:rsidRPr="00AC2019">
        <w:rPr>
          <w:rFonts w:ascii="Palatino Linotype" w:hAnsi="Palatino Linotype" w:cs="Arial"/>
          <w:sz w:val="20"/>
        </w:rPr>
        <w:tab/>
      </w:r>
      <w:r w:rsidR="00AC2019" w:rsidRPr="00AC2019">
        <w:rPr>
          <w:rFonts w:ascii="Palatino Linotype" w:hAnsi="Palatino Linotype" w:cs="Arial"/>
          <w:sz w:val="20"/>
          <w:szCs w:val="20"/>
        </w:rPr>
        <w:t xml:space="preserve">Účastník zadávacího řízení se zavazuje, že pokud se stane vybraným dodavatelem, </w:t>
      </w:r>
      <w:r w:rsidR="00AC2019" w:rsidRPr="00AC2019">
        <w:rPr>
          <w:rFonts w:ascii="Palatino Linotype" w:hAnsi="Palatino Linotype" w:cs="Arial"/>
          <w:sz w:val="20"/>
        </w:rPr>
        <w:t xml:space="preserve">bude </w:t>
      </w:r>
      <w:r w:rsidR="00AC2019" w:rsidRPr="00AC2019">
        <w:rPr>
          <w:rFonts w:ascii="Palatino Linotype" w:hAnsi="Palatino Linotype"/>
          <w:bCs/>
          <w:sz w:val="20"/>
        </w:rPr>
        <w:t>v rámci realizace předmětu plnění dodržovat</w:t>
      </w:r>
      <w:r w:rsidR="00063784" w:rsidRPr="00AC2019">
        <w:rPr>
          <w:rFonts w:ascii="Palatino Linotype" w:hAnsi="Palatino Linotype"/>
          <w:bCs/>
          <w:sz w:val="20"/>
        </w:rPr>
        <w:t xml:space="preserve"> požadavky na publicitu stanovené v čl. 9</w:t>
      </w:r>
      <w:r w:rsidR="00063784">
        <w:rPr>
          <w:rFonts w:ascii="Palatino Linotype" w:hAnsi="Palatino Linotype"/>
          <w:bCs/>
          <w:sz w:val="20"/>
        </w:rPr>
        <w:t xml:space="preserve"> </w:t>
      </w:r>
      <w:r w:rsidR="00063784" w:rsidRPr="002F3431">
        <w:rPr>
          <w:rFonts w:ascii="Palatino Linotype" w:hAnsi="Palatino Linotype"/>
          <w:bCs/>
          <w:sz w:val="20"/>
        </w:rPr>
        <w:t>nařízení Komise (ES) č. 18</w:t>
      </w:r>
      <w:r w:rsidR="00063784">
        <w:rPr>
          <w:rFonts w:ascii="Palatino Linotype" w:hAnsi="Palatino Linotype"/>
          <w:bCs/>
          <w:sz w:val="20"/>
        </w:rPr>
        <w:t>2</w:t>
      </w:r>
      <w:r w:rsidR="00063784" w:rsidRPr="002F3431">
        <w:rPr>
          <w:rFonts w:ascii="Palatino Linotype" w:hAnsi="Palatino Linotype"/>
          <w:bCs/>
          <w:sz w:val="20"/>
        </w:rPr>
        <w:t xml:space="preserve">8/2006 a v Pravidlech pro publicitu v rámci </w:t>
      </w:r>
      <w:r w:rsidR="00063784" w:rsidRPr="002F3431">
        <w:rPr>
          <w:rFonts w:ascii="Palatino Linotype" w:hAnsi="Palatino Linotype" w:cs="Arial"/>
          <w:sz w:val="20"/>
        </w:rPr>
        <w:t>Evropských fondů</w:t>
      </w:r>
      <w:r w:rsidR="00063784" w:rsidRPr="002F3431">
        <w:rPr>
          <w:rFonts w:ascii="Palatino Linotype" w:hAnsi="Palatino Linotype"/>
          <w:bCs/>
          <w:sz w:val="20"/>
        </w:rPr>
        <w:t>, a to</w:t>
      </w:r>
      <w:r w:rsidR="00063784">
        <w:rPr>
          <w:rFonts w:ascii="Palatino Linotype" w:hAnsi="Palatino Linotype"/>
          <w:bCs/>
          <w:sz w:val="20"/>
        </w:rPr>
        <w:t xml:space="preserve"> ve všech </w:t>
      </w:r>
      <w:r w:rsidR="00063784" w:rsidRPr="007A5F35">
        <w:rPr>
          <w:rFonts w:ascii="Palatino Linotype" w:hAnsi="Palatino Linotype"/>
          <w:bCs/>
          <w:sz w:val="20"/>
        </w:rPr>
        <w:t xml:space="preserve">dokumentech vztahujících se k předmětu plnění veřejné zakázky, pokud zadavatel </w:t>
      </w:r>
      <w:r w:rsidR="00063784" w:rsidRPr="002F3431">
        <w:rPr>
          <w:rFonts w:ascii="Palatino Linotype" w:hAnsi="Palatino Linotype"/>
          <w:bCs/>
          <w:sz w:val="20"/>
        </w:rPr>
        <w:t xml:space="preserve">nestanoví jinak. </w:t>
      </w:r>
    </w:p>
    <w:p w14:paraId="5739A8A8" w14:textId="795748D6" w:rsidR="00527A54" w:rsidRDefault="00527A54" w:rsidP="00527A54">
      <w:pPr>
        <w:pStyle w:val="Zkladntextodsazen"/>
        <w:widowControl w:val="0"/>
        <w:spacing w:before="120" w:after="0"/>
        <w:ind w:left="709" w:hanging="709"/>
        <w:jc w:val="both"/>
        <w:rPr>
          <w:rFonts w:ascii="Palatino Linotype" w:hAnsi="Palatino Linotype" w:cs="Arial"/>
          <w:sz w:val="20"/>
        </w:rPr>
      </w:pPr>
      <w:r>
        <w:rPr>
          <w:rFonts w:ascii="Palatino Linotype" w:hAnsi="Palatino Linotype" w:cs="Arial"/>
          <w:sz w:val="20"/>
        </w:rPr>
        <w:t>4</w:t>
      </w:r>
      <w:r w:rsidRPr="00AC2019">
        <w:rPr>
          <w:rFonts w:ascii="Palatino Linotype" w:hAnsi="Palatino Linotype" w:cs="Arial"/>
          <w:sz w:val="20"/>
        </w:rPr>
        <w:t xml:space="preserve">) </w:t>
      </w:r>
      <w:r w:rsidRPr="00AC2019">
        <w:rPr>
          <w:rFonts w:ascii="Palatino Linotype" w:hAnsi="Palatino Linotype" w:cs="Arial"/>
          <w:sz w:val="20"/>
        </w:rPr>
        <w:tab/>
      </w:r>
      <w:r w:rsidRPr="00AC2019">
        <w:rPr>
          <w:rFonts w:ascii="Palatino Linotype" w:hAnsi="Palatino Linotype" w:cs="Arial"/>
          <w:sz w:val="20"/>
          <w:szCs w:val="20"/>
        </w:rPr>
        <w:t xml:space="preserve">Účastník zadávacího řízení se zavazuje, že pokud se stane vybraným dodavatelem, </w:t>
      </w:r>
      <w:r w:rsidRPr="00AC2019">
        <w:rPr>
          <w:rFonts w:ascii="Palatino Linotype" w:hAnsi="Palatino Linotype" w:cs="Arial"/>
          <w:sz w:val="20"/>
        </w:rPr>
        <w:t xml:space="preserve">bude </w:t>
      </w:r>
      <w:r w:rsidRPr="00006D21">
        <w:rPr>
          <w:rFonts w:ascii="Palatino Linotype" w:hAnsi="Palatino Linotype"/>
          <w:bCs/>
          <w:color w:val="000000" w:themeColor="text1"/>
          <w:sz w:val="20"/>
        </w:rPr>
        <w:t xml:space="preserve">uchovávat </w:t>
      </w:r>
      <w:r w:rsidRPr="00006D21">
        <w:rPr>
          <w:rFonts w:ascii="Palatino Linotype" w:hAnsi="Palatino Linotype" w:cs="Arial"/>
          <w:color w:val="000000" w:themeColor="text1"/>
          <w:sz w:val="20"/>
        </w:rPr>
        <w:t>veškeré doklady, které souvisí s realizací Projektu a jeho financováním po dobu 10 let od úhrady závěrečné platby příjemci Projektu (zadavateli), tj. odepsání z účtu Ministerstva pro místní rozvoj – poskytovatele dotace – (finančního ukončení projektu), nejméně však do 31. 12. 2031</w:t>
      </w:r>
      <w:r w:rsidRPr="002F3431">
        <w:rPr>
          <w:rFonts w:ascii="Palatino Linotype" w:hAnsi="Palatino Linotype"/>
          <w:bCs/>
          <w:sz w:val="20"/>
        </w:rPr>
        <w:t xml:space="preserve">. </w:t>
      </w:r>
    </w:p>
    <w:p w14:paraId="51AE3F85" w14:textId="1686E487" w:rsidR="00063784" w:rsidRPr="007805D4" w:rsidRDefault="00527A54" w:rsidP="00A65131">
      <w:pPr>
        <w:pStyle w:val="Zkladntextodsazen"/>
        <w:widowControl w:val="0"/>
        <w:spacing w:before="120" w:after="0"/>
        <w:ind w:left="709" w:hanging="709"/>
        <w:jc w:val="both"/>
        <w:rPr>
          <w:rFonts w:ascii="Palatino Linotype" w:hAnsi="Palatino Linotype" w:cs="Arial"/>
          <w:sz w:val="20"/>
        </w:rPr>
      </w:pPr>
      <w:r>
        <w:rPr>
          <w:rFonts w:ascii="Palatino Linotype" w:hAnsi="Palatino Linotype" w:cs="Arial"/>
          <w:sz w:val="20"/>
        </w:rPr>
        <w:t>5</w:t>
      </w:r>
      <w:r w:rsidR="00AC2019">
        <w:rPr>
          <w:rFonts w:ascii="Palatino Linotype" w:hAnsi="Palatino Linotype" w:cs="Arial"/>
          <w:sz w:val="20"/>
        </w:rPr>
        <w:t xml:space="preserve">) </w:t>
      </w:r>
      <w:r w:rsidR="00063784" w:rsidRPr="007805D4">
        <w:rPr>
          <w:rFonts w:ascii="Palatino Linotype" w:hAnsi="Palatino Linotype" w:cs="Arial"/>
          <w:sz w:val="20"/>
        </w:rPr>
        <w:tab/>
      </w:r>
      <w:r w:rsidR="00A65131" w:rsidRPr="00AC2019">
        <w:rPr>
          <w:rFonts w:ascii="Palatino Linotype" w:hAnsi="Palatino Linotype" w:cs="Arial"/>
          <w:sz w:val="20"/>
          <w:szCs w:val="20"/>
        </w:rPr>
        <w:t xml:space="preserve">Účastník zadávacího řízení se zavazuje, že pokud se stane vybraným dodavatelem, </w:t>
      </w:r>
      <w:r w:rsidR="00A65131">
        <w:rPr>
          <w:rFonts w:ascii="Palatino Linotype" w:hAnsi="Palatino Linotype" w:cs="Arial"/>
          <w:sz w:val="20"/>
          <w:szCs w:val="20"/>
        </w:rPr>
        <w:t xml:space="preserve">nebude </w:t>
      </w:r>
      <w:r w:rsidR="00063784" w:rsidRPr="007805D4">
        <w:rPr>
          <w:rFonts w:ascii="Palatino Linotype" w:hAnsi="Palatino Linotype"/>
          <w:bCs/>
          <w:sz w:val="20"/>
        </w:rPr>
        <w:t>v souvislosti s realizací zakázky postupovat své pohledávky jiným subjektům</w:t>
      </w:r>
      <w:r w:rsidR="00063784" w:rsidRPr="007805D4">
        <w:rPr>
          <w:rFonts w:ascii="Palatino Linotype" w:hAnsi="Palatino Linotype" w:cs="Arial"/>
          <w:sz w:val="20"/>
        </w:rPr>
        <w:t xml:space="preserve">. </w:t>
      </w:r>
    </w:p>
    <w:p w14:paraId="24C7AEFB" w14:textId="3F6B2EAA" w:rsidR="00063784" w:rsidRPr="00C57A76" w:rsidRDefault="00527A54" w:rsidP="00A65131">
      <w:pPr>
        <w:pStyle w:val="Zkladntextodsazen"/>
        <w:spacing w:before="120" w:after="0"/>
        <w:ind w:left="709" w:hanging="709"/>
        <w:jc w:val="both"/>
        <w:rPr>
          <w:rFonts w:ascii="Palatino Linotype" w:hAnsi="Palatino Linotype" w:cs="Arial"/>
          <w:sz w:val="20"/>
        </w:rPr>
      </w:pPr>
      <w:r>
        <w:rPr>
          <w:rFonts w:ascii="Palatino Linotype" w:hAnsi="Palatino Linotype" w:cs="Arial"/>
          <w:sz w:val="20"/>
        </w:rPr>
        <w:t>6</w:t>
      </w:r>
      <w:r w:rsidR="00AC2019">
        <w:rPr>
          <w:rFonts w:ascii="Palatino Linotype" w:hAnsi="Palatino Linotype" w:cs="Arial"/>
          <w:sz w:val="20"/>
        </w:rPr>
        <w:t xml:space="preserve">) </w:t>
      </w:r>
      <w:r w:rsidR="00A65131">
        <w:rPr>
          <w:rFonts w:ascii="Palatino Linotype" w:hAnsi="Palatino Linotype" w:cs="Arial"/>
          <w:sz w:val="20"/>
        </w:rPr>
        <w:tab/>
      </w:r>
      <w:r w:rsidR="00A65131" w:rsidRPr="00AC2019">
        <w:rPr>
          <w:rFonts w:ascii="Palatino Linotype" w:hAnsi="Palatino Linotype" w:cs="Arial"/>
          <w:sz w:val="20"/>
          <w:szCs w:val="20"/>
        </w:rPr>
        <w:t xml:space="preserve">Účastník zadávacího řízení </w:t>
      </w:r>
      <w:r w:rsidR="00A65131">
        <w:rPr>
          <w:rFonts w:ascii="Palatino Linotype" w:hAnsi="Palatino Linotype" w:cs="Arial"/>
          <w:sz w:val="20"/>
          <w:szCs w:val="20"/>
        </w:rPr>
        <w:t xml:space="preserve">prohlašuje, </w:t>
      </w:r>
      <w:r w:rsidR="00063784" w:rsidRPr="00C57A76">
        <w:rPr>
          <w:rFonts w:ascii="Palatino Linotype" w:hAnsi="Palatino Linotype" w:cs="Arial"/>
          <w:sz w:val="20"/>
        </w:rPr>
        <w:t xml:space="preserve">že číslo účtu, které uvedl v návrhu smlouvy, skutečně odpovídá číslu účtu, který </w:t>
      </w:r>
      <w:r w:rsidR="00063784">
        <w:rPr>
          <w:rFonts w:ascii="Palatino Linotype" w:hAnsi="Palatino Linotype"/>
          <w:sz w:val="20"/>
        </w:rPr>
        <w:t>účastník zadávacího řízení</w:t>
      </w:r>
      <w:r w:rsidR="00063784" w:rsidRPr="00C57A76">
        <w:rPr>
          <w:rFonts w:ascii="Palatino Linotype" w:hAnsi="Palatino Linotype" w:cs="Arial"/>
          <w:sz w:val="20"/>
        </w:rPr>
        <w:t xml:space="preserve"> užívá v rámci své podnikatelské činnosti, resp. že se jedná o bankovní účet plátce DPH, který je zveřejněn v registru plátců DPH, pokud je </w:t>
      </w:r>
      <w:r w:rsidR="00063784">
        <w:rPr>
          <w:rFonts w:ascii="Palatino Linotype" w:hAnsi="Palatino Linotype" w:cs="Arial"/>
          <w:sz w:val="20"/>
        </w:rPr>
        <w:t>účastník zadávacího řízení</w:t>
      </w:r>
      <w:r w:rsidR="00063784" w:rsidRPr="00C57A76">
        <w:rPr>
          <w:rFonts w:ascii="Palatino Linotype" w:hAnsi="Palatino Linotype" w:cs="Arial"/>
          <w:sz w:val="20"/>
        </w:rPr>
        <w:t xml:space="preserve"> plátcem DPH. </w:t>
      </w:r>
    </w:p>
    <w:p w14:paraId="1B90889C" w14:textId="6681E41F" w:rsidR="00063784" w:rsidRPr="00554542" w:rsidRDefault="00527A54" w:rsidP="00A65131">
      <w:pPr>
        <w:pStyle w:val="Zkladntextodsazen"/>
        <w:widowControl w:val="0"/>
        <w:spacing w:before="120" w:after="0"/>
        <w:ind w:left="709" w:hanging="709"/>
        <w:jc w:val="both"/>
        <w:rPr>
          <w:rFonts w:ascii="Palatino Linotype" w:hAnsi="Palatino Linotype" w:cs="Arial"/>
          <w:sz w:val="20"/>
        </w:rPr>
      </w:pPr>
      <w:r>
        <w:rPr>
          <w:rFonts w:ascii="Palatino Linotype" w:hAnsi="Palatino Linotype" w:cs="Arial"/>
          <w:sz w:val="20"/>
        </w:rPr>
        <w:t>7</w:t>
      </w:r>
      <w:r w:rsidR="00AC2019">
        <w:rPr>
          <w:rFonts w:ascii="Palatino Linotype" w:hAnsi="Palatino Linotype" w:cs="Arial"/>
          <w:sz w:val="20"/>
        </w:rPr>
        <w:t>)</w:t>
      </w:r>
      <w:r w:rsidR="00063784" w:rsidRPr="002F3431">
        <w:rPr>
          <w:rFonts w:ascii="Palatino Linotype" w:hAnsi="Palatino Linotype" w:cs="Arial"/>
          <w:sz w:val="20"/>
        </w:rPr>
        <w:tab/>
      </w:r>
      <w:r w:rsidR="00A65131" w:rsidRPr="00AC2019">
        <w:rPr>
          <w:rFonts w:ascii="Palatino Linotype" w:hAnsi="Palatino Linotype" w:cs="Arial"/>
          <w:sz w:val="20"/>
          <w:szCs w:val="20"/>
        </w:rPr>
        <w:t xml:space="preserve">Účastník zadávacího řízení </w:t>
      </w:r>
      <w:r w:rsidR="00A65131">
        <w:rPr>
          <w:rFonts w:ascii="Palatino Linotype" w:hAnsi="Palatino Linotype" w:cs="Arial"/>
          <w:sz w:val="20"/>
          <w:szCs w:val="20"/>
        </w:rPr>
        <w:t>prohlašuje</w:t>
      </w:r>
      <w:r w:rsidR="00063784" w:rsidRPr="002F3431">
        <w:rPr>
          <w:rFonts w:ascii="Palatino Linotype" w:hAnsi="Palatino Linotype"/>
          <w:bCs/>
          <w:sz w:val="20"/>
        </w:rPr>
        <w:t xml:space="preserve">, že jako dodavatel, který podává nabídku v zadávacím řízení, není současně </w:t>
      </w:r>
      <w:r w:rsidR="00063784">
        <w:rPr>
          <w:rFonts w:ascii="Palatino Linotype" w:hAnsi="Palatino Linotype"/>
          <w:bCs/>
          <w:sz w:val="20"/>
        </w:rPr>
        <w:t>pod</w:t>
      </w:r>
      <w:r w:rsidR="00063784" w:rsidRPr="002F3431">
        <w:rPr>
          <w:rFonts w:ascii="Palatino Linotype" w:hAnsi="Palatino Linotype"/>
          <w:bCs/>
          <w:sz w:val="20"/>
        </w:rPr>
        <w:t xml:space="preserve">dodavatelem, </w:t>
      </w:r>
      <w:r w:rsidR="00063784" w:rsidRPr="002F3431">
        <w:rPr>
          <w:rFonts w:ascii="Palatino Linotype" w:hAnsi="Palatino Linotype" w:cs="Arial"/>
          <w:sz w:val="20"/>
        </w:rPr>
        <w:t xml:space="preserve">jehož prostřednictvím jiný dodavatel v tomtéž zadávacím řízení prokazuje kvalifikaci. </w:t>
      </w:r>
    </w:p>
    <w:p w14:paraId="2E86F233" w14:textId="77777777" w:rsidR="00057F05" w:rsidRPr="00642ACC" w:rsidRDefault="00057F05" w:rsidP="00F46930">
      <w:pPr>
        <w:tabs>
          <w:tab w:val="left" w:pos="2160"/>
        </w:tabs>
        <w:jc w:val="both"/>
        <w:rPr>
          <w:rFonts w:ascii="Palatino Linotype" w:hAnsi="Palatino Linotype" w:cs="Arial"/>
          <w:b/>
          <w:i/>
          <w:sz w:val="10"/>
          <w:szCs w:val="10"/>
        </w:rPr>
      </w:pPr>
    </w:p>
    <w:p w14:paraId="25F6CDB9" w14:textId="77777777" w:rsidR="00D74173" w:rsidRPr="00C2794D" w:rsidRDefault="0039259F" w:rsidP="00F46930">
      <w:pPr>
        <w:tabs>
          <w:tab w:val="left" w:pos="2160"/>
        </w:tabs>
        <w:jc w:val="both"/>
        <w:rPr>
          <w:rFonts w:ascii="Palatino Linotype" w:hAnsi="Palatino Linotype" w:cs="Arial"/>
          <w:b/>
          <w:i/>
          <w:color w:val="FF0000"/>
          <w:sz w:val="20"/>
          <w:szCs w:val="20"/>
        </w:rPr>
      </w:pPr>
      <w:r w:rsidRPr="00C2794D">
        <w:rPr>
          <w:rFonts w:ascii="Palatino Linotype" w:hAnsi="Palatino Linotype" w:cs="Arial"/>
          <w:b/>
          <w:i/>
          <w:color w:val="FF0000"/>
          <w:sz w:val="20"/>
          <w:szCs w:val="20"/>
        </w:rPr>
        <w:t>K tomu dodavatel dokládá:</w:t>
      </w:r>
    </w:p>
    <w:p w14:paraId="6C4202C3" w14:textId="4661EE83" w:rsidR="006C745B" w:rsidRPr="00E43047" w:rsidRDefault="00527A54" w:rsidP="00F46930">
      <w:pPr>
        <w:tabs>
          <w:tab w:val="left" w:pos="2160"/>
        </w:tabs>
        <w:jc w:val="both"/>
        <w:rPr>
          <w:rFonts w:ascii="Palatino Linotype" w:hAnsi="Palatino Linotype" w:cs="Arial"/>
          <w:color w:val="FF0000"/>
          <w:sz w:val="18"/>
          <w:szCs w:val="18"/>
        </w:rPr>
      </w:pPr>
      <w:r w:rsidRPr="00E43047">
        <w:rPr>
          <w:rFonts w:ascii="Palatino Linotype" w:hAnsi="Palatino Linotype" w:cs="Arial"/>
          <w:color w:val="FF0000"/>
          <w:sz w:val="18"/>
          <w:szCs w:val="18"/>
        </w:rPr>
        <w:t xml:space="preserve">Popis parametrů </w:t>
      </w:r>
      <w:r w:rsidR="00642ACC" w:rsidRPr="00E43047">
        <w:rPr>
          <w:rFonts w:ascii="Palatino Linotype" w:hAnsi="Palatino Linotype" w:cs="Arial"/>
          <w:color w:val="FF0000"/>
          <w:sz w:val="18"/>
          <w:szCs w:val="18"/>
        </w:rPr>
        <w:t>nabízených přístrojů</w:t>
      </w:r>
    </w:p>
    <w:p w14:paraId="3607EE95" w14:textId="478D56D7" w:rsidR="00E43047" w:rsidRPr="00E43047" w:rsidRDefault="00E43047" w:rsidP="00F46930">
      <w:pPr>
        <w:tabs>
          <w:tab w:val="left" w:pos="2160"/>
        </w:tabs>
        <w:jc w:val="both"/>
        <w:rPr>
          <w:rFonts w:ascii="Palatino Linotype" w:hAnsi="Palatino Linotype" w:cs="Arial"/>
          <w:b/>
          <w:i/>
          <w:sz w:val="18"/>
          <w:szCs w:val="18"/>
        </w:rPr>
      </w:pPr>
      <w:r w:rsidRPr="00E43047">
        <w:rPr>
          <w:rFonts w:ascii="Palatino Linotype" w:hAnsi="Palatino Linotype" w:cs="Arial"/>
          <w:color w:val="FF0000"/>
          <w:sz w:val="18"/>
          <w:szCs w:val="18"/>
        </w:rPr>
        <w:t xml:space="preserve">Doklad o splnění </w:t>
      </w:r>
      <w:r w:rsidRPr="002E4D83">
        <w:rPr>
          <w:rFonts w:ascii="Palatino Linotype" w:hAnsi="Palatino Linotype" w:cs="Menlo-Regular"/>
          <w:color w:val="FF0000"/>
          <w:sz w:val="18"/>
          <w:szCs w:val="18"/>
        </w:rPr>
        <w:t>ohlašovací povinnosti</w:t>
      </w:r>
      <w:r w:rsidRPr="00E43047">
        <w:rPr>
          <w:rFonts w:ascii="Palatino Linotype" w:hAnsi="Palatino Linotype" w:cs="Menlo-Regular"/>
          <w:color w:val="FF0000"/>
          <w:sz w:val="18"/>
          <w:szCs w:val="18"/>
        </w:rPr>
        <w:t xml:space="preserve"> – podle textu v odst. 3.8.10. Zadávacích podmínek</w:t>
      </w:r>
    </w:p>
    <w:p w14:paraId="3B70F045" w14:textId="77777777" w:rsidR="00F46930" w:rsidRPr="009D313F" w:rsidRDefault="00F46930" w:rsidP="00F46930">
      <w:pPr>
        <w:tabs>
          <w:tab w:val="left" w:pos="2160"/>
        </w:tabs>
        <w:jc w:val="both"/>
        <w:rPr>
          <w:rFonts w:ascii="Palatino Linotype" w:hAnsi="Palatino Linotype" w:cs="Arial"/>
          <w:b/>
          <w:i/>
          <w:sz w:val="20"/>
          <w:szCs w:val="20"/>
        </w:rPr>
      </w:pPr>
      <w:r w:rsidRPr="009D313F">
        <w:rPr>
          <w:rFonts w:ascii="Palatino Linotype" w:hAnsi="Palatino Linotype" w:cs="Arial"/>
          <w:b/>
          <w:i/>
          <w:sz w:val="20"/>
          <w:szCs w:val="20"/>
        </w:rPr>
        <w:t xml:space="preserve">Datum, </w:t>
      </w:r>
      <w:r w:rsidRPr="009D313F">
        <w:rPr>
          <w:rFonts w:ascii="Palatino Linotype" w:hAnsi="Palatino Linotype" w:cs="Arial"/>
          <w:b/>
          <w:i/>
          <w:sz w:val="20"/>
          <w:szCs w:val="20"/>
          <w:highlight w:val="yellow"/>
        </w:rPr>
        <w:t>…</w:t>
      </w:r>
      <w:proofErr w:type="gramStart"/>
      <w:r w:rsidRPr="009D313F">
        <w:rPr>
          <w:rFonts w:ascii="Palatino Linotype" w:hAnsi="Palatino Linotype" w:cs="Arial"/>
          <w:b/>
          <w:i/>
          <w:sz w:val="20"/>
          <w:szCs w:val="20"/>
          <w:highlight w:val="yellow"/>
        </w:rPr>
        <w:t>…….</w:t>
      </w:r>
      <w:proofErr w:type="gramEnd"/>
      <w:r w:rsidRPr="009D313F">
        <w:rPr>
          <w:rFonts w:ascii="Palatino Linotype" w:hAnsi="Palatino Linotype" w:cs="Arial"/>
          <w:b/>
          <w:i/>
          <w:sz w:val="20"/>
          <w:szCs w:val="20"/>
          <w:highlight w:val="yellow"/>
        </w:rPr>
        <w:t>.…………………..</w:t>
      </w:r>
    </w:p>
    <w:p w14:paraId="1993672D" w14:textId="77777777" w:rsidR="00F46930" w:rsidRPr="009D313F" w:rsidRDefault="00F46930" w:rsidP="00F46930">
      <w:pPr>
        <w:tabs>
          <w:tab w:val="left" w:pos="2160"/>
        </w:tabs>
        <w:jc w:val="both"/>
        <w:rPr>
          <w:rFonts w:ascii="Palatino Linotype" w:hAnsi="Palatino Linotype" w:cs="Arial"/>
          <w:b/>
          <w:i/>
          <w:sz w:val="20"/>
          <w:szCs w:val="20"/>
        </w:rPr>
      </w:pPr>
    </w:p>
    <w:p w14:paraId="304B2697" w14:textId="77777777" w:rsidR="00EC29B4" w:rsidRPr="00496A96" w:rsidRDefault="00EC29B4" w:rsidP="00EC29B4">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22549B56" w14:textId="582C3128" w:rsidR="00D605CA" w:rsidRPr="004E7489" w:rsidRDefault="00642ACC" w:rsidP="00D605CA">
      <w:pPr>
        <w:autoSpaceDE w:val="0"/>
        <w:autoSpaceDN w:val="0"/>
        <w:jc w:val="center"/>
        <w:rPr>
          <w:rFonts w:ascii="Palatino Linotype" w:hAnsi="Palatino Linotype" w:cs="Arial"/>
          <w:b/>
          <w:sz w:val="22"/>
          <w:szCs w:val="20"/>
        </w:rPr>
      </w:pPr>
      <w:r>
        <w:rPr>
          <w:rFonts w:ascii="Palatino Linotype" w:hAnsi="Palatino Linotype" w:cs="Arial"/>
          <w:b/>
          <w:sz w:val="22"/>
          <w:szCs w:val="20"/>
        </w:rPr>
        <w:lastRenderedPageBreak/>
        <w:t>3</w:t>
      </w:r>
      <w:r w:rsidR="00D605CA">
        <w:rPr>
          <w:rFonts w:ascii="Palatino Linotype" w:hAnsi="Palatino Linotype" w:cs="Arial"/>
          <w:b/>
          <w:sz w:val="22"/>
          <w:szCs w:val="20"/>
        </w:rPr>
        <w:t>) Podmínky pro střet zájmů</w:t>
      </w:r>
    </w:p>
    <w:p w14:paraId="22D7F0E2" w14:textId="77777777" w:rsidR="00D605CA" w:rsidRPr="009D313F" w:rsidRDefault="00D605CA" w:rsidP="00D605CA">
      <w:pPr>
        <w:autoSpaceDE w:val="0"/>
        <w:autoSpaceDN w:val="0"/>
        <w:jc w:val="both"/>
        <w:rPr>
          <w:rFonts w:ascii="Palatino Linotype" w:hAnsi="Palatino Linotype" w:cs="Arial"/>
          <w:b/>
          <w:sz w:val="20"/>
          <w:szCs w:val="20"/>
        </w:rPr>
      </w:pPr>
    </w:p>
    <w:p w14:paraId="6B7DC408" w14:textId="77777777" w:rsidR="00E43047" w:rsidRDefault="00E43047" w:rsidP="00E43047">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Pr="009D313F">
        <w:rPr>
          <w:rFonts w:ascii="Palatino Linotype" w:hAnsi="Palatino Linotype" w:cs="Arial"/>
          <w:b/>
          <w:i/>
          <w:sz w:val="20"/>
          <w:szCs w:val="20"/>
        </w:rPr>
        <w:t xml:space="preserve"> </w:t>
      </w:r>
      <w:r w:rsidRPr="00B66C0F">
        <w:rPr>
          <w:rFonts w:ascii="Palatino Linotype" w:hAnsi="Palatino Linotype" w:cs="Arial"/>
          <w:b/>
          <w:i/>
          <w:color w:val="FF0000"/>
          <w:sz w:val="20"/>
          <w:szCs w:val="20"/>
        </w:rPr>
        <w:t>DOPLNIT</w:t>
      </w:r>
    </w:p>
    <w:p w14:paraId="52D65ABF" w14:textId="21F12340" w:rsidR="00E43047" w:rsidRDefault="00E43047" w:rsidP="00E43047">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Pr="001A5942">
        <w:rPr>
          <w:rFonts w:ascii="Palatino Linotype" w:hAnsi="Palatino Linotype" w:cs="Palatino Linotype"/>
          <w:b/>
          <w:bCs/>
          <w:sz w:val="34"/>
          <w:szCs w:val="34"/>
        </w:rPr>
        <w:t xml:space="preserve"> </w:t>
      </w:r>
      <w:r>
        <w:rPr>
          <w:rFonts w:ascii="Palatino Linotype" w:hAnsi="Palatino Linotype" w:cs="Palatino Linotype"/>
          <w:b/>
          <w:bCs/>
          <w:sz w:val="20"/>
          <w:szCs w:val="20"/>
        </w:rPr>
        <w:t>„</w:t>
      </w:r>
      <w:r w:rsidRPr="00E43047">
        <w:rPr>
          <w:rFonts w:ascii="Palatino Linotype" w:hAnsi="Palatino Linotype"/>
          <w:b/>
          <w:bCs/>
          <w:sz w:val="20"/>
          <w:szCs w:val="20"/>
        </w:rPr>
        <w:t>Modernizace pracovišť Nemocnice Znojmo v návaznosti na urgentní příjem – vybavení RTG pracoviště</w:t>
      </w:r>
      <w:r w:rsidR="00CE1684">
        <w:rPr>
          <w:rFonts w:ascii="Palatino Linotype" w:hAnsi="Palatino Linotype"/>
          <w:b/>
          <w:bCs/>
          <w:sz w:val="20"/>
          <w:szCs w:val="20"/>
        </w:rPr>
        <w:t xml:space="preserve"> – II</w:t>
      </w:r>
      <w:r>
        <w:rPr>
          <w:rFonts w:ascii="Palatino Linotype" w:hAnsi="Palatino Linotype" w:cs="Palatino Linotype"/>
          <w:b/>
          <w:bCs/>
          <w:sz w:val="20"/>
          <w:szCs w:val="20"/>
        </w:rPr>
        <w:t>“</w:t>
      </w:r>
      <w:r>
        <w:rPr>
          <w:rFonts w:ascii="Palatino Linotype" w:hAnsi="Palatino Linotype" w:cs="Arial"/>
          <w:b/>
          <w:sz w:val="20"/>
          <w:szCs w:val="20"/>
        </w:rPr>
        <w:t>,</w:t>
      </w:r>
    </w:p>
    <w:p w14:paraId="04642456" w14:textId="77777777" w:rsidR="00E43047" w:rsidRPr="00BB54F2" w:rsidRDefault="00E43047" w:rsidP="00E43047">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část </w:t>
      </w:r>
      <w:r w:rsidRPr="00E43047">
        <w:rPr>
          <w:rFonts w:ascii="Palatino Linotype" w:hAnsi="Palatino Linotype" w:cs="Arial"/>
          <w:b/>
          <w:sz w:val="20"/>
          <w:szCs w:val="20"/>
          <w:highlight w:val="yellow"/>
        </w:rPr>
        <w:t>….</w:t>
      </w:r>
      <w:r>
        <w:rPr>
          <w:rFonts w:ascii="Palatino Linotype" w:hAnsi="Palatino Linotype" w:cs="Arial"/>
          <w:b/>
          <w:sz w:val="20"/>
          <w:szCs w:val="20"/>
        </w:rPr>
        <w:t xml:space="preserve"> VZ: „</w:t>
      </w:r>
      <w:r w:rsidRPr="00E43047">
        <w:rPr>
          <w:rFonts w:ascii="Palatino Linotype" w:hAnsi="Palatino Linotype" w:cs="Arial"/>
          <w:b/>
          <w:sz w:val="20"/>
          <w:szCs w:val="20"/>
          <w:highlight w:val="yellow"/>
        </w:rPr>
        <w:t>…………………………………</w:t>
      </w:r>
      <w:r>
        <w:rPr>
          <w:rFonts w:ascii="Palatino Linotype" w:hAnsi="Palatino Linotype" w:cs="Arial"/>
          <w:b/>
          <w:sz w:val="20"/>
          <w:szCs w:val="20"/>
        </w:rPr>
        <w:t xml:space="preserve">“ </w:t>
      </w:r>
      <w:r w:rsidRPr="00B66C0F">
        <w:rPr>
          <w:rFonts w:ascii="Palatino Linotype" w:hAnsi="Palatino Linotype" w:cs="Arial"/>
          <w:b/>
          <w:i/>
          <w:color w:val="FF0000"/>
          <w:sz w:val="20"/>
          <w:szCs w:val="20"/>
        </w:rPr>
        <w:t>DOPLNIT</w:t>
      </w:r>
    </w:p>
    <w:p w14:paraId="11EF2669" w14:textId="77777777" w:rsidR="00D605CA" w:rsidRDefault="00D605CA" w:rsidP="00D605CA">
      <w:pPr>
        <w:autoSpaceDE w:val="0"/>
        <w:autoSpaceDN w:val="0"/>
        <w:jc w:val="center"/>
        <w:rPr>
          <w:rFonts w:ascii="Palatino Linotype" w:hAnsi="Palatino Linotype" w:cs="Arial"/>
          <w:b/>
          <w:sz w:val="22"/>
          <w:szCs w:val="20"/>
        </w:rPr>
      </w:pPr>
    </w:p>
    <w:p w14:paraId="1EA13BE6" w14:textId="5C0091C6" w:rsidR="00D605CA" w:rsidRPr="00642ACC" w:rsidRDefault="00D605CA" w:rsidP="00D605CA">
      <w:pPr>
        <w:autoSpaceDE w:val="0"/>
        <w:autoSpaceDN w:val="0"/>
        <w:jc w:val="both"/>
        <w:rPr>
          <w:rFonts w:ascii="Palatino Linotype" w:hAnsi="Palatino Linotype" w:cs="Arial"/>
          <w:b/>
          <w:color w:val="000000" w:themeColor="text1"/>
          <w:sz w:val="20"/>
          <w:szCs w:val="20"/>
        </w:rPr>
      </w:pPr>
      <w:r w:rsidRPr="00642ACC">
        <w:rPr>
          <w:rFonts w:ascii="Palatino Linotype" w:hAnsi="Palatino Linotype" w:cs="Arial"/>
          <w:b/>
          <w:color w:val="000000" w:themeColor="text1"/>
          <w:sz w:val="20"/>
          <w:szCs w:val="20"/>
        </w:rPr>
        <w:t>čestně prohlašuje k podmínce uvedené v odst. 13.9. Zadávacích podmínek:</w:t>
      </w:r>
    </w:p>
    <w:p w14:paraId="4564EAC5" w14:textId="4B8F5305" w:rsidR="00D605CA" w:rsidRDefault="00D605CA" w:rsidP="00ED0611">
      <w:pPr>
        <w:autoSpaceDE w:val="0"/>
        <w:autoSpaceDN w:val="0"/>
        <w:jc w:val="both"/>
        <w:rPr>
          <w:rFonts w:ascii="Palatino Linotype" w:hAnsi="Palatino Linotype" w:cs="Arial"/>
          <w:b/>
          <w:sz w:val="20"/>
          <w:szCs w:val="20"/>
        </w:rPr>
      </w:pPr>
    </w:p>
    <w:p w14:paraId="5470BD48" w14:textId="77777777" w:rsidR="00D605CA" w:rsidRDefault="00D605CA" w:rsidP="00ED0611">
      <w:pPr>
        <w:autoSpaceDE w:val="0"/>
        <w:autoSpaceDN w:val="0"/>
        <w:jc w:val="both"/>
        <w:rPr>
          <w:rFonts w:ascii="Palatino Linotype" w:hAnsi="Palatino Linotype" w:cs="Arial"/>
          <w:b/>
          <w:sz w:val="20"/>
          <w:szCs w:val="20"/>
        </w:rPr>
      </w:pPr>
    </w:p>
    <w:p w14:paraId="10475B1C" w14:textId="77777777" w:rsidR="0078609B" w:rsidRPr="00E43047" w:rsidRDefault="0078609B" w:rsidP="0078609B">
      <w:pPr>
        <w:suppressAutoHyphens/>
        <w:ind w:left="142"/>
        <w:jc w:val="both"/>
        <w:rPr>
          <w:rFonts w:ascii="Palatino Linotype" w:hAnsi="Palatino Linotype" w:cs="Arial"/>
          <w:sz w:val="20"/>
          <w:szCs w:val="20"/>
        </w:rPr>
      </w:pPr>
      <w:r w:rsidRPr="00E43047">
        <w:rPr>
          <w:rFonts w:ascii="Palatino Linotype" w:hAnsi="Palatino Linotype" w:cs="Arial"/>
          <w:sz w:val="20"/>
          <w:szCs w:val="20"/>
        </w:rPr>
        <w:t xml:space="preserve">Účastník zadávacího řízení </w:t>
      </w:r>
      <w:r w:rsidRPr="00E43047">
        <w:rPr>
          <w:rFonts w:ascii="Palatino Linotype" w:hAnsi="Palatino Linotype" w:cs="Arial"/>
          <w:sz w:val="20"/>
        </w:rPr>
        <w:t>čestně prohlašuje, že není obchodní společností</w:t>
      </w:r>
      <w:r w:rsidRPr="00E43047">
        <w:rPr>
          <w:rFonts w:ascii="Palatino Linotype" w:hAnsi="Palatino Linotype" w:cs="Arial"/>
          <w:sz w:val="20"/>
          <w:szCs w:val="20"/>
        </w:rPr>
        <w:t xml:space="preserve"> podle § 4b zákona č. 159/2006 Sb., o střetu zájmů, ve znění zákona č. 17/2017 Sb. (dále jen „zákon o střetu zájmů“), která se nesmí účastnit zadávacího řízení na zadání veřejné zakázky, a dále účastník zadávacího řízení sám, ani jakýkoliv jeho poddodavatel, není ve střetu zájmů podle Nařízení Evropského parlamentu a Rady 2018/1046, část první Finanční nařízení, hlava IV Plnění rozpočtu, článek 61 Střet zájmů.</w:t>
      </w:r>
    </w:p>
    <w:p w14:paraId="1C7EED4F" w14:textId="77777777" w:rsidR="0078609B" w:rsidRPr="008060E9" w:rsidRDefault="0078609B" w:rsidP="0078609B">
      <w:pPr>
        <w:suppressAutoHyphens/>
        <w:ind w:left="142"/>
        <w:jc w:val="both"/>
        <w:rPr>
          <w:rFonts w:ascii="Palatino Linotype" w:hAnsi="Palatino Linotype" w:cs="Arial"/>
          <w:color w:val="000000" w:themeColor="text1"/>
          <w:sz w:val="20"/>
          <w:szCs w:val="20"/>
        </w:rPr>
      </w:pPr>
    </w:p>
    <w:p w14:paraId="4C62A2A6" w14:textId="77777777" w:rsidR="0078609B" w:rsidRPr="00ED0611" w:rsidRDefault="0078609B" w:rsidP="0078609B">
      <w:pPr>
        <w:suppressAutoHyphens/>
        <w:ind w:left="142"/>
        <w:jc w:val="both"/>
        <w:rPr>
          <w:rFonts w:ascii="Palatino Linotype" w:hAnsi="Palatino Linotype" w:cs="Arial"/>
          <w:b/>
          <w:bCs/>
          <w:sz w:val="20"/>
          <w:szCs w:val="20"/>
        </w:rPr>
      </w:pPr>
      <w:r w:rsidRPr="00ED0611">
        <w:rPr>
          <w:rFonts w:ascii="Palatino Linotype" w:hAnsi="Palatino Linotype" w:cs="Arial"/>
          <w:b/>
          <w:bCs/>
          <w:sz w:val="20"/>
          <w:szCs w:val="20"/>
        </w:rPr>
        <w:t>Citace § 4b zákona o střetu zájmů:</w:t>
      </w:r>
    </w:p>
    <w:p w14:paraId="7F06A7EC" w14:textId="77777777" w:rsidR="0078609B" w:rsidRPr="00ED0611" w:rsidRDefault="0078609B" w:rsidP="0078609B">
      <w:pPr>
        <w:suppressAutoHyphens/>
        <w:ind w:left="142"/>
        <w:jc w:val="both"/>
        <w:rPr>
          <w:rFonts w:ascii="Palatino Linotype" w:hAnsi="Palatino Linotype" w:cs="Arial"/>
          <w:i/>
          <w:iCs/>
          <w:sz w:val="20"/>
          <w:szCs w:val="20"/>
        </w:rPr>
      </w:pPr>
      <w:r w:rsidRPr="00ED0611">
        <w:rPr>
          <w:rFonts w:ascii="Palatino Linotype" w:hAnsi="Palatino Linotype" w:cs="Arial"/>
          <w:i/>
          <w:iCs/>
          <w:sz w:val="20"/>
          <w:szCs w:val="20"/>
        </w:rPr>
        <w:t>Obchodní společnost, ve které veřejný funkcionář uvedený v § 2 odst. 1 písm. c) zákona o střetu zájmů</w:t>
      </w:r>
      <w:r>
        <w:rPr>
          <w:rFonts w:ascii="Palatino Linotype" w:hAnsi="Palatino Linotype" w:cs="Arial"/>
          <w:i/>
          <w:iCs/>
          <w:sz w:val="20"/>
          <w:szCs w:val="20"/>
        </w:rPr>
        <w:t xml:space="preserve"> nebo jím ovládaná osoba vlastní podíl představující alespoň 25 % účasti společníka v obchodní společnosti, se nesmí účastnit zadávacích řízení podle zákona upravujícího zadávání veřejných zakázek jako účastník nebo poddodavatel, prostřednictvím kterého dodavatel prokazuje kvalifikaci. Zadavatel je povinen takovou obchodní společnost vyloučit ze zadávacího řízení. Zadavatel nesmí obchodní společnosti uvedené ve větě první zadat veřejnou zakázku malého rozsahu, takové jednání je neplatné.</w:t>
      </w:r>
    </w:p>
    <w:p w14:paraId="3D64FEF9" w14:textId="77777777" w:rsidR="0078609B" w:rsidRDefault="0078609B" w:rsidP="0078609B">
      <w:pPr>
        <w:suppressAutoHyphens/>
        <w:ind w:left="142"/>
        <w:jc w:val="both"/>
        <w:rPr>
          <w:rFonts w:ascii="Verdana" w:hAnsi="Verdana" w:cs="Verdana"/>
          <w:bCs/>
          <w:i/>
          <w:iCs/>
          <w:sz w:val="16"/>
          <w:szCs w:val="16"/>
        </w:rPr>
      </w:pPr>
    </w:p>
    <w:p w14:paraId="66966235" w14:textId="77777777" w:rsidR="0078609B" w:rsidRPr="00ED0611" w:rsidRDefault="0078609B" w:rsidP="0078609B">
      <w:pPr>
        <w:suppressAutoHyphens/>
        <w:ind w:left="142"/>
        <w:jc w:val="both"/>
        <w:rPr>
          <w:rFonts w:ascii="Palatino Linotype" w:hAnsi="Palatino Linotype" w:cs="Arial"/>
          <w:b/>
          <w:bCs/>
          <w:sz w:val="20"/>
          <w:szCs w:val="20"/>
        </w:rPr>
      </w:pPr>
      <w:r w:rsidRPr="00ED0611">
        <w:rPr>
          <w:rFonts w:ascii="Palatino Linotype" w:hAnsi="Palatino Linotype" w:cs="Arial"/>
          <w:b/>
          <w:bCs/>
          <w:sz w:val="20"/>
          <w:szCs w:val="20"/>
        </w:rPr>
        <w:t xml:space="preserve">Citace § </w:t>
      </w:r>
      <w:r>
        <w:rPr>
          <w:rFonts w:ascii="Palatino Linotype" w:hAnsi="Palatino Linotype" w:cs="Arial"/>
          <w:b/>
          <w:bCs/>
          <w:sz w:val="20"/>
          <w:szCs w:val="20"/>
        </w:rPr>
        <w:t>2 odst. 1 písm. c)</w:t>
      </w:r>
      <w:r w:rsidRPr="00ED0611">
        <w:rPr>
          <w:rFonts w:ascii="Palatino Linotype" w:hAnsi="Palatino Linotype" w:cs="Arial"/>
          <w:b/>
          <w:bCs/>
          <w:sz w:val="20"/>
          <w:szCs w:val="20"/>
        </w:rPr>
        <w:t xml:space="preserve"> zákona o střetu zájmů:</w:t>
      </w:r>
    </w:p>
    <w:p w14:paraId="32427D98" w14:textId="77777777" w:rsidR="0078609B" w:rsidRDefault="0078609B" w:rsidP="0078609B">
      <w:pPr>
        <w:suppressAutoHyphens/>
        <w:ind w:left="142"/>
        <w:jc w:val="both"/>
        <w:rPr>
          <w:rFonts w:ascii="Palatino Linotype" w:hAnsi="Palatino Linotype" w:cs="Verdana"/>
          <w:bCs/>
          <w:i/>
          <w:iCs/>
          <w:sz w:val="20"/>
          <w:szCs w:val="20"/>
        </w:rPr>
      </w:pPr>
      <w:r>
        <w:rPr>
          <w:rFonts w:ascii="Palatino Linotype" w:hAnsi="Palatino Linotype" w:cs="Verdana"/>
          <w:bCs/>
          <w:i/>
          <w:iCs/>
          <w:sz w:val="20"/>
          <w:szCs w:val="20"/>
        </w:rPr>
        <w:t>Pro účely tohoto zákona se veřejným funkcionářem rozumí člen vlády nebo vedoucí jiného ústředního správního úřadu, v jehož čele není člen vlády</w:t>
      </w:r>
      <w:r>
        <w:rPr>
          <w:rFonts w:ascii="Palatino Linotype" w:hAnsi="Palatino Linotype" w:cs="Verdana"/>
          <w:bCs/>
          <w:i/>
          <w:iCs/>
          <w:sz w:val="20"/>
          <w:szCs w:val="20"/>
          <w:vertAlign w:val="superscript"/>
        </w:rPr>
        <w:t>1)</w:t>
      </w:r>
    </w:p>
    <w:p w14:paraId="3BD9111A" w14:textId="77777777" w:rsidR="0078609B" w:rsidRDefault="0078609B" w:rsidP="0078609B">
      <w:pPr>
        <w:suppressAutoHyphens/>
        <w:ind w:left="142"/>
        <w:jc w:val="both"/>
        <w:rPr>
          <w:rFonts w:ascii="Palatino Linotype" w:hAnsi="Palatino Linotype" w:cs="Verdana"/>
          <w:bCs/>
          <w:i/>
          <w:iCs/>
          <w:sz w:val="20"/>
          <w:szCs w:val="20"/>
        </w:rPr>
      </w:pPr>
    </w:p>
    <w:p w14:paraId="1171E6F8" w14:textId="77777777" w:rsidR="0078609B" w:rsidRDefault="0078609B" w:rsidP="0078609B">
      <w:pPr>
        <w:suppressAutoHyphens/>
        <w:ind w:left="142"/>
        <w:jc w:val="both"/>
        <w:rPr>
          <w:sz w:val="20"/>
          <w:szCs w:val="20"/>
        </w:rPr>
      </w:pPr>
      <w:r>
        <w:rPr>
          <w:rFonts w:ascii="Palatino Linotype" w:hAnsi="Palatino Linotype" w:cs="Verdana"/>
          <w:bCs/>
          <w:i/>
          <w:iCs/>
          <w:sz w:val="20"/>
          <w:szCs w:val="20"/>
          <w:vertAlign w:val="superscript"/>
        </w:rPr>
        <w:t xml:space="preserve">1) </w:t>
      </w:r>
      <w:r w:rsidRPr="003456D1">
        <w:rPr>
          <w:rFonts w:ascii="Palatino Linotype" w:hAnsi="Palatino Linotype" w:cs="Verdana"/>
          <w:bCs/>
          <w:i/>
          <w:iCs/>
          <w:sz w:val="18"/>
          <w:szCs w:val="18"/>
        </w:rPr>
        <w:t>§ 2 odst. 1 zákona č. 2/1969, o zřízení ministerstev a jiných ústředních orgánů státní správy České republiky, ve znění pozdějších předpisů</w:t>
      </w:r>
      <w:r>
        <w:rPr>
          <w:rFonts w:ascii="Palatino Linotype" w:hAnsi="Palatino Linotype" w:cs="Verdana"/>
          <w:bCs/>
          <w:i/>
          <w:iCs/>
          <w:sz w:val="20"/>
          <w:szCs w:val="20"/>
        </w:rPr>
        <w:t xml:space="preserve">, </w:t>
      </w:r>
      <w:r w:rsidRPr="003456D1">
        <w:rPr>
          <w:rFonts w:ascii="Palatino Linotype" w:hAnsi="Palatino Linotype" w:cs="Verdana"/>
          <w:bCs/>
          <w:sz w:val="20"/>
          <w:szCs w:val="20"/>
        </w:rPr>
        <w:t>který uvádí seznam těchto úřadů</w:t>
      </w:r>
      <w:r>
        <w:rPr>
          <w:rFonts w:ascii="Palatino Linotype" w:hAnsi="Palatino Linotype" w:cs="Verdana"/>
          <w:bCs/>
          <w:i/>
          <w:iCs/>
          <w:sz w:val="20"/>
          <w:szCs w:val="20"/>
        </w:rPr>
        <w:t>.</w:t>
      </w:r>
      <w:r>
        <w:rPr>
          <w:rFonts w:ascii="Palatino Linotype" w:hAnsi="Palatino Linotype" w:cs="Verdana"/>
          <w:bCs/>
          <w:sz w:val="20"/>
          <w:szCs w:val="20"/>
        </w:rPr>
        <w:t xml:space="preserve"> Přehled veřejných funkcionářů pravidelně publikuje Ministerstvo spravedlnosti na stánkách </w:t>
      </w:r>
      <w:hyperlink w:history="1">
        <w:r w:rsidRPr="00054E6B">
          <w:rPr>
            <w:rStyle w:val="Hypertextovodkaz"/>
            <w:sz w:val="20"/>
            <w:szCs w:val="20"/>
          </w:rPr>
          <w:t>https://justice.cz/web/msp/seznam-vf</w:t>
        </w:r>
      </w:hyperlink>
    </w:p>
    <w:p w14:paraId="7254C22D" w14:textId="6F843432" w:rsidR="00DF46A2" w:rsidRDefault="00DF46A2" w:rsidP="003456D1">
      <w:pPr>
        <w:suppressAutoHyphens/>
        <w:ind w:left="142"/>
        <w:jc w:val="both"/>
        <w:rPr>
          <w:rFonts w:ascii="Palatino Linotype" w:hAnsi="Palatino Linotype" w:cs="Verdana"/>
          <w:bCs/>
          <w:i/>
          <w:iCs/>
          <w:sz w:val="20"/>
          <w:szCs w:val="20"/>
        </w:rPr>
      </w:pPr>
    </w:p>
    <w:p w14:paraId="3DD3443F" w14:textId="77777777" w:rsidR="0078609B" w:rsidRDefault="0078609B" w:rsidP="003456D1">
      <w:pPr>
        <w:suppressAutoHyphens/>
        <w:ind w:left="142"/>
        <w:jc w:val="both"/>
        <w:rPr>
          <w:rFonts w:ascii="Palatino Linotype" w:hAnsi="Palatino Linotype" w:cs="Verdana"/>
          <w:bCs/>
          <w:i/>
          <w:iCs/>
          <w:sz w:val="20"/>
          <w:szCs w:val="20"/>
        </w:rPr>
      </w:pPr>
    </w:p>
    <w:p w14:paraId="370ED23B" w14:textId="77777777" w:rsidR="00DF46A2" w:rsidRPr="009D313F" w:rsidRDefault="00DF46A2" w:rsidP="00DF46A2">
      <w:pPr>
        <w:tabs>
          <w:tab w:val="left" w:pos="2160"/>
        </w:tabs>
        <w:jc w:val="both"/>
        <w:rPr>
          <w:rFonts w:ascii="Palatino Linotype" w:hAnsi="Palatino Linotype" w:cs="Arial"/>
          <w:b/>
          <w:i/>
          <w:sz w:val="20"/>
          <w:szCs w:val="20"/>
        </w:rPr>
      </w:pPr>
      <w:r w:rsidRPr="009D313F">
        <w:rPr>
          <w:rFonts w:ascii="Palatino Linotype" w:hAnsi="Palatino Linotype" w:cs="Arial"/>
          <w:b/>
          <w:i/>
          <w:sz w:val="20"/>
          <w:szCs w:val="20"/>
        </w:rPr>
        <w:t xml:space="preserve">Datum, </w:t>
      </w:r>
      <w:r w:rsidRPr="009D313F">
        <w:rPr>
          <w:rFonts w:ascii="Palatino Linotype" w:hAnsi="Palatino Linotype" w:cs="Arial"/>
          <w:b/>
          <w:i/>
          <w:sz w:val="20"/>
          <w:szCs w:val="20"/>
          <w:highlight w:val="yellow"/>
        </w:rPr>
        <w:t>…</w:t>
      </w:r>
      <w:proofErr w:type="gramStart"/>
      <w:r w:rsidRPr="009D313F">
        <w:rPr>
          <w:rFonts w:ascii="Palatino Linotype" w:hAnsi="Palatino Linotype" w:cs="Arial"/>
          <w:b/>
          <w:i/>
          <w:sz w:val="20"/>
          <w:szCs w:val="20"/>
          <w:highlight w:val="yellow"/>
        </w:rPr>
        <w:t>…….</w:t>
      </w:r>
      <w:proofErr w:type="gramEnd"/>
      <w:r w:rsidRPr="009D313F">
        <w:rPr>
          <w:rFonts w:ascii="Palatino Linotype" w:hAnsi="Palatino Linotype" w:cs="Arial"/>
          <w:b/>
          <w:i/>
          <w:sz w:val="20"/>
          <w:szCs w:val="20"/>
          <w:highlight w:val="yellow"/>
        </w:rPr>
        <w:t>.…………………..</w:t>
      </w:r>
    </w:p>
    <w:p w14:paraId="4EA3F846" w14:textId="77777777" w:rsidR="00DF46A2" w:rsidRPr="009D313F" w:rsidRDefault="00DF46A2" w:rsidP="00DF46A2">
      <w:pPr>
        <w:tabs>
          <w:tab w:val="left" w:pos="2160"/>
        </w:tabs>
        <w:jc w:val="both"/>
        <w:rPr>
          <w:rFonts w:ascii="Palatino Linotype" w:hAnsi="Palatino Linotype" w:cs="Arial"/>
          <w:b/>
          <w:i/>
          <w:sz w:val="20"/>
          <w:szCs w:val="20"/>
        </w:rPr>
      </w:pPr>
    </w:p>
    <w:p w14:paraId="03788347" w14:textId="77777777" w:rsidR="00DF46A2" w:rsidRPr="009D313F" w:rsidRDefault="00DF46A2" w:rsidP="00DF46A2">
      <w:pPr>
        <w:tabs>
          <w:tab w:val="left" w:pos="2160"/>
        </w:tabs>
        <w:jc w:val="both"/>
        <w:rPr>
          <w:rFonts w:ascii="Palatino Linotype" w:hAnsi="Palatino Linotype" w:cs="Arial"/>
          <w:b/>
          <w:i/>
          <w:sz w:val="20"/>
          <w:szCs w:val="20"/>
        </w:rPr>
      </w:pPr>
    </w:p>
    <w:p w14:paraId="4150F935" w14:textId="77777777" w:rsidR="00DF46A2" w:rsidRPr="009D313F" w:rsidRDefault="00DF46A2" w:rsidP="00DF46A2">
      <w:pPr>
        <w:tabs>
          <w:tab w:val="left" w:pos="2160"/>
        </w:tabs>
        <w:jc w:val="both"/>
        <w:rPr>
          <w:rFonts w:ascii="Palatino Linotype" w:hAnsi="Palatino Linotype" w:cs="Arial"/>
          <w:b/>
          <w:i/>
          <w:sz w:val="20"/>
          <w:szCs w:val="20"/>
        </w:rPr>
      </w:pPr>
    </w:p>
    <w:p w14:paraId="5A754BDB" w14:textId="77777777" w:rsidR="00DF46A2" w:rsidRPr="009D313F" w:rsidRDefault="00DF46A2" w:rsidP="00DF46A2">
      <w:pPr>
        <w:tabs>
          <w:tab w:val="left" w:pos="2160"/>
        </w:tabs>
        <w:jc w:val="both"/>
        <w:rPr>
          <w:rFonts w:ascii="Palatino Linotype" w:hAnsi="Palatino Linotype" w:cs="Arial"/>
          <w:b/>
          <w:i/>
          <w:sz w:val="20"/>
          <w:szCs w:val="20"/>
        </w:rPr>
      </w:pPr>
    </w:p>
    <w:p w14:paraId="60EBF616" w14:textId="77777777" w:rsidR="00DF46A2" w:rsidRPr="00496A96" w:rsidRDefault="00DF46A2" w:rsidP="00DF46A2">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574C888D" w14:textId="77777777" w:rsidR="00DF46A2" w:rsidRPr="009D313F" w:rsidRDefault="00DF46A2" w:rsidP="00DF46A2">
      <w:pPr>
        <w:suppressAutoHyphens/>
        <w:spacing w:before="120"/>
        <w:ind w:left="142"/>
        <w:jc w:val="both"/>
        <w:rPr>
          <w:rFonts w:ascii="Verdana" w:hAnsi="Verdana" w:cs="Verdana"/>
          <w:bCs/>
          <w:i/>
          <w:iCs/>
          <w:sz w:val="16"/>
          <w:szCs w:val="16"/>
        </w:rPr>
      </w:pPr>
    </w:p>
    <w:p w14:paraId="2E1F6BE8" w14:textId="77777777" w:rsidR="00DF46A2" w:rsidRDefault="00DF46A2" w:rsidP="00DF46A2">
      <w:pPr>
        <w:suppressAutoHyphens/>
        <w:spacing w:before="120"/>
        <w:ind w:left="142"/>
        <w:jc w:val="both"/>
        <w:rPr>
          <w:rFonts w:ascii="Verdana" w:hAnsi="Verdana" w:cs="Verdana"/>
          <w:bCs/>
          <w:i/>
          <w:iCs/>
          <w:sz w:val="16"/>
          <w:szCs w:val="16"/>
        </w:rPr>
      </w:pPr>
    </w:p>
    <w:p w14:paraId="712F1A3F" w14:textId="3E270882" w:rsidR="00DF46A2" w:rsidRDefault="00DF46A2" w:rsidP="003456D1">
      <w:pPr>
        <w:suppressAutoHyphens/>
        <w:ind w:left="142"/>
        <w:jc w:val="both"/>
        <w:rPr>
          <w:rFonts w:ascii="Palatino Linotype" w:hAnsi="Palatino Linotype" w:cs="Verdana"/>
          <w:bCs/>
          <w:i/>
          <w:iCs/>
          <w:sz w:val="20"/>
          <w:szCs w:val="20"/>
        </w:rPr>
      </w:pPr>
    </w:p>
    <w:p w14:paraId="7A7E4BC0" w14:textId="5A2CED80" w:rsidR="0078609B" w:rsidRDefault="0078609B" w:rsidP="003456D1">
      <w:pPr>
        <w:suppressAutoHyphens/>
        <w:ind w:left="142"/>
        <w:jc w:val="both"/>
        <w:rPr>
          <w:rFonts w:ascii="Palatino Linotype" w:hAnsi="Palatino Linotype" w:cs="Verdana"/>
          <w:bCs/>
          <w:i/>
          <w:iCs/>
          <w:sz w:val="20"/>
          <w:szCs w:val="20"/>
        </w:rPr>
      </w:pPr>
    </w:p>
    <w:p w14:paraId="08A01EF2" w14:textId="01CFDC6B" w:rsidR="0078609B" w:rsidRDefault="0078609B" w:rsidP="003456D1">
      <w:pPr>
        <w:suppressAutoHyphens/>
        <w:ind w:left="142"/>
        <w:jc w:val="both"/>
        <w:rPr>
          <w:rFonts w:ascii="Palatino Linotype" w:hAnsi="Palatino Linotype" w:cs="Verdana"/>
          <w:bCs/>
          <w:i/>
          <w:iCs/>
          <w:sz w:val="20"/>
          <w:szCs w:val="20"/>
        </w:rPr>
      </w:pPr>
    </w:p>
    <w:p w14:paraId="1E47B8AF" w14:textId="4084D3D0" w:rsidR="0078609B" w:rsidRDefault="0078609B" w:rsidP="003456D1">
      <w:pPr>
        <w:suppressAutoHyphens/>
        <w:ind w:left="142"/>
        <w:jc w:val="both"/>
        <w:rPr>
          <w:rFonts w:ascii="Palatino Linotype" w:hAnsi="Palatino Linotype" w:cs="Verdana"/>
          <w:bCs/>
          <w:i/>
          <w:iCs/>
          <w:sz w:val="20"/>
          <w:szCs w:val="20"/>
        </w:rPr>
      </w:pPr>
    </w:p>
    <w:p w14:paraId="42BEB2EC" w14:textId="28E2D1D7" w:rsidR="0078609B" w:rsidRDefault="0078609B" w:rsidP="003456D1">
      <w:pPr>
        <w:suppressAutoHyphens/>
        <w:ind w:left="142"/>
        <w:jc w:val="both"/>
        <w:rPr>
          <w:rFonts w:ascii="Palatino Linotype" w:hAnsi="Palatino Linotype" w:cs="Verdana"/>
          <w:bCs/>
          <w:i/>
          <w:iCs/>
          <w:sz w:val="20"/>
          <w:szCs w:val="20"/>
        </w:rPr>
      </w:pPr>
    </w:p>
    <w:p w14:paraId="2098F13C" w14:textId="266B5341" w:rsidR="0078609B" w:rsidRDefault="0078609B" w:rsidP="003456D1">
      <w:pPr>
        <w:suppressAutoHyphens/>
        <w:ind w:left="142"/>
        <w:jc w:val="both"/>
        <w:rPr>
          <w:rFonts w:ascii="Palatino Linotype" w:hAnsi="Palatino Linotype" w:cs="Verdana"/>
          <w:bCs/>
          <w:i/>
          <w:iCs/>
          <w:sz w:val="20"/>
          <w:szCs w:val="20"/>
        </w:rPr>
      </w:pPr>
    </w:p>
    <w:p w14:paraId="7E65B0E3" w14:textId="1E3FF139" w:rsidR="0078609B" w:rsidRDefault="0078609B" w:rsidP="003456D1">
      <w:pPr>
        <w:suppressAutoHyphens/>
        <w:ind w:left="142"/>
        <w:jc w:val="both"/>
        <w:rPr>
          <w:rFonts w:ascii="Palatino Linotype" w:hAnsi="Palatino Linotype" w:cs="Verdana"/>
          <w:bCs/>
          <w:i/>
          <w:iCs/>
          <w:sz w:val="20"/>
          <w:szCs w:val="20"/>
        </w:rPr>
      </w:pPr>
    </w:p>
    <w:p w14:paraId="2A25467C" w14:textId="77777777" w:rsidR="00D13814" w:rsidRPr="00E43047" w:rsidRDefault="00D13814" w:rsidP="00D13814">
      <w:pPr>
        <w:autoSpaceDE w:val="0"/>
        <w:autoSpaceDN w:val="0"/>
        <w:jc w:val="center"/>
        <w:rPr>
          <w:rFonts w:ascii="Palatino Linotype" w:hAnsi="Palatino Linotype" w:cs="Arial"/>
          <w:b/>
          <w:sz w:val="22"/>
          <w:szCs w:val="22"/>
        </w:rPr>
      </w:pPr>
      <w:r w:rsidRPr="00E43047">
        <w:rPr>
          <w:rFonts w:ascii="Palatino Linotype" w:hAnsi="Palatino Linotype" w:cs="Arial"/>
          <w:b/>
          <w:sz w:val="22"/>
          <w:szCs w:val="20"/>
        </w:rPr>
        <w:lastRenderedPageBreak/>
        <w:t xml:space="preserve">5) Podmínky </w:t>
      </w:r>
      <w:r w:rsidRPr="00E43047">
        <w:rPr>
          <w:rFonts w:ascii="Palatino Linotype" w:hAnsi="Palatino Linotype" w:cs="Arial"/>
          <w:b/>
          <w:bCs/>
          <w:sz w:val="22"/>
          <w:szCs w:val="22"/>
        </w:rPr>
        <w:t>k omezujícím opatřením vzhledem k činnostem Ruska destabilizujícím situaci na Ukrajině</w:t>
      </w:r>
    </w:p>
    <w:p w14:paraId="730DDF48" w14:textId="77777777" w:rsidR="00D13814" w:rsidRPr="009D313F" w:rsidRDefault="00D13814" w:rsidP="00D13814">
      <w:pPr>
        <w:autoSpaceDE w:val="0"/>
        <w:autoSpaceDN w:val="0"/>
        <w:jc w:val="both"/>
        <w:rPr>
          <w:rFonts w:ascii="Palatino Linotype" w:hAnsi="Palatino Linotype" w:cs="Arial"/>
          <w:b/>
          <w:sz w:val="20"/>
          <w:szCs w:val="20"/>
        </w:rPr>
      </w:pPr>
    </w:p>
    <w:p w14:paraId="10D2ADA5" w14:textId="77777777" w:rsidR="00E43047" w:rsidRDefault="00E43047" w:rsidP="00E43047">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Pr="009D313F">
        <w:rPr>
          <w:rFonts w:ascii="Palatino Linotype" w:hAnsi="Palatino Linotype" w:cs="Arial"/>
          <w:b/>
          <w:i/>
          <w:sz w:val="20"/>
          <w:szCs w:val="20"/>
        </w:rPr>
        <w:t xml:space="preserve"> </w:t>
      </w:r>
      <w:r w:rsidRPr="00B66C0F">
        <w:rPr>
          <w:rFonts w:ascii="Palatino Linotype" w:hAnsi="Palatino Linotype" w:cs="Arial"/>
          <w:b/>
          <w:i/>
          <w:color w:val="FF0000"/>
          <w:sz w:val="20"/>
          <w:szCs w:val="20"/>
        </w:rPr>
        <w:t>DOPLNIT</w:t>
      </w:r>
    </w:p>
    <w:p w14:paraId="7D5C4178" w14:textId="341BF3D5" w:rsidR="00E43047" w:rsidRDefault="00E43047" w:rsidP="00E43047">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Pr="001A5942">
        <w:rPr>
          <w:rFonts w:ascii="Palatino Linotype" w:hAnsi="Palatino Linotype" w:cs="Palatino Linotype"/>
          <w:b/>
          <w:bCs/>
          <w:sz w:val="34"/>
          <w:szCs w:val="34"/>
        </w:rPr>
        <w:t xml:space="preserve"> </w:t>
      </w:r>
      <w:r>
        <w:rPr>
          <w:rFonts w:ascii="Palatino Linotype" w:hAnsi="Palatino Linotype" w:cs="Palatino Linotype"/>
          <w:b/>
          <w:bCs/>
          <w:sz w:val="20"/>
          <w:szCs w:val="20"/>
        </w:rPr>
        <w:t>„</w:t>
      </w:r>
      <w:r w:rsidRPr="00E43047">
        <w:rPr>
          <w:rFonts w:ascii="Palatino Linotype" w:hAnsi="Palatino Linotype"/>
          <w:b/>
          <w:bCs/>
          <w:sz w:val="20"/>
          <w:szCs w:val="20"/>
        </w:rPr>
        <w:t>Modernizace pracovišť Nemocnice Znojmo v návaznosti na urgentní příjem – vybavení RTG pracoviště</w:t>
      </w:r>
      <w:r w:rsidR="00CE1684">
        <w:rPr>
          <w:rFonts w:ascii="Palatino Linotype" w:hAnsi="Palatino Linotype"/>
          <w:b/>
          <w:bCs/>
          <w:sz w:val="20"/>
          <w:szCs w:val="20"/>
        </w:rPr>
        <w:t xml:space="preserve"> – II</w:t>
      </w:r>
      <w:r>
        <w:rPr>
          <w:rFonts w:ascii="Palatino Linotype" w:hAnsi="Palatino Linotype" w:cs="Palatino Linotype"/>
          <w:b/>
          <w:bCs/>
          <w:sz w:val="20"/>
          <w:szCs w:val="20"/>
        </w:rPr>
        <w:t>“</w:t>
      </w:r>
      <w:r>
        <w:rPr>
          <w:rFonts w:ascii="Palatino Linotype" w:hAnsi="Palatino Linotype" w:cs="Arial"/>
          <w:b/>
          <w:sz w:val="20"/>
          <w:szCs w:val="20"/>
        </w:rPr>
        <w:t>,</w:t>
      </w:r>
    </w:p>
    <w:p w14:paraId="57489114" w14:textId="77777777" w:rsidR="00E43047" w:rsidRPr="00BB54F2" w:rsidRDefault="00E43047" w:rsidP="00E43047">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část </w:t>
      </w:r>
      <w:r w:rsidRPr="00E43047">
        <w:rPr>
          <w:rFonts w:ascii="Palatino Linotype" w:hAnsi="Palatino Linotype" w:cs="Arial"/>
          <w:b/>
          <w:sz w:val="20"/>
          <w:szCs w:val="20"/>
          <w:highlight w:val="yellow"/>
        </w:rPr>
        <w:t>….</w:t>
      </w:r>
      <w:r>
        <w:rPr>
          <w:rFonts w:ascii="Palatino Linotype" w:hAnsi="Palatino Linotype" w:cs="Arial"/>
          <w:b/>
          <w:sz w:val="20"/>
          <w:szCs w:val="20"/>
        </w:rPr>
        <w:t xml:space="preserve"> VZ: „</w:t>
      </w:r>
      <w:r w:rsidRPr="00E43047">
        <w:rPr>
          <w:rFonts w:ascii="Palatino Linotype" w:hAnsi="Palatino Linotype" w:cs="Arial"/>
          <w:b/>
          <w:sz w:val="20"/>
          <w:szCs w:val="20"/>
          <w:highlight w:val="yellow"/>
        </w:rPr>
        <w:t>…………………………………</w:t>
      </w:r>
      <w:r>
        <w:rPr>
          <w:rFonts w:ascii="Palatino Linotype" w:hAnsi="Palatino Linotype" w:cs="Arial"/>
          <w:b/>
          <w:sz w:val="20"/>
          <w:szCs w:val="20"/>
        </w:rPr>
        <w:t xml:space="preserve">“ </w:t>
      </w:r>
      <w:r w:rsidRPr="00B66C0F">
        <w:rPr>
          <w:rFonts w:ascii="Palatino Linotype" w:hAnsi="Palatino Linotype" w:cs="Arial"/>
          <w:b/>
          <w:i/>
          <w:color w:val="FF0000"/>
          <w:sz w:val="20"/>
          <w:szCs w:val="20"/>
        </w:rPr>
        <w:t>DOPLNIT</w:t>
      </w:r>
    </w:p>
    <w:p w14:paraId="06ACAA58" w14:textId="77777777" w:rsidR="00D13814" w:rsidRDefault="00D13814" w:rsidP="00D13814">
      <w:pPr>
        <w:autoSpaceDE w:val="0"/>
        <w:autoSpaceDN w:val="0"/>
        <w:jc w:val="center"/>
        <w:rPr>
          <w:rFonts w:ascii="Palatino Linotype" w:hAnsi="Palatino Linotype" w:cs="Arial"/>
          <w:b/>
          <w:sz w:val="22"/>
          <w:szCs w:val="20"/>
        </w:rPr>
      </w:pPr>
    </w:p>
    <w:p w14:paraId="290F988F" w14:textId="77777777" w:rsidR="00D13814" w:rsidRPr="00E43047" w:rsidRDefault="00D13814" w:rsidP="00D13814">
      <w:pPr>
        <w:autoSpaceDE w:val="0"/>
        <w:autoSpaceDN w:val="0"/>
        <w:jc w:val="both"/>
        <w:rPr>
          <w:rFonts w:ascii="Palatino Linotype" w:hAnsi="Palatino Linotype" w:cs="Arial"/>
          <w:b/>
          <w:sz w:val="20"/>
          <w:szCs w:val="20"/>
        </w:rPr>
      </w:pPr>
      <w:r w:rsidRPr="00E43047">
        <w:rPr>
          <w:rFonts w:ascii="Palatino Linotype" w:hAnsi="Palatino Linotype" w:cs="Arial"/>
          <w:b/>
          <w:sz w:val="20"/>
          <w:szCs w:val="20"/>
        </w:rPr>
        <w:t>čestně prohlašuje k podmínce uvedené v odst. 13.10. Zadávacích podmínek:</w:t>
      </w:r>
    </w:p>
    <w:p w14:paraId="565C6E54" w14:textId="77777777" w:rsidR="00D13814" w:rsidRDefault="00D13814" w:rsidP="00D13814">
      <w:pPr>
        <w:suppressAutoHyphens/>
        <w:snapToGrid w:val="0"/>
        <w:jc w:val="both"/>
        <w:rPr>
          <w:rFonts w:ascii="Verdana" w:hAnsi="Verdana" w:cs="Verdana"/>
          <w:bCs/>
          <w:i/>
          <w:iCs/>
          <w:sz w:val="16"/>
          <w:szCs w:val="16"/>
        </w:rPr>
      </w:pPr>
    </w:p>
    <w:p w14:paraId="33017830" w14:textId="77777777" w:rsidR="00D13814" w:rsidRPr="00E43047" w:rsidRDefault="00D13814" w:rsidP="00D13814">
      <w:pPr>
        <w:suppressAutoHyphens/>
        <w:snapToGrid w:val="0"/>
        <w:jc w:val="both"/>
        <w:rPr>
          <w:rFonts w:ascii="Palatino Linotype" w:hAnsi="Palatino Linotype" w:cs="Arial"/>
          <w:sz w:val="20"/>
          <w:szCs w:val="20"/>
        </w:rPr>
      </w:pPr>
      <w:r w:rsidRPr="00E43047">
        <w:rPr>
          <w:rFonts w:ascii="Palatino Linotype" w:hAnsi="Palatino Linotype" w:cs="Verdana"/>
          <w:bCs/>
          <w:sz w:val="20"/>
          <w:szCs w:val="20"/>
        </w:rPr>
        <w:t xml:space="preserve">V souladu s ustanovením uvedeným v článku 5k </w:t>
      </w:r>
      <w:r w:rsidRPr="00E43047">
        <w:rPr>
          <w:rFonts w:ascii="Palatino Linotype" w:hAnsi="Palatino Linotype" w:cs="Arial"/>
          <w:sz w:val="20"/>
          <w:szCs w:val="20"/>
        </w:rPr>
        <w:t>Nařízení Rady EU 2022/576 (dále jen „Nařízení“) dodavatel čestně prohlašuje, že není:</w:t>
      </w:r>
    </w:p>
    <w:p w14:paraId="5A6CA3F3" w14:textId="77777777" w:rsidR="00D13814" w:rsidRPr="00E43047" w:rsidRDefault="00D13814" w:rsidP="00D13814">
      <w:pPr>
        <w:suppressAutoHyphens/>
        <w:snapToGrid w:val="0"/>
        <w:jc w:val="both"/>
        <w:rPr>
          <w:rFonts w:ascii="Palatino Linotype" w:hAnsi="Palatino Linotype" w:cs="Arial"/>
          <w:sz w:val="20"/>
          <w:szCs w:val="20"/>
        </w:rPr>
      </w:pPr>
    </w:p>
    <w:p w14:paraId="14DA8B4E" w14:textId="77777777" w:rsidR="00D13814" w:rsidRPr="00E43047" w:rsidRDefault="00D13814" w:rsidP="00D13814">
      <w:pPr>
        <w:tabs>
          <w:tab w:val="left" w:pos="426"/>
        </w:tabs>
        <w:ind w:left="426" w:hanging="426"/>
        <w:jc w:val="both"/>
        <w:rPr>
          <w:rFonts w:ascii="Palatino Linotype" w:hAnsi="Palatino Linotype" w:cs="Calibri"/>
          <w:sz w:val="20"/>
          <w:szCs w:val="20"/>
        </w:rPr>
      </w:pPr>
      <w:r w:rsidRPr="00E43047">
        <w:rPr>
          <w:rFonts w:ascii="Palatino Linotype" w:hAnsi="Palatino Linotype" w:cs="Segoe UI"/>
          <w:sz w:val="20"/>
          <w:szCs w:val="20"/>
        </w:rPr>
        <w:t>a)     ruským státním příslušníkem, fyzickou či právnickou osobou, subjektem či orgánem se sídlem v Rusku,</w:t>
      </w:r>
    </w:p>
    <w:p w14:paraId="1F1EE3A3" w14:textId="77777777" w:rsidR="00D13814" w:rsidRPr="00E43047" w:rsidRDefault="00D13814" w:rsidP="00D13814">
      <w:pPr>
        <w:tabs>
          <w:tab w:val="left" w:pos="426"/>
        </w:tabs>
        <w:ind w:left="426" w:hanging="426"/>
        <w:jc w:val="both"/>
        <w:rPr>
          <w:rFonts w:ascii="Palatino Linotype" w:hAnsi="Palatino Linotype" w:cs="Calibri"/>
          <w:sz w:val="20"/>
          <w:szCs w:val="20"/>
        </w:rPr>
      </w:pPr>
      <w:r w:rsidRPr="00E43047">
        <w:rPr>
          <w:rFonts w:ascii="Palatino Linotype" w:hAnsi="Palatino Linotype" w:cs="Segoe UI"/>
          <w:sz w:val="20"/>
          <w:szCs w:val="20"/>
        </w:rPr>
        <w:t>b)     právnickou osobou, subjektem nebo orgánem, který je z více než 50 % přímo či nepřímo vlastněn některými ze subjektů uvedených v písmeni a), nebo</w:t>
      </w:r>
    </w:p>
    <w:p w14:paraId="7F0FB5CF" w14:textId="77777777" w:rsidR="00D13814" w:rsidRPr="00E43047" w:rsidRDefault="00D13814" w:rsidP="00D13814">
      <w:pPr>
        <w:tabs>
          <w:tab w:val="left" w:pos="426"/>
        </w:tabs>
        <w:ind w:left="426" w:hanging="426"/>
        <w:jc w:val="both"/>
        <w:rPr>
          <w:rFonts w:ascii="Palatino Linotype" w:hAnsi="Palatino Linotype" w:cs="Calibri"/>
          <w:sz w:val="20"/>
          <w:szCs w:val="20"/>
        </w:rPr>
      </w:pPr>
      <w:r w:rsidRPr="00E43047">
        <w:rPr>
          <w:rFonts w:ascii="Palatino Linotype" w:hAnsi="Palatino Linotype" w:cs="Segoe UI"/>
          <w:sz w:val="20"/>
          <w:szCs w:val="20"/>
        </w:rPr>
        <w:t>c)      dodavatelem jednajícím jménem nebo na pokyn některého ze subjektů uvedeného v písmeni a) nebo b).</w:t>
      </w:r>
    </w:p>
    <w:p w14:paraId="18BEBEFD" w14:textId="77777777" w:rsidR="00D13814" w:rsidRPr="00E43047" w:rsidRDefault="00D13814" w:rsidP="00D13814">
      <w:pPr>
        <w:suppressAutoHyphens/>
        <w:snapToGrid w:val="0"/>
        <w:jc w:val="both"/>
        <w:rPr>
          <w:rFonts w:ascii="Palatino Linotype" w:hAnsi="Palatino Linotype" w:cs="Verdana"/>
          <w:bCs/>
          <w:sz w:val="20"/>
          <w:szCs w:val="20"/>
        </w:rPr>
      </w:pPr>
    </w:p>
    <w:p w14:paraId="68B19BE4" w14:textId="77777777" w:rsidR="00D13814" w:rsidRPr="00E43047" w:rsidRDefault="00D13814" w:rsidP="00D13814">
      <w:pPr>
        <w:suppressAutoHyphens/>
        <w:snapToGrid w:val="0"/>
        <w:jc w:val="both"/>
        <w:rPr>
          <w:rFonts w:ascii="Palatino Linotype" w:hAnsi="Palatino Linotype" w:cs="Arial"/>
          <w:sz w:val="20"/>
          <w:szCs w:val="20"/>
        </w:rPr>
      </w:pPr>
      <w:r w:rsidRPr="00E43047">
        <w:rPr>
          <w:rFonts w:ascii="Palatino Linotype" w:hAnsi="Palatino Linotype" w:cs="Verdana"/>
          <w:bCs/>
          <w:sz w:val="20"/>
          <w:szCs w:val="20"/>
        </w:rPr>
        <w:t xml:space="preserve">Dále dodavatel čestně prohlašuje, že v nabídce </w:t>
      </w:r>
      <w:r w:rsidRPr="00E43047">
        <w:rPr>
          <w:rFonts w:ascii="Palatino Linotype" w:hAnsi="Palatino Linotype" w:cs="Arial"/>
          <w:sz w:val="20"/>
          <w:szCs w:val="20"/>
        </w:rPr>
        <w:t>neprokazuje způsobilost prostřednictvím poddodavatele, který by byl dodavatelem podle článku 5k Nařízení a měl by se podílet na plnění veřejné zakázky z více než 10 % hodnoty zakázky.</w:t>
      </w:r>
    </w:p>
    <w:p w14:paraId="0A9EC5EA" w14:textId="77777777" w:rsidR="0078609B" w:rsidRDefault="0078609B" w:rsidP="0078609B">
      <w:pPr>
        <w:suppressAutoHyphens/>
        <w:snapToGrid w:val="0"/>
        <w:jc w:val="both"/>
        <w:rPr>
          <w:rFonts w:ascii="Palatino Linotype" w:hAnsi="Palatino Linotype" w:cs="Arial"/>
          <w:color w:val="FF0000"/>
          <w:sz w:val="20"/>
          <w:szCs w:val="20"/>
        </w:rPr>
      </w:pPr>
    </w:p>
    <w:p w14:paraId="081B5124" w14:textId="77777777" w:rsidR="0078609B" w:rsidRDefault="0078609B" w:rsidP="0078609B">
      <w:pPr>
        <w:suppressAutoHyphens/>
        <w:ind w:left="142"/>
        <w:jc w:val="both"/>
        <w:rPr>
          <w:rFonts w:ascii="Palatino Linotype" w:hAnsi="Palatino Linotype" w:cs="Verdana"/>
          <w:bCs/>
          <w:i/>
          <w:iCs/>
          <w:sz w:val="20"/>
          <w:szCs w:val="20"/>
        </w:rPr>
      </w:pPr>
    </w:p>
    <w:p w14:paraId="1B048F39" w14:textId="77777777" w:rsidR="0078609B" w:rsidRPr="009D313F" w:rsidRDefault="0078609B" w:rsidP="0078609B">
      <w:pPr>
        <w:tabs>
          <w:tab w:val="left" w:pos="2160"/>
        </w:tabs>
        <w:jc w:val="both"/>
        <w:rPr>
          <w:rFonts w:ascii="Palatino Linotype" w:hAnsi="Palatino Linotype" w:cs="Arial"/>
          <w:b/>
          <w:i/>
          <w:sz w:val="20"/>
          <w:szCs w:val="20"/>
        </w:rPr>
      </w:pPr>
      <w:r w:rsidRPr="009D313F">
        <w:rPr>
          <w:rFonts w:ascii="Palatino Linotype" w:hAnsi="Palatino Linotype" w:cs="Arial"/>
          <w:b/>
          <w:i/>
          <w:sz w:val="20"/>
          <w:szCs w:val="20"/>
        </w:rPr>
        <w:t xml:space="preserve">Datum, </w:t>
      </w:r>
      <w:r w:rsidRPr="009D313F">
        <w:rPr>
          <w:rFonts w:ascii="Palatino Linotype" w:hAnsi="Palatino Linotype" w:cs="Arial"/>
          <w:b/>
          <w:i/>
          <w:sz w:val="20"/>
          <w:szCs w:val="20"/>
          <w:highlight w:val="yellow"/>
        </w:rPr>
        <w:t>…</w:t>
      </w:r>
      <w:proofErr w:type="gramStart"/>
      <w:r w:rsidRPr="009D313F">
        <w:rPr>
          <w:rFonts w:ascii="Palatino Linotype" w:hAnsi="Palatino Linotype" w:cs="Arial"/>
          <w:b/>
          <w:i/>
          <w:sz w:val="20"/>
          <w:szCs w:val="20"/>
          <w:highlight w:val="yellow"/>
        </w:rPr>
        <w:t>…….</w:t>
      </w:r>
      <w:proofErr w:type="gramEnd"/>
      <w:r w:rsidRPr="009D313F">
        <w:rPr>
          <w:rFonts w:ascii="Palatino Linotype" w:hAnsi="Palatino Linotype" w:cs="Arial"/>
          <w:b/>
          <w:i/>
          <w:sz w:val="20"/>
          <w:szCs w:val="20"/>
          <w:highlight w:val="yellow"/>
        </w:rPr>
        <w:t>.…………………..</w:t>
      </w:r>
    </w:p>
    <w:p w14:paraId="18F73994" w14:textId="77777777" w:rsidR="0078609B" w:rsidRPr="009D313F" w:rsidRDefault="0078609B" w:rsidP="0078609B">
      <w:pPr>
        <w:tabs>
          <w:tab w:val="left" w:pos="2160"/>
        </w:tabs>
        <w:jc w:val="both"/>
        <w:rPr>
          <w:rFonts w:ascii="Palatino Linotype" w:hAnsi="Palatino Linotype" w:cs="Arial"/>
          <w:b/>
          <w:i/>
          <w:sz w:val="20"/>
          <w:szCs w:val="20"/>
        </w:rPr>
      </w:pPr>
    </w:p>
    <w:p w14:paraId="5F689B43" w14:textId="77777777" w:rsidR="0078609B" w:rsidRPr="009D313F" w:rsidRDefault="0078609B" w:rsidP="0078609B">
      <w:pPr>
        <w:tabs>
          <w:tab w:val="left" w:pos="2160"/>
        </w:tabs>
        <w:jc w:val="both"/>
        <w:rPr>
          <w:rFonts w:ascii="Palatino Linotype" w:hAnsi="Palatino Linotype" w:cs="Arial"/>
          <w:b/>
          <w:i/>
          <w:sz w:val="20"/>
          <w:szCs w:val="20"/>
        </w:rPr>
      </w:pPr>
    </w:p>
    <w:p w14:paraId="4B193188" w14:textId="77777777" w:rsidR="0078609B" w:rsidRPr="009D313F" w:rsidRDefault="0078609B" w:rsidP="0078609B">
      <w:pPr>
        <w:tabs>
          <w:tab w:val="left" w:pos="2160"/>
        </w:tabs>
        <w:jc w:val="both"/>
        <w:rPr>
          <w:rFonts w:ascii="Palatino Linotype" w:hAnsi="Palatino Linotype" w:cs="Arial"/>
          <w:b/>
          <w:i/>
          <w:sz w:val="20"/>
          <w:szCs w:val="20"/>
        </w:rPr>
      </w:pPr>
    </w:p>
    <w:p w14:paraId="208E003B" w14:textId="77777777" w:rsidR="0078609B" w:rsidRPr="009D313F" w:rsidRDefault="0078609B" w:rsidP="0078609B">
      <w:pPr>
        <w:tabs>
          <w:tab w:val="left" w:pos="2160"/>
        </w:tabs>
        <w:jc w:val="both"/>
        <w:rPr>
          <w:rFonts w:ascii="Palatino Linotype" w:hAnsi="Palatino Linotype" w:cs="Arial"/>
          <w:b/>
          <w:i/>
          <w:sz w:val="20"/>
          <w:szCs w:val="20"/>
        </w:rPr>
      </w:pPr>
    </w:p>
    <w:p w14:paraId="02AB9867" w14:textId="77777777" w:rsidR="0078609B" w:rsidRPr="00496A96" w:rsidRDefault="0078609B" w:rsidP="0078609B">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68139B80" w14:textId="77777777" w:rsidR="0078609B" w:rsidRPr="003456D1" w:rsidRDefault="0078609B" w:rsidP="003456D1">
      <w:pPr>
        <w:suppressAutoHyphens/>
        <w:ind w:left="142"/>
        <w:jc w:val="both"/>
        <w:rPr>
          <w:rFonts w:ascii="Palatino Linotype" w:hAnsi="Palatino Linotype" w:cs="Verdana"/>
          <w:bCs/>
          <w:i/>
          <w:iCs/>
          <w:sz w:val="20"/>
          <w:szCs w:val="20"/>
        </w:rPr>
      </w:pPr>
    </w:p>
    <w:sectPr w:rsidR="0078609B" w:rsidRPr="003456D1" w:rsidSect="00527A54">
      <w:headerReference w:type="default" r:id="rId10"/>
      <w:footerReference w:type="default" r:id="rId11"/>
      <w:headerReference w:type="first" r:id="rId12"/>
      <w:footerReference w:type="first" r:id="rId13"/>
      <w:pgSz w:w="11906" w:h="16838" w:code="9"/>
      <w:pgMar w:top="1418" w:right="1418" w:bottom="851" w:left="1418" w:header="709" w:footer="43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E71A10" w14:textId="77777777" w:rsidR="002861CD" w:rsidRDefault="002861CD">
      <w:r>
        <w:separator/>
      </w:r>
    </w:p>
  </w:endnote>
  <w:endnote w:type="continuationSeparator" w:id="0">
    <w:p w14:paraId="3BBAFBD8" w14:textId="77777777" w:rsidR="002861CD" w:rsidRDefault="002861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Arial MT CE Black">
    <w:altName w:val="Arial"/>
    <w:panose1 w:val="020B0604020202020204"/>
    <w:charset w:val="00"/>
    <w:family w:val="swiss"/>
    <w:pitch w:val="variable"/>
    <w:sig w:usb0="A00002AF" w:usb1="400078FB" w:usb2="00000000" w:usb3="00000000" w:csb0="000000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Palatino Linotype">
    <w:panose1 w:val="02040502050505030304"/>
    <w:charset w:val="EE"/>
    <w:family w:val="roman"/>
    <w:pitch w:val="variable"/>
    <w:sig w:usb0="E0000287" w:usb1="40000013" w:usb2="00000000" w:usb3="00000000" w:csb0="0000019F" w:csb1="00000000"/>
  </w:font>
  <w:font w:name="PalatinoLinotype-Roman">
    <w:altName w:val="Palatino Linotype"/>
    <w:panose1 w:val="020B0604020202020204"/>
    <w:charset w:val="00"/>
    <w:family w:val="roman"/>
    <w:notTrueType/>
    <w:pitch w:val="default"/>
  </w:font>
  <w:font w:name="Verdana">
    <w:panose1 w:val="020B0604030504040204"/>
    <w:charset w:val="00"/>
    <w:family w:val="swiss"/>
    <w:pitch w:val="variable"/>
    <w:sig w:usb0="A10006FF" w:usb1="4000205B" w:usb2="00000010" w:usb3="00000000" w:csb0="0000019F" w:csb1="00000000"/>
  </w:font>
  <w:font w:name="Menlo-Regular">
    <w:altName w:val="Menlo"/>
    <w:panose1 w:val="020B0609030804020204"/>
    <w:charset w:val="00"/>
    <w:family w:val="modern"/>
    <w:pitch w:val="fixed"/>
    <w:sig w:usb0="E60022FF" w:usb1="D200F9FB" w:usb2="02000028" w:usb3="00000000" w:csb0="000001DF" w:csb1="00000000"/>
  </w:font>
  <w:font w:name="Segoe UI">
    <w:panose1 w:val="020B0604020202020204"/>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55CAA7" w14:textId="066AF034" w:rsidR="00527A54" w:rsidRPr="001E17E2" w:rsidRDefault="00527A54" w:rsidP="00527A54">
    <w:pPr>
      <w:pStyle w:val="Zpat"/>
      <w:pBdr>
        <w:bottom w:val="single" w:sz="12" w:space="1" w:color="auto"/>
      </w:pBdr>
      <w:rPr>
        <w:sz w:val="2"/>
      </w:rPr>
    </w:pPr>
  </w:p>
  <w:p w14:paraId="374C461B" w14:textId="077A184F" w:rsidR="00527A54" w:rsidRPr="003A6D50" w:rsidRDefault="0043621D" w:rsidP="00527A54">
    <w:pPr>
      <w:pStyle w:val="Zpat"/>
      <w:rPr>
        <w:rFonts w:ascii="Palatino Linotype" w:hAnsi="Palatino Linotype"/>
        <w:i/>
        <w:sz w:val="16"/>
        <w:szCs w:val="16"/>
      </w:rPr>
    </w:pPr>
    <w:r w:rsidRPr="0043621D">
      <w:rPr>
        <w:rFonts w:ascii="Arial MT CE Black" w:hAnsi="Arial MT CE Black"/>
        <w:noProof/>
        <w14:shadow w14:blurRad="50800" w14:dist="38100" w14:dir="2700000" w14:sx="100000" w14:sy="100000" w14:kx="0" w14:ky="0" w14:algn="tl">
          <w14:srgbClr w14:val="000000">
            <w14:alpha w14:val="60000"/>
          </w14:srgbClr>
        </w14:shadow>
      </w:rPr>
      <w:drawing>
        <wp:inline distT="0" distB="0" distL="0" distR="0" wp14:anchorId="061521E0" wp14:editId="2408FA61">
          <wp:extent cx="422275" cy="263525"/>
          <wp:effectExtent l="0" t="0" r="0" b="3175"/>
          <wp:docPr id="2" name="obrázek 1" descr="logo-opravené s velkým is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opravené s velkým ise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2275" cy="263525"/>
                  </a:xfrm>
                  <a:prstGeom prst="rect">
                    <a:avLst/>
                  </a:prstGeom>
                  <a:noFill/>
                  <a:ln>
                    <a:noFill/>
                  </a:ln>
                </pic:spPr>
              </pic:pic>
            </a:graphicData>
          </a:graphic>
        </wp:inline>
      </w:drawing>
    </w:r>
    <w:r w:rsidR="00527A54">
      <w:rPr>
        <w:rFonts w:ascii="Palatino Linotype" w:hAnsi="Palatino Linotype"/>
        <w:i/>
        <w:sz w:val="16"/>
        <w:szCs w:val="16"/>
      </w:rPr>
      <w:t xml:space="preserve">Vzory čestných prohlášení                                                                                                                              </w:t>
    </w:r>
    <w:r w:rsidR="00527A54" w:rsidRPr="003A6D50">
      <w:rPr>
        <w:rFonts w:ascii="Palatino Linotype" w:hAnsi="Palatino Linotype"/>
        <w:i/>
        <w:sz w:val="16"/>
        <w:szCs w:val="16"/>
      </w:rPr>
      <w:t xml:space="preserve">strana </w:t>
    </w:r>
    <w:r w:rsidR="00527A54" w:rsidRPr="003A6D50">
      <w:rPr>
        <w:rStyle w:val="slostrnky"/>
        <w:rFonts w:ascii="Palatino Linotype" w:hAnsi="Palatino Linotype"/>
        <w:b/>
        <w:sz w:val="20"/>
        <w:szCs w:val="16"/>
      </w:rPr>
      <w:fldChar w:fldCharType="begin"/>
    </w:r>
    <w:r w:rsidR="00527A54" w:rsidRPr="003A6D50">
      <w:rPr>
        <w:rStyle w:val="slostrnky"/>
        <w:rFonts w:ascii="Palatino Linotype" w:hAnsi="Palatino Linotype"/>
        <w:b/>
        <w:sz w:val="20"/>
        <w:szCs w:val="16"/>
      </w:rPr>
      <w:instrText xml:space="preserve"> PAGE </w:instrText>
    </w:r>
    <w:r w:rsidR="00527A54" w:rsidRPr="003A6D50">
      <w:rPr>
        <w:rStyle w:val="slostrnky"/>
        <w:rFonts w:ascii="Palatino Linotype" w:hAnsi="Palatino Linotype"/>
        <w:b/>
        <w:sz w:val="20"/>
        <w:szCs w:val="16"/>
      </w:rPr>
      <w:fldChar w:fldCharType="separate"/>
    </w:r>
    <w:r w:rsidR="00793ADA">
      <w:rPr>
        <w:rStyle w:val="slostrnky"/>
        <w:rFonts w:ascii="Palatino Linotype" w:hAnsi="Palatino Linotype"/>
        <w:b/>
        <w:noProof/>
        <w:sz w:val="20"/>
        <w:szCs w:val="16"/>
      </w:rPr>
      <w:t>6</w:t>
    </w:r>
    <w:r w:rsidR="00527A54" w:rsidRPr="003A6D50">
      <w:rPr>
        <w:rStyle w:val="slostrnky"/>
        <w:rFonts w:ascii="Palatino Linotype" w:hAnsi="Palatino Linotype"/>
        <w:b/>
        <w:sz w:val="20"/>
        <w:szCs w:val="16"/>
      </w:rPr>
      <w:fldChar w:fldCharType="end"/>
    </w:r>
    <w:r w:rsidR="00527A54">
      <w:rPr>
        <w:rStyle w:val="slostrnky"/>
        <w:rFonts w:ascii="Palatino Linotype" w:hAnsi="Palatino Linotype"/>
        <w:b/>
        <w:sz w:val="20"/>
        <w:szCs w:val="16"/>
      </w:rPr>
      <w:t xml:space="preserve"> </w:t>
    </w:r>
    <w:r w:rsidR="00397219" w:rsidRPr="00181B95">
      <w:rPr>
        <w:noProof/>
      </w:rPr>
      <w:drawing>
        <wp:inline distT="0" distB="0" distL="0" distR="0" wp14:anchorId="3470FF15" wp14:editId="6DF6A2EA">
          <wp:extent cx="677333" cy="259099"/>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735798" cy="281463"/>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291B2C" w14:textId="77777777" w:rsidR="00460C4D" w:rsidRPr="00460C4D" w:rsidRDefault="00460C4D" w:rsidP="00460C4D">
    <w:pPr>
      <w:pStyle w:val="Zpat"/>
      <w:pBdr>
        <w:bottom w:val="single" w:sz="12" w:space="1" w:color="auto"/>
      </w:pBdr>
      <w:rPr>
        <w:rFonts w:ascii="Palatino Linotype" w:hAnsi="Palatino Linotype"/>
        <w:i/>
        <w:sz w:val="6"/>
        <w:szCs w:val="16"/>
      </w:rPr>
    </w:pPr>
  </w:p>
  <w:p w14:paraId="5004628A" w14:textId="77777777" w:rsidR="00460C4D" w:rsidRDefault="00B02C0F" w:rsidP="00460C4D">
    <w:pPr>
      <w:pStyle w:val="Zpat"/>
      <w:rPr>
        <w:rStyle w:val="slostrnky"/>
        <w:rFonts w:ascii="Palatino Linotype" w:hAnsi="Palatino Linotype"/>
        <w:b/>
        <w:sz w:val="20"/>
        <w:szCs w:val="16"/>
      </w:rPr>
    </w:pPr>
    <w:r>
      <w:rPr>
        <w:rFonts w:ascii="Arial MT CE Black" w:hAnsi="Arial MT CE Black"/>
        <w:noProof/>
      </w:rPr>
      <w:drawing>
        <wp:inline distT="0" distB="0" distL="0" distR="0" wp14:anchorId="49BA976F" wp14:editId="16506B9F">
          <wp:extent cx="486697" cy="314325"/>
          <wp:effectExtent l="0" t="0" r="8890" b="0"/>
          <wp:docPr id="1" name="Obrázek 1" descr="logo-opravené s velkým is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opravené s velkým ise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6697" cy="314325"/>
                  </a:xfrm>
                  <a:prstGeom prst="rect">
                    <a:avLst/>
                  </a:prstGeom>
                  <a:noFill/>
                  <a:ln>
                    <a:noFill/>
                  </a:ln>
                </pic:spPr>
              </pic:pic>
            </a:graphicData>
          </a:graphic>
        </wp:inline>
      </w:drawing>
    </w:r>
    <w:r w:rsidR="00460C4D">
      <w:rPr>
        <w:rFonts w:ascii="Palatino Linotype" w:hAnsi="Palatino Linotype"/>
        <w:i/>
        <w:sz w:val="16"/>
        <w:szCs w:val="16"/>
      </w:rPr>
      <w:t xml:space="preserve">Vzory čestných prohlášení                                                                             </w:t>
    </w:r>
    <w:r w:rsidR="00D74173">
      <w:rPr>
        <w:rFonts w:ascii="Palatino Linotype" w:hAnsi="Palatino Linotype"/>
        <w:i/>
        <w:sz w:val="16"/>
        <w:szCs w:val="16"/>
      </w:rPr>
      <w:t xml:space="preserve">             </w:t>
    </w:r>
    <w:r w:rsidR="00460C4D">
      <w:rPr>
        <w:rFonts w:ascii="Palatino Linotype" w:hAnsi="Palatino Linotype"/>
        <w:i/>
        <w:sz w:val="16"/>
        <w:szCs w:val="16"/>
      </w:rPr>
      <w:t xml:space="preserve">                                                  </w:t>
    </w:r>
    <w:r w:rsidR="00460C4D" w:rsidRPr="003A6D50">
      <w:rPr>
        <w:rFonts w:ascii="Palatino Linotype" w:hAnsi="Palatino Linotype"/>
        <w:i/>
        <w:sz w:val="16"/>
        <w:szCs w:val="16"/>
      </w:rPr>
      <w:t xml:space="preserve">strana </w:t>
    </w:r>
    <w:r w:rsidR="0097479B" w:rsidRPr="003A6D50">
      <w:rPr>
        <w:rStyle w:val="slostrnky"/>
        <w:rFonts w:ascii="Palatino Linotype" w:hAnsi="Palatino Linotype"/>
        <w:b/>
        <w:sz w:val="20"/>
        <w:szCs w:val="16"/>
      </w:rPr>
      <w:fldChar w:fldCharType="begin"/>
    </w:r>
    <w:r w:rsidR="00460C4D" w:rsidRPr="003A6D50">
      <w:rPr>
        <w:rStyle w:val="slostrnky"/>
        <w:rFonts w:ascii="Palatino Linotype" w:hAnsi="Palatino Linotype"/>
        <w:b/>
        <w:sz w:val="20"/>
        <w:szCs w:val="16"/>
      </w:rPr>
      <w:instrText xml:space="preserve"> PAGE </w:instrText>
    </w:r>
    <w:r w:rsidR="0097479B" w:rsidRPr="003A6D50">
      <w:rPr>
        <w:rStyle w:val="slostrnky"/>
        <w:rFonts w:ascii="Palatino Linotype" w:hAnsi="Palatino Linotype"/>
        <w:b/>
        <w:sz w:val="20"/>
        <w:szCs w:val="16"/>
      </w:rPr>
      <w:fldChar w:fldCharType="separate"/>
    </w:r>
    <w:r w:rsidR="00DE7254">
      <w:rPr>
        <w:rStyle w:val="slostrnky"/>
        <w:rFonts w:ascii="Palatino Linotype" w:hAnsi="Palatino Linotype"/>
        <w:b/>
        <w:noProof/>
        <w:sz w:val="20"/>
        <w:szCs w:val="16"/>
      </w:rPr>
      <w:t>1</w:t>
    </w:r>
    <w:r w:rsidR="0097479B" w:rsidRPr="003A6D50">
      <w:rPr>
        <w:rStyle w:val="slostrnky"/>
        <w:rFonts w:ascii="Palatino Linotype" w:hAnsi="Palatino Linotype"/>
        <w:b/>
        <w:sz w:val="20"/>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0DEC0B" w14:textId="77777777" w:rsidR="002861CD" w:rsidRDefault="002861CD">
      <w:r>
        <w:separator/>
      </w:r>
    </w:p>
  </w:footnote>
  <w:footnote w:type="continuationSeparator" w:id="0">
    <w:p w14:paraId="4E697BE9" w14:textId="77777777" w:rsidR="002861CD" w:rsidRDefault="002861C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9745B5" w14:textId="77777777" w:rsidR="00D603B4" w:rsidRDefault="00D603B4" w:rsidP="00D603B4">
    <w:pPr>
      <w:pStyle w:val="Zhlav"/>
    </w:pPr>
    <w:r w:rsidRPr="00B832F5">
      <w:rPr>
        <w:rFonts w:ascii="Arial MT CE Black" w:hAnsi="Arial MT CE Black"/>
        <w:noProof/>
        <w14:shadow w14:blurRad="50800" w14:dist="38100" w14:dir="2700000" w14:sx="100000" w14:sy="100000" w14:kx="0" w14:ky="0" w14:algn="tl">
          <w14:srgbClr w14:val="000000">
            <w14:alpha w14:val="60000"/>
          </w14:srgbClr>
        </w14:shadow>
      </w:rPr>
      <w:drawing>
        <wp:inline distT="0" distB="0" distL="0" distR="0" wp14:anchorId="4C029631" wp14:editId="1A48A6E0">
          <wp:extent cx="5768340" cy="960120"/>
          <wp:effectExtent l="0" t="0" r="3810" b="0"/>
          <wp:docPr id="5" name="Obrázek 5"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descr="Obsah obrázku text&#10;&#10;Popis byl vytvořen automaticky"/>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8340" cy="960120"/>
                  </a:xfrm>
                  <a:prstGeom prst="rect">
                    <a:avLst/>
                  </a:prstGeom>
                  <a:noFill/>
                  <a:ln>
                    <a:noFill/>
                  </a:ln>
                </pic:spPr>
              </pic:pic>
            </a:graphicData>
          </a:graphic>
        </wp:inline>
      </w:drawing>
    </w:r>
  </w:p>
  <w:p w14:paraId="545A12D6" w14:textId="77777777" w:rsidR="00D603B4" w:rsidRDefault="00D603B4" w:rsidP="00D603B4">
    <w:pPr>
      <w:pStyle w:val="Zhlav"/>
      <w:pBdr>
        <w:bottom w:val="single" w:sz="12" w:space="1" w:color="auto"/>
      </w:pBdr>
      <w:jc w:val="center"/>
      <w:rPr>
        <w:rFonts w:ascii="Palatino Linotype" w:hAnsi="Palatino Linotype"/>
        <w:i/>
        <w:iCs/>
        <w:sz w:val="18"/>
        <w:szCs w:val="18"/>
      </w:rPr>
    </w:pPr>
    <w:r w:rsidRPr="004E1001">
      <w:rPr>
        <w:rFonts w:ascii="Palatino Linotype" w:hAnsi="Palatino Linotype"/>
        <w:i/>
        <w:iCs/>
        <w:sz w:val="18"/>
        <w:szCs w:val="18"/>
      </w:rPr>
      <w:t>„Modernizace pracovišť Nemocnice Znojmo v návaznosti na urgentní příjem</w:t>
    </w:r>
    <w:r>
      <w:rPr>
        <w:rFonts w:ascii="Palatino Linotype" w:hAnsi="Palatino Linotype"/>
        <w:i/>
        <w:iCs/>
        <w:sz w:val="18"/>
        <w:szCs w:val="18"/>
      </w:rPr>
      <w:t xml:space="preserve"> – vybavení RTG pracoviště – II</w:t>
    </w:r>
    <w:r w:rsidRPr="004E1001">
      <w:rPr>
        <w:rFonts w:ascii="Palatino Linotype" w:hAnsi="Palatino Linotype"/>
        <w:i/>
        <w:iCs/>
        <w:sz w:val="18"/>
        <w:szCs w:val="18"/>
      </w:rPr>
      <w:t>“</w:t>
    </w:r>
  </w:p>
  <w:p w14:paraId="1E916CAB" w14:textId="77777777" w:rsidR="00D603B4" w:rsidRPr="005B572A" w:rsidRDefault="00D603B4" w:rsidP="00D603B4">
    <w:pPr>
      <w:pStyle w:val="Zhlav"/>
      <w:jc w:val="right"/>
      <w:rPr>
        <w:rFonts w:ascii="Arial" w:hAnsi="Arial" w:cs="Arial"/>
        <w:sz w:val="18"/>
        <w:szCs w:val="18"/>
      </w:rPr>
    </w:pPr>
    <w:r w:rsidRPr="005B572A">
      <w:rPr>
        <w:rFonts w:ascii="Arial" w:hAnsi="Arial" w:cs="Arial"/>
        <w:sz w:val="18"/>
        <w:szCs w:val="18"/>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65C425" w14:textId="77777777" w:rsidR="00CC06D2" w:rsidRPr="00CC06D2" w:rsidRDefault="00CC06D2" w:rsidP="00CC06D2">
    <w:pPr>
      <w:pStyle w:val="Zhlav"/>
      <w:pBdr>
        <w:bottom w:val="single" w:sz="12" w:space="1" w:color="auto"/>
      </w:pBdr>
      <w:spacing w:before="40"/>
      <w:rPr>
        <w:rFonts w:ascii="Arial MT CE Black" w:hAnsi="Arial MT CE Black"/>
      </w:rPr>
    </w:pPr>
    <w:r>
      <w:rPr>
        <w:rFonts w:ascii="Arial MT CE Black" w:hAnsi="Arial MT CE Black"/>
        <w:noProof/>
      </w:rPr>
      <w:drawing>
        <wp:inline distT="0" distB="0" distL="0" distR="0" wp14:anchorId="5B6D5344" wp14:editId="0C202F13">
          <wp:extent cx="914400" cy="590550"/>
          <wp:effectExtent l="0" t="0" r="0" b="0"/>
          <wp:docPr id="3" name="Obrázek 3" descr="logo-opravené s velkým is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opravené s velkým ise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4400" cy="590550"/>
                  </a:xfrm>
                  <a:prstGeom prst="rect">
                    <a:avLst/>
                  </a:prstGeom>
                  <a:noFill/>
                  <a:ln>
                    <a:noFill/>
                  </a:ln>
                </pic:spPr>
              </pic:pic>
            </a:graphicData>
          </a:graphic>
        </wp:inline>
      </w:drawing>
    </w:r>
    <w:r w:rsidRPr="00CC06D2">
      <w:rPr>
        <w:rFonts w:ascii="Arial MT CE Black" w:hAnsi="Arial MT CE Black"/>
      </w:rPr>
      <w:t xml:space="preserve">                      </w:t>
    </w:r>
    <w:r w:rsidRPr="004529BF">
      <w:rPr>
        <w:rFonts w:ascii="Palatino Linotype" w:hAnsi="Palatino Linotype"/>
        <w:i/>
        <w:sz w:val="18"/>
        <w:szCs w:val="18"/>
      </w:rPr>
      <w:t>„……</w:t>
    </w:r>
    <w:r>
      <w:rPr>
        <w:rFonts w:ascii="Palatino Linotype" w:hAnsi="Palatino Linotype"/>
        <w:i/>
        <w:sz w:val="18"/>
        <w:szCs w:val="18"/>
      </w:rPr>
      <w:t>název VZ</w:t>
    </w:r>
    <w:r w:rsidRPr="004529BF">
      <w:rPr>
        <w:rFonts w:ascii="Palatino Linotype" w:hAnsi="Palatino Linotype"/>
        <w:i/>
        <w:sz w:val="18"/>
        <w:szCs w:val="18"/>
      </w:rPr>
      <w:t>……………………“</w:t>
    </w:r>
    <w:r w:rsidRPr="00CC06D2">
      <w:rPr>
        <w:rFonts w:ascii="Arial MT CE Black" w:hAnsi="Arial MT CE Black"/>
      </w:rPr>
      <w:t xml:space="preserve">      </w:t>
    </w:r>
    <w:r w:rsidRPr="00CC06D2">
      <w:rPr>
        <w:rFonts w:ascii="Palatino Linotype" w:hAnsi="Palatino Linotype"/>
        <w:b/>
        <w:i/>
        <w:sz w:val="16"/>
        <w:szCs w:val="16"/>
      </w:rPr>
      <w:t>loga dle zadavatele – poskytovatele dotace</w:t>
    </w:r>
  </w:p>
  <w:p w14:paraId="3C22A259" w14:textId="77777777" w:rsidR="00CC06D2" w:rsidRPr="00CB60C5" w:rsidRDefault="00CC06D2" w:rsidP="00CC06D2">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D1C65"/>
    <w:multiLevelType w:val="multilevel"/>
    <w:tmpl w:val="E6E09F24"/>
    <w:lvl w:ilvl="0">
      <w:start w:val="3"/>
      <w:numFmt w:val="decimal"/>
      <w:lvlText w:val="%1."/>
      <w:lvlJc w:val="left"/>
      <w:pPr>
        <w:ind w:left="360" w:hanging="360"/>
      </w:pPr>
      <w:rPr>
        <w:rFonts w:hint="default"/>
      </w:rPr>
    </w:lvl>
    <w:lvl w:ilvl="1">
      <w:start w:val="1"/>
      <w:numFmt w:val="decimal"/>
      <w:lvlText w:val="%1.%2."/>
      <w:lvlJc w:val="left"/>
      <w:pPr>
        <w:ind w:left="960" w:hanging="360"/>
      </w:pPr>
      <w:rPr>
        <w:rFonts w:hint="default"/>
      </w:rPr>
    </w:lvl>
    <w:lvl w:ilvl="2">
      <w:start w:val="1"/>
      <w:numFmt w:val="decimal"/>
      <w:lvlText w:val="%1.%2.%3."/>
      <w:lvlJc w:val="left"/>
      <w:pPr>
        <w:ind w:left="1920" w:hanging="720"/>
      </w:pPr>
      <w:rPr>
        <w:rFonts w:hint="default"/>
      </w:rPr>
    </w:lvl>
    <w:lvl w:ilvl="3">
      <w:start w:val="1"/>
      <w:numFmt w:val="decimal"/>
      <w:lvlText w:val="%1.%2.%3.%4."/>
      <w:lvlJc w:val="left"/>
      <w:pPr>
        <w:ind w:left="2520" w:hanging="720"/>
      </w:pPr>
      <w:rPr>
        <w:rFonts w:hint="default"/>
      </w:rPr>
    </w:lvl>
    <w:lvl w:ilvl="4">
      <w:start w:val="1"/>
      <w:numFmt w:val="decimal"/>
      <w:lvlText w:val="%1.%2.%3.%4.%5."/>
      <w:lvlJc w:val="left"/>
      <w:pPr>
        <w:ind w:left="3480" w:hanging="1080"/>
      </w:pPr>
      <w:rPr>
        <w:rFonts w:hint="default"/>
      </w:rPr>
    </w:lvl>
    <w:lvl w:ilvl="5">
      <w:start w:val="1"/>
      <w:numFmt w:val="decimal"/>
      <w:lvlText w:val="%1.%2.%3.%4.%5.%6."/>
      <w:lvlJc w:val="left"/>
      <w:pPr>
        <w:ind w:left="4080" w:hanging="1080"/>
      </w:pPr>
      <w:rPr>
        <w:rFonts w:hint="default"/>
      </w:rPr>
    </w:lvl>
    <w:lvl w:ilvl="6">
      <w:start w:val="1"/>
      <w:numFmt w:val="decimal"/>
      <w:lvlText w:val="%1.%2.%3.%4.%5.%6.%7."/>
      <w:lvlJc w:val="left"/>
      <w:pPr>
        <w:ind w:left="4680" w:hanging="1080"/>
      </w:pPr>
      <w:rPr>
        <w:rFonts w:hint="default"/>
      </w:rPr>
    </w:lvl>
    <w:lvl w:ilvl="7">
      <w:start w:val="1"/>
      <w:numFmt w:val="decimal"/>
      <w:lvlText w:val="%1.%2.%3.%4.%5.%6.%7.%8."/>
      <w:lvlJc w:val="left"/>
      <w:pPr>
        <w:ind w:left="5640" w:hanging="1440"/>
      </w:pPr>
      <w:rPr>
        <w:rFonts w:hint="default"/>
      </w:rPr>
    </w:lvl>
    <w:lvl w:ilvl="8">
      <w:start w:val="1"/>
      <w:numFmt w:val="decimal"/>
      <w:lvlText w:val="%1.%2.%3.%4.%5.%6.%7.%8.%9."/>
      <w:lvlJc w:val="left"/>
      <w:pPr>
        <w:ind w:left="6240" w:hanging="1440"/>
      </w:pPr>
      <w:rPr>
        <w:rFonts w:hint="default"/>
      </w:rPr>
    </w:lvl>
  </w:abstractNum>
  <w:abstractNum w:abstractNumId="1" w15:restartNumberingAfterBreak="0">
    <w:nsid w:val="11EE7D8D"/>
    <w:multiLevelType w:val="hybridMultilevel"/>
    <w:tmpl w:val="C59ECD90"/>
    <w:lvl w:ilvl="0" w:tplc="A4D03EBA">
      <w:start w:val="1"/>
      <w:numFmt w:val="decimal"/>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2" w15:restartNumberingAfterBreak="0">
    <w:nsid w:val="127B1DDE"/>
    <w:multiLevelType w:val="hybridMultilevel"/>
    <w:tmpl w:val="8B8E6758"/>
    <w:lvl w:ilvl="0" w:tplc="DBC0E09E">
      <w:start w:val="1"/>
      <w:numFmt w:val="decimal"/>
      <w:lvlText w:val="%1."/>
      <w:lvlJc w:val="left"/>
      <w:pPr>
        <w:ind w:left="1146" w:hanging="360"/>
      </w:pPr>
      <w:rPr>
        <w:rFonts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3" w15:restartNumberingAfterBreak="0">
    <w:nsid w:val="1B971D01"/>
    <w:multiLevelType w:val="hybridMultilevel"/>
    <w:tmpl w:val="BF221156"/>
    <w:lvl w:ilvl="0" w:tplc="0405000B">
      <w:start w:val="1"/>
      <w:numFmt w:val="bullet"/>
      <w:lvlText w:val=""/>
      <w:lvlJc w:val="left"/>
      <w:pPr>
        <w:ind w:left="1440" w:hanging="360"/>
      </w:pPr>
      <w:rPr>
        <w:rFonts w:ascii="Wingdings" w:hAnsi="Wingdings"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4" w15:restartNumberingAfterBreak="0">
    <w:nsid w:val="1C8722D2"/>
    <w:multiLevelType w:val="hybridMultilevel"/>
    <w:tmpl w:val="ED3CBE3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1D673C03"/>
    <w:multiLevelType w:val="hybridMultilevel"/>
    <w:tmpl w:val="690C589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FA368FB"/>
    <w:multiLevelType w:val="hybridMultilevel"/>
    <w:tmpl w:val="23446BEC"/>
    <w:lvl w:ilvl="0" w:tplc="A6B4DC96">
      <w:start w:val="1"/>
      <w:numFmt w:val="lowerLetter"/>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7" w15:restartNumberingAfterBreak="0">
    <w:nsid w:val="22A41446"/>
    <w:multiLevelType w:val="hybridMultilevel"/>
    <w:tmpl w:val="2688859C"/>
    <w:lvl w:ilvl="0" w:tplc="F244CA02">
      <w:start w:val="1"/>
      <w:numFmt w:val="lowerLetter"/>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8" w15:restartNumberingAfterBreak="0">
    <w:nsid w:val="241451E4"/>
    <w:multiLevelType w:val="hybridMultilevel"/>
    <w:tmpl w:val="36FCAF36"/>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9" w15:restartNumberingAfterBreak="0">
    <w:nsid w:val="25FF7111"/>
    <w:multiLevelType w:val="hybridMultilevel"/>
    <w:tmpl w:val="D5A0E0F8"/>
    <w:lvl w:ilvl="0" w:tplc="36C0AAB4">
      <w:start w:val="1"/>
      <w:numFmt w:val="bullet"/>
      <w:lvlText w:val=""/>
      <w:lvlJc w:val="left"/>
      <w:pPr>
        <w:tabs>
          <w:tab w:val="num" w:pos="1542"/>
        </w:tabs>
        <w:ind w:left="1542" w:hanging="360"/>
      </w:pPr>
      <w:rPr>
        <w:rFonts w:ascii="Symbol" w:hAnsi="Symbol" w:hint="default"/>
        <w:b w:val="0"/>
        <w:i w:val="0"/>
        <w:color w:val="auto"/>
        <w:sz w:val="20"/>
        <w:szCs w:val="20"/>
      </w:rPr>
    </w:lvl>
    <w:lvl w:ilvl="1" w:tplc="04050003" w:tentative="1">
      <w:start w:val="1"/>
      <w:numFmt w:val="bullet"/>
      <w:lvlText w:val="o"/>
      <w:lvlJc w:val="left"/>
      <w:pPr>
        <w:tabs>
          <w:tab w:val="num" w:pos="2196"/>
        </w:tabs>
        <w:ind w:left="2196" w:hanging="360"/>
      </w:pPr>
      <w:rPr>
        <w:rFonts w:ascii="Courier New" w:hAnsi="Courier New" w:cs="Courier New" w:hint="default"/>
      </w:rPr>
    </w:lvl>
    <w:lvl w:ilvl="2" w:tplc="04050005" w:tentative="1">
      <w:start w:val="1"/>
      <w:numFmt w:val="bullet"/>
      <w:lvlText w:val=""/>
      <w:lvlJc w:val="left"/>
      <w:pPr>
        <w:tabs>
          <w:tab w:val="num" w:pos="2916"/>
        </w:tabs>
        <w:ind w:left="2916" w:hanging="360"/>
      </w:pPr>
      <w:rPr>
        <w:rFonts w:ascii="Wingdings" w:hAnsi="Wingdings" w:hint="default"/>
      </w:rPr>
    </w:lvl>
    <w:lvl w:ilvl="3" w:tplc="04050001" w:tentative="1">
      <w:start w:val="1"/>
      <w:numFmt w:val="bullet"/>
      <w:lvlText w:val=""/>
      <w:lvlJc w:val="left"/>
      <w:pPr>
        <w:tabs>
          <w:tab w:val="num" w:pos="3636"/>
        </w:tabs>
        <w:ind w:left="3636" w:hanging="360"/>
      </w:pPr>
      <w:rPr>
        <w:rFonts w:ascii="Symbol" w:hAnsi="Symbol" w:hint="default"/>
      </w:rPr>
    </w:lvl>
    <w:lvl w:ilvl="4" w:tplc="04050003" w:tentative="1">
      <w:start w:val="1"/>
      <w:numFmt w:val="bullet"/>
      <w:lvlText w:val="o"/>
      <w:lvlJc w:val="left"/>
      <w:pPr>
        <w:tabs>
          <w:tab w:val="num" w:pos="4356"/>
        </w:tabs>
        <w:ind w:left="4356" w:hanging="360"/>
      </w:pPr>
      <w:rPr>
        <w:rFonts w:ascii="Courier New" w:hAnsi="Courier New" w:cs="Courier New" w:hint="default"/>
      </w:rPr>
    </w:lvl>
    <w:lvl w:ilvl="5" w:tplc="04050005" w:tentative="1">
      <w:start w:val="1"/>
      <w:numFmt w:val="bullet"/>
      <w:lvlText w:val=""/>
      <w:lvlJc w:val="left"/>
      <w:pPr>
        <w:tabs>
          <w:tab w:val="num" w:pos="5076"/>
        </w:tabs>
        <w:ind w:left="5076" w:hanging="360"/>
      </w:pPr>
      <w:rPr>
        <w:rFonts w:ascii="Wingdings" w:hAnsi="Wingdings" w:hint="default"/>
      </w:rPr>
    </w:lvl>
    <w:lvl w:ilvl="6" w:tplc="04050001" w:tentative="1">
      <w:start w:val="1"/>
      <w:numFmt w:val="bullet"/>
      <w:lvlText w:val=""/>
      <w:lvlJc w:val="left"/>
      <w:pPr>
        <w:tabs>
          <w:tab w:val="num" w:pos="5796"/>
        </w:tabs>
        <w:ind w:left="5796" w:hanging="360"/>
      </w:pPr>
      <w:rPr>
        <w:rFonts w:ascii="Symbol" w:hAnsi="Symbol" w:hint="default"/>
      </w:rPr>
    </w:lvl>
    <w:lvl w:ilvl="7" w:tplc="04050003" w:tentative="1">
      <w:start w:val="1"/>
      <w:numFmt w:val="bullet"/>
      <w:lvlText w:val="o"/>
      <w:lvlJc w:val="left"/>
      <w:pPr>
        <w:tabs>
          <w:tab w:val="num" w:pos="6516"/>
        </w:tabs>
        <w:ind w:left="6516" w:hanging="360"/>
      </w:pPr>
      <w:rPr>
        <w:rFonts w:ascii="Courier New" w:hAnsi="Courier New" w:cs="Courier New" w:hint="default"/>
      </w:rPr>
    </w:lvl>
    <w:lvl w:ilvl="8" w:tplc="04050005" w:tentative="1">
      <w:start w:val="1"/>
      <w:numFmt w:val="bullet"/>
      <w:lvlText w:val=""/>
      <w:lvlJc w:val="left"/>
      <w:pPr>
        <w:tabs>
          <w:tab w:val="num" w:pos="7236"/>
        </w:tabs>
        <w:ind w:left="7236" w:hanging="360"/>
      </w:pPr>
      <w:rPr>
        <w:rFonts w:ascii="Wingdings" w:hAnsi="Wingdings" w:hint="default"/>
      </w:rPr>
    </w:lvl>
  </w:abstractNum>
  <w:abstractNum w:abstractNumId="10" w15:restartNumberingAfterBreak="0">
    <w:nsid w:val="2AD3109D"/>
    <w:multiLevelType w:val="hybridMultilevel"/>
    <w:tmpl w:val="CD0262D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30241DBC"/>
    <w:multiLevelType w:val="hybridMultilevel"/>
    <w:tmpl w:val="6D98CF2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351943AD"/>
    <w:multiLevelType w:val="hybridMultilevel"/>
    <w:tmpl w:val="C6428C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393F6D00"/>
    <w:multiLevelType w:val="hybridMultilevel"/>
    <w:tmpl w:val="C2BEA39C"/>
    <w:lvl w:ilvl="0" w:tplc="9D02F314">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4" w15:restartNumberingAfterBreak="0">
    <w:nsid w:val="3CE30129"/>
    <w:multiLevelType w:val="multilevel"/>
    <w:tmpl w:val="8BEEA8C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5" w15:restartNumberingAfterBreak="0">
    <w:nsid w:val="3F0F6534"/>
    <w:multiLevelType w:val="hybridMultilevel"/>
    <w:tmpl w:val="34921C6E"/>
    <w:lvl w:ilvl="0" w:tplc="F39C5430">
      <w:start w:val="1"/>
      <w:numFmt w:val="decimal"/>
      <w:lvlText w:val="%1."/>
      <w:lvlJc w:val="left"/>
      <w:pPr>
        <w:ind w:left="1146" w:hanging="360"/>
      </w:pPr>
      <w:rPr>
        <w:rFonts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16" w15:restartNumberingAfterBreak="0">
    <w:nsid w:val="400127C0"/>
    <w:multiLevelType w:val="hybridMultilevel"/>
    <w:tmpl w:val="A79C911A"/>
    <w:lvl w:ilvl="0" w:tplc="887A39F4">
      <w:start w:val="1"/>
      <w:numFmt w:val="lowerLetter"/>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17" w15:restartNumberingAfterBreak="0">
    <w:nsid w:val="57FA623A"/>
    <w:multiLevelType w:val="hybridMultilevel"/>
    <w:tmpl w:val="92B8235C"/>
    <w:lvl w:ilvl="0" w:tplc="8D80F2EA">
      <w:start w:val="1"/>
      <w:numFmt w:val="decimal"/>
      <w:lvlText w:val="%1)"/>
      <w:lvlJc w:val="left"/>
      <w:pPr>
        <w:ind w:left="502" w:hanging="360"/>
      </w:pPr>
      <w:rPr>
        <w:rFonts w:hint="default"/>
      </w:rPr>
    </w:lvl>
    <w:lvl w:ilvl="1" w:tplc="04050019" w:tentative="1">
      <w:start w:val="1"/>
      <w:numFmt w:val="lowerLetter"/>
      <w:lvlText w:val="%2."/>
      <w:lvlJc w:val="left"/>
      <w:pPr>
        <w:ind w:left="1222" w:hanging="360"/>
      </w:pPr>
    </w:lvl>
    <w:lvl w:ilvl="2" w:tplc="0405001B" w:tentative="1">
      <w:start w:val="1"/>
      <w:numFmt w:val="lowerRoman"/>
      <w:lvlText w:val="%3."/>
      <w:lvlJc w:val="right"/>
      <w:pPr>
        <w:ind w:left="1942" w:hanging="180"/>
      </w:pPr>
    </w:lvl>
    <w:lvl w:ilvl="3" w:tplc="0405000F" w:tentative="1">
      <w:start w:val="1"/>
      <w:numFmt w:val="decimal"/>
      <w:lvlText w:val="%4."/>
      <w:lvlJc w:val="left"/>
      <w:pPr>
        <w:ind w:left="2662" w:hanging="360"/>
      </w:pPr>
    </w:lvl>
    <w:lvl w:ilvl="4" w:tplc="04050019" w:tentative="1">
      <w:start w:val="1"/>
      <w:numFmt w:val="lowerLetter"/>
      <w:lvlText w:val="%5."/>
      <w:lvlJc w:val="left"/>
      <w:pPr>
        <w:ind w:left="3382" w:hanging="360"/>
      </w:pPr>
    </w:lvl>
    <w:lvl w:ilvl="5" w:tplc="0405001B" w:tentative="1">
      <w:start w:val="1"/>
      <w:numFmt w:val="lowerRoman"/>
      <w:lvlText w:val="%6."/>
      <w:lvlJc w:val="right"/>
      <w:pPr>
        <w:ind w:left="4102" w:hanging="180"/>
      </w:pPr>
    </w:lvl>
    <w:lvl w:ilvl="6" w:tplc="0405000F" w:tentative="1">
      <w:start w:val="1"/>
      <w:numFmt w:val="decimal"/>
      <w:lvlText w:val="%7."/>
      <w:lvlJc w:val="left"/>
      <w:pPr>
        <w:ind w:left="4822" w:hanging="360"/>
      </w:pPr>
    </w:lvl>
    <w:lvl w:ilvl="7" w:tplc="04050019" w:tentative="1">
      <w:start w:val="1"/>
      <w:numFmt w:val="lowerLetter"/>
      <w:lvlText w:val="%8."/>
      <w:lvlJc w:val="left"/>
      <w:pPr>
        <w:ind w:left="5542" w:hanging="360"/>
      </w:pPr>
    </w:lvl>
    <w:lvl w:ilvl="8" w:tplc="0405001B" w:tentative="1">
      <w:start w:val="1"/>
      <w:numFmt w:val="lowerRoman"/>
      <w:lvlText w:val="%9."/>
      <w:lvlJc w:val="right"/>
      <w:pPr>
        <w:ind w:left="6262" w:hanging="180"/>
      </w:pPr>
    </w:lvl>
  </w:abstractNum>
  <w:abstractNum w:abstractNumId="18" w15:restartNumberingAfterBreak="0">
    <w:nsid w:val="5800351A"/>
    <w:multiLevelType w:val="multilevel"/>
    <w:tmpl w:val="3F8651EC"/>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9" w15:restartNumberingAfterBreak="0">
    <w:nsid w:val="66785181"/>
    <w:multiLevelType w:val="hybridMultilevel"/>
    <w:tmpl w:val="EB3290C4"/>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67CC4700"/>
    <w:multiLevelType w:val="hybridMultilevel"/>
    <w:tmpl w:val="7C9047F0"/>
    <w:lvl w:ilvl="0" w:tplc="9D02F31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6C42622F"/>
    <w:multiLevelType w:val="hybridMultilevel"/>
    <w:tmpl w:val="CE0C4A74"/>
    <w:lvl w:ilvl="0" w:tplc="9D02F314">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2" w15:restartNumberingAfterBreak="0">
    <w:nsid w:val="79E340C1"/>
    <w:multiLevelType w:val="hybridMultilevel"/>
    <w:tmpl w:val="F7AAF1CA"/>
    <w:lvl w:ilvl="0" w:tplc="DED2D54A">
      <w:start w:val="1"/>
      <w:numFmt w:val="decimal"/>
      <w:lvlText w:val="%1."/>
      <w:lvlJc w:val="left"/>
      <w:pPr>
        <w:ind w:left="1146" w:hanging="360"/>
      </w:pPr>
      <w:rPr>
        <w:rFonts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3" w15:restartNumberingAfterBreak="0">
    <w:nsid w:val="7CD66988"/>
    <w:multiLevelType w:val="hybridMultilevel"/>
    <w:tmpl w:val="39BE841C"/>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num w:numId="1" w16cid:durableId="1374959295">
    <w:abstractNumId w:val="23"/>
  </w:num>
  <w:num w:numId="2" w16cid:durableId="1839686013">
    <w:abstractNumId w:val="5"/>
  </w:num>
  <w:num w:numId="3" w16cid:durableId="970479215">
    <w:abstractNumId w:val="10"/>
  </w:num>
  <w:num w:numId="4" w16cid:durableId="981035923">
    <w:abstractNumId w:val="4"/>
  </w:num>
  <w:num w:numId="5" w16cid:durableId="1445032042">
    <w:abstractNumId w:val="11"/>
  </w:num>
  <w:num w:numId="6" w16cid:durableId="108668234">
    <w:abstractNumId w:val="14"/>
  </w:num>
  <w:num w:numId="7" w16cid:durableId="928663818">
    <w:abstractNumId w:val="18"/>
  </w:num>
  <w:num w:numId="8" w16cid:durableId="1795325889">
    <w:abstractNumId w:val="1"/>
  </w:num>
  <w:num w:numId="9" w16cid:durableId="848954317">
    <w:abstractNumId w:val="16"/>
  </w:num>
  <w:num w:numId="10" w16cid:durableId="994988684">
    <w:abstractNumId w:val="2"/>
  </w:num>
  <w:num w:numId="11" w16cid:durableId="1109928352">
    <w:abstractNumId w:val="15"/>
  </w:num>
  <w:num w:numId="12" w16cid:durableId="235094232">
    <w:abstractNumId w:val="22"/>
  </w:num>
  <w:num w:numId="13" w16cid:durableId="1660227724">
    <w:abstractNumId w:val="21"/>
  </w:num>
  <w:num w:numId="14" w16cid:durableId="1669358056">
    <w:abstractNumId w:val="7"/>
  </w:num>
  <w:num w:numId="15" w16cid:durableId="1223441929">
    <w:abstractNumId w:val="12"/>
  </w:num>
  <w:num w:numId="16" w16cid:durableId="339353258">
    <w:abstractNumId w:val="6"/>
  </w:num>
  <w:num w:numId="17" w16cid:durableId="2049790741">
    <w:abstractNumId w:val="13"/>
  </w:num>
  <w:num w:numId="18" w16cid:durableId="1274634668">
    <w:abstractNumId w:val="20"/>
  </w:num>
  <w:num w:numId="19" w16cid:durableId="243223790">
    <w:abstractNumId w:val="3"/>
  </w:num>
  <w:num w:numId="20" w16cid:durableId="992830344">
    <w:abstractNumId w:val="9"/>
  </w:num>
  <w:num w:numId="21" w16cid:durableId="253245547">
    <w:abstractNumId w:val="8"/>
  </w:num>
  <w:num w:numId="22" w16cid:durableId="570847035">
    <w:abstractNumId w:val="19"/>
  </w:num>
  <w:num w:numId="23" w16cid:durableId="1234395598">
    <w:abstractNumId w:val="0"/>
  </w:num>
  <w:num w:numId="24" w16cid:durableId="1757558131">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46930"/>
    <w:rsid w:val="0005677A"/>
    <w:rsid w:val="00057F05"/>
    <w:rsid w:val="000619C3"/>
    <w:rsid w:val="00063784"/>
    <w:rsid w:val="00063AC5"/>
    <w:rsid w:val="00071B24"/>
    <w:rsid w:val="0008640F"/>
    <w:rsid w:val="000912E7"/>
    <w:rsid w:val="00095DF7"/>
    <w:rsid w:val="00097782"/>
    <w:rsid w:val="000B5ABB"/>
    <w:rsid w:val="000D239C"/>
    <w:rsid w:val="000E15CD"/>
    <w:rsid w:val="000F2CA9"/>
    <w:rsid w:val="001006B9"/>
    <w:rsid w:val="00111EF6"/>
    <w:rsid w:val="00136326"/>
    <w:rsid w:val="00141AC3"/>
    <w:rsid w:val="00143893"/>
    <w:rsid w:val="00177338"/>
    <w:rsid w:val="001A1186"/>
    <w:rsid w:val="001A5942"/>
    <w:rsid w:val="001C0C90"/>
    <w:rsid w:val="001C49EC"/>
    <w:rsid w:val="001E4395"/>
    <w:rsid w:val="001F4E93"/>
    <w:rsid w:val="00200675"/>
    <w:rsid w:val="00202EFA"/>
    <w:rsid w:val="00215461"/>
    <w:rsid w:val="002175B4"/>
    <w:rsid w:val="002255E6"/>
    <w:rsid w:val="002350A8"/>
    <w:rsid w:val="00241EC7"/>
    <w:rsid w:val="002513CF"/>
    <w:rsid w:val="002861CD"/>
    <w:rsid w:val="00286D3F"/>
    <w:rsid w:val="0029423A"/>
    <w:rsid w:val="002B15AD"/>
    <w:rsid w:val="002C1A5D"/>
    <w:rsid w:val="002C3D76"/>
    <w:rsid w:val="002E4D51"/>
    <w:rsid w:val="002F71AB"/>
    <w:rsid w:val="00302626"/>
    <w:rsid w:val="00306721"/>
    <w:rsid w:val="00341FB1"/>
    <w:rsid w:val="003456D1"/>
    <w:rsid w:val="0039259F"/>
    <w:rsid w:val="00395357"/>
    <w:rsid w:val="00397219"/>
    <w:rsid w:val="003A23AF"/>
    <w:rsid w:val="003A68BC"/>
    <w:rsid w:val="003E0404"/>
    <w:rsid w:val="00401EA1"/>
    <w:rsid w:val="00411B31"/>
    <w:rsid w:val="0043621D"/>
    <w:rsid w:val="00437AB7"/>
    <w:rsid w:val="00460C4D"/>
    <w:rsid w:val="00472BB1"/>
    <w:rsid w:val="004B0EDF"/>
    <w:rsid w:val="004E40FC"/>
    <w:rsid w:val="00505131"/>
    <w:rsid w:val="00510684"/>
    <w:rsid w:val="0051601C"/>
    <w:rsid w:val="00523F51"/>
    <w:rsid w:val="00527A54"/>
    <w:rsid w:val="005528A6"/>
    <w:rsid w:val="005650B9"/>
    <w:rsid w:val="005751B6"/>
    <w:rsid w:val="00591D01"/>
    <w:rsid w:val="005A519A"/>
    <w:rsid w:val="005D7564"/>
    <w:rsid w:val="005F3183"/>
    <w:rsid w:val="00605C53"/>
    <w:rsid w:val="0061365A"/>
    <w:rsid w:val="00642ACC"/>
    <w:rsid w:val="00646B39"/>
    <w:rsid w:val="00681067"/>
    <w:rsid w:val="00684BAF"/>
    <w:rsid w:val="006902F9"/>
    <w:rsid w:val="00691A1F"/>
    <w:rsid w:val="006A7B67"/>
    <w:rsid w:val="006C745B"/>
    <w:rsid w:val="0070013D"/>
    <w:rsid w:val="00753D29"/>
    <w:rsid w:val="0078609B"/>
    <w:rsid w:val="007932BB"/>
    <w:rsid w:val="00793ADA"/>
    <w:rsid w:val="00794734"/>
    <w:rsid w:val="007A6345"/>
    <w:rsid w:val="007C46DE"/>
    <w:rsid w:val="00872218"/>
    <w:rsid w:val="00881C0F"/>
    <w:rsid w:val="008974DE"/>
    <w:rsid w:val="0089799F"/>
    <w:rsid w:val="008C015C"/>
    <w:rsid w:val="008D3C99"/>
    <w:rsid w:val="008D4612"/>
    <w:rsid w:val="008D54D8"/>
    <w:rsid w:val="008E341D"/>
    <w:rsid w:val="0091109A"/>
    <w:rsid w:val="00915AE2"/>
    <w:rsid w:val="00932F4E"/>
    <w:rsid w:val="00944193"/>
    <w:rsid w:val="00944EF1"/>
    <w:rsid w:val="009611B5"/>
    <w:rsid w:val="0097043F"/>
    <w:rsid w:val="0097479B"/>
    <w:rsid w:val="009A46C6"/>
    <w:rsid w:val="009D313F"/>
    <w:rsid w:val="00A07DC5"/>
    <w:rsid w:val="00A174DF"/>
    <w:rsid w:val="00A22C18"/>
    <w:rsid w:val="00A25552"/>
    <w:rsid w:val="00A335CE"/>
    <w:rsid w:val="00A34072"/>
    <w:rsid w:val="00A63BC7"/>
    <w:rsid w:val="00A65122"/>
    <w:rsid w:val="00A65131"/>
    <w:rsid w:val="00A66B37"/>
    <w:rsid w:val="00AA01E1"/>
    <w:rsid w:val="00AA2476"/>
    <w:rsid w:val="00AC2019"/>
    <w:rsid w:val="00AC4196"/>
    <w:rsid w:val="00AD17F4"/>
    <w:rsid w:val="00AF21A9"/>
    <w:rsid w:val="00B02C0F"/>
    <w:rsid w:val="00B316F2"/>
    <w:rsid w:val="00B426FD"/>
    <w:rsid w:val="00B52091"/>
    <w:rsid w:val="00B57AB4"/>
    <w:rsid w:val="00B66C0F"/>
    <w:rsid w:val="00B70896"/>
    <w:rsid w:val="00B718D3"/>
    <w:rsid w:val="00BA525D"/>
    <w:rsid w:val="00BB1B42"/>
    <w:rsid w:val="00BB54F2"/>
    <w:rsid w:val="00BC28B6"/>
    <w:rsid w:val="00BE3BB8"/>
    <w:rsid w:val="00BE43D7"/>
    <w:rsid w:val="00BF7D46"/>
    <w:rsid w:val="00C01BF7"/>
    <w:rsid w:val="00C11A8B"/>
    <w:rsid w:val="00C1582F"/>
    <w:rsid w:val="00C2794D"/>
    <w:rsid w:val="00C366D1"/>
    <w:rsid w:val="00C52548"/>
    <w:rsid w:val="00C91697"/>
    <w:rsid w:val="00CA09DA"/>
    <w:rsid w:val="00CA558B"/>
    <w:rsid w:val="00CB0FEA"/>
    <w:rsid w:val="00CB11FE"/>
    <w:rsid w:val="00CC06D2"/>
    <w:rsid w:val="00CC2C42"/>
    <w:rsid w:val="00CD425F"/>
    <w:rsid w:val="00CE0633"/>
    <w:rsid w:val="00CE1684"/>
    <w:rsid w:val="00D13814"/>
    <w:rsid w:val="00D13864"/>
    <w:rsid w:val="00D2331A"/>
    <w:rsid w:val="00D37477"/>
    <w:rsid w:val="00D404A0"/>
    <w:rsid w:val="00D4122A"/>
    <w:rsid w:val="00D52B27"/>
    <w:rsid w:val="00D603B4"/>
    <w:rsid w:val="00D605CA"/>
    <w:rsid w:val="00D62068"/>
    <w:rsid w:val="00D74173"/>
    <w:rsid w:val="00DC39C1"/>
    <w:rsid w:val="00DE7254"/>
    <w:rsid w:val="00DF46A2"/>
    <w:rsid w:val="00E14FBC"/>
    <w:rsid w:val="00E30111"/>
    <w:rsid w:val="00E303BB"/>
    <w:rsid w:val="00E3323A"/>
    <w:rsid w:val="00E418E6"/>
    <w:rsid w:val="00E43047"/>
    <w:rsid w:val="00E445BA"/>
    <w:rsid w:val="00E6067E"/>
    <w:rsid w:val="00EB09C3"/>
    <w:rsid w:val="00EB4EEC"/>
    <w:rsid w:val="00EC29B4"/>
    <w:rsid w:val="00EC5B44"/>
    <w:rsid w:val="00ED02F6"/>
    <w:rsid w:val="00ED0611"/>
    <w:rsid w:val="00EE3130"/>
    <w:rsid w:val="00EF5BDD"/>
    <w:rsid w:val="00F071BA"/>
    <w:rsid w:val="00F1077E"/>
    <w:rsid w:val="00F31D3C"/>
    <w:rsid w:val="00F34C36"/>
    <w:rsid w:val="00F402B2"/>
    <w:rsid w:val="00F46052"/>
    <w:rsid w:val="00F46930"/>
    <w:rsid w:val="00F56760"/>
    <w:rsid w:val="00F772F6"/>
    <w:rsid w:val="00F8595A"/>
    <w:rsid w:val="00F9065F"/>
    <w:rsid w:val="00FA5537"/>
    <w:rsid w:val="00FB4E4C"/>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EAFEB01"/>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F46930"/>
    <w:rPr>
      <w:sz w:val="24"/>
      <w:szCs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rsid w:val="00ED02F6"/>
    <w:pPr>
      <w:tabs>
        <w:tab w:val="center" w:pos="4536"/>
        <w:tab w:val="right" w:pos="9072"/>
      </w:tabs>
    </w:pPr>
  </w:style>
  <w:style w:type="paragraph" w:styleId="Zpat">
    <w:name w:val="footer"/>
    <w:basedOn w:val="Normln"/>
    <w:rsid w:val="00ED02F6"/>
    <w:pPr>
      <w:tabs>
        <w:tab w:val="center" w:pos="4536"/>
        <w:tab w:val="right" w:pos="9072"/>
      </w:tabs>
    </w:pPr>
  </w:style>
  <w:style w:type="paragraph" w:styleId="Zkladntext2">
    <w:name w:val="Body Text 2"/>
    <w:basedOn w:val="Normln"/>
    <w:rsid w:val="00ED02F6"/>
    <w:rPr>
      <w:rFonts w:ascii="Arial MT CE Black" w:hAnsi="Arial MT CE Black"/>
      <w:sz w:val="16"/>
      <w:szCs w:val="20"/>
    </w:rPr>
  </w:style>
  <w:style w:type="paragraph" w:styleId="Zkladntext3">
    <w:name w:val="Body Text 3"/>
    <w:basedOn w:val="Normln"/>
    <w:link w:val="Zkladntext3Char"/>
    <w:rsid w:val="00F46930"/>
    <w:pPr>
      <w:spacing w:line="300" w:lineRule="exact"/>
      <w:jc w:val="both"/>
    </w:pPr>
    <w:rPr>
      <w:rFonts w:ascii="Arial" w:hAnsi="Arial" w:cs="Arial"/>
    </w:rPr>
  </w:style>
  <w:style w:type="character" w:customStyle="1" w:styleId="Zkladntext3Char">
    <w:name w:val="Základní text 3 Char"/>
    <w:basedOn w:val="Standardnpsmoodstavce"/>
    <w:link w:val="Zkladntext3"/>
    <w:rsid w:val="00F46930"/>
    <w:rPr>
      <w:rFonts w:ascii="Arial" w:hAnsi="Arial" w:cs="Arial"/>
      <w:sz w:val="24"/>
      <w:szCs w:val="24"/>
    </w:rPr>
  </w:style>
  <w:style w:type="paragraph" w:styleId="Odstavecseseznamem">
    <w:name w:val="List Paragraph"/>
    <w:basedOn w:val="Normln"/>
    <w:qFormat/>
    <w:rsid w:val="00F46930"/>
    <w:pPr>
      <w:ind w:left="720"/>
      <w:contextualSpacing/>
    </w:pPr>
  </w:style>
  <w:style w:type="paragraph" w:styleId="Zkladntextodsazen">
    <w:name w:val="Body Text Indent"/>
    <w:basedOn w:val="Normln"/>
    <w:link w:val="ZkladntextodsazenChar"/>
    <w:rsid w:val="00F46930"/>
    <w:pPr>
      <w:spacing w:after="120"/>
      <w:ind w:left="283"/>
    </w:pPr>
  </w:style>
  <w:style w:type="character" w:customStyle="1" w:styleId="ZkladntextodsazenChar">
    <w:name w:val="Základní text odsazený Char"/>
    <w:basedOn w:val="Standardnpsmoodstavce"/>
    <w:link w:val="Zkladntextodsazen"/>
    <w:rsid w:val="00F46930"/>
    <w:rPr>
      <w:sz w:val="24"/>
      <w:szCs w:val="24"/>
    </w:rPr>
  </w:style>
  <w:style w:type="paragraph" w:styleId="Textbubliny">
    <w:name w:val="Balloon Text"/>
    <w:basedOn w:val="Normln"/>
    <w:link w:val="TextbublinyChar"/>
    <w:rsid w:val="00097782"/>
    <w:rPr>
      <w:rFonts w:ascii="Tahoma" w:hAnsi="Tahoma" w:cs="Tahoma"/>
      <w:sz w:val="16"/>
      <w:szCs w:val="16"/>
    </w:rPr>
  </w:style>
  <w:style w:type="character" w:customStyle="1" w:styleId="TextbublinyChar">
    <w:name w:val="Text bubliny Char"/>
    <w:basedOn w:val="Standardnpsmoodstavce"/>
    <w:link w:val="Textbubliny"/>
    <w:rsid w:val="00097782"/>
    <w:rPr>
      <w:rFonts w:ascii="Tahoma" w:hAnsi="Tahoma" w:cs="Tahoma"/>
      <w:sz w:val="16"/>
      <w:szCs w:val="16"/>
    </w:rPr>
  </w:style>
  <w:style w:type="paragraph" w:customStyle="1" w:styleId="Textbodu">
    <w:name w:val="Text bodu"/>
    <w:basedOn w:val="Normln"/>
    <w:rsid w:val="00097782"/>
    <w:pPr>
      <w:tabs>
        <w:tab w:val="num" w:pos="425"/>
      </w:tabs>
      <w:ind w:left="425" w:hanging="425"/>
      <w:jc w:val="both"/>
      <w:outlineLvl w:val="8"/>
    </w:pPr>
    <w:rPr>
      <w:szCs w:val="20"/>
    </w:rPr>
  </w:style>
  <w:style w:type="character" w:customStyle="1" w:styleId="ZhlavChar">
    <w:name w:val="Záhlaví Char"/>
    <w:link w:val="Zhlav"/>
    <w:uiPriority w:val="99"/>
    <w:locked/>
    <w:rsid w:val="00BB54F2"/>
    <w:rPr>
      <w:sz w:val="24"/>
      <w:szCs w:val="24"/>
    </w:rPr>
  </w:style>
  <w:style w:type="paragraph" w:styleId="Normlnweb">
    <w:name w:val="Normal (Web)"/>
    <w:basedOn w:val="Normln"/>
    <w:uiPriority w:val="99"/>
    <w:rsid w:val="00BB54F2"/>
    <w:pPr>
      <w:spacing w:before="100" w:beforeAutospacing="1" w:after="100" w:afterAutospacing="1"/>
    </w:pPr>
  </w:style>
  <w:style w:type="character" w:styleId="slostrnky">
    <w:name w:val="page number"/>
    <w:basedOn w:val="Standardnpsmoodstavce"/>
    <w:rsid w:val="00460C4D"/>
  </w:style>
  <w:style w:type="character" w:styleId="Odkaznakoment">
    <w:name w:val="annotation reference"/>
    <w:basedOn w:val="Standardnpsmoodstavce"/>
    <w:rsid w:val="00095DF7"/>
    <w:rPr>
      <w:sz w:val="18"/>
      <w:szCs w:val="18"/>
    </w:rPr>
  </w:style>
  <w:style w:type="paragraph" w:styleId="Textkomente">
    <w:name w:val="annotation text"/>
    <w:basedOn w:val="Normln"/>
    <w:link w:val="TextkomenteChar"/>
    <w:rsid w:val="00095DF7"/>
  </w:style>
  <w:style w:type="character" w:customStyle="1" w:styleId="TextkomenteChar">
    <w:name w:val="Text komentáře Char"/>
    <w:basedOn w:val="Standardnpsmoodstavce"/>
    <w:link w:val="Textkomente"/>
    <w:rsid w:val="00095DF7"/>
    <w:rPr>
      <w:sz w:val="24"/>
      <w:szCs w:val="24"/>
    </w:rPr>
  </w:style>
  <w:style w:type="paragraph" w:styleId="Pedmtkomente">
    <w:name w:val="annotation subject"/>
    <w:basedOn w:val="Textkomente"/>
    <w:next w:val="Textkomente"/>
    <w:link w:val="PedmtkomenteChar"/>
    <w:rsid w:val="00095DF7"/>
    <w:rPr>
      <w:b/>
      <w:bCs/>
      <w:sz w:val="20"/>
      <w:szCs w:val="20"/>
    </w:rPr>
  </w:style>
  <w:style w:type="character" w:customStyle="1" w:styleId="PedmtkomenteChar">
    <w:name w:val="Předmět komentáře Char"/>
    <w:basedOn w:val="TextkomenteChar"/>
    <w:link w:val="Pedmtkomente"/>
    <w:rsid w:val="00095DF7"/>
    <w:rPr>
      <w:b/>
      <w:bCs/>
      <w:sz w:val="24"/>
      <w:szCs w:val="24"/>
    </w:rPr>
  </w:style>
  <w:style w:type="character" w:styleId="Hypertextovodkaz">
    <w:name w:val="Hyperlink"/>
    <w:basedOn w:val="Standardnpsmoodstavce"/>
    <w:unhideWhenUsed/>
    <w:rsid w:val="0078609B"/>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158834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li&#353;ka%20Kud&#283;lkov&#225;\AppData\Roaming\Microsoft\&#352;ablony\S-Invest%20hlav.dot"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A67D82CEABB42445A940E0238ACD77B8" ma:contentTypeVersion="12" ma:contentTypeDescription="Vytvoří nový dokument" ma:contentTypeScope="" ma:versionID="44b467af2127a8217137a553990e3544">
  <xsd:schema xmlns:xsd="http://www.w3.org/2001/XMLSchema" xmlns:xs="http://www.w3.org/2001/XMLSchema" xmlns:p="http://schemas.microsoft.com/office/2006/metadata/properties" xmlns:ns2="2cb8ece6-5c93-4294-9610-25923d167244" xmlns:ns3="ade03ab2-4a99-4d88-a12a-99ee79d9a2f8" targetNamespace="http://schemas.microsoft.com/office/2006/metadata/properties" ma:root="true" ma:fieldsID="6907e5e7c56865826f8d9f84a14d7460" ns2:_="" ns3:_="">
    <xsd:import namespace="2cb8ece6-5c93-4294-9610-25923d167244"/>
    <xsd:import namespace="ade03ab2-4a99-4d88-a12a-99ee79d9a2f8"/>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cb8ece6-5c93-4294-9610-25923d16724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de03ab2-4a99-4d88-a12a-99ee79d9a2f8" elementFormDefault="qualified">
    <xsd:import namespace="http://schemas.microsoft.com/office/2006/documentManagement/types"/>
    <xsd:import namespace="http://schemas.microsoft.com/office/infopath/2007/PartnerControls"/>
    <xsd:element name="SharedWithUsers" ma:index="15"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2C065B93-21B2-4A3B-B5C3-CDC9038215E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cb8ece6-5c93-4294-9610-25923d167244"/>
    <ds:schemaRef ds:uri="ade03ab2-4a99-4d88-a12a-99ee79d9a2f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63B59BD-403E-428C-848E-CE07C7BAC799}">
  <ds:schemaRefs>
    <ds:schemaRef ds:uri="http://schemas.microsoft.com/sharepoint/v3/contenttype/forms"/>
  </ds:schemaRefs>
</ds:datastoreItem>
</file>

<file path=customXml/itemProps3.xml><?xml version="1.0" encoding="utf-8"?>
<ds:datastoreItem xmlns:ds="http://schemas.openxmlformats.org/officeDocument/2006/customXml" ds:itemID="{B364E7AD-D3CD-45E4-8779-0B9094A77E79}">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C:\Users\Eliška Kudělková\AppData\Roaming\Microsoft\Šablony\S-Invest hlav.dot</Template>
  <TotalTime>2</TotalTime>
  <Pages>6</Pages>
  <Words>1810</Words>
  <Characters>10680</Characters>
  <Application>Microsoft Office Word</Application>
  <DocSecurity>0</DocSecurity>
  <Lines>89</Lines>
  <Paragraphs>24</Paragraphs>
  <ScaleCrop>false</ScaleCrop>
  <HeadingPairs>
    <vt:vector size="4" baseType="variant">
      <vt:variant>
        <vt:lpstr>Název</vt:lpstr>
      </vt:variant>
      <vt:variant>
        <vt:i4>1</vt:i4>
      </vt:variant>
      <vt:variant>
        <vt:lpstr>Oslovení</vt:lpstr>
      </vt:variant>
      <vt:variant>
        <vt:i4>1</vt:i4>
      </vt:variant>
    </vt:vector>
  </HeadingPairs>
  <TitlesOfParts>
    <vt:vector size="2" baseType="lpstr">
      <vt:lpstr/>
      <vt:lpstr/>
    </vt:vector>
  </TitlesOfParts>
  <Company>S-Invest CZ s.r.o.</Company>
  <LinksUpToDate>false</LinksUpToDate>
  <CharactersWithSpaces>12466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Windows User</dc:creator>
  <cp:lastModifiedBy>Jiří Kudělka</cp:lastModifiedBy>
  <cp:revision>5</cp:revision>
  <cp:lastPrinted>2023-03-01T11:20:00Z</cp:lastPrinted>
  <dcterms:created xsi:type="dcterms:W3CDTF">2023-02-23T07:22:00Z</dcterms:created>
  <dcterms:modified xsi:type="dcterms:W3CDTF">2023-03-01T11:20:00Z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0x010100A67D82CEABB42445A940E0238ACD77B8</vt:lpwstr>
  </property>
  <property fmtid="{D5CDD505-2E9C-101B-9397-08002B2CF9AE}" pid="3" name="MSIP_Label_690ebb53-23a2-471a-9c6e-17bd0d11311e_Enabled">
    <vt:lpwstr>True</vt:lpwstr>
  </property>
  <property fmtid="{D5CDD505-2E9C-101B-9397-08002B2CF9AE}" pid="4" name="MSIP_Label_690ebb53-23a2-471a-9c6e-17bd0d11311e_SiteId">
    <vt:lpwstr>418bc066-1b00-4aad-ad98-9ead95bb26a9</vt:lpwstr>
  </property>
  <property fmtid="{D5CDD505-2E9C-101B-9397-08002B2CF9AE}" pid="5" name="MSIP_Label_690ebb53-23a2-471a-9c6e-17bd0d11311e_Owner">
    <vt:lpwstr>ingrova.lenka@kr-jihomoravsky.cz</vt:lpwstr>
  </property>
  <property fmtid="{D5CDD505-2E9C-101B-9397-08002B2CF9AE}" pid="6" name="MSIP_Label_690ebb53-23a2-471a-9c6e-17bd0d11311e_SetDate">
    <vt:lpwstr>2022-05-12T05:08:12.3867505Z</vt:lpwstr>
  </property>
  <property fmtid="{D5CDD505-2E9C-101B-9397-08002B2CF9AE}" pid="7" name="MSIP_Label_690ebb53-23a2-471a-9c6e-17bd0d11311e_Name">
    <vt:lpwstr>Verejne</vt:lpwstr>
  </property>
  <property fmtid="{D5CDD505-2E9C-101B-9397-08002B2CF9AE}" pid="8" name="MSIP_Label_690ebb53-23a2-471a-9c6e-17bd0d11311e_Application">
    <vt:lpwstr>Microsoft Azure Information Protection</vt:lpwstr>
  </property>
  <property fmtid="{D5CDD505-2E9C-101B-9397-08002B2CF9AE}" pid="9" name="MSIP_Label_690ebb53-23a2-471a-9c6e-17bd0d11311e_Extended_MSFT_Method">
    <vt:lpwstr>Automatic</vt:lpwstr>
  </property>
  <property fmtid="{D5CDD505-2E9C-101B-9397-08002B2CF9AE}" pid="10" name="Sensitivity">
    <vt:lpwstr>Verejne</vt:lpwstr>
  </property>
</Properties>
</file>