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B6467" w14:textId="77777777" w:rsidR="0072352E" w:rsidRPr="0072352E" w:rsidRDefault="0072352E" w:rsidP="004842C3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proofErr w:type="spellStart"/>
      <w:r w:rsidRPr="0072352E">
        <w:rPr>
          <w:sz w:val="24"/>
        </w:rPr>
        <w:t>VoIP</w:t>
      </w:r>
      <w:proofErr w:type="spellEnd"/>
      <w:r w:rsidRPr="0072352E">
        <w:rPr>
          <w:sz w:val="24"/>
        </w:rPr>
        <w:t xml:space="preserve"> komunikace</w:t>
      </w:r>
    </w:p>
    <w:p w14:paraId="2D37A188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Komunikace po LAN</w:t>
      </w:r>
    </w:p>
    <w:p w14:paraId="4A3C9747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 xml:space="preserve">Volání je signalizováno akusticky na </w:t>
      </w:r>
      <w:proofErr w:type="spellStart"/>
      <w:r w:rsidRPr="0072352E">
        <w:rPr>
          <w:sz w:val="24"/>
        </w:rPr>
        <w:t>ústředně,opticky</w:t>
      </w:r>
      <w:proofErr w:type="spellEnd"/>
      <w:r w:rsidRPr="0072352E">
        <w:rPr>
          <w:sz w:val="24"/>
        </w:rPr>
        <w:t xml:space="preserve"> nad pokojem</w:t>
      </w:r>
    </w:p>
    <w:p w14:paraId="11845377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Dálková správa prostřednictvím internetu</w:t>
      </w:r>
    </w:p>
    <w:p w14:paraId="1C82B973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Centrální hlášení</w:t>
      </w:r>
    </w:p>
    <w:p w14:paraId="5E11339D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Diagnostika systému prostřednictvím internetu</w:t>
      </w:r>
    </w:p>
    <w:p w14:paraId="54F5E8C6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 xml:space="preserve">Možnost rozšíření o obousměrnou komunikaci </w:t>
      </w:r>
    </w:p>
    <w:p w14:paraId="78EFCC7E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Vypnutí nouzového volání pouze v místě vzniku nouzového</w:t>
      </w:r>
      <w:r>
        <w:rPr>
          <w:sz w:val="24"/>
        </w:rPr>
        <w:t xml:space="preserve"> </w:t>
      </w:r>
      <w:r w:rsidRPr="0072352E">
        <w:rPr>
          <w:sz w:val="24"/>
        </w:rPr>
        <w:t>volání, nikoliv na ústředně</w:t>
      </w:r>
    </w:p>
    <w:p w14:paraId="2284F270" w14:textId="584494C1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Možnost přenosu volání na libovolné místo přítomnosti sestry</w:t>
      </w:r>
      <w:r>
        <w:rPr>
          <w:sz w:val="24"/>
        </w:rPr>
        <w:t xml:space="preserve"> </w:t>
      </w:r>
      <w:r w:rsidRPr="0072352E">
        <w:rPr>
          <w:sz w:val="24"/>
        </w:rPr>
        <w:t xml:space="preserve">(Denní </w:t>
      </w:r>
      <w:proofErr w:type="spellStart"/>
      <w:r w:rsidRPr="0072352E">
        <w:rPr>
          <w:sz w:val="24"/>
        </w:rPr>
        <w:t>místnost,pokoj</w:t>
      </w:r>
      <w:proofErr w:type="spellEnd"/>
      <w:r w:rsidRPr="0072352E">
        <w:rPr>
          <w:sz w:val="24"/>
        </w:rPr>
        <w:t>)</w:t>
      </w:r>
    </w:p>
    <w:p w14:paraId="6155857B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Rozlišení signálu pacienta a nouzového volání z </w:t>
      </w:r>
      <w:proofErr w:type="spellStart"/>
      <w:r w:rsidRPr="0072352E">
        <w:rPr>
          <w:sz w:val="24"/>
        </w:rPr>
        <w:t>WC,sprcha</w:t>
      </w:r>
      <w:proofErr w:type="spellEnd"/>
      <w:r>
        <w:rPr>
          <w:sz w:val="24"/>
        </w:rPr>
        <w:t xml:space="preserve"> </w:t>
      </w:r>
      <w:r w:rsidRPr="0072352E">
        <w:rPr>
          <w:sz w:val="24"/>
        </w:rPr>
        <w:t>optické i akustické.</w:t>
      </w:r>
    </w:p>
    <w:p w14:paraId="28EEB4E0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Vchodové jednotky s kamerou a možností otevření dveří z</w:t>
      </w:r>
      <w:r>
        <w:rPr>
          <w:sz w:val="24"/>
        </w:rPr>
        <w:t xml:space="preserve"> </w:t>
      </w:r>
      <w:r w:rsidRPr="0072352E">
        <w:rPr>
          <w:sz w:val="24"/>
        </w:rPr>
        <w:t>místa obsluhy</w:t>
      </w:r>
    </w:p>
    <w:p w14:paraId="689DAC25" w14:textId="67B9A6E5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Identifikace volajícího – čísla pokoje,</w:t>
      </w:r>
      <w:r w:rsidR="005C7962">
        <w:rPr>
          <w:sz w:val="24"/>
        </w:rPr>
        <w:t xml:space="preserve"> </w:t>
      </w:r>
      <w:r w:rsidRPr="0072352E">
        <w:rPr>
          <w:sz w:val="24"/>
        </w:rPr>
        <w:t>lůžka s možností zadání</w:t>
      </w:r>
      <w:r>
        <w:rPr>
          <w:sz w:val="24"/>
        </w:rPr>
        <w:t xml:space="preserve"> </w:t>
      </w:r>
      <w:r w:rsidRPr="0072352E">
        <w:rPr>
          <w:sz w:val="24"/>
        </w:rPr>
        <w:t>jména volaného.</w:t>
      </w:r>
    </w:p>
    <w:p w14:paraId="03E1FF2E" w14:textId="7A03329D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Záloha systému pro případ výpadku el napájení, který bude</w:t>
      </w:r>
      <w:r>
        <w:rPr>
          <w:sz w:val="24"/>
        </w:rPr>
        <w:t xml:space="preserve"> </w:t>
      </w:r>
      <w:r w:rsidRPr="0072352E">
        <w:rPr>
          <w:sz w:val="24"/>
        </w:rPr>
        <w:t>zálohovat provoz min. 20 minut.</w:t>
      </w:r>
    </w:p>
    <w:p w14:paraId="1007453B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Možnost decentralizace systému na samostatné podsystémy s</w:t>
      </w:r>
      <w:r>
        <w:rPr>
          <w:sz w:val="24"/>
        </w:rPr>
        <w:t xml:space="preserve"> </w:t>
      </w:r>
      <w:r w:rsidRPr="0072352E">
        <w:rPr>
          <w:sz w:val="24"/>
        </w:rPr>
        <w:t>plnohodnotným provozem</w:t>
      </w:r>
    </w:p>
    <w:p w14:paraId="01F7A0C9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Nedestruktivní konektory prvků klienta (pro případ nešetrného</w:t>
      </w:r>
      <w:r>
        <w:rPr>
          <w:sz w:val="24"/>
        </w:rPr>
        <w:t xml:space="preserve"> </w:t>
      </w:r>
      <w:r w:rsidRPr="0072352E">
        <w:rPr>
          <w:sz w:val="24"/>
        </w:rPr>
        <w:t>zacházení nedojde k poškození kabelu)</w:t>
      </w:r>
    </w:p>
    <w:p w14:paraId="13DFE2EA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 xml:space="preserve">Historie systému </w:t>
      </w:r>
    </w:p>
    <w:p w14:paraId="0F10DEB7" w14:textId="77777777" w:rsidR="0072352E" w:rsidRPr="0072352E" w:rsidRDefault="0072352E" w:rsidP="004842C3">
      <w:pPr>
        <w:jc w:val="both"/>
        <w:rPr>
          <w:sz w:val="24"/>
        </w:rPr>
      </w:pPr>
    </w:p>
    <w:p w14:paraId="153CC356" w14:textId="77777777" w:rsidR="0072352E" w:rsidRPr="009A6EAB" w:rsidRDefault="0072352E" w:rsidP="004842C3">
      <w:pPr>
        <w:jc w:val="both"/>
        <w:rPr>
          <w:sz w:val="24"/>
          <w:u w:val="single"/>
        </w:rPr>
      </w:pPr>
      <w:r w:rsidRPr="009A6EAB">
        <w:rPr>
          <w:sz w:val="24"/>
          <w:u w:val="single"/>
        </w:rPr>
        <w:t>Systém bude obsahovat minimálně</w:t>
      </w:r>
      <w:r w:rsidR="00F2550F" w:rsidRPr="009A6EAB">
        <w:rPr>
          <w:sz w:val="24"/>
          <w:u w:val="single"/>
        </w:rPr>
        <w:t xml:space="preserve">: </w:t>
      </w:r>
    </w:p>
    <w:p w14:paraId="571E7E33" w14:textId="77777777" w:rsidR="00F2550F" w:rsidRPr="0072352E" w:rsidRDefault="00F2550F" w:rsidP="004842C3">
      <w:pPr>
        <w:jc w:val="both"/>
        <w:rPr>
          <w:sz w:val="24"/>
        </w:rPr>
      </w:pPr>
    </w:p>
    <w:p w14:paraId="47DC6110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 xml:space="preserve"> Centrální ústředna na sesterně + další sesterna</w:t>
      </w:r>
    </w:p>
    <w:p w14:paraId="6C848A49" w14:textId="6C96E112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15</w:t>
      </w:r>
      <w:r w:rsidR="004842C3">
        <w:rPr>
          <w:sz w:val="24"/>
        </w:rPr>
        <w:t xml:space="preserve"> </w:t>
      </w:r>
      <w:r w:rsidRPr="0072352E">
        <w:rPr>
          <w:sz w:val="24"/>
        </w:rPr>
        <w:t>ks standartní pokoje s 30 ks volacími tlačítky pro klienty</w:t>
      </w:r>
    </w:p>
    <w:p w14:paraId="33BA0CCE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15 ks táhel nouzového volání</w:t>
      </w:r>
    </w:p>
    <w:p w14:paraId="0389FF1A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7x vchodová audio/video jednotka u vstupů s možností otevření</w:t>
      </w:r>
      <w:r>
        <w:rPr>
          <w:sz w:val="24"/>
        </w:rPr>
        <w:t xml:space="preserve"> </w:t>
      </w:r>
      <w:r w:rsidRPr="0072352E">
        <w:rPr>
          <w:sz w:val="24"/>
        </w:rPr>
        <w:t>dveří ze sesterny.</w:t>
      </w:r>
    </w:p>
    <w:p w14:paraId="4D5E6132" w14:textId="77777777" w:rsidR="0072352E" w:rsidRPr="0072352E" w:rsidRDefault="0072352E" w:rsidP="0072352E">
      <w:pPr>
        <w:ind w:left="720"/>
        <w:rPr>
          <w:sz w:val="24"/>
        </w:rPr>
      </w:pPr>
    </w:p>
    <w:p w14:paraId="38C39095" w14:textId="77777777" w:rsidR="0072352E" w:rsidRPr="0072352E" w:rsidRDefault="0072352E" w:rsidP="0072352E">
      <w:pPr>
        <w:rPr>
          <w:sz w:val="24"/>
        </w:rPr>
      </w:pPr>
    </w:p>
    <w:p w14:paraId="418E80AA" w14:textId="77777777" w:rsidR="0072352E" w:rsidRPr="009A6EAB" w:rsidRDefault="0072352E" w:rsidP="004842C3">
      <w:pPr>
        <w:jc w:val="both"/>
        <w:rPr>
          <w:sz w:val="24"/>
          <w:u w:val="single"/>
        </w:rPr>
      </w:pPr>
      <w:r w:rsidRPr="009A6EAB">
        <w:rPr>
          <w:sz w:val="24"/>
          <w:u w:val="single"/>
        </w:rPr>
        <w:lastRenderedPageBreak/>
        <w:t>Další požadavky</w:t>
      </w:r>
    </w:p>
    <w:p w14:paraId="57A470A8" w14:textId="77777777" w:rsidR="00124AB4" w:rsidRPr="0072352E" w:rsidRDefault="00124AB4" w:rsidP="004842C3">
      <w:pPr>
        <w:jc w:val="both"/>
        <w:rPr>
          <w:sz w:val="24"/>
        </w:rPr>
      </w:pPr>
    </w:p>
    <w:p w14:paraId="5A82B8BE" w14:textId="77777777" w:rsidR="00124AB4" w:rsidRPr="007258C5" w:rsidRDefault="00124AB4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58C5">
        <w:rPr>
          <w:sz w:val="24"/>
        </w:rPr>
        <w:t>Komunikace návštěva-pacient</w:t>
      </w:r>
    </w:p>
    <w:p w14:paraId="63F63773" w14:textId="77777777" w:rsidR="0072352E" w:rsidRPr="0072352E" w:rsidRDefault="0072352E" w:rsidP="004842C3">
      <w:pPr>
        <w:numPr>
          <w:ilvl w:val="0"/>
          <w:numId w:val="2"/>
        </w:numPr>
        <w:spacing w:after="200" w:line="276" w:lineRule="auto"/>
        <w:jc w:val="both"/>
        <w:rPr>
          <w:sz w:val="24"/>
        </w:rPr>
      </w:pPr>
      <w:r w:rsidRPr="0072352E">
        <w:rPr>
          <w:sz w:val="24"/>
        </w:rPr>
        <w:t>Možnost rozšíření systému</w:t>
      </w:r>
    </w:p>
    <w:p w14:paraId="233C6DFD" w14:textId="77777777" w:rsidR="00FF407A" w:rsidRDefault="00FF407A" w:rsidP="004842C3">
      <w:pPr>
        <w:jc w:val="both"/>
        <w:rPr>
          <w:sz w:val="24"/>
        </w:rPr>
      </w:pPr>
    </w:p>
    <w:p w14:paraId="605441C6" w14:textId="67C4EFE3" w:rsidR="00F2550F" w:rsidRPr="0072352E" w:rsidRDefault="00F2550F" w:rsidP="004842C3">
      <w:pPr>
        <w:jc w:val="both"/>
        <w:rPr>
          <w:sz w:val="24"/>
        </w:rPr>
      </w:pPr>
      <w:r>
        <w:rPr>
          <w:sz w:val="24"/>
        </w:rPr>
        <w:t xml:space="preserve">Přílohou dispoziční řešení </w:t>
      </w:r>
      <w:r w:rsidR="006F7BE1">
        <w:rPr>
          <w:sz w:val="24"/>
        </w:rPr>
        <w:t xml:space="preserve">rozmístění </w:t>
      </w:r>
      <w:r>
        <w:rPr>
          <w:sz w:val="24"/>
        </w:rPr>
        <w:t>pro 1 NP a pro 2 NP</w:t>
      </w:r>
    </w:p>
    <w:sectPr w:rsidR="00F2550F" w:rsidRPr="007235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4BC82" w14:textId="77777777" w:rsidR="00FF407A" w:rsidRDefault="00FF407A" w:rsidP="00FF407A">
      <w:r>
        <w:separator/>
      </w:r>
    </w:p>
  </w:endnote>
  <w:endnote w:type="continuationSeparator" w:id="0">
    <w:p w14:paraId="49B646E1" w14:textId="77777777" w:rsidR="00FF407A" w:rsidRDefault="00FF407A" w:rsidP="00FF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C31FB" w14:textId="77777777" w:rsidR="00FF407A" w:rsidRDefault="00FF407A" w:rsidP="00FF407A">
      <w:r>
        <w:separator/>
      </w:r>
    </w:p>
  </w:footnote>
  <w:footnote w:type="continuationSeparator" w:id="0">
    <w:p w14:paraId="6F38425A" w14:textId="77777777" w:rsidR="00FF407A" w:rsidRDefault="00FF407A" w:rsidP="00FF4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7BE6E" w14:textId="77777777" w:rsidR="0072352E" w:rsidRPr="001011DD" w:rsidRDefault="00FF407A" w:rsidP="00FF407A">
    <w:pPr>
      <w:pStyle w:val="Zhlav"/>
      <w:rPr>
        <w:rFonts w:ascii="Calibri" w:hAnsi="Calibri" w:cs="Arial"/>
        <w:b/>
        <w:sz w:val="28"/>
        <w:szCs w:val="28"/>
      </w:rPr>
    </w:pPr>
    <w:r w:rsidRPr="001011DD">
      <w:rPr>
        <w:rFonts w:ascii="Calibri" w:hAnsi="Calibri" w:cs="Arial"/>
        <w:b/>
        <w:sz w:val="28"/>
        <w:szCs w:val="28"/>
      </w:rPr>
      <w:t xml:space="preserve">Technická specifikace </w:t>
    </w:r>
  </w:p>
  <w:p w14:paraId="74114EC2" w14:textId="77777777" w:rsidR="00FF407A" w:rsidRPr="0072352E" w:rsidRDefault="0072352E" w:rsidP="0072352E">
    <w:pPr>
      <w:rPr>
        <w:rFonts w:ascii="Calibri" w:hAnsi="Calibri"/>
        <w:sz w:val="32"/>
        <w:szCs w:val="32"/>
      </w:rPr>
    </w:pPr>
    <w:r w:rsidRPr="001011DD">
      <w:rPr>
        <w:b/>
        <w:sz w:val="32"/>
        <w:szCs w:val="32"/>
      </w:rPr>
      <w:t>Dorozumívací zařízení sestra-pacient</w:t>
    </w:r>
    <w:r w:rsidR="00FF407A">
      <w:rPr>
        <w:rFonts w:ascii="Calibri" w:hAnsi="Calibri" w:cs="Arial"/>
        <w:b/>
        <w:sz w:val="28"/>
        <w:szCs w:val="28"/>
      </w:rPr>
      <w:tab/>
    </w:r>
    <w:r w:rsidR="00FF407A">
      <w:rPr>
        <w:rFonts w:ascii="Calibri" w:hAnsi="Calibri" w:cs="Arial"/>
        <w:b/>
        <w:sz w:val="28"/>
        <w:szCs w:val="28"/>
      </w:rPr>
      <w:tab/>
      <w:t xml:space="preserve">                       </w:t>
    </w:r>
  </w:p>
  <w:p w14:paraId="57076FA5" w14:textId="77777777" w:rsidR="00FF407A" w:rsidRDefault="00FF40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2530"/>
    <w:multiLevelType w:val="hybridMultilevel"/>
    <w:tmpl w:val="07B62354"/>
    <w:lvl w:ilvl="0" w:tplc="D90E8A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815603">
    <w:abstractNumId w:val="1"/>
  </w:num>
  <w:num w:numId="2" w16cid:durableId="41445439">
    <w:abstractNumId w:val="0"/>
  </w:num>
  <w:num w:numId="3" w16cid:durableId="258687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7A"/>
    <w:rsid w:val="001011DD"/>
    <w:rsid w:val="00124AB4"/>
    <w:rsid w:val="00204275"/>
    <w:rsid w:val="00240DFE"/>
    <w:rsid w:val="00307A9A"/>
    <w:rsid w:val="0032002B"/>
    <w:rsid w:val="004023C2"/>
    <w:rsid w:val="004842C3"/>
    <w:rsid w:val="005C7962"/>
    <w:rsid w:val="006F7BE1"/>
    <w:rsid w:val="0072352E"/>
    <w:rsid w:val="007258C5"/>
    <w:rsid w:val="009A6EAB"/>
    <w:rsid w:val="00DE6712"/>
    <w:rsid w:val="00EF5A7A"/>
    <w:rsid w:val="00F2550F"/>
    <w:rsid w:val="00F4762D"/>
    <w:rsid w:val="00F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D0412"/>
  <w15:chartTrackingRefBased/>
  <w15:docId w15:val="{5D7A8D8A-8BEE-4D88-9A0B-04402618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07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40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407A"/>
  </w:style>
  <w:style w:type="paragraph" w:styleId="Zpat">
    <w:name w:val="footer"/>
    <w:basedOn w:val="Normln"/>
    <w:link w:val="ZpatChar"/>
    <w:uiPriority w:val="99"/>
    <w:unhideWhenUsed/>
    <w:rsid w:val="00FF40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407A"/>
  </w:style>
  <w:style w:type="paragraph" w:styleId="Odstavecseseznamem">
    <w:name w:val="List Paragraph"/>
    <w:basedOn w:val="Normln"/>
    <w:uiPriority w:val="34"/>
    <w:qFormat/>
    <w:rsid w:val="00FF4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6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191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9</cp:revision>
  <cp:lastPrinted>2023-02-13T09:59:00Z</cp:lastPrinted>
  <dcterms:created xsi:type="dcterms:W3CDTF">2023-02-15T06:37:00Z</dcterms:created>
  <dcterms:modified xsi:type="dcterms:W3CDTF">2023-04-06T10:40:00Z</dcterms:modified>
</cp:coreProperties>
</file>