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E0D0" w14:textId="0C6527D5" w:rsidR="00A06595" w:rsidRPr="00A06595" w:rsidRDefault="00A06595" w:rsidP="00663CEF">
      <w:pPr>
        <w:rPr>
          <w:b/>
          <w:sz w:val="24"/>
          <w:u w:val="single"/>
        </w:rPr>
      </w:pPr>
      <w:r w:rsidRPr="00A06595">
        <w:rPr>
          <w:b/>
          <w:sz w:val="24"/>
          <w:u w:val="single"/>
        </w:rPr>
        <w:t xml:space="preserve">Příloha ZD č. </w:t>
      </w:r>
      <w:r w:rsidR="005B57D4">
        <w:rPr>
          <w:b/>
          <w:sz w:val="24"/>
          <w:u w:val="single"/>
        </w:rPr>
        <w:t>29</w:t>
      </w:r>
    </w:p>
    <w:p w14:paraId="1289EAAE" w14:textId="2EEF36ED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</w:t>
      </w:r>
      <w:r w:rsidRPr="00A06595">
        <w:rPr>
          <w:b/>
          <w:sz w:val="24"/>
        </w:rPr>
        <w:t>valníková</w:t>
      </w:r>
      <w:r w:rsidRPr="00663CEF">
        <w:rPr>
          <w:b/>
          <w:color w:val="FF0000"/>
          <w:sz w:val="24"/>
        </w:rPr>
        <w:t xml:space="preserve"> </w:t>
      </w:r>
      <w:r>
        <w:rPr>
          <w:b/>
          <w:sz w:val="24"/>
        </w:rPr>
        <w:t>nástavba s hydraulickým nakládacím jeřábem</w:t>
      </w:r>
    </w:p>
    <w:p w14:paraId="164E1CD8" w14:textId="726BF694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>součástí sestavy č. 6</w:t>
      </w:r>
      <w:r w:rsidR="00A06595">
        <w:rPr>
          <w:b/>
          <w:sz w:val="24"/>
        </w:rPr>
        <w:t xml:space="preserve">, </w:t>
      </w:r>
      <w:r>
        <w:rPr>
          <w:b/>
          <w:sz w:val="24"/>
        </w:rPr>
        <w:t>8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32ED741B" w14:textId="2A1BADCA" w:rsidR="00663CEF" w:rsidRPr="00543F62" w:rsidRDefault="00A06595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>
        <w:rPr>
          <w:szCs w:val="20"/>
        </w:rPr>
        <w:t xml:space="preserve">valníková </w:t>
      </w:r>
      <w:r w:rsidR="00663CEF" w:rsidRPr="00543F62">
        <w:rPr>
          <w:szCs w:val="20"/>
        </w:rPr>
        <w:t>nástavba včetně hydraulického nakládacího jeřábu bude osazena na automobilovém podvozku 4x4, který je vybaven nosičem pracovních nástaveb jako další výměnná nástavba na nosič nástaveb</w:t>
      </w:r>
    </w:p>
    <w:p w14:paraId="5A8C035A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6981D7" w14:textId="77777777" w:rsidR="00663CEF" w:rsidRPr="00543F62" w:rsidRDefault="00663CEF" w:rsidP="00663CEF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12A6EF66" w14:textId="41D5842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dva hydraulické výsuvy, dosah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m</w:t>
      </w:r>
    </w:p>
    <w:p w14:paraId="293ACAD0" w14:textId="504B1F60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na konci výložníku zdvih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77AAF906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rozsah otáčení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6F0DF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dálkové rádiové ovládání – lineární, </w:t>
      </w:r>
      <w:proofErr w:type="gramStart"/>
      <w:r w:rsidRPr="00543F62">
        <w:rPr>
          <w:szCs w:val="20"/>
        </w:rPr>
        <w:t>6ti</w:t>
      </w:r>
      <w:proofErr w:type="gramEnd"/>
      <w:r w:rsidRPr="00543F62">
        <w:rPr>
          <w:szCs w:val="20"/>
        </w:rPr>
        <w:t xml:space="preserve"> funkční, proporcionální</w:t>
      </w:r>
    </w:p>
    <w:p w14:paraId="7E7E5EAC" w14:textId="4153987D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hydraulický výsuv podpěr, rozpon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1CB8F3DE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hydraulické naklápění podpěr o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6F0DF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31946D21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možnost zalomení sklopného ramene až o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>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11A79C18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rotátor s nosností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7E9D4320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objem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l</w:t>
      </w:r>
    </w:p>
    <w:p w14:paraId="139EAFD4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hmotnost maximálně 135 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3B47B319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pro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3EFDE229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nosnost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kg</w:t>
      </w:r>
    </w:p>
    <w:p w14:paraId="1B30FFED" w14:textId="77777777" w:rsidR="00663CEF" w:rsidRDefault="00663CEF" w:rsidP="00663CEF">
      <w:pPr>
        <w:pStyle w:val="Standard"/>
      </w:pPr>
    </w:p>
    <w:p w14:paraId="41D6F207" w14:textId="77777777" w:rsidR="00663CEF" w:rsidRPr="00286AEC" w:rsidRDefault="00663CEF" w:rsidP="00663CEF">
      <w:pPr>
        <w:rPr>
          <w:b/>
        </w:rPr>
      </w:pPr>
      <w:r w:rsidRPr="00286AEC">
        <w:rPr>
          <w:b/>
        </w:rPr>
        <w:t>Valníková nástavba</w:t>
      </w:r>
    </w:p>
    <w:p w14:paraId="6E0FC29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ložná plocha:</w:t>
      </w:r>
    </w:p>
    <w:p w14:paraId="6DA92911" w14:textId="65A3B31D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délka: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mm (délka ložné plochy přizpůsobena podvozku)</w:t>
      </w:r>
    </w:p>
    <w:p w14:paraId="0D996817" w14:textId="4B07BC73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šířka: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mm</w:t>
      </w:r>
    </w:p>
    <w:p w14:paraId="513AF80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ocelový rám – podélné nosníky</w:t>
      </w:r>
    </w:p>
    <w:p w14:paraId="5E49C476" w14:textId="44D0F6D6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podlaha kryta ocelovým plechem tl. </w:t>
      </w:r>
      <w:proofErr w:type="gramStart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6F0DF8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543F62">
        <w:rPr>
          <w:szCs w:val="20"/>
        </w:rPr>
        <w:t xml:space="preserve"> mm</w:t>
      </w:r>
    </w:p>
    <w:p w14:paraId="4F02CB3E" w14:textId="77777777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okrajové C profily s kotevními oky 3 + 3 ks</w:t>
      </w:r>
    </w:p>
    <w:p w14:paraId="393BE456" w14:textId="2D439754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aluminiové bočnice a zadní čelo vysoké 400 mm dělené, eloxované</w:t>
      </w:r>
    </w:p>
    <w:p w14:paraId="15113FE5" w14:textId="31071BD3" w:rsidR="00663CEF" w:rsidRPr="00A06595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lastRenderedPageBreak/>
        <w:t>bočnice a zadní čelo – spodní závěsy</w:t>
      </w:r>
    </w:p>
    <w:p w14:paraId="49B396C7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A06595">
        <w:rPr>
          <w:szCs w:val="20"/>
        </w:rPr>
        <w:t>zvýšené ocelové</w:t>
      </w:r>
      <w:r w:rsidRPr="00543F62">
        <w:rPr>
          <w:szCs w:val="20"/>
        </w:rPr>
        <w:t xml:space="preserve"> přední čelo na 600 mm s kotevními prvky 1 + 1</w:t>
      </w:r>
    </w:p>
    <w:p w14:paraId="09AC1A7A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odnímatelné a výklopné středové a zadní sloupky</w:t>
      </w:r>
    </w:p>
    <w:p w14:paraId="2A80670E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ochranný lem proti VZV</w:t>
      </w:r>
    </w:p>
    <w:p w14:paraId="1AFE486C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reflexní označení, výstražné tabulky</w:t>
      </w:r>
    </w:p>
    <w:p w14:paraId="282D23E3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barevné provedení RAL 2011 (mimo aluminiové části valníkové nástavby)</w:t>
      </w:r>
    </w:p>
    <w:p w14:paraId="66C68E55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contextualSpacing w:val="0"/>
        <w:rPr>
          <w:sz w:val="20"/>
          <w:szCs w:val="20"/>
        </w:rPr>
      </w:pPr>
      <w:r w:rsidRPr="00543F62">
        <w:rPr>
          <w:szCs w:val="20"/>
        </w:rPr>
        <w:t>nástavba vybavena sadou odstavných stojanů</w:t>
      </w:r>
    </w:p>
    <w:p w14:paraId="6A4F4F08" w14:textId="77777777" w:rsidR="00663CEF" w:rsidRPr="00543F62" w:rsidRDefault="00663CEF" w:rsidP="00663CE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543F62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62250B6E" w14:textId="0D28FC3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4915FD"/>
    <w:rsid w:val="005B57D4"/>
    <w:rsid w:val="00663CEF"/>
    <w:rsid w:val="006F0DF8"/>
    <w:rsid w:val="00A0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355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2023-02-24T19:58:00Z</dcterms:created>
  <dcterms:modified xsi:type="dcterms:W3CDTF">2023-04-17T19:16:00Z</dcterms:modified>
</cp:coreProperties>
</file>