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074B778" w14:textId="08AF3F2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31EC3FF" w14:textId="77777777" w:rsidR="008E1F43" w:rsidRPr="00F326F7" w:rsidRDefault="008E1F43" w:rsidP="00D3709D">
      <w:pPr>
        <w:rPr>
          <w:rFonts w:asciiTheme="minorHAnsi" w:hAnsiTheme="minorHAnsi" w:cstheme="minorHAnsi"/>
          <w:sz w:val="22"/>
          <w:szCs w:val="22"/>
        </w:rPr>
      </w:pPr>
    </w:p>
    <w:p w14:paraId="5F09B081" w14:textId="77777777" w:rsidR="00212832" w:rsidRDefault="00212832" w:rsidP="00792D2B">
      <w:pPr>
        <w:jc w:val="center"/>
        <w:rPr>
          <w:rFonts w:asciiTheme="minorHAnsi" w:hAnsiTheme="minorHAnsi" w:cstheme="minorHAnsi"/>
          <w:b/>
          <w:bCs/>
          <w:iCs/>
          <w:caps/>
          <w:sz w:val="28"/>
          <w:szCs w:val="28"/>
        </w:rPr>
      </w:pPr>
    </w:p>
    <w:p w14:paraId="5622E3ED" w14:textId="77777777" w:rsidR="00212832" w:rsidRDefault="00212832" w:rsidP="00792D2B">
      <w:pPr>
        <w:jc w:val="center"/>
        <w:rPr>
          <w:rFonts w:asciiTheme="minorHAnsi" w:hAnsiTheme="minorHAnsi" w:cstheme="minorHAnsi"/>
          <w:b/>
          <w:bCs/>
          <w:iCs/>
          <w:caps/>
          <w:sz w:val="28"/>
          <w:szCs w:val="28"/>
        </w:rPr>
      </w:pPr>
    </w:p>
    <w:p w14:paraId="25F3FC56" w14:textId="77777777" w:rsidR="00212832" w:rsidRDefault="00212832" w:rsidP="00792D2B">
      <w:pPr>
        <w:jc w:val="center"/>
        <w:rPr>
          <w:rFonts w:asciiTheme="minorHAnsi" w:hAnsiTheme="minorHAnsi" w:cstheme="minorHAnsi"/>
          <w:b/>
          <w:bCs/>
          <w:iCs/>
          <w:caps/>
          <w:sz w:val="28"/>
          <w:szCs w:val="28"/>
        </w:rPr>
      </w:pPr>
    </w:p>
    <w:p w14:paraId="6438D79A" w14:textId="3FD33DBB" w:rsidR="00792D2B" w:rsidRPr="00F326F7" w:rsidRDefault="00792D2B" w:rsidP="00792D2B">
      <w:pPr>
        <w:jc w:val="center"/>
        <w:rPr>
          <w:rFonts w:asciiTheme="minorHAnsi" w:hAnsiTheme="minorHAnsi" w:cstheme="minorHAnsi"/>
          <w:b/>
          <w:bCs/>
          <w:iCs/>
          <w:caps/>
          <w:sz w:val="28"/>
          <w:szCs w:val="28"/>
        </w:rPr>
      </w:pPr>
      <w:r w:rsidRPr="00F326F7">
        <w:rPr>
          <w:rFonts w:asciiTheme="minorHAnsi" w:hAnsiTheme="minorHAnsi" w:cstheme="minorHAnsi"/>
          <w:b/>
          <w:bCs/>
          <w:iCs/>
          <w:caps/>
          <w:sz w:val="28"/>
          <w:szCs w:val="28"/>
        </w:rPr>
        <w:t>vzor čestnÉhO prohlášení</w:t>
      </w:r>
    </w:p>
    <w:p w14:paraId="73B42148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06DCE66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F941A02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sz w:val="22"/>
          <w:szCs w:val="22"/>
        </w:rPr>
      </w:pPr>
      <w:r w:rsidRPr="00F326F7">
        <w:rPr>
          <w:rFonts w:asciiTheme="minorHAnsi" w:hAnsiTheme="minorHAnsi" w:cstheme="minorHAnsi"/>
          <w:sz w:val="22"/>
          <w:szCs w:val="22"/>
        </w:rPr>
        <w:t>o neexistenci střetu zájmů a ke splnění podmínky k omezujícím opatřením vzhledem k činnostem Ruska destabilizujícím situaci na Ukrajině</w:t>
      </w:r>
    </w:p>
    <w:p w14:paraId="01DE6BE3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CDD8974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CF10E78" w14:textId="310579B2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3A1A7DC0" w14:textId="77777777" w:rsidR="00792D2B" w:rsidRPr="00F326F7" w:rsidRDefault="00792D2B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16C4D136" w14:textId="77777777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F326F7">
        <w:rPr>
          <w:rFonts w:asciiTheme="minorHAnsi" w:hAnsiTheme="minorHAnsi" w:cstheme="minorHAnsi"/>
          <w:b/>
          <w:sz w:val="20"/>
          <w:szCs w:val="20"/>
        </w:rPr>
        <w:t xml:space="preserve">Dodavatel: </w:t>
      </w:r>
      <w:r w:rsidRPr="00F326F7">
        <w:rPr>
          <w:rFonts w:asciiTheme="minorHAnsi" w:hAnsiTheme="minorHAnsi" w:cstheme="minorHAnsi"/>
          <w:b/>
          <w:sz w:val="20"/>
          <w:szCs w:val="20"/>
        </w:rPr>
        <w:tab/>
      </w:r>
      <w:r w:rsidRPr="00F326F7">
        <w:rPr>
          <w:rFonts w:asciiTheme="minorHAnsi" w:hAnsiTheme="minorHAnsi" w:cstheme="minorHAnsi"/>
          <w:b/>
          <w:sz w:val="20"/>
          <w:szCs w:val="20"/>
          <w:highlight w:val="yellow"/>
        </w:rPr>
        <w:t>....................................................................................................................................</w:t>
      </w:r>
      <w:r w:rsidRPr="00F326F7">
        <w:rPr>
          <w:rFonts w:asciiTheme="minorHAnsi" w:hAnsiTheme="minorHAnsi" w:cstheme="minorHAnsi"/>
          <w:b/>
          <w:i/>
          <w:sz w:val="20"/>
          <w:szCs w:val="20"/>
        </w:rPr>
        <w:t xml:space="preserve"> DOPLNIT</w:t>
      </w:r>
    </w:p>
    <w:p w14:paraId="179AC043" w14:textId="09E63C08" w:rsidR="00D3709D" w:rsidRPr="001376C2" w:rsidRDefault="00D3709D" w:rsidP="001970DE">
      <w:pPr>
        <w:pStyle w:val="Nadpis7"/>
        <w:jc w:val="left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který podává nabídku na veřejnou zakázku „</w:t>
      </w:r>
      <w:r w:rsidR="001376C2" w:rsidRPr="001376C2">
        <w:rPr>
          <w:rFonts w:asciiTheme="minorHAnsi" w:hAnsiTheme="minorHAnsi" w:cstheme="minorHAnsi"/>
          <w:sz w:val="20"/>
          <w:szCs w:val="20"/>
        </w:rPr>
        <w:t>Mycí stroj pro mytí černého nádobí</w:t>
      </w:r>
      <w:r w:rsidRPr="00F326F7">
        <w:rPr>
          <w:rFonts w:asciiTheme="minorHAnsi" w:hAnsiTheme="minorHAnsi" w:cstheme="minorHAnsi"/>
          <w:sz w:val="20"/>
          <w:szCs w:val="20"/>
        </w:rPr>
        <w:t>“,</w:t>
      </w:r>
    </w:p>
    <w:p w14:paraId="26CE944C" w14:textId="77777777" w:rsidR="00D3709D" w:rsidRPr="00F326F7" w:rsidRDefault="00D3709D" w:rsidP="00D3709D">
      <w:pPr>
        <w:autoSpaceDE w:val="0"/>
        <w:autoSpaceDN w:val="0"/>
        <w:jc w:val="center"/>
        <w:rPr>
          <w:rFonts w:asciiTheme="minorHAnsi" w:hAnsiTheme="minorHAnsi" w:cstheme="minorHAnsi"/>
          <w:b/>
          <w:sz w:val="22"/>
          <w:szCs w:val="20"/>
        </w:rPr>
      </w:pPr>
    </w:p>
    <w:p w14:paraId="5E1BE5CC" w14:textId="77777777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F326F7">
        <w:rPr>
          <w:rFonts w:asciiTheme="minorHAnsi" w:hAnsiTheme="minorHAnsi" w:cstheme="minorHAnsi"/>
          <w:b/>
          <w:sz w:val="20"/>
          <w:szCs w:val="20"/>
        </w:rPr>
        <w:t>čestně prohlašuje:</w:t>
      </w:r>
    </w:p>
    <w:p w14:paraId="6F4BBA2B" w14:textId="77777777" w:rsidR="00D3709D" w:rsidRPr="00F326F7" w:rsidRDefault="00D3709D" w:rsidP="00D3709D">
      <w:pPr>
        <w:snapToGrid w:val="0"/>
        <w:jc w:val="both"/>
        <w:rPr>
          <w:rFonts w:asciiTheme="minorHAnsi" w:hAnsiTheme="minorHAnsi" w:cstheme="minorHAnsi"/>
          <w:bCs/>
          <w:i/>
          <w:iCs/>
          <w:sz w:val="16"/>
          <w:szCs w:val="16"/>
        </w:rPr>
      </w:pPr>
    </w:p>
    <w:p w14:paraId="066A1B65" w14:textId="77777777" w:rsidR="00792D2B" w:rsidRPr="00F326F7" w:rsidRDefault="00792D2B" w:rsidP="00792D2B">
      <w:pPr>
        <w:autoSpaceDE w:val="0"/>
        <w:autoSpaceDN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v souladu se zákonem č. 159/2006 Sb., o střetu zájmů (dále jen „zákon o střetu zájmů“), že </w:t>
      </w:r>
    </w:p>
    <w:p w14:paraId="2FA9A28C" w14:textId="77777777" w:rsidR="00792D2B" w:rsidRPr="00F326F7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>není obchodní společností podle § 4b zákona o střetu zájmů a</w:t>
      </w:r>
    </w:p>
    <w:p w14:paraId="19CD98D2" w14:textId="77777777" w:rsidR="00792D2B" w:rsidRPr="00F326F7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>neprokazuje kvalifikaci prostřednictvím poddodavatele, který je obchodní společností dle § 4b zákona o střetu zájmů</w:t>
      </w:r>
    </w:p>
    <w:p w14:paraId="7F6C8075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bCs/>
          <w:i/>
          <w:iCs/>
          <w:sz w:val="16"/>
          <w:szCs w:val="16"/>
        </w:rPr>
      </w:pPr>
    </w:p>
    <w:p w14:paraId="00891659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v souladu s ustanovením uvedeným v článku 5k </w:t>
      </w:r>
      <w:r w:rsidRPr="00F326F7">
        <w:rPr>
          <w:rFonts w:asciiTheme="minorHAnsi" w:hAnsiTheme="minorHAnsi" w:cstheme="minorHAnsi"/>
          <w:sz w:val="20"/>
          <w:szCs w:val="20"/>
        </w:rPr>
        <w:t>Nařízení Rady EU 2022/576 (dále jen „Nařízení“), že není:</w:t>
      </w:r>
    </w:p>
    <w:p w14:paraId="262B01F7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5AF72BF5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a)     ruským státním příslušníkem, fyzickou či právnickou osobou, subjektem či orgánem se sídlem v Rusku,</w:t>
      </w:r>
    </w:p>
    <w:p w14:paraId="575E496E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b)     právnickou osobou, subjektem nebo orgánem, který je z více než 50 % přímo či nepřímo vlastněn některými ze subjektů uvedeným v písmeni a), nebo</w:t>
      </w:r>
    </w:p>
    <w:p w14:paraId="5733E703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c)     dodavatelem jednajícím jménem nebo na pokyn některého ze subjektů uvedeného v písmeni a) nebo b).</w:t>
      </w:r>
    </w:p>
    <w:p w14:paraId="7D324710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0CDD1D03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Dále dodavatel čestně prohlašuje, že v nabídce </w:t>
      </w:r>
      <w:r w:rsidRPr="00F326F7">
        <w:rPr>
          <w:rFonts w:asciiTheme="minorHAnsi" w:hAnsiTheme="minorHAnsi" w:cstheme="minorHAnsi"/>
          <w:sz w:val="20"/>
          <w:szCs w:val="20"/>
        </w:rPr>
        <w:t>neprokazuje způsobilost prostřednictvím poddodavatele, který by byl dodavatelem podle článku 5k Nařízení a měl by se podílet na plnění veřejné zakázky z více než 10 % hodnoty zakázky.</w:t>
      </w:r>
    </w:p>
    <w:p w14:paraId="54069667" w14:textId="77777777" w:rsidR="00D3709D" w:rsidRPr="00F326F7" w:rsidRDefault="00D3709D" w:rsidP="00D3709D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1BC4C0BE" w14:textId="77777777" w:rsidR="00D3709D" w:rsidRPr="00F326F7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0"/>
          <w:szCs w:val="20"/>
        </w:rPr>
      </w:pPr>
    </w:p>
    <w:p w14:paraId="6622EBE6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  <w:r w:rsidRPr="00F326F7">
        <w:rPr>
          <w:rFonts w:asciiTheme="minorHAnsi" w:hAnsiTheme="minorHAnsi" w:cstheme="minorHAnsi"/>
          <w:b/>
          <w:i/>
          <w:sz w:val="20"/>
          <w:szCs w:val="20"/>
        </w:rPr>
        <w:t xml:space="preserve">Datum, </w:t>
      </w:r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…</w:t>
      </w:r>
      <w:proofErr w:type="gramStart"/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…….</w:t>
      </w:r>
      <w:proofErr w:type="gramEnd"/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.…………………..</w:t>
      </w:r>
    </w:p>
    <w:p w14:paraId="64C0BD34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51276E3F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70BD587A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2AF8283F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0D2CD055" w14:textId="77777777" w:rsidR="00D3709D" w:rsidRPr="00F326F7" w:rsidRDefault="00D3709D" w:rsidP="00D3709D">
      <w:pPr>
        <w:ind w:left="709"/>
        <w:jc w:val="right"/>
        <w:rPr>
          <w:rFonts w:asciiTheme="minorHAnsi" w:hAnsiTheme="minorHAnsi" w:cstheme="minorHAnsi"/>
          <w:b/>
          <w:i/>
          <w:sz w:val="20"/>
          <w:szCs w:val="20"/>
        </w:rPr>
      </w:pPr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...........................podpis...................................</w:t>
      </w:r>
    </w:p>
    <w:p w14:paraId="0B40FF62" w14:textId="77777777" w:rsidR="00D3709D" w:rsidRPr="00F326F7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0"/>
          <w:szCs w:val="20"/>
        </w:rPr>
      </w:pPr>
    </w:p>
    <w:p w14:paraId="57921669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187D9CA" w14:textId="77777777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8907369" w14:textId="77777777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22A62C32" w14:textId="77777777" w:rsidR="00717B7E" w:rsidRPr="00F326F7" w:rsidRDefault="00717B7E">
      <w:pPr>
        <w:rPr>
          <w:rFonts w:asciiTheme="minorHAnsi" w:hAnsiTheme="minorHAnsi" w:cstheme="minorHAnsi"/>
        </w:rPr>
      </w:pPr>
    </w:p>
    <w:sectPr w:rsidR="00717B7E" w:rsidRPr="00F326F7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7C586C" w14:textId="77777777" w:rsidR="007F6E83" w:rsidRDefault="007F6E83">
      <w:pPr>
        <w:rPr>
          <w:rFonts w:hint="eastAsia"/>
        </w:rPr>
      </w:pPr>
      <w:r>
        <w:separator/>
      </w:r>
    </w:p>
  </w:endnote>
  <w:endnote w:type="continuationSeparator" w:id="0">
    <w:p w14:paraId="45124D02" w14:textId="77777777" w:rsidR="007F6E83" w:rsidRDefault="007F6E83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F100B8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F100B8" w:rsidRDefault="00000000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B0D295" w14:textId="77777777" w:rsidR="007F6E83" w:rsidRDefault="007F6E83">
      <w:pPr>
        <w:rPr>
          <w:rFonts w:hint="eastAsia"/>
        </w:rPr>
      </w:pPr>
      <w:r>
        <w:separator/>
      </w:r>
    </w:p>
  </w:footnote>
  <w:footnote w:type="continuationSeparator" w:id="0">
    <w:p w14:paraId="581DB65C" w14:textId="77777777" w:rsidR="007F6E83" w:rsidRDefault="007F6E83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F100B8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F100B8" w:rsidRDefault="00000000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10233D"/>
    <w:rsid w:val="001320E8"/>
    <w:rsid w:val="001376C2"/>
    <w:rsid w:val="001644FA"/>
    <w:rsid w:val="00180DDD"/>
    <w:rsid w:val="001970DE"/>
    <w:rsid w:val="00212832"/>
    <w:rsid w:val="0026398D"/>
    <w:rsid w:val="0028570C"/>
    <w:rsid w:val="002B7B3E"/>
    <w:rsid w:val="0031105B"/>
    <w:rsid w:val="00332A75"/>
    <w:rsid w:val="004857D8"/>
    <w:rsid w:val="005104D8"/>
    <w:rsid w:val="005F4B87"/>
    <w:rsid w:val="00654D2D"/>
    <w:rsid w:val="006D63F1"/>
    <w:rsid w:val="00717B7E"/>
    <w:rsid w:val="00792D2B"/>
    <w:rsid w:val="007F6E83"/>
    <w:rsid w:val="00814043"/>
    <w:rsid w:val="0085617F"/>
    <w:rsid w:val="00873720"/>
    <w:rsid w:val="0088041F"/>
    <w:rsid w:val="0088300A"/>
    <w:rsid w:val="008E1F43"/>
    <w:rsid w:val="00912799"/>
    <w:rsid w:val="00A9654D"/>
    <w:rsid w:val="00AC38DA"/>
    <w:rsid w:val="00AE2F4E"/>
    <w:rsid w:val="00B10EF1"/>
    <w:rsid w:val="00B250C3"/>
    <w:rsid w:val="00B4069B"/>
    <w:rsid w:val="00C4367A"/>
    <w:rsid w:val="00CA3671"/>
    <w:rsid w:val="00CE1FD4"/>
    <w:rsid w:val="00D3709D"/>
    <w:rsid w:val="00DB01AF"/>
    <w:rsid w:val="00DE78E2"/>
    <w:rsid w:val="00E436FF"/>
    <w:rsid w:val="00E457B0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217</Words>
  <Characters>1281</Characters>
  <Application>Microsoft Office Word</Application>
  <DocSecurity>0</DocSecurity>
  <Lines>10</Lines>
  <Paragraphs>2</Paragraphs>
  <ScaleCrop>false</ScaleCrop>
  <Company/>
  <LinksUpToDate>false</LinksUpToDate>
  <CharactersWithSpaces>1496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28</cp:revision>
  <dcterms:created xsi:type="dcterms:W3CDTF">2021-02-05T07:21:00Z</dcterms:created>
  <dcterms:modified xsi:type="dcterms:W3CDTF">2023-08-02T08:58:00Z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90ebb53-23a2-471a-9c6e-17bd0d11311e_Enabled">
    <vt:lpwstr>true</vt:lpwstr>
  </property>
  <property fmtid="{D5CDD505-2E9C-101B-9397-08002B2CF9AE}" pid="3" name="MSIP_Label_690ebb53-23a2-471a-9c6e-17bd0d11311e_SetDate">
    <vt:lpwstr>2023-06-30T05:52:37Z</vt:lpwstr>
  </property>
  <property fmtid="{D5CDD505-2E9C-101B-9397-08002B2CF9AE}" pid="4" name="MSIP_Label_690ebb53-23a2-471a-9c6e-17bd0d11311e_Method">
    <vt:lpwstr>Standard</vt:lpwstr>
  </property>
  <property fmtid="{D5CDD505-2E9C-101B-9397-08002B2CF9AE}" pid="5" name="MSIP_Label_690ebb53-23a2-471a-9c6e-17bd0d11311e_Name">
    <vt:lpwstr>690ebb53-23a2-471a-9c6e-17bd0d11311e</vt:lpwstr>
  </property>
  <property fmtid="{D5CDD505-2E9C-101B-9397-08002B2CF9AE}" pid="6" name="MSIP_Label_690ebb53-23a2-471a-9c6e-17bd0d11311e_SiteId">
    <vt:lpwstr>418bc066-1b00-4aad-ad98-9ead95bb26a9</vt:lpwstr>
  </property>
  <property fmtid="{D5CDD505-2E9C-101B-9397-08002B2CF9AE}" pid="7" name="MSIP_Label_690ebb53-23a2-471a-9c6e-17bd0d11311e_ActionId">
    <vt:lpwstr>634ba142-5263-4a2a-b3fd-4a1d6026f8c0</vt:lpwstr>
  </property>
  <property fmtid="{D5CDD505-2E9C-101B-9397-08002B2CF9AE}" pid="8" name="MSIP_Label_690ebb53-23a2-471a-9c6e-17bd0d11311e_ContentBits">
    <vt:lpwstr>0</vt:lpwstr>
  </property>
</Properties>
</file>