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38B387" w14:textId="77777777" w:rsidR="0035785A" w:rsidRDefault="0035785A" w:rsidP="00E64F80"/>
    <w:p w14:paraId="37D10D26" w14:textId="77777777" w:rsidR="00445A4C" w:rsidRDefault="00445A4C" w:rsidP="00E64F80">
      <w:pPr>
        <w:pStyle w:val="Nzev"/>
      </w:pPr>
    </w:p>
    <w:p w14:paraId="0BE1BAE8" w14:textId="77777777" w:rsidR="00445A4C" w:rsidRDefault="00445A4C" w:rsidP="005970A0">
      <w:pPr>
        <w:pStyle w:val="Nzev"/>
        <w:jc w:val="center"/>
      </w:pPr>
    </w:p>
    <w:p w14:paraId="1D70F040" w14:textId="757CCA9D" w:rsidR="00445A4C" w:rsidRDefault="00445A4C" w:rsidP="005970A0">
      <w:pPr>
        <w:pStyle w:val="Nzev"/>
        <w:jc w:val="center"/>
      </w:pPr>
      <w:r>
        <w:t xml:space="preserve">Příloha </w:t>
      </w:r>
      <w:r w:rsidR="003B5BEC">
        <w:t>2</w:t>
      </w:r>
    </w:p>
    <w:p w14:paraId="7223AF39" w14:textId="19060F51" w:rsidR="00445A4C" w:rsidRDefault="00445A4C" w:rsidP="005970A0">
      <w:pPr>
        <w:pStyle w:val="Nzev"/>
        <w:jc w:val="center"/>
      </w:pPr>
      <w:r>
        <w:t>Technick</w:t>
      </w:r>
      <w:r w:rsidR="003B5BEC">
        <w:t>é a jiné požadavky Objednatele na plnění</w:t>
      </w:r>
    </w:p>
    <w:p w14:paraId="2918839A" w14:textId="77777777" w:rsidR="00445A4C" w:rsidRDefault="00445A4C" w:rsidP="005970A0">
      <w:pPr>
        <w:pStyle w:val="Nzev"/>
        <w:jc w:val="center"/>
      </w:pPr>
    </w:p>
    <w:p w14:paraId="24A5B7CB" w14:textId="77777777" w:rsidR="00445A4C" w:rsidRDefault="00445A4C" w:rsidP="005970A0">
      <w:pPr>
        <w:jc w:val="center"/>
      </w:pPr>
    </w:p>
    <w:p w14:paraId="0B4BA372" w14:textId="77777777" w:rsidR="00445A4C" w:rsidRDefault="00445A4C" w:rsidP="005970A0">
      <w:pPr>
        <w:jc w:val="center"/>
      </w:pPr>
    </w:p>
    <w:p w14:paraId="3547CA08" w14:textId="77777777" w:rsidR="00445A4C" w:rsidRDefault="00445A4C" w:rsidP="005970A0">
      <w:pPr>
        <w:jc w:val="center"/>
      </w:pPr>
    </w:p>
    <w:p w14:paraId="248E5C26" w14:textId="77777777" w:rsidR="00445A4C" w:rsidRDefault="00445A4C" w:rsidP="005970A0">
      <w:pPr>
        <w:jc w:val="center"/>
      </w:pPr>
    </w:p>
    <w:p w14:paraId="208FE523" w14:textId="77777777" w:rsidR="00445A4C" w:rsidRDefault="00445A4C" w:rsidP="005970A0">
      <w:pPr>
        <w:jc w:val="center"/>
      </w:pPr>
    </w:p>
    <w:p w14:paraId="448509F8" w14:textId="77777777" w:rsidR="00445A4C" w:rsidRDefault="00445A4C" w:rsidP="005970A0">
      <w:pPr>
        <w:jc w:val="center"/>
      </w:pPr>
    </w:p>
    <w:p w14:paraId="259BB6D7" w14:textId="77777777" w:rsidR="00445A4C" w:rsidRDefault="00445A4C" w:rsidP="005970A0">
      <w:pPr>
        <w:jc w:val="center"/>
      </w:pPr>
    </w:p>
    <w:p w14:paraId="6FC1FF16" w14:textId="77777777" w:rsidR="00445A4C" w:rsidRDefault="00445A4C" w:rsidP="005970A0">
      <w:pPr>
        <w:jc w:val="center"/>
      </w:pPr>
    </w:p>
    <w:p w14:paraId="1304B820" w14:textId="77777777" w:rsidR="00445A4C" w:rsidRPr="00445A4C" w:rsidRDefault="00445A4C" w:rsidP="005970A0">
      <w:pPr>
        <w:jc w:val="center"/>
      </w:pPr>
    </w:p>
    <w:p w14:paraId="29AB4C94" w14:textId="4C7FD600" w:rsidR="00840376" w:rsidRPr="008E7287" w:rsidRDefault="00445A4C" w:rsidP="005970A0">
      <w:pPr>
        <w:pStyle w:val="Nzev"/>
        <w:jc w:val="center"/>
      </w:pPr>
      <w:r>
        <w:t xml:space="preserve">Revizorská a odbavovací </w:t>
      </w:r>
      <w:r>
        <w:br/>
        <w:t xml:space="preserve">aplikace </w:t>
      </w:r>
      <w:r w:rsidR="008F2C05" w:rsidRPr="00344D85">
        <w:t>IDS JMK</w:t>
      </w:r>
    </w:p>
    <w:p w14:paraId="2BA583E9" w14:textId="77777777" w:rsidR="00840376" w:rsidRPr="00570DEA" w:rsidRDefault="00840376" w:rsidP="005970A0">
      <w:pPr>
        <w:jc w:val="center"/>
      </w:pPr>
    </w:p>
    <w:p w14:paraId="282B710C" w14:textId="77777777" w:rsidR="00483584" w:rsidRDefault="00483584" w:rsidP="005970A0">
      <w:pPr>
        <w:jc w:val="center"/>
      </w:pPr>
    </w:p>
    <w:p w14:paraId="30632A4F" w14:textId="77777777" w:rsidR="00FF430B" w:rsidRDefault="00FF430B" w:rsidP="005970A0">
      <w:pPr>
        <w:jc w:val="center"/>
      </w:pPr>
    </w:p>
    <w:p w14:paraId="267F10A9" w14:textId="77777777" w:rsidR="00FF430B" w:rsidRDefault="00FF430B" w:rsidP="005970A0">
      <w:pPr>
        <w:jc w:val="center"/>
      </w:pPr>
    </w:p>
    <w:p w14:paraId="0EC94085" w14:textId="77777777" w:rsidR="00691449" w:rsidRDefault="00691449" w:rsidP="005970A0">
      <w:pPr>
        <w:jc w:val="center"/>
      </w:pPr>
    </w:p>
    <w:p w14:paraId="3DF57D01" w14:textId="77777777" w:rsidR="00691449" w:rsidRDefault="00691449" w:rsidP="005970A0">
      <w:pPr>
        <w:jc w:val="center"/>
      </w:pPr>
    </w:p>
    <w:p w14:paraId="039EF883" w14:textId="77777777" w:rsidR="00691449" w:rsidRDefault="00691449" w:rsidP="005970A0">
      <w:pPr>
        <w:jc w:val="center"/>
      </w:pPr>
    </w:p>
    <w:p w14:paraId="3D4C2C01" w14:textId="77777777" w:rsidR="00FF430B" w:rsidRDefault="00FF430B" w:rsidP="005970A0">
      <w:pPr>
        <w:jc w:val="center"/>
      </w:pPr>
    </w:p>
    <w:p w14:paraId="0EDB9FC6" w14:textId="77777777" w:rsidR="00FF430B" w:rsidRDefault="00FF430B" w:rsidP="005970A0">
      <w:pPr>
        <w:jc w:val="center"/>
      </w:pPr>
    </w:p>
    <w:p w14:paraId="319C1668" w14:textId="77777777" w:rsidR="00FF430B" w:rsidRDefault="00FF430B" w:rsidP="005970A0">
      <w:pPr>
        <w:jc w:val="center"/>
      </w:pPr>
    </w:p>
    <w:p w14:paraId="433D66C9" w14:textId="77777777" w:rsidR="00FF430B" w:rsidRDefault="00FF430B" w:rsidP="005970A0">
      <w:pPr>
        <w:jc w:val="center"/>
      </w:pPr>
    </w:p>
    <w:p w14:paraId="1142D872" w14:textId="77777777" w:rsidR="00FF430B" w:rsidRDefault="00FF430B" w:rsidP="005970A0">
      <w:pPr>
        <w:jc w:val="center"/>
      </w:pPr>
    </w:p>
    <w:p w14:paraId="7136AA64" w14:textId="77777777" w:rsidR="00FF430B" w:rsidRDefault="00FF430B" w:rsidP="005970A0">
      <w:pPr>
        <w:jc w:val="center"/>
      </w:pPr>
    </w:p>
    <w:p w14:paraId="30D67C84" w14:textId="77777777" w:rsidR="00FF430B" w:rsidRDefault="00FF430B" w:rsidP="005970A0">
      <w:pPr>
        <w:jc w:val="center"/>
      </w:pPr>
    </w:p>
    <w:p w14:paraId="19612D8D" w14:textId="77777777" w:rsidR="00FF430B" w:rsidRDefault="00FF430B" w:rsidP="005970A0">
      <w:pPr>
        <w:jc w:val="center"/>
      </w:pPr>
    </w:p>
    <w:p w14:paraId="3D4EDC98" w14:textId="4BF25F4D" w:rsidR="00FF430B" w:rsidRPr="00483584" w:rsidRDefault="00691449" w:rsidP="005970A0">
      <w:pPr>
        <w:jc w:val="center"/>
      </w:pPr>
      <w:r>
        <w:t>Březen 2024</w:t>
      </w:r>
    </w:p>
    <w:p w14:paraId="58B2E249" w14:textId="77777777" w:rsidR="000E24E5" w:rsidRPr="00570DEA" w:rsidRDefault="000E24E5" w:rsidP="005970A0">
      <w:pPr>
        <w:jc w:val="center"/>
      </w:pPr>
    </w:p>
    <w:p w14:paraId="619FE76E" w14:textId="77777777" w:rsidR="002A4A8F" w:rsidRDefault="002A4A8F" w:rsidP="005970A0">
      <w:pPr>
        <w:jc w:val="center"/>
      </w:pPr>
    </w:p>
    <w:p w14:paraId="3C5015F7" w14:textId="77777777" w:rsidR="00445A4C" w:rsidRDefault="00445A4C" w:rsidP="005970A0">
      <w:pPr>
        <w:jc w:val="center"/>
      </w:pPr>
    </w:p>
    <w:p w14:paraId="064A716A" w14:textId="77777777" w:rsidR="00445A4C" w:rsidRDefault="00445A4C" w:rsidP="00E64F80"/>
    <w:p w14:paraId="6A7AEDB9" w14:textId="77777777" w:rsidR="00445A4C" w:rsidRDefault="00445A4C" w:rsidP="00E64F80"/>
    <w:p w14:paraId="2E124EE9" w14:textId="77777777" w:rsidR="00445A4C" w:rsidRDefault="00445A4C" w:rsidP="00E64F80"/>
    <w:p w14:paraId="7316E945" w14:textId="77777777" w:rsidR="00445A4C" w:rsidRDefault="00445A4C" w:rsidP="00E64F80"/>
    <w:p w14:paraId="05FC8626" w14:textId="77777777" w:rsidR="00445A4C" w:rsidRDefault="00445A4C" w:rsidP="00E64F80"/>
    <w:p w14:paraId="45767FAB" w14:textId="77777777" w:rsidR="00445A4C" w:rsidRDefault="00445A4C" w:rsidP="00E64F80"/>
    <w:p w14:paraId="713472BE" w14:textId="6A4A63B0" w:rsidR="00445A4C" w:rsidRDefault="00445A4C" w:rsidP="00E64F80">
      <w:pPr>
        <w:pStyle w:val="Nadpis1"/>
      </w:pPr>
      <w:r>
        <w:t>Úvodní informace</w:t>
      </w:r>
    </w:p>
    <w:p w14:paraId="594891C1" w14:textId="4903EE0E" w:rsidR="00445A4C" w:rsidRDefault="00445A4C" w:rsidP="00E64F80">
      <w:r>
        <w:t xml:space="preserve">KORDIS JMK disponuje </w:t>
      </w:r>
      <w:r w:rsidR="00E64F80">
        <w:t xml:space="preserve">100 ks </w:t>
      </w:r>
      <w:r>
        <w:t xml:space="preserve">zařízením </w:t>
      </w:r>
      <w:r w:rsidR="00E64F80">
        <w:t xml:space="preserve">NEXGO N86 ve výbavě </w:t>
      </w:r>
      <w:r w:rsidR="00E64F80" w:rsidRPr="00E64F80">
        <w:t>2GB ROM, 16GB ROM, 1x SIM + 2x SAM, fotoaparát 5MP</w:t>
      </w:r>
      <w:r w:rsidR="00D93A8C">
        <w:t xml:space="preserve"> (dále jen Zařízení nebo POP)</w:t>
      </w:r>
      <w:r w:rsidR="00E64F80">
        <w:t xml:space="preserve">. </w:t>
      </w:r>
      <w:r w:rsidR="005970A0">
        <w:t>KORDIS z</w:t>
      </w:r>
      <w:r w:rsidR="00E64F80">
        <w:t xml:space="preserve">važuje </w:t>
      </w:r>
      <w:r w:rsidR="005970A0">
        <w:t xml:space="preserve">a má opci na </w:t>
      </w:r>
      <w:r w:rsidR="00E64F80">
        <w:t xml:space="preserve">pořízení dalších </w:t>
      </w:r>
      <w:r w:rsidR="00C13170">
        <w:t>10</w:t>
      </w:r>
      <w:r w:rsidR="00E64F80">
        <w:t xml:space="preserve">0 ks těchto </w:t>
      </w:r>
      <w:r w:rsidR="00D93A8C">
        <w:t>Z</w:t>
      </w:r>
      <w:r w:rsidR="00E64F80">
        <w:t>ařízení.</w:t>
      </w:r>
    </w:p>
    <w:p w14:paraId="44733CAB" w14:textId="77777777" w:rsidR="00E64F80" w:rsidRDefault="00E64F80" w:rsidP="00E64F80"/>
    <w:p w14:paraId="42977AA2" w14:textId="03772D45" w:rsidR="00E64F80" w:rsidRDefault="00E64F80" w:rsidP="00E64F80">
      <w:r>
        <w:t xml:space="preserve">Pro tato zařízení poptává </w:t>
      </w:r>
      <w:r w:rsidR="007F73B8">
        <w:t>následující dodávky/služby</w:t>
      </w:r>
      <w:r w:rsidR="000A54A1">
        <w:t>:</w:t>
      </w:r>
    </w:p>
    <w:p w14:paraId="4E4199F9" w14:textId="49B20D11" w:rsidR="000A54A1" w:rsidRDefault="000A54A1" w:rsidP="000A54A1">
      <w:pPr>
        <w:pStyle w:val="Odstavecseseznamem"/>
        <w:numPr>
          <w:ilvl w:val="0"/>
          <w:numId w:val="18"/>
        </w:numPr>
      </w:pPr>
      <w:r>
        <w:t>Implementace</w:t>
      </w:r>
      <w:r w:rsidR="007F73B8">
        <w:t xml:space="preserve"> (vč. Klíčování)</w:t>
      </w:r>
    </w:p>
    <w:p w14:paraId="786A9118" w14:textId="6D2D8B3A" w:rsidR="000A54A1" w:rsidRDefault="000A54A1" w:rsidP="000A54A1">
      <w:pPr>
        <w:pStyle w:val="Odstavecseseznamem"/>
        <w:numPr>
          <w:ilvl w:val="0"/>
          <w:numId w:val="18"/>
        </w:numPr>
      </w:pPr>
      <w:r>
        <w:t>Paušální služby</w:t>
      </w:r>
      <w:r w:rsidR="007F73B8">
        <w:t xml:space="preserve"> (Servisní služby + Acquiringové služby)</w:t>
      </w:r>
    </w:p>
    <w:p w14:paraId="2ECB28AA" w14:textId="323F248E" w:rsidR="007F73B8" w:rsidRDefault="007F73B8" w:rsidP="000A54A1">
      <w:pPr>
        <w:pStyle w:val="Odstavecseseznamem"/>
        <w:numPr>
          <w:ilvl w:val="0"/>
          <w:numId w:val="18"/>
        </w:numPr>
      </w:pPr>
      <w:r>
        <w:t>Ad-hoc služby</w:t>
      </w:r>
    </w:p>
    <w:p w14:paraId="2302F379" w14:textId="1CA2D42F" w:rsidR="000A54A1" w:rsidRDefault="000A54A1" w:rsidP="00E64F80">
      <w:pPr>
        <w:pStyle w:val="Nadpis1"/>
      </w:pPr>
      <w:r>
        <w:t>Implementace</w:t>
      </w:r>
    </w:p>
    <w:p w14:paraId="16E2B60E" w14:textId="7A131DB3" w:rsidR="00994D34" w:rsidRDefault="000A54A1" w:rsidP="00B87651">
      <w:pPr>
        <w:pStyle w:val="Nadpis2"/>
      </w:pPr>
      <w:r>
        <w:t>Software POP (dále SW POP)</w:t>
      </w:r>
    </w:p>
    <w:p w14:paraId="7B6DAD8B" w14:textId="570D276B" w:rsidR="00AA00F8" w:rsidRDefault="00AA00F8" w:rsidP="00AA00F8">
      <w:r w:rsidRPr="00E64F80">
        <w:t xml:space="preserve">SW POP </w:t>
      </w:r>
      <w:r>
        <w:t xml:space="preserve">musí </w:t>
      </w:r>
      <w:r w:rsidRPr="00E64F80">
        <w:t>zajist</w:t>
      </w:r>
      <w:r>
        <w:t xml:space="preserve">it </w:t>
      </w:r>
      <w:r w:rsidRPr="00E64F80">
        <w:t xml:space="preserve">komplexní odbavení cestujících v JMK s využitím </w:t>
      </w:r>
      <w:proofErr w:type="spellStart"/>
      <w:r w:rsidRPr="00E64F80">
        <w:t>semi</w:t>
      </w:r>
      <w:proofErr w:type="spellEnd"/>
      <w:r w:rsidRPr="00E64F80">
        <w:t xml:space="preserve">-online připojení do </w:t>
      </w:r>
      <w:r>
        <w:t xml:space="preserve">centrálních </w:t>
      </w:r>
      <w:r w:rsidRPr="00E64F80">
        <w:t>systém</w:t>
      </w:r>
      <w:r>
        <w:t>ů</w:t>
      </w:r>
      <w:r w:rsidRPr="00E64F80">
        <w:t>.</w:t>
      </w:r>
      <w:r w:rsidR="000A54A1">
        <w:t xml:space="preserve"> Těmi se rozumí systém DZC – Dopravní zúčtovací centrum IDS JMK provozované Objednatelem a dále systém SJT – </w:t>
      </w:r>
      <w:proofErr w:type="spellStart"/>
      <w:r w:rsidR="000A54A1">
        <w:t>OneTicket</w:t>
      </w:r>
      <w:proofErr w:type="spellEnd"/>
      <w:r w:rsidR="000A54A1" w:rsidRPr="00E64F80">
        <w:t>.</w:t>
      </w:r>
      <w:r w:rsidRPr="00E64F80">
        <w:t xml:space="preserve"> Přístup k funkcím zařízení je chráněn přístupovým kódem a heslem, SW </w:t>
      </w:r>
      <w:r w:rsidR="000A54A1">
        <w:t xml:space="preserve">POP </w:t>
      </w:r>
      <w:r w:rsidRPr="00E64F80">
        <w:t xml:space="preserve">běží na POP v kioskovém módu. </w:t>
      </w:r>
    </w:p>
    <w:p w14:paraId="2B979BFE" w14:textId="77777777" w:rsidR="00AA00F8" w:rsidRDefault="00AA00F8" w:rsidP="00AA00F8"/>
    <w:p w14:paraId="5FAFFF94" w14:textId="243C0D14" w:rsidR="00AA00F8" w:rsidRPr="00E64F80" w:rsidRDefault="00AA00F8" w:rsidP="00AA00F8">
      <w:r w:rsidRPr="00E64F80">
        <w:t xml:space="preserve">SW POP </w:t>
      </w:r>
      <w:r>
        <w:t xml:space="preserve">musí obecně umožnit </w:t>
      </w:r>
      <w:r w:rsidRPr="00E64F80">
        <w:t xml:space="preserve">výdej a kontrolu jízdních dokladů pro osobní přepravu v papírové i elektronické podobě. Dále </w:t>
      </w:r>
      <w:r>
        <w:t xml:space="preserve">musí zahrnovat </w:t>
      </w:r>
      <w:r w:rsidRPr="00E64F80">
        <w:t>aplikační moduly, které vytvářejí podporu pro další související technologické procesy (informace o jízdním řádu, výdej hlášenek, sčítání frekvence apod.)</w:t>
      </w:r>
      <w:r>
        <w:t>.</w:t>
      </w:r>
    </w:p>
    <w:p w14:paraId="467AF703" w14:textId="77777777" w:rsidR="00AA00F8" w:rsidRDefault="00AA00F8" w:rsidP="00AA00F8"/>
    <w:p w14:paraId="6C0588DB" w14:textId="28A7DFAE" w:rsidR="00AA00F8" w:rsidRPr="00E64F80" w:rsidRDefault="00AA00F8" w:rsidP="00AA00F8">
      <w:r w:rsidRPr="00E64F80">
        <w:t xml:space="preserve">O všech vydaných dokladech, provedených transakcích, kontrolách a obecně všech </w:t>
      </w:r>
      <w:r w:rsidR="00D00B56" w:rsidRPr="00E64F80">
        <w:t>úkonech realizovaných</w:t>
      </w:r>
      <w:r w:rsidRPr="00E64F80">
        <w:t xml:space="preserve"> na POP (např. otevření pokladny, zavření pokladny, nastavení čísla </w:t>
      </w:r>
      <w:r>
        <w:t>spoje/vlaku</w:t>
      </w:r>
      <w:r w:rsidRPr="00E64F80">
        <w:t>, výkaz vozidel atp.) vede POP záznam v elektronické podobě. Zaznamenaná data se pak přenášejí do centrálního úložiště dat POP, z nějž jsou pak vytvářeny potřebné exporty do DZC</w:t>
      </w:r>
      <w:r w:rsidR="000A54A1">
        <w:t>, v případě nutnosti i SJT.</w:t>
      </w:r>
    </w:p>
    <w:p w14:paraId="2B6038CA" w14:textId="77777777" w:rsidR="00AA00F8" w:rsidRPr="00E64F80" w:rsidRDefault="00AA00F8" w:rsidP="00AA00F8"/>
    <w:p w14:paraId="256F6158" w14:textId="6E57A59A" w:rsidR="00AA00F8" w:rsidRPr="00E64F80" w:rsidRDefault="00AA00F8" w:rsidP="00AA00F8">
      <w:r w:rsidRPr="00E64F80">
        <w:t xml:space="preserve">Přístup obsluhy k funkcím zařízení </w:t>
      </w:r>
      <w:r>
        <w:t xml:space="preserve">musí být </w:t>
      </w:r>
      <w:r w:rsidRPr="00E64F80">
        <w:t xml:space="preserve">hierarchický podle funkčního zařazení (kontrolor, vedoucí zaměstnanec, pokladník apod.), seznam oprávněných uživatelů a jejich práva </w:t>
      </w:r>
      <w:r>
        <w:t xml:space="preserve">musí být možné </w:t>
      </w:r>
      <w:r w:rsidRPr="00E64F80">
        <w:t xml:space="preserve">editovat pomocí webového rozhraní </w:t>
      </w:r>
      <w:r>
        <w:t xml:space="preserve">BO </w:t>
      </w:r>
      <w:r w:rsidRPr="00E64F80">
        <w:t>POP.</w:t>
      </w:r>
    </w:p>
    <w:p w14:paraId="3CF63D24" w14:textId="77777777" w:rsidR="00AA00F8" w:rsidRPr="00E64F80" w:rsidRDefault="00AA00F8" w:rsidP="00AA00F8"/>
    <w:p w14:paraId="4D94758E" w14:textId="26B75428" w:rsidR="00AA00F8" w:rsidRPr="00E64F80" w:rsidRDefault="00AA00F8" w:rsidP="00AA00F8">
      <w:r w:rsidRPr="00E64F80">
        <w:t xml:space="preserve">Účetní data </w:t>
      </w:r>
      <w:r>
        <w:t xml:space="preserve">musí být </w:t>
      </w:r>
      <w:r w:rsidRPr="00E64F80">
        <w:t>bezpečně uložena bez možnosti jejich neoprávněné manipulace či modifikace. Systém je vybaven automatickou blokací po stanoveném časovém limitu s vynuceným exportem dat a aktualizací zařízení POP po uplynutí stanoveného časového limitu.</w:t>
      </w:r>
    </w:p>
    <w:p w14:paraId="536E9C81" w14:textId="77777777" w:rsidR="00AA00F8" w:rsidRPr="00E64F80" w:rsidRDefault="00AA00F8" w:rsidP="00AA00F8"/>
    <w:p w14:paraId="5576EB7C" w14:textId="184E5AF0" w:rsidR="00AA00F8" w:rsidRPr="00E64F80" w:rsidRDefault="00AA00F8" w:rsidP="00AA00F8">
      <w:r>
        <w:t xml:space="preserve">BO </w:t>
      </w:r>
      <w:r w:rsidRPr="00E64F80">
        <w:t xml:space="preserve">POP zajišťuje obousměrný přenos dat mezi POP a centrálními systémy a </w:t>
      </w:r>
      <w:r>
        <w:t xml:space="preserve">musí být </w:t>
      </w:r>
      <w:r w:rsidRPr="00E64F80">
        <w:t xml:space="preserve">zabezpečen proti neoprávněným zásahům (výhradně šifrovaná komunikace). </w:t>
      </w:r>
    </w:p>
    <w:p w14:paraId="4F362A67" w14:textId="77777777" w:rsidR="00AA00F8" w:rsidRPr="00E64F80" w:rsidRDefault="00AA00F8" w:rsidP="00AA00F8"/>
    <w:p w14:paraId="33655DE4" w14:textId="362DA0B5" w:rsidR="00E02B71" w:rsidRPr="005827CF" w:rsidRDefault="00B87651" w:rsidP="00B87651">
      <w:pPr>
        <w:pStyle w:val="Nadpis2"/>
      </w:pPr>
      <w:r>
        <w:t xml:space="preserve">Základní požadavky na </w:t>
      </w:r>
      <w:r w:rsidR="00E02B71">
        <w:t>funk</w:t>
      </w:r>
      <w:r w:rsidR="00D9077E">
        <w:t>ce</w:t>
      </w:r>
      <w:r w:rsidR="00E02B71">
        <w:t xml:space="preserve"> SW </w:t>
      </w:r>
      <w:r w:rsidR="00FB4CE5">
        <w:t>POP</w:t>
      </w:r>
    </w:p>
    <w:p w14:paraId="7AA22B78" w14:textId="7DC424D1" w:rsidR="00EC5C12" w:rsidRPr="000A54A1" w:rsidRDefault="00EC5C12" w:rsidP="00E64F80">
      <w:pPr>
        <w:pStyle w:val="Odstavecseseznamem"/>
        <w:numPr>
          <w:ilvl w:val="0"/>
          <w:numId w:val="8"/>
        </w:numPr>
        <w:rPr>
          <w:rFonts w:ascii="Calibri" w:hAnsi="Calibri"/>
        </w:rPr>
      </w:pPr>
      <w:r>
        <w:rPr>
          <w:rFonts w:ascii="Calibri" w:hAnsi="Calibri"/>
        </w:rPr>
        <w:t xml:space="preserve">Výdej i kontrola jízdenek </w:t>
      </w:r>
      <w:r w:rsidRPr="00137136">
        <w:t>v </w:t>
      </w:r>
      <w:r w:rsidR="00B87651">
        <w:t>T</w:t>
      </w:r>
      <w:r w:rsidRPr="00137136">
        <w:t xml:space="preserve">arifu IDS JMK </w:t>
      </w:r>
      <w:r w:rsidRPr="007531E0">
        <w:t xml:space="preserve">s akceptací bezkontaktních identifikátorů </w:t>
      </w:r>
      <w:r>
        <w:t xml:space="preserve">(platebních karet i bezkontaktních čipových karet) </w:t>
      </w:r>
      <w:r w:rsidRPr="007531E0">
        <w:t xml:space="preserve">a </w:t>
      </w:r>
      <w:proofErr w:type="gramStart"/>
      <w:r w:rsidRPr="007531E0">
        <w:t>2D</w:t>
      </w:r>
      <w:proofErr w:type="gramEnd"/>
      <w:r w:rsidRPr="007531E0">
        <w:t xml:space="preserve"> kódů aplikace Poseidon</w:t>
      </w:r>
      <w:r w:rsidR="00B87651">
        <w:t>.</w:t>
      </w:r>
    </w:p>
    <w:p w14:paraId="53AF6A9A" w14:textId="67F7A4B5" w:rsidR="000A54A1" w:rsidRPr="00B87651" w:rsidRDefault="00B87651" w:rsidP="00E64F80">
      <w:pPr>
        <w:pStyle w:val="Odstavecseseznamem"/>
        <w:numPr>
          <w:ilvl w:val="0"/>
          <w:numId w:val="8"/>
        </w:numPr>
        <w:rPr>
          <w:rFonts w:ascii="Calibri" w:hAnsi="Calibri"/>
        </w:rPr>
      </w:pPr>
      <w:r>
        <w:t>Kontrola jízdních dokladů IDS JMK musí být zajištěna následujícím způsobem:</w:t>
      </w:r>
    </w:p>
    <w:p w14:paraId="3EE56F8C" w14:textId="73980405" w:rsidR="00B87651" w:rsidRPr="00B87651" w:rsidRDefault="00B87651" w:rsidP="00B87651">
      <w:pPr>
        <w:pStyle w:val="Odstavecseseznamem"/>
        <w:numPr>
          <w:ilvl w:val="1"/>
          <w:numId w:val="8"/>
        </w:numPr>
        <w:rPr>
          <w:rFonts w:ascii="Calibri" w:hAnsi="Calibri"/>
        </w:rPr>
      </w:pPr>
      <w:r>
        <w:lastRenderedPageBreak/>
        <w:t>přímo v POP musí být uložena databáze platných jízdních dokladů aktualizovaná v intervalu 5 minut;</w:t>
      </w:r>
    </w:p>
    <w:p w14:paraId="2836F0E7" w14:textId="6A168407" w:rsidR="00B87651" w:rsidRDefault="00B87651" w:rsidP="00B87651">
      <w:pPr>
        <w:pStyle w:val="Odstavecseseznamem"/>
        <w:numPr>
          <w:ilvl w:val="1"/>
          <w:numId w:val="8"/>
        </w:numPr>
        <w:rPr>
          <w:rFonts w:ascii="Calibri" w:hAnsi="Calibri"/>
        </w:rPr>
      </w:pPr>
      <w:r>
        <w:rPr>
          <w:rFonts w:ascii="Calibri" w:hAnsi="Calibri"/>
        </w:rPr>
        <w:t xml:space="preserve">po přiložení bankovního nosiče se provede </w:t>
      </w:r>
      <w:proofErr w:type="spellStart"/>
      <w:r>
        <w:rPr>
          <w:rFonts w:ascii="Calibri" w:hAnsi="Calibri"/>
        </w:rPr>
        <w:t>tokenizace</w:t>
      </w:r>
      <w:proofErr w:type="spellEnd"/>
      <w:r>
        <w:rPr>
          <w:rFonts w:ascii="Calibri" w:hAnsi="Calibri"/>
        </w:rPr>
        <w:t xml:space="preserve"> nosiče, k němu se naleznou odpovídající jízdní doklady včetně časové a zónové / úsekové platností a dodatkových informací dle příslušného tarifu z DZC, zobrazí se fotografie uživatele, slevová kategorie a po potvrzení i jeho jméno a datum narození;</w:t>
      </w:r>
    </w:p>
    <w:p w14:paraId="2124CFF5" w14:textId="75A5478E" w:rsidR="00B87651" w:rsidRDefault="00B87651" w:rsidP="00B87651">
      <w:pPr>
        <w:pStyle w:val="Odstavecseseznamem"/>
        <w:numPr>
          <w:ilvl w:val="1"/>
          <w:numId w:val="8"/>
        </w:numPr>
        <w:rPr>
          <w:rFonts w:ascii="Calibri" w:hAnsi="Calibri"/>
        </w:rPr>
      </w:pPr>
      <w:r>
        <w:rPr>
          <w:rFonts w:ascii="Calibri" w:hAnsi="Calibri"/>
        </w:rPr>
        <w:t>načítání a zobrazení údajů musí proběhnout do 2 sekund;</w:t>
      </w:r>
    </w:p>
    <w:p w14:paraId="22CED397" w14:textId="6054A73D" w:rsidR="00B87651" w:rsidRDefault="00B87651" w:rsidP="00B87651">
      <w:pPr>
        <w:pStyle w:val="Odstavecseseznamem"/>
        <w:numPr>
          <w:ilvl w:val="1"/>
          <w:numId w:val="8"/>
        </w:numPr>
        <w:rPr>
          <w:rFonts w:ascii="Calibri" w:hAnsi="Calibri"/>
        </w:rPr>
      </w:pPr>
      <w:r>
        <w:rPr>
          <w:rFonts w:ascii="Calibri" w:hAnsi="Calibri"/>
        </w:rPr>
        <w:t>v případě, že nebude jízdní doklad přiřazený k nosiči nalezen v databázi, ověří zařízení jeho případnou existenci on-line v DZC;</w:t>
      </w:r>
    </w:p>
    <w:p w14:paraId="7753244F" w14:textId="7542FFD6" w:rsidR="00B87651" w:rsidRDefault="00B87651" w:rsidP="00B87651">
      <w:pPr>
        <w:pStyle w:val="Odstavecseseznamem"/>
        <w:numPr>
          <w:ilvl w:val="1"/>
          <w:numId w:val="8"/>
        </w:numPr>
        <w:rPr>
          <w:rFonts w:ascii="Calibri" w:hAnsi="Calibri"/>
        </w:rPr>
      </w:pPr>
      <w:r>
        <w:rPr>
          <w:rFonts w:ascii="Calibri" w:hAnsi="Calibri"/>
        </w:rPr>
        <w:t xml:space="preserve">v případě přiložení nebankovního nosiče standardu MIFARE neproběhne </w:t>
      </w:r>
      <w:proofErr w:type="spellStart"/>
      <w:r>
        <w:rPr>
          <w:rFonts w:ascii="Calibri" w:hAnsi="Calibri"/>
        </w:rPr>
        <w:t>tokenizace</w:t>
      </w:r>
      <w:proofErr w:type="spellEnd"/>
      <w:r>
        <w:rPr>
          <w:rFonts w:ascii="Calibri" w:hAnsi="Calibri"/>
        </w:rPr>
        <w:t xml:space="preserve"> a pro vyhledání jízdních dokladů přiřazených k nosiči bude využité UID čipu.</w:t>
      </w:r>
    </w:p>
    <w:p w14:paraId="536F69B1" w14:textId="17F4AB97" w:rsidR="00B87651" w:rsidRDefault="00B87651" w:rsidP="00E64F80">
      <w:pPr>
        <w:pStyle w:val="Odstavecseseznamem"/>
        <w:numPr>
          <w:ilvl w:val="0"/>
          <w:numId w:val="8"/>
        </w:numPr>
        <w:rPr>
          <w:rFonts w:ascii="Calibri" w:hAnsi="Calibri"/>
        </w:rPr>
      </w:pPr>
      <w:r>
        <w:rPr>
          <w:rFonts w:ascii="Calibri" w:hAnsi="Calibri"/>
        </w:rPr>
        <w:t>Kontrola a prodej jízdních dokladů IDS JMK musí být možná bez SAM modulu a jeho přítomnost nesmí zpomalovat kontrolu a prodej jízdních dokladů IDS JMK.</w:t>
      </w:r>
    </w:p>
    <w:p w14:paraId="153ECD85" w14:textId="47D86389" w:rsidR="00AF473A" w:rsidRPr="00AF473A" w:rsidRDefault="00EC5C12" w:rsidP="00E64F80">
      <w:pPr>
        <w:pStyle w:val="Odstavecseseznamem"/>
        <w:numPr>
          <w:ilvl w:val="0"/>
          <w:numId w:val="8"/>
        </w:numPr>
        <w:rPr>
          <w:rFonts w:ascii="Calibri" w:hAnsi="Calibri"/>
        </w:rPr>
      </w:pPr>
      <w:r>
        <w:rPr>
          <w:rFonts w:ascii="Calibri" w:hAnsi="Calibri"/>
        </w:rPr>
        <w:t xml:space="preserve">Výdej i kontrola jízdenek </w:t>
      </w:r>
      <w:r w:rsidRPr="007531E0">
        <w:t xml:space="preserve">v tarifu SJT včetně akceptace </w:t>
      </w:r>
      <w:proofErr w:type="gramStart"/>
      <w:r w:rsidRPr="007531E0">
        <w:t>2D</w:t>
      </w:r>
      <w:proofErr w:type="gramEnd"/>
      <w:r w:rsidRPr="007531E0">
        <w:t xml:space="preserve"> kódů SJT</w:t>
      </w:r>
    </w:p>
    <w:p w14:paraId="1D88733E" w14:textId="77777777" w:rsidR="00AF473A" w:rsidRPr="00AF473A" w:rsidRDefault="00AF473A" w:rsidP="00E64F80">
      <w:pPr>
        <w:pStyle w:val="Odstavecseseznamem"/>
        <w:numPr>
          <w:ilvl w:val="1"/>
          <w:numId w:val="8"/>
        </w:numPr>
        <w:rPr>
          <w:rFonts w:ascii="Calibri" w:hAnsi="Calibri"/>
        </w:rPr>
      </w:pPr>
      <w:r w:rsidRPr="00BF1836">
        <w:t xml:space="preserve">Import a zpracování </w:t>
      </w:r>
      <w:proofErr w:type="spellStart"/>
      <w:r w:rsidRPr="00BF1836">
        <w:t>blacklistu</w:t>
      </w:r>
      <w:proofErr w:type="spellEnd"/>
      <w:r w:rsidRPr="00BF1836">
        <w:t xml:space="preserve"> a veřejných klíčů z API </w:t>
      </w:r>
      <w:proofErr w:type="spellStart"/>
      <w:r w:rsidRPr="00BF1836">
        <w:t>OneTicket</w:t>
      </w:r>
      <w:proofErr w:type="spellEnd"/>
      <w:r>
        <w:t>,</w:t>
      </w:r>
    </w:p>
    <w:p w14:paraId="7FFBF78C" w14:textId="77777777" w:rsidR="00AF473A" w:rsidRPr="00BF1836" w:rsidRDefault="00AF473A" w:rsidP="00E64F80">
      <w:pPr>
        <w:pStyle w:val="Odstavecseseznamem"/>
        <w:numPr>
          <w:ilvl w:val="1"/>
          <w:numId w:val="8"/>
        </w:numPr>
      </w:pPr>
      <w:r w:rsidRPr="00BF1836">
        <w:t xml:space="preserve">Ověřování podpisů dokladů SJT příslušným veřejným klíčem vydavatele dokladu  </w:t>
      </w:r>
    </w:p>
    <w:p w14:paraId="504C1C55" w14:textId="6F674603" w:rsidR="00EC5C12" w:rsidRPr="00EC5C12" w:rsidRDefault="00AF473A" w:rsidP="00E64F80">
      <w:pPr>
        <w:pStyle w:val="Odstavecseseznamem"/>
        <w:numPr>
          <w:ilvl w:val="1"/>
          <w:numId w:val="8"/>
        </w:numPr>
        <w:rPr>
          <w:rFonts w:ascii="Calibri" w:hAnsi="Calibri"/>
        </w:rPr>
      </w:pPr>
      <w:r w:rsidRPr="00BF1836">
        <w:t xml:space="preserve">Podpis vydávaných dokladů SJT privátním klíčem </w:t>
      </w:r>
      <w:r>
        <w:t xml:space="preserve">KORDIS </w:t>
      </w:r>
      <w:r w:rsidRPr="00BF1836">
        <w:t>uloženým v </w:t>
      </w:r>
      <w:proofErr w:type="spellStart"/>
      <w:r w:rsidRPr="00BF1836">
        <w:t>SAMu</w:t>
      </w:r>
      <w:proofErr w:type="spellEnd"/>
      <w:r>
        <w:t xml:space="preserve"> KORDIS</w:t>
      </w:r>
    </w:p>
    <w:p w14:paraId="58F502BB" w14:textId="1EF62D86" w:rsidR="00EC5C12" w:rsidRPr="00EC5C12" w:rsidRDefault="00EC5C12" w:rsidP="00E64F80">
      <w:pPr>
        <w:pStyle w:val="Odstavecseseznamem"/>
        <w:numPr>
          <w:ilvl w:val="0"/>
          <w:numId w:val="8"/>
        </w:numPr>
        <w:rPr>
          <w:rFonts w:ascii="Calibri" w:hAnsi="Calibri"/>
        </w:rPr>
      </w:pPr>
      <w:r>
        <w:rPr>
          <w:rFonts w:ascii="Calibri" w:hAnsi="Calibri"/>
        </w:rPr>
        <w:t>Výdej i kontrola jízdenek</w:t>
      </w:r>
      <w:r w:rsidRPr="00EC5C12">
        <w:t xml:space="preserve"> </w:t>
      </w:r>
      <w:r w:rsidRPr="007531E0">
        <w:t xml:space="preserve">v tarifu VDV včetně akceptace </w:t>
      </w:r>
      <w:proofErr w:type="gramStart"/>
      <w:r w:rsidRPr="007531E0">
        <w:t>2D</w:t>
      </w:r>
      <w:proofErr w:type="gramEnd"/>
      <w:r w:rsidRPr="007531E0">
        <w:t xml:space="preserve"> kódů VDV</w:t>
      </w:r>
    </w:p>
    <w:p w14:paraId="6EDA5D78" w14:textId="7F0FDA79" w:rsidR="00B87651" w:rsidRDefault="00B87651" w:rsidP="00121C8C">
      <w:pPr>
        <w:pStyle w:val="Odstavecseseznamem"/>
        <w:numPr>
          <w:ilvl w:val="0"/>
          <w:numId w:val="8"/>
        </w:numPr>
      </w:pPr>
      <w:r w:rsidRPr="00B87651">
        <w:rPr>
          <w:rFonts w:ascii="Calibri" w:hAnsi="Calibri"/>
        </w:rPr>
        <w:t xml:space="preserve">Výdej jízdních dokladů IDS JMK musí být možný bez vyhledávače spojení volbou slevy, tarifu a počtu jízdních dokladů. </w:t>
      </w:r>
      <w:r>
        <w:t>Výdej jízdních dokladů v VDV a SJT musí být možný výběrem mezi zastávkami Z/Do s automatickým výpočtem ceny.</w:t>
      </w:r>
    </w:p>
    <w:p w14:paraId="7E546F92" w14:textId="0E1C4D9E" w:rsidR="00D9077E" w:rsidRPr="00EC5C12" w:rsidRDefault="00D9077E" w:rsidP="00E64F80">
      <w:pPr>
        <w:pStyle w:val="Odstavecseseznamem"/>
        <w:numPr>
          <w:ilvl w:val="0"/>
          <w:numId w:val="8"/>
        </w:numPr>
      </w:pPr>
      <w:r w:rsidRPr="00EC5C12">
        <w:t>Platba</w:t>
      </w:r>
      <w:r w:rsidR="00EC5C12" w:rsidRPr="00EC5C12">
        <w:t xml:space="preserve"> </w:t>
      </w:r>
      <w:r w:rsidRPr="00EC5C12">
        <w:t>hotově ve více měnách (např. CZK, EUR)</w:t>
      </w:r>
      <w:r w:rsidR="00EC5C12" w:rsidRPr="00EC5C12">
        <w:t xml:space="preserve"> nebo </w:t>
      </w:r>
      <w:r w:rsidRPr="00EC5C12">
        <w:t>bankovní platební kartou</w:t>
      </w:r>
    </w:p>
    <w:p w14:paraId="08491E24" w14:textId="17560D74" w:rsidR="00D9077E" w:rsidRPr="005C62DC" w:rsidRDefault="00D9077E" w:rsidP="00E64F80">
      <w:pPr>
        <w:pStyle w:val="Odstavecseseznamem"/>
        <w:numPr>
          <w:ilvl w:val="0"/>
          <w:numId w:val="8"/>
        </w:numPr>
      </w:pPr>
      <w:r w:rsidRPr="00B37439">
        <w:t xml:space="preserve">Informační systém o spojení </w:t>
      </w:r>
      <w:r w:rsidR="001E546B">
        <w:t xml:space="preserve">v IDS JMK a </w:t>
      </w:r>
      <w:r w:rsidR="003F3144">
        <w:t xml:space="preserve">ČR – </w:t>
      </w:r>
      <w:r w:rsidR="00540EAB">
        <w:t xml:space="preserve">vyhledávače spojení, </w:t>
      </w:r>
      <w:r w:rsidR="003F3144">
        <w:t>datové zdroje</w:t>
      </w:r>
      <w:r w:rsidR="00540EAB">
        <w:t xml:space="preserve"> pro IDS JMK a ČR musí být oddělené, součástí jsou i tiskové výstupy vyhledaného spojení</w:t>
      </w:r>
    </w:p>
    <w:p w14:paraId="7FFE51CE" w14:textId="5E2FB00E" w:rsidR="00D9077E" w:rsidRPr="0054049C" w:rsidRDefault="00D9077E" w:rsidP="00E64F80">
      <w:pPr>
        <w:pStyle w:val="Odstavecseseznamem"/>
        <w:numPr>
          <w:ilvl w:val="0"/>
          <w:numId w:val="8"/>
        </w:numPr>
      </w:pPr>
      <w:r w:rsidRPr="0054049C">
        <w:t>Chráněný přístup do zařízení</w:t>
      </w:r>
      <w:r>
        <w:t xml:space="preserve"> (kódem uživatele a heslem</w:t>
      </w:r>
      <w:r w:rsidR="00107931">
        <w:t xml:space="preserve"> s centrální správou</w:t>
      </w:r>
      <w:r>
        <w:t>)</w:t>
      </w:r>
    </w:p>
    <w:p w14:paraId="5A954525" w14:textId="19664BB9" w:rsidR="00D9077E" w:rsidRPr="0054049C" w:rsidRDefault="00D9077E" w:rsidP="00E64F80">
      <w:pPr>
        <w:pStyle w:val="Odstavecseseznamem"/>
        <w:numPr>
          <w:ilvl w:val="0"/>
          <w:numId w:val="8"/>
        </w:numPr>
      </w:pPr>
      <w:r w:rsidRPr="0054049C">
        <w:t xml:space="preserve">Servisní režim a funkce pro </w:t>
      </w:r>
      <w:r>
        <w:t xml:space="preserve">školení </w:t>
      </w:r>
      <w:r w:rsidRPr="0054049C">
        <w:t>obsluhy</w:t>
      </w:r>
      <w:r w:rsidR="00107931">
        <w:t xml:space="preserve"> (režim Zácvik“)</w:t>
      </w:r>
    </w:p>
    <w:p w14:paraId="4C511C3C" w14:textId="77777777" w:rsidR="00107931" w:rsidRPr="0054049C" w:rsidRDefault="00107931" w:rsidP="00E64F80">
      <w:pPr>
        <w:pStyle w:val="Odstavecseseznamem"/>
        <w:numPr>
          <w:ilvl w:val="0"/>
          <w:numId w:val="8"/>
        </w:numPr>
      </w:pPr>
      <w:r>
        <w:t xml:space="preserve">Bezpečnostní opatření pro případ odcizení zařízení (automatické zablokování zařízení) </w:t>
      </w:r>
    </w:p>
    <w:p w14:paraId="7A5B74A7" w14:textId="487336C7" w:rsidR="00D9077E" w:rsidRDefault="00AF473A" w:rsidP="00E64F80">
      <w:pPr>
        <w:pStyle w:val="Odstavecseseznamem"/>
        <w:numPr>
          <w:ilvl w:val="0"/>
          <w:numId w:val="8"/>
        </w:numPr>
      </w:pPr>
      <w:r>
        <w:t>Schopnost n</w:t>
      </w:r>
      <w:r w:rsidR="00D9077E" w:rsidRPr="0054049C">
        <w:t xml:space="preserve">ezávislého </w:t>
      </w:r>
      <w:r w:rsidR="00D9077E">
        <w:t xml:space="preserve">off-line </w:t>
      </w:r>
      <w:r w:rsidR="00D9077E" w:rsidRPr="0054049C">
        <w:t xml:space="preserve">provozu </w:t>
      </w:r>
      <w:r w:rsidR="00D9077E">
        <w:t>po stanovenou dobu</w:t>
      </w:r>
      <w:r w:rsidR="00107931">
        <w:t xml:space="preserve"> s automatickým odesláním neodeslaných dat </w:t>
      </w:r>
      <w:r w:rsidR="00D9077E" w:rsidRPr="0054049C">
        <w:t xml:space="preserve">po obnovení </w:t>
      </w:r>
      <w:r w:rsidR="00D9077E">
        <w:t>on-line komunikace</w:t>
      </w:r>
    </w:p>
    <w:p w14:paraId="59B8F6DB" w14:textId="64A6E22A" w:rsidR="00D9077E" w:rsidRDefault="00D9077E" w:rsidP="00E64F80">
      <w:pPr>
        <w:pStyle w:val="Odstavecseseznamem"/>
        <w:numPr>
          <w:ilvl w:val="0"/>
          <w:numId w:val="7"/>
        </w:numPr>
      </w:pPr>
      <w:r w:rsidRPr="00EC5C12">
        <w:t>Automatizované generování záznamů o všech provedených transakcích a operacích a jejich průběžné předávání do centrální</w:t>
      </w:r>
      <w:r w:rsidR="000A54A1">
        <w:t>ch</w:t>
      </w:r>
      <w:r w:rsidRPr="00EC5C12">
        <w:t xml:space="preserve"> systém</w:t>
      </w:r>
      <w:r w:rsidR="000A54A1">
        <w:t>ů</w:t>
      </w:r>
      <w:r w:rsidRPr="00EC5C12">
        <w:t>.</w:t>
      </w:r>
    </w:p>
    <w:p w14:paraId="16311790" w14:textId="1D1469C0" w:rsidR="00107931" w:rsidRPr="00107931" w:rsidRDefault="00107931" w:rsidP="00E64F80">
      <w:pPr>
        <w:pStyle w:val="Odstavecseseznamem"/>
        <w:numPr>
          <w:ilvl w:val="1"/>
          <w:numId w:val="7"/>
        </w:numPr>
      </w:pPr>
      <w:r w:rsidRPr="00107931">
        <w:t xml:space="preserve">Exporty </w:t>
      </w:r>
      <w:r w:rsidR="001E546B">
        <w:t>všech transakcí do DZC.</w:t>
      </w:r>
    </w:p>
    <w:p w14:paraId="7461A09D" w14:textId="33DE0378" w:rsidR="00107931" w:rsidRPr="00107931" w:rsidRDefault="001E546B" w:rsidP="00E64F80">
      <w:pPr>
        <w:pStyle w:val="Odstavecseseznamem"/>
        <w:numPr>
          <w:ilvl w:val="1"/>
          <w:numId w:val="7"/>
        </w:numPr>
      </w:pPr>
      <w:r>
        <w:t>Navíc e</w:t>
      </w:r>
      <w:r w:rsidR="00107931" w:rsidRPr="00107931">
        <w:t xml:space="preserve">xporty transakcí s doklady SJT do SJT </w:t>
      </w:r>
    </w:p>
    <w:p w14:paraId="7841592E" w14:textId="08203F18" w:rsidR="00CD2E1C" w:rsidRDefault="00AF473A" w:rsidP="00E64F80">
      <w:pPr>
        <w:pStyle w:val="Odstavecseseznamem"/>
        <w:numPr>
          <w:ilvl w:val="0"/>
          <w:numId w:val="8"/>
        </w:numPr>
      </w:pPr>
      <w:r>
        <w:t>V</w:t>
      </w:r>
      <w:r w:rsidRPr="00961A15">
        <w:t xml:space="preserve">ýdej </w:t>
      </w:r>
      <w:r w:rsidR="001E546B">
        <w:t xml:space="preserve">protokolů o přepravní kontrole </w:t>
      </w:r>
      <w:r w:rsidR="00B87651">
        <w:t xml:space="preserve">včetně úhrady postihů a plateb za jízdní doklad </w:t>
      </w:r>
      <w:r w:rsidRPr="00961A15">
        <w:t xml:space="preserve">a </w:t>
      </w:r>
      <w:r w:rsidR="001E546B">
        <w:t xml:space="preserve">dalších při </w:t>
      </w:r>
      <w:r w:rsidR="001E546B">
        <w:lastRenderedPageBreak/>
        <w:t xml:space="preserve">realizaci dohodnutých dokladů a </w:t>
      </w:r>
      <w:r w:rsidRPr="00961A15">
        <w:t>potvrzení pro cestující</w:t>
      </w:r>
      <w:r w:rsidR="001E546B">
        <w:t>.</w:t>
      </w:r>
    </w:p>
    <w:p w14:paraId="175355F8" w14:textId="13092FAE" w:rsidR="001E546B" w:rsidRDefault="001E546B" w:rsidP="00E64F80">
      <w:pPr>
        <w:pStyle w:val="Odstavecseseznamem"/>
        <w:numPr>
          <w:ilvl w:val="0"/>
          <w:numId w:val="8"/>
        </w:numPr>
      </w:pPr>
      <w:r>
        <w:t>Přístup</w:t>
      </w:r>
      <w:r w:rsidR="00B87651">
        <w:t xml:space="preserve"> a zobrazení </w:t>
      </w:r>
      <w:r>
        <w:t>datový</w:t>
      </w:r>
      <w:r w:rsidR="00B87651">
        <w:t>ch</w:t>
      </w:r>
      <w:r>
        <w:t xml:space="preserve"> zdrojů IDS JMK – např. mapa</w:t>
      </w:r>
      <w:r w:rsidR="00B87651">
        <w:t xml:space="preserve"> zón</w:t>
      </w:r>
      <w:r>
        <w:t>, tarif, SPP, pokyny, mimořádné události.</w:t>
      </w:r>
    </w:p>
    <w:p w14:paraId="4FA4C803" w14:textId="05BFB1F9" w:rsidR="001E546B" w:rsidRPr="0033281D" w:rsidRDefault="001E546B" w:rsidP="00E64F80">
      <w:pPr>
        <w:pStyle w:val="Odstavecseseznamem"/>
        <w:numPr>
          <w:ilvl w:val="0"/>
          <w:numId w:val="8"/>
        </w:numPr>
      </w:pPr>
      <w:r>
        <w:t>Doplnění o funkci jednoduchého komunikátora – odesílání a čtení zpráv.</w:t>
      </w:r>
    </w:p>
    <w:p w14:paraId="5FB8D996" w14:textId="721AB66B" w:rsidR="009D5C73" w:rsidRPr="0033281D" w:rsidRDefault="009D5C73" w:rsidP="00E64F80">
      <w:pPr>
        <w:pStyle w:val="Odstavecseseznamem"/>
        <w:numPr>
          <w:ilvl w:val="0"/>
          <w:numId w:val="8"/>
        </w:numPr>
      </w:pPr>
      <w:r w:rsidRPr="00107931">
        <w:t>Podpora pro on</w:t>
      </w:r>
      <w:r>
        <w:t>-</w:t>
      </w:r>
      <w:r w:rsidRPr="00107931">
        <w:t xml:space="preserve">line </w:t>
      </w:r>
      <w:r w:rsidRPr="0033281D">
        <w:t>dotaz na doklad JMK do DZC</w:t>
      </w:r>
      <w:r w:rsidR="001E546B">
        <w:t>.</w:t>
      </w:r>
      <w:r w:rsidRPr="00107931">
        <w:t xml:space="preserve"> </w:t>
      </w:r>
    </w:p>
    <w:p w14:paraId="5180285B" w14:textId="5D30FBBB" w:rsidR="009D5C73" w:rsidRPr="0033281D" w:rsidRDefault="009D5C73" w:rsidP="00E64F80">
      <w:pPr>
        <w:pStyle w:val="Odstavecseseznamem"/>
        <w:numPr>
          <w:ilvl w:val="0"/>
          <w:numId w:val="8"/>
        </w:numPr>
      </w:pPr>
      <w:r w:rsidRPr="0033281D">
        <w:t xml:space="preserve">Podpora pro ruční zadání kódu </w:t>
      </w:r>
      <w:r w:rsidR="0033281D">
        <w:t>jízdenky</w:t>
      </w:r>
      <w:r w:rsidRPr="0033281D">
        <w:t xml:space="preserve"> IDS JMK</w:t>
      </w:r>
      <w:r w:rsidR="001E546B">
        <w:t xml:space="preserve"> a ověření v off-line databázi i on-line v DZC.</w:t>
      </w:r>
    </w:p>
    <w:p w14:paraId="3C99153C" w14:textId="3B36154B" w:rsidR="009D5C73" w:rsidRPr="0033281D" w:rsidRDefault="009D5C73" w:rsidP="00E64F80">
      <w:pPr>
        <w:pStyle w:val="Odstavecseseznamem"/>
        <w:numPr>
          <w:ilvl w:val="0"/>
          <w:numId w:val="8"/>
        </w:numPr>
      </w:pPr>
      <w:r w:rsidRPr="0033281D">
        <w:t xml:space="preserve">Podpora pro načtení QR kódu nebo manuální zadání speciálního kódu </w:t>
      </w:r>
      <w:r w:rsidR="0033281D">
        <w:t xml:space="preserve">a </w:t>
      </w:r>
      <w:r w:rsidRPr="0033281D">
        <w:t xml:space="preserve">předávání informací o kontrolovaných nosičích (identifikátorech) JMK a ČD dávkově </w:t>
      </w:r>
      <w:r w:rsidR="0033281D">
        <w:t>přes</w:t>
      </w:r>
      <w:r w:rsidRPr="0033281D">
        <w:t xml:space="preserve"> DZC</w:t>
      </w:r>
      <w:r w:rsidR="001E546B">
        <w:t>.</w:t>
      </w:r>
    </w:p>
    <w:p w14:paraId="585A8477" w14:textId="2BD4F887" w:rsidR="00FB4CE5" w:rsidRPr="00D00B56" w:rsidRDefault="00FB4CE5" w:rsidP="00E64F80">
      <w:pPr>
        <w:pStyle w:val="Odstavecseseznamem"/>
        <w:numPr>
          <w:ilvl w:val="0"/>
          <w:numId w:val="8"/>
        </w:numPr>
      </w:pPr>
      <w:r w:rsidRPr="00D00B56">
        <w:t>Přijímání úhrad</w:t>
      </w:r>
      <w:r w:rsidR="00A375D9" w:rsidRPr="00D00B56">
        <w:t xml:space="preserve"> </w:t>
      </w:r>
      <w:r w:rsidRPr="00D00B56">
        <w:t>Dopravní peněženkou IDS JMK</w:t>
      </w:r>
      <w:r w:rsidR="00A375D9" w:rsidRPr="00D00B56">
        <w:t xml:space="preserve"> a její dobíjení</w:t>
      </w:r>
      <w:r w:rsidRPr="00D00B56">
        <w:t xml:space="preserve">; popis </w:t>
      </w:r>
      <w:r w:rsidR="00A375D9" w:rsidRPr="00D00B56">
        <w:t xml:space="preserve">rozhraní </w:t>
      </w:r>
      <w:r w:rsidRPr="00D00B56">
        <w:t xml:space="preserve">v příloze k </w:t>
      </w:r>
      <w:r w:rsidR="00A375D9" w:rsidRPr="00D00B56">
        <w:t>D</w:t>
      </w:r>
      <w:r w:rsidRPr="00D00B56">
        <w:t>ZC</w:t>
      </w:r>
    </w:p>
    <w:p w14:paraId="0E09C049" w14:textId="77777777" w:rsidR="000A54A1" w:rsidRDefault="000A54A1" w:rsidP="000A54A1">
      <w:pPr>
        <w:pStyle w:val="Odstavecseseznamem"/>
        <w:numPr>
          <w:ilvl w:val="0"/>
          <w:numId w:val="8"/>
        </w:numPr>
      </w:pPr>
      <w:r>
        <w:t>A</w:t>
      </w:r>
      <w:r w:rsidR="00AF473A" w:rsidRPr="000A54A1">
        <w:t xml:space="preserve">kceptace kontaktních i bezkontaktních platebních karet </w:t>
      </w:r>
      <w:r>
        <w:t xml:space="preserve">karetních asociací stanovených </w:t>
      </w:r>
      <w:r w:rsidRPr="000A54A1">
        <w:t>Smlouv</w:t>
      </w:r>
      <w:r>
        <w:t>ou</w:t>
      </w:r>
      <w:r w:rsidRPr="000A54A1">
        <w:t xml:space="preserve">. </w:t>
      </w:r>
    </w:p>
    <w:p w14:paraId="4E986DE7" w14:textId="6807CB29" w:rsidR="000A54A1" w:rsidRDefault="000A54A1" w:rsidP="000A54A1">
      <w:pPr>
        <w:pStyle w:val="Odstavecseseznamem"/>
        <w:numPr>
          <w:ilvl w:val="0"/>
          <w:numId w:val="8"/>
        </w:numPr>
      </w:pPr>
      <w:r w:rsidRPr="00D00B56">
        <w:t xml:space="preserve">Přijímání úhrad platebními kartami s využitím certifikované platební aplikace </w:t>
      </w:r>
      <w:r>
        <w:t>splňující bezpečnostní a technické požadavky karetních asociací.</w:t>
      </w:r>
    </w:p>
    <w:p w14:paraId="06BAC4C7" w14:textId="5B4ECAD5" w:rsidR="00AF473A" w:rsidRDefault="000A54A1" w:rsidP="000A54A1">
      <w:pPr>
        <w:pStyle w:val="Odstavecseseznamem"/>
        <w:numPr>
          <w:ilvl w:val="0"/>
          <w:numId w:val="8"/>
        </w:numPr>
      </w:pPr>
      <w:r>
        <w:t>P</w:t>
      </w:r>
      <w:r w:rsidR="00AF473A" w:rsidRPr="00D00B56">
        <w:t>latební transakce</w:t>
      </w:r>
      <w:r>
        <w:t xml:space="preserve"> </w:t>
      </w:r>
      <w:r w:rsidR="00540EAB">
        <w:t xml:space="preserve">musí </w:t>
      </w:r>
      <w:r>
        <w:t>probíhat v režimu on-line.</w:t>
      </w:r>
    </w:p>
    <w:p w14:paraId="256196CE" w14:textId="676076D2" w:rsidR="00B87651" w:rsidRDefault="00B87651" w:rsidP="000A54A1">
      <w:pPr>
        <w:pStyle w:val="Odstavecseseznamem"/>
        <w:numPr>
          <w:ilvl w:val="0"/>
          <w:numId w:val="8"/>
        </w:numPr>
      </w:pPr>
      <w:r>
        <w:t xml:space="preserve">POP musí být dovybaveno nenativní </w:t>
      </w:r>
      <w:r w:rsidRPr="007059A9">
        <w:t>skenovací knihovn</w:t>
      </w:r>
      <w:r>
        <w:t>ou</w:t>
      </w:r>
      <w:r w:rsidRPr="007059A9">
        <w:t xml:space="preserve"> pro efektivní snímání čárových kódů.</w:t>
      </w:r>
    </w:p>
    <w:p w14:paraId="759BBE0A" w14:textId="0F2F0B07" w:rsidR="000A54A1" w:rsidRDefault="000A54A1" w:rsidP="000A54A1">
      <w:pPr>
        <w:pStyle w:val="Odstavecseseznamem"/>
        <w:numPr>
          <w:ilvl w:val="0"/>
          <w:numId w:val="8"/>
        </w:numPr>
      </w:pPr>
      <w:r>
        <w:t xml:space="preserve">Platby a dobíjení Dopravní peněženkou IDS JMK – čipovou kartou standardu MIFARE s centrální evidencí zůstatků v DZC na základě UID čipu. </w:t>
      </w:r>
    </w:p>
    <w:p w14:paraId="0CDCFA2D" w14:textId="5B8387C9" w:rsidR="00B87651" w:rsidRDefault="00B87651" w:rsidP="000A54A1">
      <w:pPr>
        <w:pStyle w:val="Odstavecseseznamem"/>
        <w:numPr>
          <w:ilvl w:val="0"/>
          <w:numId w:val="8"/>
        </w:numPr>
      </w:pPr>
      <w:r>
        <w:t xml:space="preserve">Vzhled a uspořádání všech obrazovek, logika ovládání zařízení, vzhled a uspořádání tiskových výstupů stejně jako uspořádání exportů dat musí být projednáno a odsouhlaseno Zadavatelem. </w:t>
      </w:r>
    </w:p>
    <w:p w14:paraId="0C723397" w14:textId="75C944DA" w:rsidR="00B87651" w:rsidRDefault="00B87651" w:rsidP="000A54A1">
      <w:pPr>
        <w:pStyle w:val="Odstavecseseznamem"/>
        <w:numPr>
          <w:ilvl w:val="0"/>
          <w:numId w:val="8"/>
        </w:numPr>
      </w:pPr>
      <w:r>
        <w:t>Vzhled tiskových výstupů, ceny jízdních dokladů a postihů musí být nastavitelné uživatelsky s využitím automatické aktualizace z DZC bez nutnosti zásahu Dodavatele.</w:t>
      </w:r>
    </w:p>
    <w:p w14:paraId="7D39E479" w14:textId="5A6B18F1" w:rsidR="00A2689A" w:rsidRDefault="00A2689A" w:rsidP="000A54A1">
      <w:pPr>
        <w:pStyle w:val="Odstavecseseznamem"/>
        <w:numPr>
          <w:ilvl w:val="0"/>
          <w:numId w:val="8"/>
        </w:numPr>
      </w:pPr>
      <w:r>
        <w:t xml:space="preserve">Součástí jízdní dokladů mohou být na základě požadavku Objednatele i QR kódy, případně </w:t>
      </w:r>
      <w:proofErr w:type="spellStart"/>
      <w:r>
        <w:t>Aztec</w:t>
      </w:r>
      <w:proofErr w:type="spellEnd"/>
      <w:r>
        <w:t xml:space="preserve"> kódy.</w:t>
      </w:r>
    </w:p>
    <w:p w14:paraId="1F5E9406" w14:textId="421E4598" w:rsidR="00B87651" w:rsidRDefault="00B87651" w:rsidP="000A54A1">
      <w:pPr>
        <w:pStyle w:val="Odstavecseseznamem"/>
        <w:numPr>
          <w:ilvl w:val="0"/>
          <w:numId w:val="8"/>
        </w:numPr>
      </w:pPr>
      <w:r>
        <w:t>SW musí být připraven pro napojení na připravovaný tarifní kalkulátor IDS JMK, který umožní výpočet ceny jízdného.</w:t>
      </w:r>
    </w:p>
    <w:p w14:paraId="6D25A298" w14:textId="77777777" w:rsidR="00B87651" w:rsidRDefault="00B87651" w:rsidP="00B87651"/>
    <w:p w14:paraId="4AC09B82" w14:textId="00856463" w:rsidR="00B87651" w:rsidRDefault="00B87651" w:rsidP="00B87651">
      <w:pPr>
        <w:pStyle w:val="Nadpis2"/>
      </w:pPr>
      <w:proofErr w:type="spellStart"/>
      <w:proofErr w:type="gramStart"/>
      <w:r>
        <w:t>Middleware</w:t>
      </w:r>
      <w:proofErr w:type="spellEnd"/>
      <w:r>
        <w:t xml:space="preserve"> - </w:t>
      </w:r>
      <w:r w:rsidRPr="00210DDF">
        <w:t>řídící</w:t>
      </w:r>
      <w:proofErr w:type="gramEnd"/>
      <w:r w:rsidRPr="00210DDF">
        <w:t xml:space="preserve"> a komunikační systém</w:t>
      </w:r>
    </w:p>
    <w:p w14:paraId="5A1AB500" w14:textId="7374B1A9" w:rsidR="00B87651" w:rsidRDefault="00B87651" w:rsidP="00B87651">
      <w:r>
        <w:t>Jedná se o s</w:t>
      </w:r>
      <w:r w:rsidRPr="0023015E">
        <w:t>ystém pro správu a komunikaci centrální</w:t>
      </w:r>
      <w:r>
        <w:t>ch</w:t>
      </w:r>
      <w:r w:rsidRPr="0023015E">
        <w:t xml:space="preserve"> systém</w:t>
      </w:r>
      <w:r>
        <w:t xml:space="preserve">y a </w:t>
      </w:r>
      <w:proofErr w:type="spellStart"/>
      <w:r>
        <w:t>BO</w:t>
      </w:r>
      <w:r w:rsidRPr="0023015E">
        <w:t>s</w:t>
      </w:r>
      <w:proofErr w:type="spellEnd"/>
      <w:r w:rsidRPr="0023015E">
        <w:t> </w:t>
      </w:r>
      <w:r>
        <w:t>POP</w:t>
      </w:r>
      <w:r w:rsidRPr="0023015E">
        <w:t xml:space="preserve">. Obsahuje sadu služeb </w:t>
      </w:r>
      <w:r>
        <w:t xml:space="preserve">aktivních na jednotlivých POP i </w:t>
      </w:r>
      <w:r w:rsidRPr="0023015E">
        <w:t xml:space="preserve">na centrálních serverech, </w:t>
      </w:r>
      <w:r w:rsidRPr="00B63420">
        <w:t xml:space="preserve">které zabezpečují </w:t>
      </w:r>
      <w:r>
        <w:t xml:space="preserve">vzájemnou zabezpečenou </w:t>
      </w:r>
      <w:proofErr w:type="spellStart"/>
      <w:r>
        <w:t>semi</w:t>
      </w:r>
      <w:proofErr w:type="spellEnd"/>
      <w:r>
        <w:t>-online komunikaci</w:t>
      </w:r>
      <w:r w:rsidRPr="00B63420">
        <w:t>.</w:t>
      </w:r>
      <w:r>
        <w:t xml:space="preserve"> </w:t>
      </w:r>
      <w:proofErr w:type="spellStart"/>
      <w:r>
        <w:t>Middleware</w:t>
      </w:r>
      <w:proofErr w:type="spellEnd"/>
      <w:r>
        <w:t xml:space="preserve"> musí plnit následující požadavky:</w:t>
      </w:r>
    </w:p>
    <w:p w14:paraId="09BF0CD5" w14:textId="77777777" w:rsidR="00B87651" w:rsidRPr="0023015E" w:rsidRDefault="00B87651" w:rsidP="00B87651"/>
    <w:p w14:paraId="597032B9" w14:textId="77777777" w:rsidR="00B87651" w:rsidRPr="00FB4CE5" w:rsidRDefault="00B87651" w:rsidP="00B87651">
      <w:pPr>
        <w:pStyle w:val="Odstavec"/>
        <w:numPr>
          <w:ilvl w:val="0"/>
          <w:numId w:val="7"/>
        </w:numPr>
        <w:rPr>
          <w:i w:val="0"/>
          <w:iCs w:val="0"/>
        </w:rPr>
      </w:pPr>
      <w:r w:rsidRPr="00FB4CE5">
        <w:rPr>
          <w:i w:val="0"/>
          <w:iCs w:val="0"/>
        </w:rPr>
        <w:t>Zabezpečená komunikace všech prvků odbavovacího systému s centrálním systémem</w:t>
      </w:r>
    </w:p>
    <w:p w14:paraId="4056CF07" w14:textId="77777777" w:rsidR="00B87651" w:rsidRPr="00FB4CE5" w:rsidRDefault="00B87651" w:rsidP="00B87651">
      <w:pPr>
        <w:pStyle w:val="Odstavec"/>
        <w:numPr>
          <w:ilvl w:val="0"/>
          <w:numId w:val="7"/>
        </w:numPr>
        <w:rPr>
          <w:i w:val="0"/>
          <w:iCs w:val="0"/>
        </w:rPr>
      </w:pPr>
      <w:r w:rsidRPr="00FB4CE5">
        <w:rPr>
          <w:i w:val="0"/>
          <w:iCs w:val="0"/>
        </w:rPr>
        <w:t xml:space="preserve">Hierarchické řízení a centrální správa odbavovacího systému </w:t>
      </w:r>
    </w:p>
    <w:p w14:paraId="5D5127FE" w14:textId="77777777" w:rsidR="00B87651" w:rsidRPr="00FB4CE5" w:rsidRDefault="00B87651" w:rsidP="00B87651">
      <w:pPr>
        <w:pStyle w:val="Odstavec"/>
        <w:numPr>
          <w:ilvl w:val="0"/>
          <w:numId w:val="7"/>
        </w:numPr>
        <w:rPr>
          <w:i w:val="0"/>
          <w:iCs w:val="0"/>
        </w:rPr>
      </w:pPr>
      <w:r w:rsidRPr="00FB4CE5">
        <w:rPr>
          <w:i w:val="0"/>
          <w:iCs w:val="0"/>
        </w:rPr>
        <w:t>Poskytnutí redundance (logické i geografické) všech klíčových komponent pro zvýšení dostupnosti požadovaných služeb</w:t>
      </w:r>
    </w:p>
    <w:p w14:paraId="0D781D0F" w14:textId="69E32D55" w:rsidR="00B87651" w:rsidRPr="00FB4CE5" w:rsidRDefault="00B87651" w:rsidP="00B87651">
      <w:pPr>
        <w:pStyle w:val="Odstavec"/>
        <w:numPr>
          <w:ilvl w:val="0"/>
          <w:numId w:val="7"/>
        </w:numPr>
        <w:rPr>
          <w:i w:val="0"/>
          <w:iCs w:val="0"/>
        </w:rPr>
      </w:pPr>
      <w:r w:rsidRPr="00FB4CE5">
        <w:rPr>
          <w:i w:val="0"/>
          <w:iCs w:val="0"/>
        </w:rPr>
        <w:t xml:space="preserve">Komunikace mezi Backoffice a </w:t>
      </w:r>
      <w:r>
        <w:rPr>
          <w:i w:val="0"/>
          <w:iCs w:val="0"/>
        </w:rPr>
        <w:t>centrálními systémy</w:t>
      </w:r>
    </w:p>
    <w:p w14:paraId="53FF7D7F" w14:textId="77777777" w:rsidR="00B87651" w:rsidRPr="00FB4CE5" w:rsidRDefault="00B87651" w:rsidP="00B87651">
      <w:pPr>
        <w:pStyle w:val="Odstavec"/>
        <w:numPr>
          <w:ilvl w:val="0"/>
          <w:numId w:val="7"/>
        </w:numPr>
        <w:rPr>
          <w:i w:val="0"/>
          <w:iCs w:val="0"/>
        </w:rPr>
      </w:pPr>
      <w:r w:rsidRPr="00FB4CE5">
        <w:rPr>
          <w:i w:val="0"/>
          <w:iCs w:val="0"/>
        </w:rPr>
        <w:t>Systémová správa aktualizací SW i dat všech prvků odbavovacího systému</w:t>
      </w:r>
    </w:p>
    <w:p w14:paraId="0B7E620F" w14:textId="77777777" w:rsidR="00B87651" w:rsidRPr="00FB4CE5" w:rsidRDefault="00B87651" w:rsidP="00B87651">
      <w:pPr>
        <w:pStyle w:val="Odstavec"/>
        <w:numPr>
          <w:ilvl w:val="0"/>
          <w:numId w:val="7"/>
        </w:numPr>
        <w:rPr>
          <w:i w:val="0"/>
          <w:iCs w:val="0"/>
        </w:rPr>
      </w:pPr>
      <w:r w:rsidRPr="00FB4CE5">
        <w:rPr>
          <w:i w:val="0"/>
          <w:iCs w:val="0"/>
        </w:rPr>
        <w:t>Zajištění bezpečného přenosu účetních i ostatních dat a jejich konverzi z/do potřebných formátů</w:t>
      </w:r>
    </w:p>
    <w:p w14:paraId="0A8482AA" w14:textId="77777777" w:rsidR="00B87651" w:rsidRPr="00FB4CE5" w:rsidRDefault="00B87651" w:rsidP="00B87651">
      <w:pPr>
        <w:pStyle w:val="Odstavec"/>
        <w:numPr>
          <w:ilvl w:val="0"/>
          <w:numId w:val="7"/>
        </w:numPr>
        <w:rPr>
          <w:i w:val="0"/>
          <w:iCs w:val="0"/>
        </w:rPr>
      </w:pPr>
      <w:r w:rsidRPr="00FB4CE5">
        <w:rPr>
          <w:i w:val="0"/>
          <w:iCs w:val="0"/>
        </w:rPr>
        <w:lastRenderedPageBreak/>
        <w:t>Monitoring dostupnosti dílčích komponent (POP, komunikační kanály, centrální systémy)</w:t>
      </w:r>
    </w:p>
    <w:p w14:paraId="1895637D" w14:textId="77777777" w:rsidR="00B87651" w:rsidRPr="00FB4CE5" w:rsidRDefault="00B87651" w:rsidP="00B87651">
      <w:pPr>
        <w:pStyle w:val="Odstavec"/>
        <w:numPr>
          <w:ilvl w:val="0"/>
          <w:numId w:val="7"/>
        </w:numPr>
        <w:rPr>
          <w:i w:val="0"/>
          <w:iCs w:val="0"/>
        </w:rPr>
      </w:pPr>
      <w:r w:rsidRPr="00FB4CE5">
        <w:rPr>
          <w:i w:val="0"/>
          <w:iCs w:val="0"/>
        </w:rPr>
        <w:t>Podpora pro sofistikovanou archivaci dat (v POP i v centrálních systémech)</w:t>
      </w:r>
    </w:p>
    <w:p w14:paraId="361680F0" w14:textId="77777777" w:rsidR="00B87651" w:rsidRDefault="00B87651" w:rsidP="00B87651">
      <w:pPr>
        <w:pStyle w:val="Odstavec"/>
        <w:numPr>
          <w:ilvl w:val="0"/>
          <w:numId w:val="7"/>
        </w:numPr>
        <w:rPr>
          <w:i w:val="0"/>
          <w:iCs w:val="0"/>
        </w:rPr>
      </w:pPr>
      <w:bookmarkStart w:id="0" w:name="_Toc294443330"/>
      <w:bookmarkEnd w:id="0"/>
      <w:r>
        <w:rPr>
          <w:i w:val="0"/>
          <w:iCs w:val="0"/>
        </w:rPr>
        <w:t>Komunikátor mezi správcem a uživateli formou jednoduchých zpráv.</w:t>
      </w:r>
    </w:p>
    <w:p w14:paraId="185D3874" w14:textId="77777777" w:rsidR="00B87651" w:rsidRDefault="00B87651" w:rsidP="00B87651">
      <w:pPr>
        <w:pStyle w:val="Odstavec"/>
        <w:numPr>
          <w:ilvl w:val="0"/>
          <w:numId w:val="7"/>
        </w:numPr>
        <w:rPr>
          <w:i w:val="0"/>
          <w:iCs w:val="0"/>
        </w:rPr>
      </w:pPr>
      <w:r w:rsidRPr="00FB4CE5">
        <w:rPr>
          <w:i w:val="0"/>
          <w:iCs w:val="0"/>
        </w:rPr>
        <w:t xml:space="preserve">Komunikační modul je instalován na koncovém zařízení (POP) a umožňuje jednotnou a zabezpečenou komunikaci POP s využitím různých komunikačních prostředků (4G/LTE, </w:t>
      </w:r>
      <w:proofErr w:type="spellStart"/>
      <w:r w:rsidRPr="00FB4CE5">
        <w:rPr>
          <w:i w:val="0"/>
          <w:iCs w:val="0"/>
        </w:rPr>
        <w:t>WiFi</w:t>
      </w:r>
      <w:proofErr w:type="spellEnd"/>
      <w:r w:rsidRPr="00FB4CE5">
        <w:rPr>
          <w:i w:val="0"/>
          <w:iCs w:val="0"/>
        </w:rPr>
        <w:t>).</w:t>
      </w:r>
    </w:p>
    <w:p w14:paraId="0A570F05" w14:textId="5B260929" w:rsidR="00B87651" w:rsidRPr="00C45C7C" w:rsidRDefault="00B87651" w:rsidP="00B87651">
      <w:pPr>
        <w:pStyle w:val="Nadpis2"/>
      </w:pPr>
      <w:r w:rsidRPr="00C45C7C">
        <w:t>Back</w:t>
      </w:r>
      <w:r>
        <w:t>Office</w:t>
      </w:r>
    </w:p>
    <w:p w14:paraId="5CA04645" w14:textId="41E92087" w:rsidR="00B87651" w:rsidRDefault="00B87651" w:rsidP="00B87651">
      <w:r w:rsidRPr="00B80DF3">
        <w:t>Back</w:t>
      </w:r>
      <w:r>
        <w:t>Office</w:t>
      </w:r>
      <w:r w:rsidRPr="00B80DF3">
        <w:t xml:space="preserve"> (</w:t>
      </w:r>
      <w:r>
        <w:t xml:space="preserve">dále rovněž </w:t>
      </w:r>
      <w:r w:rsidRPr="00B80DF3">
        <w:t xml:space="preserve">BO) je sadou služeb, které jsou poskytovány všem zařízením v rámci prodejního systému (buď přímo, </w:t>
      </w:r>
      <w:r w:rsidRPr="003469E2">
        <w:t xml:space="preserve">nebo pomocí příslušného </w:t>
      </w:r>
      <w:proofErr w:type="spellStart"/>
      <w:r>
        <w:t>M</w:t>
      </w:r>
      <w:r w:rsidRPr="003469E2">
        <w:t>iddleware</w:t>
      </w:r>
      <w:proofErr w:type="spellEnd"/>
      <w:r w:rsidRPr="003469E2">
        <w:t xml:space="preserve">), tyto služby rovněž přejímají a předávají relevantní informace do/ze zúčtovacího centra. </w:t>
      </w:r>
    </w:p>
    <w:p w14:paraId="532D3A9C" w14:textId="77777777" w:rsidR="00B87651" w:rsidRDefault="00B87651" w:rsidP="00B87651"/>
    <w:p w14:paraId="62A8E0D6" w14:textId="2C634EE5" w:rsidR="00B87651" w:rsidRDefault="00B87651" w:rsidP="00B87651">
      <w:r w:rsidRPr="003469E2">
        <w:t xml:space="preserve">BO poskytuje veškeré informace pro účetní potřeby prodejce a je poskytován jako služba, tj. </w:t>
      </w:r>
      <w:r>
        <w:t xml:space="preserve">software a firmware </w:t>
      </w:r>
      <w:r w:rsidRPr="003469E2">
        <w:t>BO</w:t>
      </w:r>
      <w:r w:rsidRPr="00B80DF3">
        <w:t xml:space="preserve"> je ve vlastnictví dodavatele a systém je udržován v provozu zaměstnanci dodavatele.  </w:t>
      </w:r>
    </w:p>
    <w:p w14:paraId="494657E0" w14:textId="77777777" w:rsidR="00B87651" w:rsidRDefault="00B87651" w:rsidP="00B87651"/>
    <w:p w14:paraId="03C65F38" w14:textId="30D52542" w:rsidR="00B87651" w:rsidRDefault="00B87651" w:rsidP="00B87651">
      <w:r>
        <w:t xml:space="preserve">BO musí umožnit nastavování sazeb a jednotlivých cen dle Tarifu </w:t>
      </w:r>
      <w:proofErr w:type="gramStart"/>
      <w:r>
        <w:t>s</w:t>
      </w:r>
      <w:proofErr w:type="gramEnd"/>
      <w:r>
        <w:t> Smluvních přepravních podmínek IDS JMK objednatelem včetně přehrání dat na jednotlivá zařízení bez zásahu dodavatele. Změnu údajů je povinen rovněž provést dodavatel na pokyn objednatele a tato změna bude součástí průběžné podpory.</w:t>
      </w:r>
    </w:p>
    <w:p w14:paraId="6C3F99EB" w14:textId="77777777" w:rsidR="00B87651" w:rsidRDefault="00B87651" w:rsidP="00B87651"/>
    <w:p w14:paraId="5F00BD83" w14:textId="77777777" w:rsidR="00B87651" w:rsidRDefault="00B87651" w:rsidP="00B87651">
      <w:r>
        <w:t xml:space="preserve">V případě dalších tarifů – zejména SJT a VDV budou změny tarifů a SPP zajištěny dodavatelem na vyžádání objednatele a budou součástí služby průběžné podpory. </w:t>
      </w:r>
    </w:p>
    <w:p w14:paraId="3A732F38" w14:textId="77777777" w:rsidR="00B87651" w:rsidRDefault="00B87651" w:rsidP="00B87651"/>
    <w:p w14:paraId="6FE74F02" w14:textId="77777777" w:rsidR="00B87651" w:rsidRDefault="00B87651" w:rsidP="00B87651">
      <w:r>
        <w:t xml:space="preserve">Správu přístupových práv musí mít možnost provádět objednatel vlastními silami. </w:t>
      </w:r>
    </w:p>
    <w:p w14:paraId="17CEED80" w14:textId="24544CB3" w:rsidR="00B87651" w:rsidRDefault="00B87651" w:rsidP="00B87651">
      <w:pPr>
        <w:pStyle w:val="Nadpis3"/>
      </w:pPr>
      <w:r>
        <w:t>Hlavní požadavky na BO</w:t>
      </w:r>
    </w:p>
    <w:p w14:paraId="52AE9BA4" w14:textId="367E4F86" w:rsidR="00B87651" w:rsidRDefault="00B87651" w:rsidP="00B87651">
      <w:r>
        <w:t xml:space="preserve">BO musí zabezpečit následující služby: </w:t>
      </w:r>
    </w:p>
    <w:p w14:paraId="6A107D2C" w14:textId="77777777" w:rsidR="00B87651" w:rsidRPr="00B87651" w:rsidRDefault="00B87651" w:rsidP="00B87651"/>
    <w:p w14:paraId="7879FF05" w14:textId="77777777" w:rsidR="00B87651" w:rsidRPr="003A50D6" w:rsidRDefault="00B87651" w:rsidP="00B87651">
      <w:pPr>
        <w:pStyle w:val="Odstavecseseznamem"/>
        <w:numPr>
          <w:ilvl w:val="0"/>
          <w:numId w:val="7"/>
        </w:numPr>
      </w:pPr>
      <w:r w:rsidRPr="003A50D6">
        <w:t>Základní provoz systému – rutinní běh, údržba provozovaných služeb</w:t>
      </w:r>
    </w:p>
    <w:p w14:paraId="7B395381" w14:textId="77777777" w:rsidR="00B87651" w:rsidRDefault="00B87651" w:rsidP="00B87651">
      <w:pPr>
        <w:pStyle w:val="Odstavecseseznamem"/>
        <w:numPr>
          <w:ilvl w:val="0"/>
          <w:numId w:val="7"/>
        </w:numPr>
      </w:pPr>
      <w:r w:rsidRPr="00EA2F94">
        <w:t>Průběžná příprava dat pro prodejní zařízení</w:t>
      </w:r>
    </w:p>
    <w:p w14:paraId="61458342" w14:textId="77777777" w:rsidR="00B87651" w:rsidRPr="00EA2F94" w:rsidRDefault="00B87651" w:rsidP="00B87651">
      <w:pPr>
        <w:pStyle w:val="Odstavecseseznamem"/>
        <w:numPr>
          <w:ilvl w:val="0"/>
          <w:numId w:val="7"/>
        </w:numPr>
      </w:pPr>
      <w:r>
        <w:t xml:space="preserve">Průběžná správa a </w:t>
      </w:r>
      <w:r w:rsidRPr="009552E9">
        <w:t>realizac</w:t>
      </w:r>
      <w:r>
        <w:t>e</w:t>
      </w:r>
      <w:r w:rsidRPr="009552E9">
        <w:t xml:space="preserve"> přístupových práv </w:t>
      </w:r>
      <w:r>
        <w:t>(zavedení, změna, zrušení) uživatelů odbavovacího systému (</w:t>
      </w:r>
      <w:r w:rsidRPr="009552E9">
        <w:t>zaměstnanc</w:t>
      </w:r>
      <w:r>
        <w:t>ů provozovatele)</w:t>
      </w:r>
    </w:p>
    <w:p w14:paraId="42C95D82" w14:textId="77777777" w:rsidR="00B87651" w:rsidRPr="00157FB5" w:rsidRDefault="00B87651" w:rsidP="00B87651">
      <w:pPr>
        <w:pStyle w:val="Odstavecseseznamem"/>
        <w:numPr>
          <w:ilvl w:val="0"/>
          <w:numId w:val="7"/>
        </w:numPr>
      </w:pPr>
      <w:r w:rsidRPr="003A50D6">
        <w:t xml:space="preserve">Průběžné zpracování </w:t>
      </w:r>
      <w:r>
        <w:t xml:space="preserve">transakčních </w:t>
      </w:r>
      <w:r w:rsidRPr="003A50D6">
        <w:t>dat a zasílání resp. import dat do/z</w:t>
      </w:r>
      <w:r>
        <w:t xml:space="preserve"> </w:t>
      </w:r>
      <w:r w:rsidRPr="003A50D6">
        <w:t xml:space="preserve">účetního centra-systému </w:t>
      </w:r>
      <w:r>
        <w:t xml:space="preserve">provozovatele POP a </w:t>
      </w:r>
      <w:r w:rsidRPr="003A50D6">
        <w:t>případně do clearingových center</w:t>
      </w:r>
    </w:p>
    <w:p w14:paraId="42151899" w14:textId="77777777" w:rsidR="00B87651" w:rsidRPr="009D2BF7" w:rsidRDefault="00B87651" w:rsidP="00B87651">
      <w:pPr>
        <w:pStyle w:val="Odstavecseseznamem"/>
        <w:numPr>
          <w:ilvl w:val="0"/>
          <w:numId w:val="7"/>
        </w:numPr>
      </w:pPr>
      <w:r w:rsidRPr="009D2BF7">
        <w:t>Měsíční uzávěrky a sestavy</w:t>
      </w:r>
    </w:p>
    <w:p w14:paraId="3E5D6D4A" w14:textId="77777777" w:rsidR="00B87651" w:rsidRDefault="00B87651" w:rsidP="00B87651">
      <w:pPr>
        <w:pStyle w:val="Odstavecseseznamem"/>
        <w:numPr>
          <w:ilvl w:val="0"/>
          <w:numId w:val="7"/>
        </w:numPr>
      </w:pPr>
      <w:r w:rsidRPr="009D2BF7">
        <w:t>Průběžná archivace a zálohování dat</w:t>
      </w:r>
    </w:p>
    <w:p w14:paraId="21368335" w14:textId="77777777" w:rsidR="00B87651" w:rsidRPr="00DB4ACE" w:rsidRDefault="00B87651" w:rsidP="00B87651">
      <w:pPr>
        <w:pStyle w:val="Odstavecseseznamem"/>
        <w:numPr>
          <w:ilvl w:val="0"/>
          <w:numId w:val="7"/>
        </w:numPr>
      </w:pPr>
      <w:r w:rsidRPr="00DB4ACE">
        <w:t xml:space="preserve">Provoz Skenovací </w:t>
      </w:r>
      <w:proofErr w:type="gramStart"/>
      <w:r w:rsidRPr="00DB4ACE">
        <w:t>knihovny - instalace</w:t>
      </w:r>
      <w:proofErr w:type="gramEnd"/>
      <w:r w:rsidRPr="00DB4ACE">
        <w:t>, provoz a podpora profesionální knihovny pro efektivní snímání čárových kódů na POP NEXGO N86.</w:t>
      </w:r>
    </w:p>
    <w:p w14:paraId="116D47A5" w14:textId="22F9CAA2" w:rsidR="00B87651" w:rsidRDefault="00B87651" w:rsidP="00B87651">
      <w:r w:rsidRPr="009D2BF7">
        <w:t xml:space="preserve">Předmětem </w:t>
      </w:r>
      <w:r>
        <w:t xml:space="preserve">činností zajišťovaných dodavatelem </w:t>
      </w:r>
      <w:r w:rsidRPr="009D2BF7">
        <w:t xml:space="preserve">není </w:t>
      </w:r>
      <w:r>
        <w:t xml:space="preserve">služba datového připojení zařízení k BO, objednatel dodá potřebné SIM karty, dodavatel zprovozní komunikaci. </w:t>
      </w:r>
    </w:p>
    <w:p w14:paraId="28623293" w14:textId="4B4C1A6D" w:rsidR="00B87651" w:rsidRPr="00D604FB" w:rsidRDefault="00B87651" w:rsidP="00B87651">
      <w:pPr>
        <w:pStyle w:val="Nadpis3"/>
      </w:pPr>
      <w:r>
        <w:t>Webové rozhraní BO</w:t>
      </w:r>
    </w:p>
    <w:p w14:paraId="5A3AFCA1" w14:textId="5BF552BC" w:rsidR="00B87651" w:rsidRDefault="00B87651" w:rsidP="00B87651">
      <w:r>
        <w:t xml:space="preserve">Objednatel musí mít k dispozici webové rozhraní služby BO, tj. nástroj na prohlížení, filtrování a export transakčních záznamů generovaných v jeho odbavovacím systému </w:t>
      </w:r>
      <w:r w:rsidRPr="00640EB0">
        <w:t xml:space="preserve">a pro správu pokladníků. </w:t>
      </w:r>
    </w:p>
    <w:p w14:paraId="23FA946A" w14:textId="77777777" w:rsidR="00B87651" w:rsidRDefault="00B87651" w:rsidP="00B87651"/>
    <w:p w14:paraId="5F1C7DDF" w14:textId="77777777" w:rsidR="00B87651" w:rsidRDefault="00B87651" w:rsidP="00B87651">
      <w:r>
        <w:t>Webové rozhraní musí umožnit:</w:t>
      </w:r>
    </w:p>
    <w:p w14:paraId="6315CC45" w14:textId="77777777" w:rsidR="00B87651" w:rsidRDefault="00B87651" w:rsidP="00B87651">
      <w:pPr>
        <w:pStyle w:val="Odstavecseseznamem"/>
        <w:numPr>
          <w:ilvl w:val="0"/>
          <w:numId w:val="12"/>
        </w:numPr>
      </w:pPr>
      <w:r>
        <w:lastRenderedPageBreak/>
        <w:t>komunikaci se všemi nebo jednotlivými POP formou jednoduchých zpráv.</w:t>
      </w:r>
    </w:p>
    <w:p w14:paraId="564A615C" w14:textId="710B8142" w:rsidR="00B87651" w:rsidRDefault="00B87651" w:rsidP="00B87651">
      <w:pPr>
        <w:pStyle w:val="Odstavecseseznamem"/>
        <w:numPr>
          <w:ilvl w:val="0"/>
          <w:numId w:val="12"/>
        </w:numPr>
      </w:pPr>
      <w:r>
        <w:t>dálkovou změnu ceníků IDS JMK manuální i dálkovou načítáním z rozhraní DZC</w:t>
      </w:r>
    </w:p>
    <w:p w14:paraId="07BC709B" w14:textId="3AD6952B" w:rsidR="00B87651" w:rsidRDefault="00B87651" w:rsidP="00B87651">
      <w:pPr>
        <w:pStyle w:val="Odstavecseseznamem"/>
        <w:numPr>
          <w:ilvl w:val="0"/>
          <w:numId w:val="12"/>
        </w:numPr>
      </w:pPr>
      <w:r>
        <w:t xml:space="preserve">manuální opravy a úpravy textace a cen tarifů </w:t>
      </w:r>
    </w:p>
    <w:p w14:paraId="7E85EEA5" w14:textId="77777777" w:rsidR="00B87651" w:rsidRDefault="00B87651" w:rsidP="00B87651">
      <w:pPr>
        <w:pStyle w:val="Odstavecseseznamem"/>
        <w:numPr>
          <w:ilvl w:val="0"/>
          <w:numId w:val="12"/>
        </w:numPr>
      </w:pPr>
      <w:r>
        <w:t xml:space="preserve">zobrazit </w:t>
      </w:r>
      <w:r w:rsidRPr="00640EB0">
        <w:t xml:space="preserve">přehled o používaných zařízeních </w:t>
      </w:r>
    </w:p>
    <w:p w14:paraId="7321232E" w14:textId="77777777" w:rsidR="00B87651" w:rsidRDefault="00B87651" w:rsidP="00B87651">
      <w:pPr>
        <w:pStyle w:val="Odstavecseseznamem"/>
        <w:numPr>
          <w:ilvl w:val="0"/>
          <w:numId w:val="12"/>
        </w:numPr>
      </w:pPr>
      <w:r>
        <w:t>správu pokladníků (vznik, úprava, smazání)</w:t>
      </w:r>
    </w:p>
    <w:p w14:paraId="594F83A3" w14:textId="77777777" w:rsidR="00B87651" w:rsidRDefault="00B87651" w:rsidP="00B87651">
      <w:pPr>
        <w:pStyle w:val="Odstavecseseznamem"/>
        <w:numPr>
          <w:ilvl w:val="0"/>
          <w:numId w:val="12"/>
        </w:numPr>
      </w:pPr>
      <w:r>
        <w:t>správu správců systému</w:t>
      </w:r>
    </w:p>
    <w:p w14:paraId="5A79DBA8" w14:textId="77777777" w:rsidR="00B87651" w:rsidRDefault="00B87651" w:rsidP="00B87651">
      <w:pPr>
        <w:pStyle w:val="Odstavecseseznamem"/>
        <w:numPr>
          <w:ilvl w:val="0"/>
          <w:numId w:val="12"/>
        </w:numPr>
      </w:pPr>
      <w:r>
        <w:t xml:space="preserve">zobrazení, filtrování a export transakčních záznamů. </w:t>
      </w:r>
      <w:r w:rsidRPr="00D02D19">
        <w:t xml:space="preserve">Základní filtrování </w:t>
      </w:r>
      <w:r>
        <w:t xml:space="preserve">musí umožnit </w:t>
      </w:r>
      <w:r w:rsidRPr="00D02D19">
        <w:t>výběr záznamů zejména podle čísla akceptačního zařízení</w:t>
      </w:r>
      <w:r>
        <w:t xml:space="preserve"> (POP)</w:t>
      </w:r>
      <w:r w:rsidRPr="00D02D19">
        <w:t>, výdejce, typu a statusu záznamu, zdroje dat včetně volby časového období. Počet najednou zobrazených záznamů je volitelný v rozmezí 10 až 250 položek.</w:t>
      </w:r>
      <w:r>
        <w:t xml:space="preserve"> </w:t>
      </w:r>
      <w:r w:rsidRPr="003A29FB">
        <w:t>Dalším stupněm filtrování, je výběr záznamů zejména podle čísla směny, čísla vlaku</w:t>
      </w:r>
      <w:r>
        <w:t>/spoje/linky</w:t>
      </w:r>
      <w:r w:rsidRPr="003A29FB">
        <w:t>, čísla dokladu, čísla slevy, ceny, sazby DPH, čísla IDS, čísla IDS transakce (ITR), čísla dokladu SJT a čísel BČK</w:t>
      </w:r>
      <w:r>
        <w:t xml:space="preserve"> / Dopravní peněženky IDS JMK</w:t>
      </w:r>
      <w:r w:rsidRPr="003A29FB">
        <w:t>.</w:t>
      </w:r>
      <w:r>
        <w:t xml:space="preserve"> </w:t>
      </w:r>
      <w:r w:rsidRPr="003A29FB">
        <w:t xml:space="preserve">Vyfiltrované záznamy </w:t>
      </w:r>
      <w:r>
        <w:t xml:space="preserve">musí být možné </w:t>
      </w:r>
      <w:r w:rsidRPr="003A29FB">
        <w:t>zkopírovat do schránky</w:t>
      </w:r>
      <w:r>
        <w:t>, do souboru *.pdf</w:t>
      </w:r>
      <w:r w:rsidRPr="003A29FB">
        <w:t xml:space="preserve"> nebo exportovat do datového souboru ve formátu *.</w:t>
      </w:r>
      <w:proofErr w:type="spellStart"/>
      <w:r w:rsidRPr="003A29FB">
        <w:t>xls</w:t>
      </w:r>
      <w:proofErr w:type="spellEnd"/>
      <w:r w:rsidRPr="003A29FB">
        <w:t xml:space="preserve"> nebo *.</w:t>
      </w:r>
      <w:proofErr w:type="spellStart"/>
      <w:r w:rsidRPr="003A29FB">
        <w:t>csv</w:t>
      </w:r>
      <w:proofErr w:type="spellEnd"/>
    </w:p>
    <w:p w14:paraId="0FEC94E6" w14:textId="77777777" w:rsidR="00B87651" w:rsidRDefault="00B87651" w:rsidP="00B87651">
      <w:pPr>
        <w:pStyle w:val="Odstavecseseznamem"/>
        <w:numPr>
          <w:ilvl w:val="0"/>
          <w:numId w:val="12"/>
        </w:numPr>
      </w:pPr>
      <w:r>
        <w:t>musí obsahovat API pro předávání transakčních záznamů do systémů KORDIS, součástí dodávky je popis tohoto rozhraní</w:t>
      </w:r>
    </w:p>
    <w:p w14:paraId="0218FF5E" w14:textId="3534E379" w:rsidR="00B87651" w:rsidRDefault="00B87651" w:rsidP="00B87651">
      <w:pPr>
        <w:pStyle w:val="Odstavecseseznamem"/>
        <w:numPr>
          <w:ilvl w:val="0"/>
          <w:numId w:val="12"/>
        </w:numPr>
      </w:pPr>
      <w:r>
        <w:t>musí obsahovat API pro předávání údajů o zahájení a ukončení činnosti do docházkového systému KORDIS</w:t>
      </w:r>
      <w:r w:rsidR="00D75028">
        <w:t xml:space="preserve"> dodavatele Fingera</w:t>
      </w:r>
      <w:r>
        <w:t xml:space="preserve">, </w:t>
      </w:r>
      <w:r w:rsidR="00632852">
        <w:t xml:space="preserve">pokud by nebylo možné napojení na dodavatele Fingera, je Dodavatel povinen vytvořit vlastní rozhraní a dodat jeho popis. </w:t>
      </w:r>
    </w:p>
    <w:p w14:paraId="14097B63" w14:textId="77777777" w:rsidR="00B87651" w:rsidRDefault="00B87651" w:rsidP="00B87651">
      <w:pPr>
        <w:pStyle w:val="Odstavecseseznamem"/>
        <w:numPr>
          <w:ilvl w:val="0"/>
          <w:numId w:val="12"/>
        </w:numPr>
      </w:pPr>
      <w:r>
        <w:t xml:space="preserve">musí obsahovat rozhraní pro komunikaci s DZC (zejména přebírání aktuálních tarifů) </w:t>
      </w:r>
    </w:p>
    <w:p w14:paraId="4ACF4E52" w14:textId="77777777" w:rsidR="00B87651" w:rsidRPr="007A2001" w:rsidRDefault="00B87651" w:rsidP="00B87651">
      <w:pPr>
        <w:pStyle w:val="Nadpis3"/>
      </w:pPr>
      <w:r w:rsidRPr="007A2001">
        <w:t>Měsíční uzávěrka</w:t>
      </w:r>
      <w:r>
        <w:t xml:space="preserve"> a výstupy</w:t>
      </w:r>
    </w:p>
    <w:p w14:paraId="0DFC89F7" w14:textId="77777777" w:rsidR="00B87651" w:rsidRPr="00640EB0" w:rsidRDefault="00B87651" w:rsidP="00B87651">
      <w:r>
        <w:t xml:space="preserve">Jedním z výstupů </w:t>
      </w:r>
      <w:r w:rsidRPr="00640EB0">
        <w:t xml:space="preserve">generovaných službou BackOffice </w:t>
      </w:r>
      <w:r>
        <w:t xml:space="preserve">musí být </w:t>
      </w:r>
      <w:r w:rsidRPr="00640EB0">
        <w:t>měsíční uzávěrka systému, která je k dispozici ve formě dodavatelem vygenerovaných dokumentů *.pdf a kontingenční tabulky MS Excel</w:t>
      </w:r>
      <w:r>
        <w:t xml:space="preserve"> ve </w:t>
      </w:r>
      <w:r w:rsidRPr="00640EB0">
        <w:t>struktuře odpovídající požadavkům uživatele.</w:t>
      </w:r>
    </w:p>
    <w:p w14:paraId="2C458AF8" w14:textId="77777777" w:rsidR="00B87651" w:rsidRDefault="00B87651" w:rsidP="00B87651"/>
    <w:p w14:paraId="02F11574" w14:textId="77777777" w:rsidR="00B87651" w:rsidRDefault="00B87651" w:rsidP="00B87651">
      <w:r w:rsidRPr="00640EB0">
        <w:t>Dále jsou uvedeny příklady vybraných listů kontingenční</w:t>
      </w:r>
      <w:r w:rsidRPr="009D3420">
        <w:t xml:space="preserve"> tabulky měsíční uzávěrky</w:t>
      </w:r>
      <w:r>
        <w:t>.</w:t>
      </w:r>
    </w:p>
    <w:p w14:paraId="75D0AFF2" w14:textId="77777777" w:rsidR="00B87651" w:rsidRPr="003D5D30" w:rsidRDefault="00B87651" w:rsidP="00B87651">
      <w:pPr>
        <w:pStyle w:val="Odstavecseseznamem"/>
        <w:numPr>
          <w:ilvl w:val="0"/>
          <w:numId w:val="9"/>
        </w:numPr>
        <w:rPr>
          <w:noProof/>
        </w:rPr>
      </w:pPr>
      <w:r>
        <w:t>S</w:t>
      </w:r>
      <w:r w:rsidRPr="003D5D30">
        <w:t>umarizace dat za jednotlivá odbavovací zařízení</w:t>
      </w:r>
    </w:p>
    <w:p w14:paraId="61FAC895" w14:textId="77777777" w:rsidR="00B87651" w:rsidRPr="003D5D30" w:rsidRDefault="00B87651" w:rsidP="00B87651">
      <w:pPr>
        <w:pStyle w:val="Odstavecseseznamem"/>
        <w:numPr>
          <w:ilvl w:val="0"/>
          <w:numId w:val="9"/>
        </w:numPr>
      </w:pPr>
      <w:r>
        <w:t>S</w:t>
      </w:r>
      <w:r w:rsidRPr="003D5D30">
        <w:t>umarizace dat operací s</w:t>
      </w:r>
      <w:r>
        <w:t> BČK a Dopravní peněženkou IDS JMK</w:t>
      </w:r>
    </w:p>
    <w:p w14:paraId="6CEDDBA9" w14:textId="77777777" w:rsidR="00B87651" w:rsidRPr="000B4A73" w:rsidRDefault="00B87651" w:rsidP="00B87651">
      <w:pPr>
        <w:pStyle w:val="Odstavecseseznamem"/>
        <w:numPr>
          <w:ilvl w:val="0"/>
          <w:numId w:val="9"/>
        </w:numPr>
      </w:pPr>
      <w:r>
        <w:t>S</w:t>
      </w:r>
      <w:r w:rsidRPr="000B4A73">
        <w:t>eznam prodaných dokladů pro vybran</w:t>
      </w:r>
      <w:r>
        <w:t>ý tarif</w:t>
      </w:r>
    </w:p>
    <w:p w14:paraId="7C10D2EF" w14:textId="77777777" w:rsidR="00B87651" w:rsidRPr="00772874" w:rsidRDefault="00B87651" w:rsidP="00B87651">
      <w:pPr>
        <w:pStyle w:val="Odstavecseseznamem"/>
        <w:numPr>
          <w:ilvl w:val="0"/>
          <w:numId w:val="9"/>
        </w:numPr>
      </w:pPr>
      <w:r>
        <w:t>K</w:t>
      </w:r>
      <w:r w:rsidRPr="00772874">
        <w:t>ontrolní sestav</w:t>
      </w:r>
      <w:r>
        <w:t>a</w:t>
      </w:r>
      <w:r w:rsidRPr="00772874">
        <w:t xml:space="preserve"> pro zúčtovací centrum</w:t>
      </w:r>
    </w:p>
    <w:p w14:paraId="2C79146F" w14:textId="77777777" w:rsidR="00B87651" w:rsidRDefault="00B87651" w:rsidP="00B87651">
      <w:pPr>
        <w:pStyle w:val="Odstavecseseznamem"/>
        <w:numPr>
          <w:ilvl w:val="0"/>
          <w:numId w:val="9"/>
        </w:numPr>
      </w:pPr>
      <w:r>
        <w:t>P</w:t>
      </w:r>
      <w:r w:rsidRPr="00772874">
        <w:t>řehled o sčítání frekvence cestujících</w:t>
      </w:r>
    </w:p>
    <w:p w14:paraId="3C11B8AC" w14:textId="77777777" w:rsidR="00B87651" w:rsidRPr="00772874" w:rsidRDefault="00B87651" w:rsidP="00B87651">
      <w:pPr>
        <w:pStyle w:val="Odstavecseseznamem"/>
        <w:numPr>
          <w:ilvl w:val="0"/>
          <w:numId w:val="9"/>
        </w:numPr>
      </w:pPr>
      <w:r>
        <w:t>Přehled udělených postihů</w:t>
      </w:r>
    </w:p>
    <w:p w14:paraId="2B981BC0" w14:textId="696E05E1" w:rsidR="00B87651" w:rsidRDefault="00B87651" w:rsidP="004404BB">
      <w:pPr>
        <w:pStyle w:val="Nadpis2"/>
        <w:tabs>
          <w:tab w:val="clear" w:pos="1143"/>
          <w:tab w:val="num" w:pos="709"/>
        </w:tabs>
        <w:ind w:hanging="1143"/>
      </w:pPr>
      <w:r>
        <w:t>Klíčování</w:t>
      </w:r>
    </w:p>
    <w:p w14:paraId="7B0A8F0D" w14:textId="77777777" w:rsidR="00B87651" w:rsidRPr="00B87651" w:rsidRDefault="00B87651" w:rsidP="00B87651">
      <w:r>
        <w:t>Rozumí se jím nahrání SW POP do POP včetně instalace SAM modulů a jejich spárování se zařízením. Bude probíhat v souladu s požadavky Smlouvy.</w:t>
      </w:r>
    </w:p>
    <w:p w14:paraId="2B002085" w14:textId="58297B58" w:rsidR="00B87651" w:rsidRDefault="00B87651" w:rsidP="00B87651">
      <w:pPr>
        <w:pStyle w:val="Nadpis1"/>
      </w:pPr>
      <w:bookmarkStart w:id="1" w:name="_Toc310411601"/>
      <w:bookmarkStart w:id="2" w:name="_Toc148691851"/>
      <w:bookmarkStart w:id="3" w:name="_Toc310411603"/>
      <w:r>
        <w:lastRenderedPageBreak/>
        <w:t>Servisní služby</w:t>
      </w:r>
    </w:p>
    <w:bookmarkEnd w:id="1"/>
    <w:bookmarkEnd w:id="2"/>
    <w:bookmarkEnd w:id="3"/>
    <w:p w14:paraId="3313C399" w14:textId="5A5634BD" w:rsidR="00540EAB" w:rsidRDefault="00540EAB" w:rsidP="00540EAB">
      <w:r>
        <w:t>Z</w:t>
      </w:r>
      <w:r w:rsidRPr="0045482E">
        <w:t>ahrnuj</w:t>
      </w:r>
      <w:r>
        <w:t>í</w:t>
      </w:r>
      <w:r w:rsidRPr="0045482E">
        <w:t xml:space="preserve"> </w:t>
      </w:r>
      <w:r>
        <w:t xml:space="preserve">především </w:t>
      </w:r>
      <w:r w:rsidRPr="0045482E">
        <w:t xml:space="preserve">průběžnou údržbu a aktualizaci SW </w:t>
      </w:r>
      <w:r>
        <w:t xml:space="preserve">POP </w:t>
      </w:r>
      <w:r w:rsidRPr="0045482E">
        <w:t xml:space="preserve">v jednotlivých </w:t>
      </w:r>
      <w:r>
        <w:t>POP</w:t>
      </w:r>
      <w:r w:rsidRPr="0045482E">
        <w:t xml:space="preserve">: tj. úpravy tarifu a sítě pro </w:t>
      </w:r>
      <w:r>
        <w:t xml:space="preserve">příslušné </w:t>
      </w:r>
      <w:r w:rsidRPr="0045482E">
        <w:t>tarif</w:t>
      </w:r>
      <w:r>
        <w:t>y</w:t>
      </w:r>
      <w:r w:rsidRPr="0045482E">
        <w:t xml:space="preserve">, drobné úpravy SW na základě provozních zkušeností, službu </w:t>
      </w:r>
      <w:r w:rsidRPr="007B5A0E">
        <w:t>HelpDesk v režimu 7/12</w:t>
      </w:r>
      <w:r>
        <w:t xml:space="preserve"> (sedm dnů týdně, 12 hodin denně – 6:00 až 18:00)</w:t>
      </w:r>
      <w:r w:rsidRPr="00736EC2">
        <w:t>,</w:t>
      </w:r>
      <w:r w:rsidRPr="0045482E">
        <w:t xml:space="preserve"> včetně vyčítání a rekons</w:t>
      </w:r>
      <w:r>
        <w:t>tr</w:t>
      </w:r>
      <w:r w:rsidRPr="0045482E">
        <w:t xml:space="preserve">ukce dat ze zařízení po poruše. </w:t>
      </w:r>
    </w:p>
    <w:p w14:paraId="6EB57B3A" w14:textId="77777777" w:rsidR="00540EAB" w:rsidRPr="00540EAB" w:rsidRDefault="00540EAB" w:rsidP="004404BB"/>
    <w:p w14:paraId="5D6A8584" w14:textId="6D5DD506" w:rsidR="00B87651" w:rsidRDefault="00B87651" w:rsidP="00B87651">
      <w:r w:rsidRPr="00707410">
        <w:t>Služb</w:t>
      </w:r>
      <w:r>
        <w:t>y zahrnují</w:t>
      </w:r>
      <w:r w:rsidR="00540EAB">
        <w:t xml:space="preserve"> rovněž</w:t>
      </w:r>
      <w:r>
        <w:t>:</w:t>
      </w:r>
    </w:p>
    <w:p w14:paraId="1C5F70D6" w14:textId="20DF4DC1" w:rsidR="00540EAB" w:rsidRDefault="00540EAB" w:rsidP="00B87651">
      <w:pPr>
        <w:pStyle w:val="Odstavecseseznamem"/>
        <w:numPr>
          <w:ilvl w:val="0"/>
          <w:numId w:val="19"/>
        </w:numPr>
      </w:pPr>
      <w:r>
        <w:t xml:space="preserve">zajištění plnění všech smluvně sjednaných funkcí SW Řešení </w:t>
      </w:r>
    </w:p>
    <w:p w14:paraId="1411F47F" w14:textId="73E1113E" w:rsidR="00B87651" w:rsidRDefault="00B87651" w:rsidP="00B87651">
      <w:pPr>
        <w:pStyle w:val="Odstavecseseznamem"/>
        <w:numPr>
          <w:ilvl w:val="0"/>
          <w:numId w:val="19"/>
        </w:numPr>
      </w:pPr>
      <w:r>
        <w:t xml:space="preserve">podporu </w:t>
      </w:r>
      <w:proofErr w:type="spellStart"/>
      <w:r w:rsidRPr="00707410">
        <w:t>Middleware</w:t>
      </w:r>
      <w:proofErr w:type="spellEnd"/>
      <w:r>
        <w:t xml:space="preserve"> </w:t>
      </w:r>
    </w:p>
    <w:p w14:paraId="3EA64DCC" w14:textId="3184FFF5" w:rsidR="00B87651" w:rsidRDefault="00B87651" w:rsidP="00B87651">
      <w:pPr>
        <w:pStyle w:val="Odstavecseseznamem"/>
        <w:numPr>
          <w:ilvl w:val="0"/>
          <w:numId w:val="19"/>
        </w:numPr>
      </w:pPr>
      <w:r>
        <w:t>a</w:t>
      </w:r>
      <w:r w:rsidRPr="00707410">
        <w:t>rchivac</w:t>
      </w:r>
      <w:r>
        <w:t>i</w:t>
      </w:r>
      <w:r w:rsidRPr="00707410">
        <w:t xml:space="preserve"> a zálohování</w:t>
      </w:r>
      <w:r>
        <w:t xml:space="preserve"> </w:t>
      </w:r>
      <w:r w:rsidR="00540EAB">
        <w:t xml:space="preserve">po dobu trvání Smlouvy </w:t>
      </w:r>
    </w:p>
    <w:p w14:paraId="0C78656A" w14:textId="77777777" w:rsidR="00B87651" w:rsidRDefault="00B87651" w:rsidP="00B87651">
      <w:pPr>
        <w:pStyle w:val="Odstavecseseznamem"/>
        <w:numPr>
          <w:ilvl w:val="0"/>
          <w:numId w:val="19"/>
        </w:numPr>
      </w:pPr>
      <w:r>
        <w:t>p</w:t>
      </w:r>
      <w:r w:rsidRPr="00707410">
        <w:t>růběžné zpracování dat a dohled</w:t>
      </w:r>
    </w:p>
    <w:p w14:paraId="190C63E3" w14:textId="7066FC2D" w:rsidR="00540EAB" w:rsidRDefault="00540EAB" w:rsidP="00540EAB">
      <w:pPr>
        <w:pStyle w:val="Odstavecseseznamem"/>
        <w:numPr>
          <w:ilvl w:val="0"/>
          <w:numId w:val="19"/>
        </w:numPr>
      </w:pPr>
      <w:r w:rsidRPr="00540EAB">
        <w:t>potřebné aktualizace (zejména update software, aktualizace tarifů, aktualizace dat ve vyhledávačích spojení, apod.)</w:t>
      </w:r>
    </w:p>
    <w:p w14:paraId="75606C6B" w14:textId="1847E59F" w:rsidR="00540EAB" w:rsidRDefault="00540EAB" w:rsidP="00540EAB">
      <w:pPr>
        <w:pStyle w:val="Odstavecseseznamem"/>
        <w:numPr>
          <w:ilvl w:val="0"/>
          <w:numId w:val="19"/>
        </w:numPr>
      </w:pPr>
      <w:r>
        <w:t>zajištění souladu prodávaných jízdních dokladů s platnými tarify a smluvními přepravními podmínkami</w:t>
      </w:r>
    </w:p>
    <w:p w14:paraId="57D22946" w14:textId="77777777" w:rsidR="00540EAB" w:rsidRDefault="00540EAB" w:rsidP="00540EAB">
      <w:pPr>
        <w:pStyle w:val="Odstavecseseznamem"/>
        <w:numPr>
          <w:ilvl w:val="0"/>
          <w:numId w:val="19"/>
        </w:numPr>
      </w:pPr>
      <w:r w:rsidRPr="007059A9">
        <w:t>měsíční zpracování dat</w:t>
      </w:r>
    </w:p>
    <w:p w14:paraId="6F0210C1" w14:textId="77777777" w:rsidR="00B87651" w:rsidRDefault="00B87651" w:rsidP="00540EAB">
      <w:pPr>
        <w:pStyle w:val="Odstavecseseznamem"/>
        <w:numPr>
          <w:ilvl w:val="0"/>
          <w:numId w:val="19"/>
        </w:numPr>
      </w:pPr>
      <w:r w:rsidRPr="007059A9">
        <w:t>exporty do clearingů (DZC a SJT)</w:t>
      </w:r>
    </w:p>
    <w:p w14:paraId="70B0354D" w14:textId="7A33FD3C" w:rsidR="00B87651" w:rsidRDefault="00B87651" w:rsidP="00B87651">
      <w:pPr>
        <w:pStyle w:val="Odstavecseseznamem"/>
        <w:numPr>
          <w:ilvl w:val="0"/>
          <w:numId w:val="19"/>
        </w:numPr>
      </w:pPr>
      <w:r w:rsidRPr="007059A9">
        <w:t xml:space="preserve">servisní pohotovost pro službu </w:t>
      </w:r>
      <w:r>
        <w:t xml:space="preserve">BO a </w:t>
      </w:r>
      <w:proofErr w:type="spellStart"/>
      <w:r>
        <w:t>Middleware</w:t>
      </w:r>
      <w:proofErr w:type="spellEnd"/>
    </w:p>
    <w:p w14:paraId="4F6C47E6" w14:textId="35F5C3BE" w:rsidR="00540EAB" w:rsidRDefault="00540EAB" w:rsidP="00540EAB">
      <w:pPr>
        <w:pStyle w:val="Odstavecseseznamem"/>
        <w:numPr>
          <w:ilvl w:val="0"/>
          <w:numId w:val="19"/>
        </w:numPr>
      </w:pPr>
      <w:r>
        <w:t>zajištění analýz a oprav chybových stavů SW Řešení</w:t>
      </w:r>
    </w:p>
    <w:p w14:paraId="1EFBC768" w14:textId="388ABDC1" w:rsidR="00540EAB" w:rsidRPr="00707410" w:rsidRDefault="00540EAB" w:rsidP="00540EAB">
      <w:pPr>
        <w:pStyle w:val="Odstavecseseznamem"/>
        <w:numPr>
          <w:ilvl w:val="0"/>
          <w:numId w:val="19"/>
        </w:numPr>
      </w:pPr>
      <w:r>
        <w:t>zajištění konzultací k provozu a poradenství.</w:t>
      </w:r>
    </w:p>
    <w:p w14:paraId="32F9BB37" w14:textId="7B46E8D7" w:rsidR="00B87651" w:rsidRDefault="00B87651" w:rsidP="00B87651">
      <w:r w:rsidRPr="00015DBE">
        <w:t>S</w:t>
      </w:r>
      <w:r>
        <w:t xml:space="preserve">lužba zahrnuje rovněž </w:t>
      </w:r>
      <w:r w:rsidRPr="00015DBE">
        <w:t xml:space="preserve">poskytnutí </w:t>
      </w:r>
      <w:r>
        <w:t xml:space="preserve">webové aplikace </w:t>
      </w:r>
      <w:r w:rsidRPr="00015DBE">
        <w:t xml:space="preserve">pro správu </w:t>
      </w:r>
      <w:r>
        <w:t xml:space="preserve">POP, </w:t>
      </w:r>
      <w:r w:rsidRPr="00015DBE">
        <w:t>kter</w:t>
      </w:r>
      <w:r>
        <w:t>á</w:t>
      </w:r>
      <w:r w:rsidRPr="00015DBE">
        <w:t xml:space="preserve"> umožní zavedení a správu </w:t>
      </w:r>
      <w:r>
        <w:t>pokladníků a POP,</w:t>
      </w:r>
      <w:r w:rsidRPr="00015DBE">
        <w:t xml:space="preserve"> </w:t>
      </w:r>
      <w:r>
        <w:t xml:space="preserve">přehled o </w:t>
      </w:r>
      <w:r w:rsidRPr="00015DBE">
        <w:t>činnosti</w:t>
      </w:r>
      <w:r>
        <w:t xml:space="preserve"> systému a nastavení cen a textace tarifů IDS JMK včetně automatického načtení z DZC.</w:t>
      </w:r>
    </w:p>
    <w:p w14:paraId="370256D1" w14:textId="77777777" w:rsidR="00540EAB" w:rsidRDefault="00540EAB" w:rsidP="00B87651"/>
    <w:p w14:paraId="5BBC1312" w14:textId="0025D3C8" w:rsidR="00FE37B3" w:rsidRDefault="00FE37B3" w:rsidP="00FE37B3">
      <w:pPr>
        <w:pStyle w:val="Nadpis1"/>
      </w:pPr>
      <w:r>
        <w:t>Acquiringové služby</w:t>
      </w:r>
    </w:p>
    <w:p w14:paraId="37F25655" w14:textId="1DC7541B" w:rsidR="00540EAB" w:rsidRDefault="00FE37B3" w:rsidP="00FE37B3">
      <w:r>
        <w:t xml:space="preserve">Dodavatel je povinen poskytovat </w:t>
      </w:r>
      <w:proofErr w:type="spellStart"/>
      <w:r w:rsidR="00540EAB">
        <w:t>a</w:t>
      </w:r>
      <w:r w:rsidRPr="00FE37B3">
        <w:t>cquiringové</w:t>
      </w:r>
      <w:proofErr w:type="spellEnd"/>
      <w:r w:rsidRPr="00FE37B3">
        <w:t xml:space="preserve"> služby</w:t>
      </w:r>
      <w:r>
        <w:t xml:space="preserve"> v souladu s pravidly karetních asociací</w:t>
      </w:r>
      <w:r w:rsidR="00540EAB">
        <w:t xml:space="preserve"> stanovených Smlouvou</w:t>
      </w:r>
      <w:r>
        <w:t xml:space="preserve">. </w:t>
      </w:r>
      <w:r w:rsidR="00540EAB">
        <w:t>Platby budou probírat v režimu on-line</w:t>
      </w:r>
      <w:r w:rsidR="003A22DF">
        <w:t xml:space="preserve">. Platby od zákazníků musí být převáděny nejpozději do 2. pracovního dne na účet Objednatele. Dodavatel v režimu on-line garantuje úhradu všech plateb s výjimkou plateb prošlých úspěšným reklamačním řízením V případě závady ve zpracování plateb je Dodavatel povinen poskytnout potřebnou součinnost k odstranění závady a vymožení všech úspěšně provedených a akceptovaných plateb od zákazníků. </w:t>
      </w:r>
    </w:p>
    <w:p w14:paraId="75137348" w14:textId="77777777" w:rsidR="00540EAB" w:rsidRDefault="00540EAB" w:rsidP="00FE37B3"/>
    <w:p w14:paraId="4E5421D6" w14:textId="329AF3B8" w:rsidR="00FE37B3" w:rsidRDefault="00540EAB" w:rsidP="00FE37B3">
      <w:r>
        <w:t>Dodavatel j</w:t>
      </w:r>
      <w:r w:rsidR="00FE37B3">
        <w:t xml:space="preserve">e povinen zajistit pro Zadavatelem stanovené osoby odpovídající přístupy do </w:t>
      </w:r>
      <w:proofErr w:type="spellStart"/>
      <w:r w:rsidR="00FE37B3">
        <w:t>back</w:t>
      </w:r>
      <w:proofErr w:type="spellEnd"/>
      <w:r w:rsidR="00FE37B3">
        <w:t xml:space="preserve"> office </w:t>
      </w:r>
      <w:proofErr w:type="spellStart"/>
      <w:r w:rsidR="00FE37B3">
        <w:t>Acquirera</w:t>
      </w:r>
      <w:proofErr w:type="spellEnd"/>
      <w:r w:rsidR="00FE37B3">
        <w:t xml:space="preserve"> umožňujícího jim minimálně: </w:t>
      </w:r>
    </w:p>
    <w:p w14:paraId="48BBF832" w14:textId="4EA451A0" w:rsidR="00FE37B3" w:rsidRDefault="00FE37B3" w:rsidP="00FE37B3">
      <w:pPr>
        <w:pStyle w:val="Odstavecseseznamem"/>
        <w:numPr>
          <w:ilvl w:val="0"/>
          <w:numId w:val="15"/>
        </w:numPr>
      </w:pPr>
      <w:r>
        <w:t>prohlížení a export do strojově čitelného formátu proběhlých transakcí včetně údajů minimálně o datu, času, zařízení, anonymizovaném čísle bankovní karty</w:t>
      </w:r>
      <w:r w:rsidR="003A22DF">
        <w:t xml:space="preserve"> (v rozsahu 5 číslic zleva a 4 číslice zprava)</w:t>
      </w:r>
      <w:r>
        <w:t xml:space="preserve">. Uvedené údaje musí být při prohlížení k dispozici, případné další údaje musí být na žádost Zadavatele při realizaci zakázky doplněny. </w:t>
      </w:r>
    </w:p>
    <w:p w14:paraId="0ABBD9E4" w14:textId="39D3B38B" w:rsidR="00FE37B3" w:rsidRDefault="00FE37B3" w:rsidP="00FE37B3">
      <w:pPr>
        <w:pStyle w:val="Odstavecseseznamem"/>
        <w:numPr>
          <w:ilvl w:val="0"/>
          <w:numId w:val="15"/>
        </w:numPr>
      </w:pPr>
      <w:r>
        <w:t xml:space="preserve">vratky plateb </w:t>
      </w:r>
    </w:p>
    <w:p w14:paraId="62F9CD89" w14:textId="1D04767B" w:rsidR="00FE37B3" w:rsidRDefault="00FE37B3" w:rsidP="00FE37B3">
      <w:r>
        <w:lastRenderedPageBreak/>
        <w:t xml:space="preserve">Systém musí ve stanovené periodě generovat přehled transakcí a odesílat je na stanovené adresy nebo umožnit jejich opakované stažení pro všechny měsíční periody od začátku plnění služby. </w:t>
      </w:r>
    </w:p>
    <w:p w14:paraId="323063A3" w14:textId="77777777" w:rsidR="00FE37B3" w:rsidRDefault="00FE37B3" w:rsidP="00FE37B3"/>
    <w:p w14:paraId="25B19792" w14:textId="6BAF5A71" w:rsidR="003A22DF" w:rsidRDefault="003A22DF" w:rsidP="003A22DF">
      <w:r>
        <w:t xml:space="preserve">Pod pojmem platba off-line se rozumí takový způsob úhrady platby a akceptace platební karty, při níž není nutné on-line propojení terminálu s bankou, a předání informace o transakci proběhne až následně po akceptaci karty k platbě. </w:t>
      </w:r>
    </w:p>
    <w:p w14:paraId="6FF66428" w14:textId="77777777" w:rsidR="003A22DF" w:rsidRDefault="003A22DF" w:rsidP="00FE37B3"/>
    <w:p w14:paraId="2B195488" w14:textId="401D9BD5" w:rsidR="003A22DF" w:rsidRDefault="003A22DF" w:rsidP="00FE37B3">
      <w:r>
        <w:t xml:space="preserve">V případě, že bude zavedena možnost plateb off-line, proběhne technické jednání mezi Objednatelem a Dodavatelem, na němž budou vyjasněny technické podmínky realizace těchto plateb. Dodavatel při tom však musí vždy garantovat následující parametry služby: </w:t>
      </w:r>
    </w:p>
    <w:p w14:paraId="429340E4" w14:textId="334356D2" w:rsidR="003A22DF" w:rsidRDefault="003A22DF" w:rsidP="003A22DF">
      <w:pPr>
        <w:pStyle w:val="Odstavecseseznamem"/>
        <w:numPr>
          <w:ilvl w:val="0"/>
          <w:numId w:val="21"/>
        </w:numPr>
      </w:pPr>
      <w:r>
        <w:t>úhradu všech akceptovaných plateb, při nichž byl vydán jízdní nebo jiný doklad (např. postih za jízdné). Může při tom zvolit, že platby nad dohodnutou hodnotu vyšší než 150 Kč budou provedeny v režimu on-line;</w:t>
      </w:r>
    </w:p>
    <w:p w14:paraId="527767DA" w14:textId="6C8DC0F2" w:rsidR="003A22DF" w:rsidRDefault="003A22DF" w:rsidP="003A22DF">
      <w:pPr>
        <w:pStyle w:val="Odstavecseseznamem"/>
        <w:numPr>
          <w:ilvl w:val="0"/>
          <w:numId w:val="21"/>
        </w:numPr>
      </w:pPr>
      <w:r>
        <w:t>předávání informací o prodaném jízdním dokladu do DZC (API součástí zadání), přesný formát a rozsah informací bude součástí jednání mezi Objednatelem a Dodavatelem;</w:t>
      </w:r>
    </w:p>
    <w:p w14:paraId="6560B9D7" w14:textId="7656C307" w:rsidR="003A22DF" w:rsidRDefault="003A22DF" w:rsidP="003A22DF">
      <w:pPr>
        <w:pStyle w:val="Odstavecseseznamem"/>
        <w:numPr>
          <w:ilvl w:val="0"/>
          <w:numId w:val="21"/>
        </w:numPr>
      </w:pPr>
      <w:r>
        <w:t xml:space="preserve">stejnou sazbu za </w:t>
      </w:r>
      <w:proofErr w:type="spellStart"/>
      <w:r>
        <w:t>a</w:t>
      </w:r>
      <w:r w:rsidRPr="00FE37B3">
        <w:t>cquiringové</w:t>
      </w:r>
      <w:proofErr w:type="spellEnd"/>
      <w:r w:rsidRPr="00FE37B3">
        <w:t xml:space="preserve"> služby</w:t>
      </w:r>
      <w:r>
        <w:t xml:space="preserve"> bez ohledu na způsob platby (off-/on-line).</w:t>
      </w:r>
    </w:p>
    <w:p w14:paraId="67D5B945" w14:textId="0D221EAA" w:rsidR="003A22DF" w:rsidRDefault="003A22DF" w:rsidP="003A22DF">
      <w:r>
        <w:t xml:space="preserve">Objednatel s Dodavatelem dohodnou, zda budou jízdní a další doklady vydávány v papírové podobě, pak platby proběhnou běžným režimem off-/on-line bez následného zúčtování v DZC, data do DZC se budou zasílat jen pro evidenční účely. Alternativou pak bude režim plného off-line režimu pro jízdní a další doklady IDS JMK, kdy nebudou vydávány papírové jízdní doklady ale výhradně elektronické přiřazené k nosiči včetně </w:t>
      </w:r>
      <w:proofErr w:type="spellStart"/>
      <w:r>
        <w:t>tokenizace</w:t>
      </w:r>
      <w:proofErr w:type="spellEnd"/>
      <w:r>
        <w:t xml:space="preserve"> bankovní karty a denního zúčtování provedeného DZC. </w:t>
      </w:r>
    </w:p>
    <w:p w14:paraId="60EA5290" w14:textId="77777777" w:rsidR="003A22DF" w:rsidRDefault="003A22DF" w:rsidP="003A22DF"/>
    <w:p w14:paraId="73A13A59" w14:textId="50F52EFD" w:rsidR="003A22DF" w:rsidRDefault="003A22DF" w:rsidP="003A22DF">
      <w:r>
        <w:t xml:space="preserve">Úpravy související se zavedením off-line režimu vzniklé na základě písemného požadavku Objednatele budou hrazeny v rámci Ad-hoc služeb. Úpravy související se zavedením off-line režimu vzniklé na základě potřeby Dodavatele nebudou Objednatelem hrazeny. </w:t>
      </w:r>
    </w:p>
    <w:p w14:paraId="3035E900" w14:textId="77777777" w:rsidR="003A22DF" w:rsidRDefault="003A22DF" w:rsidP="003A22DF"/>
    <w:p w14:paraId="2BE32811" w14:textId="0204526B" w:rsidR="00A2689A" w:rsidRDefault="003F3144" w:rsidP="004404BB">
      <w:pPr>
        <w:pStyle w:val="Nadpis1"/>
      </w:pPr>
      <w:r>
        <w:t>Garance provozu – SLA</w:t>
      </w:r>
      <w:r w:rsidR="00FE37B3">
        <w:t xml:space="preserve"> </w:t>
      </w:r>
      <w:r w:rsidR="00A2689A">
        <w:t>p</w:t>
      </w:r>
      <w:r w:rsidR="00A2689A" w:rsidRPr="00FE37B3">
        <w:t>ro SW Řešení</w:t>
      </w:r>
      <w:r w:rsidR="00A2689A">
        <w:t xml:space="preserve">, Servisní služby a Služby </w:t>
      </w:r>
      <w:proofErr w:type="spellStart"/>
      <w:r w:rsidR="00A2689A">
        <w:t>Acquiringu</w:t>
      </w:r>
      <w:proofErr w:type="spellEnd"/>
    </w:p>
    <w:p w14:paraId="7DF5AE34" w14:textId="63AE0BBC" w:rsidR="003F3144" w:rsidRDefault="003F3144" w:rsidP="003F3144">
      <w:r>
        <w:t xml:space="preserve">Dodavatel je povinen garantovat bezproblémovou funkčnost SW POP stejně jako </w:t>
      </w:r>
      <w:proofErr w:type="spellStart"/>
      <w:r>
        <w:t>MiddleWare</w:t>
      </w:r>
      <w:proofErr w:type="spellEnd"/>
      <w:r>
        <w:t xml:space="preserve"> a </w:t>
      </w:r>
      <w:r w:rsidR="00540EAB">
        <w:t xml:space="preserve">BO </w:t>
      </w:r>
      <w:r>
        <w:t>bez narušení. Případné aktualizace a změny mohou být realizovány výhradně po předchozí dohodě s objednatelem tak, aby nebyl narušen chod zařízení potřebných pro provoz.</w:t>
      </w:r>
    </w:p>
    <w:p w14:paraId="7CA425FA" w14:textId="77777777" w:rsidR="00540EAB" w:rsidRDefault="00540EAB" w:rsidP="003F3144"/>
    <w:p w14:paraId="1EA8B2A7" w14:textId="6C50A0A8" w:rsidR="003F3144" w:rsidRDefault="003F3144" w:rsidP="003F3144">
      <w:r>
        <w:t xml:space="preserve">Dodavatel je povinen </w:t>
      </w:r>
      <w:r w:rsidR="00FE3E50">
        <w:t>O</w:t>
      </w:r>
      <w:r>
        <w:t xml:space="preserve">bjednateli sdělit a udržovat aktuální kontakt pro případy běžného technického poradenství a servisu v režimu </w:t>
      </w:r>
      <w:r w:rsidR="00540EAB">
        <w:t xml:space="preserve">7 dnů v týdnu v čase 06:00 až 18:00 </w:t>
      </w:r>
      <w:r>
        <w:t>a dále havarijní kontakt, který musí být v dispozici v non-stop režimu pro případ totálního výpadku více než 50 % zařízení se SW POP nebo obslužného SW.</w:t>
      </w:r>
    </w:p>
    <w:p w14:paraId="3DB6FB7A" w14:textId="77777777" w:rsidR="00FE3E50" w:rsidRDefault="00FE3E50" w:rsidP="003F3144"/>
    <w:p w14:paraId="4E9CC45B" w14:textId="0901A6BA" w:rsidR="00540EAB" w:rsidRDefault="00FE3E50" w:rsidP="00FE3E50">
      <w:r>
        <w:t>Dodavatel je povinen garantovat zajištění funkčnost</w:t>
      </w:r>
      <w:r w:rsidR="00540EAB">
        <w:t>i</w:t>
      </w:r>
      <w:r>
        <w:t xml:space="preserve"> SW Řešení s výjimkou předem dohodnutých a odsouhlasených technických výluk</w:t>
      </w:r>
      <w:r w:rsidR="00540EAB">
        <w:t>.</w:t>
      </w:r>
      <w:r>
        <w:t xml:space="preserve"> </w:t>
      </w:r>
      <w:r w:rsidR="00540EAB">
        <w:t xml:space="preserve">Odsouhlasené plánované technické výluky </w:t>
      </w:r>
      <w:r>
        <w:t xml:space="preserve">nesmí překročit v celkovém součtu 24 hodin ročně, maximální délka jedné výluky nesmí překročit </w:t>
      </w:r>
      <w:r w:rsidR="00540EAB">
        <w:t>1</w:t>
      </w:r>
      <w:r>
        <w:t xml:space="preserve"> hodi</w:t>
      </w:r>
      <w:r w:rsidR="00540EAB">
        <w:t>nu</w:t>
      </w:r>
      <w:r>
        <w:t xml:space="preserve">. </w:t>
      </w:r>
      <w:r w:rsidR="00540EAB">
        <w:t>Pokud nebude dohodnuto jinak, musí plánované technické výluky probíhat v čase 24:00 až 03:00.</w:t>
      </w:r>
    </w:p>
    <w:p w14:paraId="147595F2" w14:textId="77777777" w:rsidR="00540EAB" w:rsidRDefault="00540EAB" w:rsidP="00FE3E50"/>
    <w:p w14:paraId="160112B7" w14:textId="0660B611" w:rsidR="00FE3E50" w:rsidRDefault="00540EAB" w:rsidP="00FE3E50">
      <w:r>
        <w:t xml:space="preserve">Nad rámec plánovaných výluk Objednatel akceptuje neplánované výpadky a závady současně u více než 10 % zařízení v délce maximálně 4 hodiny v každém měsíci. </w:t>
      </w:r>
    </w:p>
    <w:p w14:paraId="7FC67928" w14:textId="77777777" w:rsidR="00F0044E" w:rsidRDefault="00F0044E" w:rsidP="00FE3E50"/>
    <w:p w14:paraId="618E46B2" w14:textId="205DC577" w:rsidR="00F0044E" w:rsidRDefault="00F0044E" w:rsidP="00F0044E">
      <w:r>
        <w:t xml:space="preserve">V případě podezření na neplánovanou technickou závadu týkající se více než 10 % zařízení musí Dodavatel garantovat reakci na výzvu Objednatele k odstranění do 1 hodiny, závada musí být odstraněna do 2 hodin. </w:t>
      </w:r>
    </w:p>
    <w:p w14:paraId="63662B0C" w14:textId="77777777" w:rsidR="00F0044E" w:rsidRDefault="00F0044E" w:rsidP="00FE3E50"/>
    <w:p w14:paraId="210A31F9" w14:textId="6DBB86C2" w:rsidR="00FE3E50" w:rsidRDefault="00FE3E50" w:rsidP="00FE37B3">
      <w:r>
        <w:t xml:space="preserve">Dodavatel je povinen poskytnout Objednateli potřebnou součinnost pro řešení záležitostí spojených s </w:t>
      </w:r>
      <w:proofErr w:type="spellStart"/>
      <w:r w:rsidR="00A2689A">
        <w:t>a</w:t>
      </w:r>
      <w:r w:rsidRPr="00FE37B3">
        <w:t>cquiringov</w:t>
      </w:r>
      <w:r>
        <w:t>ými</w:t>
      </w:r>
      <w:proofErr w:type="spellEnd"/>
      <w:r w:rsidRPr="00FE37B3">
        <w:t xml:space="preserve"> služ</w:t>
      </w:r>
      <w:r>
        <w:t>bami – zejména při zjištěných chyb, závad či nepřesností.</w:t>
      </w:r>
    </w:p>
    <w:p w14:paraId="0B25EF1A" w14:textId="38B8B526" w:rsidR="00FE3E50" w:rsidRDefault="00FE3E50" w:rsidP="00FE37B3">
      <w:r>
        <w:t xml:space="preserve">  </w:t>
      </w:r>
    </w:p>
    <w:p w14:paraId="2199ACBE" w14:textId="3858D874" w:rsidR="000A54A1" w:rsidRDefault="00A2689A" w:rsidP="004404BB">
      <w:pPr>
        <w:pStyle w:val="Nadpis1"/>
      </w:pPr>
      <w:r>
        <w:t xml:space="preserve">Implementace nových tarifních modulů </w:t>
      </w:r>
    </w:p>
    <w:p w14:paraId="1D3790C0" w14:textId="3393784C" w:rsidR="00A2689A" w:rsidRPr="004404BB" w:rsidRDefault="000A54A1" w:rsidP="00A2689A">
      <w:pPr>
        <w:pStyle w:val="Odstavecseseznamem"/>
        <w:numPr>
          <w:ilvl w:val="0"/>
          <w:numId w:val="8"/>
        </w:numPr>
        <w:rPr>
          <w:rFonts w:ascii="Calibri" w:hAnsi="Calibri"/>
        </w:rPr>
      </w:pPr>
      <w:r w:rsidRPr="00D00B56">
        <w:rPr>
          <w:rFonts w:ascii="Calibri" w:hAnsi="Calibri"/>
        </w:rPr>
        <w:t xml:space="preserve">Na základě </w:t>
      </w:r>
      <w:r>
        <w:rPr>
          <w:rFonts w:ascii="Calibri" w:hAnsi="Calibri"/>
        </w:rPr>
        <w:t>vyhrazené změny závazku</w:t>
      </w:r>
      <w:r w:rsidRPr="00D00B56">
        <w:rPr>
          <w:rFonts w:ascii="Calibri" w:hAnsi="Calibri"/>
        </w:rPr>
        <w:t xml:space="preserve"> </w:t>
      </w:r>
      <w:r>
        <w:rPr>
          <w:rFonts w:ascii="Calibri" w:hAnsi="Calibri"/>
        </w:rPr>
        <w:t xml:space="preserve">výdej </w:t>
      </w:r>
      <w:r w:rsidRPr="00D00B56">
        <w:rPr>
          <w:rFonts w:ascii="Calibri" w:hAnsi="Calibri"/>
        </w:rPr>
        <w:t xml:space="preserve">mezinárodních jízdenek </w:t>
      </w:r>
      <w:r w:rsidRPr="00D00B56">
        <w:t>pro spojení JMK – Rakousko</w:t>
      </w:r>
      <w:r w:rsidR="00A2689A">
        <w:t xml:space="preserve"> spočívající ve specifické grafické úpravě jízdenky pro mezinárodní tarif včetně případného tisku odpovídajícího QR / </w:t>
      </w:r>
      <w:proofErr w:type="spellStart"/>
      <w:r w:rsidR="00A2689A">
        <w:t>Aztec</w:t>
      </w:r>
      <w:proofErr w:type="spellEnd"/>
      <w:r w:rsidR="00A2689A">
        <w:t xml:space="preserve"> kódu. </w:t>
      </w:r>
    </w:p>
    <w:p w14:paraId="1E48F640" w14:textId="77777777" w:rsidR="000A54A1" w:rsidRPr="00D00B56" w:rsidRDefault="000A54A1" w:rsidP="000A54A1">
      <w:pPr>
        <w:pStyle w:val="Odstavecseseznamem"/>
        <w:numPr>
          <w:ilvl w:val="0"/>
          <w:numId w:val="8"/>
        </w:numPr>
        <w:rPr>
          <w:rFonts w:ascii="Calibri" w:hAnsi="Calibri"/>
        </w:rPr>
      </w:pPr>
      <w:r w:rsidRPr="00D00B56">
        <w:rPr>
          <w:rFonts w:ascii="Calibri" w:hAnsi="Calibri"/>
        </w:rPr>
        <w:t xml:space="preserve">Na základě </w:t>
      </w:r>
      <w:r>
        <w:rPr>
          <w:rFonts w:ascii="Calibri" w:hAnsi="Calibri"/>
        </w:rPr>
        <w:t>vyhrazené změny závazku</w:t>
      </w:r>
      <w:r w:rsidRPr="00D00B56">
        <w:rPr>
          <w:rFonts w:ascii="Calibri" w:hAnsi="Calibri"/>
        </w:rPr>
        <w:t xml:space="preserve"> výdej i kontrola jízdenek </w:t>
      </w:r>
      <w:r w:rsidRPr="00D00B56">
        <w:t>v tarifu IDZK včetně akceptace BČK Zetka/</w:t>
      </w:r>
      <w:proofErr w:type="spellStart"/>
      <w:r w:rsidRPr="00D00B56">
        <w:t>ODISka</w:t>
      </w:r>
      <w:proofErr w:type="spellEnd"/>
      <w:r w:rsidRPr="00D00B56">
        <w:t xml:space="preserve"> a </w:t>
      </w:r>
      <w:proofErr w:type="gramStart"/>
      <w:r w:rsidRPr="00D00B56">
        <w:t>2D</w:t>
      </w:r>
      <w:proofErr w:type="gramEnd"/>
      <w:r w:rsidRPr="00D00B56">
        <w:t xml:space="preserve"> kódů IDZK</w:t>
      </w:r>
    </w:p>
    <w:p w14:paraId="701BACD8" w14:textId="77777777" w:rsidR="000A54A1" w:rsidRPr="00D00B56" w:rsidRDefault="000A54A1" w:rsidP="000A54A1">
      <w:pPr>
        <w:pStyle w:val="Odstavecseseznamem"/>
        <w:numPr>
          <w:ilvl w:val="0"/>
          <w:numId w:val="8"/>
        </w:numPr>
        <w:rPr>
          <w:rFonts w:ascii="Calibri" w:hAnsi="Calibri"/>
        </w:rPr>
      </w:pPr>
      <w:r w:rsidRPr="00D00B56">
        <w:rPr>
          <w:rFonts w:ascii="Calibri" w:hAnsi="Calibri"/>
        </w:rPr>
        <w:t xml:space="preserve">Na základě </w:t>
      </w:r>
      <w:r>
        <w:rPr>
          <w:rFonts w:ascii="Calibri" w:hAnsi="Calibri"/>
        </w:rPr>
        <w:t>vyhrazené změny závazku</w:t>
      </w:r>
      <w:r w:rsidRPr="00D00B56">
        <w:rPr>
          <w:rFonts w:ascii="Calibri" w:hAnsi="Calibri"/>
        </w:rPr>
        <w:t xml:space="preserve"> výdej i kontrola jízdenek </w:t>
      </w:r>
      <w:r w:rsidRPr="00D00B56">
        <w:t xml:space="preserve">v tarifu IDSOK včetně akceptace karet a </w:t>
      </w:r>
      <w:proofErr w:type="gramStart"/>
      <w:r w:rsidRPr="00D00B56">
        <w:t>2D</w:t>
      </w:r>
      <w:proofErr w:type="gramEnd"/>
      <w:r w:rsidRPr="00D00B56">
        <w:t xml:space="preserve"> kódů IDSOK.</w:t>
      </w:r>
    </w:p>
    <w:p w14:paraId="70C2D220" w14:textId="77777777" w:rsidR="000A54A1" w:rsidRPr="00D00B56" w:rsidRDefault="000A54A1" w:rsidP="000A54A1">
      <w:pPr>
        <w:pStyle w:val="Odstavecseseznamem"/>
        <w:numPr>
          <w:ilvl w:val="0"/>
          <w:numId w:val="8"/>
        </w:numPr>
        <w:rPr>
          <w:rFonts w:ascii="Calibri" w:hAnsi="Calibri"/>
        </w:rPr>
      </w:pPr>
      <w:r w:rsidRPr="00D00B56">
        <w:rPr>
          <w:rFonts w:ascii="Calibri" w:hAnsi="Calibri"/>
        </w:rPr>
        <w:t xml:space="preserve">Na základě </w:t>
      </w:r>
      <w:r>
        <w:rPr>
          <w:rFonts w:ascii="Calibri" w:hAnsi="Calibri"/>
        </w:rPr>
        <w:t>vyhrazené změny závazku</w:t>
      </w:r>
      <w:r w:rsidRPr="00D00B56">
        <w:rPr>
          <w:rFonts w:ascii="Calibri" w:hAnsi="Calibri"/>
        </w:rPr>
        <w:t xml:space="preserve"> výdej i kontrola jízdenek </w:t>
      </w:r>
      <w:r w:rsidRPr="00D00B56">
        <w:t xml:space="preserve">v tarifu IREDO včetně akceptace karet a </w:t>
      </w:r>
      <w:proofErr w:type="gramStart"/>
      <w:r w:rsidRPr="00D00B56">
        <w:t>2D</w:t>
      </w:r>
      <w:proofErr w:type="gramEnd"/>
      <w:r w:rsidRPr="00D00B56">
        <w:t xml:space="preserve"> kódů IREDO.</w:t>
      </w:r>
    </w:p>
    <w:p w14:paraId="4419775F" w14:textId="77777777" w:rsidR="000A54A1" w:rsidRDefault="000A54A1" w:rsidP="00FE37B3"/>
    <w:p w14:paraId="067AB1FE" w14:textId="77777777" w:rsidR="000A54A1" w:rsidRDefault="000A54A1" w:rsidP="00FE37B3"/>
    <w:p w14:paraId="4206CAF8" w14:textId="77777777" w:rsidR="000A54A1" w:rsidRDefault="000A54A1" w:rsidP="00FE37B3"/>
    <w:p w14:paraId="7B4F7BF5" w14:textId="77777777" w:rsidR="000A54A1" w:rsidRPr="00FE37B3" w:rsidRDefault="000A54A1" w:rsidP="00FE37B3"/>
    <w:p w14:paraId="0A1F6A4B" w14:textId="3B7AC770" w:rsidR="005970A0" w:rsidRDefault="00A2689A" w:rsidP="005E3522">
      <w:pPr>
        <w:pStyle w:val="Nadpis1"/>
      </w:pPr>
      <w:r>
        <w:t>Technické specifikace</w:t>
      </w:r>
    </w:p>
    <w:p w14:paraId="155440D4" w14:textId="0EBA3A37" w:rsidR="005970A0" w:rsidRDefault="005970A0" w:rsidP="00B87651">
      <w:pPr>
        <w:pStyle w:val="Nadpis2"/>
      </w:pPr>
      <w:r>
        <w:t>Rozhraní DZC</w:t>
      </w:r>
      <w:r w:rsidR="00FE37B3">
        <w:t xml:space="preserve"> (součást zadání)</w:t>
      </w:r>
    </w:p>
    <w:p w14:paraId="49108241" w14:textId="6FDE8A86" w:rsidR="00B87651" w:rsidRDefault="00B87651" w:rsidP="00B87651">
      <w:pPr>
        <w:pStyle w:val="Nadpis2"/>
      </w:pPr>
      <w:proofErr w:type="spellStart"/>
      <w:r>
        <w:t>Tokenizace</w:t>
      </w:r>
      <w:proofErr w:type="spellEnd"/>
      <w:r>
        <w:t xml:space="preserve"> (součást zadání)</w:t>
      </w:r>
    </w:p>
    <w:p w14:paraId="539A9779" w14:textId="54833837" w:rsidR="005970A0" w:rsidRDefault="005970A0" w:rsidP="00B87651">
      <w:pPr>
        <w:pStyle w:val="Nadpis2"/>
      </w:pPr>
      <w:r>
        <w:t>Popis POSEIDON</w:t>
      </w:r>
      <w:r w:rsidR="00FE37B3">
        <w:t xml:space="preserve"> (součást zadání)</w:t>
      </w:r>
    </w:p>
    <w:p w14:paraId="7B248CFA" w14:textId="021F8E4A" w:rsidR="00250C97" w:rsidRDefault="00FD687B" w:rsidP="00B87651">
      <w:pPr>
        <w:pStyle w:val="Nadpis2"/>
      </w:pPr>
      <w:r>
        <w:t xml:space="preserve">Rozhraní </w:t>
      </w:r>
      <w:r w:rsidR="00250C97">
        <w:t>SJT</w:t>
      </w:r>
      <w:r w:rsidR="00FE37B3">
        <w:t xml:space="preserve"> (součást zadání)</w:t>
      </w:r>
    </w:p>
    <w:p w14:paraId="21E7D4A2" w14:textId="7143A5E8" w:rsidR="00250C97" w:rsidRDefault="00FD687B" w:rsidP="00B87651">
      <w:pPr>
        <w:pStyle w:val="Nadpis2"/>
      </w:pPr>
      <w:r>
        <w:t xml:space="preserve">Rozhraní </w:t>
      </w:r>
      <w:r w:rsidR="00250C97">
        <w:t>VDV</w:t>
      </w:r>
      <w:r w:rsidR="00FE37B3">
        <w:t xml:space="preserve"> (součást zadání)</w:t>
      </w:r>
    </w:p>
    <w:p w14:paraId="40F91B63" w14:textId="454F6FF1" w:rsidR="00FD687B" w:rsidRDefault="00FD687B" w:rsidP="00B87651">
      <w:pPr>
        <w:pStyle w:val="Nadpis2"/>
      </w:pPr>
      <w:r>
        <w:t>Tarif a SPP IREDO (</w:t>
      </w:r>
      <w:hyperlink r:id="rId8" w:history="1">
        <w:r w:rsidRPr="009854E1">
          <w:rPr>
            <w:rStyle w:val="Hypertextovodkaz"/>
          </w:rPr>
          <w:t>https://iredo.info</w:t>
        </w:r>
      </w:hyperlink>
      <w:r>
        <w:t>)</w:t>
      </w:r>
    </w:p>
    <w:p w14:paraId="40ED8ECB" w14:textId="74959B14" w:rsidR="00FD687B" w:rsidRDefault="00FD687B" w:rsidP="00B87651">
      <w:pPr>
        <w:pStyle w:val="Nadpis2"/>
      </w:pPr>
      <w:r>
        <w:t>Tarif a SPP IDSOK (</w:t>
      </w:r>
      <w:hyperlink r:id="rId9" w:history="1">
        <w:r w:rsidRPr="009854E1">
          <w:rPr>
            <w:rStyle w:val="Hypertextovodkaz"/>
          </w:rPr>
          <w:t>https://www.idsok.cz</w:t>
        </w:r>
      </w:hyperlink>
      <w:r>
        <w:t>)</w:t>
      </w:r>
    </w:p>
    <w:p w14:paraId="16759700" w14:textId="22F82EE4" w:rsidR="00FD687B" w:rsidRDefault="00FD687B" w:rsidP="00B87651">
      <w:pPr>
        <w:pStyle w:val="Nadpis2"/>
      </w:pPr>
      <w:r>
        <w:t>Tarif a SPP IDZK (</w:t>
      </w:r>
      <w:hyperlink r:id="rId10" w:history="1">
        <w:r w:rsidRPr="009854E1">
          <w:rPr>
            <w:rStyle w:val="Hypertextovodkaz"/>
          </w:rPr>
          <w:t>https://www.idzk.cz</w:t>
        </w:r>
      </w:hyperlink>
      <w:r>
        <w:t xml:space="preserve">) </w:t>
      </w:r>
    </w:p>
    <w:p w14:paraId="4D165F97" w14:textId="275A5F4F" w:rsidR="00FB4CE5" w:rsidRDefault="00FB4CE5" w:rsidP="00B87651">
      <w:pPr>
        <w:pStyle w:val="Nadpis2"/>
      </w:pPr>
      <w:r>
        <w:t>SPP</w:t>
      </w:r>
      <w:r w:rsidR="00FD687B">
        <w:t xml:space="preserve"> IDS </w:t>
      </w:r>
      <w:proofErr w:type="gramStart"/>
      <w:r w:rsidR="00FD687B">
        <w:t>JMK  (</w:t>
      </w:r>
      <w:proofErr w:type="gramEnd"/>
      <w:hyperlink r:id="rId11" w:history="1">
        <w:r w:rsidR="00FD687B" w:rsidRPr="009854E1">
          <w:rPr>
            <w:rStyle w:val="Hypertextovodkaz"/>
          </w:rPr>
          <w:t>https://www.idsjmk.cz/api/document-download/cs/smluvni-prepravni-podminky/spp/2024-02-01</w:t>
        </w:r>
      </w:hyperlink>
      <w:r w:rsidR="00FD687B">
        <w:t>)</w:t>
      </w:r>
    </w:p>
    <w:p w14:paraId="209165A6" w14:textId="4326C082" w:rsidR="00FB4CE5" w:rsidRDefault="00FB4CE5" w:rsidP="00B87651">
      <w:pPr>
        <w:pStyle w:val="Nadpis2"/>
      </w:pPr>
      <w:r>
        <w:t>Tarif</w:t>
      </w:r>
      <w:r w:rsidR="00FD687B">
        <w:t xml:space="preserve"> IDS JMK (</w:t>
      </w:r>
      <w:hyperlink r:id="rId12" w:history="1">
        <w:r w:rsidR="00FD687B" w:rsidRPr="009854E1">
          <w:rPr>
            <w:rStyle w:val="Hypertextovodkaz"/>
          </w:rPr>
          <w:t>https://www.idsjmk.cz/api/document-download/cs/ceny-jizdneho/cenik_2020_01_01/2023-12-01</w:t>
        </w:r>
      </w:hyperlink>
      <w:r w:rsidR="00FD687B">
        <w:t>)</w:t>
      </w:r>
    </w:p>
    <w:p w14:paraId="451D08CF" w14:textId="77777777" w:rsidR="005E3522" w:rsidRDefault="005E3522" w:rsidP="005E3522">
      <w:pPr>
        <w:rPr>
          <w:spacing w:val="-2"/>
        </w:rPr>
      </w:pPr>
    </w:p>
    <w:sectPr w:rsidR="005E3522" w:rsidSect="0064723F">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E343E5" w14:textId="77777777" w:rsidR="0064723F" w:rsidRDefault="0064723F" w:rsidP="00E64F80">
      <w:r>
        <w:separator/>
      </w:r>
    </w:p>
  </w:endnote>
  <w:endnote w:type="continuationSeparator" w:id="0">
    <w:p w14:paraId="572664DC" w14:textId="77777777" w:rsidR="0064723F" w:rsidRDefault="0064723F" w:rsidP="00E64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F8878" w14:textId="77777777" w:rsidR="0064723F" w:rsidRDefault="0064723F" w:rsidP="00E64F80">
      <w:r>
        <w:separator/>
      </w:r>
    </w:p>
  </w:footnote>
  <w:footnote w:type="continuationSeparator" w:id="0">
    <w:p w14:paraId="2C5A333E" w14:textId="77777777" w:rsidR="0064723F" w:rsidRDefault="0064723F" w:rsidP="00E64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416E1"/>
    <w:multiLevelType w:val="hybridMultilevel"/>
    <w:tmpl w:val="FF7A8E28"/>
    <w:lvl w:ilvl="0" w:tplc="0405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o"/>
      <w:lvlJc w:val="left"/>
      <w:pPr>
        <w:ind w:left="1800" w:hanging="360"/>
      </w:pPr>
      <w:rPr>
        <w:rFonts w:ascii="Courier New" w:hAnsi="Courier New" w:cs="Courier New"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1907606E"/>
    <w:multiLevelType w:val="hybridMultilevel"/>
    <w:tmpl w:val="905A4F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C483923"/>
    <w:multiLevelType w:val="hybridMultilevel"/>
    <w:tmpl w:val="051E9D36"/>
    <w:lvl w:ilvl="0" w:tplc="04050001">
      <w:start w:val="1"/>
      <w:numFmt w:val="bullet"/>
      <w:lvlText w:val=""/>
      <w:lvlJc w:val="left"/>
      <w:pPr>
        <w:ind w:left="720" w:hanging="360"/>
      </w:pPr>
      <w:rPr>
        <w:rFonts w:ascii="Symbol" w:hAnsi="Symbol" w:hint="default"/>
      </w:rPr>
    </w:lvl>
    <w:lvl w:ilvl="1" w:tplc="E0B64224">
      <w:numFmt w:val="bullet"/>
      <w:lvlText w:val="•"/>
      <w:lvlJc w:val="left"/>
      <w:pPr>
        <w:ind w:left="1787" w:hanging="707"/>
      </w:pPr>
      <w:rPr>
        <w:rFonts w:ascii="Calibri" w:eastAsia="Times New Roman"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DD17F5D"/>
    <w:multiLevelType w:val="hybridMultilevel"/>
    <w:tmpl w:val="BF3E5636"/>
    <w:lvl w:ilvl="0" w:tplc="9ED83696">
      <w:start w:val="1"/>
      <w:numFmt w:val="bullet"/>
      <w:lvlText w:val=""/>
      <w:lvlJc w:val="left"/>
      <w:pPr>
        <w:tabs>
          <w:tab w:val="num" w:pos="720"/>
        </w:tabs>
        <w:ind w:left="720" w:hanging="360"/>
      </w:pPr>
      <w:rPr>
        <w:rFonts w:ascii="Wingdings" w:hAnsi="Wingdings" w:hint="default"/>
      </w:rPr>
    </w:lvl>
    <w:lvl w:ilvl="1" w:tplc="8332B190">
      <w:start w:val="1"/>
      <w:numFmt w:val="bullet"/>
      <w:pStyle w:val="Odrka"/>
      <w:lvlText w:val=""/>
      <w:lvlJc w:val="left"/>
      <w:pPr>
        <w:tabs>
          <w:tab w:val="num" w:pos="1440"/>
        </w:tabs>
        <w:ind w:left="1440" w:hanging="360"/>
      </w:pPr>
      <w:rPr>
        <w:rFonts w:ascii="Symbol" w:hAnsi="Symbol" w:hint="default"/>
      </w:rPr>
    </w:lvl>
    <w:lvl w:ilvl="2" w:tplc="5590E768" w:tentative="1">
      <w:start w:val="1"/>
      <w:numFmt w:val="bullet"/>
      <w:lvlText w:val=""/>
      <w:lvlJc w:val="left"/>
      <w:pPr>
        <w:tabs>
          <w:tab w:val="num" w:pos="2160"/>
        </w:tabs>
        <w:ind w:left="2160" w:hanging="360"/>
      </w:pPr>
      <w:rPr>
        <w:rFonts w:ascii="Wingdings" w:hAnsi="Wingdings" w:hint="default"/>
      </w:rPr>
    </w:lvl>
    <w:lvl w:ilvl="3" w:tplc="1E1A4482" w:tentative="1">
      <w:start w:val="1"/>
      <w:numFmt w:val="bullet"/>
      <w:lvlText w:val=""/>
      <w:lvlJc w:val="left"/>
      <w:pPr>
        <w:tabs>
          <w:tab w:val="num" w:pos="2880"/>
        </w:tabs>
        <w:ind w:left="2880" w:hanging="360"/>
      </w:pPr>
      <w:rPr>
        <w:rFonts w:ascii="Symbol" w:hAnsi="Symbol" w:hint="default"/>
      </w:rPr>
    </w:lvl>
    <w:lvl w:ilvl="4" w:tplc="82A0D94C" w:tentative="1">
      <w:start w:val="1"/>
      <w:numFmt w:val="bullet"/>
      <w:lvlText w:val="o"/>
      <w:lvlJc w:val="left"/>
      <w:pPr>
        <w:tabs>
          <w:tab w:val="num" w:pos="3600"/>
        </w:tabs>
        <w:ind w:left="3600" w:hanging="360"/>
      </w:pPr>
      <w:rPr>
        <w:rFonts w:ascii="Courier New" w:hAnsi="Courier New" w:cs="Courier New" w:hint="default"/>
      </w:rPr>
    </w:lvl>
    <w:lvl w:ilvl="5" w:tplc="CF1E6BD8" w:tentative="1">
      <w:start w:val="1"/>
      <w:numFmt w:val="bullet"/>
      <w:lvlText w:val=""/>
      <w:lvlJc w:val="left"/>
      <w:pPr>
        <w:tabs>
          <w:tab w:val="num" w:pos="4320"/>
        </w:tabs>
        <w:ind w:left="4320" w:hanging="360"/>
      </w:pPr>
      <w:rPr>
        <w:rFonts w:ascii="Wingdings" w:hAnsi="Wingdings" w:hint="default"/>
      </w:rPr>
    </w:lvl>
    <w:lvl w:ilvl="6" w:tplc="D2AC992A" w:tentative="1">
      <w:start w:val="1"/>
      <w:numFmt w:val="bullet"/>
      <w:lvlText w:val=""/>
      <w:lvlJc w:val="left"/>
      <w:pPr>
        <w:tabs>
          <w:tab w:val="num" w:pos="5040"/>
        </w:tabs>
        <w:ind w:left="5040" w:hanging="360"/>
      </w:pPr>
      <w:rPr>
        <w:rFonts w:ascii="Symbol" w:hAnsi="Symbol" w:hint="default"/>
      </w:rPr>
    </w:lvl>
    <w:lvl w:ilvl="7" w:tplc="7D1873C0" w:tentative="1">
      <w:start w:val="1"/>
      <w:numFmt w:val="bullet"/>
      <w:lvlText w:val="o"/>
      <w:lvlJc w:val="left"/>
      <w:pPr>
        <w:tabs>
          <w:tab w:val="num" w:pos="5760"/>
        </w:tabs>
        <w:ind w:left="5760" w:hanging="360"/>
      </w:pPr>
      <w:rPr>
        <w:rFonts w:ascii="Courier New" w:hAnsi="Courier New" w:cs="Courier New" w:hint="default"/>
      </w:rPr>
    </w:lvl>
    <w:lvl w:ilvl="8" w:tplc="26AE2B0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DE0289"/>
    <w:multiLevelType w:val="hybridMultilevel"/>
    <w:tmpl w:val="E4A40B96"/>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313C78D5"/>
    <w:multiLevelType w:val="hybridMultilevel"/>
    <w:tmpl w:val="BD700BC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32D26BEA"/>
    <w:multiLevelType w:val="hybridMultilevel"/>
    <w:tmpl w:val="653E7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5007AF4"/>
    <w:multiLevelType w:val="hybridMultilevel"/>
    <w:tmpl w:val="9B24466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E9269A"/>
    <w:multiLevelType w:val="multilevel"/>
    <w:tmpl w:val="7944B13A"/>
    <w:lvl w:ilvl="0">
      <w:start w:val="1"/>
      <w:numFmt w:val="bullet"/>
      <w:pStyle w:val="BodAktualizace"/>
      <w:lvlText w:val=""/>
      <w:lvlJc w:val="left"/>
      <w:pPr>
        <w:tabs>
          <w:tab w:val="num" w:pos="1989"/>
        </w:tabs>
        <w:ind w:left="1989" w:hanging="360"/>
      </w:pPr>
      <w:rPr>
        <w:rFonts w:ascii="Symbol" w:hAnsi="Symbol" w:cs="Symbol" w:hint="default"/>
      </w:rPr>
    </w:lvl>
    <w:lvl w:ilvl="1">
      <w:start w:val="1"/>
      <w:numFmt w:val="bullet"/>
      <w:lvlText w:val="o"/>
      <w:lvlJc w:val="left"/>
      <w:pPr>
        <w:tabs>
          <w:tab w:val="num" w:pos="2709"/>
        </w:tabs>
        <w:ind w:left="2709" w:hanging="360"/>
      </w:pPr>
      <w:rPr>
        <w:rFonts w:ascii="Courier New" w:hAnsi="Courier New" w:cs="Courier New" w:hint="default"/>
      </w:rPr>
    </w:lvl>
    <w:lvl w:ilvl="2">
      <w:start w:val="1"/>
      <w:numFmt w:val="bullet"/>
      <w:lvlText w:val=""/>
      <w:lvlJc w:val="left"/>
      <w:pPr>
        <w:tabs>
          <w:tab w:val="num" w:pos="3429"/>
        </w:tabs>
        <w:ind w:left="3429" w:hanging="360"/>
      </w:pPr>
      <w:rPr>
        <w:rFonts w:ascii="Wingdings" w:hAnsi="Wingdings" w:cs="Wingdings" w:hint="default"/>
      </w:rPr>
    </w:lvl>
    <w:lvl w:ilvl="3">
      <w:start w:val="1"/>
      <w:numFmt w:val="bullet"/>
      <w:lvlText w:val=""/>
      <w:lvlJc w:val="left"/>
      <w:pPr>
        <w:tabs>
          <w:tab w:val="num" w:pos="4149"/>
        </w:tabs>
        <w:ind w:left="4149" w:hanging="360"/>
      </w:pPr>
      <w:rPr>
        <w:rFonts w:ascii="Symbol" w:hAnsi="Symbol" w:cs="Symbol" w:hint="default"/>
      </w:rPr>
    </w:lvl>
    <w:lvl w:ilvl="4">
      <w:start w:val="1"/>
      <w:numFmt w:val="bullet"/>
      <w:lvlText w:val="o"/>
      <w:lvlJc w:val="left"/>
      <w:pPr>
        <w:tabs>
          <w:tab w:val="num" w:pos="4869"/>
        </w:tabs>
        <w:ind w:left="4869" w:hanging="360"/>
      </w:pPr>
      <w:rPr>
        <w:rFonts w:ascii="Courier New" w:hAnsi="Courier New" w:cs="Courier New" w:hint="default"/>
      </w:rPr>
    </w:lvl>
    <w:lvl w:ilvl="5">
      <w:start w:val="1"/>
      <w:numFmt w:val="bullet"/>
      <w:lvlText w:val=""/>
      <w:lvlJc w:val="left"/>
      <w:pPr>
        <w:tabs>
          <w:tab w:val="num" w:pos="5589"/>
        </w:tabs>
        <w:ind w:left="5589" w:hanging="360"/>
      </w:pPr>
      <w:rPr>
        <w:rFonts w:ascii="Wingdings" w:hAnsi="Wingdings" w:cs="Wingdings" w:hint="default"/>
      </w:rPr>
    </w:lvl>
    <w:lvl w:ilvl="6">
      <w:start w:val="1"/>
      <w:numFmt w:val="bullet"/>
      <w:lvlText w:val=""/>
      <w:lvlJc w:val="left"/>
      <w:pPr>
        <w:tabs>
          <w:tab w:val="num" w:pos="6309"/>
        </w:tabs>
        <w:ind w:left="6309" w:hanging="360"/>
      </w:pPr>
      <w:rPr>
        <w:rFonts w:ascii="Symbol" w:hAnsi="Symbol" w:cs="Symbol" w:hint="default"/>
      </w:rPr>
    </w:lvl>
    <w:lvl w:ilvl="7">
      <w:start w:val="1"/>
      <w:numFmt w:val="bullet"/>
      <w:lvlText w:val="o"/>
      <w:lvlJc w:val="left"/>
      <w:pPr>
        <w:tabs>
          <w:tab w:val="num" w:pos="7029"/>
        </w:tabs>
        <w:ind w:left="7029" w:hanging="360"/>
      </w:pPr>
      <w:rPr>
        <w:rFonts w:ascii="Courier New" w:hAnsi="Courier New" w:cs="Courier New" w:hint="default"/>
      </w:rPr>
    </w:lvl>
    <w:lvl w:ilvl="8">
      <w:start w:val="1"/>
      <w:numFmt w:val="bullet"/>
      <w:lvlText w:val=""/>
      <w:lvlJc w:val="left"/>
      <w:pPr>
        <w:tabs>
          <w:tab w:val="num" w:pos="7749"/>
        </w:tabs>
        <w:ind w:left="7749" w:hanging="360"/>
      </w:pPr>
      <w:rPr>
        <w:rFonts w:ascii="Wingdings" w:hAnsi="Wingdings" w:cs="Wingdings" w:hint="default"/>
      </w:rPr>
    </w:lvl>
  </w:abstractNum>
  <w:abstractNum w:abstractNumId="9" w15:restartNumberingAfterBreak="0">
    <w:nsid w:val="3B33495F"/>
    <w:multiLevelType w:val="hybridMultilevel"/>
    <w:tmpl w:val="2DB25CB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5DE14E5"/>
    <w:multiLevelType w:val="hybridMultilevel"/>
    <w:tmpl w:val="B36246D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48941A57"/>
    <w:multiLevelType w:val="hybridMultilevel"/>
    <w:tmpl w:val="994C9F42"/>
    <w:lvl w:ilvl="0" w:tplc="04050015">
      <w:start w:val="1"/>
      <w:numFmt w:val="bullet"/>
      <w:pStyle w:val="Odrazka1"/>
      <w:lvlText w:val=""/>
      <w:lvlJc w:val="left"/>
      <w:pPr>
        <w:tabs>
          <w:tab w:val="num" w:pos="360"/>
        </w:tabs>
        <w:ind w:left="357" w:hanging="357"/>
      </w:pPr>
      <w:rPr>
        <w:rFonts w:ascii="Symbol" w:hAnsi="Symbol" w:cs="Times New Roman" w:hint="default"/>
        <w:sz w:val="24"/>
      </w:rPr>
    </w:lvl>
    <w:lvl w:ilvl="1" w:tplc="04050019">
      <w:start w:val="1"/>
      <w:numFmt w:val="bullet"/>
      <w:lvlText w:val="o"/>
      <w:lvlJc w:val="left"/>
      <w:pPr>
        <w:tabs>
          <w:tab w:val="num" w:pos="1440"/>
        </w:tabs>
        <w:ind w:left="1440" w:hanging="360"/>
      </w:pPr>
      <w:rPr>
        <w:rFonts w:ascii="Courier New" w:hAnsi="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1942EA"/>
    <w:multiLevelType w:val="hybridMultilevel"/>
    <w:tmpl w:val="9C1445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13E44DE"/>
    <w:multiLevelType w:val="multilevel"/>
    <w:tmpl w:val="7B8AF32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1143"/>
        </w:tabs>
        <w:ind w:left="1143" w:hanging="576"/>
      </w:pPr>
      <w:rPr>
        <w:rFonts w:hint="default"/>
        <w:sz w:val="26"/>
        <w:szCs w:val="26"/>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4" w15:restartNumberingAfterBreak="0">
    <w:nsid w:val="635E58ED"/>
    <w:multiLevelType w:val="hybridMultilevel"/>
    <w:tmpl w:val="5122E93E"/>
    <w:lvl w:ilvl="0" w:tplc="04050001">
      <w:start w:val="1"/>
      <w:numFmt w:val="bullet"/>
      <w:lvlText w:val=""/>
      <w:lvlJc w:val="left"/>
      <w:pPr>
        <w:ind w:left="360" w:hanging="360"/>
      </w:pPr>
      <w:rPr>
        <w:rFonts w:ascii="Symbol" w:hAnsi="Symbol" w:hint="default"/>
      </w:rPr>
    </w:lvl>
    <w:lvl w:ilvl="1" w:tplc="ED882D20">
      <w:numFmt w:val="bullet"/>
      <w:lvlText w:val="•"/>
      <w:lvlJc w:val="left"/>
      <w:pPr>
        <w:ind w:left="1080" w:hanging="360"/>
      </w:pPr>
      <w:rPr>
        <w:rFonts w:ascii="Calibri" w:eastAsia="Times New Roman" w:hAnsi="Calibri" w:cs="Calibri"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7162153B"/>
    <w:multiLevelType w:val="hybridMultilevel"/>
    <w:tmpl w:val="5A62E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74C7A30"/>
    <w:multiLevelType w:val="hybridMultilevel"/>
    <w:tmpl w:val="49B4EF2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525608"/>
    <w:multiLevelType w:val="hybridMultilevel"/>
    <w:tmpl w:val="67ACCE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A322E8F"/>
    <w:multiLevelType w:val="hybridMultilevel"/>
    <w:tmpl w:val="AACCE75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A421717"/>
    <w:multiLevelType w:val="hybridMultilevel"/>
    <w:tmpl w:val="458436B4"/>
    <w:lvl w:ilvl="0" w:tplc="04050015">
      <w:start w:val="1"/>
      <w:numFmt w:val="bullet"/>
      <w:lvlText w:val=""/>
      <w:lvlJc w:val="left"/>
      <w:pPr>
        <w:ind w:left="360" w:hanging="360"/>
      </w:pPr>
      <w:rPr>
        <w:rFonts w:ascii="Symbol" w:hAnsi="Symbol" w:hint="default"/>
      </w:rPr>
    </w:lvl>
    <w:lvl w:ilvl="1" w:tplc="04050019">
      <w:start w:val="1"/>
      <w:numFmt w:val="bullet"/>
      <w:lvlText w:val="o"/>
      <w:lvlJc w:val="left"/>
      <w:pPr>
        <w:ind w:left="1080" w:hanging="360"/>
      </w:pPr>
      <w:rPr>
        <w:rFonts w:ascii="Courier New" w:hAnsi="Courier New" w:cs="Courier New" w:hint="default"/>
      </w:rPr>
    </w:lvl>
    <w:lvl w:ilvl="2" w:tplc="0405001B">
      <w:start w:val="2"/>
      <w:numFmt w:val="bullet"/>
      <w:lvlText w:val="•"/>
      <w:lvlJc w:val="left"/>
      <w:pPr>
        <w:ind w:left="2146" w:hanging="706"/>
      </w:pPr>
      <w:rPr>
        <w:rFonts w:ascii="Arial" w:eastAsia="Times New Roman" w:hAnsi="Arial" w:cs="Arial" w:hint="default"/>
      </w:rPr>
    </w:lvl>
    <w:lvl w:ilvl="3" w:tplc="0405000F" w:tentative="1">
      <w:start w:val="1"/>
      <w:numFmt w:val="bullet"/>
      <w:lvlText w:val=""/>
      <w:lvlJc w:val="left"/>
      <w:pPr>
        <w:ind w:left="2520" w:hanging="360"/>
      </w:pPr>
      <w:rPr>
        <w:rFonts w:ascii="Symbol" w:hAnsi="Symbol" w:hint="default"/>
      </w:rPr>
    </w:lvl>
    <w:lvl w:ilvl="4" w:tplc="04050019" w:tentative="1">
      <w:start w:val="1"/>
      <w:numFmt w:val="bullet"/>
      <w:lvlText w:val="o"/>
      <w:lvlJc w:val="left"/>
      <w:pPr>
        <w:ind w:left="3240" w:hanging="360"/>
      </w:pPr>
      <w:rPr>
        <w:rFonts w:ascii="Courier New" w:hAnsi="Courier New" w:cs="Courier New" w:hint="default"/>
      </w:rPr>
    </w:lvl>
    <w:lvl w:ilvl="5" w:tplc="0405001B" w:tentative="1">
      <w:start w:val="1"/>
      <w:numFmt w:val="bullet"/>
      <w:lvlText w:val=""/>
      <w:lvlJc w:val="left"/>
      <w:pPr>
        <w:ind w:left="3960" w:hanging="360"/>
      </w:pPr>
      <w:rPr>
        <w:rFonts w:ascii="Wingdings" w:hAnsi="Wingdings" w:hint="default"/>
      </w:rPr>
    </w:lvl>
    <w:lvl w:ilvl="6" w:tplc="0405000F" w:tentative="1">
      <w:start w:val="1"/>
      <w:numFmt w:val="bullet"/>
      <w:lvlText w:val=""/>
      <w:lvlJc w:val="left"/>
      <w:pPr>
        <w:ind w:left="4680" w:hanging="360"/>
      </w:pPr>
      <w:rPr>
        <w:rFonts w:ascii="Symbol" w:hAnsi="Symbol" w:hint="default"/>
      </w:rPr>
    </w:lvl>
    <w:lvl w:ilvl="7" w:tplc="04050019" w:tentative="1">
      <w:start w:val="1"/>
      <w:numFmt w:val="bullet"/>
      <w:lvlText w:val="o"/>
      <w:lvlJc w:val="left"/>
      <w:pPr>
        <w:ind w:left="5400" w:hanging="360"/>
      </w:pPr>
      <w:rPr>
        <w:rFonts w:ascii="Courier New" w:hAnsi="Courier New" w:cs="Courier New" w:hint="default"/>
      </w:rPr>
    </w:lvl>
    <w:lvl w:ilvl="8" w:tplc="0405001B" w:tentative="1">
      <w:start w:val="1"/>
      <w:numFmt w:val="bullet"/>
      <w:lvlText w:val=""/>
      <w:lvlJc w:val="left"/>
      <w:pPr>
        <w:ind w:left="6120" w:hanging="360"/>
      </w:pPr>
      <w:rPr>
        <w:rFonts w:ascii="Wingdings" w:hAnsi="Wingdings" w:hint="default"/>
      </w:rPr>
    </w:lvl>
  </w:abstractNum>
  <w:num w:numId="1" w16cid:durableId="263194638">
    <w:abstractNumId w:val="8"/>
  </w:num>
  <w:num w:numId="2" w16cid:durableId="2070884877">
    <w:abstractNumId w:val="13"/>
  </w:num>
  <w:num w:numId="3" w16cid:durableId="1078862609">
    <w:abstractNumId w:val="3"/>
  </w:num>
  <w:num w:numId="4" w16cid:durableId="731927477">
    <w:abstractNumId w:val="11"/>
  </w:num>
  <w:num w:numId="5" w16cid:durableId="1170947594">
    <w:abstractNumId w:val="0"/>
  </w:num>
  <w:num w:numId="6" w16cid:durableId="1292636335">
    <w:abstractNumId w:val="14"/>
  </w:num>
  <w:num w:numId="7" w16cid:durableId="1416587325">
    <w:abstractNumId w:val="19"/>
  </w:num>
  <w:num w:numId="8" w16cid:durableId="304512807">
    <w:abstractNumId w:val="4"/>
  </w:num>
  <w:num w:numId="9" w16cid:durableId="1835954040">
    <w:abstractNumId w:val="2"/>
  </w:num>
  <w:num w:numId="10" w16cid:durableId="988286569">
    <w:abstractNumId w:val="9"/>
  </w:num>
  <w:num w:numId="11" w16cid:durableId="2038768687">
    <w:abstractNumId w:val="1"/>
  </w:num>
  <w:num w:numId="12" w16cid:durableId="725645175">
    <w:abstractNumId w:val="12"/>
  </w:num>
  <w:num w:numId="13" w16cid:durableId="1448280341">
    <w:abstractNumId w:val="5"/>
  </w:num>
  <w:num w:numId="14" w16cid:durableId="42874761">
    <w:abstractNumId w:val="6"/>
  </w:num>
  <w:num w:numId="15" w16cid:durableId="823470928">
    <w:abstractNumId w:val="7"/>
  </w:num>
  <w:num w:numId="16" w16cid:durableId="1687635270">
    <w:abstractNumId w:val="18"/>
  </w:num>
  <w:num w:numId="17" w16cid:durableId="51580272">
    <w:abstractNumId w:val="16"/>
  </w:num>
  <w:num w:numId="18" w16cid:durableId="935481925">
    <w:abstractNumId w:val="15"/>
  </w:num>
  <w:num w:numId="19" w16cid:durableId="1008294579">
    <w:abstractNumId w:val="10"/>
  </w:num>
  <w:num w:numId="20" w16cid:durableId="1731002439">
    <w:abstractNumId w:val="13"/>
  </w:num>
  <w:num w:numId="21" w16cid:durableId="303434882">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1E7"/>
    <w:rsid w:val="00000FE3"/>
    <w:rsid w:val="000030C4"/>
    <w:rsid w:val="0000524C"/>
    <w:rsid w:val="000054CB"/>
    <w:rsid w:val="00005860"/>
    <w:rsid w:val="000062BB"/>
    <w:rsid w:val="0000758B"/>
    <w:rsid w:val="00007F65"/>
    <w:rsid w:val="00011FA1"/>
    <w:rsid w:val="000129C8"/>
    <w:rsid w:val="00015DBE"/>
    <w:rsid w:val="00016B73"/>
    <w:rsid w:val="00017CB3"/>
    <w:rsid w:val="00021758"/>
    <w:rsid w:val="00021E9B"/>
    <w:rsid w:val="00022533"/>
    <w:rsid w:val="00023359"/>
    <w:rsid w:val="000238C0"/>
    <w:rsid w:val="000244E6"/>
    <w:rsid w:val="00024582"/>
    <w:rsid w:val="000248FC"/>
    <w:rsid w:val="00025F18"/>
    <w:rsid w:val="00026016"/>
    <w:rsid w:val="000267EE"/>
    <w:rsid w:val="0002691E"/>
    <w:rsid w:val="00027052"/>
    <w:rsid w:val="00027DBF"/>
    <w:rsid w:val="00031788"/>
    <w:rsid w:val="00031E1B"/>
    <w:rsid w:val="00033414"/>
    <w:rsid w:val="00034929"/>
    <w:rsid w:val="00035593"/>
    <w:rsid w:val="00036FF3"/>
    <w:rsid w:val="000374DF"/>
    <w:rsid w:val="00037EBA"/>
    <w:rsid w:val="00040BDA"/>
    <w:rsid w:val="000443BA"/>
    <w:rsid w:val="00044FEC"/>
    <w:rsid w:val="0004524E"/>
    <w:rsid w:val="000461DB"/>
    <w:rsid w:val="00047540"/>
    <w:rsid w:val="00047C51"/>
    <w:rsid w:val="00052529"/>
    <w:rsid w:val="00052DD6"/>
    <w:rsid w:val="00053781"/>
    <w:rsid w:val="00053B3B"/>
    <w:rsid w:val="000558B6"/>
    <w:rsid w:val="00055E4D"/>
    <w:rsid w:val="00056AF6"/>
    <w:rsid w:val="00057316"/>
    <w:rsid w:val="00061F13"/>
    <w:rsid w:val="000630C3"/>
    <w:rsid w:val="0006323D"/>
    <w:rsid w:val="00063422"/>
    <w:rsid w:val="0006618F"/>
    <w:rsid w:val="00066417"/>
    <w:rsid w:val="00067CC9"/>
    <w:rsid w:val="0007025C"/>
    <w:rsid w:val="00071607"/>
    <w:rsid w:val="00071682"/>
    <w:rsid w:val="0007200E"/>
    <w:rsid w:val="0007297A"/>
    <w:rsid w:val="00073552"/>
    <w:rsid w:val="0007405B"/>
    <w:rsid w:val="000741FD"/>
    <w:rsid w:val="00075DBC"/>
    <w:rsid w:val="00076729"/>
    <w:rsid w:val="000773A3"/>
    <w:rsid w:val="00081552"/>
    <w:rsid w:val="00082092"/>
    <w:rsid w:val="00082696"/>
    <w:rsid w:val="00083208"/>
    <w:rsid w:val="00084410"/>
    <w:rsid w:val="000878AB"/>
    <w:rsid w:val="00091801"/>
    <w:rsid w:val="00092323"/>
    <w:rsid w:val="0009318B"/>
    <w:rsid w:val="00093977"/>
    <w:rsid w:val="000945CB"/>
    <w:rsid w:val="0009582B"/>
    <w:rsid w:val="00096B07"/>
    <w:rsid w:val="000A1171"/>
    <w:rsid w:val="000A11F0"/>
    <w:rsid w:val="000A1B1A"/>
    <w:rsid w:val="000A353A"/>
    <w:rsid w:val="000A357E"/>
    <w:rsid w:val="000A54A1"/>
    <w:rsid w:val="000A59F2"/>
    <w:rsid w:val="000B0300"/>
    <w:rsid w:val="000B1A43"/>
    <w:rsid w:val="000B1DC5"/>
    <w:rsid w:val="000B510A"/>
    <w:rsid w:val="000B5659"/>
    <w:rsid w:val="000B5D52"/>
    <w:rsid w:val="000C252F"/>
    <w:rsid w:val="000C2C50"/>
    <w:rsid w:val="000C3DAF"/>
    <w:rsid w:val="000C5AAA"/>
    <w:rsid w:val="000C6EEB"/>
    <w:rsid w:val="000C7227"/>
    <w:rsid w:val="000C7CCF"/>
    <w:rsid w:val="000D03F4"/>
    <w:rsid w:val="000D0D3D"/>
    <w:rsid w:val="000D1A83"/>
    <w:rsid w:val="000D1E0A"/>
    <w:rsid w:val="000D5FF0"/>
    <w:rsid w:val="000D68C2"/>
    <w:rsid w:val="000E13B3"/>
    <w:rsid w:val="000E2488"/>
    <w:rsid w:val="000E24E5"/>
    <w:rsid w:val="000E2BDC"/>
    <w:rsid w:val="000E43CF"/>
    <w:rsid w:val="000E569D"/>
    <w:rsid w:val="000F2712"/>
    <w:rsid w:val="000F2A00"/>
    <w:rsid w:val="000F3C52"/>
    <w:rsid w:val="000F4C2A"/>
    <w:rsid w:val="000F5E80"/>
    <w:rsid w:val="000F6B55"/>
    <w:rsid w:val="000F7014"/>
    <w:rsid w:val="000F7174"/>
    <w:rsid w:val="000F7C80"/>
    <w:rsid w:val="000F7DBC"/>
    <w:rsid w:val="0010048E"/>
    <w:rsid w:val="00100577"/>
    <w:rsid w:val="001005A7"/>
    <w:rsid w:val="001008E1"/>
    <w:rsid w:val="00100F12"/>
    <w:rsid w:val="001034B7"/>
    <w:rsid w:val="0010354A"/>
    <w:rsid w:val="00103B86"/>
    <w:rsid w:val="00103DDA"/>
    <w:rsid w:val="00105052"/>
    <w:rsid w:val="001057E9"/>
    <w:rsid w:val="00106580"/>
    <w:rsid w:val="0010743B"/>
    <w:rsid w:val="00107931"/>
    <w:rsid w:val="00107993"/>
    <w:rsid w:val="00107B20"/>
    <w:rsid w:val="001122A2"/>
    <w:rsid w:val="001130AF"/>
    <w:rsid w:val="001142CB"/>
    <w:rsid w:val="00114FDD"/>
    <w:rsid w:val="001151C0"/>
    <w:rsid w:val="00115262"/>
    <w:rsid w:val="00115EC4"/>
    <w:rsid w:val="001177B0"/>
    <w:rsid w:val="00117C1C"/>
    <w:rsid w:val="00120368"/>
    <w:rsid w:val="00120576"/>
    <w:rsid w:val="00121C39"/>
    <w:rsid w:val="00121C97"/>
    <w:rsid w:val="00121D6F"/>
    <w:rsid w:val="00121F3F"/>
    <w:rsid w:val="001223BA"/>
    <w:rsid w:val="00122596"/>
    <w:rsid w:val="00123C50"/>
    <w:rsid w:val="001243BC"/>
    <w:rsid w:val="001247D9"/>
    <w:rsid w:val="00125ED6"/>
    <w:rsid w:val="00127362"/>
    <w:rsid w:val="00127808"/>
    <w:rsid w:val="00127845"/>
    <w:rsid w:val="00127AE4"/>
    <w:rsid w:val="001329A5"/>
    <w:rsid w:val="0013324D"/>
    <w:rsid w:val="0013338E"/>
    <w:rsid w:val="00133CFC"/>
    <w:rsid w:val="00135318"/>
    <w:rsid w:val="001354D1"/>
    <w:rsid w:val="00136B13"/>
    <w:rsid w:val="00137136"/>
    <w:rsid w:val="001407B1"/>
    <w:rsid w:val="00140F3B"/>
    <w:rsid w:val="0014245F"/>
    <w:rsid w:val="00143691"/>
    <w:rsid w:val="00143A1B"/>
    <w:rsid w:val="00144A69"/>
    <w:rsid w:val="00145E50"/>
    <w:rsid w:val="0014654A"/>
    <w:rsid w:val="00147A9C"/>
    <w:rsid w:val="00147B95"/>
    <w:rsid w:val="0015069B"/>
    <w:rsid w:val="00151A21"/>
    <w:rsid w:val="00151ECD"/>
    <w:rsid w:val="001541C7"/>
    <w:rsid w:val="001542BD"/>
    <w:rsid w:val="00155515"/>
    <w:rsid w:val="0015572F"/>
    <w:rsid w:val="00155E44"/>
    <w:rsid w:val="00156CE8"/>
    <w:rsid w:val="00157FB5"/>
    <w:rsid w:val="00161709"/>
    <w:rsid w:val="00161DE7"/>
    <w:rsid w:val="00167A75"/>
    <w:rsid w:val="001732CE"/>
    <w:rsid w:val="001738D5"/>
    <w:rsid w:val="0017424A"/>
    <w:rsid w:val="00174AFD"/>
    <w:rsid w:val="00174BDD"/>
    <w:rsid w:val="00174D3B"/>
    <w:rsid w:val="00175005"/>
    <w:rsid w:val="00177570"/>
    <w:rsid w:val="00177DAD"/>
    <w:rsid w:val="0018053D"/>
    <w:rsid w:val="001805E0"/>
    <w:rsid w:val="00181768"/>
    <w:rsid w:val="001818D3"/>
    <w:rsid w:val="00181C1F"/>
    <w:rsid w:val="00183008"/>
    <w:rsid w:val="00183CEE"/>
    <w:rsid w:val="00183DE3"/>
    <w:rsid w:val="001846D6"/>
    <w:rsid w:val="00184BAC"/>
    <w:rsid w:val="00186184"/>
    <w:rsid w:val="00187336"/>
    <w:rsid w:val="0018733E"/>
    <w:rsid w:val="00187C13"/>
    <w:rsid w:val="0019019F"/>
    <w:rsid w:val="00191355"/>
    <w:rsid w:val="00191E15"/>
    <w:rsid w:val="00192213"/>
    <w:rsid w:val="00192BC9"/>
    <w:rsid w:val="00193896"/>
    <w:rsid w:val="00193BAD"/>
    <w:rsid w:val="00197AC8"/>
    <w:rsid w:val="00197AE0"/>
    <w:rsid w:val="001A2882"/>
    <w:rsid w:val="001A43B5"/>
    <w:rsid w:val="001A550C"/>
    <w:rsid w:val="001A6C4D"/>
    <w:rsid w:val="001A739B"/>
    <w:rsid w:val="001A7FF9"/>
    <w:rsid w:val="001B057B"/>
    <w:rsid w:val="001B067D"/>
    <w:rsid w:val="001B2C03"/>
    <w:rsid w:val="001B3C62"/>
    <w:rsid w:val="001B420D"/>
    <w:rsid w:val="001B5EC4"/>
    <w:rsid w:val="001B6294"/>
    <w:rsid w:val="001B6C3E"/>
    <w:rsid w:val="001B6DFA"/>
    <w:rsid w:val="001B7ACA"/>
    <w:rsid w:val="001C28DB"/>
    <w:rsid w:val="001C2F8A"/>
    <w:rsid w:val="001C3CD4"/>
    <w:rsid w:val="001C4411"/>
    <w:rsid w:val="001C72A7"/>
    <w:rsid w:val="001D0161"/>
    <w:rsid w:val="001D02EE"/>
    <w:rsid w:val="001D0C53"/>
    <w:rsid w:val="001D1072"/>
    <w:rsid w:val="001D1DC1"/>
    <w:rsid w:val="001D3920"/>
    <w:rsid w:val="001D3E83"/>
    <w:rsid w:val="001D5193"/>
    <w:rsid w:val="001D62FC"/>
    <w:rsid w:val="001D6CEA"/>
    <w:rsid w:val="001D70D1"/>
    <w:rsid w:val="001E0CCC"/>
    <w:rsid w:val="001E27AD"/>
    <w:rsid w:val="001E413F"/>
    <w:rsid w:val="001E43C9"/>
    <w:rsid w:val="001E4CA8"/>
    <w:rsid w:val="001E546B"/>
    <w:rsid w:val="001E6901"/>
    <w:rsid w:val="001F0234"/>
    <w:rsid w:val="001F0D10"/>
    <w:rsid w:val="001F1648"/>
    <w:rsid w:val="001F1DCE"/>
    <w:rsid w:val="001F1E87"/>
    <w:rsid w:val="001F20C3"/>
    <w:rsid w:val="001F26A1"/>
    <w:rsid w:val="001F2FD1"/>
    <w:rsid w:val="001F444F"/>
    <w:rsid w:val="001F5000"/>
    <w:rsid w:val="001F67F2"/>
    <w:rsid w:val="001F6A13"/>
    <w:rsid w:val="001F6D4E"/>
    <w:rsid w:val="001F72B5"/>
    <w:rsid w:val="002008EF"/>
    <w:rsid w:val="00200BD8"/>
    <w:rsid w:val="0020194F"/>
    <w:rsid w:val="00201A76"/>
    <w:rsid w:val="00202953"/>
    <w:rsid w:val="002034DC"/>
    <w:rsid w:val="00203507"/>
    <w:rsid w:val="0020534E"/>
    <w:rsid w:val="00205E1A"/>
    <w:rsid w:val="00210DDF"/>
    <w:rsid w:val="002111BB"/>
    <w:rsid w:val="00212504"/>
    <w:rsid w:val="00212815"/>
    <w:rsid w:val="00213863"/>
    <w:rsid w:val="002139D2"/>
    <w:rsid w:val="0021445A"/>
    <w:rsid w:val="0021459E"/>
    <w:rsid w:val="002146B4"/>
    <w:rsid w:val="002147F1"/>
    <w:rsid w:val="00214A66"/>
    <w:rsid w:val="0021644E"/>
    <w:rsid w:val="00216A0C"/>
    <w:rsid w:val="002176F2"/>
    <w:rsid w:val="00221619"/>
    <w:rsid w:val="0022280F"/>
    <w:rsid w:val="002228CB"/>
    <w:rsid w:val="0022501A"/>
    <w:rsid w:val="00226150"/>
    <w:rsid w:val="002263E9"/>
    <w:rsid w:val="002270C2"/>
    <w:rsid w:val="0022719F"/>
    <w:rsid w:val="00227379"/>
    <w:rsid w:val="0023015E"/>
    <w:rsid w:val="0023072C"/>
    <w:rsid w:val="00230F66"/>
    <w:rsid w:val="00232DE6"/>
    <w:rsid w:val="0023386B"/>
    <w:rsid w:val="00234ED2"/>
    <w:rsid w:val="002360B2"/>
    <w:rsid w:val="00236387"/>
    <w:rsid w:val="00236E67"/>
    <w:rsid w:val="002370CF"/>
    <w:rsid w:val="0023714E"/>
    <w:rsid w:val="002426F8"/>
    <w:rsid w:val="0024351E"/>
    <w:rsid w:val="0024395C"/>
    <w:rsid w:val="002452A4"/>
    <w:rsid w:val="00245B6F"/>
    <w:rsid w:val="0024615B"/>
    <w:rsid w:val="00246297"/>
    <w:rsid w:val="0024640A"/>
    <w:rsid w:val="00247398"/>
    <w:rsid w:val="00250C97"/>
    <w:rsid w:val="00251C66"/>
    <w:rsid w:val="00252DAD"/>
    <w:rsid w:val="002605C5"/>
    <w:rsid w:val="00262522"/>
    <w:rsid w:val="00262710"/>
    <w:rsid w:val="00263186"/>
    <w:rsid w:val="00263DD4"/>
    <w:rsid w:val="00263E6E"/>
    <w:rsid w:val="0026540E"/>
    <w:rsid w:val="00265F65"/>
    <w:rsid w:val="00266767"/>
    <w:rsid w:val="00266B87"/>
    <w:rsid w:val="00267C30"/>
    <w:rsid w:val="00267E75"/>
    <w:rsid w:val="00267F8A"/>
    <w:rsid w:val="00270297"/>
    <w:rsid w:val="002710C2"/>
    <w:rsid w:val="00271A31"/>
    <w:rsid w:val="002737CD"/>
    <w:rsid w:val="0027419D"/>
    <w:rsid w:val="00275572"/>
    <w:rsid w:val="00276FDB"/>
    <w:rsid w:val="00280153"/>
    <w:rsid w:val="002806E2"/>
    <w:rsid w:val="00280D94"/>
    <w:rsid w:val="00282432"/>
    <w:rsid w:val="00282C4E"/>
    <w:rsid w:val="0028360B"/>
    <w:rsid w:val="0028479F"/>
    <w:rsid w:val="00284D91"/>
    <w:rsid w:val="002852DE"/>
    <w:rsid w:val="00285720"/>
    <w:rsid w:val="002858DC"/>
    <w:rsid w:val="00285A8E"/>
    <w:rsid w:val="00285F04"/>
    <w:rsid w:val="002876EB"/>
    <w:rsid w:val="00290051"/>
    <w:rsid w:val="00292628"/>
    <w:rsid w:val="00292A5D"/>
    <w:rsid w:val="00292B96"/>
    <w:rsid w:val="00293A6B"/>
    <w:rsid w:val="00293D0C"/>
    <w:rsid w:val="00295146"/>
    <w:rsid w:val="002975D5"/>
    <w:rsid w:val="002A1018"/>
    <w:rsid w:val="002A1369"/>
    <w:rsid w:val="002A18ED"/>
    <w:rsid w:val="002A4A8F"/>
    <w:rsid w:val="002B0AFC"/>
    <w:rsid w:val="002B0EC7"/>
    <w:rsid w:val="002B12DF"/>
    <w:rsid w:val="002B24A3"/>
    <w:rsid w:val="002B2EAF"/>
    <w:rsid w:val="002B34DA"/>
    <w:rsid w:val="002B4844"/>
    <w:rsid w:val="002B623B"/>
    <w:rsid w:val="002B6BC0"/>
    <w:rsid w:val="002B7471"/>
    <w:rsid w:val="002C10D6"/>
    <w:rsid w:val="002C19B7"/>
    <w:rsid w:val="002C24FF"/>
    <w:rsid w:val="002C2A94"/>
    <w:rsid w:val="002C779E"/>
    <w:rsid w:val="002C7FEE"/>
    <w:rsid w:val="002D06BB"/>
    <w:rsid w:val="002D4086"/>
    <w:rsid w:val="002D4922"/>
    <w:rsid w:val="002D4BEE"/>
    <w:rsid w:val="002D56E3"/>
    <w:rsid w:val="002D7B1F"/>
    <w:rsid w:val="002E01D6"/>
    <w:rsid w:val="002E0F5E"/>
    <w:rsid w:val="002E1AB4"/>
    <w:rsid w:val="002E2378"/>
    <w:rsid w:val="002E238E"/>
    <w:rsid w:val="002E3221"/>
    <w:rsid w:val="002E38B6"/>
    <w:rsid w:val="002E51D1"/>
    <w:rsid w:val="002E75B2"/>
    <w:rsid w:val="002F0939"/>
    <w:rsid w:val="002F0D47"/>
    <w:rsid w:val="002F3152"/>
    <w:rsid w:val="002F3DB5"/>
    <w:rsid w:val="002F437F"/>
    <w:rsid w:val="002F4FDA"/>
    <w:rsid w:val="002F5050"/>
    <w:rsid w:val="002F54F0"/>
    <w:rsid w:val="002F6338"/>
    <w:rsid w:val="002F7A4A"/>
    <w:rsid w:val="00305D7E"/>
    <w:rsid w:val="0030601D"/>
    <w:rsid w:val="00306485"/>
    <w:rsid w:val="0030716C"/>
    <w:rsid w:val="003073DE"/>
    <w:rsid w:val="00307737"/>
    <w:rsid w:val="0031151D"/>
    <w:rsid w:val="00314887"/>
    <w:rsid w:val="00314D6D"/>
    <w:rsid w:val="0031603A"/>
    <w:rsid w:val="00317944"/>
    <w:rsid w:val="00320B17"/>
    <w:rsid w:val="00321224"/>
    <w:rsid w:val="00321239"/>
    <w:rsid w:val="003214F2"/>
    <w:rsid w:val="003215CD"/>
    <w:rsid w:val="003218BA"/>
    <w:rsid w:val="0032250C"/>
    <w:rsid w:val="00322D68"/>
    <w:rsid w:val="00322D69"/>
    <w:rsid w:val="00322D8C"/>
    <w:rsid w:val="0032363A"/>
    <w:rsid w:val="0032405A"/>
    <w:rsid w:val="003242A0"/>
    <w:rsid w:val="00324DE1"/>
    <w:rsid w:val="00324E59"/>
    <w:rsid w:val="00325DE1"/>
    <w:rsid w:val="00326AED"/>
    <w:rsid w:val="00326BBE"/>
    <w:rsid w:val="00327992"/>
    <w:rsid w:val="00327A98"/>
    <w:rsid w:val="00327F0F"/>
    <w:rsid w:val="00331E27"/>
    <w:rsid w:val="0033281D"/>
    <w:rsid w:val="00332C0E"/>
    <w:rsid w:val="003332F8"/>
    <w:rsid w:val="00335132"/>
    <w:rsid w:val="00335143"/>
    <w:rsid w:val="0033527B"/>
    <w:rsid w:val="0033641C"/>
    <w:rsid w:val="00340068"/>
    <w:rsid w:val="003402A9"/>
    <w:rsid w:val="00341804"/>
    <w:rsid w:val="00341A55"/>
    <w:rsid w:val="00343458"/>
    <w:rsid w:val="00343FCD"/>
    <w:rsid w:val="0034449D"/>
    <w:rsid w:val="003447B6"/>
    <w:rsid w:val="00344D85"/>
    <w:rsid w:val="0034671F"/>
    <w:rsid w:val="00346783"/>
    <w:rsid w:val="003469E2"/>
    <w:rsid w:val="00346FD2"/>
    <w:rsid w:val="00347521"/>
    <w:rsid w:val="00347E7D"/>
    <w:rsid w:val="003507FA"/>
    <w:rsid w:val="00352DC7"/>
    <w:rsid w:val="00355272"/>
    <w:rsid w:val="00355A3E"/>
    <w:rsid w:val="003560A4"/>
    <w:rsid w:val="00356193"/>
    <w:rsid w:val="0035785A"/>
    <w:rsid w:val="00357A7A"/>
    <w:rsid w:val="003612C2"/>
    <w:rsid w:val="003626C2"/>
    <w:rsid w:val="00362AD9"/>
    <w:rsid w:val="00363BC7"/>
    <w:rsid w:val="00364311"/>
    <w:rsid w:val="0036569C"/>
    <w:rsid w:val="0036581D"/>
    <w:rsid w:val="00366906"/>
    <w:rsid w:val="00366A5E"/>
    <w:rsid w:val="003677D1"/>
    <w:rsid w:val="003709A1"/>
    <w:rsid w:val="00371A41"/>
    <w:rsid w:val="00372818"/>
    <w:rsid w:val="00373C3F"/>
    <w:rsid w:val="00374B95"/>
    <w:rsid w:val="00374FAB"/>
    <w:rsid w:val="0037565E"/>
    <w:rsid w:val="0037694E"/>
    <w:rsid w:val="00377A5D"/>
    <w:rsid w:val="00377B64"/>
    <w:rsid w:val="00377F5B"/>
    <w:rsid w:val="00380116"/>
    <w:rsid w:val="0038100E"/>
    <w:rsid w:val="0038169F"/>
    <w:rsid w:val="0038172A"/>
    <w:rsid w:val="00381EE5"/>
    <w:rsid w:val="00381F7A"/>
    <w:rsid w:val="00383279"/>
    <w:rsid w:val="003832E1"/>
    <w:rsid w:val="003833A6"/>
    <w:rsid w:val="003834E8"/>
    <w:rsid w:val="00383A2D"/>
    <w:rsid w:val="00383FF4"/>
    <w:rsid w:val="00385836"/>
    <w:rsid w:val="00391325"/>
    <w:rsid w:val="00392217"/>
    <w:rsid w:val="003949E4"/>
    <w:rsid w:val="003949FE"/>
    <w:rsid w:val="0039534A"/>
    <w:rsid w:val="00395CB9"/>
    <w:rsid w:val="00395D84"/>
    <w:rsid w:val="0039611E"/>
    <w:rsid w:val="0039637A"/>
    <w:rsid w:val="003965C9"/>
    <w:rsid w:val="003965D6"/>
    <w:rsid w:val="003966C0"/>
    <w:rsid w:val="00396D1D"/>
    <w:rsid w:val="003A1B9E"/>
    <w:rsid w:val="003A22DF"/>
    <w:rsid w:val="003A3E50"/>
    <w:rsid w:val="003A50D6"/>
    <w:rsid w:val="003B1C68"/>
    <w:rsid w:val="003B262E"/>
    <w:rsid w:val="003B2FCA"/>
    <w:rsid w:val="003B4838"/>
    <w:rsid w:val="003B49EB"/>
    <w:rsid w:val="003B51E7"/>
    <w:rsid w:val="003B5BEC"/>
    <w:rsid w:val="003B61C1"/>
    <w:rsid w:val="003B6B9D"/>
    <w:rsid w:val="003B6C6B"/>
    <w:rsid w:val="003B71D9"/>
    <w:rsid w:val="003C070D"/>
    <w:rsid w:val="003C0880"/>
    <w:rsid w:val="003C1F19"/>
    <w:rsid w:val="003C2E40"/>
    <w:rsid w:val="003C3B64"/>
    <w:rsid w:val="003C3BCC"/>
    <w:rsid w:val="003C52ED"/>
    <w:rsid w:val="003C6498"/>
    <w:rsid w:val="003C67E0"/>
    <w:rsid w:val="003C74D7"/>
    <w:rsid w:val="003D11E8"/>
    <w:rsid w:val="003D29FB"/>
    <w:rsid w:val="003D2A9B"/>
    <w:rsid w:val="003D2E3C"/>
    <w:rsid w:val="003D3203"/>
    <w:rsid w:val="003D37EB"/>
    <w:rsid w:val="003D6BA1"/>
    <w:rsid w:val="003D72DD"/>
    <w:rsid w:val="003D76AA"/>
    <w:rsid w:val="003E0460"/>
    <w:rsid w:val="003E2E56"/>
    <w:rsid w:val="003E3283"/>
    <w:rsid w:val="003E55BC"/>
    <w:rsid w:val="003E799A"/>
    <w:rsid w:val="003F0240"/>
    <w:rsid w:val="003F026C"/>
    <w:rsid w:val="003F0F70"/>
    <w:rsid w:val="003F16D0"/>
    <w:rsid w:val="003F2474"/>
    <w:rsid w:val="003F3144"/>
    <w:rsid w:val="003F3198"/>
    <w:rsid w:val="003F5593"/>
    <w:rsid w:val="003F5AF2"/>
    <w:rsid w:val="003F5B2F"/>
    <w:rsid w:val="00401015"/>
    <w:rsid w:val="00402EA7"/>
    <w:rsid w:val="00403B77"/>
    <w:rsid w:val="00404F78"/>
    <w:rsid w:val="004065F1"/>
    <w:rsid w:val="00406F06"/>
    <w:rsid w:val="00410403"/>
    <w:rsid w:val="0041082F"/>
    <w:rsid w:val="00410C36"/>
    <w:rsid w:val="004114D0"/>
    <w:rsid w:val="004124FF"/>
    <w:rsid w:val="004127C8"/>
    <w:rsid w:val="004135B0"/>
    <w:rsid w:val="00414136"/>
    <w:rsid w:val="0041419A"/>
    <w:rsid w:val="00414428"/>
    <w:rsid w:val="00414671"/>
    <w:rsid w:val="00414761"/>
    <w:rsid w:val="00415FD4"/>
    <w:rsid w:val="0041660E"/>
    <w:rsid w:val="00416A96"/>
    <w:rsid w:val="004178D5"/>
    <w:rsid w:val="004201A7"/>
    <w:rsid w:val="00422CA9"/>
    <w:rsid w:val="00423ADD"/>
    <w:rsid w:val="00425846"/>
    <w:rsid w:val="00425B36"/>
    <w:rsid w:val="004275E7"/>
    <w:rsid w:val="00430604"/>
    <w:rsid w:val="00430747"/>
    <w:rsid w:val="0043111B"/>
    <w:rsid w:val="0043137E"/>
    <w:rsid w:val="00431A29"/>
    <w:rsid w:val="0043205A"/>
    <w:rsid w:val="00432EE2"/>
    <w:rsid w:val="00433E3E"/>
    <w:rsid w:val="00433FF4"/>
    <w:rsid w:val="004344A5"/>
    <w:rsid w:val="0043596D"/>
    <w:rsid w:val="004360C6"/>
    <w:rsid w:val="004404BB"/>
    <w:rsid w:val="004415FA"/>
    <w:rsid w:val="00442287"/>
    <w:rsid w:val="00442FB8"/>
    <w:rsid w:val="00443893"/>
    <w:rsid w:val="00443C6E"/>
    <w:rsid w:val="00445A4C"/>
    <w:rsid w:val="00445DF0"/>
    <w:rsid w:val="0044743C"/>
    <w:rsid w:val="00447C4D"/>
    <w:rsid w:val="004504FF"/>
    <w:rsid w:val="00450E16"/>
    <w:rsid w:val="00450F56"/>
    <w:rsid w:val="0045120E"/>
    <w:rsid w:val="004524A4"/>
    <w:rsid w:val="0045482E"/>
    <w:rsid w:val="00455FF0"/>
    <w:rsid w:val="00457727"/>
    <w:rsid w:val="00460323"/>
    <w:rsid w:val="00460978"/>
    <w:rsid w:val="00460B6C"/>
    <w:rsid w:val="00461731"/>
    <w:rsid w:val="0046424F"/>
    <w:rsid w:val="00464E5F"/>
    <w:rsid w:val="00464EC1"/>
    <w:rsid w:val="00465EFB"/>
    <w:rsid w:val="004675A7"/>
    <w:rsid w:val="00470329"/>
    <w:rsid w:val="004705FF"/>
    <w:rsid w:val="0047134F"/>
    <w:rsid w:val="00472147"/>
    <w:rsid w:val="00472B8C"/>
    <w:rsid w:val="00474CB0"/>
    <w:rsid w:val="00474F96"/>
    <w:rsid w:val="00475D05"/>
    <w:rsid w:val="00475DB0"/>
    <w:rsid w:val="00475E4D"/>
    <w:rsid w:val="00477DC7"/>
    <w:rsid w:val="00477FB2"/>
    <w:rsid w:val="00480812"/>
    <w:rsid w:val="00480ACA"/>
    <w:rsid w:val="00480CF0"/>
    <w:rsid w:val="004817B4"/>
    <w:rsid w:val="00482520"/>
    <w:rsid w:val="00482AA4"/>
    <w:rsid w:val="00483584"/>
    <w:rsid w:val="004848E8"/>
    <w:rsid w:val="00486355"/>
    <w:rsid w:val="00486911"/>
    <w:rsid w:val="00486EE6"/>
    <w:rsid w:val="0048704A"/>
    <w:rsid w:val="00490D64"/>
    <w:rsid w:val="00492CD9"/>
    <w:rsid w:val="00493F90"/>
    <w:rsid w:val="00494307"/>
    <w:rsid w:val="0049473E"/>
    <w:rsid w:val="004955F6"/>
    <w:rsid w:val="00495C78"/>
    <w:rsid w:val="00495DC4"/>
    <w:rsid w:val="00495E99"/>
    <w:rsid w:val="004962D8"/>
    <w:rsid w:val="0049785B"/>
    <w:rsid w:val="004A0357"/>
    <w:rsid w:val="004A0403"/>
    <w:rsid w:val="004A0D47"/>
    <w:rsid w:val="004A0D5F"/>
    <w:rsid w:val="004A153B"/>
    <w:rsid w:val="004A18B2"/>
    <w:rsid w:val="004A1A7B"/>
    <w:rsid w:val="004A252A"/>
    <w:rsid w:val="004A2EF7"/>
    <w:rsid w:val="004A32F1"/>
    <w:rsid w:val="004A3D80"/>
    <w:rsid w:val="004A4610"/>
    <w:rsid w:val="004A5B89"/>
    <w:rsid w:val="004A648A"/>
    <w:rsid w:val="004A68B3"/>
    <w:rsid w:val="004A7030"/>
    <w:rsid w:val="004A7476"/>
    <w:rsid w:val="004B0002"/>
    <w:rsid w:val="004B055F"/>
    <w:rsid w:val="004B20EC"/>
    <w:rsid w:val="004B23DA"/>
    <w:rsid w:val="004B411C"/>
    <w:rsid w:val="004B5FC7"/>
    <w:rsid w:val="004B7012"/>
    <w:rsid w:val="004B76AB"/>
    <w:rsid w:val="004C0D44"/>
    <w:rsid w:val="004C1646"/>
    <w:rsid w:val="004C1E3F"/>
    <w:rsid w:val="004C3F44"/>
    <w:rsid w:val="004C5337"/>
    <w:rsid w:val="004C6B92"/>
    <w:rsid w:val="004D37E6"/>
    <w:rsid w:val="004D387A"/>
    <w:rsid w:val="004D61BF"/>
    <w:rsid w:val="004D636D"/>
    <w:rsid w:val="004D698C"/>
    <w:rsid w:val="004E08C2"/>
    <w:rsid w:val="004E263A"/>
    <w:rsid w:val="004E2C04"/>
    <w:rsid w:val="004E2FC1"/>
    <w:rsid w:val="004E3067"/>
    <w:rsid w:val="004E4A64"/>
    <w:rsid w:val="004E5831"/>
    <w:rsid w:val="004E6BC7"/>
    <w:rsid w:val="004E6F9C"/>
    <w:rsid w:val="004E7110"/>
    <w:rsid w:val="004F0BC1"/>
    <w:rsid w:val="004F29F5"/>
    <w:rsid w:val="004F2FAD"/>
    <w:rsid w:val="004F2FF7"/>
    <w:rsid w:val="004F3CFC"/>
    <w:rsid w:val="004F3CFF"/>
    <w:rsid w:val="004F43E0"/>
    <w:rsid w:val="004F45EB"/>
    <w:rsid w:val="004F509F"/>
    <w:rsid w:val="004F6661"/>
    <w:rsid w:val="00500069"/>
    <w:rsid w:val="00500183"/>
    <w:rsid w:val="0050057C"/>
    <w:rsid w:val="005016F7"/>
    <w:rsid w:val="005017AB"/>
    <w:rsid w:val="0050183F"/>
    <w:rsid w:val="00501C59"/>
    <w:rsid w:val="00503147"/>
    <w:rsid w:val="00503FB6"/>
    <w:rsid w:val="00505654"/>
    <w:rsid w:val="005061A3"/>
    <w:rsid w:val="00506E0D"/>
    <w:rsid w:val="005075C7"/>
    <w:rsid w:val="00512EDD"/>
    <w:rsid w:val="00513474"/>
    <w:rsid w:val="00514560"/>
    <w:rsid w:val="005156BB"/>
    <w:rsid w:val="00516139"/>
    <w:rsid w:val="00517023"/>
    <w:rsid w:val="00517214"/>
    <w:rsid w:val="005201A0"/>
    <w:rsid w:val="0052059B"/>
    <w:rsid w:val="0052081F"/>
    <w:rsid w:val="00523096"/>
    <w:rsid w:val="00523CFE"/>
    <w:rsid w:val="00524A1D"/>
    <w:rsid w:val="00525B07"/>
    <w:rsid w:val="00526825"/>
    <w:rsid w:val="00526842"/>
    <w:rsid w:val="00526944"/>
    <w:rsid w:val="00526B8E"/>
    <w:rsid w:val="00527150"/>
    <w:rsid w:val="00530383"/>
    <w:rsid w:val="00531D7B"/>
    <w:rsid w:val="00531E7F"/>
    <w:rsid w:val="00531FE0"/>
    <w:rsid w:val="00532446"/>
    <w:rsid w:val="0053286F"/>
    <w:rsid w:val="00532BC4"/>
    <w:rsid w:val="00533403"/>
    <w:rsid w:val="00533B47"/>
    <w:rsid w:val="005346AD"/>
    <w:rsid w:val="00535BAC"/>
    <w:rsid w:val="00536804"/>
    <w:rsid w:val="005403BD"/>
    <w:rsid w:val="00540431"/>
    <w:rsid w:val="00540464"/>
    <w:rsid w:val="0054049C"/>
    <w:rsid w:val="00540989"/>
    <w:rsid w:val="00540A8C"/>
    <w:rsid w:val="00540EAB"/>
    <w:rsid w:val="005416A6"/>
    <w:rsid w:val="0054276E"/>
    <w:rsid w:val="005431DB"/>
    <w:rsid w:val="005444E3"/>
    <w:rsid w:val="00544857"/>
    <w:rsid w:val="00544BD0"/>
    <w:rsid w:val="00544D56"/>
    <w:rsid w:val="00546265"/>
    <w:rsid w:val="005464BA"/>
    <w:rsid w:val="00546973"/>
    <w:rsid w:val="00547537"/>
    <w:rsid w:val="0055055E"/>
    <w:rsid w:val="0055694C"/>
    <w:rsid w:val="0055710F"/>
    <w:rsid w:val="005574AB"/>
    <w:rsid w:val="005608DF"/>
    <w:rsid w:val="0056162F"/>
    <w:rsid w:val="005617A4"/>
    <w:rsid w:val="005643FA"/>
    <w:rsid w:val="00564C00"/>
    <w:rsid w:val="005654BA"/>
    <w:rsid w:val="00565B59"/>
    <w:rsid w:val="00565F17"/>
    <w:rsid w:val="00566961"/>
    <w:rsid w:val="00566F43"/>
    <w:rsid w:val="00570DEA"/>
    <w:rsid w:val="00573633"/>
    <w:rsid w:val="0057382E"/>
    <w:rsid w:val="00574307"/>
    <w:rsid w:val="0057590E"/>
    <w:rsid w:val="005778F4"/>
    <w:rsid w:val="005807DA"/>
    <w:rsid w:val="00580C51"/>
    <w:rsid w:val="005827CF"/>
    <w:rsid w:val="00583717"/>
    <w:rsid w:val="00585300"/>
    <w:rsid w:val="0058610D"/>
    <w:rsid w:val="00586BBE"/>
    <w:rsid w:val="00586EDD"/>
    <w:rsid w:val="005875F7"/>
    <w:rsid w:val="00587E8B"/>
    <w:rsid w:val="00591F0C"/>
    <w:rsid w:val="005924E9"/>
    <w:rsid w:val="00592A3B"/>
    <w:rsid w:val="00593E8A"/>
    <w:rsid w:val="0059542F"/>
    <w:rsid w:val="00595C93"/>
    <w:rsid w:val="00596140"/>
    <w:rsid w:val="00596627"/>
    <w:rsid w:val="00596C12"/>
    <w:rsid w:val="005970A0"/>
    <w:rsid w:val="005970D5"/>
    <w:rsid w:val="00597A6C"/>
    <w:rsid w:val="00597E80"/>
    <w:rsid w:val="005A103D"/>
    <w:rsid w:val="005A1137"/>
    <w:rsid w:val="005A1BE0"/>
    <w:rsid w:val="005A1F90"/>
    <w:rsid w:val="005A28D5"/>
    <w:rsid w:val="005A38C9"/>
    <w:rsid w:val="005A41C2"/>
    <w:rsid w:val="005A48D4"/>
    <w:rsid w:val="005A494B"/>
    <w:rsid w:val="005A6CD1"/>
    <w:rsid w:val="005A7899"/>
    <w:rsid w:val="005A78FF"/>
    <w:rsid w:val="005B056B"/>
    <w:rsid w:val="005B08D4"/>
    <w:rsid w:val="005B266B"/>
    <w:rsid w:val="005B4CA3"/>
    <w:rsid w:val="005B4E7B"/>
    <w:rsid w:val="005B5107"/>
    <w:rsid w:val="005B5AF3"/>
    <w:rsid w:val="005B64E8"/>
    <w:rsid w:val="005B7500"/>
    <w:rsid w:val="005B794F"/>
    <w:rsid w:val="005B7BE2"/>
    <w:rsid w:val="005C1886"/>
    <w:rsid w:val="005C28D5"/>
    <w:rsid w:val="005C386F"/>
    <w:rsid w:val="005C4B1A"/>
    <w:rsid w:val="005C5EED"/>
    <w:rsid w:val="005C6219"/>
    <w:rsid w:val="005C62DC"/>
    <w:rsid w:val="005C6824"/>
    <w:rsid w:val="005C6EF9"/>
    <w:rsid w:val="005D2CBA"/>
    <w:rsid w:val="005D2FF6"/>
    <w:rsid w:val="005D40C8"/>
    <w:rsid w:val="005D4A34"/>
    <w:rsid w:val="005D4EB0"/>
    <w:rsid w:val="005D523F"/>
    <w:rsid w:val="005D6550"/>
    <w:rsid w:val="005D6EF6"/>
    <w:rsid w:val="005E1682"/>
    <w:rsid w:val="005E176B"/>
    <w:rsid w:val="005E1FEC"/>
    <w:rsid w:val="005E24FF"/>
    <w:rsid w:val="005E2680"/>
    <w:rsid w:val="005E3475"/>
    <w:rsid w:val="005E3522"/>
    <w:rsid w:val="005E3D74"/>
    <w:rsid w:val="005E4EFC"/>
    <w:rsid w:val="005E5CBC"/>
    <w:rsid w:val="005F0693"/>
    <w:rsid w:val="005F19E1"/>
    <w:rsid w:val="005F1CDE"/>
    <w:rsid w:val="005F2AE3"/>
    <w:rsid w:val="005F35FB"/>
    <w:rsid w:val="005F38F0"/>
    <w:rsid w:val="005F4374"/>
    <w:rsid w:val="005F69D6"/>
    <w:rsid w:val="005F7503"/>
    <w:rsid w:val="005F78C2"/>
    <w:rsid w:val="0060265D"/>
    <w:rsid w:val="00603B90"/>
    <w:rsid w:val="006044C8"/>
    <w:rsid w:val="0060476B"/>
    <w:rsid w:val="00604F2B"/>
    <w:rsid w:val="00605844"/>
    <w:rsid w:val="00606620"/>
    <w:rsid w:val="006078CA"/>
    <w:rsid w:val="00610C32"/>
    <w:rsid w:val="00611C1D"/>
    <w:rsid w:val="00612F92"/>
    <w:rsid w:val="006133A2"/>
    <w:rsid w:val="00613CD0"/>
    <w:rsid w:val="00613E45"/>
    <w:rsid w:val="00613E53"/>
    <w:rsid w:val="0061471B"/>
    <w:rsid w:val="006158A8"/>
    <w:rsid w:val="00617762"/>
    <w:rsid w:val="00617799"/>
    <w:rsid w:val="006207AE"/>
    <w:rsid w:val="00621114"/>
    <w:rsid w:val="006213F7"/>
    <w:rsid w:val="00621595"/>
    <w:rsid w:val="006225A2"/>
    <w:rsid w:val="00622C7B"/>
    <w:rsid w:val="00622EA9"/>
    <w:rsid w:val="00623223"/>
    <w:rsid w:val="00623B39"/>
    <w:rsid w:val="00625317"/>
    <w:rsid w:val="00626045"/>
    <w:rsid w:val="00631D65"/>
    <w:rsid w:val="006322F2"/>
    <w:rsid w:val="00632852"/>
    <w:rsid w:val="0063285F"/>
    <w:rsid w:val="00636242"/>
    <w:rsid w:val="00636841"/>
    <w:rsid w:val="00641040"/>
    <w:rsid w:val="006411B1"/>
    <w:rsid w:val="00641AAD"/>
    <w:rsid w:val="00641AB3"/>
    <w:rsid w:val="00642BB8"/>
    <w:rsid w:val="00642CE5"/>
    <w:rsid w:val="006441F5"/>
    <w:rsid w:val="00644EF7"/>
    <w:rsid w:val="006452D2"/>
    <w:rsid w:val="0064723F"/>
    <w:rsid w:val="006473B8"/>
    <w:rsid w:val="0065013C"/>
    <w:rsid w:val="006516A3"/>
    <w:rsid w:val="00651B18"/>
    <w:rsid w:val="00652252"/>
    <w:rsid w:val="00652901"/>
    <w:rsid w:val="00654240"/>
    <w:rsid w:val="00654916"/>
    <w:rsid w:val="006552E7"/>
    <w:rsid w:val="00655CEF"/>
    <w:rsid w:val="0065706B"/>
    <w:rsid w:val="0066064F"/>
    <w:rsid w:val="00662FF1"/>
    <w:rsid w:val="006636FD"/>
    <w:rsid w:val="00663760"/>
    <w:rsid w:val="006639E0"/>
    <w:rsid w:val="006642DE"/>
    <w:rsid w:val="0066464D"/>
    <w:rsid w:val="00665430"/>
    <w:rsid w:val="006659E6"/>
    <w:rsid w:val="00665A60"/>
    <w:rsid w:val="006670A8"/>
    <w:rsid w:val="00667238"/>
    <w:rsid w:val="006714FE"/>
    <w:rsid w:val="00671CF6"/>
    <w:rsid w:val="00672065"/>
    <w:rsid w:val="00674859"/>
    <w:rsid w:val="0067542A"/>
    <w:rsid w:val="00676F34"/>
    <w:rsid w:val="00680C88"/>
    <w:rsid w:val="00681C59"/>
    <w:rsid w:val="00684484"/>
    <w:rsid w:val="00684534"/>
    <w:rsid w:val="006871ED"/>
    <w:rsid w:val="00687E23"/>
    <w:rsid w:val="00691449"/>
    <w:rsid w:val="00691704"/>
    <w:rsid w:val="00691AD1"/>
    <w:rsid w:val="00692DFA"/>
    <w:rsid w:val="006940C9"/>
    <w:rsid w:val="00695B06"/>
    <w:rsid w:val="00695F4A"/>
    <w:rsid w:val="006966A2"/>
    <w:rsid w:val="006A0F11"/>
    <w:rsid w:val="006A27B0"/>
    <w:rsid w:val="006A3FC3"/>
    <w:rsid w:val="006A4388"/>
    <w:rsid w:val="006A462A"/>
    <w:rsid w:val="006A71BB"/>
    <w:rsid w:val="006B04E6"/>
    <w:rsid w:val="006B587E"/>
    <w:rsid w:val="006B5B27"/>
    <w:rsid w:val="006B6A4F"/>
    <w:rsid w:val="006B751F"/>
    <w:rsid w:val="006B7C9D"/>
    <w:rsid w:val="006C3594"/>
    <w:rsid w:val="006C3B7B"/>
    <w:rsid w:val="006C3D0B"/>
    <w:rsid w:val="006C6A84"/>
    <w:rsid w:val="006D061F"/>
    <w:rsid w:val="006D09B0"/>
    <w:rsid w:val="006D25DD"/>
    <w:rsid w:val="006D50AE"/>
    <w:rsid w:val="006D5F1A"/>
    <w:rsid w:val="006D6907"/>
    <w:rsid w:val="006D6C78"/>
    <w:rsid w:val="006D6E0A"/>
    <w:rsid w:val="006D78DD"/>
    <w:rsid w:val="006E19BC"/>
    <w:rsid w:val="006E2AEA"/>
    <w:rsid w:val="006E3C46"/>
    <w:rsid w:val="006E6502"/>
    <w:rsid w:val="006F0419"/>
    <w:rsid w:val="006F28A7"/>
    <w:rsid w:val="006F4E1E"/>
    <w:rsid w:val="006F4F58"/>
    <w:rsid w:val="006F5175"/>
    <w:rsid w:val="006F5771"/>
    <w:rsid w:val="006F64A7"/>
    <w:rsid w:val="006F6706"/>
    <w:rsid w:val="00700474"/>
    <w:rsid w:val="007004AC"/>
    <w:rsid w:val="00700DB4"/>
    <w:rsid w:val="007016CF"/>
    <w:rsid w:val="00701870"/>
    <w:rsid w:val="00703191"/>
    <w:rsid w:val="00704041"/>
    <w:rsid w:val="007059A9"/>
    <w:rsid w:val="00705DE1"/>
    <w:rsid w:val="007063AE"/>
    <w:rsid w:val="007066C8"/>
    <w:rsid w:val="00707410"/>
    <w:rsid w:val="00707D85"/>
    <w:rsid w:val="007103C9"/>
    <w:rsid w:val="00710D24"/>
    <w:rsid w:val="0071106E"/>
    <w:rsid w:val="00711F8F"/>
    <w:rsid w:val="007127A5"/>
    <w:rsid w:val="007131DA"/>
    <w:rsid w:val="00713262"/>
    <w:rsid w:val="0071465B"/>
    <w:rsid w:val="0071549E"/>
    <w:rsid w:val="00716667"/>
    <w:rsid w:val="00716FF5"/>
    <w:rsid w:val="00717962"/>
    <w:rsid w:val="00721357"/>
    <w:rsid w:val="007215EB"/>
    <w:rsid w:val="00721C92"/>
    <w:rsid w:val="00721E86"/>
    <w:rsid w:val="0072270D"/>
    <w:rsid w:val="007236E7"/>
    <w:rsid w:val="00723C5E"/>
    <w:rsid w:val="007247AF"/>
    <w:rsid w:val="007248D3"/>
    <w:rsid w:val="00725136"/>
    <w:rsid w:val="0072589C"/>
    <w:rsid w:val="007258EA"/>
    <w:rsid w:val="00725DF4"/>
    <w:rsid w:val="0072668F"/>
    <w:rsid w:val="0073115A"/>
    <w:rsid w:val="007323B8"/>
    <w:rsid w:val="00732B8D"/>
    <w:rsid w:val="00733CE4"/>
    <w:rsid w:val="00734561"/>
    <w:rsid w:val="00734C01"/>
    <w:rsid w:val="00736EC2"/>
    <w:rsid w:val="00737ED3"/>
    <w:rsid w:val="00737F3F"/>
    <w:rsid w:val="00741706"/>
    <w:rsid w:val="00743149"/>
    <w:rsid w:val="00743AA4"/>
    <w:rsid w:val="00743BC5"/>
    <w:rsid w:val="00745F06"/>
    <w:rsid w:val="00746D77"/>
    <w:rsid w:val="00746D7A"/>
    <w:rsid w:val="00746F82"/>
    <w:rsid w:val="00747796"/>
    <w:rsid w:val="00751ADD"/>
    <w:rsid w:val="007531E0"/>
    <w:rsid w:val="0075368D"/>
    <w:rsid w:val="00754276"/>
    <w:rsid w:val="0075427D"/>
    <w:rsid w:val="007551D5"/>
    <w:rsid w:val="00755685"/>
    <w:rsid w:val="00755B19"/>
    <w:rsid w:val="0076013A"/>
    <w:rsid w:val="0076168B"/>
    <w:rsid w:val="00761C86"/>
    <w:rsid w:val="00761D85"/>
    <w:rsid w:val="00763601"/>
    <w:rsid w:val="0076361C"/>
    <w:rsid w:val="007640E7"/>
    <w:rsid w:val="00764A5A"/>
    <w:rsid w:val="0076538B"/>
    <w:rsid w:val="0077012C"/>
    <w:rsid w:val="00771D23"/>
    <w:rsid w:val="00773124"/>
    <w:rsid w:val="00773470"/>
    <w:rsid w:val="00774527"/>
    <w:rsid w:val="00774D90"/>
    <w:rsid w:val="00775475"/>
    <w:rsid w:val="00775556"/>
    <w:rsid w:val="007771AC"/>
    <w:rsid w:val="00780375"/>
    <w:rsid w:val="007825B9"/>
    <w:rsid w:val="00782ABC"/>
    <w:rsid w:val="00782F0A"/>
    <w:rsid w:val="00782F26"/>
    <w:rsid w:val="007832AE"/>
    <w:rsid w:val="00783D98"/>
    <w:rsid w:val="007842C0"/>
    <w:rsid w:val="00785B78"/>
    <w:rsid w:val="007864F3"/>
    <w:rsid w:val="007872E2"/>
    <w:rsid w:val="007872F4"/>
    <w:rsid w:val="007906AA"/>
    <w:rsid w:val="00790D65"/>
    <w:rsid w:val="00790DF2"/>
    <w:rsid w:val="00791665"/>
    <w:rsid w:val="00792433"/>
    <w:rsid w:val="007941E6"/>
    <w:rsid w:val="0079489D"/>
    <w:rsid w:val="007952CC"/>
    <w:rsid w:val="0079602C"/>
    <w:rsid w:val="007965CC"/>
    <w:rsid w:val="0079689D"/>
    <w:rsid w:val="00796E28"/>
    <w:rsid w:val="007A1905"/>
    <w:rsid w:val="007A1B82"/>
    <w:rsid w:val="007A2DD3"/>
    <w:rsid w:val="007A2E38"/>
    <w:rsid w:val="007A4CD4"/>
    <w:rsid w:val="007A6106"/>
    <w:rsid w:val="007A740D"/>
    <w:rsid w:val="007B1B7C"/>
    <w:rsid w:val="007B2992"/>
    <w:rsid w:val="007B3017"/>
    <w:rsid w:val="007B3693"/>
    <w:rsid w:val="007B3F3D"/>
    <w:rsid w:val="007B3F57"/>
    <w:rsid w:val="007B4D47"/>
    <w:rsid w:val="007B56D3"/>
    <w:rsid w:val="007B5A0E"/>
    <w:rsid w:val="007B695E"/>
    <w:rsid w:val="007B7535"/>
    <w:rsid w:val="007C113A"/>
    <w:rsid w:val="007C1AF4"/>
    <w:rsid w:val="007C407F"/>
    <w:rsid w:val="007C4479"/>
    <w:rsid w:val="007C7BAC"/>
    <w:rsid w:val="007D0AC5"/>
    <w:rsid w:val="007D151E"/>
    <w:rsid w:val="007D19E0"/>
    <w:rsid w:val="007D1A27"/>
    <w:rsid w:val="007D3449"/>
    <w:rsid w:val="007D3A41"/>
    <w:rsid w:val="007D4065"/>
    <w:rsid w:val="007D5A7F"/>
    <w:rsid w:val="007D5D58"/>
    <w:rsid w:val="007D67F5"/>
    <w:rsid w:val="007D698E"/>
    <w:rsid w:val="007D6C6B"/>
    <w:rsid w:val="007D7A9E"/>
    <w:rsid w:val="007D7F59"/>
    <w:rsid w:val="007E014F"/>
    <w:rsid w:val="007E04AC"/>
    <w:rsid w:val="007E09F2"/>
    <w:rsid w:val="007E0BDC"/>
    <w:rsid w:val="007E13F9"/>
    <w:rsid w:val="007E1E13"/>
    <w:rsid w:val="007E208D"/>
    <w:rsid w:val="007E420C"/>
    <w:rsid w:val="007E638A"/>
    <w:rsid w:val="007E63C1"/>
    <w:rsid w:val="007E69A0"/>
    <w:rsid w:val="007E6C09"/>
    <w:rsid w:val="007F2259"/>
    <w:rsid w:val="007F23EA"/>
    <w:rsid w:val="007F3412"/>
    <w:rsid w:val="007F3521"/>
    <w:rsid w:val="007F4FCE"/>
    <w:rsid w:val="007F551F"/>
    <w:rsid w:val="007F5836"/>
    <w:rsid w:val="007F6673"/>
    <w:rsid w:val="007F6894"/>
    <w:rsid w:val="007F73B8"/>
    <w:rsid w:val="007F7B6E"/>
    <w:rsid w:val="007F7FF2"/>
    <w:rsid w:val="00800528"/>
    <w:rsid w:val="00800D96"/>
    <w:rsid w:val="00801E56"/>
    <w:rsid w:val="00802476"/>
    <w:rsid w:val="008026E4"/>
    <w:rsid w:val="0080315D"/>
    <w:rsid w:val="008060A0"/>
    <w:rsid w:val="00807B73"/>
    <w:rsid w:val="00810837"/>
    <w:rsid w:val="008134D4"/>
    <w:rsid w:val="00813CB5"/>
    <w:rsid w:val="008141F5"/>
    <w:rsid w:val="00814F05"/>
    <w:rsid w:val="00815080"/>
    <w:rsid w:val="0081610E"/>
    <w:rsid w:val="008178B7"/>
    <w:rsid w:val="008178D0"/>
    <w:rsid w:val="0081791E"/>
    <w:rsid w:val="00817D07"/>
    <w:rsid w:val="00820F5A"/>
    <w:rsid w:val="0082154F"/>
    <w:rsid w:val="008219A4"/>
    <w:rsid w:val="00821D28"/>
    <w:rsid w:val="00822D9F"/>
    <w:rsid w:val="008237EA"/>
    <w:rsid w:val="00824BA4"/>
    <w:rsid w:val="00826037"/>
    <w:rsid w:val="00827FDF"/>
    <w:rsid w:val="0083149C"/>
    <w:rsid w:val="008326CE"/>
    <w:rsid w:val="008327D5"/>
    <w:rsid w:val="008337E4"/>
    <w:rsid w:val="008340E9"/>
    <w:rsid w:val="00834A49"/>
    <w:rsid w:val="00840376"/>
    <w:rsid w:val="00841306"/>
    <w:rsid w:val="00843222"/>
    <w:rsid w:val="00843927"/>
    <w:rsid w:val="008440C7"/>
    <w:rsid w:val="008450B8"/>
    <w:rsid w:val="00845690"/>
    <w:rsid w:val="0084612C"/>
    <w:rsid w:val="0084621B"/>
    <w:rsid w:val="00851A01"/>
    <w:rsid w:val="008525B8"/>
    <w:rsid w:val="00852A2B"/>
    <w:rsid w:val="00853759"/>
    <w:rsid w:val="00853E87"/>
    <w:rsid w:val="00854163"/>
    <w:rsid w:val="00854965"/>
    <w:rsid w:val="00854DCB"/>
    <w:rsid w:val="00856490"/>
    <w:rsid w:val="008570DC"/>
    <w:rsid w:val="0086023E"/>
    <w:rsid w:val="008622AF"/>
    <w:rsid w:val="00863E15"/>
    <w:rsid w:val="00866A6A"/>
    <w:rsid w:val="008671E3"/>
    <w:rsid w:val="00867734"/>
    <w:rsid w:val="008736C4"/>
    <w:rsid w:val="008743FE"/>
    <w:rsid w:val="00874B3E"/>
    <w:rsid w:val="00875873"/>
    <w:rsid w:val="00875CC6"/>
    <w:rsid w:val="0087657A"/>
    <w:rsid w:val="0087726C"/>
    <w:rsid w:val="00881ABB"/>
    <w:rsid w:val="0088329C"/>
    <w:rsid w:val="00883637"/>
    <w:rsid w:val="00885B9F"/>
    <w:rsid w:val="00886AAD"/>
    <w:rsid w:val="0088726B"/>
    <w:rsid w:val="008948EB"/>
    <w:rsid w:val="00894BE2"/>
    <w:rsid w:val="00895DD3"/>
    <w:rsid w:val="00895F08"/>
    <w:rsid w:val="008960BF"/>
    <w:rsid w:val="00897171"/>
    <w:rsid w:val="00897D5B"/>
    <w:rsid w:val="008A1D16"/>
    <w:rsid w:val="008A346E"/>
    <w:rsid w:val="008A43DE"/>
    <w:rsid w:val="008A56FA"/>
    <w:rsid w:val="008A6A13"/>
    <w:rsid w:val="008A6BE3"/>
    <w:rsid w:val="008A6FC0"/>
    <w:rsid w:val="008B1B1C"/>
    <w:rsid w:val="008B2070"/>
    <w:rsid w:val="008B257A"/>
    <w:rsid w:val="008B2630"/>
    <w:rsid w:val="008B32AE"/>
    <w:rsid w:val="008B563E"/>
    <w:rsid w:val="008B5D19"/>
    <w:rsid w:val="008B73C6"/>
    <w:rsid w:val="008B7A89"/>
    <w:rsid w:val="008C4524"/>
    <w:rsid w:val="008C5358"/>
    <w:rsid w:val="008C674D"/>
    <w:rsid w:val="008D0FF4"/>
    <w:rsid w:val="008D13A7"/>
    <w:rsid w:val="008D1518"/>
    <w:rsid w:val="008D1675"/>
    <w:rsid w:val="008D1A53"/>
    <w:rsid w:val="008D1D3F"/>
    <w:rsid w:val="008D1F1C"/>
    <w:rsid w:val="008D21E9"/>
    <w:rsid w:val="008D2402"/>
    <w:rsid w:val="008D6047"/>
    <w:rsid w:val="008D65CE"/>
    <w:rsid w:val="008D77D3"/>
    <w:rsid w:val="008E002D"/>
    <w:rsid w:val="008E042A"/>
    <w:rsid w:val="008E0486"/>
    <w:rsid w:val="008E0D6A"/>
    <w:rsid w:val="008E1FF9"/>
    <w:rsid w:val="008E25DA"/>
    <w:rsid w:val="008E272F"/>
    <w:rsid w:val="008E2B46"/>
    <w:rsid w:val="008E3485"/>
    <w:rsid w:val="008E3772"/>
    <w:rsid w:val="008E37ED"/>
    <w:rsid w:val="008E428F"/>
    <w:rsid w:val="008E4CB3"/>
    <w:rsid w:val="008E7287"/>
    <w:rsid w:val="008E7A9D"/>
    <w:rsid w:val="008F0177"/>
    <w:rsid w:val="008F063F"/>
    <w:rsid w:val="008F0A9F"/>
    <w:rsid w:val="008F2AFC"/>
    <w:rsid w:val="008F2C05"/>
    <w:rsid w:val="00900D94"/>
    <w:rsid w:val="00905901"/>
    <w:rsid w:val="00905BD5"/>
    <w:rsid w:val="00910560"/>
    <w:rsid w:val="009111EA"/>
    <w:rsid w:val="0091385B"/>
    <w:rsid w:val="00914079"/>
    <w:rsid w:val="00914A22"/>
    <w:rsid w:val="00914AD4"/>
    <w:rsid w:val="009164CE"/>
    <w:rsid w:val="00916643"/>
    <w:rsid w:val="0091786D"/>
    <w:rsid w:val="00917986"/>
    <w:rsid w:val="0092095C"/>
    <w:rsid w:val="00920FB3"/>
    <w:rsid w:val="0092113E"/>
    <w:rsid w:val="009225B2"/>
    <w:rsid w:val="00922E5B"/>
    <w:rsid w:val="00923946"/>
    <w:rsid w:val="00924042"/>
    <w:rsid w:val="009243D1"/>
    <w:rsid w:val="0092488C"/>
    <w:rsid w:val="00925108"/>
    <w:rsid w:val="00925FFC"/>
    <w:rsid w:val="00931F6F"/>
    <w:rsid w:val="00932AFE"/>
    <w:rsid w:val="009351A4"/>
    <w:rsid w:val="0093633E"/>
    <w:rsid w:val="00936844"/>
    <w:rsid w:val="00936989"/>
    <w:rsid w:val="00936D94"/>
    <w:rsid w:val="00937197"/>
    <w:rsid w:val="00937AF0"/>
    <w:rsid w:val="00940422"/>
    <w:rsid w:val="00941EB9"/>
    <w:rsid w:val="009424A3"/>
    <w:rsid w:val="00943499"/>
    <w:rsid w:val="00944718"/>
    <w:rsid w:val="00946631"/>
    <w:rsid w:val="00946B5F"/>
    <w:rsid w:val="00950BA2"/>
    <w:rsid w:val="00951518"/>
    <w:rsid w:val="009529F8"/>
    <w:rsid w:val="009538AD"/>
    <w:rsid w:val="00953AD5"/>
    <w:rsid w:val="0095405C"/>
    <w:rsid w:val="00954637"/>
    <w:rsid w:val="0095465C"/>
    <w:rsid w:val="00955419"/>
    <w:rsid w:val="00956E1A"/>
    <w:rsid w:val="00956EFB"/>
    <w:rsid w:val="00957EA8"/>
    <w:rsid w:val="009618B8"/>
    <w:rsid w:val="00961EE2"/>
    <w:rsid w:val="00961EF8"/>
    <w:rsid w:val="00962756"/>
    <w:rsid w:val="00962B7F"/>
    <w:rsid w:val="00966479"/>
    <w:rsid w:val="00966831"/>
    <w:rsid w:val="00966ECF"/>
    <w:rsid w:val="009670E7"/>
    <w:rsid w:val="00967797"/>
    <w:rsid w:val="00967B49"/>
    <w:rsid w:val="00967D0D"/>
    <w:rsid w:val="00967F14"/>
    <w:rsid w:val="0097068B"/>
    <w:rsid w:val="00970987"/>
    <w:rsid w:val="00972A3B"/>
    <w:rsid w:val="00973D39"/>
    <w:rsid w:val="009759BB"/>
    <w:rsid w:val="00975C97"/>
    <w:rsid w:val="00976FC9"/>
    <w:rsid w:val="00980CB4"/>
    <w:rsid w:val="009811D1"/>
    <w:rsid w:val="00982612"/>
    <w:rsid w:val="0098323A"/>
    <w:rsid w:val="009832F1"/>
    <w:rsid w:val="00983A24"/>
    <w:rsid w:val="009848DD"/>
    <w:rsid w:val="00984A6D"/>
    <w:rsid w:val="00984DF6"/>
    <w:rsid w:val="00986A5B"/>
    <w:rsid w:val="00986E47"/>
    <w:rsid w:val="00990BF0"/>
    <w:rsid w:val="0099130C"/>
    <w:rsid w:val="009938CE"/>
    <w:rsid w:val="00993B25"/>
    <w:rsid w:val="00994CA1"/>
    <w:rsid w:val="00994D34"/>
    <w:rsid w:val="00997203"/>
    <w:rsid w:val="009A0643"/>
    <w:rsid w:val="009A0AFE"/>
    <w:rsid w:val="009A1FE7"/>
    <w:rsid w:val="009A293E"/>
    <w:rsid w:val="009A4A5F"/>
    <w:rsid w:val="009A690C"/>
    <w:rsid w:val="009A6E40"/>
    <w:rsid w:val="009A714D"/>
    <w:rsid w:val="009B09C9"/>
    <w:rsid w:val="009B0D02"/>
    <w:rsid w:val="009B4803"/>
    <w:rsid w:val="009B5476"/>
    <w:rsid w:val="009B7DFF"/>
    <w:rsid w:val="009C02B7"/>
    <w:rsid w:val="009C13A4"/>
    <w:rsid w:val="009C25B9"/>
    <w:rsid w:val="009C2960"/>
    <w:rsid w:val="009C482F"/>
    <w:rsid w:val="009C6096"/>
    <w:rsid w:val="009C6C98"/>
    <w:rsid w:val="009D1A44"/>
    <w:rsid w:val="009D2153"/>
    <w:rsid w:val="009D2BF7"/>
    <w:rsid w:val="009D4CCD"/>
    <w:rsid w:val="009D5C73"/>
    <w:rsid w:val="009D666E"/>
    <w:rsid w:val="009D6F23"/>
    <w:rsid w:val="009E1D53"/>
    <w:rsid w:val="009E275F"/>
    <w:rsid w:val="009E3E64"/>
    <w:rsid w:val="009E424A"/>
    <w:rsid w:val="009E4747"/>
    <w:rsid w:val="009E56B8"/>
    <w:rsid w:val="009E5946"/>
    <w:rsid w:val="009F01DB"/>
    <w:rsid w:val="009F0A9F"/>
    <w:rsid w:val="009F1F6D"/>
    <w:rsid w:val="009F3D89"/>
    <w:rsid w:val="009F3F0E"/>
    <w:rsid w:val="009F43F2"/>
    <w:rsid w:val="00A004D5"/>
    <w:rsid w:val="00A01FB6"/>
    <w:rsid w:val="00A03DF6"/>
    <w:rsid w:val="00A03F62"/>
    <w:rsid w:val="00A04286"/>
    <w:rsid w:val="00A04549"/>
    <w:rsid w:val="00A05648"/>
    <w:rsid w:val="00A0598D"/>
    <w:rsid w:val="00A0639B"/>
    <w:rsid w:val="00A10448"/>
    <w:rsid w:val="00A10D94"/>
    <w:rsid w:val="00A117CA"/>
    <w:rsid w:val="00A1245F"/>
    <w:rsid w:val="00A12496"/>
    <w:rsid w:val="00A124A4"/>
    <w:rsid w:val="00A13935"/>
    <w:rsid w:val="00A139C9"/>
    <w:rsid w:val="00A1510C"/>
    <w:rsid w:val="00A16835"/>
    <w:rsid w:val="00A16E33"/>
    <w:rsid w:val="00A17593"/>
    <w:rsid w:val="00A1796B"/>
    <w:rsid w:val="00A2051A"/>
    <w:rsid w:val="00A216B8"/>
    <w:rsid w:val="00A23C22"/>
    <w:rsid w:val="00A23CD2"/>
    <w:rsid w:val="00A2689A"/>
    <w:rsid w:val="00A26BBC"/>
    <w:rsid w:val="00A3017D"/>
    <w:rsid w:val="00A317DB"/>
    <w:rsid w:val="00A3433B"/>
    <w:rsid w:val="00A34696"/>
    <w:rsid w:val="00A34E3B"/>
    <w:rsid w:val="00A351E7"/>
    <w:rsid w:val="00A362C2"/>
    <w:rsid w:val="00A36A42"/>
    <w:rsid w:val="00A375D9"/>
    <w:rsid w:val="00A37ED2"/>
    <w:rsid w:val="00A401F5"/>
    <w:rsid w:val="00A4106C"/>
    <w:rsid w:val="00A41942"/>
    <w:rsid w:val="00A41A95"/>
    <w:rsid w:val="00A41AC8"/>
    <w:rsid w:val="00A41D6E"/>
    <w:rsid w:val="00A431D5"/>
    <w:rsid w:val="00A43334"/>
    <w:rsid w:val="00A4357E"/>
    <w:rsid w:val="00A446B6"/>
    <w:rsid w:val="00A44A2A"/>
    <w:rsid w:val="00A451F5"/>
    <w:rsid w:val="00A45F0E"/>
    <w:rsid w:val="00A46FDD"/>
    <w:rsid w:val="00A4782B"/>
    <w:rsid w:val="00A47C3C"/>
    <w:rsid w:val="00A47EE1"/>
    <w:rsid w:val="00A50497"/>
    <w:rsid w:val="00A52401"/>
    <w:rsid w:val="00A52C3A"/>
    <w:rsid w:val="00A53C2C"/>
    <w:rsid w:val="00A54B34"/>
    <w:rsid w:val="00A554A0"/>
    <w:rsid w:val="00A571F2"/>
    <w:rsid w:val="00A57A9F"/>
    <w:rsid w:val="00A60121"/>
    <w:rsid w:val="00A62035"/>
    <w:rsid w:val="00A62FAF"/>
    <w:rsid w:val="00A64BDE"/>
    <w:rsid w:val="00A64F27"/>
    <w:rsid w:val="00A65270"/>
    <w:rsid w:val="00A654F2"/>
    <w:rsid w:val="00A65DD8"/>
    <w:rsid w:val="00A65EBB"/>
    <w:rsid w:val="00A67E4D"/>
    <w:rsid w:val="00A67F8A"/>
    <w:rsid w:val="00A713FD"/>
    <w:rsid w:val="00A71793"/>
    <w:rsid w:val="00A728BF"/>
    <w:rsid w:val="00A73399"/>
    <w:rsid w:val="00A73E47"/>
    <w:rsid w:val="00A768C8"/>
    <w:rsid w:val="00A817C3"/>
    <w:rsid w:val="00A81F45"/>
    <w:rsid w:val="00A8336C"/>
    <w:rsid w:val="00A83816"/>
    <w:rsid w:val="00A858C7"/>
    <w:rsid w:val="00A86008"/>
    <w:rsid w:val="00A868EB"/>
    <w:rsid w:val="00A87120"/>
    <w:rsid w:val="00A90830"/>
    <w:rsid w:val="00A91178"/>
    <w:rsid w:val="00A9136E"/>
    <w:rsid w:val="00A91DD6"/>
    <w:rsid w:val="00A937B9"/>
    <w:rsid w:val="00A93CFF"/>
    <w:rsid w:val="00A94CC6"/>
    <w:rsid w:val="00A960CC"/>
    <w:rsid w:val="00A96A60"/>
    <w:rsid w:val="00A975BF"/>
    <w:rsid w:val="00AA00F8"/>
    <w:rsid w:val="00AA02DE"/>
    <w:rsid w:val="00AA0AD3"/>
    <w:rsid w:val="00AA111D"/>
    <w:rsid w:val="00AA1AA6"/>
    <w:rsid w:val="00AA1D92"/>
    <w:rsid w:val="00AA2FE9"/>
    <w:rsid w:val="00AA3394"/>
    <w:rsid w:val="00AA39FC"/>
    <w:rsid w:val="00AA3CE8"/>
    <w:rsid w:val="00AA4E19"/>
    <w:rsid w:val="00AA5FEC"/>
    <w:rsid w:val="00AA6E57"/>
    <w:rsid w:val="00AB00A9"/>
    <w:rsid w:val="00AB1276"/>
    <w:rsid w:val="00AB196A"/>
    <w:rsid w:val="00AB1F71"/>
    <w:rsid w:val="00AB2016"/>
    <w:rsid w:val="00AB23D7"/>
    <w:rsid w:val="00AB2FD6"/>
    <w:rsid w:val="00AB305F"/>
    <w:rsid w:val="00AB360E"/>
    <w:rsid w:val="00AB3C03"/>
    <w:rsid w:val="00AB3C92"/>
    <w:rsid w:val="00AB3E95"/>
    <w:rsid w:val="00AB4217"/>
    <w:rsid w:val="00AB73EF"/>
    <w:rsid w:val="00AB740A"/>
    <w:rsid w:val="00AB77BB"/>
    <w:rsid w:val="00AB7CB9"/>
    <w:rsid w:val="00AC0989"/>
    <w:rsid w:val="00AC0B8A"/>
    <w:rsid w:val="00AC11A5"/>
    <w:rsid w:val="00AC434C"/>
    <w:rsid w:val="00AC65EC"/>
    <w:rsid w:val="00AC6FD5"/>
    <w:rsid w:val="00AC78FC"/>
    <w:rsid w:val="00AD055E"/>
    <w:rsid w:val="00AD1472"/>
    <w:rsid w:val="00AD1726"/>
    <w:rsid w:val="00AD2328"/>
    <w:rsid w:val="00AD23DD"/>
    <w:rsid w:val="00AD325E"/>
    <w:rsid w:val="00AD5003"/>
    <w:rsid w:val="00AD53DC"/>
    <w:rsid w:val="00AD5D98"/>
    <w:rsid w:val="00AD62E0"/>
    <w:rsid w:val="00AE0953"/>
    <w:rsid w:val="00AE0CB5"/>
    <w:rsid w:val="00AE42B0"/>
    <w:rsid w:val="00AE44FC"/>
    <w:rsid w:val="00AE54F8"/>
    <w:rsid w:val="00AE579A"/>
    <w:rsid w:val="00AE7722"/>
    <w:rsid w:val="00AF336E"/>
    <w:rsid w:val="00AF473A"/>
    <w:rsid w:val="00AF5B27"/>
    <w:rsid w:val="00AF5FFF"/>
    <w:rsid w:val="00AF6A21"/>
    <w:rsid w:val="00B01027"/>
    <w:rsid w:val="00B01030"/>
    <w:rsid w:val="00B01198"/>
    <w:rsid w:val="00B0332F"/>
    <w:rsid w:val="00B03CF0"/>
    <w:rsid w:val="00B06CBA"/>
    <w:rsid w:val="00B06FD6"/>
    <w:rsid w:val="00B071AB"/>
    <w:rsid w:val="00B10A8A"/>
    <w:rsid w:val="00B1137C"/>
    <w:rsid w:val="00B12464"/>
    <w:rsid w:val="00B1353A"/>
    <w:rsid w:val="00B1432F"/>
    <w:rsid w:val="00B15C7E"/>
    <w:rsid w:val="00B162F8"/>
    <w:rsid w:val="00B17AD1"/>
    <w:rsid w:val="00B20807"/>
    <w:rsid w:val="00B231AB"/>
    <w:rsid w:val="00B23292"/>
    <w:rsid w:val="00B23E3E"/>
    <w:rsid w:val="00B24405"/>
    <w:rsid w:val="00B24A4A"/>
    <w:rsid w:val="00B251A7"/>
    <w:rsid w:val="00B2641E"/>
    <w:rsid w:val="00B269E1"/>
    <w:rsid w:val="00B26FD0"/>
    <w:rsid w:val="00B316F6"/>
    <w:rsid w:val="00B32402"/>
    <w:rsid w:val="00B35166"/>
    <w:rsid w:val="00B36325"/>
    <w:rsid w:val="00B36436"/>
    <w:rsid w:val="00B36789"/>
    <w:rsid w:val="00B36C34"/>
    <w:rsid w:val="00B36D30"/>
    <w:rsid w:val="00B37336"/>
    <w:rsid w:val="00B37439"/>
    <w:rsid w:val="00B3754E"/>
    <w:rsid w:val="00B37ADB"/>
    <w:rsid w:val="00B406BC"/>
    <w:rsid w:val="00B41B04"/>
    <w:rsid w:val="00B423E4"/>
    <w:rsid w:val="00B42A87"/>
    <w:rsid w:val="00B432CD"/>
    <w:rsid w:val="00B44CF8"/>
    <w:rsid w:val="00B44E2B"/>
    <w:rsid w:val="00B453F3"/>
    <w:rsid w:val="00B462D5"/>
    <w:rsid w:val="00B47A59"/>
    <w:rsid w:val="00B5037B"/>
    <w:rsid w:val="00B50DBA"/>
    <w:rsid w:val="00B51B0E"/>
    <w:rsid w:val="00B51BF2"/>
    <w:rsid w:val="00B529E5"/>
    <w:rsid w:val="00B545CF"/>
    <w:rsid w:val="00B54ED5"/>
    <w:rsid w:val="00B5544A"/>
    <w:rsid w:val="00B602DD"/>
    <w:rsid w:val="00B602F3"/>
    <w:rsid w:val="00B6044F"/>
    <w:rsid w:val="00B605A3"/>
    <w:rsid w:val="00B60D27"/>
    <w:rsid w:val="00B63420"/>
    <w:rsid w:val="00B63824"/>
    <w:rsid w:val="00B6405A"/>
    <w:rsid w:val="00B64666"/>
    <w:rsid w:val="00B6580B"/>
    <w:rsid w:val="00B66692"/>
    <w:rsid w:val="00B66893"/>
    <w:rsid w:val="00B66C0C"/>
    <w:rsid w:val="00B710B9"/>
    <w:rsid w:val="00B71B49"/>
    <w:rsid w:val="00B71CBF"/>
    <w:rsid w:val="00B723AB"/>
    <w:rsid w:val="00B724F9"/>
    <w:rsid w:val="00B72A52"/>
    <w:rsid w:val="00B72A7F"/>
    <w:rsid w:val="00B73307"/>
    <w:rsid w:val="00B7335C"/>
    <w:rsid w:val="00B7383F"/>
    <w:rsid w:val="00B75758"/>
    <w:rsid w:val="00B7675A"/>
    <w:rsid w:val="00B76B9F"/>
    <w:rsid w:val="00B76F89"/>
    <w:rsid w:val="00B7745B"/>
    <w:rsid w:val="00B805C0"/>
    <w:rsid w:val="00B809BE"/>
    <w:rsid w:val="00B80DF3"/>
    <w:rsid w:val="00B82C1F"/>
    <w:rsid w:val="00B8321B"/>
    <w:rsid w:val="00B83ADC"/>
    <w:rsid w:val="00B84F3A"/>
    <w:rsid w:val="00B85017"/>
    <w:rsid w:val="00B85847"/>
    <w:rsid w:val="00B85ABD"/>
    <w:rsid w:val="00B87651"/>
    <w:rsid w:val="00B87CC8"/>
    <w:rsid w:val="00B93D6A"/>
    <w:rsid w:val="00B94DF3"/>
    <w:rsid w:val="00B95284"/>
    <w:rsid w:val="00B95ADE"/>
    <w:rsid w:val="00BA0563"/>
    <w:rsid w:val="00BA0BB9"/>
    <w:rsid w:val="00BA0CFD"/>
    <w:rsid w:val="00BA11BA"/>
    <w:rsid w:val="00BA2ADE"/>
    <w:rsid w:val="00BA4623"/>
    <w:rsid w:val="00BA4C65"/>
    <w:rsid w:val="00BA5768"/>
    <w:rsid w:val="00BA59D9"/>
    <w:rsid w:val="00BA7CBD"/>
    <w:rsid w:val="00BA7E89"/>
    <w:rsid w:val="00BB1D63"/>
    <w:rsid w:val="00BB2347"/>
    <w:rsid w:val="00BB2371"/>
    <w:rsid w:val="00BB3C4A"/>
    <w:rsid w:val="00BB3C86"/>
    <w:rsid w:val="00BB3E93"/>
    <w:rsid w:val="00BB3FA8"/>
    <w:rsid w:val="00BB4C41"/>
    <w:rsid w:val="00BB4D4D"/>
    <w:rsid w:val="00BB5200"/>
    <w:rsid w:val="00BB52D3"/>
    <w:rsid w:val="00BB6780"/>
    <w:rsid w:val="00BB6F76"/>
    <w:rsid w:val="00BC068D"/>
    <w:rsid w:val="00BC0A38"/>
    <w:rsid w:val="00BC42E1"/>
    <w:rsid w:val="00BC59E5"/>
    <w:rsid w:val="00BC5C59"/>
    <w:rsid w:val="00BC5E31"/>
    <w:rsid w:val="00BC735A"/>
    <w:rsid w:val="00BC7D17"/>
    <w:rsid w:val="00BD0504"/>
    <w:rsid w:val="00BD23EA"/>
    <w:rsid w:val="00BD2860"/>
    <w:rsid w:val="00BD2988"/>
    <w:rsid w:val="00BD2D8A"/>
    <w:rsid w:val="00BD31BF"/>
    <w:rsid w:val="00BD384D"/>
    <w:rsid w:val="00BD4C47"/>
    <w:rsid w:val="00BD5E43"/>
    <w:rsid w:val="00BD6594"/>
    <w:rsid w:val="00BD6A32"/>
    <w:rsid w:val="00BD7520"/>
    <w:rsid w:val="00BE01E3"/>
    <w:rsid w:val="00BE3B16"/>
    <w:rsid w:val="00BE555C"/>
    <w:rsid w:val="00BF2158"/>
    <w:rsid w:val="00BF29BF"/>
    <w:rsid w:val="00BF2AF6"/>
    <w:rsid w:val="00BF2E5D"/>
    <w:rsid w:val="00BF40B7"/>
    <w:rsid w:val="00BF4908"/>
    <w:rsid w:val="00BF6053"/>
    <w:rsid w:val="00BF687B"/>
    <w:rsid w:val="00C0014D"/>
    <w:rsid w:val="00C03664"/>
    <w:rsid w:val="00C0517D"/>
    <w:rsid w:val="00C070AE"/>
    <w:rsid w:val="00C07808"/>
    <w:rsid w:val="00C10755"/>
    <w:rsid w:val="00C10ECA"/>
    <w:rsid w:val="00C12C46"/>
    <w:rsid w:val="00C13170"/>
    <w:rsid w:val="00C1379B"/>
    <w:rsid w:val="00C148C6"/>
    <w:rsid w:val="00C17B10"/>
    <w:rsid w:val="00C218CB"/>
    <w:rsid w:val="00C25653"/>
    <w:rsid w:val="00C27253"/>
    <w:rsid w:val="00C30717"/>
    <w:rsid w:val="00C30F42"/>
    <w:rsid w:val="00C3129E"/>
    <w:rsid w:val="00C3268B"/>
    <w:rsid w:val="00C32714"/>
    <w:rsid w:val="00C329F3"/>
    <w:rsid w:val="00C32A82"/>
    <w:rsid w:val="00C34017"/>
    <w:rsid w:val="00C3422A"/>
    <w:rsid w:val="00C34E07"/>
    <w:rsid w:val="00C356FE"/>
    <w:rsid w:val="00C3584A"/>
    <w:rsid w:val="00C3601A"/>
    <w:rsid w:val="00C36C07"/>
    <w:rsid w:val="00C372DC"/>
    <w:rsid w:val="00C37920"/>
    <w:rsid w:val="00C37E14"/>
    <w:rsid w:val="00C408CF"/>
    <w:rsid w:val="00C411E3"/>
    <w:rsid w:val="00C43389"/>
    <w:rsid w:val="00C44DFD"/>
    <w:rsid w:val="00C45C7C"/>
    <w:rsid w:val="00C46683"/>
    <w:rsid w:val="00C47DB1"/>
    <w:rsid w:val="00C50681"/>
    <w:rsid w:val="00C52586"/>
    <w:rsid w:val="00C559E6"/>
    <w:rsid w:val="00C563E3"/>
    <w:rsid w:val="00C57F92"/>
    <w:rsid w:val="00C60C3A"/>
    <w:rsid w:val="00C60D90"/>
    <w:rsid w:val="00C611C7"/>
    <w:rsid w:val="00C628A9"/>
    <w:rsid w:val="00C629BC"/>
    <w:rsid w:val="00C63328"/>
    <w:rsid w:val="00C6448E"/>
    <w:rsid w:val="00C64B24"/>
    <w:rsid w:val="00C6502C"/>
    <w:rsid w:val="00C66674"/>
    <w:rsid w:val="00C678C4"/>
    <w:rsid w:val="00C70FC5"/>
    <w:rsid w:val="00C7121A"/>
    <w:rsid w:val="00C720B4"/>
    <w:rsid w:val="00C724C1"/>
    <w:rsid w:val="00C734A4"/>
    <w:rsid w:val="00C73AF4"/>
    <w:rsid w:val="00C74572"/>
    <w:rsid w:val="00C75C6B"/>
    <w:rsid w:val="00C75E51"/>
    <w:rsid w:val="00C761C1"/>
    <w:rsid w:val="00C76399"/>
    <w:rsid w:val="00C7684E"/>
    <w:rsid w:val="00C76EF4"/>
    <w:rsid w:val="00C76FA0"/>
    <w:rsid w:val="00C77B87"/>
    <w:rsid w:val="00C77C69"/>
    <w:rsid w:val="00C81815"/>
    <w:rsid w:val="00C828B2"/>
    <w:rsid w:val="00C831EA"/>
    <w:rsid w:val="00C83659"/>
    <w:rsid w:val="00C84ABA"/>
    <w:rsid w:val="00C85B70"/>
    <w:rsid w:val="00C876F9"/>
    <w:rsid w:val="00C87ED4"/>
    <w:rsid w:val="00C90DE0"/>
    <w:rsid w:val="00C93059"/>
    <w:rsid w:val="00C931F7"/>
    <w:rsid w:val="00C93676"/>
    <w:rsid w:val="00C93F94"/>
    <w:rsid w:val="00C95C72"/>
    <w:rsid w:val="00C975B4"/>
    <w:rsid w:val="00C97C93"/>
    <w:rsid w:val="00CA0741"/>
    <w:rsid w:val="00CA0A87"/>
    <w:rsid w:val="00CA2D34"/>
    <w:rsid w:val="00CA589E"/>
    <w:rsid w:val="00CA5B9A"/>
    <w:rsid w:val="00CA702D"/>
    <w:rsid w:val="00CA77C1"/>
    <w:rsid w:val="00CA7812"/>
    <w:rsid w:val="00CB0BE2"/>
    <w:rsid w:val="00CB47E3"/>
    <w:rsid w:val="00CB7786"/>
    <w:rsid w:val="00CC14FE"/>
    <w:rsid w:val="00CC222D"/>
    <w:rsid w:val="00CC3719"/>
    <w:rsid w:val="00CC384D"/>
    <w:rsid w:val="00CC39E0"/>
    <w:rsid w:val="00CC3BBF"/>
    <w:rsid w:val="00CC54C4"/>
    <w:rsid w:val="00CC57A2"/>
    <w:rsid w:val="00CC61D4"/>
    <w:rsid w:val="00CC61EE"/>
    <w:rsid w:val="00CC657E"/>
    <w:rsid w:val="00CC70FD"/>
    <w:rsid w:val="00CC760C"/>
    <w:rsid w:val="00CC7A08"/>
    <w:rsid w:val="00CD0C30"/>
    <w:rsid w:val="00CD2E1C"/>
    <w:rsid w:val="00CD3AD6"/>
    <w:rsid w:val="00CD3FFE"/>
    <w:rsid w:val="00CD42DB"/>
    <w:rsid w:val="00CD4F3D"/>
    <w:rsid w:val="00CD6E7C"/>
    <w:rsid w:val="00CD7066"/>
    <w:rsid w:val="00CD7705"/>
    <w:rsid w:val="00CE199D"/>
    <w:rsid w:val="00CE2BEE"/>
    <w:rsid w:val="00CE4767"/>
    <w:rsid w:val="00CE6D67"/>
    <w:rsid w:val="00CE716D"/>
    <w:rsid w:val="00CE7443"/>
    <w:rsid w:val="00CF0583"/>
    <w:rsid w:val="00CF1B84"/>
    <w:rsid w:val="00CF24E6"/>
    <w:rsid w:val="00CF2894"/>
    <w:rsid w:val="00CF374D"/>
    <w:rsid w:val="00CF454B"/>
    <w:rsid w:val="00CF60BE"/>
    <w:rsid w:val="00CF796D"/>
    <w:rsid w:val="00D0075E"/>
    <w:rsid w:val="00D00B56"/>
    <w:rsid w:val="00D0126D"/>
    <w:rsid w:val="00D02FD5"/>
    <w:rsid w:val="00D03CD8"/>
    <w:rsid w:val="00D03DDA"/>
    <w:rsid w:val="00D05F04"/>
    <w:rsid w:val="00D0670D"/>
    <w:rsid w:val="00D06921"/>
    <w:rsid w:val="00D113D9"/>
    <w:rsid w:val="00D1196F"/>
    <w:rsid w:val="00D123DA"/>
    <w:rsid w:val="00D13DA6"/>
    <w:rsid w:val="00D14620"/>
    <w:rsid w:val="00D148C1"/>
    <w:rsid w:val="00D14C87"/>
    <w:rsid w:val="00D15FE9"/>
    <w:rsid w:val="00D16BE7"/>
    <w:rsid w:val="00D17D0F"/>
    <w:rsid w:val="00D20446"/>
    <w:rsid w:val="00D20EBC"/>
    <w:rsid w:val="00D21DDB"/>
    <w:rsid w:val="00D24177"/>
    <w:rsid w:val="00D24616"/>
    <w:rsid w:val="00D25251"/>
    <w:rsid w:val="00D254B1"/>
    <w:rsid w:val="00D25BFD"/>
    <w:rsid w:val="00D26DB7"/>
    <w:rsid w:val="00D30DC4"/>
    <w:rsid w:val="00D32289"/>
    <w:rsid w:val="00D32385"/>
    <w:rsid w:val="00D332E9"/>
    <w:rsid w:val="00D3347A"/>
    <w:rsid w:val="00D3358E"/>
    <w:rsid w:val="00D335FF"/>
    <w:rsid w:val="00D33816"/>
    <w:rsid w:val="00D34659"/>
    <w:rsid w:val="00D3599D"/>
    <w:rsid w:val="00D361FF"/>
    <w:rsid w:val="00D36F1A"/>
    <w:rsid w:val="00D370E4"/>
    <w:rsid w:val="00D370FA"/>
    <w:rsid w:val="00D40413"/>
    <w:rsid w:val="00D406FC"/>
    <w:rsid w:val="00D41BBE"/>
    <w:rsid w:val="00D429A9"/>
    <w:rsid w:val="00D43A05"/>
    <w:rsid w:val="00D43FB1"/>
    <w:rsid w:val="00D4495A"/>
    <w:rsid w:val="00D460B8"/>
    <w:rsid w:val="00D46452"/>
    <w:rsid w:val="00D4693B"/>
    <w:rsid w:val="00D47B63"/>
    <w:rsid w:val="00D50C87"/>
    <w:rsid w:val="00D5167A"/>
    <w:rsid w:val="00D51F0B"/>
    <w:rsid w:val="00D531D3"/>
    <w:rsid w:val="00D5349F"/>
    <w:rsid w:val="00D53641"/>
    <w:rsid w:val="00D549A1"/>
    <w:rsid w:val="00D5666A"/>
    <w:rsid w:val="00D56B1E"/>
    <w:rsid w:val="00D575DF"/>
    <w:rsid w:val="00D61331"/>
    <w:rsid w:val="00D63802"/>
    <w:rsid w:val="00D64602"/>
    <w:rsid w:val="00D64B64"/>
    <w:rsid w:val="00D65922"/>
    <w:rsid w:val="00D65DB6"/>
    <w:rsid w:val="00D66CDA"/>
    <w:rsid w:val="00D66F28"/>
    <w:rsid w:val="00D66F7D"/>
    <w:rsid w:val="00D7228B"/>
    <w:rsid w:val="00D7384F"/>
    <w:rsid w:val="00D73BAD"/>
    <w:rsid w:val="00D75028"/>
    <w:rsid w:val="00D75413"/>
    <w:rsid w:val="00D75BF7"/>
    <w:rsid w:val="00D75DF9"/>
    <w:rsid w:val="00D76451"/>
    <w:rsid w:val="00D77E10"/>
    <w:rsid w:val="00D83AA9"/>
    <w:rsid w:val="00D847BF"/>
    <w:rsid w:val="00D86267"/>
    <w:rsid w:val="00D876B7"/>
    <w:rsid w:val="00D905E7"/>
    <w:rsid w:val="00D9077E"/>
    <w:rsid w:val="00D90FCB"/>
    <w:rsid w:val="00D9128E"/>
    <w:rsid w:val="00D91B2A"/>
    <w:rsid w:val="00D92A11"/>
    <w:rsid w:val="00D92D2E"/>
    <w:rsid w:val="00D93A8C"/>
    <w:rsid w:val="00D95895"/>
    <w:rsid w:val="00D95D08"/>
    <w:rsid w:val="00D95DDE"/>
    <w:rsid w:val="00D960DA"/>
    <w:rsid w:val="00D96CD8"/>
    <w:rsid w:val="00D970D2"/>
    <w:rsid w:val="00DA0E84"/>
    <w:rsid w:val="00DA1E6D"/>
    <w:rsid w:val="00DA3151"/>
    <w:rsid w:val="00DA3288"/>
    <w:rsid w:val="00DA4E95"/>
    <w:rsid w:val="00DA6706"/>
    <w:rsid w:val="00DA6C1A"/>
    <w:rsid w:val="00DA6C32"/>
    <w:rsid w:val="00DB015E"/>
    <w:rsid w:val="00DB1B16"/>
    <w:rsid w:val="00DB1CB4"/>
    <w:rsid w:val="00DB2135"/>
    <w:rsid w:val="00DB329A"/>
    <w:rsid w:val="00DB4ACE"/>
    <w:rsid w:val="00DB53E8"/>
    <w:rsid w:val="00DB542C"/>
    <w:rsid w:val="00DB565D"/>
    <w:rsid w:val="00DB7129"/>
    <w:rsid w:val="00DB78A2"/>
    <w:rsid w:val="00DB79FA"/>
    <w:rsid w:val="00DC130B"/>
    <w:rsid w:val="00DC5200"/>
    <w:rsid w:val="00DC60C7"/>
    <w:rsid w:val="00DC6301"/>
    <w:rsid w:val="00DC6D4B"/>
    <w:rsid w:val="00DC732C"/>
    <w:rsid w:val="00DC7E96"/>
    <w:rsid w:val="00DD3A79"/>
    <w:rsid w:val="00DD49E0"/>
    <w:rsid w:val="00DD5BAC"/>
    <w:rsid w:val="00DD6BB3"/>
    <w:rsid w:val="00DD6DF1"/>
    <w:rsid w:val="00DD7060"/>
    <w:rsid w:val="00DE0695"/>
    <w:rsid w:val="00DE10CA"/>
    <w:rsid w:val="00DE1A76"/>
    <w:rsid w:val="00DE236C"/>
    <w:rsid w:val="00DE268D"/>
    <w:rsid w:val="00DE2750"/>
    <w:rsid w:val="00DE436B"/>
    <w:rsid w:val="00DE5284"/>
    <w:rsid w:val="00DE5ED6"/>
    <w:rsid w:val="00DE5F17"/>
    <w:rsid w:val="00DE71DA"/>
    <w:rsid w:val="00DE76B2"/>
    <w:rsid w:val="00DF18D2"/>
    <w:rsid w:val="00DF3352"/>
    <w:rsid w:val="00DF37A8"/>
    <w:rsid w:val="00DF3B09"/>
    <w:rsid w:val="00DF4755"/>
    <w:rsid w:val="00DF4E3A"/>
    <w:rsid w:val="00DF4E8B"/>
    <w:rsid w:val="00DF5107"/>
    <w:rsid w:val="00DF6652"/>
    <w:rsid w:val="00DF6873"/>
    <w:rsid w:val="00DF721A"/>
    <w:rsid w:val="00DF78FC"/>
    <w:rsid w:val="00E00C25"/>
    <w:rsid w:val="00E011D7"/>
    <w:rsid w:val="00E01B76"/>
    <w:rsid w:val="00E02B71"/>
    <w:rsid w:val="00E02E8F"/>
    <w:rsid w:val="00E030A2"/>
    <w:rsid w:val="00E0488D"/>
    <w:rsid w:val="00E058A3"/>
    <w:rsid w:val="00E10236"/>
    <w:rsid w:val="00E10EA1"/>
    <w:rsid w:val="00E111AF"/>
    <w:rsid w:val="00E1265F"/>
    <w:rsid w:val="00E12FCF"/>
    <w:rsid w:val="00E13D4A"/>
    <w:rsid w:val="00E14991"/>
    <w:rsid w:val="00E20175"/>
    <w:rsid w:val="00E215DD"/>
    <w:rsid w:val="00E22D68"/>
    <w:rsid w:val="00E2538C"/>
    <w:rsid w:val="00E30C7A"/>
    <w:rsid w:val="00E31010"/>
    <w:rsid w:val="00E339FF"/>
    <w:rsid w:val="00E33A7F"/>
    <w:rsid w:val="00E34725"/>
    <w:rsid w:val="00E349B8"/>
    <w:rsid w:val="00E34EA4"/>
    <w:rsid w:val="00E35000"/>
    <w:rsid w:val="00E417E9"/>
    <w:rsid w:val="00E42718"/>
    <w:rsid w:val="00E42CAB"/>
    <w:rsid w:val="00E431A9"/>
    <w:rsid w:val="00E440A4"/>
    <w:rsid w:val="00E4456F"/>
    <w:rsid w:val="00E44598"/>
    <w:rsid w:val="00E44605"/>
    <w:rsid w:val="00E45170"/>
    <w:rsid w:val="00E45CD2"/>
    <w:rsid w:val="00E464C7"/>
    <w:rsid w:val="00E46A49"/>
    <w:rsid w:val="00E46D33"/>
    <w:rsid w:val="00E47DE7"/>
    <w:rsid w:val="00E50090"/>
    <w:rsid w:val="00E52136"/>
    <w:rsid w:val="00E52DF0"/>
    <w:rsid w:val="00E5579A"/>
    <w:rsid w:val="00E55FD1"/>
    <w:rsid w:val="00E56DC3"/>
    <w:rsid w:val="00E57006"/>
    <w:rsid w:val="00E60F9E"/>
    <w:rsid w:val="00E649BA"/>
    <w:rsid w:val="00E64F80"/>
    <w:rsid w:val="00E65C0B"/>
    <w:rsid w:val="00E664FA"/>
    <w:rsid w:val="00E665C6"/>
    <w:rsid w:val="00E66971"/>
    <w:rsid w:val="00E7012C"/>
    <w:rsid w:val="00E71352"/>
    <w:rsid w:val="00E71375"/>
    <w:rsid w:val="00E71498"/>
    <w:rsid w:val="00E71D78"/>
    <w:rsid w:val="00E72F9B"/>
    <w:rsid w:val="00E7446E"/>
    <w:rsid w:val="00E7598D"/>
    <w:rsid w:val="00E75D38"/>
    <w:rsid w:val="00E76DF0"/>
    <w:rsid w:val="00E77C9D"/>
    <w:rsid w:val="00E808D7"/>
    <w:rsid w:val="00E80E7F"/>
    <w:rsid w:val="00E8238C"/>
    <w:rsid w:val="00E83D2D"/>
    <w:rsid w:val="00E8482E"/>
    <w:rsid w:val="00E84C31"/>
    <w:rsid w:val="00E8540B"/>
    <w:rsid w:val="00E8592A"/>
    <w:rsid w:val="00E85934"/>
    <w:rsid w:val="00E86656"/>
    <w:rsid w:val="00E86F0D"/>
    <w:rsid w:val="00E904FD"/>
    <w:rsid w:val="00E906F2"/>
    <w:rsid w:val="00E90A20"/>
    <w:rsid w:val="00E92F8C"/>
    <w:rsid w:val="00E94A56"/>
    <w:rsid w:val="00E9709A"/>
    <w:rsid w:val="00E9756A"/>
    <w:rsid w:val="00EA04A6"/>
    <w:rsid w:val="00EA059D"/>
    <w:rsid w:val="00EA1456"/>
    <w:rsid w:val="00EA1B6E"/>
    <w:rsid w:val="00EA205A"/>
    <w:rsid w:val="00EA2F87"/>
    <w:rsid w:val="00EA31C1"/>
    <w:rsid w:val="00EA329F"/>
    <w:rsid w:val="00EA3495"/>
    <w:rsid w:val="00EA37CA"/>
    <w:rsid w:val="00EA412D"/>
    <w:rsid w:val="00EA5260"/>
    <w:rsid w:val="00EA6570"/>
    <w:rsid w:val="00EA65DD"/>
    <w:rsid w:val="00EB0D76"/>
    <w:rsid w:val="00EB3D2E"/>
    <w:rsid w:val="00EB6F47"/>
    <w:rsid w:val="00EB7F7E"/>
    <w:rsid w:val="00EC0351"/>
    <w:rsid w:val="00EC107B"/>
    <w:rsid w:val="00EC2F2F"/>
    <w:rsid w:val="00EC5C12"/>
    <w:rsid w:val="00EC7444"/>
    <w:rsid w:val="00EC74F2"/>
    <w:rsid w:val="00EC75D2"/>
    <w:rsid w:val="00EC7BF8"/>
    <w:rsid w:val="00EC7F64"/>
    <w:rsid w:val="00ED05B4"/>
    <w:rsid w:val="00ED0610"/>
    <w:rsid w:val="00ED0730"/>
    <w:rsid w:val="00ED119F"/>
    <w:rsid w:val="00ED269C"/>
    <w:rsid w:val="00ED2C7B"/>
    <w:rsid w:val="00ED3528"/>
    <w:rsid w:val="00ED375C"/>
    <w:rsid w:val="00ED67F8"/>
    <w:rsid w:val="00ED6A8F"/>
    <w:rsid w:val="00ED7AFA"/>
    <w:rsid w:val="00EE006C"/>
    <w:rsid w:val="00EE01DB"/>
    <w:rsid w:val="00EE0326"/>
    <w:rsid w:val="00EE118F"/>
    <w:rsid w:val="00EE12A6"/>
    <w:rsid w:val="00EE1B76"/>
    <w:rsid w:val="00EE1CC3"/>
    <w:rsid w:val="00EE2B5C"/>
    <w:rsid w:val="00EE35B7"/>
    <w:rsid w:val="00EE5B18"/>
    <w:rsid w:val="00EE667D"/>
    <w:rsid w:val="00EE6759"/>
    <w:rsid w:val="00EF0AD9"/>
    <w:rsid w:val="00EF0C7D"/>
    <w:rsid w:val="00EF14FE"/>
    <w:rsid w:val="00EF18B9"/>
    <w:rsid w:val="00EF243E"/>
    <w:rsid w:val="00EF3E50"/>
    <w:rsid w:val="00EF3E5A"/>
    <w:rsid w:val="00EF47EE"/>
    <w:rsid w:val="00EF7495"/>
    <w:rsid w:val="00EF7599"/>
    <w:rsid w:val="00F003D7"/>
    <w:rsid w:val="00F0044E"/>
    <w:rsid w:val="00F01E5D"/>
    <w:rsid w:val="00F026F9"/>
    <w:rsid w:val="00F03D95"/>
    <w:rsid w:val="00F0453C"/>
    <w:rsid w:val="00F0498E"/>
    <w:rsid w:val="00F04A51"/>
    <w:rsid w:val="00F04F80"/>
    <w:rsid w:val="00F065CD"/>
    <w:rsid w:val="00F07F02"/>
    <w:rsid w:val="00F11F98"/>
    <w:rsid w:val="00F126EC"/>
    <w:rsid w:val="00F12A54"/>
    <w:rsid w:val="00F13783"/>
    <w:rsid w:val="00F14CC6"/>
    <w:rsid w:val="00F168F0"/>
    <w:rsid w:val="00F16C59"/>
    <w:rsid w:val="00F17593"/>
    <w:rsid w:val="00F20863"/>
    <w:rsid w:val="00F2095E"/>
    <w:rsid w:val="00F2200A"/>
    <w:rsid w:val="00F22EE1"/>
    <w:rsid w:val="00F234E4"/>
    <w:rsid w:val="00F241F0"/>
    <w:rsid w:val="00F24C62"/>
    <w:rsid w:val="00F2520B"/>
    <w:rsid w:val="00F2592D"/>
    <w:rsid w:val="00F2670C"/>
    <w:rsid w:val="00F267CA"/>
    <w:rsid w:val="00F26899"/>
    <w:rsid w:val="00F27899"/>
    <w:rsid w:val="00F27AFD"/>
    <w:rsid w:val="00F304C0"/>
    <w:rsid w:val="00F30A4E"/>
    <w:rsid w:val="00F31BF8"/>
    <w:rsid w:val="00F325A3"/>
    <w:rsid w:val="00F327BC"/>
    <w:rsid w:val="00F33A21"/>
    <w:rsid w:val="00F34069"/>
    <w:rsid w:val="00F345D8"/>
    <w:rsid w:val="00F357A1"/>
    <w:rsid w:val="00F36440"/>
    <w:rsid w:val="00F36E12"/>
    <w:rsid w:val="00F373A0"/>
    <w:rsid w:val="00F37836"/>
    <w:rsid w:val="00F37CD2"/>
    <w:rsid w:val="00F400A2"/>
    <w:rsid w:val="00F42B4A"/>
    <w:rsid w:val="00F43767"/>
    <w:rsid w:val="00F43ED8"/>
    <w:rsid w:val="00F448D9"/>
    <w:rsid w:val="00F45298"/>
    <w:rsid w:val="00F50315"/>
    <w:rsid w:val="00F50943"/>
    <w:rsid w:val="00F5183C"/>
    <w:rsid w:val="00F535FF"/>
    <w:rsid w:val="00F551DD"/>
    <w:rsid w:val="00F55995"/>
    <w:rsid w:val="00F563A5"/>
    <w:rsid w:val="00F56AFE"/>
    <w:rsid w:val="00F5768A"/>
    <w:rsid w:val="00F57932"/>
    <w:rsid w:val="00F6096A"/>
    <w:rsid w:val="00F611C6"/>
    <w:rsid w:val="00F6283F"/>
    <w:rsid w:val="00F64644"/>
    <w:rsid w:val="00F6489C"/>
    <w:rsid w:val="00F65827"/>
    <w:rsid w:val="00F66232"/>
    <w:rsid w:val="00F67224"/>
    <w:rsid w:val="00F67613"/>
    <w:rsid w:val="00F705A6"/>
    <w:rsid w:val="00F7071C"/>
    <w:rsid w:val="00F73C88"/>
    <w:rsid w:val="00F751AB"/>
    <w:rsid w:val="00F759C7"/>
    <w:rsid w:val="00F77110"/>
    <w:rsid w:val="00F773AD"/>
    <w:rsid w:val="00F8030A"/>
    <w:rsid w:val="00F8164F"/>
    <w:rsid w:val="00F82492"/>
    <w:rsid w:val="00F8337E"/>
    <w:rsid w:val="00F85BDB"/>
    <w:rsid w:val="00F87912"/>
    <w:rsid w:val="00F87A25"/>
    <w:rsid w:val="00F90DAB"/>
    <w:rsid w:val="00F91DF7"/>
    <w:rsid w:val="00F91EC4"/>
    <w:rsid w:val="00F93285"/>
    <w:rsid w:val="00F94453"/>
    <w:rsid w:val="00F966F5"/>
    <w:rsid w:val="00F96DEA"/>
    <w:rsid w:val="00F975E5"/>
    <w:rsid w:val="00FA00D0"/>
    <w:rsid w:val="00FA1443"/>
    <w:rsid w:val="00FA24A4"/>
    <w:rsid w:val="00FA2BBA"/>
    <w:rsid w:val="00FA30BB"/>
    <w:rsid w:val="00FA30D3"/>
    <w:rsid w:val="00FA3157"/>
    <w:rsid w:val="00FA32AB"/>
    <w:rsid w:val="00FA33EB"/>
    <w:rsid w:val="00FA3D53"/>
    <w:rsid w:val="00FA4A38"/>
    <w:rsid w:val="00FA4DBD"/>
    <w:rsid w:val="00FA4DF4"/>
    <w:rsid w:val="00FA4F6E"/>
    <w:rsid w:val="00FA5581"/>
    <w:rsid w:val="00FA781B"/>
    <w:rsid w:val="00FA7D85"/>
    <w:rsid w:val="00FB114A"/>
    <w:rsid w:val="00FB15D4"/>
    <w:rsid w:val="00FB2536"/>
    <w:rsid w:val="00FB302D"/>
    <w:rsid w:val="00FB31E3"/>
    <w:rsid w:val="00FB3D5A"/>
    <w:rsid w:val="00FB3E62"/>
    <w:rsid w:val="00FB4CE5"/>
    <w:rsid w:val="00FB52F1"/>
    <w:rsid w:val="00FB55A4"/>
    <w:rsid w:val="00FB58CC"/>
    <w:rsid w:val="00FB58ED"/>
    <w:rsid w:val="00FB63C3"/>
    <w:rsid w:val="00FB6598"/>
    <w:rsid w:val="00FB677A"/>
    <w:rsid w:val="00FB7F8C"/>
    <w:rsid w:val="00FC01C7"/>
    <w:rsid w:val="00FC0639"/>
    <w:rsid w:val="00FC0879"/>
    <w:rsid w:val="00FC12D3"/>
    <w:rsid w:val="00FC1509"/>
    <w:rsid w:val="00FC1582"/>
    <w:rsid w:val="00FC2A6F"/>
    <w:rsid w:val="00FC32E7"/>
    <w:rsid w:val="00FC36C6"/>
    <w:rsid w:val="00FC3AB8"/>
    <w:rsid w:val="00FC3BE1"/>
    <w:rsid w:val="00FC58CA"/>
    <w:rsid w:val="00FC7BF9"/>
    <w:rsid w:val="00FD2BAF"/>
    <w:rsid w:val="00FD30F6"/>
    <w:rsid w:val="00FD3744"/>
    <w:rsid w:val="00FD3780"/>
    <w:rsid w:val="00FD3E0F"/>
    <w:rsid w:val="00FD3F3D"/>
    <w:rsid w:val="00FD55DA"/>
    <w:rsid w:val="00FD687B"/>
    <w:rsid w:val="00FD6E24"/>
    <w:rsid w:val="00FD7A2B"/>
    <w:rsid w:val="00FE37B3"/>
    <w:rsid w:val="00FE3E50"/>
    <w:rsid w:val="00FE4534"/>
    <w:rsid w:val="00FE4C22"/>
    <w:rsid w:val="00FE4D34"/>
    <w:rsid w:val="00FE57BC"/>
    <w:rsid w:val="00FE6D8E"/>
    <w:rsid w:val="00FE78E6"/>
    <w:rsid w:val="00FE7A58"/>
    <w:rsid w:val="00FF031C"/>
    <w:rsid w:val="00FF2726"/>
    <w:rsid w:val="00FF2F25"/>
    <w:rsid w:val="00FF38DC"/>
    <w:rsid w:val="00FF430B"/>
    <w:rsid w:val="00FF4589"/>
    <w:rsid w:val="00FF45A6"/>
    <w:rsid w:val="00FF58E5"/>
    <w:rsid w:val="00FF5BDE"/>
    <w:rsid w:val="00FF6AD2"/>
    <w:rsid w:val="00FF6C49"/>
    <w:rsid w:val="00FF71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427D636"/>
  <w15:docId w15:val="{BA33287C-E811-4E9A-83ED-6889123CE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0044E"/>
    <w:pPr>
      <w:widowControl w:val="0"/>
      <w:autoSpaceDE w:val="0"/>
      <w:autoSpaceDN w:val="0"/>
      <w:adjustRightInd w:val="0"/>
      <w:jc w:val="both"/>
    </w:pPr>
    <w:rPr>
      <w:rFonts w:asciiTheme="minorHAnsi" w:hAnsiTheme="minorHAnsi" w:cstheme="minorHAnsi"/>
      <w:sz w:val="24"/>
      <w:szCs w:val="24"/>
    </w:rPr>
  </w:style>
  <w:style w:type="paragraph" w:styleId="Nadpis1">
    <w:name w:val="heading 1"/>
    <w:basedOn w:val="Normln"/>
    <w:next w:val="Normln"/>
    <w:link w:val="Nadpis1Char"/>
    <w:qFormat/>
    <w:rsid w:val="00532BC4"/>
    <w:pPr>
      <w:keepNext/>
      <w:numPr>
        <w:numId w:val="2"/>
      </w:numPr>
      <w:spacing w:before="360" w:after="240"/>
      <w:outlineLvl w:val="0"/>
    </w:pPr>
    <w:rPr>
      <w:rFonts w:cs="Arial"/>
      <w:b/>
      <w:bCs/>
      <w:kern w:val="32"/>
      <w:sz w:val="32"/>
      <w:szCs w:val="32"/>
    </w:rPr>
  </w:style>
  <w:style w:type="paragraph" w:styleId="Nadpis2">
    <w:name w:val="heading 2"/>
    <w:basedOn w:val="Normln"/>
    <w:next w:val="Normln"/>
    <w:link w:val="Nadpis2Char"/>
    <w:qFormat/>
    <w:rsid w:val="00B87651"/>
    <w:pPr>
      <w:keepNext/>
      <w:numPr>
        <w:ilvl w:val="1"/>
        <w:numId w:val="2"/>
      </w:numPr>
      <w:spacing w:before="240" w:after="120"/>
      <w:outlineLvl w:val="1"/>
    </w:pPr>
    <w:rPr>
      <w:rFonts w:cs="Arial"/>
      <w:b/>
      <w:bCs/>
      <w:iCs/>
      <w:sz w:val="28"/>
      <w:szCs w:val="28"/>
    </w:rPr>
  </w:style>
  <w:style w:type="paragraph" w:styleId="Nadpis3">
    <w:name w:val="heading 3"/>
    <w:basedOn w:val="Normln"/>
    <w:next w:val="Normln"/>
    <w:link w:val="Nadpis3Char"/>
    <w:qFormat/>
    <w:rsid w:val="00532BC4"/>
    <w:pPr>
      <w:keepNext/>
      <w:numPr>
        <w:ilvl w:val="2"/>
        <w:numId w:val="2"/>
      </w:numPr>
      <w:spacing w:before="240" w:after="60"/>
      <w:outlineLvl w:val="2"/>
    </w:pPr>
    <w:rPr>
      <w:rFonts w:cs="Arial"/>
      <w:b/>
      <w:bCs/>
    </w:rPr>
  </w:style>
  <w:style w:type="paragraph" w:styleId="Nadpis4">
    <w:name w:val="heading 4"/>
    <w:basedOn w:val="Normln"/>
    <w:next w:val="Normln"/>
    <w:qFormat/>
    <w:rsid w:val="00973D39"/>
    <w:pPr>
      <w:keepNext/>
      <w:numPr>
        <w:ilvl w:val="3"/>
        <w:numId w:val="2"/>
      </w:numPr>
      <w:spacing w:before="240" w:after="60"/>
      <w:outlineLvl w:val="3"/>
    </w:pPr>
    <w:rPr>
      <w:b/>
      <w:bCs/>
      <w:sz w:val="28"/>
      <w:szCs w:val="28"/>
    </w:rPr>
  </w:style>
  <w:style w:type="paragraph" w:styleId="Nadpis5">
    <w:name w:val="heading 5"/>
    <w:basedOn w:val="Normln"/>
    <w:next w:val="Normln"/>
    <w:qFormat/>
    <w:rsid w:val="00973D39"/>
    <w:pPr>
      <w:numPr>
        <w:ilvl w:val="4"/>
        <w:numId w:val="2"/>
      </w:numPr>
      <w:spacing w:before="240" w:after="60"/>
      <w:outlineLvl w:val="4"/>
    </w:pPr>
    <w:rPr>
      <w:b/>
      <w:bCs/>
      <w:i/>
      <w:iCs/>
      <w:sz w:val="26"/>
      <w:szCs w:val="26"/>
    </w:rPr>
  </w:style>
  <w:style w:type="paragraph" w:styleId="Nadpis6">
    <w:name w:val="heading 6"/>
    <w:basedOn w:val="Normln"/>
    <w:next w:val="Normln"/>
    <w:qFormat/>
    <w:rsid w:val="00973D39"/>
    <w:pPr>
      <w:numPr>
        <w:ilvl w:val="5"/>
        <w:numId w:val="2"/>
      </w:numPr>
      <w:spacing w:before="240" w:after="60"/>
      <w:outlineLvl w:val="5"/>
    </w:pPr>
    <w:rPr>
      <w:b/>
      <w:bCs/>
      <w:sz w:val="22"/>
      <w:szCs w:val="22"/>
    </w:rPr>
  </w:style>
  <w:style w:type="paragraph" w:styleId="Nadpis7">
    <w:name w:val="heading 7"/>
    <w:basedOn w:val="Normln"/>
    <w:next w:val="Normln"/>
    <w:qFormat/>
    <w:rsid w:val="00973D39"/>
    <w:pPr>
      <w:numPr>
        <w:ilvl w:val="6"/>
        <w:numId w:val="2"/>
      </w:numPr>
      <w:spacing w:before="240" w:after="60"/>
      <w:outlineLvl w:val="6"/>
    </w:pPr>
  </w:style>
  <w:style w:type="paragraph" w:styleId="Nadpis8">
    <w:name w:val="heading 8"/>
    <w:basedOn w:val="Normln"/>
    <w:next w:val="Normln"/>
    <w:qFormat/>
    <w:rsid w:val="00973D39"/>
    <w:pPr>
      <w:numPr>
        <w:ilvl w:val="7"/>
        <w:numId w:val="2"/>
      </w:numPr>
      <w:spacing w:before="240" w:after="60"/>
      <w:outlineLvl w:val="7"/>
    </w:pPr>
    <w:rPr>
      <w:i/>
      <w:iCs/>
    </w:rPr>
  </w:style>
  <w:style w:type="paragraph" w:styleId="Nadpis9">
    <w:name w:val="heading 9"/>
    <w:basedOn w:val="Normln"/>
    <w:next w:val="Normln"/>
    <w:qFormat/>
    <w:rsid w:val="00973D39"/>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E64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rsid w:val="00E649BA"/>
    <w:pPr>
      <w:tabs>
        <w:tab w:val="center" w:pos="4536"/>
        <w:tab w:val="right" w:pos="9072"/>
      </w:tabs>
    </w:pPr>
  </w:style>
  <w:style w:type="paragraph" w:styleId="Zpat">
    <w:name w:val="footer"/>
    <w:basedOn w:val="Normln"/>
    <w:rsid w:val="00E649BA"/>
    <w:pPr>
      <w:tabs>
        <w:tab w:val="center" w:pos="4536"/>
        <w:tab w:val="right" w:pos="9072"/>
      </w:tabs>
    </w:pPr>
  </w:style>
  <w:style w:type="paragraph" w:styleId="Textbubliny">
    <w:name w:val="Balloon Text"/>
    <w:basedOn w:val="Normln"/>
    <w:semiHidden/>
    <w:rsid w:val="00192BC9"/>
    <w:rPr>
      <w:rFonts w:ascii="Tahoma" w:hAnsi="Tahoma" w:cs="Tahoma"/>
      <w:sz w:val="16"/>
      <w:szCs w:val="16"/>
    </w:rPr>
  </w:style>
  <w:style w:type="paragraph" w:customStyle="1" w:styleId="BodAktualizace">
    <w:name w:val="BodAktualizace"/>
    <w:basedOn w:val="Normln"/>
    <w:link w:val="BodAktualizaceChar"/>
    <w:rsid w:val="00671CF6"/>
    <w:pPr>
      <w:numPr>
        <w:numId w:val="1"/>
      </w:numPr>
      <w:spacing w:after="60"/>
      <w:ind w:left="360"/>
    </w:pPr>
  </w:style>
  <w:style w:type="character" w:customStyle="1" w:styleId="BodAktualizaceChar">
    <w:name w:val="BodAktualizace Char"/>
    <w:basedOn w:val="Standardnpsmoodstavce"/>
    <w:link w:val="BodAktualizace"/>
    <w:rsid w:val="00954637"/>
    <w:rPr>
      <w:sz w:val="24"/>
      <w:szCs w:val="24"/>
    </w:rPr>
  </w:style>
  <w:style w:type="paragraph" w:customStyle="1" w:styleId="odaj">
    <w:name w:val="o údaj"/>
    <w:rsid w:val="00143A1B"/>
    <w:pPr>
      <w:widowControl w:val="0"/>
    </w:pPr>
    <w:rPr>
      <w:i/>
      <w:iCs/>
      <w:spacing w:val="-1"/>
      <w:kern w:val="3276"/>
      <w:position w:val="-1"/>
      <w:sz w:val="24"/>
      <w:szCs w:val="24"/>
      <w:lang w:val="en-US"/>
    </w:rPr>
  </w:style>
  <w:style w:type="character" w:styleId="Hypertextovodkaz">
    <w:name w:val="Hyperlink"/>
    <w:basedOn w:val="Standardnpsmoodstavce"/>
    <w:rsid w:val="00E42718"/>
    <w:rPr>
      <w:color w:val="0000FF"/>
      <w:u w:val="single"/>
    </w:rPr>
  </w:style>
  <w:style w:type="character" w:styleId="Odkaznakoment">
    <w:name w:val="annotation reference"/>
    <w:basedOn w:val="Standardnpsmoodstavce"/>
    <w:rsid w:val="000B5D52"/>
    <w:rPr>
      <w:sz w:val="16"/>
      <w:szCs w:val="16"/>
    </w:rPr>
  </w:style>
  <w:style w:type="paragraph" w:styleId="Textkomente">
    <w:name w:val="annotation text"/>
    <w:basedOn w:val="Normln"/>
    <w:link w:val="TextkomenteChar"/>
    <w:rsid w:val="000B5D52"/>
  </w:style>
  <w:style w:type="paragraph" w:styleId="Pedmtkomente">
    <w:name w:val="annotation subject"/>
    <w:basedOn w:val="Textkomente"/>
    <w:next w:val="Textkomente"/>
    <w:semiHidden/>
    <w:rsid w:val="000B5D52"/>
    <w:rPr>
      <w:b/>
      <w:bCs/>
    </w:rPr>
  </w:style>
  <w:style w:type="paragraph" w:styleId="Prosttext">
    <w:name w:val="Plain Text"/>
    <w:basedOn w:val="Normln"/>
    <w:rsid w:val="0017424A"/>
    <w:pPr>
      <w:autoSpaceDE/>
      <w:autoSpaceDN/>
    </w:pPr>
    <w:rPr>
      <w:rFonts w:ascii="Courier New" w:hAnsi="Courier New" w:cs="Courier New"/>
    </w:rPr>
  </w:style>
  <w:style w:type="paragraph" w:customStyle="1" w:styleId="odstavecMC">
    <w:name w:val="odstavec_MC"/>
    <w:basedOn w:val="Normln"/>
    <w:link w:val="odstavecMCChar"/>
    <w:rsid w:val="00DA1E6D"/>
    <w:pPr>
      <w:autoSpaceDE/>
      <w:autoSpaceDN/>
      <w:spacing w:line="312" w:lineRule="auto"/>
    </w:pPr>
    <w:rPr>
      <w:sz w:val="16"/>
    </w:rPr>
  </w:style>
  <w:style w:type="character" w:customStyle="1" w:styleId="odstavecMCChar">
    <w:name w:val="odstavec_MC Char"/>
    <w:basedOn w:val="Standardnpsmoodstavce"/>
    <w:link w:val="odstavecMC"/>
    <w:rsid w:val="00DA1E6D"/>
    <w:rPr>
      <w:sz w:val="16"/>
      <w:szCs w:val="24"/>
      <w:lang w:val="cs-CZ" w:eastAsia="cs-CZ" w:bidi="ar-SA"/>
    </w:rPr>
  </w:style>
  <w:style w:type="character" w:styleId="Siln">
    <w:name w:val="Strong"/>
    <w:basedOn w:val="Standardnpsmoodstavce"/>
    <w:qFormat/>
    <w:rsid w:val="00885B9F"/>
    <w:rPr>
      <w:b/>
      <w:bCs/>
    </w:rPr>
  </w:style>
  <w:style w:type="paragraph" w:customStyle="1" w:styleId="Odrka">
    <w:name w:val="Odrážka"/>
    <w:basedOn w:val="Normln"/>
    <w:rsid w:val="00A3017D"/>
    <w:pPr>
      <w:numPr>
        <w:ilvl w:val="1"/>
        <w:numId w:val="3"/>
      </w:numPr>
      <w:autoSpaceDE/>
      <w:autoSpaceDN/>
    </w:pPr>
    <w:rPr>
      <w:snapToGrid w:val="0"/>
    </w:rPr>
  </w:style>
  <w:style w:type="paragraph" w:customStyle="1" w:styleId="mc-2">
    <w:name w:val="mc-2"/>
    <w:basedOn w:val="Normln"/>
    <w:rsid w:val="00CF1B84"/>
    <w:pPr>
      <w:tabs>
        <w:tab w:val="num" w:pos="360"/>
      </w:tabs>
      <w:autoSpaceDE/>
      <w:autoSpaceDN/>
      <w:spacing w:before="120" w:after="120"/>
    </w:pPr>
    <w:rPr>
      <w:rFonts w:ascii="Arial" w:hAnsi="Arial" w:cs="Arial"/>
      <w:lang w:eastAsia="en-US"/>
    </w:rPr>
  </w:style>
  <w:style w:type="paragraph" w:styleId="Odstavecseseznamem">
    <w:name w:val="List Paragraph"/>
    <w:aliases w:val="Odstavec_muj,Nad,Odstavec cíl se seznamem,Odstavec se seznamem5,List Paragraph,Bullet Number,lp1,lp11,List Paragraph11,Bullet 1,Use Case List Paragraph,List Paragraph1,Odstavec se seznamem a odrážkou,Základní styl odstavce,5 seznam"/>
    <w:basedOn w:val="Normln"/>
    <w:link w:val="OdstavecseseznamemChar"/>
    <w:uiPriority w:val="34"/>
    <w:qFormat/>
    <w:rsid w:val="00262710"/>
    <w:pPr>
      <w:autoSpaceDE/>
      <w:autoSpaceDN/>
      <w:spacing w:line="360" w:lineRule="auto"/>
      <w:ind w:left="720"/>
      <w:contextualSpacing/>
    </w:pPr>
  </w:style>
  <w:style w:type="paragraph" w:customStyle="1" w:styleId="Odstavec">
    <w:name w:val="Odstavec"/>
    <w:basedOn w:val="Zkladntext"/>
    <w:link w:val="OdstavecChar"/>
    <w:uiPriority w:val="99"/>
    <w:rsid w:val="00262710"/>
    <w:rPr>
      <w:i/>
      <w:iCs/>
    </w:rPr>
  </w:style>
  <w:style w:type="character" w:customStyle="1" w:styleId="OdstavecChar">
    <w:name w:val="Odstavec Char"/>
    <w:basedOn w:val="Standardnpsmoodstavce"/>
    <w:link w:val="Odstavec"/>
    <w:uiPriority w:val="99"/>
    <w:rsid w:val="00262710"/>
    <w:rPr>
      <w:i/>
      <w:iCs/>
      <w:sz w:val="24"/>
      <w:szCs w:val="24"/>
    </w:rPr>
  </w:style>
  <w:style w:type="paragraph" w:styleId="Zkladntext">
    <w:name w:val="Body Text"/>
    <w:basedOn w:val="Normln"/>
    <w:link w:val="ZkladntextChar"/>
    <w:rsid w:val="00262710"/>
    <w:pPr>
      <w:spacing w:after="120"/>
    </w:pPr>
  </w:style>
  <w:style w:type="character" w:customStyle="1" w:styleId="ZkladntextChar">
    <w:name w:val="Základní text Char"/>
    <w:basedOn w:val="Standardnpsmoodstavce"/>
    <w:link w:val="Zkladntext"/>
    <w:rsid w:val="00262710"/>
  </w:style>
  <w:style w:type="paragraph" w:customStyle="1" w:styleId="Odrazka1">
    <w:name w:val="Odrazka_1"/>
    <w:basedOn w:val="Normln"/>
    <w:rsid w:val="009D2BF7"/>
    <w:pPr>
      <w:numPr>
        <w:numId w:val="4"/>
      </w:numPr>
      <w:autoSpaceDE/>
      <w:autoSpaceDN/>
      <w:spacing w:line="312" w:lineRule="auto"/>
    </w:pPr>
    <w:rPr>
      <w:rFonts w:ascii="Tahoma" w:hAnsi="Tahoma"/>
      <w:sz w:val="22"/>
    </w:rPr>
  </w:style>
  <w:style w:type="character" w:customStyle="1" w:styleId="TextkomenteChar">
    <w:name w:val="Text komentáře Char"/>
    <w:link w:val="Textkomente"/>
    <w:rsid w:val="00DA6706"/>
  </w:style>
  <w:style w:type="paragraph" w:styleId="Revize">
    <w:name w:val="Revision"/>
    <w:hidden/>
    <w:uiPriority w:val="99"/>
    <w:semiHidden/>
    <w:rsid w:val="00966ECF"/>
  </w:style>
  <w:style w:type="character" w:customStyle="1" w:styleId="OdstavecseseznamemChar">
    <w:name w:val="Odstavec se seznamem Char"/>
    <w:aliases w:val="Odstavec_muj Char,Nad Char,Odstavec cíl se seznamem Char,Odstavec se seznamem5 Char,List Paragraph Char,Bullet Number Char,lp1 Char,lp11 Char,List Paragraph11 Char,Bullet 1 Char,Use Case List Paragraph Char,List Paragraph1 Char"/>
    <w:basedOn w:val="Standardnpsmoodstavce"/>
    <w:link w:val="Odstavecseseznamem"/>
    <w:uiPriority w:val="34"/>
    <w:qFormat/>
    <w:rsid w:val="004C0D44"/>
    <w:rPr>
      <w:szCs w:val="24"/>
    </w:rPr>
  </w:style>
  <w:style w:type="character" w:customStyle="1" w:styleId="Nadpis2Char">
    <w:name w:val="Nadpis 2 Char"/>
    <w:basedOn w:val="Standardnpsmoodstavce"/>
    <w:link w:val="Nadpis2"/>
    <w:rsid w:val="00B87651"/>
    <w:rPr>
      <w:rFonts w:asciiTheme="minorHAnsi" w:hAnsiTheme="minorHAnsi" w:cs="Arial"/>
      <w:b/>
      <w:bCs/>
      <w:iCs/>
      <w:sz w:val="28"/>
      <w:szCs w:val="28"/>
    </w:rPr>
  </w:style>
  <w:style w:type="paragraph" w:customStyle="1" w:styleId="Default">
    <w:name w:val="Default"/>
    <w:rsid w:val="00D92A11"/>
    <w:pPr>
      <w:autoSpaceDE w:val="0"/>
      <w:autoSpaceDN w:val="0"/>
      <w:adjustRightInd w:val="0"/>
    </w:pPr>
    <w:rPr>
      <w:rFonts w:ascii="Arial" w:hAnsi="Arial" w:cs="Arial"/>
      <w:color w:val="000000"/>
      <w:sz w:val="24"/>
      <w:szCs w:val="24"/>
    </w:rPr>
  </w:style>
  <w:style w:type="character" w:customStyle="1" w:styleId="Nevyeenzmnka1">
    <w:name w:val="Nevyřešená zmínka1"/>
    <w:basedOn w:val="Standardnpsmoodstavce"/>
    <w:uiPriority w:val="99"/>
    <w:semiHidden/>
    <w:unhideWhenUsed/>
    <w:rsid w:val="00972A3B"/>
    <w:rPr>
      <w:color w:val="605E5C"/>
      <w:shd w:val="clear" w:color="auto" w:fill="E1DFDD"/>
    </w:rPr>
  </w:style>
  <w:style w:type="character" w:styleId="Sledovanodkaz">
    <w:name w:val="FollowedHyperlink"/>
    <w:basedOn w:val="Standardnpsmoodstavce"/>
    <w:semiHidden/>
    <w:unhideWhenUsed/>
    <w:rsid w:val="00C32714"/>
    <w:rPr>
      <w:color w:val="800080" w:themeColor="followedHyperlink"/>
      <w:u w:val="single"/>
    </w:rPr>
  </w:style>
  <w:style w:type="character" w:styleId="Nevyeenzmnka">
    <w:name w:val="Unresolved Mention"/>
    <w:basedOn w:val="Standardnpsmoodstavce"/>
    <w:uiPriority w:val="99"/>
    <w:semiHidden/>
    <w:unhideWhenUsed/>
    <w:rsid w:val="007B5A0E"/>
    <w:rPr>
      <w:color w:val="605E5C"/>
      <w:shd w:val="clear" w:color="auto" w:fill="E1DFDD"/>
    </w:rPr>
  </w:style>
  <w:style w:type="paragraph" w:styleId="Nzev">
    <w:name w:val="Title"/>
    <w:basedOn w:val="Normln"/>
    <w:next w:val="Normln"/>
    <w:link w:val="NzevChar"/>
    <w:qFormat/>
    <w:rsid w:val="00445A4C"/>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445A4C"/>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rsid w:val="003F3144"/>
    <w:rPr>
      <w:rFonts w:asciiTheme="minorHAnsi" w:hAnsiTheme="minorHAnsi" w:cs="Arial"/>
      <w:b/>
      <w:bCs/>
      <w:kern w:val="32"/>
      <w:sz w:val="32"/>
      <w:szCs w:val="32"/>
    </w:rPr>
  </w:style>
  <w:style w:type="character" w:customStyle="1" w:styleId="Nadpis3Char">
    <w:name w:val="Nadpis 3 Char"/>
    <w:basedOn w:val="Standardnpsmoodstavce"/>
    <w:link w:val="Nadpis3"/>
    <w:rsid w:val="00B87651"/>
    <w:rPr>
      <w:rFonts w:asciiTheme="minorHAnsi" w:hAnsiTheme="minorHAnsi"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sChild>
    </w:div>
    <w:div w:id="40">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sChild>
    </w:div>
    <w:div w:id="50">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sChild>
    </w:div>
    <w:div w:id="57">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sChild>
    </w:div>
    <w:div w:id="67">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sChild>
    </w:div>
    <w:div w:id="56901433">
      <w:bodyDiv w:val="1"/>
      <w:marLeft w:val="0"/>
      <w:marRight w:val="0"/>
      <w:marTop w:val="0"/>
      <w:marBottom w:val="0"/>
      <w:divBdr>
        <w:top w:val="none" w:sz="0" w:space="0" w:color="auto"/>
        <w:left w:val="none" w:sz="0" w:space="0" w:color="auto"/>
        <w:bottom w:val="none" w:sz="0" w:space="0" w:color="auto"/>
        <w:right w:val="none" w:sz="0" w:space="0" w:color="auto"/>
      </w:divBdr>
    </w:div>
    <w:div w:id="151482203">
      <w:bodyDiv w:val="1"/>
      <w:marLeft w:val="0"/>
      <w:marRight w:val="0"/>
      <w:marTop w:val="0"/>
      <w:marBottom w:val="0"/>
      <w:divBdr>
        <w:top w:val="none" w:sz="0" w:space="0" w:color="auto"/>
        <w:left w:val="none" w:sz="0" w:space="0" w:color="auto"/>
        <w:bottom w:val="none" w:sz="0" w:space="0" w:color="auto"/>
        <w:right w:val="none" w:sz="0" w:space="0" w:color="auto"/>
      </w:divBdr>
    </w:div>
    <w:div w:id="187379981">
      <w:bodyDiv w:val="1"/>
      <w:marLeft w:val="0"/>
      <w:marRight w:val="0"/>
      <w:marTop w:val="0"/>
      <w:marBottom w:val="0"/>
      <w:divBdr>
        <w:top w:val="none" w:sz="0" w:space="0" w:color="auto"/>
        <w:left w:val="none" w:sz="0" w:space="0" w:color="auto"/>
        <w:bottom w:val="none" w:sz="0" w:space="0" w:color="auto"/>
        <w:right w:val="none" w:sz="0" w:space="0" w:color="auto"/>
      </w:divBdr>
    </w:div>
    <w:div w:id="190144640">
      <w:bodyDiv w:val="1"/>
      <w:marLeft w:val="0"/>
      <w:marRight w:val="0"/>
      <w:marTop w:val="0"/>
      <w:marBottom w:val="0"/>
      <w:divBdr>
        <w:top w:val="none" w:sz="0" w:space="0" w:color="auto"/>
        <w:left w:val="none" w:sz="0" w:space="0" w:color="auto"/>
        <w:bottom w:val="none" w:sz="0" w:space="0" w:color="auto"/>
        <w:right w:val="none" w:sz="0" w:space="0" w:color="auto"/>
      </w:divBdr>
    </w:div>
    <w:div w:id="250700281">
      <w:bodyDiv w:val="1"/>
      <w:marLeft w:val="0"/>
      <w:marRight w:val="0"/>
      <w:marTop w:val="0"/>
      <w:marBottom w:val="0"/>
      <w:divBdr>
        <w:top w:val="none" w:sz="0" w:space="0" w:color="auto"/>
        <w:left w:val="none" w:sz="0" w:space="0" w:color="auto"/>
        <w:bottom w:val="none" w:sz="0" w:space="0" w:color="auto"/>
        <w:right w:val="none" w:sz="0" w:space="0" w:color="auto"/>
      </w:divBdr>
    </w:div>
    <w:div w:id="272789436">
      <w:bodyDiv w:val="1"/>
      <w:marLeft w:val="0"/>
      <w:marRight w:val="0"/>
      <w:marTop w:val="0"/>
      <w:marBottom w:val="0"/>
      <w:divBdr>
        <w:top w:val="none" w:sz="0" w:space="0" w:color="auto"/>
        <w:left w:val="none" w:sz="0" w:space="0" w:color="auto"/>
        <w:bottom w:val="none" w:sz="0" w:space="0" w:color="auto"/>
        <w:right w:val="none" w:sz="0" w:space="0" w:color="auto"/>
      </w:divBdr>
    </w:div>
    <w:div w:id="277572168">
      <w:bodyDiv w:val="1"/>
      <w:marLeft w:val="0"/>
      <w:marRight w:val="0"/>
      <w:marTop w:val="0"/>
      <w:marBottom w:val="0"/>
      <w:divBdr>
        <w:top w:val="none" w:sz="0" w:space="0" w:color="auto"/>
        <w:left w:val="none" w:sz="0" w:space="0" w:color="auto"/>
        <w:bottom w:val="none" w:sz="0" w:space="0" w:color="auto"/>
        <w:right w:val="none" w:sz="0" w:space="0" w:color="auto"/>
      </w:divBdr>
    </w:div>
    <w:div w:id="383718206">
      <w:bodyDiv w:val="1"/>
      <w:marLeft w:val="0"/>
      <w:marRight w:val="0"/>
      <w:marTop w:val="0"/>
      <w:marBottom w:val="0"/>
      <w:divBdr>
        <w:top w:val="none" w:sz="0" w:space="0" w:color="auto"/>
        <w:left w:val="none" w:sz="0" w:space="0" w:color="auto"/>
        <w:bottom w:val="none" w:sz="0" w:space="0" w:color="auto"/>
        <w:right w:val="none" w:sz="0" w:space="0" w:color="auto"/>
      </w:divBdr>
    </w:div>
    <w:div w:id="392461209">
      <w:bodyDiv w:val="1"/>
      <w:marLeft w:val="0"/>
      <w:marRight w:val="0"/>
      <w:marTop w:val="0"/>
      <w:marBottom w:val="0"/>
      <w:divBdr>
        <w:top w:val="none" w:sz="0" w:space="0" w:color="auto"/>
        <w:left w:val="none" w:sz="0" w:space="0" w:color="auto"/>
        <w:bottom w:val="none" w:sz="0" w:space="0" w:color="auto"/>
        <w:right w:val="none" w:sz="0" w:space="0" w:color="auto"/>
      </w:divBdr>
    </w:div>
    <w:div w:id="413547626">
      <w:bodyDiv w:val="1"/>
      <w:marLeft w:val="0"/>
      <w:marRight w:val="0"/>
      <w:marTop w:val="0"/>
      <w:marBottom w:val="0"/>
      <w:divBdr>
        <w:top w:val="none" w:sz="0" w:space="0" w:color="auto"/>
        <w:left w:val="none" w:sz="0" w:space="0" w:color="auto"/>
        <w:bottom w:val="none" w:sz="0" w:space="0" w:color="auto"/>
        <w:right w:val="none" w:sz="0" w:space="0" w:color="auto"/>
      </w:divBdr>
      <w:divsChild>
        <w:div w:id="1023095385">
          <w:marLeft w:val="0"/>
          <w:marRight w:val="0"/>
          <w:marTop w:val="0"/>
          <w:marBottom w:val="0"/>
          <w:divBdr>
            <w:top w:val="none" w:sz="0" w:space="0" w:color="auto"/>
            <w:left w:val="none" w:sz="0" w:space="0" w:color="auto"/>
            <w:bottom w:val="none" w:sz="0" w:space="0" w:color="auto"/>
            <w:right w:val="none" w:sz="0" w:space="0" w:color="auto"/>
          </w:divBdr>
        </w:div>
        <w:div w:id="1728719700">
          <w:marLeft w:val="0"/>
          <w:marRight w:val="0"/>
          <w:marTop w:val="0"/>
          <w:marBottom w:val="0"/>
          <w:divBdr>
            <w:top w:val="none" w:sz="0" w:space="0" w:color="auto"/>
            <w:left w:val="none" w:sz="0" w:space="0" w:color="auto"/>
            <w:bottom w:val="none" w:sz="0" w:space="0" w:color="auto"/>
            <w:right w:val="none" w:sz="0" w:space="0" w:color="auto"/>
          </w:divBdr>
        </w:div>
      </w:divsChild>
    </w:div>
    <w:div w:id="438256740">
      <w:bodyDiv w:val="1"/>
      <w:marLeft w:val="0"/>
      <w:marRight w:val="0"/>
      <w:marTop w:val="0"/>
      <w:marBottom w:val="0"/>
      <w:divBdr>
        <w:top w:val="none" w:sz="0" w:space="0" w:color="auto"/>
        <w:left w:val="none" w:sz="0" w:space="0" w:color="auto"/>
        <w:bottom w:val="none" w:sz="0" w:space="0" w:color="auto"/>
        <w:right w:val="none" w:sz="0" w:space="0" w:color="auto"/>
      </w:divBdr>
    </w:div>
    <w:div w:id="512689450">
      <w:bodyDiv w:val="1"/>
      <w:marLeft w:val="0"/>
      <w:marRight w:val="0"/>
      <w:marTop w:val="0"/>
      <w:marBottom w:val="0"/>
      <w:divBdr>
        <w:top w:val="none" w:sz="0" w:space="0" w:color="auto"/>
        <w:left w:val="none" w:sz="0" w:space="0" w:color="auto"/>
        <w:bottom w:val="none" w:sz="0" w:space="0" w:color="auto"/>
        <w:right w:val="none" w:sz="0" w:space="0" w:color="auto"/>
      </w:divBdr>
    </w:div>
    <w:div w:id="562566863">
      <w:bodyDiv w:val="1"/>
      <w:marLeft w:val="0"/>
      <w:marRight w:val="0"/>
      <w:marTop w:val="0"/>
      <w:marBottom w:val="0"/>
      <w:divBdr>
        <w:top w:val="none" w:sz="0" w:space="0" w:color="auto"/>
        <w:left w:val="none" w:sz="0" w:space="0" w:color="auto"/>
        <w:bottom w:val="none" w:sz="0" w:space="0" w:color="auto"/>
        <w:right w:val="none" w:sz="0" w:space="0" w:color="auto"/>
      </w:divBdr>
    </w:div>
    <w:div w:id="613555530">
      <w:bodyDiv w:val="1"/>
      <w:marLeft w:val="0"/>
      <w:marRight w:val="0"/>
      <w:marTop w:val="0"/>
      <w:marBottom w:val="0"/>
      <w:divBdr>
        <w:top w:val="none" w:sz="0" w:space="0" w:color="auto"/>
        <w:left w:val="none" w:sz="0" w:space="0" w:color="auto"/>
        <w:bottom w:val="none" w:sz="0" w:space="0" w:color="auto"/>
        <w:right w:val="none" w:sz="0" w:space="0" w:color="auto"/>
      </w:divBdr>
    </w:div>
    <w:div w:id="624115201">
      <w:bodyDiv w:val="1"/>
      <w:marLeft w:val="0"/>
      <w:marRight w:val="0"/>
      <w:marTop w:val="0"/>
      <w:marBottom w:val="0"/>
      <w:divBdr>
        <w:top w:val="none" w:sz="0" w:space="0" w:color="auto"/>
        <w:left w:val="none" w:sz="0" w:space="0" w:color="auto"/>
        <w:bottom w:val="none" w:sz="0" w:space="0" w:color="auto"/>
        <w:right w:val="none" w:sz="0" w:space="0" w:color="auto"/>
      </w:divBdr>
    </w:div>
    <w:div w:id="636228610">
      <w:bodyDiv w:val="1"/>
      <w:marLeft w:val="0"/>
      <w:marRight w:val="0"/>
      <w:marTop w:val="0"/>
      <w:marBottom w:val="0"/>
      <w:divBdr>
        <w:top w:val="none" w:sz="0" w:space="0" w:color="auto"/>
        <w:left w:val="none" w:sz="0" w:space="0" w:color="auto"/>
        <w:bottom w:val="none" w:sz="0" w:space="0" w:color="auto"/>
        <w:right w:val="none" w:sz="0" w:space="0" w:color="auto"/>
      </w:divBdr>
    </w:div>
    <w:div w:id="648822048">
      <w:bodyDiv w:val="1"/>
      <w:marLeft w:val="0"/>
      <w:marRight w:val="0"/>
      <w:marTop w:val="0"/>
      <w:marBottom w:val="0"/>
      <w:divBdr>
        <w:top w:val="none" w:sz="0" w:space="0" w:color="auto"/>
        <w:left w:val="none" w:sz="0" w:space="0" w:color="auto"/>
        <w:bottom w:val="none" w:sz="0" w:space="0" w:color="auto"/>
        <w:right w:val="none" w:sz="0" w:space="0" w:color="auto"/>
      </w:divBdr>
    </w:div>
    <w:div w:id="657149985">
      <w:bodyDiv w:val="1"/>
      <w:marLeft w:val="0"/>
      <w:marRight w:val="0"/>
      <w:marTop w:val="0"/>
      <w:marBottom w:val="0"/>
      <w:divBdr>
        <w:top w:val="none" w:sz="0" w:space="0" w:color="auto"/>
        <w:left w:val="none" w:sz="0" w:space="0" w:color="auto"/>
        <w:bottom w:val="none" w:sz="0" w:space="0" w:color="auto"/>
        <w:right w:val="none" w:sz="0" w:space="0" w:color="auto"/>
      </w:divBdr>
    </w:div>
    <w:div w:id="676735654">
      <w:bodyDiv w:val="1"/>
      <w:marLeft w:val="0"/>
      <w:marRight w:val="0"/>
      <w:marTop w:val="0"/>
      <w:marBottom w:val="0"/>
      <w:divBdr>
        <w:top w:val="none" w:sz="0" w:space="0" w:color="auto"/>
        <w:left w:val="none" w:sz="0" w:space="0" w:color="auto"/>
        <w:bottom w:val="none" w:sz="0" w:space="0" w:color="auto"/>
        <w:right w:val="none" w:sz="0" w:space="0" w:color="auto"/>
      </w:divBdr>
    </w:div>
    <w:div w:id="752627613">
      <w:bodyDiv w:val="1"/>
      <w:marLeft w:val="0"/>
      <w:marRight w:val="0"/>
      <w:marTop w:val="0"/>
      <w:marBottom w:val="0"/>
      <w:divBdr>
        <w:top w:val="none" w:sz="0" w:space="0" w:color="auto"/>
        <w:left w:val="none" w:sz="0" w:space="0" w:color="auto"/>
        <w:bottom w:val="none" w:sz="0" w:space="0" w:color="auto"/>
        <w:right w:val="none" w:sz="0" w:space="0" w:color="auto"/>
      </w:divBdr>
    </w:div>
    <w:div w:id="763038810">
      <w:bodyDiv w:val="1"/>
      <w:marLeft w:val="0"/>
      <w:marRight w:val="0"/>
      <w:marTop w:val="0"/>
      <w:marBottom w:val="0"/>
      <w:divBdr>
        <w:top w:val="none" w:sz="0" w:space="0" w:color="auto"/>
        <w:left w:val="none" w:sz="0" w:space="0" w:color="auto"/>
        <w:bottom w:val="none" w:sz="0" w:space="0" w:color="auto"/>
        <w:right w:val="none" w:sz="0" w:space="0" w:color="auto"/>
      </w:divBdr>
    </w:div>
    <w:div w:id="767195838">
      <w:bodyDiv w:val="1"/>
      <w:marLeft w:val="0"/>
      <w:marRight w:val="0"/>
      <w:marTop w:val="0"/>
      <w:marBottom w:val="0"/>
      <w:divBdr>
        <w:top w:val="none" w:sz="0" w:space="0" w:color="auto"/>
        <w:left w:val="none" w:sz="0" w:space="0" w:color="auto"/>
        <w:bottom w:val="none" w:sz="0" w:space="0" w:color="auto"/>
        <w:right w:val="none" w:sz="0" w:space="0" w:color="auto"/>
      </w:divBdr>
    </w:div>
    <w:div w:id="771315289">
      <w:bodyDiv w:val="1"/>
      <w:marLeft w:val="0"/>
      <w:marRight w:val="0"/>
      <w:marTop w:val="0"/>
      <w:marBottom w:val="0"/>
      <w:divBdr>
        <w:top w:val="none" w:sz="0" w:space="0" w:color="auto"/>
        <w:left w:val="none" w:sz="0" w:space="0" w:color="auto"/>
        <w:bottom w:val="none" w:sz="0" w:space="0" w:color="auto"/>
        <w:right w:val="none" w:sz="0" w:space="0" w:color="auto"/>
      </w:divBdr>
    </w:div>
    <w:div w:id="800196627">
      <w:bodyDiv w:val="1"/>
      <w:marLeft w:val="0"/>
      <w:marRight w:val="0"/>
      <w:marTop w:val="0"/>
      <w:marBottom w:val="0"/>
      <w:divBdr>
        <w:top w:val="none" w:sz="0" w:space="0" w:color="auto"/>
        <w:left w:val="none" w:sz="0" w:space="0" w:color="auto"/>
        <w:bottom w:val="none" w:sz="0" w:space="0" w:color="auto"/>
        <w:right w:val="none" w:sz="0" w:space="0" w:color="auto"/>
      </w:divBdr>
    </w:div>
    <w:div w:id="801004138">
      <w:bodyDiv w:val="1"/>
      <w:marLeft w:val="0"/>
      <w:marRight w:val="0"/>
      <w:marTop w:val="0"/>
      <w:marBottom w:val="0"/>
      <w:divBdr>
        <w:top w:val="none" w:sz="0" w:space="0" w:color="auto"/>
        <w:left w:val="none" w:sz="0" w:space="0" w:color="auto"/>
        <w:bottom w:val="none" w:sz="0" w:space="0" w:color="auto"/>
        <w:right w:val="none" w:sz="0" w:space="0" w:color="auto"/>
      </w:divBdr>
    </w:div>
    <w:div w:id="854684783">
      <w:bodyDiv w:val="1"/>
      <w:marLeft w:val="0"/>
      <w:marRight w:val="0"/>
      <w:marTop w:val="0"/>
      <w:marBottom w:val="0"/>
      <w:divBdr>
        <w:top w:val="none" w:sz="0" w:space="0" w:color="auto"/>
        <w:left w:val="none" w:sz="0" w:space="0" w:color="auto"/>
        <w:bottom w:val="none" w:sz="0" w:space="0" w:color="auto"/>
        <w:right w:val="none" w:sz="0" w:space="0" w:color="auto"/>
      </w:divBdr>
    </w:div>
    <w:div w:id="936327690">
      <w:bodyDiv w:val="1"/>
      <w:marLeft w:val="0"/>
      <w:marRight w:val="0"/>
      <w:marTop w:val="0"/>
      <w:marBottom w:val="0"/>
      <w:divBdr>
        <w:top w:val="none" w:sz="0" w:space="0" w:color="auto"/>
        <w:left w:val="none" w:sz="0" w:space="0" w:color="auto"/>
        <w:bottom w:val="none" w:sz="0" w:space="0" w:color="auto"/>
        <w:right w:val="none" w:sz="0" w:space="0" w:color="auto"/>
      </w:divBdr>
    </w:div>
    <w:div w:id="946692969">
      <w:bodyDiv w:val="1"/>
      <w:marLeft w:val="0"/>
      <w:marRight w:val="0"/>
      <w:marTop w:val="0"/>
      <w:marBottom w:val="0"/>
      <w:divBdr>
        <w:top w:val="none" w:sz="0" w:space="0" w:color="auto"/>
        <w:left w:val="none" w:sz="0" w:space="0" w:color="auto"/>
        <w:bottom w:val="none" w:sz="0" w:space="0" w:color="auto"/>
        <w:right w:val="none" w:sz="0" w:space="0" w:color="auto"/>
      </w:divBdr>
    </w:div>
    <w:div w:id="951133454">
      <w:bodyDiv w:val="1"/>
      <w:marLeft w:val="0"/>
      <w:marRight w:val="0"/>
      <w:marTop w:val="0"/>
      <w:marBottom w:val="0"/>
      <w:divBdr>
        <w:top w:val="none" w:sz="0" w:space="0" w:color="auto"/>
        <w:left w:val="none" w:sz="0" w:space="0" w:color="auto"/>
        <w:bottom w:val="none" w:sz="0" w:space="0" w:color="auto"/>
        <w:right w:val="none" w:sz="0" w:space="0" w:color="auto"/>
      </w:divBdr>
    </w:div>
    <w:div w:id="980691201">
      <w:bodyDiv w:val="1"/>
      <w:marLeft w:val="0"/>
      <w:marRight w:val="0"/>
      <w:marTop w:val="0"/>
      <w:marBottom w:val="0"/>
      <w:divBdr>
        <w:top w:val="none" w:sz="0" w:space="0" w:color="auto"/>
        <w:left w:val="none" w:sz="0" w:space="0" w:color="auto"/>
        <w:bottom w:val="none" w:sz="0" w:space="0" w:color="auto"/>
        <w:right w:val="none" w:sz="0" w:space="0" w:color="auto"/>
      </w:divBdr>
    </w:div>
    <w:div w:id="1001470175">
      <w:bodyDiv w:val="1"/>
      <w:marLeft w:val="0"/>
      <w:marRight w:val="0"/>
      <w:marTop w:val="0"/>
      <w:marBottom w:val="0"/>
      <w:divBdr>
        <w:top w:val="none" w:sz="0" w:space="0" w:color="auto"/>
        <w:left w:val="none" w:sz="0" w:space="0" w:color="auto"/>
        <w:bottom w:val="none" w:sz="0" w:space="0" w:color="auto"/>
        <w:right w:val="none" w:sz="0" w:space="0" w:color="auto"/>
      </w:divBdr>
    </w:div>
    <w:div w:id="1037511157">
      <w:bodyDiv w:val="1"/>
      <w:marLeft w:val="0"/>
      <w:marRight w:val="0"/>
      <w:marTop w:val="0"/>
      <w:marBottom w:val="0"/>
      <w:divBdr>
        <w:top w:val="none" w:sz="0" w:space="0" w:color="auto"/>
        <w:left w:val="none" w:sz="0" w:space="0" w:color="auto"/>
        <w:bottom w:val="none" w:sz="0" w:space="0" w:color="auto"/>
        <w:right w:val="none" w:sz="0" w:space="0" w:color="auto"/>
      </w:divBdr>
    </w:div>
    <w:div w:id="1069838509">
      <w:bodyDiv w:val="1"/>
      <w:marLeft w:val="0"/>
      <w:marRight w:val="0"/>
      <w:marTop w:val="0"/>
      <w:marBottom w:val="0"/>
      <w:divBdr>
        <w:top w:val="none" w:sz="0" w:space="0" w:color="auto"/>
        <w:left w:val="none" w:sz="0" w:space="0" w:color="auto"/>
        <w:bottom w:val="none" w:sz="0" w:space="0" w:color="auto"/>
        <w:right w:val="none" w:sz="0" w:space="0" w:color="auto"/>
      </w:divBdr>
    </w:div>
    <w:div w:id="1082484742">
      <w:bodyDiv w:val="1"/>
      <w:marLeft w:val="0"/>
      <w:marRight w:val="0"/>
      <w:marTop w:val="0"/>
      <w:marBottom w:val="0"/>
      <w:divBdr>
        <w:top w:val="none" w:sz="0" w:space="0" w:color="auto"/>
        <w:left w:val="none" w:sz="0" w:space="0" w:color="auto"/>
        <w:bottom w:val="none" w:sz="0" w:space="0" w:color="auto"/>
        <w:right w:val="none" w:sz="0" w:space="0" w:color="auto"/>
      </w:divBdr>
    </w:div>
    <w:div w:id="1213347304">
      <w:bodyDiv w:val="1"/>
      <w:marLeft w:val="0"/>
      <w:marRight w:val="0"/>
      <w:marTop w:val="0"/>
      <w:marBottom w:val="0"/>
      <w:divBdr>
        <w:top w:val="none" w:sz="0" w:space="0" w:color="auto"/>
        <w:left w:val="none" w:sz="0" w:space="0" w:color="auto"/>
        <w:bottom w:val="none" w:sz="0" w:space="0" w:color="auto"/>
        <w:right w:val="none" w:sz="0" w:space="0" w:color="auto"/>
      </w:divBdr>
      <w:divsChild>
        <w:div w:id="775565292">
          <w:marLeft w:val="0"/>
          <w:marRight w:val="0"/>
          <w:marTop w:val="0"/>
          <w:marBottom w:val="0"/>
          <w:divBdr>
            <w:top w:val="none" w:sz="0" w:space="0" w:color="auto"/>
            <w:left w:val="none" w:sz="0" w:space="0" w:color="auto"/>
            <w:bottom w:val="none" w:sz="0" w:space="0" w:color="auto"/>
            <w:right w:val="none" w:sz="0" w:space="0" w:color="auto"/>
          </w:divBdr>
        </w:div>
      </w:divsChild>
    </w:div>
    <w:div w:id="1265653542">
      <w:bodyDiv w:val="1"/>
      <w:marLeft w:val="0"/>
      <w:marRight w:val="0"/>
      <w:marTop w:val="0"/>
      <w:marBottom w:val="0"/>
      <w:divBdr>
        <w:top w:val="none" w:sz="0" w:space="0" w:color="auto"/>
        <w:left w:val="none" w:sz="0" w:space="0" w:color="auto"/>
        <w:bottom w:val="none" w:sz="0" w:space="0" w:color="auto"/>
        <w:right w:val="none" w:sz="0" w:space="0" w:color="auto"/>
      </w:divBdr>
      <w:divsChild>
        <w:div w:id="350836167">
          <w:marLeft w:val="0"/>
          <w:marRight w:val="0"/>
          <w:marTop w:val="0"/>
          <w:marBottom w:val="0"/>
          <w:divBdr>
            <w:top w:val="none" w:sz="0" w:space="0" w:color="auto"/>
            <w:left w:val="none" w:sz="0" w:space="0" w:color="auto"/>
            <w:bottom w:val="none" w:sz="0" w:space="0" w:color="auto"/>
            <w:right w:val="none" w:sz="0" w:space="0" w:color="auto"/>
          </w:divBdr>
        </w:div>
        <w:div w:id="753933262">
          <w:marLeft w:val="0"/>
          <w:marRight w:val="0"/>
          <w:marTop w:val="0"/>
          <w:marBottom w:val="0"/>
          <w:divBdr>
            <w:top w:val="none" w:sz="0" w:space="0" w:color="auto"/>
            <w:left w:val="none" w:sz="0" w:space="0" w:color="auto"/>
            <w:bottom w:val="none" w:sz="0" w:space="0" w:color="auto"/>
            <w:right w:val="none" w:sz="0" w:space="0" w:color="auto"/>
          </w:divBdr>
          <w:divsChild>
            <w:div w:id="481849296">
              <w:marLeft w:val="0"/>
              <w:marRight w:val="0"/>
              <w:marTop w:val="0"/>
              <w:marBottom w:val="0"/>
              <w:divBdr>
                <w:top w:val="none" w:sz="0" w:space="0" w:color="auto"/>
                <w:left w:val="none" w:sz="0" w:space="0" w:color="auto"/>
                <w:bottom w:val="none" w:sz="0" w:space="0" w:color="auto"/>
                <w:right w:val="none" w:sz="0" w:space="0" w:color="auto"/>
              </w:divBdr>
            </w:div>
            <w:div w:id="501285192">
              <w:marLeft w:val="0"/>
              <w:marRight w:val="0"/>
              <w:marTop w:val="0"/>
              <w:marBottom w:val="0"/>
              <w:divBdr>
                <w:top w:val="none" w:sz="0" w:space="0" w:color="auto"/>
                <w:left w:val="none" w:sz="0" w:space="0" w:color="auto"/>
                <w:bottom w:val="none" w:sz="0" w:space="0" w:color="auto"/>
                <w:right w:val="none" w:sz="0" w:space="0" w:color="auto"/>
              </w:divBdr>
            </w:div>
            <w:div w:id="1050032879">
              <w:marLeft w:val="0"/>
              <w:marRight w:val="0"/>
              <w:marTop w:val="0"/>
              <w:marBottom w:val="0"/>
              <w:divBdr>
                <w:top w:val="none" w:sz="0" w:space="0" w:color="auto"/>
                <w:left w:val="none" w:sz="0" w:space="0" w:color="auto"/>
                <w:bottom w:val="none" w:sz="0" w:space="0" w:color="auto"/>
                <w:right w:val="none" w:sz="0" w:space="0" w:color="auto"/>
              </w:divBdr>
            </w:div>
            <w:div w:id="1951665397">
              <w:marLeft w:val="0"/>
              <w:marRight w:val="0"/>
              <w:marTop w:val="0"/>
              <w:marBottom w:val="0"/>
              <w:divBdr>
                <w:top w:val="none" w:sz="0" w:space="0" w:color="auto"/>
                <w:left w:val="none" w:sz="0" w:space="0" w:color="auto"/>
                <w:bottom w:val="none" w:sz="0" w:space="0" w:color="auto"/>
                <w:right w:val="none" w:sz="0" w:space="0" w:color="auto"/>
              </w:divBdr>
            </w:div>
            <w:div w:id="1965650540">
              <w:marLeft w:val="0"/>
              <w:marRight w:val="0"/>
              <w:marTop w:val="0"/>
              <w:marBottom w:val="0"/>
              <w:divBdr>
                <w:top w:val="none" w:sz="0" w:space="0" w:color="auto"/>
                <w:left w:val="none" w:sz="0" w:space="0" w:color="auto"/>
                <w:bottom w:val="none" w:sz="0" w:space="0" w:color="auto"/>
                <w:right w:val="none" w:sz="0" w:space="0" w:color="auto"/>
              </w:divBdr>
            </w:div>
          </w:divsChild>
        </w:div>
        <w:div w:id="887881954">
          <w:marLeft w:val="0"/>
          <w:marRight w:val="0"/>
          <w:marTop w:val="0"/>
          <w:marBottom w:val="0"/>
          <w:divBdr>
            <w:top w:val="none" w:sz="0" w:space="0" w:color="auto"/>
            <w:left w:val="none" w:sz="0" w:space="0" w:color="auto"/>
            <w:bottom w:val="none" w:sz="0" w:space="0" w:color="auto"/>
            <w:right w:val="none" w:sz="0" w:space="0" w:color="auto"/>
          </w:divBdr>
        </w:div>
        <w:div w:id="1172065992">
          <w:marLeft w:val="0"/>
          <w:marRight w:val="0"/>
          <w:marTop w:val="0"/>
          <w:marBottom w:val="0"/>
          <w:divBdr>
            <w:top w:val="none" w:sz="0" w:space="0" w:color="auto"/>
            <w:left w:val="none" w:sz="0" w:space="0" w:color="auto"/>
            <w:bottom w:val="none" w:sz="0" w:space="0" w:color="auto"/>
            <w:right w:val="none" w:sz="0" w:space="0" w:color="auto"/>
          </w:divBdr>
        </w:div>
        <w:div w:id="1418015313">
          <w:marLeft w:val="0"/>
          <w:marRight w:val="0"/>
          <w:marTop w:val="0"/>
          <w:marBottom w:val="0"/>
          <w:divBdr>
            <w:top w:val="none" w:sz="0" w:space="0" w:color="auto"/>
            <w:left w:val="none" w:sz="0" w:space="0" w:color="auto"/>
            <w:bottom w:val="none" w:sz="0" w:space="0" w:color="auto"/>
            <w:right w:val="none" w:sz="0" w:space="0" w:color="auto"/>
          </w:divBdr>
        </w:div>
        <w:div w:id="1807165346">
          <w:marLeft w:val="0"/>
          <w:marRight w:val="0"/>
          <w:marTop w:val="0"/>
          <w:marBottom w:val="0"/>
          <w:divBdr>
            <w:top w:val="none" w:sz="0" w:space="0" w:color="auto"/>
            <w:left w:val="none" w:sz="0" w:space="0" w:color="auto"/>
            <w:bottom w:val="none" w:sz="0" w:space="0" w:color="auto"/>
            <w:right w:val="none" w:sz="0" w:space="0" w:color="auto"/>
          </w:divBdr>
        </w:div>
        <w:div w:id="1932396813">
          <w:marLeft w:val="0"/>
          <w:marRight w:val="0"/>
          <w:marTop w:val="0"/>
          <w:marBottom w:val="0"/>
          <w:divBdr>
            <w:top w:val="none" w:sz="0" w:space="0" w:color="auto"/>
            <w:left w:val="none" w:sz="0" w:space="0" w:color="auto"/>
            <w:bottom w:val="none" w:sz="0" w:space="0" w:color="auto"/>
            <w:right w:val="none" w:sz="0" w:space="0" w:color="auto"/>
          </w:divBdr>
        </w:div>
      </w:divsChild>
    </w:div>
    <w:div w:id="1325628266">
      <w:bodyDiv w:val="1"/>
      <w:marLeft w:val="0"/>
      <w:marRight w:val="0"/>
      <w:marTop w:val="0"/>
      <w:marBottom w:val="0"/>
      <w:divBdr>
        <w:top w:val="none" w:sz="0" w:space="0" w:color="auto"/>
        <w:left w:val="none" w:sz="0" w:space="0" w:color="auto"/>
        <w:bottom w:val="none" w:sz="0" w:space="0" w:color="auto"/>
        <w:right w:val="none" w:sz="0" w:space="0" w:color="auto"/>
      </w:divBdr>
    </w:div>
    <w:div w:id="1332101965">
      <w:bodyDiv w:val="1"/>
      <w:marLeft w:val="0"/>
      <w:marRight w:val="0"/>
      <w:marTop w:val="0"/>
      <w:marBottom w:val="0"/>
      <w:divBdr>
        <w:top w:val="none" w:sz="0" w:space="0" w:color="auto"/>
        <w:left w:val="none" w:sz="0" w:space="0" w:color="auto"/>
        <w:bottom w:val="none" w:sz="0" w:space="0" w:color="auto"/>
        <w:right w:val="none" w:sz="0" w:space="0" w:color="auto"/>
      </w:divBdr>
      <w:divsChild>
        <w:div w:id="198126841">
          <w:marLeft w:val="0"/>
          <w:marRight w:val="0"/>
          <w:marTop w:val="0"/>
          <w:marBottom w:val="0"/>
          <w:divBdr>
            <w:top w:val="none" w:sz="0" w:space="0" w:color="auto"/>
            <w:left w:val="none" w:sz="0" w:space="0" w:color="auto"/>
            <w:bottom w:val="none" w:sz="0" w:space="0" w:color="auto"/>
            <w:right w:val="none" w:sz="0" w:space="0" w:color="auto"/>
          </w:divBdr>
        </w:div>
        <w:div w:id="599947821">
          <w:marLeft w:val="0"/>
          <w:marRight w:val="0"/>
          <w:marTop w:val="0"/>
          <w:marBottom w:val="0"/>
          <w:divBdr>
            <w:top w:val="none" w:sz="0" w:space="0" w:color="auto"/>
            <w:left w:val="none" w:sz="0" w:space="0" w:color="auto"/>
            <w:bottom w:val="none" w:sz="0" w:space="0" w:color="auto"/>
            <w:right w:val="none" w:sz="0" w:space="0" w:color="auto"/>
          </w:divBdr>
        </w:div>
        <w:div w:id="1357996499">
          <w:marLeft w:val="0"/>
          <w:marRight w:val="0"/>
          <w:marTop w:val="0"/>
          <w:marBottom w:val="0"/>
          <w:divBdr>
            <w:top w:val="none" w:sz="0" w:space="0" w:color="auto"/>
            <w:left w:val="none" w:sz="0" w:space="0" w:color="auto"/>
            <w:bottom w:val="none" w:sz="0" w:space="0" w:color="auto"/>
            <w:right w:val="none" w:sz="0" w:space="0" w:color="auto"/>
          </w:divBdr>
        </w:div>
        <w:div w:id="1365135498">
          <w:marLeft w:val="0"/>
          <w:marRight w:val="0"/>
          <w:marTop w:val="0"/>
          <w:marBottom w:val="0"/>
          <w:divBdr>
            <w:top w:val="none" w:sz="0" w:space="0" w:color="auto"/>
            <w:left w:val="none" w:sz="0" w:space="0" w:color="auto"/>
            <w:bottom w:val="none" w:sz="0" w:space="0" w:color="auto"/>
            <w:right w:val="none" w:sz="0" w:space="0" w:color="auto"/>
          </w:divBdr>
        </w:div>
        <w:div w:id="1555850170">
          <w:marLeft w:val="0"/>
          <w:marRight w:val="0"/>
          <w:marTop w:val="0"/>
          <w:marBottom w:val="0"/>
          <w:divBdr>
            <w:top w:val="none" w:sz="0" w:space="0" w:color="auto"/>
            <w:left w:val="none" w:sz="0" w:space="0" w:color="auto"/>
            <w:bottom w:val="none" w:sz="0" w:space="0" w:color="auto"/>
            <w:right w:val="none" w:sz="0" w:space="0" w:color="auto"/>
          </w:divBdr>
        </w:div>
        <w:div w:id="1843355280">
          <w:marLeft w:val="0"/>
          <w:marRight w:val="0"/>
          <w:marTop w:val="0"/>
          <w:marBottom w:val="0"/>
          <w:divBdr>
            <w:top w:val="none" w:sz="0" w:space="0" w:color="auto"/>
            <w:left w:val="none" w:sz="0" w:space="0" w:color="auto"/>
            <w:bottom w:val="none" w:sz="0" w:space="0" w:color="auto"/>
            <w:right w:val="none" w:sz="0" w:space="0" w:color="auto"/>
          </w:divBdr>
        </w:div>
        <w:div w:id="1865824364">
          <w:marLeft w:val="0"/>
          <w:marRight w:val="0"/>
          <w:marTop w:val="0"/>
          <w:marBottom w:val="0"/>
          <w:divBdr>
            <w:top w:val="none" w:sz="0" w:space="0" w:color="auto"/>
            <w:left w:val="none" w:sz="0" w:space="0" w:color="auto"/>
            <w:bottom w:val="none" w:sz="0" w:space="0" w:color="auto"/>
            <w:right w:val="none" w:sz="0" w:space="0" w:color="auto"/>
          </w:divBdr>
        </w:div>
      </w:divsChild>
    </w:div>
    <w:div w:id="1360660360">
      <w:bodyDiv w:val="1"/>
      <w:marLeft w:val="0"/>
      <w:marRight w:val="0"/>
      <w:marTop w:val="0"/>
      <w:marBottom w:val="0"/>
      <w:divBdr>
        <w:top w:val="none" w:sz="0" w:space="0" w:color="auto"/>
        <w:left w:val="none" w:sz="0" w:space="0" w:color="auto"/>
        <w:bottom w:val="none" w:sz="0" w:space="0" w:color="auto"/>
        <w:right w:val="none" w:sz="0" w:space="0" w:color="auto"/>
      </w:divBdr>
    </w:div>
    <w:div w:id="1415124490">
      <w:bodyDiv w:val="1"/>
      <w:marLeft w:val="0"/>
      <w:marRight w:val="0"/>
      <w:marTop w:val="0"/>
      <w:marBottom w:val="0"/>
      <w:divBdr>
        <w:top w:val="none" w:sz="0" w:space="0" w:color="auto"/>
        <w:left w:val="none" w:sz="0" w:space="0" w:color="auto"/>
        <w:bottom w:val="none" w:sz="0" w:space="0" w:color="auto"/>
        <w:right w:val="none" w:sz="0" w:space="0" w:color="auto"/>
      </w:divBdr>
    </w:div>
    <w:div w:id="1426851413">
      <w:bodyDiv w:val="1"/>
      <w:marLeft w:val="0"/>
      <w:marRight w:val="0"/>
      <w:marTop w:val="0"/>
      <w:marBottom w:val="0"/>
      <w:divBdr>
        <w:top w:val="none" w:sz="0" w:space="0" w:color="auto"/>
        <w:left w:val="none" w:sz="0" w:space="0" w:color="auto"/>
        <w:bottom w:val="none" w:sz="0" w:space="0" w:color="auto"/>
        <w:right w:val="none" w:sz="0" w:space="0" w:color="auto"/>
      </w:divBdr>
    </w:div>
    <w:div w:id="1439333758">
      <w:bodyDiv w:val="1"/>
      <w:marLeft w:val="0"/>
      <w:marRight w:val="0"/>
      <w:marTop w:val="0"/>
      <w:marBottom w:val="0"/>
      <w:divBdr>
        <w:top w:val="none" w:sz="0" w:space="0" w:color="auto"/>
        <w:left w:val="none" w:sz="0" w:space="0" w:color="auto"/>
        <w:bottom w:val="none" w:sz="0" w:space="0" w:color="auto"/>
        <w:right w:val="none" w:sz="0" w:space="0" w:color="auto"/>
      </w:divBdr>
      <w:divsChild>
        <w:div w:id="588777924">
          <w:marLeft w:val="0"/>
          <w:marRight w:val="0"/>
          <w:marTop w:val="0"/>
          <w:marBottom w:val="0"/>
          <w:divBdr>
            <w:top w:val="none" w:sz="0" w:space="0" w:color="auto"/>
            <w:left w:val="none" w:sz="0" w:space="0" w:color="auto"/>
            <w:bottom w:val="none" w:sz="0" w:space="0" w:color="auto"/>
            <w:right w:val="none" w:sz="0" w:space="0" w:color="auto"/>
          </w:divBdr>
        </w:div>
        <w:div w:id="909119685">
          <w:marLeft w:val="0"/>
          <w:marRight w:val="0"/>
          <w:marTop w:val="0"/>
          <w:marBottom w:val="0"/>
          <w:divBdr>
            <w:top w:val="none" w:sz="0" w:space="0" w:color="auto"/>
            <w:left w:val="none" w:sz="0" w:space="0" w:color="auto"/>
            <w:bottom w:val="none" w:sz="0" w:space="0" w:color="auto"/>
            <w:right w:val="none" w:sz="0" w:space="0" w:color="auto"/>
          </w:divBdr>
        </w:div>
      </w:divsChild>
    </w:div>
    <w:div w:id="1452482645">
      <w:bodyDiv w:val="1"/>
      <w:marLeft w:val="0"/>
      <w:marRight w:val="0"/>
      <w:marTop w:val="0"/>
      <w:marBottom w:val="0"/>
      <w:divBdr>
        <w:top w:val="none" w:sz="0" w:space="0" w:color="auto"/>
        <w:left w:val="none" w:sz="0" w:space="0" w:color="auto"/>
        <w:bottom w:val="none" w:sz="0" w:space="0" w:color="auto"/>
        <w:right w:val="none" w:sz="0" w:space="0" w:color="auto"/>
      </w:divBdr>
    </w:div>
    <w:div w:id="1503935120">
      <w:bodyDiv w:val="1"/>
      <w:marLeft w:val="0"/>
      <w:marRight w:val="0"/>
      <w:marTop w:val="0"/>
      <w:marBottom w:val="0"/>
      <w:divBdr>
        <w:top w:val="none" w:sz="0" w:space="0" w:color="auto"/>
        <w:left w:val="none" w:sz="0" w:space="0" w:color="auto"/>
        <w:bottom w:val="none" w:sz="0" w:space="0" w:color="auto"/>
        <w:right w:val="none" w:sz="0" w:space="0" w:color="auto"/>
      </w:divBdr>
      <w:divsChild>
        <w:div w:id="308943405">
          <w:marLeft w:val="0"/>
          <w:marRight w:val="0"/>
          <w:marTop w:val="0"/>
          <w:marBottom w:val="0"/>
          <w:divBdr>
            <w:top w:val="none" w:sz="0" w:space="0" w:color="auto"/>
            <w:left w:val="none" w:sz="0" w:space="0" w:color="auto"/>
            <w:bottom w:val="none" w:sz="0" w:space="0" w:color="auto"/>
            <w:right w:val="none" w:sz="0" w:space="0" w:color="auto"/>
          </w:divBdr>
        </w:div>
        <w:div w:id="329137116">
          <w:marLeft w:val="0"/>
          <w:marRight w:val="0"/>
          <w:marTop w:val="0"/>
          <w:marBottom w:val="0"/>
          <w:divBdr>
            <w:top w:val="none" w:sz="0" w:space="0" w:color="auto"/>
            <w:left w:val="none" w:sz="0" w:space="0" w:color="auto"/>
            <w:bottom w:val="none" w:sz="0" w:space="0" w:color="auto"/>
            <w:right w:val="none" w:sz="0" w:space="0" w:color="auto"/>
          </w:divBdr>
        </w:div>
        <w:div w:id="563445067">
          <w:marLeft w:val="0"/>
          <w:marRight w:val="0"/>
          <w:marTop w:val="0"/>
          <w:marBottom w:val="0"/>
          <w:divBdr>
            <w:top w:val="none" w:sz="0" w:space="0" w:color="auto"/>
            <w:left w:val="none" w:sz="0" w:space="0" w:color="auto"/>
            <w:bottom w:val="none" w:sz="0" w:space="0" w:color="auto"/>
            <w:right w:val="none" w:sz="0" w:space="0" w:color="auto"/>
          </w:divBdr>
        </w:div>
        <w:div w:id="937756671">
          <w:marLeft w:val="0"/>
          <w:marRight w:val="0"/>
          <w:marTop w:val="0"/>
          <w:marBottom w:val="0"/>
          <w:divBdr>
            <w:top w:val="none" w:sz="0" w:space="0" w:color="auto"/>
            <w:left w:val="none" w:sz="0" w:space="0" w:color="auto"/>
            <w:bottom w:val="none" w:sz="0" w:space="0" w:color="auto"/>
            <w:right w:val="none" w:sz="0" w:space="0" w:color="auto"/>
          </w:divBdr>
        </w:div>
        <w:div w:id="960189941">
          <w:marLeft w:val="0"/>
          <w:marRight w:val="0"/>
          <w:marTop w:val="0"/>
          <w:marBottom w:val="0"/>
          <w:divBdr>
            <w:top w:val="none" w:sz="0" w:space="0" w:color="auto"/>
            <w:left w:val="none" w:sz="0" w:space="0" w:color="auto"/>
            <w:bottom w:val="none" w:sz="0" w:space="0" w:color="auto"/>
            <w:right w:val="none" w:sz="0" w:space="0" w:color="auto"/>
          </w:divBdr>
        </w:div>
        <w:div w:id="1156721003">
          <w:marLeft w:val="0"/>
          <w:marRight w:val="0"/>
          <w:marTop w:val="0"/>
          <w:marBottom w:val="0"/>
          <w:divBdr>
            <w:top w:val="none" w:sz="0" w:space="0" w:color="auto"/>
            <w:left w:val="none" w:sz="0" w:space="0" w:color="auto"/>
            <w:bottom w:val="none" w:sz="0" w:space="0" w:color="auto"/>
            <w:right w:val="none" w:sz="0" w:space="0" w:color="auto"/>
          </w:divBdr>
        </w:div>
        <w:div w:id="1571236197">
          <w:marLeft w:val="0"/>
          <w:marRight w:val="0"/>
          <w:marTop w:val="0"/>
          <w:marBottom w:val="0"/>
          <w:divBdr>
            <w:top w:val="none" w:sz="0" w:space="0" w:color="auto"/>
            <w:left w:val="none" w:sz="0" w:space="0" w:color="auto"/>
            <w:bottom w:val="none" w:sz="0" w:space="0" w:color="auto"/>
            <w:right w:val="none" w:sz="0" w:space="0" w:color="auto"/>
          </w:divBdr>
        </w:div>
        <w:div w:id="1767068785">
          <w:marLeft w:val="0"/>
          <w:marRight w:val="0"/>
          <w:marTop w:val="0"/>
          <w:marBottom w:val="0"/>
          <w:divBdr>
            <w:top w:val="none" w:sz="0" w:space="0" w:color="auto"/>
            <w:left w:val="none" w:sz="0" w:space="0" w:color="auto"/>
            <w:bottom w:val="none" w:sz="0" w:space="0" w:color="auto"/>
            <w:right w:val="none" w:sz="0" w:space="0" w:color="auto"/>
          </w:divBdr>
        </w:div>
        <w:div w:id="2089382340">
          <w:marLeft w:val="0"/>
          <w:marRight w:val="0"/>
          <w:marTop w:val="0"/>
          <w:marBottom w:val="0"/>
          <w:divBdr>
            <w:top w:val="none" w:sz="0" w:space="0" w:color="auto"/>
            <w:left w:val="none" w:sz="0" w:space="0" w:color="auto"/>
            <w:bottom w:val="none" w:sz="0" w:space="0" w:color="auto"/>
            <w:right w:val="none" w:sz="0" w:space="0" w:color="auto"/>
          </w:divBdr>
        </w:div>
        <w:div w:id="2105490278">
          <w:marLeft w:val="0"/>
          <w:marRight w:val="0"/>
          <w:marTop w:val="0"/>
          <w:marBottom w:val="0"/>
          <w:divBdr>
            <w:top w:val="none" w:sz="0" w:space="0" w:color="auto"/>
            <w:left w:val="none" w:sz="0" w:space="0" w:color="auto"/>
            <w:bottom w:val="none" w:sz="0" w:space="0" w:color="auto"/>
            <w:right w:val="none" w:sz="0" w:space="0" w:color="auto"/>
          </w:divBdr>
        </w:div>
      </w:divsChild>
    </w:div>
    <w:div w:id="1515150386">
      <w:bodyDiv w:val="1"/>
      <w:marLeft w:val="0"/>
      <w:marRight w:val="0"/>
      <w:marTop w:val="0"/>
      <w:marBottom w:val="0"/>
      <w:divBdr>
        <w:top w:val="none" w:sz="0" w:space="0" w:color="auto"/>
        <w:left w:val="none" w:sz="0" w:space="0" w:color="auto"/>
        <w:bottom w:val="none" w:sz="0" w:space="0" w:color="auto"/>
        <w:right w:val="none" w:sz="0" w:space="0" w:color="auto"/>
      </w:divBdr>
      <w:divsChild>
        <w:div w:id="298266700">
          <w:marLeft w:val="0"/>
          <w:marRight w:val="0"/>
          <w:marTop w:val="0"/>
          <w:marBottom w:val="0"/>
          <w:divBdr>
            <w:top w:val="none" w:sz="0" w:space="0" w:color="auto"/>
            <w:left w:val="none" w:sz="0" w:space="0" w:color="auto"/>
            <w:bottom w:val="none" w:sz="0" w:space="0" w:color="auto"/>
            <w:right w:val="none" w:sz="0" w:space="0" w:color="auto"/>
          </w:divBdr>
        </w:div>
        <w:div w:id="442308476">
          <w:marLeft w:val="0"/>
          <w:marRight w:val="0"/>
          <w:marTop w:val="0"/>
          <w:marBottom w:val="0"/>
          <w:divBdr>
            <w:top w:val="none" w:sz="0" w:space="0" w:color="auto"/>
            <w:left w:val="none" w:sz="0" w:space="0" w:color="auto"/>
            <w:bottom w:val="none" w:sz="0" w:space="0" w:color="auto"/>
            <w:right w:val="none" w:sz="0" w:space="0" w:color="auto"/>
          </w:divBdr>
        </w:div>
        <w:div w:id="958337181">
          <w:marLeft w:val="0"/>
          <w:marRight w:val="0"/>
          <w:marTop w:val="0"/>
          <w:marBottom w:val="0"/>
          <w:divBdr>
            <w:top w:val="none" w:sz="0" w:space="0" w:color="auto"/>
            <w:left w:val="none" w:sz="0" w:space="0" w:color="auto"/>
            <w:bottom w:val="none" w:sz="0" w:space="0" w:color="auto"/>
            <w:right w:val="none" w:sz="0" w:space="0" w:color="auto"/>
          </w:divBdr>
        </w:div>
        <w:div w:id="1408116122">
          <w:marLeft w:val="0"/>
          <w:marRight w:val="0"/>
          <w:marTop w:val="0"/>
          <w:marBottom w:val="0"/>
          <w:divBdr>
            <w:top w:val="none" w:sz="0" w:space="0" w:color="auto"/>
            <w:left w:val="none" w:sz="0" w:space="0" w:color="auto"/>
            <w:bottom w:val="none" w:sz="0" w:space="0" w:color="auto"/>
            <w:right w:val="none" w:sz="0" w:space="0" w:color="auto"/>
          </w:divBdr>
        </w:div>
        <w:div w:id="1598363999">
          <w:marLeft w:val="0"/>
          <w:marRight w:val="0"/>
          <w:marTop w:val="0"/>
          <w:marBottom w:val="0"/>
          <w:divBdr>
            <w:top w:val="none" w:sz="0" w:space="0" w:color="auto"/>
            <w:left w:val="none" w:sz="0" w:space="0" w:color="auto"/>
            <w:bottom w:val="none" w:sz="0" w:space="0" w:color="auto"/>
            <w:right w:val="none" w:sz="0" w:space="0" w:color="auto"/>
          </w:divBdr>
        </w:div>
        <w:div w:id="1726642203">
          <w:marLeft w:val="0"/>
          <w:marRight w:val="0"/>
          <w:marTop w:val="0"/>
          <w:marBottom w:val="0"/>
          <w:divBdr>
            <w:top w:val="none" w:sz="0" w:space="0" w:color="auto"/>
            <w:left w:val="none" w:sz="0" w:space="0" w:color="auto"/>
            <w:bottom w:val="none" w:sz="0" w:space="0" w:color="auto"/>
            <w:right w:val="none" w:sz="0" w:space="0" w:color="auto"/>
          </w:divBdr>
        </w:div>
        <w:div w:id="2083941638">
          <w:marLeft w:val="0"/>
          <w:marRight w:val="0"/>
          <w:marTop w:val="0"/>
          <w:marBottom w:val="0"/>
          <w:divBdr>
            <w:top w:val="none" w:sz="0" w:space="0" w:color="auto"/>
            <w:left w:val="none" w:sz="0" w:space="0" w:color="auto"/>
            <w:bottom w:val="none" w:sz="0" w:space="0" w:color="auto"/>
            <w:right w:val="none" w:sz="0" w:space="0" w:color="auto"/>
          </w:divBdr>
        </w:div>
      </w:divsChild>
    </w:div>
    <w:div w:id="1516529954">
      <w:bodyDiv w:val="1"/>
      <w:marLeft w:val="0"/>
      <w:marRight w:val="0"/>
      <w:marTop w:val="0"/>
      <w:marBottom w:val="0"/>
      <w:divBdr>
        <w:top w:val="none" w:sz="0" w:space="0" w:color="auto"/>
        <w:left w:val="none" w:sz="0" w:space="0" w:color="auto"/>
        <w:bottom w:val="none" w:sz="0" w:space="0" w:color="auto"/>
        <w:right w:val="none" w:sz="0" w:space="0" w:color="auto"/>
      </w:divBdr>
    </w:div>
    <w:div w:id="1522671877">
      <w:bodyDiv w:val="1"/>
      <w:marLeft w:val="0"/>
      <w:marRight w:val="0"/>
      <w:marTop w:val="0"/>
      <w:marBottom w:val="0"/>
      <w:divBdr>
        <w:top w:val="none" w:sz="0" w:space="0" w:color="auto"/>
        <w:left w:val="none" w:sz="0" w:space="0" w:color="auto"/>
        <w:bottom w:val="none" w:sz="0" w:space="0" w:color="auto"/>
        <w:right w:val="none" w:sz="0" w:space="0" w:color="auto"/>
      </w:divBdr>
    </w:div>
    <w:div w:id="1535465149">
      <w:bodyDiv w:val="1"/>
      <w:marLeft w:val="0"/>
      <w:marRight w:val="0"/>
      <w:marTop w:val="0"/>
      <w:marBottom w:val="0"/>
      <w:divBdr>
        <w:top w:val="none" w:sz="0" w:space="0" w:color="auto"/>
        <w:left w:val="none" w:sz="0" w:space="0" w:color="auto"/>
        <w:bottom w:val="none" w:sz="0" w:space="0" w:color="auto"/>
        <w:right w:val="none" w:sz="0" w:space="0" w:color="auto"/>
      </w:divBdr>
    </w:div>
    <w:div w:id="1616905853">
      <w:bodyDiv w:val="1"/>
      <w:marLeft w:val="0"/>
      <w:marRight w:val="0"/>
      <w:marTop w:val="0"/>
      <w:marBottom w:val="0"/>
      <w:divBdr>
        <w:top w:val="none" w:sz="0" w:space="0" w:color="auto"/>
        <w:left w:val="none" w:sz="0" w:space="0" w:color="auto"/>
        <w:bottom w:val="none" w:sz="0" w:space="0" w:color="auto"/>
        <w:right w:val="none" w:sz="0" w:space="0" w:color="auto"/>
      </w:divBdr>
      <w:divsChild>
        <w:div w:id="427820235">
          <w:marLeft w:val="0"/>
          <w:marRight w:val="0"/>
          <w:marTop w:val="0"/>
          <w:marBottom w:val="0"/>
          <w:divBdr>
            <w:top w:val="none" w:sz="0" w:space="0" w:color="auto"/>
            <w:left w:val="none" w:sz="0" w:space="0" w:color="auto"/>
            <w:bottom w:val="none" w:sz="0" w:space="0" w:color="auto"/>
            <w:right w:val="none" w:sz="0" w:space="0" w:color="auto"/>
          </w:divBdr>
        </w:div>
      </w:divsChild>
    </w:div>
    <w:div w:id="1619528151">
      <w:bodyDiv w:val="1"/>
      <w:marLeft w:val="0"/>
      <w:marRight w:val="0"/>
      <w:marTop w:val="0"/>
      <w:marBottom w:val="0"/>
      <w:divBdr>
        <w:top w:val="none" w:sz="0" w:space="0" w:color="auto"/>
        <w:left w:val="none" w:sz="0" w:space="0" w:color="auto"/>
        <w:bottom w:val="none" w:sz="0" w:space="0" w:color="auto"/>
        <w:right w:val="none" w:sz="0" w:space="0" w:color="auto"/>
      </w:divBdr>
    </w:div>
    <w:div w:id="1662587655">
      <w:bodyDiv w:val="1"/>
      <w:marLeft w:val="0"/>
      <w:marRight w:val="0"/>
      <w:marTop w:val="0"/>
      <w:marBottom w:val="0"/>
      <w:divBdr>
        <w:top w:val="none" w:sz="0" w:space="0" w:color="auto"/>
        <w:left w:val="none" w:sz="0" w:space="0" w:color="auto"/>
        <w:bottom w:val="none" w:sz="0" w:space="0" w:color="auto"/>
        <w:right w:val="none" w:sz="0" w:space="0" w:color="auto"/>
      </w:divBdr>
    </w:div>
    <w:div w:id="1792549243">
      <w:bodyDiv w:val="1"/>
      <w:marLeft w:val="0"/>
      <w:marRight w:val="0"/>
      <w:marTop w:val="0"/>
      <w:marBottom w:val="0"/>
      <w:divBdr>
        <w:top w:val="none" w:sz="0" w:space="0" w:color="auto"/>
        <w:left w:val="none" w:sz="0" w:space="0" w:color="auto"/>
        <w:bottom w:val="none" w:sz="0" w:space="0" w:color="auto"/>
        <w:right w:val="none" w:sz="0" w:space="0" w:color="auto"/>
      </w:divBdr>
    </w:div>
    <w:div w:id="1843550401">
      <w:bodyDiv w:val="1"/>
      <w:marLeft w:val="0"/>
      <w:marRight w:val="0"/>
      <w:marTop w:val="0"/>
      <w:marBottom w:val="0"/>
      <w:divBdr>
        <w:top w:val="none" w:sz="0" w:space="0" w:color="auto"/>
        <w:left w:val="none" w:sz="0" w:space="0" w:color="auto"/>
        <w:bottom w:val="none" w:sz="0" w:space="0" w:color="auto"/>
        <w:right w:val="none" w:sz="0" w:space="0" w:color="auto"/>
      </w:divBdr>
    </w:div>
    <w:div w:id="1869758590">
      <w:bodyDiv w:val="1"/>
      <w:marLeft w:val="0"/>
      <w:marRight w:val="0"/>
      <w:marTop w:val="0"/>
      <w:marBottom w:val="0"/>
      <w:divBdr>
        <w:top w:val="none" w:sz="0" w:space="0" w:color="auto"/>
        <w:left w:val="none" w:sz="0" w:space="0" w:color="auto"/>
        <w:bottom w:val="none" w:sz="0" w:space="0" w:color="auto"/>
        <w:right w:val="none" w:sz="0" w:space="0" w:color="auto"/>
      </w:divBdr>
    </w:div>
    <w:div w:id="1896313330">
      <w:bodyDiv w:val="1"/>
      <w:marLeft w:val="0"/>
      <w:marRight w:val="0"/>
      <w:marTop w:val="0"/>
      <w:marBottom w:val="0"/>
      <w:divBdr>
        <w:top w:val="none" w:sz="0" w:space="0" w:color="auto"/>
        <w:left w:val="none" w:sz="0" w:space="0" w:color="auto"/>
        <w:bottom w:val="none" w:sz="0" w:space="0" w:color="auto"/>
        <w:right w:val="none" w:sz="0" w:space="0" w:color="auto"/>
      </w:divBdr>
    </w:div>
    <w:div w:id="1990481233">
      <w:bodyDiv w:val="1"/>
      <w:marLeft w:val="0"/>
      <w:marRight w:val="0"/>
      <w:marTop w:val="0"/>
      <w:marBottom w:val="0"/>
      <w:divBdr>
        <w:top w:val="none" w:sz="0" w:space="0" w:color="auto"/>
        <w:left w:val="none" w:sz="0" w:space="0" w:color="auto"/>
        <w:bottom w:val="none" w:sz="0" w:space="0" w:color="auto"/>
        <w:right w:val="none" w:sz="0" w:space="0" w:color="auto"/>
      </w:divBdr>
    </w:div>
    <w:div w:id="2042974665">
      <w:bodyDiv w:val="1"/>
      <w:marLeft w:val="0"/>
      <w:marRight w:val="0"/>
      <w:marTop w:val="0"/>
      <w:marBottom w:val="0"/>
      <w:divBdr>
        <w:top w:val="none" w:sz="0" w:space="0" w:color="auto"/>
        <w:left w:val="none" w:sz="0" w:space="0" w:color="auto"/>
        <w:bottom w:val="none" w:sz="0" w:space="0" w:color="auto"/>
        <w:right w:val="none" w:sz="0" w:space="0" w:color="auto"/>
      </w:divBdr>
    </w:div>
    <w:div w:id="2067683200">
      <w:bodyDiv w:val="1"/>
      <w:marLeft w:val="0"/>
      <w:marRight w:val="0"/>
      <w:marTop w:val="0"/>
      <w:marBottom w:val="0"/>
      <w:divBdr>
        <w:top w:val="none" w:sz="0" w:space="0" w:color="auto"/>
        <w:left w:val="none" w:sz="0" w:space="0" w:color="auto"/>
        <w:bottom w:val="none" w:sz="0" w:space="0" w:color="auto"/>
        <w:right w:val="none" w:sz="0" w:space="0" w:color="auto"/>
      </w:divBdr>
    </w:div>
    <w:div w:id="2115979239">
      <w:bodyDiv w:val="1"/>
      <w:marLeft w:val="0"/>
      <w:marRight w:val="0"/>
      <w:marTop w:val="0"/>
      <w:marBottom w:val="0"/>
      <w:divBdr>
        <w:top w:val="none" w:sz="0" w:space="0" w:color="auto"/>
        <w:left w:val="none" w:sz="0" w:space="0" w:color="auto"/>
        <w:bottom w:val="none" w:sz="0" w:space="0" w:color="auto"/>
        <w:right w:val="none" w:sz="0" w:space="0" w:color="auto"/>
      </w:divBdr>
    </w:div>
    <w:div w:id="212685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redo.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dsjmk.cz/api/document-download/cs/ceny-jizdneho/cenik_2020_01_01/2023-12-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dsjmk.cz/api/document-download/cs/smluvni-prepravni-podminky/spp/2024-02-01" TargetMode="External"/><Relationship Id="rId5" Type="http://schemas.openxmlformats.org/officeDocument/2006/relationships/webSettings" Target="webSettings.xml"/><Relationship Id="rId10" Type="http://schemas.openxmlformats.org/officeDocument/2006/relationships/hyperlink" Target="https://www.idzk.cz" TargetMode="External"/><Relationship Id="rId4" Type="http://schemas.openxmlformats.org/officeDocument/2006/relationships/settings" Target="settings.xml"/><Relationship Id="rId9" Type="http://schemas.openxmlformats.org/officeDocument/2006/relationships/hyperlink" Target="https://www.idsok.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FEBFCC-3746-49F9-B0AC-13EA29724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2766</Words>
  <Characters>16321</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19049</CharactersWithSpaces>
  <SharedDoc>false</SharedDoc>
  <HLinks>
    <vt:vector size="12" baseType="variant">
      <vt:variant>
        <vt:i4>65572</vt:i4>
      </vt:variant>
      <vt:variant>
        <vt:i4>3</vt:i4>
      </vt:variant>
      <vt:variant>
        <vt:i4>0</vt:i4>
      </vt:variant>
      <vt:variant>
        <vt:i4>5</vt:i4>
      </vt:variant>
      <vt:variant>
        <vt:lpwstr>mailto:odp@odp.cz</vt:lpwstr>
      </vt:variant>
      <vt:variant>
        <vt:lpwstr/>
      </vt:variant>
      <vt:variant>
        <vt:i4>7864416</vt:i4>
      </vt:variant>
      <vt:variant>
        <vt:i4>0</vt:i4>
      </vt:variant>
      <vt:variant>
        <vt:i4>0</vt:i4>
      </vt:variant>
      <vt:variant>
        <vt:i4>5</vt:i4>
      </vt:variant>
      <vt:variant>
        <vt:lpwstr>http://www.odp.cz/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HVH Legal</dc:creator>
  <cp:lastModifiedBy>Monika Klimšová</cp:lastModifiedBy>
  <cp:revision>2</cp:revision>
  <dcterms:created xsi:type="dcterms:W3CDTF">2024-04-17T13:35:00Z</dcterms:created>
  <dcterms:modified xsi:type="dcterms:W3CDTF">2024-04-17T13:35:00Z</dcterms:modified>
</cp:coreProperties>
</file>