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70FF49CF" w14:textId="77777777" w:rsidR="00FF34FB" w:rsidRPr="00007EF2" w:rsidRDefault="0000158C" w:rsidP="00FF26BE">
      <w:pPr>
        <w:pStyle w:val="2nesltext"/>
        <w:spacing w:before="0" w:after="0" w:line="360" w:lineRule="auto"/>
        <w:jc w:val="center"/>
        <w:rPr>
          <w:rFonts w:asciiTheme="minorHAnsi" w:hAnsiTheme="minorHAnsi" w:cstheme="minorHAnsi"/>
          <w:b/>
          <w:sz w:val="28"/>
          <w:szCs w:val="28"/>
          <w:lang w:eastAsia="cs-CZ"/>
        </w:rPr>
      </w:pPr>
      <w:r w:rsidRPr="00007EF2">
        <w:rPr>
          <w:rFonts w:asciiTheme="minorHAnsi" w:hAnsiTheme="minorHAnsi" w:cstheme="minorHAnsi"/>
          <w:b/>
          <w:sz w:val="28"/>
          <w:szCs w:val="28"/>
          <w:lang w:eastAsia="cs-CZ"/>
        </w:rPr>
        <w:t>Čestné prohlášení</w:t>
      </w:r>
      <w:r w:rsidR="00F970E0" w:rsidRPr="00007EF2">
        <w:rPr>
          <w:rFonts w:asciiTheme="minorHAnsi" w:hAnsiTheme="minorHAnsi" w:cstheme="minorHAnsi"/>
          <w:b/>
          <w:sz w:val="28"/>
          <w:szCs w:val="28"/>
          <w:lang w:eastAsia="cs-CZ"/>
        </w:rPr>
        <w:t xml:space="preserve"> </w:t>
      </w:r>
      <w:r w:rsidR="00823302" w:rsidRPr="00007EF2">
        <w:rPr>
          <w:rFonts w:asciiTheme="minorHAnsi" w:hAnsiTheme="minorHAnsi" w:cstheme="minorHAnsi"/>
          <w:b/>
          <w:sz w:val="28"/>
          <w:szCs w:val="28"/>
          <w:lang w:eastAsia="cs-CZ"/>
        </w:rPr>
        <w:t>k</w:t>
      </w:r>
      <w:r w:rsidR="00FF34FB" w:rsidRPr="00007EF2">
        <w:rPr>
          <w:rFonts w:asciiTheme="minorHAnsi" w:hAnsiTheme="minorHAnsi" w:cstheme="minorHAnsi"/>
          <w:b/>
          <w:sz w:val="28"/>
          <w:szCs w:val="28"/>
          <w:lang w:eastAsia="cs-CZ"/>
        </w:rPr>
        <w:t> </w:t>
      </w:r>
      <w:r w:rsidR="00F970E0" w:rsidRPr="00007EF2">
        <w:rPr>
          <w:rFonts w:asciiTheme="minorHAnsi" w:hAnsiTheme="minorHAnsi" w:cstheme="minorHAnsi"/>
          <w:b/>
          <w:sz w:val="28"/>
          <w:szCs w:val="28"/>
          <w:lang w:eastAsia="cs-CZ"/>
        </w:rPr>
        <w:t>VZMR</w:t>
      </w:r>
      <w:r w:rsidR="00FF34FB" w:rsidRPr="00007EF2">
        <w:rPr>
          <w:rFonts w:asciiTheme="minorHAnsi" w:hAnsiTheme="minorHAnsi" w:cstheme="minorHAnsi"/>
          <w:b/>
          <w:sz w:val="28"/>
          <w:szCs w:val="28"/>
          <w:lang w:eastAsia="cs-CZ"/>
        </w:rPr>
        <w:t xml:space="preserve"> o názvu</w:t>
      </w:r>
      <w:r w:rsidR="00F970E0" w:rsidRPr="00007EF2">
        <w:rPr>
          <w:rFonts w:asciiTheme="minorHAnsi" w:hAnsiTheme="minorHAnsi" w:cstheme="minorHAnsi"/>
          <w:b/>
          <w:sz w:val="28"/>
          <w:szCs w:val="28"/>
          <w:lang w:eastAsia="cs-CZ"/>
        </w:rPr>
        <w:t xml:space="preserve"> </w:t>
      </w:r>
    </w:p>
    <w:p w14:paraId="0CBF853C" w14:textId="55474673" w:rsidR="00823302" w:rsidRPr="00007EF2" w:rsidRDefault="00823302" w:rsidP="00FF26BE">
      <w:pPr>
        <w:pStyle w:val="2nesltext"/>
        <w:spacing w:before="0" w:after="0" w:line="360" w:lineRule="auto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007EF2">
        <w:rPr>
          <w:rFonts w:asciiTheme="minorHAnsi" w:hAnsiTheme="minorHAnsi" w:cstheme="minorHAnsi"/>
          <w:b/>
          <w:bCs/>
          <w:sz w:val="28"/>
          <w:szCs w:val="28"/>
        </w:rPr>
        <w:t>„</w:t>
      </w:r>
      <w:r w:rsidR="003F4780" w:rsidRPr="00007EF2">
        <w:rPr>
          <w:rFonts w:asciiTheme="minorHAnsi" w:eastAsiaTheme="minorHAnsi" w:hAnsiTheme="minorHAnsi" w:cstheme="minorHAnsi"/>
          <w:b/>
          <w:bCs/>
          <w:sz w:val="28"/>
          <w:szCs w:val="28"/>
        </w:rPr>
        <w:t>Dodávka reagencií vč. výpůjčky analyzátoru pro OKB</w:t>
      </w:r>
      <w:r w:rsidRPr="00007EF2">
        <w:rPr>
          <w:rFonts w:asciiTheme="minorHAnsi" w:hAnsiTheme="minorHAnsi" w:cstheme="minorHAnsi"/>
          <w:b/>
          <w:sz w:val="28"/>
          <w:szCs w:val="28"/>
          <w:lang w:eastAsia="cs-CZ"/>
        </w:rPr>
        <w:t>“</w:t>
      </w:r>
    </w:p>
    <w:p w14:paraId="4E4A7808" w14:textId="05AD0B1D" w:rsidR="0000158C" w:rsidRPr="0014428A" w:rsidRDefault="00DB5CD6" w:rsidP="00FF26BE">
      <w:pPr>
        <w:pStyle w:val="a"/>
        <w:spacing w:after="0"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F26BE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F26BE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F26BE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F26BE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F26BE">
      <w:pPr>
        <w:pStyle w:val="a"/>
        <w:spacing w:after="0"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3C52A529" w:rsidR="00823302" w:rsidRPr="003F4780" w:rsidRDefault="00CE03B1" w:rsidP="00FF26BE">
      <w:pPr>
        <w:spacing w:line="276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3F4780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3F4780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3F4780">
        <w:rPr>
          <w:rFonts w:asciiTheme="minorHAnsi" w:hAnsiTheme="minorHAnsi" w:cstheme="minorHAnsi"/>
          <w:sz w:val="22"/>
          <w:szCs w:val="22"/>
        </w:rPr>
        <w:t>který podává nabídku na veřejnou zakázku malého rozsahu o názvu</w:t>
      </w:r>
      <w:r w:rsidR="00F970E0" w:rsidRPr="003F4780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3F4780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3F4780" w:rsidRPr="003F4780">
        <w:rPr>
          <w:rFonts w:asciiTheme="minorHAnsi" w:eastAsiaTheme="minorHAnsi" w:hAnsiTheme="minorHAnsi" w:cstheme="minorHAnsi"/>
          <w:b/>
          <w:bCs/>
          <w:sz w:val="22"/>
          <w:szCs w:val="22"/>
        </w:rPr>
        <w:t>Dodávka reagencií vč. výpůjčky analyzátoru pro OKB</w:t>
      </w:r>
      <w:r w:rsidR="00232513" w:rsidRPr="003F4780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F26BE">
      <w:pPr>
        <w:widowControl/>
        <w:numPr>
          <w:ilvl w:val="0"/>
          <w:numId w:val="4"/>
        </w:numPr>
        <w:suppressAutoHyphens w:val="0"/>
        <w:spacing w:line="276" w:lineRule="auto"/>
        <w:ind w:left="0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F26BE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276" w:lineRule="auto"/>
        <w:ind w:left="0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F26BE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276" w:lineRule="auto"/>
        <w:ind w:left="0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F26BE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F26BE">
      <w:pPr>
        <w:widowControl/>
        <w:numPr>
          <w:ilvl w:val="0"/>
          <w:numId w:val="4"/>
        </w:numPr>
        <w:suppressAutoHyphens w:val="0"/>
        <w:spacing w:line="276" w:lineRule="auto"/>
        <w:ind w:left="0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F26BE">
      <w:pPr>
        <w:widowControl/>
        <w:suppressAutoHyphens w:val="0"/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F26BE">
      <w:pPr>
        <w:widowControl/>
        <w:suppressAutoHyphens w:val="0"/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F26BE">
      <w:pPr>
        <w:widowControl/>
        <w:suppressAutoHyphens w:val="0"/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F26BE">
      <w:pPr>
        <w:widowControl/>
        <w:suppressAutoHyphens w:val="0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F26BE">
      <w:pPr>
        <w:widowControl/>
        <w:numPr>
          <w:ilvl w:val="0"/>
          <w:numId w:val="8"/>
        </w:numPr>
        <w:suppressAutoHyphens w:val="0"/>
        <w:spacing w:line="276" w:lineRule="auto"/>
        <w:ind w:left="0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FF26BE">
      <w:pPr>
        <w:widowControl/>
        <w:suppressAutoHyphens w:val="0"/>
        <w:spacing w:line="276" w:lineRule="auto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FF26BE">
      <w:pPr>
        <w:widowControl/>
        <w:suppressAutoHyphens w:val="0"/>
        <w:spacing w:line="276" w:lineRule="auto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5DA160D1" w:rsidR="00D67147" w:rsidRPr="00D67147" w:rsidRDefault="00D67147" w:rsidP="00FF26BE">
      <w:pPr>
        <w:widowControl/>
        <w:suppressAutoHyphens w:val="0"/>
        <w:spacing w:line="276" w:lineRule="auto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lastRenderedPageBreak/>
        <w:t>- vytváří a bude vytvářet pro osoby zapojené do realizace této veřejné zakázky důstojné pracovní podmínky, zejména důsledně dodržovat svoje povinnosti v oblasti ochrany bezpečnosti a zdraví při práci</w:t>
      </w:r>
    </w:p>
    <w:p w14:paraId="79C5C716" w14:textId="118FA505" w:rsidR="00D67147" w:rsidRPr="00D67147" w:rsidRDefault="00D67147" w:rsidP="00FF26BE">
      <w:pPr>
        <w:widowControl/>
        <w:suppressAutoHyphens w:val="0"/>
        <w:spacing w:line="276" w:lineRule="auto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F26BE">
      <w:pPr>
        <w:widowControl/>
        <w:numPr>
          <w:ilvl w:val="0"/>
          <w:numId w:val="8"/>
        </w:numPr>
        <w:suppressAutoHyphens w:val="0"/>
        <w:spacing w:line="276" w:lineRule="auto"/>
        <w:ind w:left="0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F26BE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F26BE">
      <w:pPr>
        <w:spacing w:line="276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F26BE">
      <w:pPr>
        <w:spacing w:line="276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případného vyloučení uchazeče z tohoto zadávacího řízení. </w:t>
      </w:r>
    </w:p>
    <w:p w14:paraId="1AD18F16" w14:textId="77777777" w:rsidR="006C14C6" w:rsidRPr="003641F4" w:rsidRDefault="006C14C6" w:rsidP="00FF26BE">
      <w:pPr>
        <w:spacing w:line="276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45FBB63B" w14:textId="77777777" w:rsidR="00202BFD" w:rsidRPr="008D0205" w:rsidRDefault="00202BFD" w:rsidP="00FF26BE">
      <w:pPr>
        <w:spacing w:line="276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F26BE">
      <w:pPr>
        <w:pStyle w:val="a"/>
        <w:spacing w:after="0" w:line="276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</w:t>
      </w:r>
      <w:proofErr w:type="gramStart"/>
      <w:r w:rsidRPr="008D0205">
        <w:rPr>
          <w:rFonts w:ascii="Calibri" w:hAnsi="Calibri" w:cs="Calibri"/>
          <w:b/>
          <w:sz w:val="22"/>
          <w:szCs w:val="22"/>
        </w:rPr>
        <w:t>…….</w:t>
      </w:r>
      <w:proofErr w:type="gramEnd"/>
      <w:r w:rsidRPr="008D0205">
        <w:rPr>
          <w:rFonts w:ascii="Calibri" w:hAnsi="Calibri" w:cs="Calibri"/>
          <w:b/>
          <w:sz w:val="22"/>
          <w:szCs w:val="22"/>
        </w:rPr>
        <w:t>.…….</w:t>
      </w:r>
    </w:p>
    <w:p w14:paraId="3D01F94F" w14:textId="77777777" w:rsidR="00CE03B1" w:rsidRPr="008D0205" w:rsidRDefault="00CE03B1" w:rsidP="00FF26BE">
      <w:pPr>
        <w:spacing w:line="276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F26BE">
      <w:pPr>
        <w:pStyle w:val="a"/>
        <w:spacing w:after="0" w:line="276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F26BE">
      <w:pPr>
        <w:pStyle w:val="a"/>
        <w:spacing w:after="0" w:line="276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F26BE">
      <w:pPr>
        <w:pStyle w:val="a"/>
        <w:spacing w:after="0" w:line="276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F26BE">
      <w:pPr>
        <w:pStyle w:val="a"/>
        <w:spacing w:after="0" w:line="276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5245B7B1" w14:textId="77777777" w:rsidR="003F4780" w:rsidRDefault="003F4780" w:rsidP="00FF26BE">
      <w:pPr>
        <w:pStyle w:val="a"/>
        <w:spacing w:after="0" w:line="276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130C19C8" w:rsidR="00CE03B1" w:rsidRPr="008D0205" w:rsidRDefault="00CE03B1" w:rsidP="00FF26BE">
      <w:pPr>
        <w:pStyle w:val="a"/>
        <w:spacing w:after="0" w:line="276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F26BE">
      <w:pPr>
        <w:pStyle w:val="a"/>
        <w:spacing w:after="0" w:line="276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F26BE">
      <w:pPr>
        <w:pStyle w:val="a"/>
        <w:spacing w:after="0" w:line="276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3F4780">
      <w:pPr>
        <w:spacing w:line="276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97209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E859F3F" w14:textId="77777777" w:rsidR="0060306C" w:rsidRDefault="0060306C" w:rsidP="00F100B8">
      <w:pPr>
        <w:rPr>
          <w:rFonts w:hint="eastAsia"/>
        </w:rPr>
      </w:pPr>
      <w:r>
        <w:separator/>
      </w:r>
    </w:p>
  </w:endnote>
  <w:endnote w:type="continuationSeparator" w:id="0">
    <w:p w14:paraId="51001981" w14:textId="77777777" w:rsidR="0060306C" w:rsidRDefault="0060306C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0E92653" w14:textId="77777777" w:rsidR="0060306C" w:rsidRDefault="0060306C" w:rsidP="00F100B8">
      <w:pPr>
        <w:rPr>
          <w:rFonts w:hint="eastAsia"/>
        </w:rPr>
      </w:pPr>
      <w:r>
        <w:separator/>
      </w:r>
    </w:p>
  </w:footnote>
  <w:footnote w:type="continuationSeparator" w:id="0">
    <w:p w14:paraId="461BBF88" w14:textId="77777777" w:rsidR="0060306C" w:rsidRDefault="0060306C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07EF2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4428A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780"/>
    <w:rsid w:val="003F4ABF"/>
    <w:rsid w:val="004B3296"/>
    <w:rsid w:val="004C4747"/>
    <w:rsid w:val="004E2611"/>
    <w:rsid w:val="00503705"/>
    <w:rsid w:val="00505129"/>
    <w:rsid w:val="00517975"/>
    <w:rsid w:val="0055409B"/>
    <w:rsid w:val="005614F1"/>
    <w:rsid w:val="00563AE5"/>
    <w:rsid w:val="005764D9"/>
    <w:rsid w:val="005840FF"/>
    <w:rsid w:val="00593A62"/>
    <w:rsid w:val="005A5D0A"/>
    <w:rsid w:val="0060306C"/>
    <w:rsid w:val="00623893"/>
    <w:rsid w:val="0062682D"/>
    <w:rsid w:val="0065149D"/>
    <w:rsid w:val="006C14C6"/>
    <w:rsid w:val="006D6965"/>
    <w:rsid w:val="006E3C85"/>
    <w:rsid w:val="006E44F2"/>
    <w:rsid w:val="006E7CC8"/>
    <w:rsid w:val="00713ACC"/>
    <w:rsid w:val="00717703"/>
    <w:rsid w:val="00726826"/>
    <w:rsid w:val="00752353"/>
    <w:rsid w:val="00771AA8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5021B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46350"/>
    <w:rsid w:val="00A577E3"/>
    <w:rsid w:val="00A76B92"/>
    <w:rsid w:val="00A92808"/>
    <w:rsid w:val="00AC4155"/>
    <w:rsid w:val="00B05A06"/>
    <w:rsid w:val="00B203D3"/>
    <w:rsid w:val="00B24E80"/>
    <w:rsid w:val="00B3284F"/>
    <w:rsid w:val="00B34EA3"/>
    <w:rsid w:val="00B364FE"/>
    <w:rsid w:val="00B47B66"/>
    <w:rsid w:val="00B617AD"/>
    <w:rsid w:val="00B97209"/>
    <w:rsid w:val="00BA082F"/>
    <w:rsid w:val="00BB4C7F"/>
    <w:rsid w:val="00BD3B54"/>
    <w:rsid w:val="00C13DC8"/>
    <w:rsid w:val="00C57313"/>
    <w:rsid w:val="00C956B2"/>
    <w:rsid w:val="00CB3FD1"/>
    <w:rsid w:val="00CB5AC8"/>
    <w:rsid w:val="00CB6B32"/>
    <w:rsid w:val="00CC7F6D"/>
    <w:rsid w:val="00CE03B1"/>
    <w:rsid w:val="00CF7816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934FE"/>
    <w:rsid w:val="00F94D3B"/>
    <w:rsid w:val="00F970E0"/>
    <w:rsid w:val="00FA1A06"/>
    <w:rsid w:val="00FB31A8"/>
    <w:rsid w:val="00FB6FD6"/>
    <w:rsid w:val="00FD595C"/>
    <w:rsid w:val="00FF26BE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558</Words>
  <Characters>3295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Lenka Jelínková (OZ obchodní)</cp:lastModifiedBy>
  <cp:revision>5</cp:revision>
  <cp:lastPrinted>2022-06-30T11:42:00Z</cp:lastPrinted>
  <dcterms:created xsi:type="dcterms:W3CDTF">2024-05-02T06:08:00Z</dcterms:created>
  <dcterms:modified xsi:type="dcterms:W3CDTF">2024-05-13T09:20:00Z</dcterms:modified>
</cp:coreProperties>
</file>