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Mkatabulky"/>
        <w:tblW w:w="5000" w:type="pct"/>
        <w:tblLook w:val="04A0" w:firstRow="1" w:lastRow="0" w:firstColumn="1" w:lastColumn="0" w:noHBand="0" w:noVBand="1"/>
      </w:tblPr>
      <w:tblGrid>
        <w:gridCol w:w="1453"/>
        <w:gridCol w:w="4266"/>
        <w:gridCol w:w="1506"/>
        <w:gridCol w:w="3231"/>
      </w:tblGrid>
      <w:tr w:rsidR="0030017B" w:rsidRPr="0030017B" w14:paraId="416AE913" w14:textId="77777777" w:rsidTr="00257721">
        <w:trPr>
          <w:trHeight w:hRule="exact" w:val="861"/>
        </w:trPr>
        <w:tc>
          <w:tcPr>
            <w:tcW w:w="695" w:type="pct"/>
            <w:tcBorders>
              <w:right w:val="nil"/>
            </w:tcBorders>
            <w:vAlign w:val="center"/>
          </w:tcPr>
          <w:p w14:paraId="549DF910" w14:textId="77777777" w:rsidR="0030017B" w:rsidRPr="00990563" w:rsidRDefault="0030017B" w:rsidP="0030017B">
            <w:pPr>
              <w:rPr>
                <w:rFonts w:cs="Arial"/>
                <w:b/>
                <w:caps/>
                <w:spacing w:val="30"/>
              </w:rPr>
            </w:pPr>
            <w:r w:rsidRPr="00990563">
              <w:rPr>
                <w:rFonts w:cs="Arial"/>
                <w:b/>
                <w:spacing w:val="20"/>
              </w:rPr>
              <w:t>OBJEKT</w:t>
            </w:r>
            <w:r w:rsidRPr="00990563">
              <w:rPr>
                <w:rFonts w:cs="Arial"/>
                <w:b/>
              </w:rPr>
              <w:t>:</w:t>
            </w:r>
          </w:p>
        </w:tc>
        <w:tc>
          <w:tcPr>
            <w:tcW w:w="2760" w:type="pct"/>
            <w:gridSpan w:val="2"/>
            <w:tcBorders>
              <w:left w:val="nil"/>
            </w:tcBorders>
            <w:vAlign w:val="center"/>
          </w:tcPr>
          <w:p w14:paraId="4B68BFD1" w14:textId="5FF481D8" w:rsidR="0030017B" w:rsidRPr="00990563" w:rsidRDefault="00966BE1" w:rsidP="0030017B">
            <w:pPr>
              <w:rPr>
                <w:rFonts w:cs="Arial"/>
                <w:b/>
                <w:caps/>
                <w:spacing w:val="30"/>
              </w:rPr>
            </w:pPr>
            <w:r>
              <w:rPr>
                <w:rFonts w:cs="Arial"/>
                <w:b/>
                <w:caps/>
                <w:spacing w:val="30"/>
              </w:rPr>
              <w:t>nemocnice vyškov, objekty c1-c3</w:t>
            </w:r>
            <w:r w:rsidR="0025031A">
              <w:rPr>
                <w:rFonts w:cs="Arial"/>
                <w:b/>
                <w:caps/>
                <w:spacing w:val="30"/>
              </w:rPr>
              <w:t xml:space="preserve"> (gynekologie, </w:t>
            </w:r>
            <w:r w:rsidR="00A367EF">
              <w:rPr>
                <w:rFonts w:cs="Arial"/>
                <w:b/>
                <w:caps/>
                <w:spacing w:val="30"/>
              </w:rPr>
              <w:t>centrum následné péče</w:t>
            </w:r>
            <w:r w:rsidR="000035AD">
              <w:rPr>
                <w:rFonts w:cs="Arial"/>
                <w:b/>
                <w:caps/>
                <w:spacing w:val="30"/>
              </w:rPr>
              <w:t xml:space="preserve"> „CNP“</w:t>
            </w:r>
            <w:r w:rsidR="00A367EF">
              <w:rPr>
                <w:rFonts w:cs="Arial"/>
                <w:b/>
                <w:caps/>
                <w:spacing w:val="30"/>
              </w:rPr>
              <w:t xml:space="preserve">, </w:t>
            </w:r>
            <w:r w:rsidR="0025031A">
              <w:rPr>
                <w:rFonts w:cs="Arial"/>
                <w:b/>
                <w:caps/>
                <w:spacing w:val="30"/>
              </w:rPr>
              <w:t>novorozenecké odd.)</w:t>
            </w:r>
          </w:p>
        </w:tc>
        <w:tc>
          <w:tcPr>
            <w:tcW w:w="1545" w:type="pct"/>
            <w:vAlign w:val="center"/>
          </w:tcPr>
          <w:p w14:paraId="0C938913" w14:textId="77777777" w:rsidR="0030017B" w:rsidRPr="00990563" w:rsidRDefault="0030017B" w:rsidP="00E2072C">
            <w:pPr>
              <w:jc w:val="center"/>
              <w:rPr>
                <w:rFonts w:cs="Arial"/>
                <w:b/>
                <w:sz w:val="32"/>
                <w:szCs w:val="32"/>
              </w:rPr>
            </w:pPr>
            <w:r w:rsidRPr="00990563">
              <w:rPr>
                <w:rFonts w:cs="Arial"/>
                <w:b/>
                <w:sz w:val="32"/>
                <w:szCs w:val="32"/>
              </w:rPr>
              <w:t xml:space="preserve">OPERATIVNÍ </w:t>
            </w:r>
          </w:p>
          <w:p w14:paraId="12FE50B5" w14:textId="77777777" w:rsidR="0030017B" w:rsidRPr="00990563" w:rsidRDefault="0030017B" w:rsidP="00E2072C">
            <w:pPr>
              <w:jc w:val="center"/>
              <w:rPr>
                <w:rFonts w:cs="Arial"/>
                <w:b/>
                <w:sz w:val="32"/>
                <w:szCs w:val="32"/>
              </w:rPr>
            </w:pPr>
            <w:r w:rsidRPr="00990563">
              <w:rPr>
                <w:rFonts w:cs="Arial"/>
                <w:b/>
                <w:sz w:val="32"/>
                <w:szCs w:val="32"/>
              </w:rPr>
              <w:t>KARTA</w:t>
            </w:r>
          </w:p>
        </w:tc>
      </w:tr>
      <w:tr w:rsidR="00371EE9" w:rsidRPr="0030017B" w14:paraId="68720953" w14:textId="77777777" w:rsidTr="00257721">
        <w:trPr>
          <w:trHeight w:hRule="exact" w:val="567"/>
        </w:trPr>
        <w:tc>
          <w:tcPr>
            <w:tcW w:w="695" w:type="pct"/>
            <w:tcBorders>
              <w:right w:val="nil"/>
            </w:tcBorders>
            <w:vAlign w:val="center"/>
          </w:tcPr>
          <w:p w14:paraId="3D7C5605" w14:textId="77777777" w:rsidR="00371EE9" w:rsidRPr="00990563" w:rsidRDefault="00371EE9" w:rsidP="0030017B">
            <w:pPr>
              <w:rPr>
                <w:rFonts w:cs="Arial"/>
              </w:rPr>
            </w:pPr>
            <w:r w:rsidRPr="00990563">
              <w:rPr>
                <w:rFonts w:cs="Arial"/>
                <w:b/>
                <w:spacing w:val="20"/>
              </w:rPr>
              <w:t>ADRESA</w:t>
            </w:r>
            <w:r w:rsidRPr="00990563">
              <w:rPr>
                <w:rFonts w:cs="Arial"/>
                <w:b/>
              </w:rPr>
              <w:t>:</w:t>
            </w:r>
          </w:p>
        </w:tc>
        <w:tc>
          <w:tcPr>
            <w:tcW w:w="2760" w:type="pct"/>
            <w:gridSpan w:val="2"/>
            <w:tcBorders>
              <w:left w:val="nil"/>
            </w:tcBorders>
            <w:vAlign w:val="center"/>
          </w:tcPr>
          <w:p w14:paraId="65FCC8AB" w14:textId="3B354ED6" w:rsidR="00371EE9" w:rsidRPr="00990563" w:rsidRDefault="00966BE1" w:rsidP="00CB05F0">
            <w:pPr>
              <w:rPr>
                <w:rFonts w:cs="Arial"/>
              </w:rPr>
            </w:pPr>
            <w:r>
              <w:rPr>
                <w:rFonts w:cs="Arial"/>
              </w:rPr>
              <w:t>Ul. Purkyňova</w:t>
            </w:r>
          </w:p>
        </w:tc>
        <w:tc>
          <w:tcPr>
            <w:tcW w:w="1545" w:type="pct"/>
            <w:vMerge w:val="restart"/>
            <w:vAlign w:val="center"/>
          </w:tcPr>
          <w:p w14:paraId="2DAB3392" w14:textId="77777777" w:rsidR="00CE10BA" w:rsidRPr="00990563" w:rsidRDefault="00CE10BA" w:rsidP="00371EE9">
            <w:pPr>
              <w:jc w:val="center"/>
              <w:rPr>
                <w:rFonts w:cs="Arial"/>
                <w:sz w:val="32"/>
                <w:szCs w:val="32"/>
              </w:rPr>
            </w:pPr>
            <w:r w:rsidRPr="00990563">
              <w:rPr>
                <w:rFonts w:cs="Arial"/>
                <w:b/>
                <w:sz w:val="32"/>
                <w:szCs w:val="32"/>
              </w:rPr>
              <w:t>STUPEŇ POPLACHU</w:t>
            </w:r>
            <w:r w:rsidR="00371EE9" w:rsidRPr="00990563">
              <w:rPr>
                <w:rFonts w:cs="Arial"/>
                <w:b/>
                <w:sz w:val="32"/>
                <w:szCs w:val="32"/>
              </w:rPr>
              <w:t>:</w:t>
            </w:r>
            <w:r w:rsidR="00371EE9" w:rsidRPr="00990563">
              <w:rPr>
                <w:rFonts w:cs="Arial"/>
                <w:sz w:val="32"/>
                <w:szCs w:val="32"/>
              </w:rPr>
              <w:t xml:space="preserve"> </w:t>
            </w:r>
          </w:p>
          <w:p w14:paraId="1BE62DA6" w14:textId="77777777" w:rsidR="00371EE9" w:rsidRPr="00990563" w:rsidRDefault="00371EE9" w:rsidP="00371EE9">
            <w:pPr>
              <w:jc w:val="center"/>
              <w:rPr>
                <w:rFonts w:cs="Arial"/>
                <w:sz w:val="32"/>
                <w:szCs w:val="32"/>
              </w:rPr>
            </w:pPr>
          </w:p>
        </w:tc>
      </w:tr>
      <w:tr w:rsidR="00371EE9" w:rsidRPr="0030017B" w14:paraId="0D65714D" w14:textId="77777777" w:rsidTr="00FD32DB">
        <w:trPr>
          <w:trHeight w:val="578"/>
        </w:trPr>
        <w:tc>
          <w:tcPr>
            <w:tcW w:w="695" w:type="pct"/>
            <w:tcBorders>
              <w:bottom w:val="single" w:sz="4" w:space="0" w:color="auto"/>
              <w:right w:val="nil"/>
            </w:tcBorders>
            <w:vAlign w:val="center"/>
          </w:tcPr>
          <w:p w14:paraId="79DCB50D" w14:textId="77777777" w:rsidR="00371EE9" w:rsidRPr="00990563" w:rsidRDefault="00371EE9" w:rsidP="0030017B">
            <w:pPr>
              <w:rPr>
                <w:rFonts w:cs="Arial"/>
              </w:rPr>
            </w:pPr>
            <w:r w:rsidRPr="00990563">
              <w:rPr>
                <w:rFonts w:cs="Arial"/>
                <w:b/>
                <w:spacing w:val="20"/>
              </w:rPr>
              <w:t>SPOJENÍ:</w:t>
            </w:r>
          </w:p>
        </w:tc>
        <w:tc>
          <w:tcPr>
            <w:tcW w:w="2760" w:type="pct"/>
            <w:gridSpan w:val="2"/>
            <w:tcBorders>
              <w:left w:val="nil"/>
              <w:bottom w:val="single" w:sz="4" w:space="0" w:color="auto"/>
            </w:tcBorders>
            <w:vAlign w:val="center"/>
          </w:tcPr>
          <w:p w14:paraId="52CE78E9" w14:textId="2C0BE756" w:rsidR="0055135B" w:rsidRPr="00990563" w:rsidRDefault="00966BE1" w:rsidP="00174CA3">
            <w:pPr>
              <w:rPr>
                <w:rFonts w:cs="Arial"/>
              </w:rPr>
            </w:pPr>
            <w:r>
              <w:rPr>
                <w:rFonts w:cs="Arial"/>
              </w:rPr>
              <w:t>517 315 111</w:t>
            </w:r>
          </w:p>
        </w:tc>
        <w:tc>
          <w:tcPr>
            <w:tcW w:w="1545" w:type="pct"/>
            <w:vMerge/>
            <w:tcBorders>
              <w:bottom w:val="single" w:sz="4" w:space="0" w:color="auto"/>
            </w:tcBorders>
            <w:vAlign w:val="center"/>
          </w:tcPr>
          <w:p w14:paraId="56015D4F" w14:textId="77777777" w:rsidR="00371EE9" w:rsidRPr="00990563" w:rsidRDefault="00371EE9" w:rsidP="00257721">
            <w:pPr>
              <w:rPr>
                <w:rFonts w:cs="Arial"/>
                <w:sz w:val="20"/>
                <w:szCs w:val="28"/>
              </w:rPr>
            </w:pPr>
          </w:p>
        </w:tc>
      </w:tr>
      <w:tr w:rsidR="009B1F8F" w:rsidRPr="00207E93" w14:paraId="1D682FF1" w14:textId="77777777" w:rsidTr="00290E0C">
        <w:tc>
          <w:tcPr>
            <w:tcW w:w="5000" w:type="pct"/>
            <w:gridSpan w:val="4"/>
          </w:tcPr>
          <w:p w14:paraId="17B3EECE" w14:textId="77777777" w:rsidR="00FF6476" w:rsidRPr="00EC357D" w:rsidRDefault="00FF6476" w:rsidP="00FF6476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EC357D">
              <w:rPr>
                <w:b/>
                <w:sz w:val="20"/>
                <w:szCs w:val="20"/>
              </w:rPr>
              <w:t>TRASA JÍZDY PRO PŘÍJEZD HASIČSKÝCH VOZIDEL:</w:t>
            </w:r>
          </w:p>
          <w:p w14:paraId="14F31189" w14:textId="77777777" w:rsidR="007B13E2" w:rsidRDefault="00FF6476" w:rsidP="00FF6476">
            <w:p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sz w:val="20"/>
                <w:szCs w:val="20"/>
              </w:rPr>
              <w:t>M</w:t>
            </w:r>
            <w:r w:rsidRPr="001415AB">
              <w:rPr>
                <w:sz w:val="20"/>
                <w:szCs w:val="20"/>
              </w:rPr>
              <w:t xml:space="preserve">ístní komunikací – ulicí Purkyňova přes vrátnici. </w:t>
            </w:r>
            <w:r w:rsidRPr="001415AB">
              <w:rPr>
                <w:b/>
                <w:bCs/>
                <w:sz w:val="20"/>
                <w:szCs w:val="20"/>
              </w:rPr>
              <w:t>Průjezdná výška</w:t>
            </w:r>
            <w:r w:rsidRPr="001415AB">
              <w:rPr>
                <w:sz w:val="20"/>
                <w:szCs w:val="20"/>
              </w:rPr>
              <w:t xml:space="preserve"> na</w:t>
            </w:r>
            <w:r>
              <w:rPr>
                <w:sz w:val="20"/>
                <w:szCs w:val="20"/>
              </w:rPr>
              <w:t> </w:t>
            </w:r>
            <w:r w:rsidRPr="001415AB">
              <w:rPr>
                <w:sz w:val="20"/>
                <w:szCs w:val="20"/>
              </w:rPr>
              <w:t xml:space="preserve">vjezdu do areálu nemocnice přes vrátnici je </w:t>
            </w:r>
            <w:r w:rsidRPr="001415AB">
              <w:rPr>
                <w:b/>
                <w:bCs/>
                <w:sz w:val="20"/>
                <w:szCs w:val="20"/>
              </w:rPr>
              <w:t>3,76 m</w:t>
            </w:r>
            <w:r w:rsidRPr="001415AB">
              <w:rPr>
                <w:sz w:val="20"/>
                <w:szCs w:val="20"/>
              </w:rPr>
              <w:t xml:space="preserve">; </w:t>
            </w:r>
            <w:r w:rsidRPr="001415AB">
              <w:rPr>
                <w:b/>
                <w:bCs/>
                <w:sz w:val="20"/>
                <w:szCs w:val="20"/>
              </w:rPr>
              <w:t xml:space="preserve">na výjezdu </w:t>
            </w:r>
          </w:p>
          <w:p w14:paraId="6CDD1E0A" w14:textId="1C8427AE" w:rsidR="00FF6476" w:rsidRPr="001415AB" w:rsidRDefault="00FF6476" w:rsidP="00FF6476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1415AB">
              <w:rPr>
                <w:b/>
                <w:bCs/>
                <w:sz w:val="20"/>
                <w:szCs w:val="20"/>
              </w:rPr>
              <w:t>3,72 m</w:t>
            </w:r>
            <w:r w:rsidRPr="001415AB">
              <w:rPr>
                <w:sz w:val="20"/>
                <w:szCs w:val="20"/>
              </w:rPr>
              <w:t xml:space="preserve">. </w:t>
            </w:r>
            <w:r w:rsidRPr="001415AB">
              <w:rPr>
                <w:b/>
                <w:bCs/>
                <w:sz w:val="20"/>
                <w:szCs w:val="20"/>
              </w:rPr>
              <w:t>Min. šířka vozovky je 3,5 m (celková 5,26 m i s chodníkem na vjezdu; na výjezdu 5,28 m).</w:t>
            </w:r>
          </w:p>
          <w:p w14:paraId="79D6513A" w14:textId="77777777" w:rsidR="00FF6476" w:rsidRDefault="00FF6476" w:rsidP="00FF6476">
            <w:pPr>
              <w:pStyle w:val="Odstavecseseznamem"/>
              <w:spacing w:line="276" w:lineRule="auto"/>
              <w:jc w:val="both"/>
              <w:rPr>
                <w:bCs/>
                <w:sz w:val="20"/>
                <w:szCs w:val="20"/>
              </w:rPr>
            </w:pPr>
          </w:p>
          <w:p w14:paraId="2DF717FB" w14:textId="77777777" w:rsidR="00FF6476" w:rsidRDefault="00FF6476" w:rsidP="00FF6476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2B2850">
              <w:rPr>
                <w:b/>
                <w:sz w:val="20"/>
                <w:szCs w:val="20"/>
              </w:rPr>
              <w:t xml:space="preserve">PŘÍSTUP DO OBJEKTU </w:t>
            </w:r>
          </w:p>
          <w:p w14:paraId="7B5FC009" w14:textId="77777777" w:rsidR="00FF6476" w:rsidRDefault="00FF6476" w:rsidP="00FF6476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FE08DB">
              <w:rPr>
                <w:bCs/>
                <w:sz w:val="20"/>
                <w:szCs w:val="20"/>
              </w:rPr>
              <w:t>Objekt budovy C je přístupný ze tří hlavních stran a dále propojením podzemní koridorem na úrovni 1.PP (tunelem) na komunikační systém nemocnice.</w:t>
            </w:r>
          </w:p>
          <w:p w14:paraId="0593F1E7" w14:textId="77777777" w:rsidR="00FF6476" w:rsidRDefault="00FF6476" w:rsidP="00FF6476">
            <w:pPr>
              <w:pStyle w:val="Odstavecseseznamem"/>
              <w:spacing w:line="276" w:lineRule="auto"/>
              <w:jc w:val="both"/>
              <w:rPr>
                <w:b/>
                <w:sz w:val="20"/>
                <w:szCs w:val="20"/>
              </w:rPr>
            </w:pPr>
          </w:p>
          <w:p w14:paraId="07B84309" w14:textId="22FAAB8C" w:rsidR="009B1F8F" w:rsidRPr="002B00FA" w:rsidRDefault="00FA44CD" w:rsidP="002B00FA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2B00FA">
              <w:rPr>
                <w:b/>
                <w:sz w:val="20"/>
                <w:szCs w:val="20"/>
              </w:rPr>
              <w:t>CHARAKTER</w:t>
            </w:r>
            <w:r w:rsidR="009B1F8F" w:rsidRPr="002B00FA">
              <w:rPr>
                <w:b/>
                <w:sz w:val="20"/>
                <w:szCs w:val="20"/>
              </w:rPr>
              <w:t xml:space="preserve"> OBJEKTU:</w:t>
            </w:r>
          </w:p>
          <w:p w14:paraId="7280A04E" w14:textId="6D68BF13" w:rsidR="00CD7C23" w:rsidRDefault="00337597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337597">
              <w:rPr>
                <w:sz w:val="20"/>
                <w:szCs w:val="20"/>
              </w:rPr>
              <w:t>Nemocniční zařízení.</w:t>
            </w:r>
            <w:r>
              <w:rPr>
                <w:sz w:val="20"/>
                <w:szCs w:val="20"/>
              </w:rPr>
              <w:t xml:space="preserve"> </w:t>
            </w:r>
            <w:r w:rsidR="0025031A" w:rsidRPr="0002301F">
              <w:rPr>
                <w:b/>
                <w:bCs/>
                <w:sz w:val="20"/>
                <w:szCs w:val="20"/>
              </w:rPr>
              <w:t xml:space="preserve">Obsazenosti objektu: max. </w:t>
            </w:r>
            <w:r w:rsidR="0025031A">
              <w:rPr>
                <w:b/>
                <w:bCs/>
                <w:sz w:val="20"/>
                <w:szCs w:val="20"/>
              </w:rPr>
              <w:t xml:space="preserve">201 </w:t>
            </w:r>
            <w:r w:rsidR="0025031A" w:rsidRPr="0002301F">
              <w:rPr>
                <w:b/>
                <w:bCs/>
                <w:sz w:val="20"/>
                <w:szCs w:val="20"/>
              </w:rPr>
              <w:t>pacientů/</w:t>
            </w:r>
            <w:r w:rsidR="0025031A">
              <w:rPr>
                <w:b/>
                <w:bCs/>
                <w:sz w:val="20"/>
                <w:szCs w:val="20"/>
              </w:rPr>
              <w:t>60</w:t>
            </w:r>
            <w:r w:rsidR="0025031A" w:rsidRPr="0002301F">
              <w:rPr>
                <w:b/>
                <w:bCs/>
                <w:sz w:val="20"/>
                <w:szCs w:val="20"/>
              </w:rPr>
              <w:t xml:space="preserve"> zaměstnanců (denní režim); </w:t>
            </w:r>
            <w:r w:rsidR="0025031A">
              <w:rPr>
                <w:b/>
                <w:bCs/>
                <w:sz w:val="20"/>
                <w:szCs w:val="20"/>
              </w:rPr>
              <w:t>20</w:t>
            </w:r>
            <w:r w:rsidR="0025031A" w:rsidRPr="0002301F">
              <w:rPr>
                <w:b/>
                <w:bCs/>
                <w:sz w:val="20"/>
                <w:szCs w:val="20"/>
              </w:rPr>
              <w:t xml:space="preserve"> zaměstnanců (noční režim)</w:t>
            </w:r>
            <w:r w:rsidR="0025031A">
              <w:rPr>
                <w:b/>
                <w:bCs/>
                <w:sz w:val="20"/>
                <w:szCs w:val="20"/>
              </w:rPr>
              <w:t xml:space="preserve">. </w:t>
            </w:r>
            <w:r>
              <w:rPr>
                <w:sz w:val="20"/>
                <w:szCs w:val="20"/>
              </w:rPr>
              <w:t>Jedná se o rozdělení objektu C</w:t>
            </w:r>
            <w:r w:rsidR="0061377E">
              <w:rPr>
                <w:sz w:val="20"/>
                <w:szCs w:val="20"/>
              </w:rPr>
              <w:t>1, C</w:t>
            </w:r>
            <w:r>
              <w:rPr>
                <w:sz w:val="20"/>
                <w:szCs w:val="20"/>
              </w:rPr>
              <w:t xml:space="preserve">2: technická zázemí, </w:t>
            </w:r>
            <w:r w:rsidR="00CD7C23">
              <w:rPr>
                <w:sz w:val="20"/>
                <w:szCs w:val="20"/>
              </w:rPr>
              <w:t>lůžková oddělení</w:t>
            </w:r>
            <w:r>
              <w:rPr>
                <w:sz w:val="20"/>
                <w:szCs w:val="20"/>
              </w:rPr>
              <w:t xml:space="preserve">, </w:t>
            </w:r>
            <w:r w:rsidR="00CD7C23">
              <w:rPr>
                <w:sz w:val="20"/>
                <w:szCs w:val="20"/>
              </w:rPr>
              <w:t>lékařská pracoviště</w:t>
            </w:r>
            <w:r>
              <w:rPr>
                <w:sz w:val="20"/>
                <w:szCs w:val="20"/>
              </w:rPr>
              <w:t xml:space="preserve">, </w:t>
            </w:r>
            <w:r w:rsidR="00AF45B1">
              <w:rPr>
                <w:sz w:val="20"/>
                <w:szCs w:val="20"/>
              </w:rPr>
              <w:t xml:space="preserve">stacionář, </w:t>
            </w:r>
            <w:r>
              <w:rPr>
                <w:sz w:val="20"/>
                <w:szCs w:val="20"/>
              </w:rPr>
              <w:t>technická místnost a objektu C3: sklady a technická zázemí, porodní a operační sály</w:t>
            </w:r>
            <w:r w:rsidR="00EC45C4">
              <w:rPr>
                <w:sz w:val="20"/>
                <w:szCs w:val="20"/>
              </w:rPr>
              <w:t>, oddělení Centra následné péče (CNP)</w:t>
            </w:r>
            <w:r>
              <w:rPr>
                <w:sz w:val="20"/>
                <w:szCs w:val="20"/>
              </w:rPr>
              <w:t xml:space="preserve">. </w:t>
            </w:r>
            <w:r w:rsidR="00CD7C23" w:rsidRPr="006A3E5B">
              <w:rPr>
                <w:b/>
                <w:bCs/>
                <w:sz w:val="20"/>
                <w:szCs w:val="20"/>
              </w:rPr>
              <w:t>U objektů C</w:t>
            </w:r>
            <w:r w:rsidR="0061377E" w:rsidRPr="006A3E5B">
              <w:rPr>
                <w:b/>
                <w:bCs/>
                <w:sz w:val="20"/>
                <w:szCs w:val="20"/>
              </w:rPr>
              <w:t>1, C</w:t>
            </w:r>
            <w:r w:rsidR="00CD7C23" w:rsidRPr="006A3E5B">
              <w:rPr>
                <w:b/>
                <w:bCs/>
                <w:sz w:val="20"/>
                <w:szCs w:val="20"/>
              </w:rPr>
              <w:t>2</w:t>
            </w:r>
            <w:r w:rsidR="00CD7C23" w:rsidRPr="00CD7C23">
              <w:rPr>
                <w:sz w:val="20"/>
                <w:szCs w:val="20"/>
              </w:rPr>
              <w:t xml:space="preserve"> se jedná o </w:t>
            </w:r>
            <w:r w:rsidR="00CD7C23" w:rsidRPr="006A3E5B">
              <w:rPr>
                <w:b/>
                <w:bCs/>
                <w:sz w:val="20"/>
                <w:szCs w:val="20"/>
              </w:rPr>
              <w:t>šestipodlažní</w:t>
            </w:r>
            <w:r w:rsidR="00CD7C23" w:rsidRPr="00CD7C23">
              <w:rPr>
                <w:sz w:val="20"/>
                <w:szCs w:val="20"/>
              </w:rPr>
              <w:t xml:space="preserve"> části (1.PP – 5.NP)</w:t>
            </w:r>
            <w:r w:rsidR="003E23DE">
              <w:rPr>
                <w:sz w:val="20"/>
                <w:szCs w:val="20"/>
              </w:rPr>
              <w:t xml:space="preserve">; </w:t>
            </w:r>
            <w:r w:rsidR="003E23DE" w:rsidRPr="006A3E5B">
              <w:rPr>
                <w:b/>
                <w:bCs/>
                <w:sz w:val="20"/>
                <w:szCs w:val="20"/>
              </w:rPr>
              <w:t>objekt C3</w:t>
            </w:r>
            <w:r w:rsidR="003E23DE">
              <w:rPr>
                <w:sz w:val="20"/>
                <w:szCs w:val="20"/>
              </w:rPr>
              <w:t xml:space="preserve"> </w:t>
            </w:r>
            <w:r w:rsidR="00CD7C23" w:rsidRPr="00CD7C23">
              <w:rPr>
                <w:sz w:val="20"/>
                <w:szCs w:val="20"/>
              </w:rPr>
              <w:t xml:space="preserve">je </w:t>
            </w:r>
            <w:r w:rsidR="00CD7C23" w:rsidRPr="006A3E5B">
              <w:rPr>
                <w:b/>
                <w:bCs/>
                <w:sz w:val="20"/>
                <w:szCs w:val="20"/>
              </w:rPr>
              <w:t>třípodlažní</w:t>
            </w:r>
            <w:r w:rsidR="00CD7C23" w:rsidRPr="00CD7C23">
              <w:rPr>
                <w:sz w:val="20"/>
                <w:szCs w:val="20"/>
              </w:rPr>
              <w:t xml:space="preserve"> (1.PP</w:t>
            </w:r>
            <w:r w:rsidR="00372738">
              <w:rPr>
                <w:sz w:val="20"/>
                <w:szCs w:val="20"/>
              </w:rPr>
              <w:t xml:space="preserve"> </w:t>
            </w:r>
            <w:r w:rsidR="00CD7C23" w:rsidRPr="00CD7C23">
              <w:rPr>
                <w:sz w:val="20"/>
                <w:szCs w:val="20"/>
              </w:rPr>
              <w:t>-</w:t>
            </w:r>
            <w:r w:rsidR="00372738">
              <w:rPr>
                <w:sz w:val="20"/>
                <w:szCs w:val="20"/>
              </w:rPr>
              <w:t xml:space="preserve"> </w:t>
            </w:r>
            <w:r w:rsidR="00CD7C23" w:rsidRPr="00CD7C23">
              <w:rPr>
                <w:sz w:val="20"/>
                <w:szCs w:val="20"/>
              </w:rPr>
              <w:t>2.NP).</w:t>
            </w:r>
          </w:p>
          <w:p w14:paraId="06C56F82" w14:textId="0133CB86" w:rsidR="00372738" w:rsidRPr="00D44893" w:rsidRDefault="00372738" w:rsidP="00372738">
            <w:pPr>
              <w:spacing w:line="276" w:lineRule="auto"/>
              <w:jc w:val="both"/>
              <w:rPr>
                <w:color w:val="FF0000"/>
                <w:sz w:val="20"/>
                <w:szCs w:val="20"/>
              </w:rPr>
            </w:pPr>
            <w:r w:rsidRPr="00A367EF">
              <w:rPr>
                <w:sz w:val="20"/>
                <w:szCs w:val="20"/>
              </w:rPr>
              <w:t>Výška objektů po střechu: C1 = 18,8 m</w:t>
            </w:r>
            <w:r w:rsidR="00837A58">
              <w:rPr>
                <w:sz w:val="20"/>
                <w:szCs w:val="20"/>
              </w:rPr>
              <w:t>;</w:t>
            </w:r>
            <w:r w:rsidRPr="00A367EF">
              <w:rPr>
                <w:sz w:val="20"/>
                <w:szCs w:val="20"/>
              </w:rPr>
              <w:t xml:space="preserve"> C2 = 18,8 m</w:t>
            </w:r>
            <w:r w:rsidR="00837A58">
              <w:rPr>
                <w:sz w:val="20"/>
                <w:szCs w:val="20"/>
              </w:rPr>
              <w:t>;</w:t>
            </w:r>
            <w:r w:rsidRPr="00A367EF">
              <w:rPr>
                <w:sz w:val="20"/>
                <w:szCs w:val="20"/>
              </w:rPr>
              <w:t xml:space="preserve"> </w:t>
            </w:r>
            <w:r w:rsidR="00D21348" w:rsidRPr="00A367EF">
              <w:rPr>
                <w:sz w:val="20"/>
                <w:szCs w:val="20"/>
              </w:rPr>
              <w:t>C3 = 11,5 m</w:t>
            </w:r>
            <w:r w:rsidR="0012636C">
              <w:rPr>
                <w:sz w:val="20"/>
                <w:szCs w:val="20"/>
              </w:rPr>
              <w:t xml:space="preserve">. Převažující rozměry budov: C1 – </w:t>
            </w:r>
            <w:r w:rsidR="00952684">
              <w:rPr>
                <w:sz w:val="20"/>
                <w:szCs w:val="20"/>
              </w:rPr>
              <w:t>52</w:t>
            </w:r>
            <w:r w:rsidR="0012636C">
              <w:rPr>
                <w:sz w:val="20"/>
                <w:szCs w:val="20"/>
              </w:rPr>
              <w:t xml:space="preserve"> x </w:t>
            </w:r>
            <w:r w:rsidR="00952684">
              <w:rPr>
                <w:sz w:val="20"/>
                <w:szCs w:val="20"/>
              </w:rPr>
              <w:t>18,7</w:t>
            </w:r>
            <w:r w:rsidR="0012636C">
              <w:rPr>
                <w:sz w:val="20"/>
                <w:szCs w:val="20"/>
              </w:rPr>
              <w:t xml:space="preserve"> m; C2 – </w:t>
            </w:r>
            <w:r w:rsidR="00952684">
              <w:rPr>
                <w:sz w:val="20"/>
                <w:szCs w:val="20"/>
              </w:rPr>
              <w:t>39 x 14</w:t>
            </w:r>
            <w:r w:rsidR="0012636C">
              <w:rPr>
                <w:sz w:val="20"/>
                <w:szCs w:val="20"/>
              </w:rPr>
              <w:t xml:space="preserve"> m; C3 – </w:t>
            </w:r>
            <w:r w:rsidR="00952684">
              <w:rPr>
                <w:sz w:val="20"/>
                <w:szCs w:val="20"/>
              </w:rPr>
              <w:t>19</w:t>
            </w:r>
            <w:r w:rsidR="0012636C">
              <w:rPr>
                <w:sz w:val="20"/>
                <w:szCs w:val="20"/>
              </w:rPr>
              <w:t xml:space="preserve"> x </w:t>
            </w:r>
            <w:r w:rsidR="00952684">
              <w:rPr>
                <w:sz w:val="20"/>
                <w:szCs w:val="20"/>
              </w:rPr>
              <w:t xml:space="preserve">30,5 </w:t>
            </w:r>
            <w:r w:rsidR="0012636C">
              <w:rPr>
                <w:sz w:val="20"/>
                <w:szCs w:val="20"/>
              </w:rPr>
              <w:t>m.</w:t>
            </w:r>
          </w:p>
          <w:p w14:paraId="0CF11591" w14:textId="77777777" w:rsidR="009966A1" w:rsidRDefault="009966A1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</w:p>
          <w:p w14:paraId="4690F5A8" w14:textId="668C407F" w:rsidR="003E23DE" w:rsidRPr="002B00FA" w:rsidRDefault="003E23DE" w:rsidP="002B00FA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2B00FA">
              <w:rPr>
                <w:b/>
                <w:sz w:val="20"/>
                <w:szCs w:val="20"/>
              </w:rPr>
              <w:t>KONSTRUKCE OBJEKTU:</w:t>
            </w:r>
          </w:p>
          <w:p w14:paraId="17013DF8" w14:textId="19086597" w:rsidR="005C29C3" w:rsidRPr="008C157A" w:rsidRDefault="005C29C3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8C157A">
              <w:rPr>
                <w:sz w:val="20"/>
                <w:szCs w:val="20"/>
              </w:rPr>
              <w:t xml:space="preserve">Nosné konstrukce jsou tvořeny </w:t>
            </w:r>
            <w:r w:rsidR="003E23DE">
              <w:rPr>
                <w:sz w:val="20"/>
                <w:szCs w:val="20"/>
              </w:rPr>
              <w:t xml:space="preserve">zděné obvodové stěny s </w:t>
            </w:r>
            <w:r w:rsidRPr="008C157A">
              <w:rPr>
                <w:sz w:val="20"/>
                <w:szCs w:val="20"/>
              </w:rPr>
              <w:t>ŽB skeletem</w:t>
            </w:r>
            <w:r w:rsidR="003E23DE">
              <w:rPr>
                <w:sz w:val="20"/>
                <w:szCs w:val="20"/>
              </w:rPr>
              <w:t xml:space="preserve"> a ŽB panely. Vnitřní </w:t>
            </w:r>
            <w:r w:rsidR="007805F0">
              <w:rPr>
                <w:sz w:val="20"/>
                <w:szCs w:val="20"/>
              </w:rPr>
              <w:t>konstrukce jsou</w:t>
            </w:r>
            <w:r w:rsidR="003E23DE">
              <w:rPr>
                <w:sz w:val="20"/>
                <w:szCs w:val="20"/>
              </w:rPr>
              <w:t xml:space="preserve"> cihlové příp. sádrokartonové.</w:t>
            </w:r>
            <w:r w:rsidR="008C157A">
              <w:rPr>
                <w:sz w:val="20"/>
                <w:szCs w:val="20"/>
              </w:rPr>
              <w:t xml:space="preserve"> </w:t>
            </w:r>
            <w:r w:rsidRPr="008C157A">
              <w:rPr>
                <w:sz w:val="20"/>
                <w:szCs w:val="20"/>
              </w:rPr>
              <w:t xml:space="preserve">Střešní plášť je tvořen </w:t>
            </w:r>
            <w:r w:rsidR="008C157A" w:rsidRPr="008C157A">
              <w:rPr>
                <w:sz w:val="20"/>
                <w:szCs w:val="20"/>
              </w:rPr>
              <w:t xml:space="preserve">dřevěnými </w:t>
            </w:r>
            <w:r w:rsidR="00D053E6" w:rsidRPr="008C157A">
              <w:rPr>
                <w:sz w:val="20"/>
                <w:szCs w:val="20"/>
              </w:rPr>
              <w:t>krovy a</w:t>
            </w:r>
            <w:r w:rsidR="008C157A" w:rsidRPr="008C157A">
              <w:rPr>
                <w:sz w:val="20"/>
                <w:szCs w:val="20"/>
              </w:rPr>
              <w:t xml:space="preserve"> plechovou</w:t>
            </w:r>
            <w:r w:rsidR="007805F0">
              <w:rPr>
                <w:sz w:val="20"/>
                <w:szCs w:val="20"/>
              </w:rPr>
              <w:t xml:space="preserve"> (pozinkovanou)</w:t>
            </w:r>
            <w:r w:rsidR="008C157A" w:rsidRPr="008C157A">
              <w:rPr>
                <w:sz w:val="20"/>
                <w:szCs w:val="20"/>
              </w:rPr>
              <w:t xml:space="preserve"> krytinou.</w:t>
            </w:r>
            <w:r w:rsidR="007805F0">
              <w:rPr>
                <w:sz w:val="20"/>
                <w:szCs w:val="20"/>
              </w:rPr>
              <w:t xml:space="preserve"> Celý objekt je opatřen hromosvodovou soustavou.</w:t>
            </w:r>
          </w:p>
          <w:p w14:paraId="4FC660F8" w14:textId="77777777" w:rsidR="002B2850" w:rsidRDefault="007805F0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 podhledech jsou vedeny rozvody médií, plynů a kyslíku (stlačený vzduch, zemní plyn, kyslík). </w:t>
            </w:r>
          </w:p>
          <w:p w14:paraId="4F9CC5DF" w14:textId="17D509E9" w:rsidR="00EF7CBD" w:rsidRDefault="007805F0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Podhledy jsou buď sádrokartonové nebo kazetového typu </w:t>
            </w:r>
            <w:proofErr w:type="spellStart"/>
            <w:r>
              <w:rPr>
                <w:sz w:val="20"/>
                <w:szCs w:val="20"/>
              </w:rPr>
              <w:t>Rockfon</w:t>
            </w:r>
            <w:proofErr w:type="spellEnd"/>
            <w:r>
              <w:rPr>
                <w:sz w:val="20"/>
                <w:szCs w:val="20"/>
              </w:rPr>
              <w:t>-Koral.</w:t>
            </w:r>
          </w:p>
          <w:p w14:paraId="62E9E5E4" w14:textId="77777777" w:rsidR="009966A1" w:rsidRDefault="009966A1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</w:p>
          <w:p w14:paraId="35B6AA2B" w14:textId="77777777" w:rsidR="00FF6476" w:rsidRPr="002B00FA" w:rsidRDefault="00FF6476" w:rsidP="00FF6476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2B00FA">
              <w:rPr>
                <w:b/>
                <w:sz w:val="20"/>
                <w:szCs w:val="20"/>
              </w:rPr>
              <w:t>HASICÍ LÁTKY:</w:t>
            </w:r>
          </w:p>
          <w:p w14:paraId="3BAAFB07" w14:textId="77777777" w:rsidR="00FF6476" w:rsidRPr="003F16F8" w:rsidRDefault="00FF6476" w:rsidP="00FF6476">
            <w:pPr>
              <w:pStyle w:val="Odstavecseseznamem"/>
              <w:numPr>
                <w:ilvl w:val="0"/>
                <w:numId w:val="23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1D43B3">
              <w:rPr>
                <w:sz w:val="20"/>
                <w:szCs w:val="20"/>
                <w:u w:val="single"/>
              </w:rPr>
              <w:t>Vnitřní hydrantový systém</w:t>
            </w:r>
            <w:r>
              <w:rPr>
                <w:sz w:val="20"/>
                <w:szCs w:val="20"/>
              </w:rPr>
              <w:t xml:space="preserve"> – v</w:t>
            </w:r>
            <w:r w:rsidRPr="00DB78B7">
              <w:rPr>
                <w:sz w:val="20"/>
                <w:szCs w:val="20"/>
              </w:rPr>
              <w:t xml:space="preserve"> objektu je požární zásah umožněn prostřednictvím vnitřních hydrantových systémů s tvarově stálou hadicí v objektu C3, v objektu C1, C2 pak hydranty C52 ve všech podlaží. Jednotlivá pracoviště jsou vybavena přenosnými </w:t>
            </w:r>
            <w:r>
              <w:rPr>
                <w:sz w:val="20"/>
                <w:szCs w:val="20"/>
              </w:rPr>
              <w:t>P</w:t>
            </w:r>
            <w:r w:rsidRPr="00DB78B7">
              <w:rPr>
                <w:sz w:val="20"/>
                <w:szCs w:val="20"/>
              </w:rPr>
              <w:t xml:space="preserve">HP. </w:t>
            </w:r>
            <w:r w:rsidRPr="009014CA">
              <w:rPr>
                <w:b/>
                <w:bCs/>
                <w:sz w:val="20"/>
                <w:szCs w:val="20"/>
              </w:rPr>
              <w:t>Napájeny z veřejného vodovodního řádu; zkoušky prováděny; vydatnosti C52, D25.</w:t>
            </w:r>
          </w:p>
          <w:p w14:paraId="296D195B" w14:textId="1C5B3B28" w:rsidR="00FF6476" w:rsidRDefault="00FF6476" w:rsidP="00FF6476">
            <w:pPr>
              <w:pStyle w:val="Odstavecseseznamem"/>
              <w:spacing w:line="276" w:lineRule="auto"/>
              <w:jc w:val="both"/>
              <w:rPr>
                <w:sz w:val="20"/>
                <w:szCs w:val="20"/>
              </w:rPr>
            </w:pPr>
            <w:r w:rsidRPr="00DA404E">
              <w:rPr>
                <w:sz w:val="20"/>
                <w:szCs w:val="20"/>
                <w:u w:val="single"/>
              </w:rPr>
              <w:t>Venkovní hydranty</w:t>
            </w:r>
            <w:r w:rsidRPr="00DA404E">
              <w:rPr>
                <w:sz w:val="20"/>
                <w:szCs w:val="20"/>
              </w:rPr>
              <w:t xml:space="preserve"> – v blízkosti objektu se nachází dva </w:t>
            </w:r>
            <w:r w:rsidR="000843DE">
              <w:rPr>
                <w:sz w:val="20"/>
                <w:szCs w:val="20"/>
              </w:rPr>
              <w:t>nad</w:t>
            </w:r>
            <w:r w:rsidRPr="00DA404E">
              <w:rPr>
                <w:sz w:val="20"/>
                <w:szCs w:val="20"/>
              </w:rPr>
              <w:t>zemní hydranty – východně cca 14 m od objektu C2</w:t>
            </w:r>
            <w:r>
              <w:rPr>
                <w:sz w:val="20"/>
                <w:szCs w:val="20"/>
              </w:rPr>
              <w:t xml:space="preserve"> (B75, Q = 5,2 l/s)</w:t>
            </w:r>
            <w:r w:rsidRPr="00DA404E">
              <w:rPr>
                <w:sz w:val="20"/>
                <w:szCs w:val="20"/>
              </w:rPr>
              <w:t xml:space="preserve"> a</w:t>
            </w:r>
            <w:r>
              <w:rPr>
                <w:sz w:val="20"/>
                <w:szCs w:val="20"/>
              </w:rPr>
              <w:t> </w:t>
            </w:r>
            <w:r w:rsidRPr="00DA404E">
              <w:rPr>
                <w:sz w:val="20"/>
                <w:szCs w:val="20"/>
              </w:rPr>
              <w:t>druhý cca 80 m u heliportu</w:t>
            </w:r>
            <w:r>
              <w:rPr>
                <w:sz w:val="20"/>
                <w:szCs w:val="20"/>
              </w:rPr>
              <w:t xml:space="preserve"> (B75, Q = 5,1 l/s)</w:t>
            </w:r>
            <w:r w:rsidRPr="00DA404E">
              <w:rPr>
                <w:sz w:val="20"/>
                <w:szCs w:val="20"/>
              </w:rPr>
              <w:t xml:space="preserve"> – značeno značkami. </w:t>
            </w:r>
          </w:p>
          <w:p w14:paraId="59727B6B" w14:textId="77777777" w:rsidR="00FF6476" w:rsidRDefault="00FF6476" w:rsidP="00FF6476">
            <w:pPr>
              <w:pStyle w:val="Odstavecseseznamem"/>
              <w:spacing w:line="276" w:lineRule="auto"/>
              <w:jc w:val="both"/>
              <w:rPr>
                <w:sz w:val="20"/>
                <w:szCs w:val="20"/>
              </w:rPr>
            </w:pPr>
            <w:r w:rsidRPr="009014CA">
              <w:rPr>
                <w:b/>
                <w:bCs/>
                <w:sz w:val="20"/>
                <w:szCs w:val="20"/>
              </w:rPr>
              <w:t>Napájeny z veřejného vodovodního řádu; zkoušky prováděny</w:t>
            </w:r>
            <w:r>
              <w:rPr>
                <w:b/>
                <w:bCs/>
                <w:sz w:val="20"/>
                <w:szCs w:val="20"/>
              </w:rPr>
              <w:t>.</w:t>
            </w:r>
          </w:p>
          <w:p w14:paraId="17F59D07" w14:textId="77777777" w:rsidR="00FF6476" w:rsidRDefault="00FF6476" w:rsidP="00FF6476">
            <w:pPr>
              <w:pStyle w:val="Odstavecseseznamem"/>
              <w:numPr>
                <w:ilvl w:val="0"/>
                <w:numId w:val="23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363307">
              <w:rPr>
                <w:b/>
                <w:bCs/>
                <w:sz w:val="20"/>
                <w:szCs w:val="20"/>
              </w:rPr>
              <w:t>Nadzemní hydrant před areálem nemocnice na ulici Purkyňova – vydatnost 9,3 l/s, DN300.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  <w:p w14:paraId="4495D143" w14:textId="77777777" w:rsidR="00FF6476" w:rsidRPr="00860F21" w:rsidRDefault="00FF6476" w:rsidP="00FF6476">
            <w:pPr>
              <w:pStyle w:val="Odstavecseseznamem"/>
              <w:numPr>
                <w:ilvl w:val="0"/>
                <w:numId w:val="23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2B5348">
              <w:rPr>
                <w:sz w:val="20"/>
                <w:szCs w:val="20"/>
                <w:u w:val="single"/>
              </w:rPr>
              <w:t>Nezavodněný požární vodovod (suchovod)</w:t>
            </w:r>
            <w:r w:rsidRPr="002B534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Pr="002B534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umístěny za elektrickou rozvodnou pro celý areál a za kotelnou, viz grafická část. Stav vyhovuje.</w:t>
            </w:r>
          </w:p>
          <w:p w14:paraId="4C4754A9" w14:textId="4E62F3C0" w:rsidR="009966A1" w:rsidRDefault="009966A1" w:rsidP="002B2850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</w:p>
          <w:p w14:paraId="0E47BE22" w14:textId="77777777" w:rsidR="00FF6476" w:rsidRPr="00DB78B7" w:rsidRDefault="00FF6476" w:rsidP="00FF6476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DB78B7">
              <w:rPr>
                <w:b/>
                <w:sz w:val="20"/>
                <w:szCs w:val="20"/>
              </w:rPr>
              <w:t>UZÁVĚRY ENERGIÍ:</w:t>
            </w:r>
          </w:p>
          <w:p w14:paraId="7155C696" w14:textId="77777777" w:rsidR="00FF6476" w:rsidRDefault="00FF6476" w:rsidP="00FF6476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EF7CBD">
              <w:rPr>
                <w:sz w:val="20"/>
                <w:szCs w:val="20"/>
                <w:u w:val="single"/>
              </w:rPr>
              <w:t>Hlavní uzávěry:</w:t>
            </w:r>
            <w:r w:rsidRPr="00EF7CBD">
              <w:rPr>
                <w:sz w:val="20"/>
                <w:szCs w:val="20"/>
              </w:rPr>
              <w:t xml:space="preserve"> </w:t>
            </w:r>
          </w:p>
          <w:p w14:paraId="02B05717" w14:textId="77777777" w:rsidR="00FF6476" w:rsidRPr="00823639" w:rsidRDefault="00FF6476" w:rsidP="00FF6476">
            <w:p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Vedlejší uzávěr plynu</w:t>
            </w:r>
            <w:r w:rsidRPr="00EF7CBD">
              <w:rPr>
                <w:sz w:val="20"/>
                <w:szCs w:val="20"/>
              </w:rPr>
              <w:t xml:space="preserve"> je umístěn </w:t>
            </w:r>
            <w:r>
              <w:rPr>
                <w:sz w:val="20"/>
                <w:szCs w:val="20"/>
              </w:rPr>
              <w:t xml:space="preserve">u vstupního venkovního prostoru </w:t>
            </w:r>
            <w:r w:rsidRPr="00FA6857">
              <w:rPr>
                <w:b/>
                <w:bCs/>
                <w:sz w:val="20"/>
                <w:szCs w:val="20"/>
              </w:rPr>
              <w:t>před objektem vedle rampy</w:t>
            </w:r>
            <w:r>
              <w:rPr>
                <w:sz w:val="20"/>
                <w:szCs w:val="20"/>
              </w:rPr>
              <w:t xml:space="preserve">, popř. uvnitř objektu C3 </w:t>
            </w:r>
            <w:r w:rsidRPr="00FA6857">
              <w:rPr>
                <w:b/>
                <w:bCs/>
                <w:sz w:val="20"/>
                <w:szCs w:val="20"/>
              </w:rPr>
              <w:t xml:space="preserve">1.PP dveře č. 9. </w:t>
            </w:r>
          </w:p>
          <w:p w14:paraId="4209C4BA" w14:textId="77777777" w:rsidR="00FF6476" w:rsidRDefault="00FF6476" w:rsidP="00FF6476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EF7CBD">
              <w:rPr>
                <w:sz w:val="20"/>
                <w:szCs w:val="20"/>
              </w:rPr>
              <w:t xml:space="preserve">HUV je umístěn na </w:t>
            </w:r>
            <w:r>
              <w:rPr>
                <w:sz w:val="20"/>
                <w:szCs w:val="20"/>
              </w:rPr>
              <w:t xml:space="preserve">přístupu z propojovacího koridoru na úrovni 1.PP před sklady MTZ (značen na propojovacím potrubí vody). </w:t>
            </w:r>
          </w:p>
          <w:p w14:paraId="0BCCF655" w14:textId="77777777" w:rsidR="00FF6476" w:rsidRPr="006C7D1F" w:rsidRDefault="00FF6476" w:rsidP="00FF6476">
            <w:p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6C7D1F">
              <w:rPr>
                <w:b/>
                <w:bCs/>
                <w:sz w:val="20"/>
                <w:szCs w:val="20"/>
              </w:rPr>
              <w:t xml:space="preserve">Hlavní uzávěr kyslíku </w:t>
            </w:r>
            <w:r>
              <w:rPr>
                <w:b/>
                <w:bCs/>
                <w:sz w:val="20"/>
                <w:szCs w:val="20"/>
              </w:rPr>
              <w:t xml:space="preserve">pro objekt C1-C3 </w:t>
            </w:r>
            <w:r w:rsidRPr="006C7D1F">
              <w:rPr>
                <w:b/>
                <w:bCs/>
                <w:sz w:val="20"/>
                <w:szCs w:val="20"/>
              </w:rPr>
              <w:t>je umístěn na přístupu z propojovacího koridoru v prostoru 1.PP před sklady MTZ – místnost značena „Redukční stanice“.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  <w:p w14:paraId="5112CE6E" w14:textId="77777777" w:rsidR="00FF6476" w:rsidRPr="00990563" w:rsidRDefault="00FF6476" w:rsidP="00FF6476">
            <w:p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Hlavní vypínač vzduchotechniky je umístěn ve strojovně vzduchotechniky v 5.NP.</w:t>
            </w:r>
          </w:p>
          <w:p w14:paraId="59862A9A" w14:textId="77777777" w:rsidR="00FF6476" w:rsidRDefault="00FF6476" w:rsidP="00FF6476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990563">
              <w:rPr>
                <w:sz w:val="20"/>
                <w:szCs w:val="20"/>
                <w:u w:val="single"/>
              </w:rPr>
              <w:t>Vypínání elektrické energie</w:t>
            </w:r>
            <w:r w:rsidRPr="0061377E">
              <w:rPr>
                <w:sz w:val="20"/>
                <w:szCs w:val="20"/>
              </w:rPr>
              <w:t xml:space="preserve">: Rozvodna se na nachází v 1.PP – přístup z propojovacího centra před sklady MTZ. </w:t>
            </w:r>
          </w:p>
          <w:p w14:paraId="0B1D2B38" w14:textId="77777777" w:rsidR="00FF6476" w:rsidRDefault="00FF6476" w:rsidP="00FF6476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345161">
              <w:rPr>
                <w:sz w:val="20"/>
                <w:szCs w:val="20"/>
                <w:u w:val="single"/>
              </w:rPr>
              <w:t>Záložní (náhradní) zdroj elektrické energie</w:t>
            </w:r>
            <w:r>
              <w:rPr>
                <w:sz w:val="20"/>
                <w:szCs w:val="20"/>
              </w:rPr>
              <w:t xml:space="preserve"> </w:t>
            </w:r>
            <w:r w:rsidRPr="0061377E">
              <w:rPr>
                <w:sz w:val="20"/>
                <w:szCs w:val="20"/>
              </w:rPr>
              <w:t>– dieselagregát se nachází v samostatném hospodářském objektu areálu vedle trafostanice. Start při výpadku distribuční sítě (objem 3 </w:t>
            </w:r>
            <w:r>
              <w:rPr>
                <w:sz w:val="20"/>
                <w:szCs w:val="20"/>
              </w:rPr>
              <w:t>6</w:t>
            </w:r>
            <w:r w:rsidRPr="0061377E">
              <w:rPr>
                <w:sz w:val="20"/>
                <w:szCs w:val="20"/>
              </w:rPr>
              <w:t>00 l nafty).</w:t>
            </w:r>
          </w:p>
          <w:p w14:paraId="790FAB94" w14:textId="77777777" w:rsidR="00FF6476" w:rsidRDefault="00FF6476" w:rsidP="00FF6476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61377E">
              <w:rPr>
                <w:sz w:val="20"/>
                <w:szCs w:val="20"/>
                <w:u w:val="single"/>
              </w:rPr>
              <w:t>UPS</w:t>
            </w:r>
            <w:r w:rsidRPr="0061377E">
              <w:rPr>
                <w:sz w:val="20"/>
                <w:szCs w:val="20"/>
              </w:rPr>
              <w:t xml:space="preserve"> – nachází se v zadní části odd. porodních sálů v 1. NP. Je záložním zdrojem pro porodní a operační sály a amnioskopii. </w:t>
            </w:r>
          </w:p>
          <w:p w14:paraId="1FC2C68C" w14:textId="6A08B0A6" w:rsidR="00FF6476" w:rsidRDefault="00FF6476" w:rsidP="002B2850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</w:p>
          <w:p w14:paraId="10C849B4" w14:textId="77777777" w:rsidR="00FF6476" w:rsidRPr="002B00FA" w:rsidRDefault="00FF6476" w:rsidP="00FF6476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2B00FA">
              <w:rPr>
                <w:b/>
                <w:sz w:val="20"/>
                <w:szCs w:val="20"/>
              </w:rPr>
              <w:t>POŽÁRNĚ BEZPEČNOSTNÍ ZAŘÍZENÍ (PBZ):</w:t>
            </w:r>
          </w:p>
          <w:p w14:paraId="6EC049C4" w14:textId="5A28EDB6" w:rsidR="00FF6476" w:rsidRDefault="00FF6476" w:rsidP="00FF6476">
            <w:p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Systémem </w:t>
            </w:r>
            <w:r w:rsidRPr="00990563">
              <w:rPr>
                <w:sz w:val="20"/>
                <w:szCs w:val="20"/>
              </w:rPr>
              <w:t>EPS j</w:t>
            </w:r>
            <w:r>
              <w:rPr>
                <w:sz w:val="20"/>
                <w:szCs w:val="20"/>
              </w:rPr>
              <w:t>sou vybaveny některé prostory s požárním rizikem (samočinné hlásiče, tlačítkové hlásiče). Hlavní ústředna EPS se nachází na vrátnici.</w:t>
            </w:r>
          </w:p>
          <w:p w14:paraId="6F3449BD" w14:textId="77777777" w:rsidR="00AD435A" w:rsidRDefault="00AD435A" w:rsidP="00FF6476">
            <w:pPr>
              <w:spacing w:line="276" w:lineRule="auto"/>
              <w:jc w:val="both"/>
              <w:rPr>
                <w:sz w:val="20"/>
                <w:szCs w:val="20"/>
              </w:rPr>
            </w:pPr>
          </w:p>
          <w:p w14:paraId="61DADA10" w14:textId="77777777" w:rsidR="00FF6476" w:rsidRPr="00990563" w:rsidRDefault="00FF6476" w:rsidP="00FF6476">
            <w:pPr>
              <w:spacing w:line="276" w:lineRule="auto"/>
              <w:jc w:val="both"/>
              <w:rPr>
                <w:sz w:val="20"/>
                <w:szCs w:val="20"/>
              </w:rPr>
            </w:pPr>
          </w:p>
          <w:p w14:paraId="23EC8D61" w14:textId="77777777" w:rsidR="00FF6476" w:rsidRPr="002B00FA" w:rsidRDefault="00FF6476" w:rsidP="00FF6476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2B00FA">
              <w:rPr>
                <w:b/>
                <w:sz w:val="20"/>
                <w:szCs w:val="20"/>
              </w:rPr>
              <w:lastRenderedPageBreak/>
              <w:t>EPS V NÁVAZNOSTI NA PBZ:</w:t>
            </w:r>
          </w:p>
          <w:p w14:paraId="44F8757D" w14:textId="77777777" w:rsidR="00FF6476" w:rsidRPr="005A3C50" w:rsidRDefault="00FF6476" w:rsidP="00FF6476">
            <w:p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  <w:r w:rsidRPr="005A3C50">
              <w:rPr>
                <w:sz w:val="20"/>
                <w:szCs w:val="20"/>
              </w:rPr>
              <w:t>Na signál EPS nejsou napojena žádná podružná PBZ.</w:t>
            </w:r>
          </w:p>
          <w:p w14:paraId="0AC01F8B" w14:textId="77777777" w:rsidR="00FF6476" w:rsidRDefault="00FF6476" w:rsidP="00FF6476">
            <w:pPr>
              <w:suppressAutoHyphens/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0786D6E4" w14:textId="77777777" w:rsidR="00FF6476" w:rsidRPr="00DB78B7" w:rsidRDefault="00FF6476" w:rsidP="00FF6476">
            <w:pPr>
              <w:pStyle w:val="Odstavecseseznamem"/>
              <w:numPr>
                <w:ilvl w:val="0"/>
                <w:numId w:val="12"/>
              </w:num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  <w:r w:rsidRPr="00DB78B7">
              <w:rPr>
                <w:b/>
                <w:sz w:val="20"/>
                <w:szCs w:val="20"/>
              </w:rPr>
              <w:t>EVAKUAČNÍ VÝTAHY:</w:t>
            </w:r>
          </w:p>
          <w:p w14:paraId="65734D49" w14:textId="77777777" w:rsidR="00AD435A" w:rsidRDefault="00FF6476" w:rsidP="00FF6476">
            <w:p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  <w:r w:rsidRPr="00F36C48">
              <w:rPr>
                <w:sz w:val="20"/>
                <w:szCs w:val="20"/>
                <w:u w:val="single"/>
              </w:rPr>
              <w:t>Evakuační výtahy</w:t>
            </w:r>
            <w:r w:rsidRPr="00F36C48">
              <w:rPr>
                <w:sz w:val="20"/>
                <w:szCs w:val="20"/>
              </w:rPr>
              <w:t xml:space="preserve"> – ovládání je zabezpečeno klíčem, který je umístěn </w:t>
            </w:r>
            <w:r>
              <w:rPr>
                <w:sz w:val="20"/>
                <w:szCs w:val="20"/>
              </w:rPr>
              <w:t xml:space="preserve">v blízkosti EV, dále </w:t>
            </w:r>
            <w:r w:rsidRPr="00F36C48">
              <w:rPr>
                <w:sz w:val="20"/>
                <w:szCs w:val="20"/>
              </w:rPr>
              <w:t>na dílně údržby a vrátnici. Záložním zdrojem</w:t>
            </w:r>
            <w:r w:rsidRPr="0004007A">
              <w:rPr>
                <w:sz w:val="20"/>
                <w:szCs w:val="20"/>
              </w:rPr>
              <w:t xml:space="preserve"> </w:t>
            </w:r>
          </w:p>
          <w:p w14:paraId="5AEE8F91" w14:textId="76278702" w:rsidR="00FF6476" w:rsidRDefault="00FF6476" w:rsidP="00FF6476">
            <w:p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  <w:r w:rsidRPr="0004007A">
              <w:rPr>
                <w:sz w:val="20"/>
                <w:szCs w:val="20"/>
              </w:rPr>
              <w:t>je dieselagregát.</w:t>
            </w:r>
          </w:p>
          <w:p w14:paraId="0D0683FF" w14:textId="77777777" w:rsidR="00FF6476" w:rsidRDefault="00FF6476" w:rsidP="00FF6476">
            <w:p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</w:p>
          <w:p w14:paraId="4E028AB4" w14:textId="77777777" w:rsidR="00FF6476" w:rsidRPr="00DB78B7" w:rsidRDefault="00FF6476" w:rsidP="00FF6476">
            <w:pPr>
              <w:pStyle w:val="Odstavecseseznamem"/>
              <w:numPr>
                <w:ilvl w:val="0"/>
                <w:numId w:val="12"/>
              </w:numPr>
              <w:suppressAutoHyphens/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DB78B7">
              <w:rPr>
                <w:b/>
                <w:sz w:val="20"/>
                <w:szCs w:val="20"/>
              </w:rPr>
              <w:t>ÚNIKOVÉ CESTY:</w:t>
            </w:r>
          </w:p>
          <w:p w14:paraId="528FF6A7" w14:textId="77777777" w:rsidR="00FF6476" w:rsidRDefault="00FF6476" w:rsidP="00FF6476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EF7CBD">
              <w:rPr>
                <w:sz w:val="20"/>
                <w:szCs w:val="20"/>
                <w:u w:val="single"/>
              </w:rPr>
              <w:t>Únikové cesty</w:t>
            </w:r>
            <w:r w:rsidRPr="00EF7CBD">
              <w:rPr>
                <w:sz w:val="20"/>
                <w:szCs w:val="20"/>
              </w:rPr>
              <w:t>: v</w:t>
            </w:r>
            <w:r>
              <w:rPr>
                <w:sz w:val="20"/>
                <w:szCs w:val="20"/>
              </w:rPr>
              <w:t> objektu C1, C2</w:t>
            </w:r>
            <w:r w:rsidRPr="00EF7CBD">
              <w:rPr>
                <w:sz w:val="20"/>
                <w:szCs w:val="20"/>
              </w:rPr>
              <w:t xml:space="preserve"> j</w:t>
            </w:r>
            <w:r>
              <w:rPr>
                <w:sz w:val="20"/>
                <w:szCs w:val="20"/>
              </w:rPr>
              <w:t>sou 2</w:t>
            </w:r>
            <w:r w:rsidRPr="00EF7CBD">
              <w:rPr>
                <w:sz w:val="20"/>
                <w:szCs w:val="20"/>
              </w:rPr>
              <w:t xml:space="preserve"> schodiště</w:t>
            </w:r>
            <w:r>
              <w:rPr>
                <w:sz w:val="20"/>
                <w:szCs w:val="20"/>
              </w:rPr>
              <w:t xml:space="preserve"> (vyjma 5.NP – pouze jedno schodiště); </w:t>
            </w:r>
            <w:r w:rsidRPr="00EF7CBD">
              <w:rPr>
                <w:sz w:val="20"/>
                <w:szCs w:val="20"/>
              </w:rPr>
              <w:t>v</w:t>
            </w:r>
            <w:r>
              <w:rPr>
                <w:sz w:val="20"/>
                <w:szCs w:val="20"/>
              </w:rPr>
              <w:t> objektu C3</w:t>
            </w:r>
            <w:r w:rsidRPr="00EF7CBD">
              <w:rPr>
                <w:sz w:val="20"/>
                <w:szCs w:val="20"/>
              </w:rPr>
              <w:t xml:space="preserve"> j</w:t>
            </w:r>
            <w:r>
              <w:rPr>
                <w:sz w:val="20"/>
                <w:szCs w:val="20"/>
              </w:rPr>
              <w:t>sou 2</w:t>
            </w:r>
            <w:r w:rsidRPr="00EF7CBD">
              <w:rPr>
                <w:sz w:val="20"/>
                <w:szCs w:val="20"/>
              </w:rPr>
              <w:t xml:space="preserve"> schodiště</w:t>
            </w:r>
            <w:r>
              <w:rPr>
                <w:sz w:val="20"/>
                <w:szCs w:val="20"/>
              </w:rPr>
              <w:t>. Zadní schodiště objektu C3 je chráněná úniková cesta (CHÚC).</w:t>
            </w:r>
          </w:p>
          <w:p w14:paraId="6A6DC916" w14:textId="77777777" w:rsidR="00FF6476" w:rsidRPr="002B2850" w:rsidRDefault="00FF6476" w:rsidP="002B2850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</w:p>
          <w:p w14:paraId="17FD37B7" w14:textId="2956C244" w:rsidR="0004007A" w:rsidRPr="0004007A" w:rsidRDefault="0004007A" w:rsidP="00FF6476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Cs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OSAZENOST OBJEKTU</w:t>
            </w:r>
          </w:p>
          <w:p w14:paraId="05091E36" w14:textId="4D76179E" w:rsidR="008E6ADF" w:rsidRPr="00E46074" w:rsidRDefault="005A3C50" w:rsidP="0004007A">
            <w:pPr>
              <w:pStyle w:val="Odstavecseseznamem"/>
              <w:numPr>
                <w:ilvl w:val="0"/>
                <w:numId w:val="17"/>
              </w:numPr>
              <w:spacing w:line="276" w:lineRule="auto"/>
              <w:jc w:val="both"/>
              <w:rPr>
                <w:bCs/>
                <w:sz w:val="20"/>
                <w:szCs w:val="20"/>
                <w:u w:val="single"/>
              </w:rPr>
            </w:pPr>
            <w:r w:rsidRPr="00E46074">
              <w:rPr>
                <w:bCs/>
                <w:sz w:val="20"/>
                <w:szCs w:val="20"/>
                <w:u w:val="single"/>
              </w:rPr>
              <w:t>P</w:t>
            </w:r>
            <w:r w:rsidR="0004007A" w:rsidRPr="00E46074">
              <w:rPr>
                <w:bCs/>
                <w:sz w:val="20"/>
                <w:szCs w:val="20"/>
                <w:u w:val="single"/>
              </w:rPr>
              <w:t>očet lůžek</w:t>
            </w:r>
            <w:r w:rsidRPr="00E46074">
              <w:rPr>
                <w:bCs/>
                <w:sz w:val="20"/>
                <w:szCs w:val="20"/>
                <w:u w:val="single"/>
              </w:rPr>
              <w:t>/pacientů</w:t>
            </w:r>
            <w:r w:rsidR="007C32E4" w:rsidRPr="00E46074">
              <w:rPr>
                <w:bCs/>
                <w:sz w:val="20"/>
                <w:szCs w:val="20"/>
                <w:u w:val="single"/>
              </w:rPr>
              <w:t>:</w:t>
            </w:r>
          </w:p>
          <w:p w14:paraId="2AB41E89" w14:textId="5B0433E7" w:rsidR="00EC45C4" w:rsidRPr="0004007A" w:rsidRDefault="00EC45C4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4007A">
              <w:rPr>
                <w:bCs/>
                <w:sz w:val="20"/>
                <w:szCs w:val="20"/>
              </w:rPr>
              <w:t>5.NP – strojovna výtahů + VZT</w:t>
            </w:r>
          </w:p>
          <w:p w14:paraId="0B71274C" w14:textId="0BE659BD" w:rsidR="00EC45C4" w:rsidRPr="0004007A" w:rsidRDefault="00EC45C4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4007A">
              <w:rPr>
                <w:bCs/>
                <w:sz w:val="20"/>
                <w:szCs w:val="20"/>
              </w:rPr>
              <w:t>4.NP –odd. „B“ CNP (</w:t>
            </w:r>
            <w:r w:rsidR="00765594" w:rsidRPr="0004007A">
              <w:rPr>
                <w:bCs/>
                <w:sz w:val="20"/>
                <w:szCs w:val="20"/>
              </w:rPr>
              <w:t xml:space="preserve">30 </w:t>
            </w:r>
            <w:r w:rsidRPr="0004007A">
              <w:rPr>
                <w:bCs/>
                <w:sz w:val="20"/>
                <w:szCs w:val="20"/>
              </w:rPr>
              <w:t>lůžek</w:t>
            </w:r>
            <w:r w:rsidR="00765594" w:rsidRPr="0004007A">
              <w:rPr>
                <w:bCs/>
                <w:sz w:val="20"/>
                <w:szCs w:val="20"/>
              </w:rPr>
              <w:t xml:space="preserve">; 80 % </w:t>
            </w:r>
            <w:r w:rsidR="0025031A">
              <w:rPr>
                <w:bCs/>
                <w:sz w:val="20"/>
                <w:szCs w:val="20"/>
              </w:rPr>
              <w:t>nepohyblivých</w:t>
            </w:r>
            <w:r w:rsidRPr="0004007A">
              <w:rPr>
                <w:bCs/>
                <w:sz w:val="20"/>
                <w:szCs w:val="20"/>
              </w:rPr>
              <w:t>); odd. „C“ CNP (</w:t>
            </w:r>
            <w:r w:rsidR="00765594" w:rsidRPr="0004007A">
              <w:rPr>
                <w:bCs/>
                <w:sz w:val="20"/>
                <w:szCs w:val="20"/>
              </w:rPr>
              <w:t>30</w:t>
            </w:r>
            <w:r w:rsidRPr="0004007A">
              <w:rPr>
                <w:bCs/>
                <w:sz w:val="20"/>
                <w:szCs w:val="20"/>
              </w:rPr>
              <w:t xml:space="preserve"> lůžek</w:t>
            </w:r>
            <w:r w:rsidR="00765594" w:rsidRPr="0004007A">
              <w:rPr>
                <w:bCs/>
                <w:sz w:val="20"/>
                <w:szCs w:val="20"/>
              </w:rPr>
              <w:t xml:space="preserve">; 80 % </w:t>
            </w:r>
            <w:r w:rsidR="0025031A">
              <w:rPr>
                <w:bCs/>
                <w:sz w:val="20"/>
                <w:szCs w:val="20"/>
              </w:rPr>
              <w:t>nepohyblivých</w:t>
            </w:r>
            <w:r w:rsidRPr="0004007A">
              <w:rPr>
                <w:bCs/>
                <w:sz w:val="20"/>
                <w:szCs w:val="20"/>
              </w:rPr>
              <w:t>)</w:t>
            </w:r>
          </w:p>
          <w:p w14:paraId="685C6C5B" w14:textId="5D5A2BCD" w:rsidR="00EC45C4" w:rsidRPr="0004007A" w:rsidRDefault="00EC45C4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4007A">
              <w:rPr>
                <w:bCs/>
                <w:sz w:val="20"/>
                <w:szCs w:val="20"/>
              </w:rPr>
              <w:t>3.NP –</w:t>
            </w:r>
            <w:r w:rsidR="006E5865" w:rsidRPr="0004007A">
              <w:rPr>
                <w:bCs/>
                <w:sz w:val="20"/>
                <w:szCs w:val="20"/>
              </w:rPr>
              <w:t xml:space="preserve"> lůžková jednotka rehabilitace </w:t>
            </w:r>
            <w:r w:rsidR="00765594" w:rsidRPr="0004007A">
              <w:rPr>
                <w:bCs/>
                <w:sz w:val="20"/>
                <w:szCs w:val="20"/>
              </w:rPr>
              <w:t xml:space="preserve">(30 lůžek; 80 % </w:t>
            </w:r>
            <w:r w:rsidR="0025031A">
              <w:rPr>
                <w:bCs/>
                <w:sz w:val="20"/>
                <w:szCs w:val="20"/>
              </w:rPr>
              <w:t>nepohyblivých</w:t>
            </w:r>
            <w:r w:rsidR="00765594" w:rsidRPr="0004007A">
              <w:rPr>
                <w:bCs/>
                <w:sz w:val="20"/>
                <w:szCs w:val="20"/>
              </w:rPr>
              <w:t>)</w:t>
            </w:r>
            <w:r w:rsidR="006E5865" w:rsidRPr="0004007A">
              <w:rPr>
                <w:bCs/>
                <w:sz w:val="20"/>
                <w:szCs w:val="20"/>
              </w:rPr>
              <w:t>; odd. “A“ CNP</w:t>
            </w:r>
          </w:p>
          <w:p w14:paraId="544BF82E" w14:textId="1A17F164" w:rsidR="00EC45C4" w:rsidRPr="0004007A" w:rsidRDefault="00EC45C4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4007A">
              <w:rPr>
                <w:bCs/>
                <w:sz w:val="20"/>
                <w:szCs w:val="20"/>
              </w:rPr>
              <w:t>2.NP –</w:t>
            </w:r>
            <w:r w:rsidR="006E5865" w:rsidRPr="0004007A">
              <w:rPr>
                <w:bCs/>
                <w:sz w:val="20"/>
                <w:szCs w:val="20"/>
              </w:rPr>
              <w:t xml:space="preserve"> lůžková jednotka rizikového těhotenství (</w:t>
            </w:r>
            <w:r w:rsidR="0004007A" w:rsidRPr="0004007A">
              <w:rPr>
                <w:bCs/>
                <w:sz w:val="20"/>
                <w:szCs w:val="20"/>
              </w:rPr>
              <w:t xml:space="preserve">32 </w:t>
            </w:r>
            <w:r w:rsidR="006E5865" w:rsidRPr="0004007A">
              <w:rPr>
                <w:bCs/>
                <w:sz w:val="20"/>
                <w:szCs w:val="20"/>
              </w:rPr>
              <w:t>lůžek</w:t>
            </w:r>
            <w:r w:rsidR="0004007A" w:rsidRPr="0004007A">
              <w:rPr>
                <w:bCs/>
                <w:sz w:val="20"/>
                <w:szCs w:val="20"/>
              </w:rPr>
              <w:t xml:space="preserve">; </w:t>
            </w:r>
            <w:r w:rsidR="0061377E" w:rsidRPr="0004007A">
              <w:rPr>
                <w:bCs/>
                <w:sz w:val="20"/>
                <w:szCs w:val="20"/>
              </w:rPr>
              <w:t>5 %</w:t>
            </w:r>
            <w:r w:rsidR="0004007A" w:rsidRPr="0004007A">
              <w:rPr>
                <w:bCs/>
                <w:sz w:val="20"/>
                <w:szCs w:val="20"/>
              </w:rPr>
              <w:t xml:space="preserve"> </w:t>
            </w:r>
            <w:r w:rsidR="0025031A">
              <w:rPr>
                <w:bCs/>
                <w:sz w:val="20"/>
                <w:szCs w:val="20"/>
              </w:rPr>
              <w:t>nepohyblivých</w:t>
            </w:r>
            <w:r w:rsidR="006E5865" w:rsidRPr="0004007A">
              <w:rPr>
                <w:bCs/>
                <w:sz w:val="20"/>
                <w:szCs w:val="20"/>
              </w:rPr>
              <w:t>); lůžková část novorozenecké odd. (</w:t>
            </w:r>
            <w:r w:rsidR="00765594" w:rsidRPr="0004007A">
              <w:rPr>
                <w:bCs/>
                <w:sz w:val="20"/>
                <w:szCs w:val="20"/>
              </w:rPr>
              <w:t xml:space="preserve">31 </w:t>
            </w:r>
            <w:r w:rsidR="006E5865" w:rsidRPr="0004007A">
              <w:rPr>
                <w:bCs/>
                <w:sz w:val="20"/>
                <w:szCs w:val="20"/>
              </w:rPr>
              <w:t>lůžek</w:t>
            </w:r>
            <w:r w:rsidR="00765594" w:rsidRPr="0004007A">
              <w:rPr>
                <w:bCs/>
                <w:sz w:val="20"/>
                <w:szCs w:val="20"/>
              </w:rPr>
              <w:t xml:space="preserve">; 40 % </w:t>
            </w:r>
            <w:r w:rsidR="0025031A">
              <w:rPr>
                <w:bCs/>
                <w:sz w:val="20"/>
                <w:szCs w:val="20"/>
              </w:rPr>
              <w:t>nepohyblivých</w:t>
            </w:r>
            <w:r w:rsidR="006E5865" w:rsidRPr="0004007A">
              <w:rPr>
                <w:bCs/>
                <w:sz w:val="20"/>
                <w:szCs w:val="20"/>
              </w:rPr>
              <w:t xml:space="preserve">); </w:t>
            </w:r>
            <w:r w:rsidR="00765594" w:rsidRPr="0004007A">
              <w:rPr>
                <w:bCs/>
                <w:sz w:val="20"/>
                <w:szCs w:val="20"/>
              </w:rPr>
              <w:t xml:space="preserve">3 </w:t>
            </w:r>
            <w:r w:rsidR="006E5865" w:rsidRPr="0004007A">
              <w:rPr>
                <w:bCs/>
                <w:sz w:val="20"/>
                <w:szCs w:val="20"/>
              </w:rPr>
              <w:t>operační sály gynekologie</w:t>
            </w:r>
            <w:r w:rsidR="00765594" w:rsidRPr="0004007A">
              <w:rPr>
                <w:bCs/>
                <w:sz w:val="20"/>
                <w:szCs w:val="20"/>
              </w:rPr>
              <w:t xml:space="preserve"> </w:t>
            </w:r>
          </w:p>
          <w:p w14:paraId="3B61EA23" w14:textId="6314EF20" w:rsidR="0030470F" w:rsidRDefault="00EC45C4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4007A">
              <w:rPr>
                <w:bCs/>
                <w:sz w:val="20"/>
                <w:szCs w:val="20"/>
              </w:rPr>
              <w:t xml:space="preserve">1.NP – </w:t>
            </w:r>
            <w:r w:rsidR="006E5865" w:rsidRPr="0004007A">
              <w:rPr>
                <w:bCs/>
                <w:sz w:val="20"/>
                <w:szCs w:val="20"/>
              </w:rPr>
              <w:t xml:space="preserve">oddělení gynekologie </w:t>
            </w:r>
            <w:r w:rsidR="009966A1" w:rsidRPr="0004007A">
              <w:rPr>
                <w:bCs/>
                <w:sz w:val="20"/>
                <w:szCs w:val="20"/>
              </w:rPr>
              <w:t xml:space="preserve">– lůžková jednotka </w:t>
            </w:r>
            <w:r w:rsidR="006E5865" w:rsidRPr="0004007A">
              <w:rPr>
                <w:bCs/>
                <w:sz w:val="20"/>
                <w:szCs w:val="20"/>
              </w:rPr>
              <w:t>(</w:t>
            </w:r>
            <w:r w:rsidR="0004007A" w:rsidRPr="0004007A">
              <w:rPr>
                <w:bCs/>
                <w:sz w:val="20"/>
                <w:szCs w:val="20"/>
              </w:rPr>
              <w:t>21</w:t>
            </w:r>
            <w:r w:rsidR="006E5865" w:rsidRPr="0004007A">
              <w:rPr>
                <w:bCs/>
                <w:sz w:val="20"/>
                <w:szCs w:val="20"/>
              </w:rPr>
              <w:t xml:space="preserve"> lůžek</w:t>
            </w:r>
            <w:r w:rsidR="0004007A" w:rsidRPr="0004007A">
              <w:rPr>
                <w:bCs/>
                <w:sz w:val="20"/>
                <w:szCs w:val="20"/>
              </w:rPr>
              <w:t xml:space="preserve">; </w:t>
            </w:r>
            <w:r w:rsidR="0061377E" w:rsidRPr="0004007A">
              <w:rPr>
                <w:bCs/>
                <w:sz w:val="20"/>
                <w:szCs w:val="20"/>
              </w:rPr>
              <w:t>5 %</w:t>
            </w:r>
            <w:r w:rsidR="0004007A" w:rsidRPr="0004007A">
              <w:rPr>
                <w:bCs/>
                <w:sz w:val="20"/>
                <w:szCs w:val="20"/>
              </w:rPr>
              <w:t xml:space="preserve"> </w:t>
            </w:r>
            <w:r w:rsidR="0025031A">
              <w:rPr>
                <w:bCs/>
                <w:sz w:val="20"/>
                <w:szCs w:val="20"/>
              </w:rPr>
              <w:t>nepohyblivých</w:t>
            </w:r>
            <w:r w:rsidR="006E5865" w:rsidRPr="0004007A">
              <w:rPr>
                <w:bCs/>
                <w:sz w:val="20"/>
                <w:szCs w:val="20"/>
              </w:rPr>
              <w:t>); porodní sály (</w:t>
            </w:r>
            <w:r w:rsidR="00765594" w:rsidRPr="0004007A">
              <w:rPr>
                <w:bCs/>
                <w:sz w:val="20"/>
                <w:szCs w:val="20"/>
              </w:rPr>
              <w:t>5</w:t>
            </w:r>
            <w:r w:rsidR="006E5865" w:rsidRPr="0004007A">
              <w:rPr>
                <w:bCs/>
                <w:sz w:val="20"/>
                <w:szCs w:val="20"/>
              </w:rPr>
              <w:t xml:space="preserve"> lůžek</w:t>
            </w:r>
            <w:r w:rsidR="00765594" w:rsidRPr="0004007A">
              <w:rPr>
                <w:bCs/>
                <w:sz w:val="20"/>
                <w:szCs w:val="20"/>
              </w:rPr>
              <w:t xml:space="preserve">; </w:t>
            </w:r>
            <w:r w:rsidR="0061377E" w:rsidRPr="0004007A">
              <w:rPr>
                <w:bCs/>
                <w:sz w:val="20"/>
                <w:szCs w:val="20"/>
              </w:rPr>
              <w:t>30 %</w:t>
            </w:r>
            <w:r w:rsidR="00765594" w:rsidRPr="0004007A">
              <w:rPr>
                <w:bCs/>
                <w:sz w:val="20"/>
                <w:szCs w:val="20"/>
              </w:rPr>
              <w:t xml:space="preserve"> </w:t>
            </w:r>
            <w:r w:rsidR="0025031A">
              <w:rPr>
                <w:bCs/>
                <w:sz w:val="20"/>
                <w:szCs w:val="20"/>
              </w:rPr>
              <w:t>nepohyblivých</w:t>
            </w:r>
            <w:r w:rsidR="006E5865" w:rsidRPr="0004007A">
              <w:rPr>
                <w:bCs/>
                <w:sz w:val="20"/>
                <w:szCs w:val="20"/>
              </w:rPr>
              <w:t>)</w:t>
            </w:r>
            <w:r w:rsidR="009966A1" w:rsidRPr="0004007A">
              <w:rPr>
                <w:bCs/>
                <w:sz w:val="20"/>
                <w:szCs w:val="20"/>
              </w:rPr>
              <w:t xml:space="preserve"> + UPS</w:t>
            </w:r>
            <w:r w:rsidR="006E5865" w:rsidRPr="0004007A">
              <w:rPr>
                <w:bCs/>
                <w:sz w:val="20"/>
                <w:szCs w:val="20"/>
              </w:rPr>
              <w:t>;</w:t>
            </w:r>
            <w:r w:rsidR="009966A1" w:rsidRPr="0004007A">
              <w:rPr>
                <w:bCs/>
                <w:sz w:val="20"/>
                <w:szCs w:val="20"/>
              </w:rPr>
              <w:t xml:space="preserve"> lůžková jednotka ORL </w:t>
            </w:r>
          </w:p>
          <w:p w14:paraId="5BB594BB" w14:textId="21B9E9F4" w:rsidR="00EC45C4" w:rsidRPr="0004007A" w:rsidRDefault="009966A1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4007A">
              <w:rPr>
                <w:bCs/>
                <w:sz w:val="20"/>
                <w:szCs w:val="20"/>
              </w:rPr>
              <w:t>(</w:t>
            </w:r>
            <w:r w:rsidR="00765594" w:rsidRPr="0004007A">
              <w:rPr>
                <w:bCs/>
                <w:sz w:val="20"/>
                <w:szCs w:val="20"/>
              </w:rPr>
              <w:t>16</w:t>
            </w:r>
            <w:r w:rsidRPr="0004007A">
              <w:rPr>
                <w:bCs/>
                <w:sz w:val="20"/>
                <w:szCs w:val="20"/>
              </w:rPr>
              <w:t xml:space="preserve"> lůžek</w:t>
            </w:r>
            <w:r w:rsidR="00765594" w:rsidRPr="0004007A">
              <w:rPr>
                <w:bCs/>
                <w:sz w:val="20"/>
                <w:szCs w:val="20"/>
              </w:rPr>
              <w:t xml:space="preserve">; 5 % </w:t>
            </w:r>
            <w:r w:rsidR="0025031A">
              <w:rPr>
                <w:bCs/>
                <w:sz w:val="20"/>
                <w:szCs w:val="20"/>
              </w:rPr>
              <w:t>nepohyblivých</w:t>
            </w:r>
            <w:r w:rsidRPr="0004007A">
              <w:rPr>
                <w:bCs/>
                <w:sz w:val="20"/>
                <w:szCs w:val="20"/>
              </w:rPr>
              <w:t>)</w:t>
            </w:r>
            <w:r w:rsidR="0004007A" w:rsidRPr="0004007A">
              <w:rPr>
                <w:bCs/>
                <w:sz w:val="20"/>
                <w:szCs w:val="20"/>
              </w:rPr>
              <w:t>; stacionář (nelůžkové odd.)</w:t>
            </w:r>
          </w:p>
          <w:p w14:paraId="3590B62D" w14:textId="626A4EC5" w:rsidR="00EC45C4" w:rsidRDefault="00EC45C4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4007A">
              <w:rPr>
                <w:bCs/>
                <w:sz w:val="20"/>
                <w:szCs w:val="20"/>
              </w:rPr>
              <w:t xml:space="preserve">1.PP </w:t>
            </w:r>
            <w:r w:rsidR="009966A1" w:rsidRPr="0004007A">
              <w:rPr>
                <w:bCs/>
                <w:sz w:val="20"/>
                <w:szCs w:val="20"/>
              </w:rPr>
              <w:t>–</w:t>
            </w:r>
            <w:r w:rsidRPr="0004007A">
              <w:rPr>
                <w:bCs/>
                <w:sz w:val="20"/>
                <w:szCs w:val="20"/>
              </w:rPr>
              <w:t xml:space="preserve"> </w:t>
            </w:r>
            <w:r w:rsidR="009966A1" w:rsidRPr="0004007A">
              <w:rPr>
                <w:bCs/>
                <w:sz w:val="20"/>
                <w:szCs w:val="20"/>
              </w:rPr>
              <w:t>lékařská pracovna; lůžkové jednotky (</w:t>
            </w:r>
            <w:r w:rsidR="00765594" w:rsidRPr="0004007A">
              <w:rPr>
                <w:bCs/>
                <w:sz w:val="20"/>
                <w:szCs w:val="20"/>
              </w:rPr>
              <w:t>6</w:t>
            </w:r>
            <w:r w:rsidR="009966A1" w:rsidRPr="0004007A">
              <w:rPr>
                <w:bCs/>
                <w:sz w:val="20"/>
                <w:szCs w:val="20"/>
              </w:rPr>
              <w:t xml:space="preserve"> lůžek</w:t>
            </w:r>
            <w:r w:rsidR="00765594" w:rsidRPr="0004007A">
              <w:rPr>
                <w:bCs/>
                <w:sz w:val="20"/>
                <w:szCs w:val="20"/>
              </w:rPr>
              <w:t xml:space="preserve">; 0 % </w:t>
            </w:r>
            <w:r w:rsidR="0025031A">
              <w:rPr>
                <w:bCs/>
                <w:sz w:val="20"/>
                <w:szCs w:val="20"/>
              </w:rPr>
              <w:t>nepohyblivých</w:t>
            </w:r>
            <w:r w:rsidR="009966A1" w:rsidRPr="0004007A">
              <w:rPr>
                <w:bCs/>
                <w:sz w:val="20"/>
                <w:szCs w:val="20"/>
              </w:rPr>
              <w:t xml:space="preserve">); </w:t>
            </w:r>
            <w:r w:rsidR="00AF45B1">
              <w:rPr>
                <w:bCs/>
                <w:sz w:val="20"/>
                <w:szCs w:val="20"/>
              </w:rPr>
              <w:t xml:space="preserve">podružná </w:t>
            </w:r>
            <w:r w:rsidR="009966A1" w:rsidRPr="0004007A">
              <w:rPr>
                <w:bCs/>
                <w:sz w:val="20"/>
                <w:szCs w:val="20"/>
              </w:rPr>
              <w:t>redukční stanice O2</w:t>
            </w:r>
            <w:r w:rsidR="00AC098E" w:rsidRPr="0004007A">
              <w:rPr>
                <w:bCs/>
                <w:sz w:val="20"/>
                <w:szCs w:val="20"/>
              </w:rPr>
              <w:t xml:space="preserve"> pro celý objekt C</w:t>
            </w:r>
            <w:r w:rsidR="009966A1" w:rsidRPr="0004007A">
              <w:rPr>
                <w:bCs/>
                <w:sz w:val="20"/>
                <w:szCs w:val="20"/>
              </w:rPr>
              <w:t xml:space="preserve">; sklady MTZ, </w:t>
            </w:r>
            <w:proofErr w:type="spellStart"/>
            <w:r w:rsidR="009966A1" w:rsidRPr="0004007A">
              <w:rPr>
                <w:bCs/>
                <w:sz w:val="20"/>
                <w:szCs w:val="20"/>
              </w:rPr>
              <w:t>podústředna</w:t>
            </w:r>
            <w:proofErr w:type="spellEnd"/>
            <w:r w:rsidR="009966A1" w:rsidRPr="0004007A">
              <w:rPr>
                <w:bCs/>
                <w:sz w:val="20"/>
                <w:szCs w:val="20"/>
              </w:rPr>
              <w:t xml:space="preserve"> EPS (dveře č. 2);</w:t>
            </w:r>
            <w:r w:rsidR="009966A1">
              <w:rPr>
                <w:bCs/>
                <w:sz w:val="20"/>
                <w:szCs w:val="20"/>
              </w:rPr>
              <w:t xml:space="preserve"> </w:t>
            </w:r>
          </w:p>
          <w:p w14:paraId="25E61C93" w14:textId="77777777" w:rsidR="0059150D" w:rsidRPr="00E46074" w:rsidRDefault="0059150D" w:rsidP="008D2005">
            <w:pPr>
              <w:spacing w:line="276" w:lineRule="auto"/>
              <w:jc w:val="both"/>
              <w:rPr>
                <w:bCs/>
                <w:i/>
                <w:iCs/>
                <w:sz w:val="20"/>
                <w:szCs w:val="20"/>
              </w:rPr>
            </w:pPr>
          </w:p>
          <w:p w14:paraId="5ED1802E" w14:textId="4CD921C6" w:rsidR="00765594" w:rsidRPr="00E46074" w:rsidRDefault="0004007A" w:rsidP="00431D58">
            <w:pPr>
              <w:pStyle w:val="Odstavecseseznamem"/>
              <w:numPr>
                <w:ilvl w:val="0"/>
                <w:numId w:val="17"/>
              </w:numPr>
              <w:spacing w:line="276" w:lineRule="auto"/>
              <w:jc w:val="both"/>
              <w:rPr>
                <w:bCs/>
                <w:sz w:val="20"/>
                <w:szCs w:val="20"/>
                <w:u w:val="single"/>
              </w:rPr>
            </w:pPr>
            <w:r w:rsidRPr="00E46074">
              <w:rPr>
                <w:bCs/>
                <w:sz w:val="20"/>
                <w:szCs w:val="20"/>
                <w:u w:val="single"/>
              </w:rPr>
              <w:t xml:space="preserve">Počet </w:t>
            </w:r>
            <w:r w:rsidR="005A3C50" w:rsidRPr="00E46074">
              <w:rPr>
                <w:bCs/>
                <w:sz w:val="20"/>
                <w:szCs w:val="20"/>
                <w:u w:val="single"/>
              </w:rPr>
              <w:t xml:space="preserve">zaměstnanců </w:t>
            </w:r>
            <w:r w:rsidRPr="00E46074">
              <w:rPr>
                <w:bCs/>
                <w:sz w:val="20"/>
                <w:szCs w:val="20"/>
                <w:u w:val="single"/>
              </w:rPr>
              <w:t xml:space="preserve">denní/noční </w:t>
            </w:r>
            <w:r w:rsidR="005A3C50" w:rsidRPr="00E46074">
              <w:rPr>
                <w:bCs/>
                <w:sz w:val="20"/>
                <w:szCs w:val="20"/>
                <w:u w:val="single"/>
              </w:rPr>
              <w:t xml:space="preserve">režim: 60/20 </w:t>
            </w:r>
          </w:p>
          <w:p w14:paraId="7ECB9DBD" w14:textId="77777777" w:rsidR="005A3C50" w:rsidRPr="005A3C50" w:rsidRDefault="005A3C50" w:rsidP="005A3C50">
            <w:pPr>
              <w:pStyle w:val="Odstavecseseznamem"/>
              <w:spacing w:line="276" w:lineRule="auto"/>
              <w:jc w:val="both"/>
              <w:rPr>
                <w:bCs/>
                <w:sz w:val="20"/>
                <w:szCs w:val="20"/>
              </w:rPr>
            </w:pPr>
          </w:p>
          <w:p w14:paraId="500851F4" w14:textId="77777777" w:rsidR="009E63D5" w:rsidRPr="002B00FA" w:rsidRDefault="00682560" w:rsidP="00FF6476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2B00FA">
              <w:rPr>
                <w:b/>
                <w:sz w:val="20"/>
                <w:szCs w:val="20"/>
              </w:rPr>
              <w:t>DOPORUČENÍ PRO VELITELE ZÁSAHU</w:t>
            </w:r>
            <w:r w:rsidR="004A31D0" w:rsidRPr="002B00FA">
              <w:rPr>
                <w:b/>
                <w:sz w:val="20"/>
                <w:szCs w:val="20"/>
              </w:rPr>
              <w:t>:</w:t>
            </w:r>
          </w:p>
          <w:p w14:paraId="4FFD68CE" w14:textId="567460A8" w:rsidR="004F718C" w:rsidRPr="00020184" w:rsidRDefault="004F718C" w:rsidP="001D43B3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020184">
              <w:rPr>
                <w:b/>
                <w:bCs/>
                <w:sz w:val="20"/>
                <w:szCs w:val="20"/>
              </w:rPr>
              <w:t>Stálá služba je na vrátnici.</w:t>
            </w:r>
          </w:p>
          <w:p w14:paraId="63F759E7" w14:textId="39D45D23" w:rsidR="00751267" w:rsidRDefault="00A62067" w:rsidP="00751267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Hlavní </w:t>
            </w:r>
            <w:r w:rsidR="00F71D52">
              <w:rPr>
                <w:sz w:val="20"/>
                <w:szCs w:val="20"/>
              </w:rPr>
              <w:t>ú</w:t>
            </w:r>
            <w:r w:rsidR="003F3531" w:rsidRPr="00990563">
              <w:rPr>
                <w:sz w:val="20"/>
                <w:szCs w:val="20"/>
              </w:rPr>
              <w:t xml:space="preserve">středna </w:t>
            </w:r>
            <w:r w:rsidR="00052E34" w:rsidRPr="00990563">
              <w:rPr>
                <w:sz w:val="20"/>
                <w:szCs w:val="20"/>
              </w:rPr>
              <w:t xml:space="preserve">EPS </w:t>
            </w:r>
            <w:r w:rsidR="00EF7CBD">
              <w:rPr>
                <w:sz w:val="20"/>
                <w:szCs w:val="20"/>
              </w:rPr>
              <w:t>je</w:t>
            </w:r>
            <w:r w:rsidR="00B574DC">
              <w:rPr>
                <w:sz w:val="20"/>
                <w:szCs w:val="20"/>
              </w:rPr>
              <w:t xml:space="preserve"> umístěna na vrátnici.</w:t>
            </w:r>
            <w:r w:rsidR="0099086A" w:rsidRPr="00990563">
              <w:rPr>
                <w:sz w:val="20"/>
                <w:szCs w:val="20"/>
              </w:rPr>
              <w:t xml:space="preserve"> Všechny hlásiče </w:t>
            </w:r>
            <w:r w:rsidR="0099086A">
              <w:rPr>
                <w:sz w:val="20"/>
                <w:szCs w:val="20"/>
              </w:rPr>
              <w:t>jsou s</w:t>
            </w:r>
            <w:r w:rsidR="0099086A" w:rsidRPr="00990563">
              <w:rPr>
                <w:sz w:val="20"/>
                <w:szCs w:val="20"/>
              </w:rPr>
              <w:t xml:space="preserve"> individuální adresací. </w:t>
            </w:r>
          </w:p>
          <w:p w14:paraId="6A3CEB55" w14:textId="305BA522" w:rsidR="000C3FF4" w:rsidRPr="00020184" w:rsidRDefault="00751267" w:rsidP="00751267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020184">
              <w:rPr>
                <w:b/>
                <w:bCs/>
                <w:sz w:val="20"/>
                <w:szCs w:val="20"/>
              </w:rPr>
              <w:t>Evakuaci řídí službu sloužící lékař, popř. staniční sestra.</w:t>
            </w:r>
          </w:p>
          <w:p w14:paraId="69472961" w14:textId="3B71470A" w:rsidR="00345161" w:rsidRDefault="00345161" w:rsidP="0025031A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Tlakové lahve – 1.NP porodní sály – </w:t>
            </w:r>
            <w:r w:rsidRPr="000035AD">
              <w:rPr>
                <w:b/>
                <w:bCs/>
                <w:sz w:val="20"/>
                <w:szCs w:val="20"/>
              </w:rPr>
              <w:t>10 ks</w:t>
            </w:r>
            <w:r w:rsidR="00AF45B1" w:rsidRPr="000035AD">
              <w:rPr>
                <w:b/>
                <w:bCs/>
                <w:sz w:val="20"/>
                <w:szCs w:val="20"/>
              </w:rPr>
              <w:t>/50 l</w:t>
            </w:r>
            <w:r w:rsidRPr="000035AD">
              <w:rPr>
                <w:b/>
                <w:bCs/>
                <w:sz w:val="20"/>
                <w:szCs w:val="20"/>
              </w:rPr>
              <w:t xml:space="preserve"> (5 ks</w:t>
            </w:r>
            <w:r w:rsidR="00AF45B1" w:rsidRPr="000035AD">
              <w:rPr>
                <w:b/>
                <w:bCs/>
                <w:sz w:val="20"/>
                <w:szCs w:val="20"/>
              </w:rPr>
              <w:t xml:space="preserve">/50 l </w:t>
            </w:r>
            <w:r w:rsidRPr="000035AD">
              <w:rPr>
                <w:b/>
                <w:bCs/>
                <w:sz w:val="20"/>
                <w:szCs w:val="20"/>
              </w:rPr>
              <w:t>CO</w:t>
            </w:r>
            <w:r w:rsidR="00E5528E" w:rsidRPr="000035AD">
              <w:rPr>
                <w:b/>
                <w:bCs/>
                <w:sz w:val="20"/>
                <w:szCs w:val="20"/>
              </w:rPr>
              <w:t>2</w:t>
            </w:r>
            <w:r w:rsidRPr="000035AD">
              <w:rPr>
                <w:b/>
                <w:bCs/>
                <w:sz w:val="20"/>
                <w:szCs w:val="20"/>
              </w:rPr>
              <w:t>; 5 ks</w:t>
            </w:r>
            <w:r w:rsidR="00AF45B1" w:rsidRPr="000035AD">
              <w:rPr>
                <w:b/>
                <w:bCs/>
                <w:sz w:val="20"/>
                <w:szCs w:val="20"/>
              </w:rPr>
              <w:t>/50 l</w:t>
            </w:r>
            <w:r w:rsidRPr="000035AD">
              <w:rPr>
                <w:b/>
                <w:bCs/>
                <w:sz w:val="20"/>
                <w:szCs w:val="20"/>
              </w:rPr>
              <w:t xml:space="preserve"> oxid dusný „rajský plyn“</w:t>
            </w:r>
            <w:r>
              <w:rPr>
                <w:sz w:val="20"/>
                <w:szCs w:val="20"/>
              </w:rPr>
              <w:t>); 2.NP ošetřovna</w:t>
            </w:r>
            <w:r w:rsidR="0099086A">
              <w:rPr>
                <w:sz w:val="20"/>
                <w:szCs w:val="20"/>
              </w:rPr>
              <w:t xml:space="preserve"> -</w:t>
            </w:r>
            <w:r>
              <w:rPr>
                <w:sz w:val="20"/>
                <w:szCs w:val="20"/>
              </w:rPr>
              <w:t xml:space="preserve"> 1 ks</w:t>
            </w:r>
            <w:r w:rsidR="00AF45B1">
              <w:rPr>
                <w:sz w:val="20"/>
                <w:szCs w:val="20"/>
              </w:rPr>
              <w:t>/10 l</w:t>
            </w:r>
            <w:r>
              <w:rPr>
                <w:sz w:val="20"/>
                <w:szCs w:val="20"/>
              </w:rPr>
              <w:t xml:space="preserve"> (O2); 2.NP novorozenecké odd. </w:t>
            </w:r>
            <w:r w:rsidR="0099086A">
              <w:rPr>
                <w:sz w:val="20"/>
                <w:szCs w:val="20"/>
              </w:rPr>
              <w:t xml:space="preserve">- </w:t>
            </w:r>
            <w:r>
              <w:rPr>
                <w:sz w:val="20"/>
                <w:szCs w:val="20"/>
              </w:rPr>
              <w:t>1 ks</w:t>
            </w:r>
            <w:r w:rsidR="00AF45B1">
              <w:rPr>
                <w:sz w:val="20"/>
                <w:szCs w:val="20"/>
              </w:rPr>
              <w:t>/10 l</w:t>
            </w:r>
            <w:r>
              <w:rPr>
                <w:sz w:val="20"/>
                <w:szCs w:val="20"/>
              </w:rPr>
              <w:t xml:space="preserve"> (O2); 4.NP </w:t>
            </w:r>
            <w:r w:rsidR="0099086A">
              <w:rPr>
                <w:sz w:val="20"/>
                <w:szCs w:val="20"/>
              </w:rPr>
              <w:t>– CNP – odd. B 1 ks</w:t>
            </w:r>
            <w:r w:rsidR="00AF45B1">
              <w:rPr>
                <w:sz w:val="20"/>
                <w:szCs w:val="20"/>
              </w:rPr>
              <w:t>/10 l</w:t>
            </w:r>
            <w:r w:rsidR="0099086A">
              <w:rPr>
                <w:sz w:val="20"/>
                <w:szCs w:val="20"/>
              </w:rPr>
              <w:t xml:space="preserve"> (O2); odd. C 1 ks</w:t>
            </w:r>
            <w:r w:rsidR="00AF45B1">
              <w:rPr>
                <w:sz w:val="20"/>
                <w:szCs w:val="20"/>
              </w:rPr>
              <w:t>/10 l</w:t>
            </w:r>
            <w:r w:rsidR="0099086A">
              <w:rPr>
                <w:sz w:val="20"/>
                <w:szCs w:val="20"/>
              </w:rPr>
              <w:t xml:space="preserve"> (O2)</w:t>
            </w:r>
          </w:p>
          <w:p w14:paraId="0B067959" w14:textId="77777777" w:rsidR="0025031A" w:rsidRDefault="00A06F82" w:rsidP="0025031A">
            <w:pPr>
              <w:pStyle w:val="Odstavecseseznamem"/>
              <w:numPr>
                <w:ilvl w:val="0"/>
                <w:numId w:val="20"/>
              </w:numPr>
              <w:spacing w:after="16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Jižně před objektem se nachází centrální </w:t>
            </w:r>
            <w:r w:rsidR="00981705">
              <w:rPr>
                <w:sz w:val="20"/>
                <w:szCs w:val="20"/>
              </w:rPr>
              <w:t>kyslíková</w:t>
            </w:r>
            <w:r>
              <w:rPr>
                <w:sz w:val="20"/>
                <w:szCs w:val="20"/>
              </w:rPr>
              <w:t xml:space="preserve"> stanice s objemem 10 000 litrů.</w:t>
            </w:r>
            <w:r w:rsidR="0025031A" w:rsidRPr="002A5530">
              <w:rPr>
                <w:b/>
                <w:sz w:val="20"/>
                <w:szCs w:val="20"/>
              </w:rPr>
              <w:t xml:space="preserve"> </w:t>
            </w:r>
          </w:p>
          <w:p w14:paraId="0D3C0F56" w14:textId="6A9C51FC" w:rsidR="0025031A" w:rsidRPr="002A5530" w:rsidRDefault="0025031A" w:rsidP="0025031A">
            <w:pPr>
              <w:pStyle w:val="Odstavecseseznamem"/>
              <w:numPr>
                <w:ilvl w:val="0"/>
                <w:numId w:val="20"/>
              </w:numPr>
              <w:spacing w:after="160" w:line="276" w:lineRule="auto"/>
              <w:jc w:val="both"/>
              <w:rPr>
                <w:b/>
                <w:sz w:val="20"/>
                <w:szCs w:val="20"/>
              </w:rPr>
            </w:pPr>
            <w:r w:rsidRPr="002A5530">
              <w:rPr>
                <w:b/>
                <w:sz w:val="20"/>
                <w:szCs w:val="20"/>
              </w:rPr>
              <w:t>Evakuační výtah se nachází v</w:t>
            </w:r>
            <w:r>
              <w:rPr>
                <w:b/>
                <w:sz w:val="20"/>
                <w:szCs w:val="20"/>
              </w:rPr>
              <w:t> </w:t>
            </w:r>
            <w:r w:rsidRPr="002A5530">
              <w:rPr>
                <w:b/>
                <w:sz w:val="20"/>
                <w:szCs w:val="20"/>
              </w:rPr>
              <w:t>objektu</w:t>
            </w:r>
            <w:r>
              <w:rPr>
                <w:b/>
                <w:sz w:val="20"/>
                <w:szCs w:val="20"/>
              </w:rPr>
              <w:t xml:space="preserve"> C3 </w:t>
            </w:r>
            <w:r w:rsidRPr="002A5530">
              <w:rPr>
                <w:b/>
                <w:sz w:val="20"/>
                <w:szCs w:val="20"/>
              </w:rPr>
              <w:t xml:space="preserve">– klíče k dispozici </w:t>
            </w:r>
            <w:r w:rsidR="0063050C">
              <w:rPr>
                <w:b/>
                <w:sz w:val="20"/>
                <w:szCs w:val="20"/>
              </w:rPr>
              <w:t xml:space="preserve">v blízkosti EV, dále </w:t>
            </w:r>
            <w:r w:rsidRPr="002A5530">
              <w:rPr>
                <w:b/>
                <w:sz w:val="20"/>
                <w:szCs w:val="20"/>
              </w:rPr>
              <w:t>na vrátnici a na dílně údržby.</w:t>
            </w:r>
          </w:p>
          <w:p w14:paraId="549D8498" w14:textId="77777777" w:rsidR="00F53F7C" w:rsidRDefault="00EF7CBD" w:rsidP="00F53F7C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 objektu </w:t>
            </w:r>
            <w:r w:rsidR="00A06F82">
              <w:rPr>
                <w:sz w:val="20"/>
                <w:szCs w:val="20"/>
              </w:rPr>
              <w:t xml:space="preserve">v 1.PP se nachází Centrální sklady MTZ (max. </w:t>
            </w:r>
            <w:r w:rsidR="00A06F82" w:rsidRPr="007C5306">
              <w:rPr>
                <w:b/>
                <w:bCs/>
                <w:sz w:val="20"/>
                <w:szCs w:val="20"/>
              </w:rPr>
              <w:t>700 l CHLS</w:t>
            </w:r>
            <w:r w:rsidR="00A06F82">
              <w:rPr>
                <w:sz w:val="20"/>
                <w:szCs w:val="20"/>
              </w:rPr>
              <w:t xml:space="preserve"> – </w:t>
            </w:r>
            <w:proofErr w:type="spellStart"/>
            <w:r w:rsidR="00A06F82">
              <w:rPr>
                <w:sz w:val="20"/>
                <w:szCs w:val="20"/>
              </w:rPr>
              <w:t>zj</w:t>
            </w:r>
            <w:proofErr w:type="spellEnd"/>
            <w:r w:rsidR="00A06F82">
              <w:rPr>
                <w:sz w:val="20"/>
                <w:szCs w:val="20"/>
              </w:rPr>
              <w:t xml:space="preserve">. čistící a dezinfekční prostředky), sklad archiválií, rozvodna </w:t>
            </w:r>
            <w:proofErr w:type="spellStart"/>
            <w:proofErr w:type="gramStart"/>
            <w:r w:rsidR="00A06F82">
              <w:rPr>
                <w:sz w:val="20"/>
                <w:szCs w:val="20"/>
              </w:rPr>
              <w:t>el.</w:t>
            </w:r>
            <w:r w:rsidR="00DF5EFB">
              <w:rPr>
                <w:sz w:val="20"/>
                <w:szCs w:val="20"/>
              </w:rPr>
              <w:t>e</w:t>
            </w:r>
            <w:r w:rsidR="00A06F82">
              <w:rPr>
                <w:sz w:val="20"/>
                <w:szCs w:val="20"/>
              </w:rPr>
              <w:t>nergie</w:t>
            </w:r>
            <w:proofErr w:type="spellEnd"/>
            <w:proofErr w:type="gramEnd"/>
            <w:r w:rsidR="00A06F82">
              <w:rPr>
                <w:sz w:val="20"/>
                <w:szCs w:val="20"/>
              </w:rPr>
              <w:t xml:space="preserve">, podružná redukční stanice O2. </w:t>
            </w:r>
            <w:r w:rsidR="00F53F7C">
              <w:rPr>
                <w:sz w:val="20"/>
                <w:szCs w:val="20"/>
              </w:rPr>
              <w:t xml:space="preserve"> </w:t>
            </w:r>
          </w:p>
          <w:p w14:paraId="11692840" w14:textId="3D3C7D3E" w:rsidR="00F53F7C" w:rsidRDefault="00F53F7C" w:rsidP="00F53F7C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Uzávěry medicinálních plynů jsou instalovány na přívodech k jednotlivým oddělením (podlaží) v označených rozvodnicích. </w:t>
            </w:r>
            <w:r w:rsidRPr="004830ED">
              <w:rPr>
                <w:sz w:val="20"/>
                <w:szCs w:val="20"/>
              </w:rPr>
              <w:t>Službu konající zdravotnický personál je obeznámený.</w:t>
            </w:r>
          </w:p>
          <w:p w14:paraId="6802EF70" w14:textId="3F59724E" w:rsidR="000035AD" w:rsidRDefault="000035AD" w:rsidP="000035AD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Uzávěry energií konzultovat s obsluhujícím zdravotnickým personálem.</w:t>
            </w:r>
          </w:p>
          <w:p w14:paraId="53A88FC0" w14:textId="77777777" w:rsidR="000035AD" w:rsidRPr="004830ED" w:rsidRDefault="000035AD" w:rsidP="000035AD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UPS – umístění dle grafického znázornění operativní karty; vypnutí provede službu konající pracovník údržby. </w:t>
            </w:r>
          </w:p>
          <w:p w14:paraId="049FA074" w14:textId="77777777" w:rsidR="000035AD" w:rsidRDefault="000035AD" w:rsidP="000035AD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Vypnutí el. energie na oddělení řešit s obsluhujícím zdravotnickým personálem (rozhodne přímo sestra nebo si zajistí </w:t>
            </w:r>
          </w:p>
          <w:p w14:paraId="463C917B" w14:textId="143C9234" w:rsidR="000035AD" w:rsidRDefault="000035AD" w:rsidP="000035AD">
            <w:pPr>
              <w:pStyle w:val="Odstavecseseznamem"/>
              <w:spacing w:line="276" w:lineRule="auto"/>
              <w:jc w:val="both"/>
              <w:rPr>
                <w:sz w:val="20"/>
                <w:szCs w:val="20"/>
              </w:rPr>
            </w:pPr>
            <w:r w:rsidRPr="004830ED">
              <w:rPr>
                <w:sz w:val="20"/>
                <w:szCs w:val="20"/>
              </w:rPr>
              <w:t xml:space="preserve">rozhodnutí od sloužícího lékaře, primáře či staniční sestry). </w:t>
            </w:r>
            <w:r w:rsidRPr="00AE2D68">
              <w:rPr>
                <w:b/>
                <w:bCs/>
                <w:sz w:val="20"/>
                <w:szCs w:val="20"/>
              </w:rPr>
              <w:t>Vlastní vypnutí</w:t>
            </w:r>
            <w:r w:rsidRPr="004830ED">
              <w:rPr>
                <w:sz w:val="20"/>
                <w:szCs w:val="20"/>
              </w:rPr>
              <w:t xml:space="preserve"> provede zásahová jednotka HZS nebo přivolaný pohotovost</w:t>
            </w:r>
            <w:r>
              <w:rPr>
                <w:sz w:val="20"/>
                <w:szCs w:val="20"/>
              </w:rPr>
              <w:t xml:space="preserve"> </w:t>
            </w:r>
            <w:r w:rsidRPr="004830ED">
              <w:rPr>
                <w:sz w:val="20"/>
                <w:szCs w:val="20"/>
              </w:rPr>
              <w:t xml:space="preserve">konající pracovník údržby (obsluha vrátnice má kontakty). Zdravotnický personál </w:t>
            </w:r>
            <w:r w:rsidRPr="00AE2D68">
              <w:rPr>
                <w:b/>
                <w:bCs/>
                <w:sz w:val="20"/>
                <w:szCs w:val="20"/>
              </w:rPr>
              <w:t>nemá oprávnění ani klíče</w:t>
            </w:r>
            <w:r w:rsidRPr="004830ED">
              <w:rPr>
                <w:sz w:val="20"/>
                <w:szCs w:val="20"/>
              </w:rPr>
              <w:t xml:space="preserve"> k otevření rozvaděčů.  </w:t>
            </w:r>
          </w:p>
          <w:p w14:paraId="72C18405" w14:textId="20652B21" w:rsidR="000035AD" w:rsidRPr="000035AD" w:rsidRDefault="000035AD" w:rsidP="007C5306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Rizikové provozy jsou CNP, operační sály, </w:t>
            </w:r>
            <w:r w:rsidR="007C5306">
              <w:rPr>
                <w:sz w:val="20"/>
                <w:szCs w:val="20"/>
              </w:rPr>
              <w:t>centrální sklad MTZ, porodní sály</w:t>
            </w:r>
            <w:r w:rsidR="00F53F7C">
              <w:rPr>
                <w:sz w:val="20"/>
                <w:szCs w:val="20"/>
              </w:rPr>
              <w:t>.</w:t>
            </w:r>
          </w:p>
          <w:p w14:paraId="48805614" w14:textId="3FEFE3C7" w:rsidR="000A0E9A" w:rsidRDefault="00EF7CBD" w:rsidP="001D43B3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7C5306">
              <w:rPr>
                <w:b/>
                <w:bCs/>
                <w:sz w:val="20"/>
                <w:szCs w:val="20"/>
              </w:rPr>
              <w:t>P</w:t>
            </w:r>
            <w:r w:rsidR="00440F34" w:rsidRPr="007C5306">
              <w:rPr>
                <w:b/>
                <w:bCs/>
                <w:sz w:val="20"/>
                <w:szCs w:val="20"/>
              </w:rPr>
              <w:t xml:space="preserve">řístup na střechu </w:t>
            </w:r>
            <w:r w:rsidR="007B2820" w:rsidRPr="007C5306">
              <w:rPr>
                <w:b/>
                <w:bCs/>
                <w:sz w:val="20"/>
                <w:szCs w:val="20"/>
              </w:rPr>
              <w:t xml:space="preserve">je </w:t>
            </w:r>
            <w:r w:rsidR="002F50F7" w:rsidRPr="007C5306">
              <w:rPr>
                <w:b/>
                <w:bCs/>
                <w:sz w:val="20"/>
                <w:szCs w:val="20"/>
              </w:rPr>
              <w:t>z</w:t>
            </w:r>
            <w:r w:rsidR="0061377E" w:rsidRPr="007C5306">
              <w:rPr>
                <w:b/>
                <w:bCs/>
                <w:sz w:val="20"/>
                <w:szCs w:val="20"/>
              </w:rPr>
              <w:t> </w:t>
            </w:r>
            <w:r w:rsidR="0099086A" w:rsidRPr="007C5306">
              <w:rPr>
                <w:b/>
                <w:bCs/>
                <w:sz w:val="20"/>
                <w:szCs w:val="20"/>
              </w:rPr>
              <w:t>v</w:t>
            </w:r>
            <w:r w:rsidR="0061377E" w:rsidRPr="007C5306">
              <w:rPr>
                <w:b/>
                <w:bCs/>
                <w:sz w:val="20"/>
                <w:szCs w:val="20"/>
              </w:rPr>
              <w:t>nitřního žebříku na zadním schodišti (CHÚC) objektu C3.</w:t>
            </w:r>
            <w:r w:rsidR="00AF45B1">
              <w:rPr>
                <w:sz w:val="20"/>
                <w:szCs w:val="20"/>
              </w:rPr>
              <w:t xml:space="preserve"> Střecha je pochozí. Na střeše jsou VZT jednotky a</w:t>
            </w:r>
            <w:r w:rsidR="0030470F">
              <w:rPr>
                <w:sz w:val="20"/>
                <w:szCs w:val="20"/>
              </w:rPr>
              <w:t> </w:t>
            </w:r>
            <w:r w:rsidR="00AF45B1" w:rsidRPr="005A3C50">
              <w:rPr>
                <w:sz w:val="20"/>
                <w:szCs w:val="20"/>
              </w:rPr>
              <w:t>přístup ke strojovně výtahů.</w:t>
            </w:r>
          </w:p>
          <w:p w14:paraId="12EF0758" w14:textId="5DA216AE" w:rsidR="007C5306" w:rsidRPr="007C5306" w:rsidRDefault="00823639" w:rsidP="007C5306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Vedlejší uzávěr plynu</w:t>
            </w:r>
            <w:r w:rsidR="007C5306" w:rsidRPr="00EF7CBD">
              <w:rPr>
                <w:sz w:val="20"/>
                <w:szCs w:val="20"/>
              </w:rPr>
              <w:t xml:space="preserve"> je umístěn </w:t>
            </w:r>
            <w:r w:rsidR="007C5306">
              <w:rPr>
                <w:sz w:val="20"/>
                <w:szCs w:val="20"/>
              </w:rPr>
              <w:t xml:space="preserve">u vstupního venkovního prostoru </w:t>
            </w:r>
            <w:r w:rsidR="007C5306" w:rsidRPr="007C5306">
              <w:rPr>
                <w:sz w:val="20"/>
                <w:szCs w:val="20"/>
              </w:rPr>
              <w:t>před objektem vedle rampy</w:t>
            </w:r>
            <w:r w:rsidR="007C5306">
              <w:rPr>
                <w:sz w:val="20"/>
                <w:szCs w:val="20"/>
              </w:rPr>
              <w:t xml:space="preserve">, popř. uvnitř objektu C3 </w:t>
            </w:r>
            <w:r w:rsidR="007C5306" w:rsidRPr="007C5306">
              <w:rPr>
                <w:sz w:val="20"/>
                <w:szCs w:val="20"/>
              </w:rPr>
              <w:t xml:space="preserve">1.PP dveře č. 9. </w:t>
            </w:r>
            <w:r>
              <w:rPr>
                <w:sz w:val="20"/>
                <w:szCs w:val="20"/>
              </w:rPr>
              <w:t>V areálu budov není přítomen hlavní uzávěr plynu pro všechny objekty. Jednotlivé budovy mají pouze dílčí (vedlejší) uzávěry plynu.</w:t>
            </w:r>
          </w:p>
          <w:p w14:paraId="31709643" w14:textId="1A56021C" w:rsidR="00BB5266" w:rsidRPr="005A3C50" w:rsidRDefault="00BB5266" w:rsidP="001D43B3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7C5306">
              <w:rPr>
                <w:b/>
                <w:bCs/>
                <w:sz w:val="20"/>
                <w:szCs w:val="20"/>
              </w:rPr>
              <w:t>V</w:t>
            </w:r>
            <w:r w:rsidR="00AC098E" w:rsidRPr="007C5306">
              <w:rPr>
                <w:b/>
                <w:bCs/>
                <w:sz w:val="20"/>
                <w:szCs w:val="20"/>
              </w:rPr>
              <w:t>ypnutí centrálního rozvodu O2</w:t>
            </w:r>
            <w:r w:rsidR="00AC098E" w:rsidRPr="005A3C50">
              <w:rPr>
                <w:sz w:val="20"/>
                <w:szCs w:val="20"/>
              </w:rPr>
              <w:t xml:space="preserve"> je možný </w:t>
            </w:r>
            <w:r w:rsidR="00AC098E" w:rsidRPr="007C5306">
              <w:rPr>
                <w:b/>
                <w:bCs/>
                <w:sz w:val="20"/>
                <w:szCs w:val="20"/>
              </w:rPr>
              <w:t xml:space="preserve">pouze ventilem u </w:t>
            </w:r>
            <w:r w:rsidR="00E54416" w:rsidRPr="007C5306">
              <w:rPr>
                <w:b/>
                <w:bCs/>
                <w:sz w:val="20"/>
                <w:szCs w:val="20"/>
              </w:rPr>
              <w:t xml:space="preserve">centrální </w:t>
            </w:r>
            <w:r w:rsidR="00981705" w:rsidRPr="007C5306">
              <w:rPr>
                <w:b/>
                <w:bCs/>
                <w:sz w:val="20"/>
                <w:szCs w:val="20"/>
              </w:rPr>
              <w:t>kyslíkové</w:t>
            </w:r>
            <w:r w:rsidR="00E54416" w:rsidRPr="007C5306">
              <w:rPr>
                <w:b/>
                <w:bCs/>
                <w:sz w:val="20"/>
                <w:szCs w:val="20"/>
              </w:rPr>
              <w:t xml:space="preserve"> stanice</w:t>
            </w:r>
            <w:r w:rsidR="00AC098E" w:rsidRPr="007C5306">
              <w:rPr>
                <w:b/>
                <w:bCs/>
                <w:sz w:val="20"/>
                <w:szCs w:val="20"/>
              </w:rPr>
              <w:t xml:space="preserve"> O2 před objektem C</w:t>
            </w:r>
            <w:r w:rsidR="00AC098E" w:rsidRPr="005A3C50">
              <w:rPr>
                <w:sz w:val="20"/>
                <w:szCs w:val="20"/>
              </w:rPr>
              <w:t xml:space="preserve">. </w:t>
            </w:r>
            <w:r w:rsidR="00AF45B1" w:rsidRPr="005A3C50">
              <w:rPr>
                <w:sz w:val="20"/>
                <w:szCs w:val="20"/>
              </w:rPr>
              <w:t>Podružná r</w:t>
            </w:r>
            <w:r w:rsidR="00AC098E" w:rsidRPr="005A3C50">
              <w:rPr>
                <w:sz w:val="20"/>
                <w:szCs w:val="20"/>
              </w:rPr>
              <w:t xml:space="preserve">edukční stanice pro O2 </w:t>
            </w:r>
            <w:r w:rsidR="00F32527" w:rsidRPr="005A3C50">
              <w:rPr>
                <w:sz w:val="20"/>
                <w:szCs w:val="20"/>
              </w:rPr>
              <w:t xml:space="preserve">v 1.PP zajištuje rozvod O2 pouze pro objekt C. Při výpadku O2 je ručně spouštěn záložní zdroj z budovy B. </w:t>
            </w:r>
          </w:p>
          <w:p w14:paraId="3B53ED9B" w14:textId="6CA8567E" w:rsidR="00BB5266" w:rsidRPr="005A3C50" w:rsidRDefault="005A3C50" w:rsidP="001D43B3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5A3C50">
              <w:rPr>
                <w:sz w:val="20"/>
                <w:szCs w:val="20"/>
              </w:rPr>
              <w:t xml:space="preserve">Záloha jednotlivých operačních sálů je vedena ze 4 UPS. Jednotlivé UPS nejsou popsány. Pro vypnutí el. energie je nutné vypnout všechny UPS. </w:t>
            </w:r>
          </w:p>
          <w:p w14:paraId="7E732051" w14:textId="5B082507" w:rsidR="00990563" w:rsidRDefault="00990563" w:rsidP="008D2005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</w:p>
          <w:p w14:paraId="62816C0F" w14:textId="1A1B7895" w:rsidR="00823639" w:rsidRDefault="00823639" w:rsidP="008D2005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</w:p>
          <w:p w14:paraId="2AEDACA5" w14:textId="7B04F879" w:rsidR="00823639" w:rsidRDefault="00823639" w:rsidP="008D2005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</w:p>
          <w:p w14:paraId="08BD458D" w14:textId="77777777" w:rsidR="00823639" w:rsidRPr="005A3C50" w:rsidRDefault="00823639" w:rsidP="008D2005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</w:p>
          <w:p w14:paraId="21ABC893" w14:textId="5C7B66D3" w:rsidR="00B62EFB" w:rsidRPr="00990563" w:rsidRDefault="00B62EFB" w:rsidP="00FF6476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4865FF">
              <w:rPr>
                <w:b/>
                <w:sz w:val="20"/>
                <w:szCs w:val="20"/>
              </w:rPr>
              <w:lastRenderedPageBreak/>
              <w:t>ZNALOSTI O OBJEKTU A PROVOZU:</w:t>
            </w:r>
            <w:r w:rsidR="005A3C50" w:rsidRPr="004865FF">
              <w:rPr>
                <w:b/>
                <w:sz w:val="20"/>
                <w:szCs w:val="20"/>
              </w:rPr>
              <w:t xml:space="preserve"> </w:t>
            </w:r>
          </w:p>
          <w:p w14:paraId="73740AE5" w14:textId="77777777" w:rsidR="004865FF" w:rsidRDefault="004865FF" w:rsidP="004865FF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Provozně technický náměstek: </w:t>
            </w:r>
            <w:r>
              <w:rPr>
                <w:bCs/>
                <w:sz w:val="20"/>
                <w:szCs w:val="20"/>
              </w:rPr>
              <w:t>Ing. Horáček Pavel +420 702 280 193</w:t>
            </w:r>
          </w:p>
          <w:p w14:paraId="45D2DE6A" w14:textId="77777777" w:rsidR="004865FF" w:rsidRDefault="004865FF" w:rsidP="004865FF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Oddělení energetiky a odpadového hospodářství: </w:t>
            </w:r>
            <w:r>
              <w:rPr>
                <w:bCs/>
                <w:sz w:val="20"/>
                <w:szCs w:val="20"/>
              </w:rPr>
              <w:t>Vlastimil Pospíšil +420 605 306 255</w:t>
            </w:r>
          </w:p>
          <w:p w14:paraId="45AB5FA6" w14:textId="77777777" w:rsidR="004865FF" w:rsidRDefault="004865FF" w:rsidP="004865FF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Oddělení údržby: </w:t>
            </w:r>
            <w:r>
              <w:rPr>
                <w:bCs/>
                <w:sz w:val="20"/>
                <w:szCs w:val="20"/>
              </w:rPr>
              <w:t>Vítězslav Hnízdil +420 606 523 820</w:t>
            </w:r>
          </w:p>
          <w:p w14:paraId="563A80B3" w14:textId="5A8146A9" w:rsidR="003B56A6" w:rsidRPr="00990563" w:rsidRDefault="004865FF" w:rsidP="004865FF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  <w:r>
              <w:rPr>
                <w:b/>
                <w:sz w:val="20"/>
                <w:szCs w:val="20"/>
              </w:rPr>
              <w:t>Vrátnice:</w:t>
            </w:r>
            <w:r>
              <w:rPr>
                <w:bCs/>
                <w:sz w:val="20"/>
                <w:szCs w:val="20"/>
              </w:rPr>
              <w:t xml:space="preserve"> +420 517 315 111</w:t>
            </w:r>
          </w:p>
        </w:tc>
      </w:tr>
      <w:tr w:rsidR="00CB6334" w:rsidRPr="0030017B" w14:paraId="6BD9EF55" w14:textId="77777777" w:rsidTr="00257721">
        <w:trPr>
          <w:trHeight w:hRule="exact" w:val="567"/>
        </w:trPr>
        <w:tc>
          <w:tcPr>
            <w:tcW w:w="2735" w:type="pct"/>
            <w:gridSpan w:val="2"/>
            <w:vAlign w:val="center"/>
          </w:tcPr>
          <w:p w14:paraId="4103ED05" w14:textId="77777777" w:rsidR="00E872CD" w:rsidRPr="008D2005" w:rsidRDefault="00E872CD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8D2005">
              <w:rPr>
                <w:rFonts w:cs="Arial"/>
                <w:sz w:val="20"/>
                <w:szCs w:val="20"/>
              </w:rPr>
              <w:lastRenderedPageBreak/>
              <w:t>ZPRACOVAL:</w:t>
            </w:r>
          </w:p>
          <w:p w14:paraId="4EA8A2B2" w14:textId="6E12E2D4" w:rsidR="00B62EFB" w:rsidRPr="008D2005" w:rsidRDefault="00E872CD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8D2005">
              <w:rPr>
                <w:rFonts w:cs="Arial"/>
                <w:sz w:val="20"/>
                <w:szCs w:val="20"/>
              </w:rPr>
              <w:t xml:space="preserve">Ing. Jan Tománek, Š-OZO-89/2007, </w:t>
            </w:r>
            <w:r w:rsidR="0061377E" w:rsidRPr="008D2005">
              <w:rPr>
                <w:rFonts w:cs="Arial"/>
                <w:sz w:val="20"/>
                <w:szCs w:val="20"/>
              </w:rPr>
              <w:t>tel.: +</w:t>
            </w:r>
            <w:r w:rsidRPr="008D2005">
              <w:rPr>
                <w:rFonts w:cs="Arial"/>
                <w:sz w:val="20"/>
                <w:szCs w:val="20"/>
              </w:rPr>
              <w:t>420 737 270 526</w:t>
            </w:r>
          </w:p>
        </w:tc>
        <w:tc>
          <w:tcPr>
            <w:tcW w:w="720" w:type="pct"/>
            <w:vAlign w:val="center"/>
          </w:tcPr>
          <w:p w14:paraId="36766440" w14:textId="77777777" w:rsidR="00CB6334" w:rsidRPr="008D2005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8D2005">
              <w:rPr>
                <w:rFonts w:cs="Arial"/>
                <w:sz w:val="20"/>
                <w:szCs w:val="20"/>
              </w:rPr>
              <w:t>DATUM:</w:t>
            </w:r>
          </w:p>
          <w:p w14:paraId="76F0C011" w14:textId="79CAB0B2" w:rsidR="00B62EFB" w:rsidRPr="008D2005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  <w:tc>
          <w:tcPr>
            <w:tcW w:w="1545" w:type="pct"/>
            <w:vAlign w:val="center"/>
          </w:tcPr>
          <w:p w14:paraId="0D053DB2" w14:textId="77777777" w:rsidR="00CB6334" w:rsidRPr="008D2005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8D2005">
              <w:rPr>
                <w:rFonts w:cs="Arial"/>
                <w:sz w:val="20"/>
                <w:szCs w:val="20"/>
              </w:rPr>
              <w:t>PODPIS:</w:t>
            </w:r>
          </w:p>
          <w:p w14:paraId="1D1C9056" w14:textId="77777777" w:rsidR="00B62EFB" w:rsidRPr="008D2005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</w:tr>
      <w:tr w:rsidR="00CB6334" w:rsidRPr="0030017B" w14:paraId="33BA3D74" w14:textId="77777777" w:rsidTr="00257721">
        <w:trPr>
          <w:trHeight w:hRule="exact" w:val="567"/>
        </w:trPr>
        <w:tc>
          <w:tcPr>
            <w:tcW w:w="2735" w:type="pct"/>
            <w:gridSpan w:val="2"/>
            <w:vAlign w:val="center"/>
          </w:tcPr>
          <w:p w14:paraId="22BF83A5" w14:textId="77777777" w:rsidR="00E872CD" w:rsidRPr="008D2005" w:rsidRDefault="00E872CD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8D2005">
              <w:rPr>
                <w:rFonts w:cs="Arial"/>
                <w:sz w:val="20"/>
                <w:szCs w:val="20"/>
              </w:rPr>
              <w:t>SCHVÁLIL:</w:t>
            </w:r>
          </w:p>
          <w:p w14:paraId="72A16461" w14:textId="61078D75" w:rsidR="00CB6334" w:rsidRPr="008D2005" w:rsidRDefault="00CB6334" w:rsidP="002F50F7">
            <w:pPr>
              <w:spacing w:line="276" w:lineRule="auto"/>
              <w:jc w:val="both"/>
              <w:rPr>
                <w:rFonts w:cs="Arial"/>
                <w:sz w:val="20"/>
                <w:szCs w:val="20"/>
              </w:rPr>
            </w:pPr>
          </w:p>
        </w:tc>
        <w:tc>
          <w:tcPr>
            <w:tcW w:w="720" w:type="pct"/>
            <w:vAlign w:val="center"/>
          </w:tcPr>
          <w:p w14:paraId="3494DC3E" w14:textId="77777777" w:rsidR="00B62EFB" w:rsidRPr="008D2005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  <w:p w14:paraId="4DD20BDE" w14:textId="77777777" w:rsidR="00CB6334" w:rsidRPr="008D2005" w:rsidRDefault="00CB6334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  <w:tc>
          <w:tcPr>
            <w:tcW w:w="1545" w:type="pct"/>
            <w:vAlign w:val="center"/>
          </w:tcPr>
          <w:p w14:paraId="0E1E1938" w14:textId="77777777" w:rsidR="00CB6334" w:rsidRPr="008D2005" w:rsidRDefault="00CB6334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</w:tr>
    </w:tbl>
    <w:p w14:paraId="0AD46941" w14:textId="38782E08" w:rsidR="00FE5ABD" w:rsidRDefault="00FE5ABD" w:rsidP="006B69DB"/>
    <w:p w14:paraId="758ABC73" w14:textId="6C70B00A" w:rsidR="001A06FD" w:rsidRDefault="001A06FD" w:rsidP="006B69DB"/>
    <w:p w14:paraId="3A1E4E6B" w14:textId="4F308327" w:rsidR="001A06FD" w:rsidRDefault="001A06FD" w:rsidP="006B69DB"/>
    <w:p w14:paraId="704BBE88" w14:textId="677A1E53" w:rsidR="001A06FD" w:rsidRDefault="001A06FD" w:rsidP="006B69DB"/>
    <w:p w14:paraId="56639454" w14:textId="26999BA9" w:rsidR="001A06FD" w:rsidRDefault="001A06FD" w:rsidP="006B69DB"/>
    <w:p w14:paraId="5AFF9691" w14:textId="45CCAF22" w:rsidR="001A06FD" w:rsidRDefault="001A06FD" w:rsidP="006B69DB"/>
    <w:p w14:paraId="58EA694D" w14:textId="77777777" w:rsidR="001A06FD" w:rsidRDefault="001A06FD" w:rsidP="006B69DB"/>
    <w:p w14:paraId="13EFD62F" w14:textId="60607656" w:rsidR="00F32527" w:rsidRDefault="00F32527" w:rsidP="006B69DB">
      <w:pPr>
        <w:sectPr w:rsidR="00F32527" w:rsidSect="001A06FD"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14:paraId="2AB679BA" w14:textId="467932DA" w:rsidR="000E2C77" w:rsidRDefault="00596D7F" w:rsidP="006B69D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EB0C9B9" wp14:editId="2261629D">
                <wp:simplePos x="0" y="0"/>
                <wp:positionH relativeFrom="column">
                  <wp:posOffset>3266529</wp:posOffset>
                </wp:positionH>
                <wp:positionV relativeFrom="paragraph">
                  <wp:posOffset>5432243</wp:posOffset>
                </wp:positionV>
                <wp:extent cx="174142" cy="427062"/>
                <wp:effectExtent l="26035" t="50165" r="23495" b="23495"/>
                <wp:wrapNone/>
                <wp:docPr id="27" name="Šipka: nahoru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909732">
                          <a:off x="0" y="0"/>
                          <a:ext cx="174142" cy="427062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18025D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27" o:spid="_x0000_s1026" type="#_x0000_t68" style="position:absolute;margin-left:257.2pt;margin-top:427.75pt;width:13.7pt;height:33.65pt;rotation:-5123023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" adj="4404" fillcolor="#92d050" strokecolor="black [3213]" strokeweight="1pt"/>
            </w:pict>
          </mc:Fallback>
        </mc:AlternateContent>
      </w:r>
      <w:r w:rsidR="00254C7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B3B62E6" wp14:editId="1E1997B8">
                <wp:simplePos x="0" y="0"/>
                <wp:positionH relativeFrom="column">
                  <wp:posOffset>6442709</wp:posOffset>
                </wp:positionH>
                <wp:positionV relativeFrom="paragraph">
                  <wp:posOffset>233212</wp:posOffset>
                </wp:positionV>
                <wp:extent cx="424543" cy="642257"/>
                <wp:effectExtent l="38100" t="38100" r="33020" b="24765"/>
                <wp:wrapNone/>
                <wp:docPr id="22" name="Obdélní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25359">
                          <a:off x="0" y="0"/>
                          <a:ext cx="424543" cy="642257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138E276" w14:textId="2FB2BBBE" w:rsidR="00254C72" w:rsidRPr="00254C72" w:rsidRDefault="00254C72" w:rsidP="00254C72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54C72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3B62E6" id="Obdélník 22" o:spid="_x0000_s1026" style="position:absolute;margin-left:507.3pt;margin-top:18.35pt;width:33.45pt;height:50.55pt;rotation:-190755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" fillcolor="#92d050" strokecolor="black [3213]" strokeweight="1pt">
                <v:textbox>
                  <w:txbxContent>
                    <w:p w14:paraId="4138E276" w14:textId="2FB2BBBE" w:rsidR="00254C72" w:rsidRPr="00254C72" w:rsidRDefault="00254C72" w:rsidP="00254C72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254C72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C3</w:t>
                      </w:r>
                    </w:p>
                  </w:txbxContent>
                </v:textbox>
              </v:rect>
            </w:pict>
          </mc:Fallback>
        </mc:AlternateContent>
      </w:r>
      <w:r w:rsidR="00254C72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410FB52" wp14:editId="7D9E203F">
                <wp:simplePos x="0" y="0"/>
                <wp:positionH relativeFrom="column">
                  <wp:posOffset>6466114</wp:posOffset>
                </wp:positionH>
                <wp:positionV relativeFrom="paragraph">
                  <wp:posOffset>865414</wp:posOffset>
                </wp:positionV>
                <wp:extent cx="415714" cy="21409"/>
                <wp:effectExtent l="0" t="0" r="22860" b="36195"/>
                <wp:wrapNone/>
                <wp:docPr id="3" name="Přímá spojnic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15714" cy="21409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7FE572" id="Přímá spojnice 3" o:spid="_x0000_s1026" style="position:absolute;flip:y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9.15pt,68.15pt" to="541.9pt,6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" strokecolor="black [3213]" strokeweight=".5pt">
                <v:stroke joinstyle="miter"/>
              </v:line>
            </w:pict>
          </mc:Fallback>
        </mc:AlternateContent>
      </w:r>
      <w:r w:rsidR="00254C72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E6950F" wp14:editId="7CDC33F7">
                <wp:simplePos x="0" y="0"/>
                <wp:positionH relativeFrom="column">
                  <wp:posOffset>6881374</wp:posOffset>
                </wp:positionH>
                <wp:positionV relativeFrom="paragraph">
                  <wp:posOffset>794204</wp:posOffset>
                </wp:positionV>
                <wp:extent cx="21771" cy="435065"/>
                <wp:effectExtent l="0" t="0" r="35560" b="22225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771" cy="43506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E23712A" id="Přímá spojnice 2" o:spid="_x0000_s1026" style="position:absolute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1.85pt,62.55pt" to="543.55pt,9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" strokecolor="black [3213]" strokeweight=".5pt">
                <v:stroke joinstyle="miter"/>
              </v:line>
            </w:pict>
          </mc:Fallback>
        </mc:AlternateContent>
      </w:r>
      <w:r w:rsidR="00254C72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C5680A9" wp14:editId="63873505">
                <wp:simplePos x="0" y="0"/>
                <wp:positionH relativeFrom="column">
                  <wp:posOffset>6455229</wp:posOffset>
                </wp:positionH>
                <wp:positionV relativeFrom="paragraph">
                  <wp:posOffset>854529</wp:posOffset>
                </wp:positionV>
                <wp:extent cx="21771" cy="435065"/>
                <wp:effectExtent l="0" t="0" r="35560" b="22225"/>
                <wp:wrapNone/>
                <wp:docPr id="1" name="Přímá spojnic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771" cy="43506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3486FF" id="Přímá spojnice 1" o:spid="_x0000_s1026" style="position:absolute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08.3pt,67.3pt" to="510pt,10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" strokecolor="black [3213]" strokeweight=".5pt">
                <v:stroke joinstyle="miter"/>
              </v:line>
            </w:pict>
          </mc:Fallback>
        </mc:AlternateContent>
      </w:r>
      <w:r w:rsidR="00CD001B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A2577EA" wp14:editId="1C4DD7CA">
                <wp:simplePos x="0" y="0"/>
                <wp:positionH relativeFrom="column">
                  <wp:posOffset>3614103</wp:posOffset>
                </wp:positionH>
                <wp:positionV relativeFrom="paragraph">
                  <wp:posOffset>5937885</wp:posOffset>
                </wp:positionV>
                <wp:extent cx="180414" cy="337909"/>
                <wp:effectExtent l="38100" t="19050" r="29210" b="24130"/>
                <wp:wrapNone/>
                <wp:docPr id="4" name="Šipka: nahoru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30739">
                          <a:off x="0" y="0"/>
                          <a:ext cx="180414" cy="337909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C938FD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4" o:spid="_x0000_s1026" type="#_x0000_t68" style="position:absolute;margin-left:284.6pt;margin-top:467.55pt;width:14.2pt;height:26.6pt;rotation:-184878fd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" adj="5766" fillcolor="#92d050" strokecolor="black [3213]" strokeweight="1pt"/>
            </w:pict>
          </mc:Fallback>
        </mc:AlternateContent>
      </w:r>
      <w:r w:rsidR="00CD001B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1ED6279" wp14:editId="263CF57E">
                <wp:simplePos x="0" y="0"/>
                <wp:positionH relativeFrom="column">
                  <wp:posOffset>836205</wp:posOffset>
                </wp:positionH>
                <wp:positionV relativeFrom="paragraph">
                  <wp:posOffset>2883171</wp:posOffset>
                </wp:positionV>
                <wp:extent cx="201386" cy="467279"/>
                <wp:effectExtent l="19685" t="56515" r="27940" b="8890"/>
                <wp:wrapNone/>
                <wp:docPr id="30" name="Šipka: nahoru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923572">
                          <a:off x="0" y="0"/>
                          <a:ext cx="201386" cy="467279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2CFF46" id="Šipka: nahoru 30" o:spid="_x0000_s1026" type="#_x0000_t68" style="position:absolute;margin-left:65.85pt;margin-top:227pt;width:15.85pt;height:36.8pt;rotation:-5107906fd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" adj="4655" fillcolor="#92d050" strokecolor="black [3213]" strokeweight="1pt"/>
            </w:pict>
          </mc:Fallback>
        </mc:AlternateContent>
      </w:r>
      <w:r w:rsidR="00CD001B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89A6848" wp14:editId="177A293C">
                <wp:simplePos x="0" y="0"/>
                <wp:positionH relativeFrom="column">
                  <wp:posOffset>1125355</wp:posOffset>
                </wp:positionH>
                <wp:positionV relativeFrom="paragraph">
                  <wp:posOffset>4640082</wp:posOffset>
                </wp:positionV>
                <wp:extent cx="244475" cy="307522"/>
                <wp:effectExtent l="6668" t="50482" r="0" b="66993"/>
                <wp:wrapNone/>
                <wp:docPr id="29" name="Šipka: ohnutá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355606">
                          <a:off x="0" y="0"/>
                          <a:ext cx="244475" cy="307522"/>
                        </a:xfrm>
                        <a:prstGeom prst="ben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E51DD3" id="Šipka: ohnutá 29" o:spid="_x0000_s1026" style="position:absolute;margin-left:88.6pt;margin-top:365.35pt;width:19.25pt;height:24.2pt;rotation:-4636010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4475,3075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" path="m,307522l,137517c,78446,47887,30559,106958,30559r76398,l183356,r61119,61119l183356,122238r,-30560l106958,91678v-25316,,-45839,20523,-45839,45839l61119,307522,,307522xe" fillcolor="#92d050" strokecolor="black [3213]" strokeweight="1pt">
                <v:stroke joinstyle="miter"/>
                <v:path arrowok="t" o:connecttype="custom" o:connectlocs="0,307522;0,137517;106958,30559;183356,30559;183356,0;244475,61119;183356,122238;183356,91678;106958,91678;61119,137517;61119,307522;0,307522" o:connectangles="0,0,0,0,0,0,0,0,0,0,0,0"/>
              </v:shap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2DEA469" wp14:editId="02F557D5">
                <wp:simplePos x="0" y="0"/>
                <wp:positionH relativeFrom="column">
                  <wp:posOffset>3336472</wp:posOffset>
                </wp:positionH>
                <wp:positionV relativeFrom="paragraph">
                  <wp:posOffset>1856016</wp:posOffset>
                </wp:positionV>
                <wp:extent cx="173718" cy="506186"/>
                <wp:effectExtent l="24130" t="52070" r="0" b="22225"/>
                <wp:wrapNone/>
                <wp:docPr id="32" name="Šipka: nahoru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760566">
                          <a:off x="0" y="0"/>
                          <a:ext cx="173718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F9D0DAC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32" o:spid="_x0000_s1026" type="#_x0000_t68" style="position:absolute;margin-left:262.7pt;margin-top:146.15pt;width:13.7pt;height:39.85pt;rotation:5199808fd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" adj="3706" fillcolor="#92d050" strokecolor="black [3213]" strokeweight="1pt"/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037DC01" wp14:editId="16C52738">
                <wp:simplePos x="0" y="0"/>
                <wp:positionH relativeFrom="column">
                  <wp:posOffset>832758</wp:posOffset>
                </wp:positionH>
                <wp:positionV relativeFrom="paragraph">
                  <wp:posOffset>1343570</wp:posOffset>
                </wp:positionV>
                <wp:extent cx="244475" cy="307522"/>
                <wp:effectExtent l="57150" t="19050" r="41275" b="0"/>
                <wp:wrapNone/>
                <wp:docPr id="31" name="Šipka: ohnutá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40084">
                          <a:off x="0" y="0"/>
                          <a:ext cx="244475" cy="307522"/>
                        </a:xfrm>
                        <a:prstGeom prst="ben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785294" id="Šipka: ohnutá 31" o:spid="_x0000_s1026" style="position:absolute;margin-left:65.55pt;margin-top:105.8pt;width:19.25pt;height:24.2pt;rotation:1026822fd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4475,3075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" path="m,307522l,137517c,78446,47887,30559,106958,30559r76398,l183356,r61119,61119l183356,122238r,-30560l106958,91678v-25316,,-45839,20523,-45839,45839l61119,307522,,307522xe" fillcolor="#92d050" strokecolor="black [3213]" strokeweight="1pt">
                <v:stroke joinstyle="miter"/>
                <v:path arrowok="t" o:connecttype="custom" o:connectlocs="0,307522;0,137517;106958,30559;183356,30559;183356,0;244475,61119;183356,122238;183356,91678;106958,91678;61119,137517;61119,307522;0,307522" o:connectangles="0,0,0,0,0,0,0,0,0,0,0,0"/>
              </v:shap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680CA3F" wp14:editId="5890834D">
                <wp:simplePos x="0" y="0"/>
                <wp:positionH relativeFrom="column">
                  <wp:posOffset>7429318</wp:posOffset>
                </wp:positionH>
                <wp:positionV relativeFrom="paragraph">
                  <wp:posOffset>2944587</wp:posOffset>
                </wp:positionV>
                <wp:extent cx="173718" cy="506186"/>
                <wp:effectExtent l="114300" t="0" r="93345" b="8255"/>
                <wp:wrapNone/>
                <wp:docPr id="26" name="Šipka: nahoru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87419">
                          <a:off x="0" y="0"/>
                          <a:ext cx="173718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946B6A" id="Šipka: nahoru 26" o:spid="_x0000_s1026" type="#_x0000_t68" style="position:absolute;margin-left:585pt;margin-top:231.85pt;width:13.7pt;height:39.85pt;rotation:2061565fd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" adj="3706" fillcolor="#92d050" strokecolor="black [3213]" strokeweight="1pt"/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1F0110B" wp14:editId="12CA2169">
                <wp:simplePos x="0" y="0"/>
                <wp:positionH relativeFrom="column">
                  <wp:posOffset>5998029</wp:posOffset>
                </wp:positionH>
                <wp:positionV relativeFrom="paragraph">
                  <wp:posOffset>3946071</wp:posOffset>
                </wp:positionV>
                <wp:extent cx="283028" cy="364672"/>
                <wp:effectExtent l="0" t="19050" r="41275" b="16510"/>
                <wp:wrapNone/>
                <wp:docPr id="24" name="Šipka: ohnutá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028" cy="364672"/>
                        </a:xfrm>
                        <a:prstGeom prst="ben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998621" id="Šipka: ohnutá 24" o:spid="_x0000_s1026" style="position:absolute;margin-left:472.3pt;margin-top:310.7pt;width:22.3pt;height:28.7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83028,3646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" path="m,364672l,159203c,90816,55438,35378,123825,35378r88446,1l212271,r70757,70757l212271,141514r,-35378l123825,106136v-29309,,-53068,23759,-53068,53068l70757,364672,,364672xe" fillcolor="#92d050" strokecolor="black [3213]" strokeweight="1pt">
                <v:stroke joinstyle="miter"/>
                <v:path arrowok="t" o:connecttype="custom" o:connectlocs="0,364672;0,159203;123825,35378;212271,35379;212271,0;283028,70757;212271,141514;212271,106136;123825,106136;70757,159204;70757,364672;0,364672" o:connectangles="0,0,0,0,0,0,0,0,0,0,0,0"/>
              </v:shap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F6759D" wp14:editId="336A13E6">
                <wp:simplePos x="0" y="0"/>
                <wp:positionH relativeFrom="column">
                  <wp:posOffset>5932170</wp:posOffset>
                </wp:positionH>
                <wp:positionV relativeFrom="paragraph">
                  <wp:posOffset>5676809</wp:posOffset>
                </wp:positionV>
                <wp:extent cx="201386" cy="402771"/>
                <wp:effectExtent l="19050" t="19050" r="46355" b="16510"/>
                <wp:wrapNone/>
                <wp:docPr id="23" name="Šipka: nahoru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86" cy="402771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7EB3D2E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23" o:spid="_x0000_s1026" type="#_x0000_t68" style="position:absolute;margin-left:467.1pt;margin-top:447pt;width:15.85pt;height:31.7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" fillcolor="#92d050" strokecolor="black [3213]" strokeweight="1pt"/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B9D0877" wp14:editId="42C4BF6D">
                <wp:simplePos x="0" y="0"/>
                <wp:positionH relativeFrom="column">
                  <wp:posOffset>5764185</wp:posOffset>
                </wp:positionH>
                <wp:positionV relativeFrom="paragraph">
                  <wp:posOffset>879558</wp:posOffset>
                </wp:positionV>
                <wp:extent cx="1850299" cy="381000"/>
                <wp:effectExtent l="19050" t="57150" r="17145" b="57150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31135">
                          <a:off x="0" y="0"/>
                          <a:ext cx="1850299" cy="38100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8DF8B" w14:textId="0C94A4E0" w:rsidR="00254C72" w:rsidRPr="00254C72" w:rsidRDefault="00254C72" w:rsidP="00254C72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</w:t>
                            </w:r>
                            <w:r w:rsidRPr="00254C72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C1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                           C2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9D0877" id="Obdélník 21" o:spid="_x0000_s1027" style="position:absolute;margin-left:453.85pt;margin-top:69.25pt;width:145.7pt;height:30pt;rotation:-184446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" fillcolor="#92d050" stroked="f" strokeweight="1pt">
                <v:textbox>
                  <w:txbxContent>
                    <w:p w14:paraId="4B98DF8B" w14:textId="0C94A4E0" w:rsidR="00254C72" w:rsidRPr="00254C72" w:rsidRDefault="00254C72" w:rsidP="00254C72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</w:t>
                      </w:r>
                      <w:r w:rsidRPr="00254C72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C1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                           C2</w:t>
                      </w:r>
                    </w:p>
                  </w:txbxContent>
                </v:textbox>
              </v:rect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2AE198D" wp14:editId="04040BA9">
                <wp:simplePos x="0" y="0"/>
                <wp:positionH relativeFrom="column">
                  <wp:posOffset>7603490</wp:posOffset>
                </wp:positionH>
                <wp:positionV relativeFrom="paragraph">
                  <wp:posOffset>854529</wp:posOffset>
                </wp:positionV>
                <wp:extent cx="16510" cy="288471"/>
                <wp:effectExtent l="0" t="0" r="21590" b="16510"/>
                <wp:wrapNone/>
                <wp:docPr id="20" name="Přímá spojnic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510" cy="288471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7ED58D" id="Přímá spojnice 20" o:spid="_x0000_s1026" style="position:absolute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8.7pt,67.3pt" to="600pt,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" strokecolor="black [3213]" strokeweight=".5pt">
                <v:stroke joinstyle="miter"/>
              </v:lin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7BE6603" wp14:editId="26DCF270">
                <wp:simplePos x="0" y="0"/>
                <wp:positionH relativeFrom="column">
                  <wp:posOffset>5807529</wp:posOffset>
                </wp:positionH>
                <wp:positionV relativeFrom="paragraph">
                  <wp:posOffset>849086</wp:posOffset>
                </wp:positionV>
                <wp:extent cx="1768928" cy="130628"/>
                <wp:effectExtent l="0" t="0" r="22225" b="22225"/>
                <wp:wrapNone/>
                <wp:docPr id="19" name="Přímá spojnic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68928" cy="130628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E99FDC" id="Přímá spojnice 19" o:spid="_x0000_s1026" style="position:absolute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7.3pt,66.85pt" to="596.6pt,7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" strokecolor="black [3213]" strokeweight=".5pt">
                <v:stroke joinstyle="miter"/>
              </v:lin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A835C8" wp14:editId="4CA20904">
                <wp:simplePos x="0" y="0"/>
                <wp:positionH relativeFrom="column">
                  <wp:posOffset>5763986</wp:posOffset>
                </wp:positionH>
                <wp:positionV relativeFrom="paragraph">
                  <wp:posOffset>996043</wp:posOffset>
                </wp:positionV>
                <wp:extent cx="16056" cy="271689"/>
                <wp:effectExtent l="0" t="0" r="22225" b="33655"/>
                <wp:wrapNone/>
                <wp:docPr id="17" name="Přímá spojnic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56" cy="271689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2F9CF6" id="Přímá spojnice 17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3.85pt,78.45pt" to="455.1pt,9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" strokecolor="black [3200]" strokeweight=".5pt">
                <v:stroke joinstyle="miter"/>
              </v:lin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83134A8" wp14:editId="31200623">
                <wp:simplePos x="0" y="0"/>
                <wp:positionH relativeFrom="column">
                  <wp:posOffset>5807528</wp:posOffset>
                </wp:positionH>
                <wp:positionV relativeFrom="paragraph">
                  <wp:posOffset>1170214</wp:posOffset>
                </wp:positionV>
                <wp:extent cx="1850571" cy="119743"/>
                <wp:effectExtent l="0" t="0" r="35560" b="33020"/>
                <wp:wrapNone/>
                <wp:docPr id="18" name="Přímá spojnic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50571" cy="119743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CCB2F43" id="Přímá spojnice 18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7.3pt,92.15pt" to="603pt,10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" strokecolor="black [3213]" strokeweight=".5pt">
                <v:stroke joinstyle="miter"/>
              </v:line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A4690E8" wp14:editId="70EB3C70">
                <wp:simplePos x="0" y="0"/>
                <wp:positionH relativeFrom="column">
                  <wp:posOffset>7954373</wp:posOffset>
                </wp:positionH>
                <wp:positionV relativeFrom="paragraph">
                  <wp:posOffset>1303474</wp:posOffset>
                </wp:positionV>
                <wp:extent cx="370115" cy="133350"/>
                <wp:effectExtent l="19050" t="19050" r="11430" b="38100"/>
                <wp:wrapNone/>
                <wp:docPr id="15" name="Šipka: doleva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115" cy="133350"/>
                        </a:xfrm>
                        <a:prstGeom prst="lef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C967E0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Šipka: doleva 15" o:spid="_x0000_s1026" type="#_x0000_t66" style="position:absolute;margin-left:626.35pt;margin-top:102.65pt;width:29.15pt;height:10.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" adj="3891" fillcolor="#92d050" strokecolor="black [3213]" strokeweight="1pt"/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812D3AC" wp14:editId="72D611ED">
                <wp:simplePos x="0" y="0"/>
                <wp:positionH relativeFrom="column">
                  <wp:posOffset>8870064</wp:posOffset>
                </wp:positionH>
                <wp:positionV relativeFrom="paragraph">
                  <wp:posOffset>1627054</wp:posOffset>
                </wp:positionV>
                <wp:extent cx="279331" cy="368180"/>
                <wp:effectExtent l="0" t="63500" r="57785" b="95885"/>
                <wp:wrapNone/>
                <wp:docPr id="14" name="Šipka: ohnutá nahoru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923185">
                          <a:off x="0" y="0"/>
                          <a:ext cx="279331" cy="36818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9D8685" id="Šipka: ohnutá nahoru 14" o:spid="_x0000_s1026" style="position:absolute;margin-left:698.45pt;margin-top:128.1pt;width:22pt;height:29pt;rotation:-4016062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331,368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" path="m,298347r174582,l174582,69833r-34916,l209498,r69833,69833l244415,69833r,298347l,368180,,298347xe" fillcolor="#92d050" strokecolor="black [3213]" strokeweight="1pt">
                <v:stroke joinstyle="miter"/>
                <v:path arrowok="t" o:connecttype="custom" o:connectlocs="0,298347;174582,298347;174582,69833;139666,69833;209498,0;279331,69833;244415,69833;244415,368180;0,368180;0,298347" o:connectangles="0,0,0,0,0,0,0,0,0,0"/>
              </v:shape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2C241ED" wp14:editId="5B1686D5">
                <wp:simplePos x="0" y="0"/>
                <wp:positionH relativeFrom="column">
                  <wp:posOffset>8338276</wp:posOffset>
                </wp:positionH>
                <wp:positionV relativeFrom="paragraph">
                  <wp:posOffset>4223385</wp:posOffset>
                </wp:positionV>
                <wp:extent cx="173718" cy="506186"/>
                <wp:effectExtent l="19050" t="19050" r="36195" b="27305"/>
                <wp:wrapNone/>
                <wp:docPr id="10" name="Šipka: nahoru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718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88F709" id="Šipka: nahoru 10" o:spid="_x0000_s1026" type="#_x0000_t68" style="position:absolute;margin-left:656.55pt;margin-top:332.55pt;width:13.7pt;height:39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" adj="3706" fillcolor="#92d050" strokecolor="black [3213]" strokeweight="1pt"/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43FAD36" wp14:editId="2D840D3D">
                <wp:simplePos x="0" y="0"/>
                <wp:positionH relativeFrom="column">
                  <wp:posOffset>8028214</wp:posOffset>
                </wp:positionH>
                <wp:positionV relativeFrom="paragraph">
                  <wp:posOffset>5867400</wp:posOffset>
                </wp:positionV>
                <wp:extent cx="511629" cy="381000"/>
                <wp:effectExtent l="0" t="19050" r="41275" b="19050"/>
                <wp:wrapNone/>
                <wp:docPr id="9" name="Šipka: ohnutá nahor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629" cy="38100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7CA3F8" id="Šipka: ohnutá nahoru 9" o:spid="_x0000_s1026" style="position:absolute;margin-left:632.15pt;margin-top:462pt;width:40.3pt;height:30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11629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" path="m,285750r368754,l368754,95250r-47625,l416379,r95250,95250l464004,95250r,285750l,381000,,285750xe" fillcolor="#92d050" strokecolor="black [3213]" strokeweight="1pt">
                <v:stroke joinstyle="miter"/>
                <v:path arrowok="t" o:connecttype="custom" o:connectlocs="0,285750;368754,285750;368754,95250;321129,95250;416379,0;511629,95250;464004,95250;464004,381000;0,381000;0,285750" o:connectangles="0,0,0,0,0,0,0,0,0,0"/>
              </v:shape>
            </w:pict>
          </mc:Fallback>
        </mc:AlternateContent>
      </w:r>
      <w:r w:rsidR="006A731E">
        <w:rPr>
          <w:noProof/>
        </w:rPr>
        <w:drawing>
          <wp:inline distT="0" distB="0" distL="0" distR="0" wp14:anchorId="1B924DA2" wp14:editId="3960ECD6">
            <wp:extent cx="9759315" cy="6324600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1675" cy="633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1A792" w14:textId="77777777" w:rsidR="000E2C77" w:rsidRDefault="000E2C77">
      <w:r>
        <w:br w:type="page"/>
      </w:r>
    </w:p>
    <w:p w14:paraId="4D28756F" w14:textId="48199499" w:rsidR="0067456C" w:rsidRDefault="00AC098E" w:rsidP="00CD001B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1684612" wp14:editId="3DEFA745">
                <wp:simplePos x="0" y="0"/>
                <wp:positionH relativeFrom="column">
                  <wp:posOffset>1317081</wp:posOffset>
                </wp:positionH>
                <wp:positionV relativeFrom="paragraph">
                  <wp:posOffset>5725432</wp:posOffset>
                </wp:positionV>
                <wp:extent cx="190500" cy="0"/>
                <wp:effectExtent l="0" t="0" r="0" b="0"/>
                <wp:wrapNone/>
                <wp:docPr id="16" name="Přímá spojnic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435A2A4" id="Přímá spojnice 16" o:spid="_x0000_s1026" style="position:absolute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3.7pt,450.8pt" to="118.7pt,45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" strokecolor="#5b9bd5 [3204]" strokeweight=".5pt">
                <v:stroke joinstyle="miter"/>
              </v:line>
            </w:pict>
          </mc:Fallback>
        </mc:AlternateContent>
      </w:r>
      <w:r w:rsidR="00624FC4">
        <w:t>Vstup</w:t>
      </w:r>
      <w:r w:rsidR="0067456C">
        <w:t xml:space="preserve"> do budovy</w:t>
      </w:r>
    </w:p>
    <w:p w14:paraId="14A0970F" w14:textId="08FC5B7D" w:rsidR="007B11E0" w:rsidRDefault="007B11E0" w:rsidP="00CD001B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CC55200" wp14:editId="08F70A5B">
                <wp:simplePos x="0" y="0"/>
                <wp:positionH relativeFrom="column">
                  <wp:posOffset>6703402</wp:posOffset>
                </wp:positionH>
                <wp:positionV relativeFrom="paragraph">
                  <wp:posOffset>1685925</wp:posOffset>
                </wp:positionV>
                <wp:extent cx="557213" cy="180975"/>
                <wp:effectExtent l="19050" t="19050" r="14605" b="47625"/>
                <wp:wrapNone/>
                <wp:docPr id="48" name="Šipka: doleva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7213" cy="180975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E6672EC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Šipka: doleva 48" o:spid="_x0000_s1026" type="#_x0000_t66" style="position:absolute;margin-left:527.85pt;margin-top:132.75pt;width:43.9pt;height:14.2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" adj="3508" fillcolor="red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775C905" wp14:editId="7A8EDB53">
                <wp:simplePos x="0" y="0"/>
                <wp:positionH relativeFrom="column">
                  <wp:posOffset>4936490</wp:posOffset>
                </wp:positionH>
                <wp:positionV relativeFrom="paragraph">
                  <wp:posOffset>2314282</wp:posOffset>
                </wp:positionV>
                <wp:extent cx="166688" cy="452437"/>
                <wp:effectExtent l="19050" t="19050" r="43180" b="24130"/>
                <wp:wrapNone/>
                <wp:docPr id="49" name="Šipka: nahoru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88" cy="452437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6BD2FA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49" o:spid="_x0000_s1026" type="#_x0000_t68" style="position:absolute;margin-left:388.7pt;margin-top:182.25pt;width:13.15pt;height:35.6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" adj="3979" fillcolor="red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F94B225" wp14:editId="65D9DCB6">
                <wp:simplePos x="0" y="0"/>
                <wp:positionH relativeFrom="column">
                  <wp:posOffset>4198620</wp:posOffset>
                </wp:positionH>
                <wp:positionV relativeFrom="paragraph">
                  <wp:posOffset>663136</wp:posOffset>
                </wp:positionV>
                <wp:extent cx="152400" cy="490537"/>
                <wp:effectExtent l="0" t="16510" r="0" b="40640"/>
                <wp:wrapNone/>
                <wp:docPr id="45" name="Šipka: dolů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52400" cy="490537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50DFA43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Šipka: dolů 45" o:spid="_x0000_s1026" type="#_x0000_t67" style="position:absolute;margin-left:330.6pt;margin-top:52.2pt;width:12pt;height:38.6pt;rotation:-90;z-index:251711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" adj="18245" fillcolor="red" strokecolor="red" strokeweight="1pt"/>
            </w:pict>
          </mc:Fallback>
        </mc:AlternateContent>
      </w:r>
      <w:r>
        <w:rPr>
          <w:noProof/>
        </w:rPr>
        <w:drawing>
          <wp:inline distT="0" distB="0" distL="0" distR="0" wp14:anchorId="4FF81D4C" wp14:editId="0B6CFAE4">
            <wp:extent cx="4825365" cy="3101975"/>
            <wp:effectExtent l="0" t="0" r="0" b="317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5365" cy="310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B11E0" w:rsidSect="001A06FD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56414"/>
    <w:multiLevelType w:val="hybridMultilevel"/>
    <w:tmpl w:val="61C09E7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D478B4"/>
    <w:multiLevelType w:val="hybridMultilevel"/>
    <w:tmpl w:val="7F80C91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A8C04A68">
      <w:start w:val="5"/>
      <w:numFmt w:val="bullet"/>
      <w:lvlText w:val="-"/>
      <w:lvlJc w:val="left"/>
      <w:pPr>
        <w:ind w:left="1440" w:hanging="360"/>
      </w:pPr>
      <w:rPr>
        <w:rFonts w:ascii="Times New Roman" w:hAnsi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2852E9"/>
    <w:multiLevelType w:val="hybridMultilevel"/>
    <w:tmpl w:val="CC72AE0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3FC78D0"/>
    <w:multiLevelType w:val="hybridMultilevel"/>
    <w:tmpl w:val="1F041F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AB78F3"/>
    <w:multiLevelType w:val="hybridMultilevel"/>
    <w:tmpl w:val="FBBC28B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8E30D0D"/>
    <w:multiLevelType w:val="hybridMultilevel"/>
    <w:tmpl w:val="9E54A2AE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1C1CA5"/>
    <w:multiLevelType w:val="hybridMultilevel"/>
    <w:tmpl w:val="2700B8CC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D24F0E"/>
    <w:multiLevelType w:val="hybridMultilevel"/>
    <w:tmpl w:val="EC2282AE"/>
    <w:lvl w:ilvl="0" w:tplc="28A46FD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677078"/>
    <w:multiLevelType w:val="hybridMultilevel"/>
    <w:tmpl w:val="0E80CB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2B7345"/>
    <w:multiLevelType w:val="hybridMultilevel"/>
    <w:tmpl w:val="BA48E266"/>
    <w:lvl w:ilvl="0" w:tplc="CF16FD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83718E"/>
    <w:multiLevelType w:val="hybridMultilevel"/>
    <w:tmpl w:val="1D04A5B4"/>
    <w:lvl w:ilvl="0" w:tplc="59BCF0A6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E259AD"/>
    <w:multiLevelType w:val="hybridMultilevel"/>
    <w:tmpl w:val="FBBC28B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6A17186"/>
    <w:multiLevelType w:val="hybridMultilevel"/>
    <w:tmpl w:val="838CF5EC"/>
    <w:lvl w:ilvl="0" w:tplc="EBCA3E44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AF624E2"/>
    <w:multiLevelType w:val="hybridMultilevel"/>
    <w:tmpl w:val="33BC096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242FED"/>
    <w:multiLevelType w:val="hybridMultilevel"/>
    <w:tmpl w:val="73E8F432"/>
    <w:lvl w:ilvl="0" w:tplc="3F061782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B82482"/>
    <w:multiLevelType w:val="hybridMultilevel"/>
    <w:tmpl w:val="7F3823F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596387"/>
    <w:multiLevelType w:val="hybridMultilevel"/>
    <w:tmpl w:val="D4E4A7BA"/>
    <w:lvl w:ilvl="0" w:tplc="368A9B4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155770F"/>
    <w:multiLevelType w:val="hybridMultilevel"/>
    <w:tmpl w:val="4830D0BA"/>
    <w:lvl w:ilvl="0" w:tplc="1A84BF06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E3D16B6"/>
    <w:multiLevelType w:val="hybridMultilevel"/>
    <w:tmpl w:val="508C658E"/>
    <w:lvl w:ilvl="0" w:tplc="1EFAB268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89731AB"/>
    <w:multiLevelType w:val="hybridMultilevel"/>
    <w:tmpl w:val="7F740CD2"/>
    <w:lvl w:ilvl="0" w:tplc="E36AD810"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2AB5E9E"/>
    <w:multiLevelType w:val="hybridMultilevel"/>
    <w:tmpl w:val="19BA7CAA"/>
    <w:lvl w:ilvl="0" w:tplc="459E39F8">
      <w:start w:val="1"/>
      <w:numFmt w:val="upperRoman"/>
      <w:lvlText w:val="%1."/>
      <w:lvlJc w:val="right"/>
      <w:pPr>
        <w:ind w:left="720" w:hanging="360"/>
      </w:pPr>
      <w:rPr>
        <w:b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7F53E27"/>
    <w:multiLevelType w:val="hybridMultilevel"/>
    <w:tmpl w:val="F19EE0FC"/>
    <w:lvl w:ilvl="0" w:tplc="FFFFFFFF">
      <w:start w:val="1"/>
      <w:numFmt w:val="upperRoman"/>
      <w:lvlText w:val="%1."/>
      <w:lvlJc w:val="right"/>
      <w:pPr>
        <w:ind w:left="720" w:hanging="360"/>
      </w:pPr>
      <w:rPr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C825231"/>
    <w:multiLevelType w:val="hybridMultilevel"/>
    <w:tmpl w:val="6AD8659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9"/>
  </w:num>
  <w:num w:numId="3">
    <w:abstractNumId w:val="7"/>
  </w:num>
  <w:num w:numId="4">
    <w:abstractNumId w:val="7"/>
  </w:num>
  <w:num w:numId="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15"/>
  </w:num>
  <w:num w:numId="8">
    <w:abstractNumId w:val="8"/>
  </w:num>
  <w:num w:numId="9">
    <w:abstractNumId w:val="22"/>
  </w:num>
  <w:num w:numId="10">
    <w:abstractNumId w:val="11"/>
  </w:num>
  <w:num w:numId="11">
    <w:abstractNumId w:val="19"/>
  </w:num>
  <w:num w:numId="12">
    <w:abstractNumId w:val="20"/>
  </w:num>
  <w:num w:numId="13">
    <w:abstractNumId w:val="0"/>
  </w:num>
  <w:num w:numId="14">
    <w:abstractNumId w:val="10"/>
  </w:num>
  <w:num w:numId="15">
    <w:abstractNumId w:val="6"/>
  </w:num>
  <w:num w:numId="16">
    <w:abstractNumId w:val="13"/>
  </w:num>
  <w:num w:numId="17">
    <w:abstractNumId w:val="2"/>
  </w:num>
  <w:num w:numId="18">
    <w:abstractNumId w:val="5"/>
  </w:num>
  <w:num w:numId="19">
    <w:abstractNumId w:val="4"/>
  </w:num>
  <w:num w:numId="20">
    <w:abstractNumId w:val="14"/>
  </w:num>
  <w:num w:numId="21">
    <w:abstractNumId w:val="17"/>
  </w:num>
  <w:num w:numId="22">
    <w:abstractNumId w:val="18"/>
  </w:num>
  <w:num w:numId="23">
    <w:abstractNumId w:val="16"/>
  </w:num>
  <w:num w:numId="24">
    <w:abstractNumId w:val="12"/>
  </w:num>
  <w:num w:numId="25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6334"/>
    <w:rsid w:val="000035AD"/>
    <w:rsid w:val="00020184"/>
    <w:rsid w:val="00023ED0"/>
    <w:rsid w:val="00040057"/>
    <w:rsid w:val="0004007A"/>
    <w:rsid w:val="00052E34"/>
    <w:rsid w:val="00061738"/>
    <w:rsid w:val="00073C34"/>
    <w:rsid w:val="000843DE"/>
    <w:rsid w:val="00091910"/>
    <w:rsid w:val="000A0E9A"/>
    <w:rsid w:val="000C3FF4"/>
    <w:rsid w:val="000E2C77"/>
    <w:rsid w:val="000E39ED"/>
    <w:rsid w:val="00110CC9"/>
    <w:rsid w:val="00120CEE"/>
    <w:rsid w:val="0012636C"/>
    <w:rsid w:val="001355BC"/>
    <w:rsid w:val="0014006A"/>
    <w:rsid w:val="0014290C"/>
    <w:rsid w:val="001540BD"/>
    <w:rsid w:val="00174CA3"/>
    <w:rsid w:val="00181646"/>
    <w:rsid w:val="00182DBB"/>
    <w:rsid w:val="001A06FD"/>
    <w:rsid w:val="001A0A08"/>
    <w:rsid w:val="001B13A8"/>
    <w:rsid w:val="001C1C02"/>
    <w:rsid w:val="001D43B3"/>
    <w:rsid w:val="001E05DA"/>
    <w:rsid w:val="001F2825"/>
    <w:rsid w:val="00204B0A"/>
    <w:rsid w:val="00207AB8"/>
    <w:rsid w:val="00207E93"/>
    <w:rsid w:val="00212939"/>
    <w:rsid w:val="00212BD9"/>
    <w:rsid w:val="0021409F"/>
    <w:rsid w:val="002171B6"/>
    <w:rsid w:val="002246F6"/>
    <w:rsid w:val="00226854"/>
    <w:rsid w:val="00242AC8"/>
    <w:rsid w:val="00243F87"/>
    <w:rsid w:val="0025031A"/>
    <w:rsid w:val="00254C72"/>
    <w:rsid w:val="00255F16"/>
    <w:rsid w:val="00257721"/>
    <w:rsid w:val="00271276"/>
    <w:rsid w:val="00277237"/>
    <w:rsid w:val="00290E0C"/>
    <w:rsid w:val="002B00FA"/>
    <w:rsid w:val="002B2850"/>
    <w:rsid w:val="002C02FE"/>
    <w:rsid w:val="002E1DDB"/>
    <w:rsid w:val="002E31ED"/>
    <w:rsid w:val="002F0589"/>
    <w:rsid w:val="002F50F7"/>
    <w:rsid w:val="002F6ACD"/>
    <w:rsid w:val="0030017B"/>
    <w:rsid w:val="003043CA"/>
    <w:rsid w:val="0030470F"/>
    <w:rsid w:val="00304CA0"/>
    <w:rsid w:val="00337597"/>
    <w:rsid w:val="00345161"/>
    <w:rsid w:val="00371EE9"/>
    <w:rsid w:val="00372738"/>
    <w:rsid w:val="003903FA"/>
    <w:rsid w:val="0039379E"/>
    <w:rsid w:val="00395325"/>
    <w:rsid w:val="003A3AD3"/>
    <w:rsid w:val="003B0C46"/>
    <w:rsid w:val="003B56A6"/>
    <w:rsid w:val="003C0F83"/>
    <w:rsid w:val="003C296A"/>
    <w:rsid w:val="003E23DE"/>
    <w:rsid w:val="003F3531"/>
    <w:rsid w:val="00402B94"/>
    <w:rsid w:val="00403960"/>
    <w:rsid w:val="004109DC"/>
    <w:rsid w:val="00413B84"/>
    <w:rsid w:val="00440C4B"/>
    <w:rsid w:val="00440F34"/>
    <w:rsid w:val="00455510"/>
    <w:rsid w:val="004778F7"/>
    <w:rsid w:val="004865FF"/>
    <w:rsid w:val="004A31D0"/>
    <w:rsid w:val="004B0BBF"/>
    <w:rsid w:val="004B22F3"/>
    <w:rsid w:val="004C00C9"/>
    <w:rsid w:val="004D5E98"/>
    <w:rsid w:val="004E1D79"/>
    <w:rsid w:val="004E26D4"/>
    <w:rsid w:val="004E3B71"/>
    <w:rsid w:val="004F59B8"/>
    <w:rsid w:val="004F6F87"/>
    <w:rsid w:val="004F718C"/>
    <w:rsid w:val="0051306F"/>
    <w:rsid w:val="00541393"/>
    <w:rsid w:val="00547FE5"/>
    <w:rsid w:val="0055135B"/>
    <w:rsid w:val="00551B33"/>
    <w:rsid w:val="00554D2D"/>
    <w:rsid w:val="00576506"/>
    <w:rsid w:val="0059150D"/>
    <w:rsid w:val="00596D7F"/>
    <w:rsid w:val="005A3C50"/>
    <w:rsid w:val="005C29C3"/>
    <w:rsid w:val="005C6880"/>
    <w:rsid w:val="005E3CA6"/>
    <w:rsid w:val="006062C7"/>
    <w:rsid w:val="0061377E"/>
    <w:rsid w:val="0062323A"/>
    <w:rsid w:val="00624FC4"/>
    <w:rsid w:val="006278A3"/>
    <w:rsid w:val="0063050C"/>
    <w:rsid w:val="0063575F"/>
    <w:rsid w:val="006369D0"/>
    <w:rsid w:val="00643B94"/>
    <w:rsid w:val="006559B5"/>
    <w:rsid w:val="0067456C"/>
    <w:rsid w:val="0067735E"/>
    <w:rsid w:val="00682560"/>
    <w:rsid w:val="00684F43"/>
    <w:rsid w:val="00686A5D"/>
    <w:rsid w:val="006A3E5B"/>
    <w:rsid w:val="006A731E"/>
    <w:rsid w:val="006B2D26"/>
    <w:rsid w:val="006B617B"/>
    <w:rsid w:val="006B69DB"/>
    <w:rsid w:val="006B6ECD"/>
    <w:rsid w:val="006C7D1F"/>
    <w:rsid w:val="006E5865"/>
    <w:rsid w:val="00701B2D"/>
    <w:rsid w:val="007064CC"/>
    <w:rsid w:val="00711601"/>
    <w:rsid w:val="00751267"/>
    <w:rsid w:val="00765594"/>
    <w:rsid w:val="0076693B"/>
    <w:rsid w:val="00766FC0"/>
    <w:rsid w:val="007800A8"/>
    <w:rsid w:val="007805F0"/>
    <w:rsid w:val="00781F97"/>
    <w:rsid w:val="007A3797"/>
    <w:rsid w:val="007A769C"/>
    <w:rsid w:val="007B11E0"/>
    <w:rsid w:val="007B13E2"/>
    <w:rsid w:val="007B2820"/>
    <w:rsid w:val="007C32E4"/>
    <w:rsid w:val="007C5306"/>
    <w:rsid w:val="007D169B"/>
    <w:rsid w:val="007E5267"/>
    <w:rsid w:val="007F255A"/>
    <w:rsid w:val="008108D6"/>
    <w:rsid w:val="008152EC"/>
    <w:rsid w:val="00823639"/>
    <w:rsid w:val="00837A58"/>
    <w:rsid w:val="008408DC"/>
    <w:rsid w:val="00854922"/>
    <w:rsid w:val="00860F21"/>
    <w:rsid w:val="00873D77"/>
    <w:rsid w:val="008776EE"/>
    <w:rsid w:val="008A4E1C"/>
    <w:rsid w:val="008C157A"/>
    <w:rsid w:val="008C4139"/>
    <w:rsid w:val="008C5474"/>
    <w:rsid w:val="008D2005"/>
    <w:rsid w:val="008E35EC"/>
    <w:rsid w:val="008E6ADF"/>
    <w:rsid w:val="00905532"/>
    <w:rsid w:val="00922E80"/>
    <w:rsid w:val="00937A3A"/>
    <w:rsid w:val="009459FB"/>
    <w:rsid w:val="00952684"/>
    <w:rsid w:val="00966BE1"/>
    <w:rsid w:val="00981705"/>
    <w:rsid w:val="00985BE8"/>
    <w:rsid w:val="00990563"/>
    <w:rsid w:val="0099086A"/>
    <w:rsid w:val="009966A1"/>
    <w:rsid w:val="009B1F8F"/>
    <w:rsid w:val="009B22EC"/>
    <w:rsid w:val="009C411C"/>
    <w:rsid w:val="009D02D6"/>
    <w:rsid w:val="009E63D5"/>
    <w:rsid w:val="00A06F82"/>
    <w:rsid w:val="00A21E7E"/>
    <w:rsid w:val="00A348F4"/>
    <w:rsid w:val="00A367EF"/>
    <w:rsid w:val="00A46382"/>
    <w:rsid w:val="00A62067"/>
    <w:rsid w:val="00A72403"/>
    <w:rsid w:val="00A77C9F"/>
    <w:rsid w:val="00A92969"/>
    <w:rsid w:val="00AB1CA1"/>
    <w:rsid w:val="00AC098E"/>
    <w:rsid w:val="00AC6BD9"/>
    <w:rsid w:val="00AD435A"/>
    <w:rsid w:val="00AF0996"/>
    <w:rsid w:val="00AF45B1"/>
    <w:rsid w:val="00B23849"/>
    <w:rsid w:val="00B24C03"/>
    <w:rsid w:val="00B32A12"/>
    <w:rsid w:val="00B37835"/>
    <w:rsid w:val="00B473C5"/>
    <w:rsid w:val="00B574DC"/>
    <w:rsid w:val="00B6255A"/>
    <w:rsid w:val="00B62EFB"/>
    <w:rsid w:val="00B74442"/>
    <w:rsid w:val="00B753B7"/>
    <w:rsid w:val="00BA607F"/>
    <w:rsid w:val="00BB236B"/>
    <w:rsid w:val="00BB48F6"/>
    <w:rsid w:val="00BB5266"/>
    <w:rsid w:val="00BB642E"/>
    <w:rsid w:val="00BD03A8"/>
    <w:rsid w:val="00BE4935"/>
    <w:rsid w:val="00BF58B9"/>
    <w:rsid w:val="00C172FE"/>
    <w:rsid w:val="00C20980"/>
    <w:rsid w:val="00CB05F0"/>
    <w:rsid w:val="00CB6334"/>
    <w:rsid w:val="00CD001B"/>
    <w:rsid w:val="00CD7C23"/>
    <w:rsid w:val="00CE10BA"/>
    <w:rsid w:val="00CF7652"/>
    <w:rsid w:val="00D053E6"/>
    <w:rsid w:val="00D21348"/>
    <w:rsid w:val="00D376CC"/>
    <w:rsid w:val="00D45F8B"/>
    <w:rsid w:val="00D509BB"/>
    <w:rsid w:val="00D819D1"/>
    <w:rsid w:val="00D9205C"/>
    <w:rsid w:val="00DA404E"/>
    <w:rsid w:val="00DA46B2"/>
    <w:rsid w:val="00DB688A"/>
    <w:rsid w:val="00DB78B7"/>
    <w:rsid w:val="00DC4241"/>
    <w:rsid w:val="00DC4485"/>
    <w:rsid w:val="00DC4B5D"/>
    <w:rsid w:val="00DF5EFB"/>
    <w:rsid w:val="00E00FB3"/>
    <w:rsid w:val="00E2072C"/>
    <w:rsid w:val="00E20AD2"/>
    <w:rsid w:val="00E32FBB"/>
    <w:rsid w:val="00E46074"/>
    <w:rsid w:val="00E526A1"/>
    <w:rsid w:val="00E54416"/>
    <w:rsid w:val="00E5528E"/>
    <w:rsid w:val="00E758D3"/>
    <w:rsid w:val="00E75B4F"/>
    <w:rsid w:val="00E872CD"/>
    <w:rsid w:val="00E93885"/>
    <w:rsid w:val="00E9568C"/>
    <w:rsid w:val="00E97416"/>
    <w:rsid w:val="00EC357D"/>
    <w:rsid w:val="00EC419B"/>
    <w:rsid w:val="00EC45B2"/>
    <w:rsid w:val="00EC45C4"/>
    <w:rsid w:val="00EC7D3D"/>
    <w:rsid w:val="00ED3237"/>
    <w:rsid w:val="00EF7CBD"/>
    <w:rsid w:val="00F00CD6"/>
    <w:rsid w:val="00F32527"/>
    <w:rsid w:val="00F36C48"/>
    <w:rsid w:val="00F42626"/>
    <w:rsid w:val="00F53F7C"/>
    <w:rsid w:val="00F56FFF"/>
    <w:rsid w:val="00F71D52"/>
    <w:rsid w:val="00F85D40"/>
    <w:rsid w:val="00FA1470"/>
    <w:rsid w:val="00FA44CD"/>
    <w:rsid w:val="00FA6857"/>
    <w:rsid w:val="00FC2207"/>
    <w:rsid w:val="00FC44BD"/>
    <w:rsid w:val="00FC47B9"/>
    <w:rsid w:val="00FE08DB"/>
    <w:rsid w:val="00FE2599"/>
    <w:rsid w:val="00FE2C83"/>
    <w:rsid w:val="00FE3996"/>
    <w:rsid w:val="00FE5ABD"/>
    <w:rsid w:val="00FF64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17B8B7"/>
  <w15:docId w15:val="{46D25087-8E78-4622-A8A5-17DBD42009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D3237"/>
    <w:rPr>
      <w:rFonts w:ascii="Arial Narrow" w:hAnsi="Arial Narrow"/>
    </w:rPr>
  </w:style>
  <w:style w:type="paragraph" w:styleId="Nadpis1">
    <w:name w:val="heading 1"/>
    <w:basedOn w:val="Normln"/>
    <w:link w:val="Nadpis1Char"/>
    <w:uiPriority w:val="9"/>
    <w:qFormat/>
    <w:rsid w:val="00182DB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CB63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9E63D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E3B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E3B71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link w:val="OdstavecseseznamemChar"/>
    <w:uiPriority w:val="34"/>
    <w:qFormat/>
    <w:rsid w:val="00E2072C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182DBB"/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F56FFF"/>
    <w:rPr>
      <w:color w:val="0000FF"/>
      <w:u w:val="single"/>
    </w:rPr>
  </w:style>
  <w:style w:type="paragraph" w:styleId="Normlnweb">
    <w:name w:val="Normal (Web)"/>
    <w:basedOn w:val="Normln"/>
    <w:uiPriority w:val="99"/>
    <w:unhideWhenUsed/>
    <w:rsid w:val="00A46382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cs-CZ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qFormat/>
    <w:rsid w:val="00D509BB"/>
    <w:rPr>
      <w:rFonts w:ascii="Arial Narrow" w:hAnsi="Arial Narrow"/>
    </w:rPr>
  </w:style>
  <w:style w:type="character" w:styleId="Odkaznakoment">
    <w:name w:val="annotation reference"/>
    <w:basedOn w:val="Standardnpsmoodstavce"/>
    <w:uiPriority w:val="99"/>
    <w:semiHidden/>
    <w:unhideWhenUsed/>
    <w:rsid w:val="00F3252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3252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32527"/>
    <w:rPr>
      <w:rFonts w:ascii="Arial Narrow" w:hAnsi="Arial Narrow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3252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32527"/>
    <w:rPr>
      <w:rFonts w:ascii="Arial Narrow" w:hAnsi="Arial Narrow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7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1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2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8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1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BEB115-10CA-48E4-80AE-9CDDBC7682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1129</Words>
  <Characters>6664</Characters>
  <Application>Microsoft Office Word</Application>
  <DocSecurity>0</DocSecurity>
  <Lines>55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Operativní karta</vt:lpstr>
    </vt:vector>
  </TitlesOfParts>
  <Company/>
  <LinksUpToDate>false</LinksUpToDate>
  <CharactersWithSpaces>7778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Operativní karta</dc:title>
  <dc:subject/>
  <dc:creator>Jan Tománek</dc:creator>
  <cp:keywords/>
  <dc:description/>
  <cp:lastModifiedBy>Jan Tománek</cp:lastModifiedBy>
  <cp:revision>6</cp:revision>
  <cp:lastPrinted>2021-06-14T08:30:00Z</cp:lastPrinted>
  <dcterms:created xsi:type="dcterms:W3CDTF">2022-02-16T13:08:00Z</dcterms:created>
  <dcterms:modified xsi:type="dcterms:W3CDTF">2022-03-15T16:06:00Z</dcterms:modified>
  <cp:contentStatus/>
</cp:coreProperties>
</file>