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77900" w14:textId="6F8287CB" w:rsidR="00287C98" w:rsidRPr="00D91D4B" w:rsidRDefault="00287C98" w:rsidP="00287C98">
      <w:pPr>
        <w:pStyle w:val="Zhlav"/>
        <w:jc w:val="both"/>
        <w:rPr>
          <w:rFonts w:ascii="Verdana" w:hAnsi="Verdana"/>
          <w:b/>
          <w:sz w:val="20"/>
          <w:szCs w:val="20"/>
        </w:rPr>
      </w:pPr>
      <w:r w:rsidRPr="00D91D4B">
        <w:rPr>
          <w:rFonts w:ascii="Verdana" w:hAnsi="Verdana" w:cs="Calibri"/>
          <w:b/>
          <w:sz w:val="20"/>
          <w:szCs w:val="20"/>
        </w:rPr>
        <w:t>Závazné obchodní podmínky pro vybudování a provoz padelových kurtů</w:t>
      </w:r>
    </w:p>
    <w:p w14:paraId="4169DBA7" w14:textId="77777777" w:rsidR="00287C98" w:rsidRPr="00D91D4B" w:rsidRDefault="00287C98" w:rsidP="00287C98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42008E06" w14:textId="4F54AC52" w:rsidR="00287C98" w:rsidRPr="00D91D4B" w:rsidRDefault="00287C98" w:rsidP="00287C98">
      <w:pPr>
        <w:jc w:val="both"/>
        <w:rPr>
          <w:rFonts w:ascii="Verdana" w:hAnsi="Verdana"/>
          <w:i/>
          <w:iCs/>
          <w:sz w:val="20"/>
          <w:szCs w:val="20"/>
        </w:rPr>
      </w:pPr>
      <w:r w:rsidRPr="00D91D4B">
        <w:rPr>
          <w:rFonts w:ascii="Verdana" w:hAnsi="Verdana" w:cs="Calibri"/>
          <w:i/>
          <w:iCs/>
          <w:sz w:val="20"/>
          <w:szCs w:val="20"/>
          <w:lang w:eastAsia="en-US"/>
        </w:rPr>
        <w:t xml:space="preserve">Veškeré níže uvedené obchodní podmínky jsou závazné a budou součástí smlouvy uzavřené mezi zadavatelem a vybraným dodavatelem. </w:t>
      </w:r>
    </w:p>
    <w:p w14:paraId="7C682280" w14:textId="77777777" w:rsidR="00287C98" w:rsidRPr="00D91D4B" w:rsidRDefault="00287C98" w:rsidP="00287C98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151C69AA" w14:textId="77777777" w:rsidR="00287C98" w:rsidRPr="00D91D4B" w:rsidRDefault="00287C98" w:rsidP="00287C98">
      <w:pPr>
        <w:jc w:val="both"/>
        <w:rPr>
          <w:rFonts w:ascii="Verdana" w:hAnsi="Verdana" w:cs="Calibri"/>
          <w:sz w:val="20"/>
          <w:szCs w:val="20"/>
          <w:lang w:eastAsia="en-US"/>
        </w:rPr>
      </w:pPr>
    </w:p>
    <w:p w14:paraId="7E0E69FB" w14:textId="77777777" w:rsidR="00287C98" w:rsidRPr="00D91D4B" w:rsidRDefault="00287C98" w:rsidP="00287C98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0A04D07A" w14:textId="7C262894" w:rsidR="00287C98" w:rsidRPr="00D91D4B" w:rsidRDefault="00287C98" w:rsidP="00287C98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D91D4B">
        <w:rPr>
          <w:rFonts w:ascii="Verdana" w:hAnsi="Verdana"/>
          <w:b/>
          <w:bCs/>
          <w:sz w:val="20"/>
          <w:szCs w:val="20"/>
          <w:u w:val="single"/>
        </w:rPr>
        <w:t xml:space="preserve">Termín </w:t>
      </w:r>
    </w:p>
    <w:p w14:paraId="29A9E6EC" w14:textId="4BF7CEB4" w:rsidR="00287C98" w:rsidRPr="00D91D4B" w:rsidRDefault="00287C98" w:rsidP="00287C98">
      <w:pPr>
        <w:jc w:val="both"/>
        <w:rPr>
          <w:rFonts w:ascii="Verdana" w:hAnsi="Verdana"/>
          <w:sz w:val="20"/>
          <w:szCs w:val="20"/>
        </w:rPr>
      </w:pPr>
      <w:r w:rsidRPr="00D91D4B">
        <w:rPr>
          <w:rFonts w:ascii="Verdana" w:hAnsi="Verdana"/>
          <w:bCs/>
          <w:sz w:val="20"/>
          <w:szCs w:val="20"/>
        </w:rPr>
        <w:t>Požadovaný termín dokončení padelových kurtů a jejich zpřístupnění zadavateli je nejpozději do 8 měsíců od uzavření smlouvy mezi zadavatelem a vybraným dodavatelem.</w:t>
      </w:r>
    </w:p>
    <w:p w14:paraId="6AA123A9" w14:textId="77777777" w:rsidR="00287C98" w:rsidRPr="00D91D4B" w:rsidRDefault="00287C98" w:rsidP="00287C98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296EA19D" w14:textId="6BA1A7D9" w:rsidR="00287C98" w:rsidRPr="00D91D4B" w:rsidRDefault="00287C98" w:rsidP="00287C98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D91D4B">
        <w:rPr>
          <w:rFonts w:ascii="Verdana" w:hAnsi="Verdana"/>
          <w:b/>
          <w:bCs/>
          <w:sz w:val="20"/>
          <w:szCs w:val="20"/>
          <w:u w:val="single"/>
        </w:rPr>
        <w:t>Doba trvání smluvního vztahu</w:t>
      </w:r>
    </w:p>
    <w:p w14:paraId="4471D266" w14:textId="32D535E0" w:rsidR="00287C98" w:rsidRPr="00D91D4B" w:rsidRDefault="00287C98" w:rsidP="00287C98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D91D4B">
        <w:rPr>
          <w:rFonts w:ascii="Verdana" w:hAnsi="Verdana"/>
          <w:sz w:val="20"/>
          <w:szCs w:val="20"/>
        </w:rPr>
        <w:t>Vybraný dodavatel bude mít právo provozovat padelové kurty po dobu 10 let na své náklady a své podnikatelské riziko.</w:t>
      </w:r>
      <w:r w:rsidR="001934A2" w:rsidRPr="00D91D4B">
        <w:rPr>
          <w:rFonts w:ascii="Verdana" w:hAnsi="Verdana"/>
          <w:sz w:val="20"/>
          <w:szCs w:val="20"/>
        </w:rPr>
        <w:t xml:space="preserve"> Zadavatel se nebude žádným způsobem finančně podílet na vybudování či provozu padelových kurtů. Nedohodnou-li se smluvní strany jinak, po ukončení smluvního vztahu bude dodavatel povinen padelové kurty na své náklady demontovat a uvést plochy, kde byly vybudovány, přiměřeně do původního vztahu. </w:t>
      </w:r>
    </w:p>
    <w:p w14:paraId="2DA1771D" w14:textId="77777777" w:rsidR="00287C98" w:rsidRPr="00D91D4B" w:rsidRDefault="00287C98" w:rsidP="00287C98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4DA443AB" w14:textId="0CA0CE53" w:rsidR="00287C98" w:rsidRPr="00D91D4B" w:rsidRDefault="00287C98" w:rsidP="00287C98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D91D4B">
        <w:rPr>
          <w:rFonts w:ascii="Verdana" w:hAnsi="Verdana"/>
          <w:b/>
          <w:bCs/>
          <w:sz w:val="20"/>
          <w:szCs w:val="20"/>
          <w:u w:val="single"/>
        </w:rPr>
        <w:t>Využití padelových kurtů zadavatelem</w:t>
      </w:r>
    </w:p>
    <w:p w14:paraId="03A51D98" w14:textId="77777777" w:rsidR="00287C98" w:rsidRPr="00D91D4B" w:rsidRDefault="00287C98" w:rsidP="00287C98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10A69880" w14:textId="77777777" w:rsidR="00287C98" w:rsidRPr="00D91D4B" w:rsidRDefault="00287C98" w:rsidP="00287C98">
      <w:pPr>
        <w:pStyle w:val="Odstavecseseznamem"/>
        <w:numPr>
          <w:ilvl w:val="0"/>
          <w:numId w:val="2"/>
        </w:numPr>
        <w:suppressAutoHyphens w:val="0"/>
        <w:ind w:left="567"/>
        <w:jc w:val="both"/>
        <w:rPr>
          <w:rFonts w:ascii="Verdana" w:eastAsia="Calibri" w:hAnsi="Verdana"/>
          <w:sz w:val="20"/>
          <w:szCs w:val="20"/>
          <w:lang w:eastAsia="cs-CZ"/>
        </w:rPr>
      </w:pPr>
      <w:r w:rsidRPr="00D91D4B">
        <w:rPr>
          <w:rFonts w:ascii="Verdana" w:eastAsia="Calibri" w:hAnsi="Verdana"/>
          <w:sz w:val="20"/>
          <w:szCs w:val="20"/>
          <w:lang w:eastAsia="cs-CZ"/>
        </w:rPr>
        <w:t>hodinou se rozumí časový úsek 60 minut;</w:t>
      </w:r>
    </w:p>
    <w:p w14:paraId="62351780" w14:textId="77777777" w:rsidR="00287C98" w:rsidRPr="00D91D4B" w:rsidRDefault="00287C98" w:rsidP="00287C98">
      <w:pPr>
        <w:pStyle w:val="Odstavecseseznamem"/>
        <w:numPr>
          <w:ilvl w:val="0"/>
          <w:numId w:val="2"/>
        </w:numPr>
        <w:suppressAutoHyphens w:val="0"/>
        <w:ind w:left="567"/>
        <w:jc w:val="both"/>
        <w:rPr>
          <w:rFonts w:ascii="Verdana" w:eastAsia="Calibri" w:hAnsi="Verdana"/>
          <w:sz w:val="20"/>
          <w:szCs w:val="20"/>
          <w:lang w:eastAsia="cs-CZ"/>
        </w:rPr>
      </w:pPr>
      <w:r w:rsidRPr="00D91D4B">
        <w:rPr>
          <w:rFonts w:ascii="Verdana" w:eastAsia="Calibri" w:hAnsi="Verdana"/>
          <w:sz w:val="20"/>
          <w:szCs w:val="20"/>
          <w:lang w:eastAsia="cs-CZ"/>
        </w:rPr>
        <w:t>musí se jednat o hodiny poskytované v pracovních dnech v době mezi 8.00 hod. a 14.00 hod;</w:t>
      </w:r>
    </w:p>
    <w:p w14:paraId="352D97A5" w14:textId="1682F0E2" w:rsidR="00D91D4B" w:rsidRDefault="00D91D4B" w:rsidP="00D91D4B">
      <w:pPr>
        <w:pStyle w:val="Odstavecseseznamem"/>
        <w:numPr>
          <w:ilvl w:val="0"/>
          <w:numId w:val="2"/>
        </w:numPr>
        <w:suppressAutoHyphens w:val="0"/>
        <w:ind w:left="567"/>
        <w:jc w:val="both"/>
        <w:rPr>
          <w:rFonts w:ascii="Verdana" w:eastAsia="Calibri" w:hAnsi="Verdana"/>
          <w:sz w:val="20"/>
          <w:szCs w:val="20"/>
          <w:lang w:eastAsia="cs-CZ"/>
        </w:rPr>
      </w:pPr>
      <w:bookmarkStart w:id="0" w:name="_Hlk179201715"/>
      <w:r w:rsidRPr="00D91D4B">
        <w:rPr>
          <w:rFonts w:ascii="Verdana" w:eastAsia="Calibri" w:hAnsi="Verdana"/>
          <w:sz w:val="20"/>
          <w:szCs w:val="20"/>
          <w:lang w:eastAsia="cs-CZ"/>
        </w:rPr>
        <w:t>zadavatel bude rezervovat využití kurtů předem prostřednictvím registračního systému</w:t>
      </w:r>
      <w:bookmarkEnd w:id="0"/>
      <w:r>
        <w:rPr>
          <w:rFonts w:ascii="Verdana" w:eastAsia="Calibri" w:hAnsi="Verdana"/>
          <w:sz w:val="20"/>
          <w:szCs w:val="20"/>
          <w:lang w:eastAsia="cs-CZ"/>
        </w:rPr>
        <w:t>;</w:t>
      </w:r>
    </w:p>
    <w:p w14:paraId="1D7FB337" w14:textId="637521FB" w:rsidR="006F297E" w:rsidRPr="006F297E" w:rsidRDefault="006F297E" w:rsidP="006F297E">
      <w:pPr>
        <w:pStyle w:val="Odstavecseseznamem"/>
        <w:numPr>
          <w:ilvl w:val="0"/>
          <w:numId w:val="2"/>
        </w:numPr>
        <w:suppressAutoHyphens w:val="0"/>
        <w:ind w:left="567"/>
        <w:jc w:val="both"/>
        <w:rPr>
          <w:rFonts w:ascii="Verdana" w:eastAsia="Calibri" w:hAnsi="Verdana"/>
          <w:sz w:val="20"/>
          <w:szCs w:val="20"/>
          <w:lang w:eastAsia="cs-CZ"/>
        </w:rPr>
      </w:pPr>
      <w:bookmarkStart w:id="1" w:name="_Hlk179201728"/>
      <w:r w:rsidRPr="006F297E">
        <w:rPr>
          <w:rFonts w:ascii="Verdana" w:eastAsia="Calibri" w:hAnsi="Verdana"/>
          <w:sz w:val="20"/>
          <w:szCs w:val="20"/>
          <w:lang w:eastAsia="cs-CZ"/>
        </w:rPr>
        <w:t xml:space="preserve">v případě většího počtu poskytnutých hodin (více než 1 hodina) musí být zadavateli umožněno, aby je využil současně v jednom termínu na více kurtech </w:t>
      </w:r>
      <w:r w:rsidRPr="006F297E">
        <w:rPr>
          <w:rFonts w:ascii="Verdana" w:eastAsia="Calibri" w:hAnsi="Verdana"/>
          <w:i/>
          <w:iCs/>
          <w:sz w:val="20"/>
          <w:szCs w:val="20"/>
          <w:lang w:eastAsia="cs-CZ"/>
        </w:rPr>
        <w:t>(např. při poskytnutém počtu 3 hodin požaduje zadavatel, aby je mohl využít na 3 kurtech ve stejné době, tj. např. od 9.00 hod. do 10.00 hod. apod.).</w:t>
      </w:r>
    </w:p>
    <w:bookmarkEnd w:id="1"/>
    <w:p w14:paraId="4E43A756" w14:textId="77777777" w:rsidR="00287C98" w:rsidRDefault="00287C98" w:rsidP="00287C98"/>
    <w:p w14:paraId="223C3529" w14:textId="77777777" w:rsidR="00AB1AA4" w:rsidRDefault="00AB1AA4"/>
    <w:p w14:paraId="1C86769C" w14:textId="77777777" w:rsidR="00D91D4B" w:rsidRDefault="00D91D4B"/>
    <w:p w14:paraId="06101667" w14:textId="77777777" w:rsidR="00D91D4B" w:rsidRDefault="00D91D4B"/>
    <w:sectPr w:rsidR="00D91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FD0469"/>
    <w:multiLevelType w:val="hybridMultilevel"/>
    <w:tmpl w:val="A8DA2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5B0AA3"/>
    <w:multiLevelType w:val="hybridMultilevel"/>
    <w:tmpl w:val="5BB6BDC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6F75289E"/>
    <w:multiLevelType w:val="hybridMultilevel"/>
    <w:tmpl w:val="BFAC9E18"/>
    <w:lvl w:ilvl="0" w:tplc="766EFCF4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num w:numId="1" w16cid:durableId="1516532638">
    <w:abstractNumId w:val="0"/>
  </w:num>
  <w:num w:numId="2" w16cid:durableId="2055275065">
    <w:abstractNumId w:val="1"/>
  </w:num>
  <w:num w:numId="3" w16cid:durableId="1001006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C98"/>
    <w:rsid w:val="001934A2"/>
    <w:rsid w:val="00287C98"/>
    <w:rsid w:val="0041480E"/>
    <w:rsid w:val="005953E4"/>
    <w:rsid w:val="006F297E"/>
    <w:rsid w:val="008A172D"/>
    <w:rsid w:val="009B066C"/>
    <w:rsid w:val="00AB1AA4"/>
    <w:rsid w:val="00AE0EC5"/>
    <w:rsid w:val="00C56027"/>
    <w:rsid w:val="00D91D4B"/>
    <w:rsid w:val="00EF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8C432"/>
  <w15:chartTrackingRefBased/>
  <w15:docId w15:val="{84147566-6A75-4B56-B95F-74ABDCDD7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C9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287C9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87C9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7C98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OdstavecseseznamemChar">
    <w:name w:val="Odstavec se seznamem Char"/>
    <w:link w:val="Odstavecseseznamem"/>
    <w:uiPriority w:val="34"/>
    <w:rsid w:val="00287C98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8A17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172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172D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17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172D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4</cp:revision>
  <dcterms:created xsi:type="dcterms:W3CDTF">2024-10-07T11:56:00Z</dcterms:created>
  <dcterms:modified xsi:type="dcterms:W3CDTF">2024-10-08T11:38:00Z</dcterms:modified>
</cp:coreProperties>
</file>