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9208F" w14:textId="2074E1E3" w:rsidR="001B65B2" w:rsidRDefault="003E42B6">
      <w:pPr>
        <w:jc w:val="center"/>
        <w:rPr>
          <w:rFonts w:ascii="Arial" w:hAnsi="Arial" w:cs="Arial"/>
          <w:b/>
          <w:bCs/>
          <w:smallCaps/>
          <w:sz w:val="36"/>
          <w:szCs w:val="36"/>
        </w:rPr>
      </w:pPr>
      <w:r>
        <w:rPr>
          <w:rFonts w:ascii="Arial" w:hAnsi="Arial" w:cs="Arial"/>
          <w:b/>
          <w:bCs/>
          <w:smallCaps/>
          <w:sz w:val="36"/>
          <w:szCs w:val="36"/>
        </w:rPr>
        <w:t>Kupní smlouva</w:t>
      </w:r>
    </w:p>
    <w:p w14:paraId="3F0A82F4" w14:textId="77777777" w:rsidR="00137084" w:rsidRDefault="00137084">
      <w:pPr>
        <w:jc w:val="center"/>
        <w:rPr>
          <w:rFonts w:ascii="Arial" w:hAnsi="Arial" w:cs="Arial"/>
          <w:b/>
          <w:bCs/>
          <w:smallCaps/>
          <w:sz w:val="36"/>
          <w:szCs w:val="36"/>
        </w:rPr>
      </w:pPr>
    </w:p>
    <w:p w14:paraId="0EF2C660" w14:textId="2D344C83" w:rsidR="001B65B2" w:rsidRDefault="0013708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Dodávka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sondové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enterální výživy</w:t>
      </w:r>
      <w:r w:rsidR="00770B23">
        <w:rPr>
          <w:rFonts w:ascii="Arial" w:hAnsi="Arial" w:cs="Arial"/>
          <w:b/>
          <w:bCs/>
          <w:sz w:val="28"/>
          <w:szCs w:val="28"/>
        </w:rPr>
        <w:t xml:space="preserve"> 2025</w:t>
      </w:r>
    </w:p>
    <w:p w14:paraId="12B0FBBD" w14:textId="77777777" w:rsidR="001B65B2" w:rsidRDefault="001B65B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8BD81D" w14:textId="77777777" w:rsidR="001B65B2" w:rsidRPr="00306746" w:rsidRDefault="001B65B2">
      <w:pPr>
        <w:spacing w:line="100" w:lineRule="atLeast"/>
        <w:jc w:val="center"/>
        <w:rPr>
          <w:rFonts w:ascii="Arial" w:hAnsi="Arial" w:cs="Arial"/>
          <w:b/>
          <w:bCs/>
        </w:rPr>
      </w:pPr>
    </w:p>
    <w:p w14:paraId="51EE9A0A" w14:textId="77777777" w:rsidR="001B65B2" w:rsidRDefault="003E42B6">
      <w:pPr>
        <w:spacing w:before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uzavřená dle § 2079 a násl. zákona č. 89/2012 Sb., občanského zákoníku, v platném znění,</w:t>
      </w:r>
    </w:p>
    <w:p w14:paraId="499852BD" w14:textId="77777777" w:rsidR="001B65B2" w:rsidRDefault="003E42B6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kterou níže uvedeného dne, měsíce a roku uzavřely smluvní strany:</w:t>
      </w:r>
    </w:p>
    <w:p w14:paraId="73AB0615" w14:textId="77777777" w:rsidR="001B65B2" w:rsidRDefault="001B65B2">
      <w:pPr>
        <w:tabs>
          <w:tab w:val="left" w:pos="426"/>
        </w:tabs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03154347" w14:textId="77777777" w:rsidR="001B65B2" w:rsidRDefault="003E42B6">
      <w:pPr>
        <w:numPr>
          <w:ilvl w:val="0"/>
          <w:numId w:val="3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…………………………………………………</w:t>
      </w:r>
      <w:r>
        <w:rPr>
          <w:rFonts w:ascii="Arial" w:hAnsi="Arial" w:cs="Arial"/>
          <w:b/>
          <w:bCs/>
          <w:sz w:val="20"/>
          <w:szCs w:val="20"/>
        </w:rPr>
        <w:t>.………………………….</w:t>
      </w:r>
    </w:p>
    <w:p w14:paraId="61C2A0C8" w14:textId="77777777" w:rsidR="001B65B2" w:rsidRDefault="003E42B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……...………………..............</w:t>
      </w:r>
    </w:p>
    <w:p w14:paraId="029EF606" w14:textId="77777777" w:rsidR="001B65B2" w:rsidRDefault="003E42B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.….…………………...</w:t>
      </w:r>
    </w:p>
    <w:p w14:paraId="2750F4BC" w14:textId="77777777" w:rsidR="001B65B2" w:rsidRDefault="003E42B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……………………………………...…………………...</w:t>
      </w:r>
    </w:p>
    <w:p w14:paraId="67C99EBF" w14:textId="77777777" w:rsidR="001B65B2" w:rsidRDefault="003E42B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………………………………………...………………...</w:t>
      </w:r>
    </w:p>
    <w:p w14:paraId="3CDBFD0C" w14:textId="77777777" w:rsidR="001B65B2" w:rsidRDefault="003E42B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bank. spojení:</w:t>
      </w:r>
      <w:r>
        <w:rPr>
          <w:rFonts w:ascii="Arial" w:hAnsi="Arial" w:cs="Arial"/>
          <w:sz w:val="20"/>
          <w:szCs w:val="20"/>
        </w:rPr>
        <w:tab/>
        <w:t>…………………………………………...……………...</w:t>
      </w:r>
    </w:p>
    <w:p w14:paraId="5E879245" w14:textId="77777777" w:rsidR="001B65B2" w:rsidRDefault="003E42B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  <w:t>……………………………………………...…………...</w:t>
      </w:r>
    </w:p>
    <w:p w14:paraId="120343E6" w14:textId="77777777" w:rsidR="001B65B2" w:rsidRDefault="003E42B6">
      <w:pPr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zapsána v OR </w:t>
      </w:r>
      <w:r>
        <w:rPr>
          <w:rFonts w:ascii="Arial" w:hAnsi="Arial" w:cs="Arial"/>
          <w:sz w:val="20"/>
          <w:szCs w:val="20"/>
        </w:rPr>
        <w:tab/>
        <w:t>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.…………………...………….</w:t>
      </w:r>
    </w:p>
    <w:p w14:paraId="22509870" w14:textId="77777777" w:rsidR="001B65B2" w:rsidRDefault="003E42B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jako prodávající</w:t>
      </w:r>
      <w:r>
        <w:rPr>
          <w:rFonts w:ascii="Arial" w:hAnsi="Arial" w:cs="Arial"/>
          <w:sz w:val="20"/>
          <w:szCs w:val="20"/>
        </w:rPr>
        <w:t xml:space="preserve"> (dále jen „prodávající“)</w:t>
      </w:r>
    </w:p>
    <w:p w14:paraId="08F4B7EA" w14:textId="77777777" w:rsidR="001B65B2" w:rsidRDefault="001B65B2">
      <w:pPr>
        <w:ind w:left="426"/>
        <w:rPr>
          <w:rFonts w:ascii="Arial" w:hAnsi="Arial" w:cs="Arial"/>
          <w:sz w:val="20"/>
          <w:szCs w:val="20"/>
        </w:rPr>
      </w:pPr>
    </w:p>
    <w:p w14:paraId="2F403A77" w14:textId="77777777" w:rsidR="001B65B2" w:rsidRDefault="001B65B2">
      <w:pPr>
        <w:tabs>
          <w:tab w:val="left" w:pos="426"/>
        </w:tabs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4E0FB262" w14:textId="77777777" w:rsidR="001B65B2" w:rsidRDefault="003E42B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Nemocnice Letovice, příspěvková organizace</w:t>
      </w:r>
    </w:p>
    <w:p w14:paraId="4B3B3A8F" w14:textId="77777777" w:rsidR="001B65B2" w:rsidRDefault="003E42B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bCs/>
          <w:sz w:val="20"/>
          <w:szCs w:val="20"/>
        </w:rPr>
        <w:t>Pod klášterem 55/17, 679 61 Letovice</w:t>
      </w:r>
    </w:p>
    <w:p w14:paraId="3A425B70" w14:textId="1E538155" w:rsidR="001B65B2" w:rsidRDefault="003E42B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</w:t>
      </w:r>
      <w:r w:rsidR="003C2A40">
        <w:rPr>
          <w:rFonts w:ascii="Arial" w:hAnsi="Arial" w:cs="Arial"/>
          <w:bCs/>
          <w:sz w:val="20"/>
          <w:szCs w:val="20"/>
        </w:rPr>
        <w:t xml:space="preserve">Ing. Lucií </w:t>
      </w:r>
      <w:proofErr w:type="spellStart"/>
      <w:r w:rsidR="003C2A40">
        <w:rPr>
          <w:rFonts w:ascii="Arial" w:hAnsi="Arial" w:cs="Arial"/>
          <w:bCs/>
          <w:sz w:val="20"/>
          <w:szCs w:val="20"/>
        </w:rPr>
        <w:t>Bouskovou</w:t>
      </w:r>
      <w:proofErr w:type="spellEnd"/>
      <w:r w:rsidR="003C2A40">
        <w:rPr>
          <w:rFonts w:ascii="Arial" w:hAnsi="Arial" w:cs="Arial"/>
          <w:bCs/>
          <w:sz w:val="20"/>
          <w:szCs w:val="20"/>
        </w:rPr>
        <w:t>, ředitelkou nemocnice</w:t>
      </w:r>
    </w:p>
    <w:p w14:paraId="1EBAA936" w14:textId="77777777" w:rsidR="001B65B2" w:rsidRDefault="003E42B6">
      <w:pPr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bCs/>
          <w:sz w:val="20"/>
          <w:szCs w:val="20"/>
        </w:rPr>
        <w:t>00387134</w:t>
      </w:r>
      <w:r>
        <w:rPr>
          <w:rFonts w:ascii="Arial" w:hAnsi="Arial" w:cs="Arial"/>
          <w:sz w:val="20"/>
          <w:szCs w:val="20"/>
        </w:rPr>
        <w:t>, DIČ: CZ</w:t>
      </w:r>
      <w:r>
        <w:rPr>
          <w:rFonts w:ascii="Arial" w:hAnsi="Arial" w:cs="Arial"/>
          <w:bCs/>
          <w:sz w:val="20"/>
          <w:szCs w:val="20"/>
        </w:rPr>
        <w:t>00387134</w:t>
      </w:r>
    </w:p>
    <w:p w14:paraId="79FA4811" w14:textId="77777777" w:rsidR="001B65B2" w:rsidRDefault="003E42B6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( dále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jen „kupující“)</w:t>
      </w:r>
    </w:p>
    <w:p w14:paraId="11ABB102" w14:textId="77777777" w:rsidR="001B65B2" w:rsidRDefault="001B65B2">
      <w:pPr>
        <w:ind w:left="426"/>
        <w:rPr>
          <w:rFonts w:ascii="Arial" w:hAnsi="Arial" w:cs="Arial"/>
          <w:sz w:val="20"/>
          <w:szCs w:val="20"/>
        </w:rPr>
      </w:pPr>
    </w:p>
    <w:p w14:paraId="02B264E2" w14:textId="77777777" w:rsidR="001B65B2" w:rsidRDefault="001B65B2">
      <w:pPr>
        <w:ind w:left="1146"/>
        <w:jc w:val="both"/>
        <w:rPr>
          <w:rFonts w:ascii="Arial" w:hAnsi="Arial" w:cs="Arial"/>
          <w:sz w:val="20"/>
          <w:szCs w:val="20"/>
        </w:rPr>
      </w:pPr>
    </w:p>
    <w:p w14:paraId="10D4ECB3" w14:textId="77777777" w:rsidR="001B65B2" w:rsidRDefault="003E42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53894427" w14:textId="77777777" w:rsidR="001B65B2" w:rsidRDefault="003E42B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Předmět smlouvy  </w:t>
      </w:r>
    </w:p>
    <w:p w14:paraId="540874B1" w14:textId="77777777" w:rsidR="001B65B2" w:rsidRDefault="003E42B6">
      <w:pPr>
        <w:numPr>
          <w:ilvl w:val="0"/>
          <w:numId w:val="5"/>
        </w:numPr>
        <w:spacing w:before="120"/>
        <w:ind w:left="426" w:hanging="426"/>
        <w:jc w:val="both"/>
      </w:pPr>
      <w:r>
        <w:rPr>
          <w:rFonts w:ascii="Arial" w:hAnsi="Arial" w:cs="Arial"/>
          <w:sz w:val="20"/>
          <w:szCs w:val="20"/>
        </w:rPr>
        <w:t>Předmětem této smlouvy je závazek prodávajícího dodávat kupujícímu na základě pokynů kupujícího enterální výživu specifikovanou v příloze č. 1 této smlouvy (dále jen „zboží“), převést vlastnické právo k tomuto zboží na kupujícího a závazek kupujícího řádně dodané zboží od prodávajícího převzít a zaplatit mu za něj sjednanou kupní cenu.</w:t>
      </w:r>
    </w:p>
    <w:p w14:paraId="6371930C" w14:textId="5F2F6D68" w:rsidR="001B65B2" w:rsidRDefault="003E42B6">
      <w:pPr>
        <w:numPr>
          <w:ilvl w:val="0"/>
          <w:numId w:val="5"/>
        </w:numPr>
        <w:spacing w:before="240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v souladu s nabídkou prodávajícího ze dne ……... 202</w:t>
      </w:r>
      <w:r w:rsidR="00770B23">
        <w:rPr>
          <w:rFonts w:ascii="Arial" w:hAnsi="Arial" w:cs="Arial"/>
          <w:sz w:val="20"/>
          <w:szCs w:val="20"/>
        </w:rPr>
        <w:t>5</w:t>
      </w:r>
      <w:r w:rsidR="003C2A4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to na základě výsledku veřejné zakázky malého rozsahu s názvem </w:t>
      </w:r>
      <w:r>
        <w:rPr>
          <w:rFonts w:ascii="Arial" w:hAnsi="Arial" w:cs="Arial"/>
          <w:b/>
          <w:sz w:val="20"/>
          <w:szCs w:val="20"/>
        </w:rPr>
        <w:t>„</w:t>
      </w:r>
      <w:r w:rsidR="00137084">
        <w:rPr>
          <w:rFonts w:ascii="Arial" w:hAnsi="Arial" w:cs="Arial"/>
          <w:b/>
          <w:sz w:val="20"/>
          <w:szCs w:val="20"/>
        </w:rPr>
        <w:t>DODÁVKA SONDOVÉ ENTERÁLNÍ VÝŽIVY</w:t>
      </w:r>
      <w:r w:rsidR="00770B23">
        <w:rPr>
          <w:rFonts w:ascii="Arial" w:hAnsi="Arial" w:cs="Arial"/>
          <w:b/>
          <w:sz w:val="20"/>
          <w:szCs w:val="20"/>
        </w:rPr>
        <w:t xml:space="preserve"> 2025</w:t>
      </w:r>
      <w:r w:rsidR="00137084">
        <w:rPr>
          <w:rFonts w:ascii="Arial" w:hAnsi="Arial" w:cs="Arial"/>
          <w:b/>
          <w:sz w:val="20"/>
          <w:szCs w:val="20"/>
        </w:rPr>
        <w:t>“</w:t>
      </w:r>
      <w:r w:rsidRPr="00306746">
        <w:rPr>
          <w:rFonts w:ascii="Arial" w:hAnsi="Arial" w:cs="Arial"/>
          <w:b/>
          <w:sz w:val="20"/>
          <w:szCs w:val="20"/>
        </w:rPr>
        <w:t xml:space="preserve">, </w:t>
      </w:r>
      <w:r w:rsidRPr="00306746">
        <w:rPr>
          <w:rFonts w:ascii="Arial" w:hAnsi="Arial" w:cs="Arial"/>
          <w:sz w:val="20"/>
          <w:szCs w:val="20"/>
        </w:rPr>
        <w:t>dále jen „veře</w:t>
      </w:r>
      <w:r>
        <w:rPr>
          <w:rFonts w:ascii="Arial" w:hAnsi="Arial" w:cs="Arial"/>
          <w:sz w:val="20"/>
          <w:szCs w:val="20"/>
        </w:rPr>
        <w:t xml:space="preserve">jná zakázka". </w:t>
      </w:r>
    </w:p>
    <w:p w14:paraId="17233104" w14:textId="77777777" w:rsidR="001B65B2" w:rsidRDefault="001B65B2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3C1C3162" w14:textId="77777777" w:rsidR="001B65B2" w:rsidRDefault="003E42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14:paraId="209F48A8" w14:textId="77777777" w:rsidR="001B65B2" w:rsidRDefault="003E42B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Objednávky</w:t>
      </w:r>
    </w:p>
    <w:p w14:paraId="19B31685" w14:textId="77777777" w:rsidR="001B65B2" w:rsidRDefault="003E42B6">
      <w:pPr>
        <w:numPr>
          <w:ilvl w:val="0"/>
          <w:numId w:val="9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Zboží bude kupujícímu dodáváno postupně, a to dle potřeb kupujícího, na základě dílčích objednávek (dále jen „objednávky“ či jednotlivě „objednávka“) do místa plnění dle čl. IV. odst. 4 této smlouvy. Objednávky budou předávány prodávajícímu v pracovní dny od 6,00 hod. do 15,00 hod., a to písemnou formou prostřednictvím elektronické pošty nebo elektronického objednávkového systému, ve výjimečném případě mohou být předány telefonicky. Každá objednávka musí přesně specifikovat druh, množství a popř. balení zboží.</w:t>
      </w:r>
    </w:p>
    <w:p w14:paraId="0673BCB8" w14:textId="77777777" w:rsidR="001B65B2" w:rsidRDefault="003E42B6">
      <w:pPr>
        <w:numPr>
          <w:ilvl w:val="0"/>
          <w:numId w:val="9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je povinen doručení objednávky kupujícímu neprodleně písemně potvrdit.</w:t>
      </w:r>
    </w:p>
    <w:p w14:paraId="211B8E80" w14:textId="77777777" w:rsidR="001B65B2" w:rsidRDefault="003E42B6">
      <w:pPr>
        <w:numPr>
          <w:ilvl w:val="0"/>
          <w:numId w:val="9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údaji prodávajícího pro doručování objednávek jsou: </w:t>
      </w:r>
    </w:p>
    <w:p w14:paraId="39368C0F" w14:textId="77777777" w:rsidR="001B65B2" w:rsidRDefault="003E42B6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email: …………………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>
        <w:rPr>
          <w:rFonts w:ascii="Arial" w:hAnsi="Arial" w:cs="Arial"/>
          <w:sz w:val="20"/>
          <w:szCs w:val="20"/>
          <w:highlight w:val="yellow"/>
        </w:rPr>
        <w:t>……..</w:t>
      </w:r>
    </w:p>
    <w:p w14:paraId="7CA7E0D4" w14:textId="77777777" w:rsidR="001B65B2" w:rsidRDefault="003E42B6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tel: 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>
        <w:rPr>
          <w:rFonts w:ascii="Arial" w:hAnsi="Arial" w:cs="Arial"/>
          <w:sz w:val="20"/>
          <w:szCs w:val="20"/>
          <w:highlight w:val="yellow"/>
        </w:rPr>
        <w:t>….…, fax: ………..…..</w:t>
      </w:r>
    </w:p>
    <w:p w14:paraId="4F692CDC" w14:textId="77777777" w:rsidR="001B65B2" w:rsidRDefault="003E42B6">
      <w:pPr>
        <w:spacing w:before="120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(doplní účastník)</w:t>
      </w:r>
    </w:p>
    <w:p w14:paraId="10EAD9E7" w14:textId="77777777" w:rsidR="001B65B2" w:rsidRDefault="003E42B6">
      <w:pPr>
        <w:numPr>
          <w:ilvl w:val="0"/>
          <w:numId w:val="9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Kontaktními údaji kupujícího jsou:</w:t>
      </w:r>
    </w:p>
    <w:p w14:paraId="1CB62E90" w14:textId="77777777" w:rsidR="001B65B2" w:rsidRDefault="003E42B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zdravotnického zařízení: Nemocnice Letovice, příspěvková organizace</w:t>
      </w:r>
    </w:p>
    <w:p w14:paraId="14251445" w14:textId="77777777" w:rsidR="001B65B2" w:rsidRDefault="003E42B6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 stravovani@nemletovice.cz</w:t>
      </w:r>
    </w:p>
    <w:p w14:paraId="6D875941" w14:textId="77777777" w:rsidR="001B65B2" w:rsidRDefault="003E42B6">
      <w:pPr>
        <w:numPr>
          <w:ilvl w:val="0"/>
          <w:numId w:val="2"/>
        </w:num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516 426 104, mobil 607 087 933</w:t>
      </w:r>
    </w:p>
    <w:p w14:paraId="7C7809AC" w14:textId="77777777" w:rsidR="001B65B2" w:rsidRDefault="001B65B2">
      <w:pPr>
        <w:spacing w:before="120"/>
        <w:ind w:left="1068"/>
        <w:jc w:val="both"/>
        <w:rPr>
          <w:rFonts w:ascii="Arial" w:hAnsi="Arial" w:cs="Arial"/>
          <w:b/>
          <w:bCs/>
          <w:sz w:val="20"/>
          <w:szCs w:val="20"/>
        </w:rPr>
      </w:pPr>
    </w:p>
    <w:p w14:paraId="2417FD74" w14:textId="77777777" w:rsidR="001B65B2" w:rsidRDefault="001B65B2">
      <w:pPr>
        <w:tabs>
          <w:tab w:val="left" w:pos="426"/>
        </w:tabs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47630942" w14:textId="77777777" w:rsidR="001B65B2" w:rsidRDefault="003E42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14:paraId="3D66F2B5" w14:textId="77777777" w:rsidR="001B65B2" w:rsidRDefault="003E42B6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Kupní cena a platební podmínky</w:t>
      </w:r>
    </w:p>
    <w:p w14:paraId="3179D967" w14:textId="77777777" w:rsidR="001B65B2" w:rsidRPr="00306746" w:rsidRDefault="003E42B6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se zavazuje prodávajícímu zaplatit za převzaté zboží dohodnutou kupní cenu </w:t>
      </w:r>
      <w:r w:rsidRPr="00306746">
        <w:rPr>
          <w:rFonts w:ascii="Arial" w:hAnsi="Arial" w:cs="Arial"/>
          <w:sz w:val="20"/>
          <w:szCs w:val="20"/>
        </w:rPr>
        <w:t xml:space="preserve">včetně DPH ve výši podle ceníku zboží, který je Přílohou č. 1 této smlouvy. Tato kupní cena je maximální, nejvýše přípustná a obsahuje veškeré náklady prodávajícího (dopravu do místa určení, pojištění, obal, ekologickou likvidaci a všechny ostatní poplatky). </w:t>
      </w:r>
    </w:p>
    <w:p w14:paraId="2A96217B" w14:textId="77777777" w:rsidR="001B65B2" w:rsidRDefault="003E42B6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6746">
        <w:rPr>
          <w:rFonts w:ascii="Arial" w:hAnsi="Arial" w:cs="Arial"/>
          <w:sz w:val="20"/>
          <w:szCs w:val="20"/>
        </w:rPr>
        <w:t>Ke kupní ceně bude připočtena DPH ve výši stanovené platnými a účinnými právními předpisy</w:t>
      </w:r>
      <w:r>
        <w:rPr>
          <w:rFonts w:ascii="Arial" w:hAnsi="Arial" w:cs="Arial"/>
          <w:sz w:val="20"/>
          <w:szCs w:val="20"/>
        </w:rPr>
        <w:t xml:space="preserve"> k okamžiku uskutečnění zdanitelného plnění. </w:t>
      </w:r>
    </w:p>
    <w:p w14:paraId="5C8F3616" w14:textId="77777777" w:rsidR="001B65B2" w:rsidRDefault="003E42B6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Úhrada kupní ceny bude kupujícím prováděna bezhotovostním převodem na bankovní účet prodávajícího, a to na základě daňového </w:t>
      </w:r>
      <w:proofErr w:type="gramStart"/>
      <w:r>
        <w:rPr>
          <w:rFonts w:ascii="Arial" w:hAnsi="Arial" w:cs="Arial"/>
          <w:sz w:val="20"/>
          <w:szCs w:val="20"/>
        </w:rPr>
        <w:t>dokladu - faktury</w:t>
      </w:r>
      <w:proofErr w:type="gramEnd"/>
      <w:r>
        <w:rPr>
          <w:rFonts w:ascii="Arial" w:hAnsi="Arial" w:cs="Arial"/>
          <w:sz w:val="20"/>
          <w:szCs w:val="20"/>
        </w:rPr>
        <w:t xml:space="preserve"> vystaveného prodávajícím dle dodacího listu. </w:t>
      </w:r>
    </w:p>
    <w:p w14:paraId="7D1AD1FD" w14:textId="77777777" w:rsidR="001B65B2" w:rsidRDefault="003E42B6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Daňový </w:t>
      </w:r>
      <w:proofErr w:type="gramStart"/>
      <w:r>
        <w:rPr>
          <w:rFonts w:ascii="Arial" w:hAnsi="Arial" w:cs="Arial"/>
          <w:sz w:val="20"/>
          <w:szCs w:val="20"/>
        </w:rPr>
        <w:t>doklad - faktura</w:t>
      </w:r>
      <w:proofErr w:type="gramEnd"/>
      <w:r>
        <w:rPr>
          <w:rFonts w:ascii="Arial" w:hAnsi="Arial" w:cs="Arial"/>
          <w:sz w:val="20"/>
          <w:szCs w:val="20"/>
        </w:rPr>
        <w:t xml:space="preserve"> musí obsahovat veškeré náležitosti stanovené zákonem č. 235/2004 Sb., o dani z přidané hodnoty, v platném znění, a dalšími platnými daňovými a účetními předpisy, včetně § 435 odst. 1 zákona č. 89/2012 Sb., občanského zákoníku, v platném znění. Na faktuře musí být mimo jiné uveden odkaz na tuto kupní smlouvu, název veřejné zakázky; číslo objednávky, prohlášení prodávajícího, že ke dni vystavení faktury není veden v registru nespolehlivých plátců daně z přidané hodnoty; soupis příloh; kontaktní údaje osoby, která daňový doklad vystavila. K faktuře bude připojena kopie dodacího listu.</w:t>
      </w:r>
    </w:p>
    <w:p w14:paraId="08F6DB9D" w14:textId="77777777" w:rsidR="001B65B2" w:rsidRDefault="003E42B6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Nebude-li faktura obsahovat veškeré předepsané náležitosti či bude-li trpět jinými vadami, je kupující oprávněn takovou fakturu prodávajícímu ve lhůtě splatnosti vrátit, přičemž v tomto případě se kupující nedostane do prodlení s úhradou kupní ceny. Nová lhůta splatnosti, co do počtu dnů nikoli kratší než lhůta původní, počne běžet prokazatelným doručením opravené či nově vystavené faktury kupujícímu.</w:t>
      </w:r>
    </w:p>
    <w:p w14:paraId="0153BD87" w14:textId="77777777" w:rsidR="001B65B2" w:rsidRDefault="003E42B6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6746">
        <w:rPr>
          <w:rFonts w:ascii="Arial" w:hAnsi="Arial" w:cs="Arial"/>
          <w:sz w:val="20"/>
          <w:szCs w:val="20"/>
        </w:rPr>
        <w:t>Splatnost faktury činí 30 dnů ode</w:t>
      </w:r>
      <w:r>
        <w:rPr>
          <w:rFonts w:ascii="Arial" w:hAnsi="Arial" w:cs="Arial"/>
          <w:sz w:val="20"/>
          <w:szCs w:val="20"/>
        </w:rPr>
        <w:t xml:space="preserve"> dne jejího prokazatelného doručení kupujícímu. Platební povinnost kupujícího se považuje za splněnou dnem, kdy je příslušná částka odepsána z bankovního účtu kupujícího ve prospěch bankovního účtu prodávajícího.</w:t>
      </w:r>
    </w:p>
    <w:p w14:paraId="049A8CF5" w14:textId="77777777" w:rsidR="001B65B2" w:rsidRDefault="003E42B6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6746">
        <w:rPr>
          <w:rFonts w:ascii="Arial" w:hAnsi="Arial" w:cs="Arial"/>
          <w:sz w:val="20"/>
          <w:szCs w:val="20"/>
        </w:rPr>
        <w:t>Veškeré platby mezi smluvními stranami se uskutečňují prostřednictvím bankovního spojení uvedeného v záhlaví této smlouvy. Prodávající prohlašuje, že uvedené číslo jeho bankovního účtu splňuje požadavky dle § 109 zákona</w:t>
      </w:r>
      <w:r>
        <w:rPr>
          <w:rFonts w:ascii="Arial" w:hAnsi="Arial" w:cs="Arial"/>
          <w:sz w:val="20"/>
          <w:szCs w:val="20"/>
        </w:rPr>
        <w:t xml:space="preserve"> č. 235/2004 Sb., o dani z přidané hodnoty, v platném znění, a jedná se o zveřejněné číslo účtu registrovaného plátce daně z přidané hodnoty.</w:t>
      </w:r>
    </w:p>
    <w:p w14:paraId="381E4D3A" w14:textId="77777777" w:rsidR="001B65B2" w:rsidRDefault="003E42B6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prohlašuje, že ke dni uzavření této smlouvy není veden v registru nespolehlivých plátců daně z přidané hodnoty a ani mu nejsou známy žádné skutečnosti, na </w:t>
      </w:r>
      <w:proofErr w:type="gramStart"/>
      <w:r>
        <w:rPr>
          <w:rFonts w:ascii="Arial" w:hAnsi="Arial" w:cs="Arial"/>
          <w:sz w:val="20"/>
          <w:szCs w:val="20"/>
        </w:rPr>
        <w:t>základě</w:t>
      </w:r>
      <w:proofErr w:type="gramEnd"/>
      <w:r>
        <w:rPr>
          <w:rFonts w:ascii="Arial" w:hAnsi="Arial" w:cs="Arial"/>
          <w:sz w:val="20"/>
          <w:szCs w:val="20"/>
        </w:rPr>
        <w:t xml:space="preserve"> kterých by s ním správce daně mohl zahájit řízení o prohlášení za nespolehlivého plátce daně dle § 106a zákona č. 235/2004 Sb., o dani z přidané hodnoty, v platném znění. </w:t>
      </w:r>
    </w:p>
    <w:p w14:paraId="7D856E36" w14:textId="77777777" w:rsidR="001B65B2" w:rsidRDefault="003E42B6">
      <w:pPr>
        <w:numPr>
          <w:ilvl w:val="0"/>
          <w:numId w:val="6"/>
        </w:numPr>
        <w:spacing w:before="120"/>
        <w:ind w:left="426" w:hanging="426"/>
        <w:jc w:val="both"/>
      </w:pPr>
      <w:r>
        <w:rPr>
          <w:rFonts w:ascii="Arial" w:hAnsi="Arial" w:cs="Arial"/>
          <w:sz w:val="20"/>
          <w:szCs w:val="20"/>
        </w:rPr>
        <w:t>Kupující, jako příjemce zdanitelného plnění, je oprávněn, v případě, že prodávající je v okamžiku uskutečnění zdanitelného plnění veden v registru nespolehlivých plátců daně z přidané hodnoty, uhradit částku odpovídající výši daně z přidané hodnoty na účet správce daně za prodávajícího. Uhrazení částky odpovídající výši daně z přidané hodnoty na účet správce daně za prodávajícího bude považováno v tomto rozsahu za splnění závazku příjemce uhradit sjednanou cenu prodávajícímu.</w:t>
      </w:r>
    </w:p>
    <w:p w14:paraId="02E1FACB" w14:textId="4120426E" w:rsidR="001B65B2" w:rsidRDefault="003E42B6">
      <w:pPr>
        <w:numPr>
          <w:ilvl w:val="0"/>
          <w:numId w:val="6"/>
        </w:numPr>
        <w:spacing w:before="120"/>
        <w:ind w:left="426" w:hanging="426"/>
        <w:jc w:val="both"/>
      </w:pPr>
      <w:r>
        <w:rPr>
          <w:rFonts w:ascii="Arial" w:hAnsi="Arial" w:cs="Arial"/>
          <w:sz w:val="20"/>
          <w:szCs w:val="20"/>
          <w:highlight w:val="yellow"/>
        </w:rPr>
        <w:t xml:space="preserve">Kupní cena celkem za dodané zboží za 1 rok plnění veřejné zakázky činí </w:t>
      </w:r>
      <w:proofErr w:type="spellStart"/>
      <w:r>
        <w:rPr>
          <w:rFonts w:ascii="Arial" w:hAnsi="Arial" w:cs="Arial"/>
          <w:sz w:val="20"/>
          <w:szCs w:val="20"/>
          <w:highlight w:val="yellow"/>
        </w:rPr>
        <w:t>xxxxxxxxxxxxxx</w:t>
      </w:r>
      <w:proofErr w:type="spellEnd"/>
      <w:r>
        <w:rPr>
          <w:rFonts w:ascii="Arial" w:hAnsi="Arial" w:cs="Arial"/>
          <w:sz w:val="20"/>
          <w:szCs w:val="20"/>
          <w:highlight w:val="yellow"/>
        </w:rPr>
        <w:t xml:space="preserve"> </w:t>
      </w:r>
      <w:r w:rsidR="00770B23">
        <w:rPr>
          <w:rFonts w:ascii="Arial" w:hAnsi="Arial" w:cs="Arial"/>
          <w:sz w:val="20"/>
          <w:szCs w:val="20"/>
          <w:highlight w:val="yellow"/>
        </w:rPr>
        <w:t>s</w:t>
      </w:r>
      <w:r>
        <w:rPr>
          <w:rFonts w:ascii="Arial" w:hAnsi="Arial" w:cs="Arial"/>
          <w:sz w:val="20"/>
          <w:szCs w:val="20"/>
          <w:highlight w:val="yellow"/>
        </w:rPr>
        <w:t xml:space="preserve"> DPH. (dodavatel vyplní údaj o ceně dle přílohy č. 1 této kupní smlouvy).</w:t>
      </w:r>
    </w:p>
    <w:p w14:paraId="325EE3E3" w14:textId="77777777" w:rsidR="001B65B2" w:rsidRPr="00306746" w:rsidRDefault="003E42B6">
      <w:pPr>
        <w:numPr>
          <w:ilvl w:val="0"/>
          <w:numId w:val="6"/>
        </w:numPr>
        <w:spacing w:before="120"/>
        <w:ind w:left="426" w:hanging="426"/>
        <w:jc w:val="both"/>
      </w:pPr>
      <w:bookmarkStart w:id="0" w:name="__DdeLink__29439_2655115830"/>
      <w:r w:rsidRPr="00306746">
        <w:rPr>
          <w:rFonts w:ascii="Arial" w:hAnsi="Arial" w:cs="Arial"/>
          <w:sz w:val="20"/>
          <w:szCs w:val="20"/>
        </w:rPr>
        <w:t>Kupující si vyhrazuje právo neodebrat zboží v rozsahu dle přílohy č. 1 této kupní smlouvy (jedná se o předpokládané počty odebraných kusů) – toto je prodávající povinen akceptovat</w:t>
      </w:r>
      <w:r w:rsidR="00C250C0" w:rsidRPr="00306746">
        <w:rPr>
          <w:rFonts w:ascii="Arial" w:hAnsi="Arial" w:cs="Arial"/>
          <w:sz w:val="20"/>
          <w:szCs w:val="20"/>
        </w:rPr>
        <w:t>,</w:t>
      </w:r>
      <w:r w:rsidRPr="00306746">
        <w:rPr>
          <w:rFonts w:ascii="Arial" w:hAnsi="Arial" w:cs="Arial"/>
          <w:sz w:val="20"/>
          <w:szCs w:val="20"/>
        </w:rPr>
        <w:t xml:space="preserve"> a to bez </w:t>
      </w:r>
      <w:r w:rsidRPr="00306746">
        <w:rPr>
          <w:rFonts w:ascii="Arial" w:hAnsi="Arial" w:cs="Arial"/>
          <w:sz w:val="20"/>
          <w:szCs w:val="20"/>
        </w:rPr>
        <w:lastRenderedPageBreak/>
        <w:t xml:space="preserve">jakýchkoliv nároků na kompenzaci, jinak by prodávající podstatným způsobem porušil tuto smlouvu. </w:t>
      </w:r>
      <w:bookmarkEnd w:id="0"/>
    </w:p>
    <w:p w14:paraId="7D594066" w14:textId="77777777" w:rsidR="001B65B2" w:rsidRDefault="001B65B2">
      <w:pPr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4087E17" w14:textId="77777777" w:rsidR="001B65B2" w:rsidRDefault="003E42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I</w:t>
      </w:r>
      <w:r>
        <w:rPr>
          <w:rFonts w:ascii="Arial" w:hAnsi="Arial" w:cs="Arial"/>
          <w:b/>
          <w:bCs/>
          <w:sz w:val="20"/>
          <w:szCs w:val="20"/>
        </w:rPr>
        <w:t>V.</w:t>
      </w:r>
    </w:p>
    <w:p w14:paraId="34DA2E12" w14:textId="77777777" w:rsidR="001B65B2" w:rsidRDefault="003E42B6">
      <w:pPr>
        <w:pStyle w:val="Odstavecseseznamem1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Dodací podmínky</w:t>
      </w:r>
    </w:p>
    <w:p w14:paraId="312629BA" w14:textId="77777777" w:rsidR="001B65B2" w:rsidRDefault="003E42B6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bude u prodávajícího iniciovat prostřednictvím objednávek dodávky zboží podle svých aktuálních potřeb.</w:t>
      </w:r>
    </w:p>
    <w:p w14:paraId="201B9F76" w14:textId="77777777" w:rsidR="001B65B2" w:rsidRDefault="003E42B6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Prodávající se zavazuje dodat kupujícímu zboží dle objednávky do místa plnění ve lhůtě do 48 hodin od doručení objednávky prodávajícímu, nedohodnou-li se smluvní strany v konkrétním případě jinak. Běh dodací lhůty bude přerušen ve dnech pracovního klidu (tj. od soboty 0.00 hod. do neděle 24.00 hod. a ve dny státních svátků, vždy od 0.00 hod. do 24.00 hod.), tzn. že dodací lhůta ve dny pracovního klidu nepoběží, přičemž její běh bude pokračovat a zbývající část dodací lhůty proběhne po skončení dnů pracovního klidu.</w:t>
      </w:r>
    </w:p>
    <w:p w14:paraId="5EC13201" w14:textId="77777777" w:rsidR="001B65B2" w:rsidRDefault="003E42B6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dále zavazuje dodávat kupujícímu zboží v množství a druhovém složení podle objednávek kupujícího učiněných v souladu s podmínkami této smlouvy. Kvalita zboží musí splňovat kritéria stanovená v zadávací dokumentaci veřejné zakázky.</w:t>
      </w:r>
    </w:p>
    <w:p w14:paraId="34A83CC9" w14:textId="77777777" w:rsidR="001B65B2" w:rsidRDefault="003E42B6">
      <w:pPr>
        <w:numPr>
          <w:ilvl w:val="0"/>
          <w:numId w:val="1"/>
        </w:numPr>
        <w:spacing w:before="120"/>
        <w:ind w:left="426" w:hanging="426"/>
        <w:jc w:val="both"/>
      </w:pPr>
      <w:r>
        <w:rPr>
          <w:rFonts w:ascii="Arial" w:hAnsi="Arial" w:cs="Arial"/>
          <w:sz w:val="20"/>
          <w:szCs w:val="20"/>
        </w:rPr>
        <w:t>Místem plnění je Nemocnice Letovice, příspěvková organizace.</w:t>
      </w:r>
    </w:p>
    <w:p w14:paraId="3530BE7E" w14:textId="77777777" w:rsidR="001B65B2" w:rsidRDefault="003E42B6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Vlastnické právo ke zboží a nebezpečí vzniku škody přechází z prodávajícího na kupujícího v okamžiku, kdy mu je zboží předáno proti podpisu dodacího listu jeho oprávněnou osobou.</w:t>
      </w:r>
    </w:p>
    <w:p w14:paraId="2A08A897" w14:textId="77777777" w:rsidR="001B65B2" w:rsidRDefault="003E42B6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Každá dodávka zboží bude vybavena dodacím listem. Prodávající je povinen vystavit a předat kupujícímu kromě dodacího listu v listinné podobě i dodací list v elektronické podobě vhodný pro zpracování v informačním systému.</w:t>
      </w:r>
    </w:p>
    <w:p w14:paraId="293860E7" w14:textId="77777777" w:rsidR="001B65B2" w:rsidRDefault="003E42B6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dodávat kupujícímu zboží s minimální dobou expirace 3 měsíce od doby převzetí zboží. </w:t>
      </w:r>
    </w:p>
    <w:p w14:paraId="72EA52A9" w14:textId="3CFE5B9A" w:rsidR="001B65B2" w:rsidRDefault="003E42B6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zboží převzít, zejména pokud prodávající nedodá zboží v množství nebo druhovém složení dle objednávky, pokud zboží nebude v předepsané kvalitě a jakosti nebo bude zboží poškozené, nebo prodávající nedodá doklady nutné k převzetí a řádnému užívání zboží. Nepřevzetím zboží dle tohoto odstavce není kupující v prodlení s převzetím zboží či s úhradou kupní ceny zboží. Prodávající má v takovém případě povinnost dodat bez zbytečného odkladu zboží nové, v souladu s objednávkou kupujícího. Nárok kupujícího na smluvní pokutu a náhradu škody v případě prodlení prodávajícího s dodáním zboží není tímto ustanovením dotčen.</w:t>
      </w:r>
    </w:p>
    <w:p w14:paraId="227207F2" w14:textId="77777777" w:rsidR="001B65B2" w:rsidRDefault="003E42B6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orgán státního dohledu nařídí stažení z používání zboží, které prodávající dodal kupujícímu, je prodávající povinen toto zboží od kupujícího odebrat zpět na vlastní náklady a cenu tohoto zboží kupujícímu uhradit, případně po dohodě s kupujícím dodat zboží náhradní.</w:t>
      </w:r>
    </w:p>
    <w:p w14:paraId="0BA78DC8" w14:textId="77777777" w:rsidR="001B65B2" w:rsidRPr="00306746" w:rsidRDefault="003E42B6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6746">
        <w:rPr>
          <w:rFonts w:ascii="Arial" w:hAnsi="Arial" w:cs="Arial"/>
          <w:sz w:val="20"/>
          <w:szCs w:val="20"/>
        </w:rPr>
        <w:t>Kupující neposkytuje zálohové platby.</w:t>
      </w:r>
    </w:p>
    <w:p w14:paraId="5E08A0C5" w14:textId="77777777" w:rsidR="001B65B2" w:rsidRDefault="001B65B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C0C8661" w14:textId="77777777" w:rsidR="001B65B2" w:rsidRDefault="003E42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</w:t>
      </w:r>
    </w:p>
    <w:p w14:paraId="578BDE6D" w14:textId="77777777" w:rsidR="001B65B2" w:rsidRDefault="003E42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sankce</w:t>
      </w:r>
    </w:p>
    <w:p w14:paraId="2BE0D55D" w14:textId="77777777" w:rsidR="001B65B2" w:rsidRDefault="001B65B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B661B7D" w14:textId="4288B3C6" w:rsidR="001B65B2" w:rsidRPr="00306746" w:rsidRDefault="003E42B6">
      <w:pPr>
        <w:numPr>
          <w:ilvl w:val="0"/>
          <w:numId w:val="10"/>
        </w:numPr>
        <w:suppressAutoHyphens w:val="0"/>
        <w:spacing w:after="240"/>
        <w:ind w:left="426" w:hanging="426"/>
        <w:jc w:val="both"/>
      </w:pPr>
      <w:r w:rsidRPr="00306746">
        <w:rPr>
          <w:rFonts w:ascii="Arial" w:hAnsi="Arial" w:cs="Arial"/>
          <w:sz w:val="20"/>
          <w:szCs w:val="20"/>
        </w:rPr>
        <w:t xml:space="preserve">V případě prodlení kupujícího se zaplacením faktury za dodané zboží uhradí kupující prodávajícímu úrok z prodlení ve výši </w:t>
      </w:r>
      <w:proofErr w:type="gramStart"/>
      <w:r w:rsidRPr="00306746">
        <w:rPr>
          <w:rFonts w:ascii="Arial" w:hAnsi="Arial" w:cs="Arial"/>
          <w:sz w:val="20"/>
          <w:szCs w:val="20"/>
        </w:rPr>
        <w:t>0,</w:t>
      </w:r>
      <w:r w:rsidR="00770B23">
        <w:rPr>
          <w:rFonts w:ascii="Arial" w:hAnsi="Arial" w:cs="Arial"/>
          <w:sz w:val="20"/>
          <w:szCs w:val="20"/>
        </w:rPr>
        <w:t>0</w:t>
      </w:r>
      <w:r w:rsidRPr="00306746">
        <w:rPr>
          <w:rFonts w:ascii="Arial" w:hAnsi="Arial" w:cs="Arial"/>
          <w:sz w:val="20"/>
          <w:szCs w:val="20"/>
        </w:rPr>
        <w:t>1%</w:t>
      </w:r>
      <w:proofErr w:type="gramEnd"/>
      <w:r w:rsidRPr="00306746">
        <w:rPr>
          <w:rFonts w:ascii="Arial" w:hAnsi="Arial" w:cs="Arial"/>
          <w:sz w:val="20"/>
          <w:szCs w:val="20"/>
        </w:rPr>
        <w:t xml:space="preserve"> z celkové nezaplacené částky za 31. a každý další den prodlení.</w:t>
      </w:r>
    </w:p>
    <w:p w14:paraId="473967EC" w14:textId="77777777" w:rsidR="001B65B2" w:rsidRDefault="003E42B6">
      <w:pPr>
        <w:numPr>
          <w:ilvl w:val="0"/>
          <w:numId w:val="10"/>
        </w:numPr>
        <w:tabs>
          <w:tab w:val="clear" w:pos="720"/>
        </w:tabs>
        <w:suppressAutoHyphens w:val="0"/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prodávajícího s dodáním zboží se prodávající zavazuje uhradit kupujícímu smluvní pokutu ve výši 100,- Kč, a to za každý započatý den prodlení.</w:t>
      </w:r>
    </w:p>
    <w:p w14:paraId="00549697" w14:textId="77777777" w:rsidR="001B65B2" w:rsidRDefault="003E42B6">
      <w:pPr>
        <w:numPr>
          <w:ilvl w:val="0"/>
          <w:numId w:val="10"/>
        </w:numPr>
        <w:tabs>
          <w:tab w:val="clear" w:pos="720"/>
        </w:tabs>
        <w:suppressAutoHyphens w:val="0"/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prodávajícího s vyřízením reklamace dle čl. VI. této smlouvy se prodávající zavazuje uhradit kupujícímu smluvní pokutu ve výši 100,- Kč, a to za každý započatý den prodlení a reklamovanou vadnou položku.</w:t>
      </w:r>
    </w:p>
    <w:p w14:paraId="4821C7C4" w14:textId="77777777" w:rsidR="001B65B2" w:rsidRDefault="003E42B6">
      <w:pPr>
        <w:numPr>
          <w:ilvl w:val="0"/>
          <w:numId w:val="10"/>
        </w:numPr>
        <w:tabs>
          <w:tab w:val="clear" w:pos="720"/>
        </w:tabs>
        <w:suppressAutoHyphens w:val="0"/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uhradit smluvní pokutu kupujícímu ve lhůtě do 10 dnů ode dne doručení výzvy k jejímu zaplacení.</w:t>
      </w:r>
    </w:p>
    <w:p w14:paraId="52F98AC9" w14:textId="77777777" w:rsidR="001B65B2" w:rsidRDefault="003E42B6">
      <w:pPr>
        <w:numPr>
          <w:ilvl w:val="0"/>
          <w:numId w:val="10"/>
        </w:numPr>
        <w:tabs>
          <w:tab w:val="clear" w:pos="720"/>
        </w:tabs>
        <w:suppressAutoHyphens w:val="0"/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Zaplacením smluvní pokuty není dotčeno právo kupujícího na náhradu škody v plné výši.</w:t>
      </w:r>
    </w:p>
    <w:p w14:paraId="4A4E2E6A" w14:textId="77777777" w:rsidR="001B65B2" w:rsidRDefault="001B65B2">
      <w:pPr>
        <w:pStyle w:val="Prosttext1"/>
        <w:rPr>
          <w:rFonts w:ascii="Arial" w:hAnsi="Arial" w:cs="Arial"/>
          <w:sz w:val="20"/>
          <w:szCs w:val="20"/>
        </w:rPr>
      </w:pPr>
    </w:p>
    <w:p w14:paraId="345779D7" w14:textId="77777777" w:rsidR="001B65B2" w:rsidRDefault="003E42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</w:t>
      </w:r>
    </w:p>
    <w:p w14:paraId="1AEA0513" w14:textId="77777777" w:rsidR="001B65B2" w:rsidRDefault="003E42B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Odpovědnost za vady zboží</w:t>
      </w:r>
    </w:p>
    <w:p w14:paraId="1ED166D2" w14:textId="77777777" w:rsidR="001B65B2" w:rsidRDefault="003E42B6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poskytuje záruku za jakost dodaného zboží po celou dobu trvání jeho expirace.</w:t>
      </w:r>
    </w:p>
    <w:p w14:paraId="6262539D" w14:textId="77777777" w:rsidR="001B65B2" w:rsidRDefault="003E42B6">
      <w:pPr>
        <w:numPr>
          <w:ilvl w:val="0"/>
          <w:numId w:val="8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má vůči prodávajícímu tato práva z odpovědnosti za řádně reklamované vady zboží:</w:t>
      </w:r>
    </w:p>
    <w:p w14:paraId="712E9941" w14:textId="77777777" w:rsidR="001B65B2" w:rsidRDefault="003E42B6">
      <w:pPr>
        <w:numPr>
          <w:ilvl w:val="0"/>
          <w:numId w:val="7"/>
        </w:numPr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právo na bezplatné odstranění reklamovaných vad zboží,</w:t>
      </w:r>
    </w:p>
    <w:p w14:paraId="23BA500C" w14:textId="77777777" w:rsidR="001B65B2" w:rsidRDefault="003E42B6">
      <w:pPr>
        <w:numPr>
          <w:ilvl w:val="0"/>
          <w:numId w:val="7"/>
        </w:numPr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právo na výměnu vadné dodávky zboží,</w:t>
      </w:r>
    </w:p>
    <w:p w14:paraId="3D9D9288" w14:textId="77777777" w:rsidR="001B65B2" w:rsidRDefault="003E42B6">
      <w:pPr>
        <w:numPr>
          <w:ilvl w:val="0"/>
          <w:numId w:val="7"/>
        </w:numPr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právo na poskytnutí přiměřené slevy z ceny odpovídající rozsahu reklamovaných vad zboží.</w:t>
      </w:r>
    </w:p>
    <w:p w14:paraId="610B51C2" w14:textId="3F70921C" w:rsidR="001B65B2" w:rsidRPr="00306746" w:rsidRDefault="00442B4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306746">
        <w:rPr>
          <w:rFonts w:ascii="Arial" w:hAnsi="Arial" w:cs="Arial"/>
          <w:sz w:val="20"/>
          <w:szCs w:val="20"/>
        </w:rPr>
        <w:t>Prodávající</w:t>
      </w:r>
      <w:r w:rsidR="003E42B6" w:rsidRPr="00306746">
        <w:rPr>
          <w:rFonts w:ascii="Arial" w:hAnsi="Arial" w:cs="Arial"/>
          <w:sz w:val="20"/>
          <w:szCs w:val="20"/>
        </w:rPr>
        <w:t xml:space="preserve"> je povinen řádně reklamované vady zboží bezplatně odstranit, vyměnit vadnou dodávku zboží či poskytnout kupujícímu přiměřenou slevu z ceny zboží odpovídající rozsahu reklamovaných vad zboží dle požadavku kupujícího, a to nejpozději do </w:t>
      </w:r>
      <w:r w:rsidR="00306746">
        <w:rPr>
          <w:rFonts w:ascii="Arial" w:hAnsi="Arial" w:cs="Arial"/>
          <w:sz w:val="20"/>
          <w:szCs w:val="20"/>
        </w:rPr>
        <w:t>10</w:t>
      </w:r>
      <w:r w:rsidR="003E42B6" w:rsidRPr="00306746">
        <w:rPr>
          <w:rFonts w:ascii="Arial" w:hAnsi="Arial" w:cs="Arial"/>
          <w:sz w:val="20"/>
          <w:szCs w:val="20"/>
        </w:rPr>
        <w:t xml:space="preserve"> pracovních dnů od uplatnění reklamace kupujícím, nedohodnou-li se smluvní strany jinak.</w:t>
      </w:r>
    </w:p>
    <w:p w14:paraId="0A4C5DF7" w14:textId="77777777" w:rsidR="001B65B2" w:rsidRDefault="001B65B2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2EBD8215" w14:textId="77777777" w:rsidR="001B65B2" w:rsidRDefault="003E42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</w:t>
      </w:r>
    </w:p>
    <w:p w14:paraId="37341FB2" w14:textId="77777777" w:rsidR="001B65B2" w:rsidRDefault="003E42B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65B0AEC0" w14:textId="7C598CA4" w:rsidR="001B65B2" w:rsidRDefault="003E42B6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nabývá platnosti dnem jejího podpisu oprávněnými zástupci obou smluvních stran a účinnosti nabývá v souladu se zákonem č. 340/2015 Sb., o registru smluv, ve znění pozdějších předpisů. </w:t>
      </w:r>
    </w:p>
    <w:p w14:paraId="6CB40418" w14:textId="3DE881C6" w:rsidR="00B87C01" w:rsidRPr="00B87C01" w:rsidRDefault="00B87C01" w:rsidP="00B87C01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B87C01">
        <w:rPr>
          <w:rFonts w:ascii="Arial" w:hAnsi="Arial" w:cs="Arial"/>
          <w:b/>
          <w:bCs/>
          <w:color w:val="000000"/>
          <w:sz w:val="20"/>
          <w:szCs w:val="20"/>
        </w:rPr>
        <w:t>Tato smlouva se uzavírá na dobu určitou od 01.0</w:t>
      </w:r>
      <w:r w:rsidR="00770B23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B87C01">
        <w:rPr>
          <w:rFonts w:ascii="Arial" w:hAnsi="Arial" w:cs="Arial"/>
          <w:b/>
          <w:bCs/>
          <w:color w:val="000000"/>
          <w:sz w:val="20"/>
          <w:szCs w:val="20"/>
        </w:rPr>
        <w:t>.202</w:t>
      </w:r>
      <w:r w:rsidR="00770B23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B87C01">
        <w:rPr>
          <w:rFonts w:ascii="Arial" w:hAnsi="Arial" w:cs="Arial"/>
          <w:b/>
          <w:bCs/>
          <w:color w:val="000000"/>
          <w:sz w:val="20"/>
          <w:szCs w:val="20"/>
        </w:rPr>
        <w:t xml:space="preserve"> do </w:t>
      </w:r>
      <w:r w:rsidR="00770B23">
        <w:rPr>
          <w:rFonts w:ascii="Arial" w:hAnsi="Arial" w:cs="Arial"/>
          <w:b/>
          <w:bCs/>
          <w:color w:val="000000"/>
          <w:sz w:val="20"/>
          <w:szCs w:val="20"/>
        </w:rPr>
        <w:t>30</w:t>
      </w:r>
      <w:r w:rsidRPr="00B87C01">
        <w:rPr>
          <w:rFonts w:ascii="Arial" w:hAnsi="Arial" w:cs="Arial"/>
          <w:b/>
          <w:bCs/>
          <w:color w:val="000000"/>
          <w:sz w:val="20"/>
          <w:szCs w:val="20"/>
        </w:rPr>
        <w:t>.0</w:t>
      </w:r>
      <w:r w:rsidR="00770B23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B87C01">
        <w:rPr>
          <w:rFonts w:ascii="Arial" w:hAnsi="Arial" w:cs="Arial"/>
          <w:b/>
          <w:bCs/>
          <w:color w:val="000000"/>
          <w:sz w:val="20"/>
          <w:szCs w:val="20"/>
        </w:rPr>
        <w:t>.202</w:t>
      </w:r>
      <w:r w:rsidR="00770B23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3C2A40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46745531" w14:textId="77777777" w:rsidR="001B65B2" w:rsidRPr="00306746" w:rsidRDefault="003E42B6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6746">
        <w:rPr>
          <w:rFonts w:ascii="Arial" w:hAnsi="Arial" w:cs="Arial"/>
          <w:sz w:val="20"/>
          <w:szCs w:val="20"/>
        </w:rPr>
        <w:t xml:space="preserve">Prodávající na sebe přebírá nebezpečí změny okolností dle § 1765 odst. 2 zákona č. 89/2012 Sb., občanského zákoníku, v platném znění. </w:t>
      </w:r>
    </w:p>
    <w:p w14:paraId="77F51ABB" w14:textId="38646E3C" w:rsidR="001B65B2" w:rsidRDefault="003E42B6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Mimo případy subdodávek dle zákona č. 134/2016 Sb., o zadávání veřejných zakázek, v platném znění, se pro účely této smlouvy vylučuje postoupení smlouvy dle § 1895 zákona č. 89/2012 Sb., občanského zákoníku, v platném znění, tj. prodávající není oprávněn postoupit svá práva a povinnosti z této smlouvy nebo její části třetí osobě. </w:t>
      </w:r>
    </w:p>
    <w:p w14:paraId="64009FB2" w14:textId="77777777" w:rsidR="00B175F3" w:rsidRPr="00B175F3" w:rsidRDefault="00B175F3" w:rsidP="00B175F3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175F3">
        <w:rPr>
          <w:rFonts w:ascii="Arial" w:hAnsi="Arial" w:cs="Arial"/>
          <w:sz w:val="20"/>
          <w:szCs w:val="20"/>
        </w:rPr>
        <w:t>Prodávající prohlašuje, že</w:t>
      </w:r>
    </w:p>
    <w:p w14:paraId="06FB5066" w14:textId="77777777" w:rsidR="00B175F3" w:rsidRPr="00B175F3" w:rsidRDefault="00B175F3" w:rsidP="00B175F3">
      <w:pPr>
        <w:pStyle w:val="Odstavecseseznamem"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175F3">
        <w:rPr>
          <w:rFonts w:ascii="Arial" w:hAnsi="Arial" w:cs="Arial"/>
          <w:sz w:val="20"/>
          <w:szCs w:val="20"/>
        </w:rPr>
        <w:t>nemá v úmyslu nezaplatit daň z přidané hodnoty u zdanitelného plnění podle této smlouvy (dále jen „daň“),</w:t>
      </w:r>
    </w:p>
    <w:p w14:paraId="72481FA2" w14:textId="77777777" w:rsidR="00B175F3" w:rsidRPr="00B175F3" w:rsidRDefault="00B175F3" w:rsidP="00B175F3">
      <w:pPr>
        <w:pStyle w:val="Odstavecseseznamem"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175F3">
        <w:rPr>
          <w:rFonts w:ascii="Arial" w:hAnsi="Arial" w:cs="Arial"/>
          <w:sz w:val="20"/>
          <w:szCs w:val="20"/>
        </w:rPr>
        <w:t>nejsou mu známy skutečnosti nasvědčující tomu, že se dostane do postavení, kdy nemůže daň zaplatit a ani se ke dni podpisu této smlouvy v takovém postavení nenachází,</w:t>
      </w:r>
    </w:p>
    <w:p w14:paraId="53F28E19" w14:textId="77777777" w:rsidR="00B175F3" w:rsidRPr="00B175F3" w:rsidRDefault="00B175F3" w:rsidP="00B175F3">
      <w:pPr>
        <w:pStyle w:val="Odstavecseseznamem"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175F3">
        <w:rPr>
          <w:rFonts w:ascii="Arial" w:hAnsi="Arial" w:cs="Arial"/>
          <w:sz w:val="20"/>
          <w:szCs w:val="20"/>
        </w:rPr>
        <w:t>nezkrátí daň nebo nevyláká daňovou výhodu.</w:t>
      </w:r>
    </w:p>
    <w:p w14:paraId="1B4245DA" w14:textId="77777777" w:rsidR="00B175F3" w:rsidRPr="00B175F3" w:rsidRDefault="00B175F3" w:rsidP="00B175F3">
      <w:pPr>
        <w:pStyle w:val="Odstavecseseznamem"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175F3">
        <w:rPr>
          <w:rFonts w:ascii="Arial" w:hAnsi="Arial" w:cs="Arial"/>
          <w:sz w:val="20"/>
          <w:szCs w:val="20"/>
        </w:rPr>
        <w:t>tato smlouva nebude plněna ruským státním příslušníkem, fyzickou či právnickou osobou, subjektem či orgánem se sídlem v Rusku</w:t>
      </w:r>
    </w:p>
    <w:p w14:paraId="587E7DD5" w14:textId="77777777" w:rsidR="00B175F3" w:rsidRPr="00B175F3" w:rsidRDefault="00B175F3" w:rsidP="00B175F3">
      <w:pPr>
        <w:pStyle w:val="Odstavecseseznamem"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175F3">
        <w:rPr>
          <w:rFonts w:ascii="Arial" w:hAnsi="Arial" w:cs="Arial"/>
          <w:sz w:val="20"/>
          <w:szCs w:val="20"/>
        </w:rPr>
        <w:t>není právnickou osobu, subjektem nebo orgánem, která je více než 50 % přímo či nepřímo vlastněna některým ze subjektů uvedených v písmeni d) tohoto článku</w:t>
      </w:r>
    </w:p>
    <w:p w14:paraId="6B4E34AC" w14:textId="6220E79F" w:rsidR="00B175F3" w:rsidRPr="00B175F3" w:rsidRDefault="00B175F3" w:rsidP="00B175F3">
      <w:pPr>
        <w:pStyle w:val="Odstavecseseznamem"/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B175F3">
        <w:rPr>
          <w:rFonts w:ascii="Arial" w:hAnsi="Arial" w:cs="Arial"/>
          <w:sz w:val="20"/>
          <w:szCs w:val="20"/>
        </w:rPr>
        <w:t xml:space="preserve">nejedná jménem nebo na pokyn některého ze subjektů uvedených v písmeni d) nebo e). </w:t>
      </w:r>
    </w:p>
    <w:p w14:paraId="110F6149" w14:textId="0A249CF8" w:rsidR="001B65B2" w:rsidRPr="00306746" w:rsidRDefault="00770B23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</w:t>
      </w:r>
      <w:r w:rsidR="003E42B6" w:rsidRPr="00306746">
        <w:rPr>
          <w:rFonts w:ascii="Arial" w:hAnsi="Arial" w:cs="Arial"/>
          <w:sz w:val="20"/>
          <w:szCs w:val="20"/>
        </w:rPr>
        <w:t>oprávněn</w:t>
      </w:r>
      <w:r>
        <w:rPr>
          <w:rFonts w:ascii="Arial" w:hAnsi="Arial" w:cs="Arial"/>
          <w:sz w:val="20"/>
          <w:szCs w:val="20"/>
        </w:rPr>
        <w:t>y</w:t>
      </w:r>
      <w:r w:rsidR="003E42B6" w:rsidRPr="00306746">
        <w:rPr>
          <w:rFonts w:ascii="Arial" w:hAnsi="Arial" w:cs="Arial"/>
          <w:sz w:val="20"/>
          <w:szCs w:val="20"/>
        </w:rPr>
        <w:t xml:space="preserve"> tuto smlouvu vypovědět písemnou výpovědí i bez uvedení důvodu doručenou druhé smluvní straně. Výpovědní doba činí </w:t>
      </w:r>
      <w:r>
        <w:rPr>
          <w:rFonts w:ascii="Arial" w:hAnsi="Arial" w:cs="Arial"/>
          <w:sz w:val="20"/>
          <w:szCs w:val="20"/>
        </w:rPr>
        <w:t>dva</w:t>
      </w:r>
      <w:r w:rsidR="003E42B6" w:rsidRPr="00306746">
        <w:rPr>
          <w:rFonts w:ascii="Arial" w:hAnsi="Arial" w:cs="Arial"/>
          <w:sz w:val="20"/>
          <w:szCs w:val="20"/>
        </w:rPr>
        <w:t xml:space="preserve"> měsíc</w:t>
      </w:r>
      <w:r>
        <w:rPr>
          <w:rFonts w:ascii="Arial" w:hAnsi="Arial" w:cs="Arial"/>
          <w:sz w:val="20"/>
          <w:szCs w:val="20"/>
        </w:rPr>
        <w:t>e</w:t>
      </w:r>
      <w:r w:rsidR="003E42B6" w:rsidRPr="00306746">
        <w:rPr>
          <w:rFonts w:ascii="Arial" w:hAnsi="Arial" w:cs="Arial"/>
          <w:sz w:val="20"/>
          <w:szCs w:val="20"/>
        </w:rPr>
        <w:t xml:space="preserve"> a počíná běžet prvním dnem kalendářního měsíce následujícího po měsíci, v němž byla výpověď doručena druhé smluvní straně. </w:t>
      </w:r>
    </w:p>
    <w:p w14:paraId="1613EFFC" w14:textId="77777777" w:rsidR="001B65B2" w:rsidRDefault="003E42B6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mezi smluvními stranami dojde v souvislosti s touto smlouvou ke sporu, zavazují se smluvní strany k jeho vyřešení smírnou cestou. Pokud tím nedojde k vyřešení sporu, bude spor řešen u věcně a místně příslušného soudu v České republice.</w:t>
      </w:r>
    </w:p>
    <w:p w14:paraId="15EA4E72" w14:textId="77777777" w:rsidR="001B65B2" w:rsidRDefault="003E42B6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a všechny vztahy s ní související se řídí českým právem, zejména zákonem č. 89/2012 Sb., občanským zákoníkem, v platném znění.</w:t>
      </w:r>
    </w:p>
    <w:p w14:paraId="58D03238" w14:textId="77777777" w:rsidR="001B65B2" w:rsidRDefault="003E42B6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změny smlouvy lze provést pouze písemně číslovanými dodatky, podepsanými oprávněnými zástupci obou smluvních stran.</w:t>
      </w:r>
    </w:p>
    <w:p w14:paraId="46238122" w14:textId="77777777" w:rsidR="001B65B2" w:rsidRDefault="003E42B6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vyhotovuje ve dvou stejnopisech s platností originálu, z nichž každá smluvní strana obdrží po jednom vyhotovení.</w:t>
      </w:r>
    </w:p>
    <w:p w14:paraId="5B1DD9AE" w14:textId="77777777" w:rsidR="001B65B2" w:rsidRPr="00306746" w:rsidRDefault="003E42B6">
      <w:pPr>
        <w:numPr>
          <w:ilvl w:val="0"/>
          <w:numId w:val="4"/>
        </w:numPr>
        <w:tabs>
          <w:tab w:val="clear" w:pos="720"/>
        </w:tabs>
        <w:spacing w:before="120"/>
        <w:ind w:left="397" w:hanging="397"/>
        <w:jc w:val="both"/>
      </w:pPr>
      <w:r w:rsidRPr="00306746">
        <w:rPr>
          <w:rFonts w:ascii="Arial" w:hAnsi="Arial" w:cs="Arial"/>
          <w:sz w:val="20"/>
          <w:szCs w:val="20"/>
        </w:rPr>
        <w:lastRenderedPageBreak/>
        <w:t>Smluvní strany souhlasí s uveřejněním kupní smlouvy v registru smluv podle platných právních předpisů. Uveřejnění smlouvy provede kupující.</w:t>
      </w:r>
    </w:p>
    <w:p w14:paraId="2334CA5E" w14:textId="77777777" w:rsidR="001B65B2" w:rsidRDefault="003E42B6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si smlouvu přečetly, s jejím zněním souhlasí a na důkaz toho připojují jejich oprávnění zástupci své vlastnoruční podpisy.</w:t>
      </w:r>
    </w:p>
    <w:p w14:paraId="3B44500A" w14:textId="77777777" w:rsidR="001B65B2" w:rsidRDefault="001B65B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6BF6BF2" w14:textId="72FBC22F" w:rsidR="001B65B2" w:rsidRDefault="003E42B6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1 – Specifikace </w:t>
      </w:r>
      <w:r w:rsidR="003C2A40">
        <w:rPr>
          <w:rFonts w:ascii="Arial" w:hAnsi="Arial" w:cs="Arial"/>
          <w:sz w:val="20"/>
          <w:szCs w:val="20"/>
        </w:rPr>
        <w:t>zboží; cenová nabídka pro účely hodnocení</w:t>
      </w:r>
    </w:p>
    <w:p w14:paraId="113E0943" w14:textId="13F6189F" w:rsidR="00B175F3" w:rsidRDefault="00B175F3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31B57F6" w14:textId="2B0A6E28" w:rsidR="00B175F3" w:rsidRDefault="00B175F3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A30BCB0" w14:textId="77777777" w:rsidR="00B175F3" w:rsidRDefault="00B175F3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tblLook w:val="0000" w:firstRow="0" w:lastRow="0" w:firstColumn="0" w:lastColumn="0" w:noHBand="0" w:noVBand="0"/>
      </w:tblPr>
      <w:tblGrid>
        <w:gridCol w:w="4784"/>
        <w:gridCol w:w="4853"/>
      </w:tblGrid>
      <w:tr w:rsidR="001B65B2" w14:paraId="1E06D40D" w14:textId="77777777">
        <w:trPr>
          <w:trHeight w:val="287"/>
        </w:trPr>
        <w:tc>
          <w:tcPr>
            <w:tcW w:w="4784" w:type="dxa"/>
            <w:shd w:val="clear" w:color="auto" w:fill="auto"/>
          </w:tcPr>
          <w:p w14:paraId="389CF45D" w14:textId="77777777" w:rsidR="001B65B2" w:rsidRDefault="003E42B6">
            <w:pPr>
              <w:pStyle w:val="Nadpis1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V ………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…….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. dne…………</w:t>
            </w:r>
          </w:p>
          <w:p w14:paraId="78575844" w14:textId="77777777" w:rsidR="001B65B2" w:rsidRDefault="003E42B6">
            <w:pPr>
              <w:pStyle w:val="Nadpis1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Za prodávajícího: </w:t>
            </w:r>
          </w:p>
          <w:p w14:paraId="49E229A8" w14:textId="77777777" w:rsidR="001B65B2" w:rsidRDefault="001B65B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52" w:type="dxa"/>
            <w:shd w:val="clear" w:color="auto" w:fill="auto"/>
          </w:tcPr>
          <w:p w14:paraId="0464DCBD" w14:textId="77777777" w:rsidR="001B65B2" w:rsidRDefault="003E42B6">
            <w:pPr>
              <w:pStyle w:val="Nadpis1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V Letovicích dne…………</w:t>
            </w:r>
          </w:p>
          <w:p w14:paraId="2C74F5CF" w14:textId="77777777" w:rsidR="001B65B2" w:rsidRDefault="003E42B6">
            <w:pPr>
              <w:pStyle w:val="Nadpis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Za kupujícího: </w:t>
            </w:r>
          </w:p>
        </w:tc>
      </w:tr>
    </w:tbl>
    <w:p w14:paraId="0701C600" w14:textId="5CA213E9" w:rsidR="001B65B2" w:rsidRDefault="001B65B2">
      <w:pPr>
        <w:rPr>
          <w:rFonts w:ascii="Arial" w:hAnsi="Arial" w:cs="Arial"/>
          <w:sz w:val="20"/>
          <w:szCs w:val="20"/>
        </w:rPr>
      </w:pPr>
    </w:p>
    <w:p w14:paraId="50E2C662" w14:textId="26E1774B" w:rsidR="00306746" w:rsidRDefault="00306746">
      <w:pPr>
        <w:rPr>
          <w:rFonts w:ascii="Arial" w:hAnsi="Arial" w:cs="Arial"/>
          <w:sz w:val="20"/>
          <w:szCs w:val="20"/>
        </w:rPr>
      </w:pPr>
    </w:p>
    <w:p w14:paraId="32AA3BFB" w14:textId="77777777" w:rsidR="00306746" w:rsidRDefault="00306746">
      <w:pPr>
        <w:rPr>
          <w:rFonts w:ascii="Arial" w:hAnsi="Arial" w:cs="Arial"/>
          <w:sz w:val="20"/>
          <w:szCs w:val="20"/>
        </w:rPr>
      </w:pPr>
    </w:p>
    <w:p w14:paraId="6A15A838" w14:textId="77777777" w:rsidR="001B65B2" w:rsidRDefault="003E42B6">
      <w:pPr>
        <w:tabs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 ……………………………….…….</w:t>
      </w:r>
    </w:p>
    <w:p w14:paraId="5BE34B5A" w14:textId="083AA95C" w:rsidR="001B65B2" w:rsidRDefault="003E42B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="003C2A40">
        <w:rPr>
          <w:rFonts w:ascii="Arial" w:hAnsi="Arial" w:cs="Arial"/>
          <w:b/>
          <w:bCs/>
          <w:sz w:val="20"/>
          <w:szCs w:val="20"/>
        </w:rPr>
        <w:t>Ing. Lucie Bousková</w:t>
      </w:r>
    </w:p>
    <w:p w14:paraId="39CEA1D3" w14:textId="77777777" w:rsidR="001B65B2" w:rsidRDefault="003E42B6">
      <w:pPr>
        <w:ind w:left="4248"/>
        <w:jc w:val="both"/>
      </w:pPr>
      <w:r>
        <w:rPr>
          <w:rFonts w:ascii="Arial" w:hAnsi="Arial" w:cs="Arial"/>
          <w:sz w:val="20"/>
          <w:szCs w:val="20"/>
        </w:rPr>
        <w:t xml:space="preserve">        ředitelka nemocnice</w:t>
      </w:r>
    </w:p>
    <w:sectPr w:rsidR="001B65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BC145" w14:textId="77777777" w:rsidR="00282BA8" w:rsidRDefault="00282BA8">
      <w:r>
        <w:separator/>
      </w:r>
    </w:p>
  </w:endnote>
  <w:endnote w:type="continuationSeparator" w:id="0">
    <w:p w14:paraId="56AC4985" w14:textId="77777777" w:rsidR="00282BA8" w:rsidRDefault="0028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6A8FF" w14:textId="77777777" w:rsidR="001B65B2" w:rsidRDefault="003E42B6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545E1B06" w14:textId="77777777" w:rsidR="001B65B2" w:rsidRDefault="001B65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EFD86" w14:textId="77777777" w:rsidR="00282BA8" w:rsidRDefault="00282BA8">
      <w:r>
        <w:separator/>
      </w:r>
    </w:p>
  </w:footnote>
  <w:footnote w:type="continuationSeparator" w:id="0">
    <w:p w14:paraId="5302BBB9" w14:textId="77777777" w:rsidR="00282BA8" w:rsidRDefault="00282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14EF2" w14:textId="0F3BBDAC" w:rsidR="001B65B2" w:rsidRDefault="001B5B1D">
    <w:pPr>
      <w:pStyle w:val="Zhlav"/>
      <w:jc w:val="right"/>
    </w:pPr>
    <w: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1988FDC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1E7A5A"/>
    <w:multiLevelType w:val="hybridMultilevel"/>
    <w:tmpl w:val="83CA4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625"/>
    <w:multiLevelType w:val="multilevel"/>
    <w:tmpl w:val="C38672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9604DB5"/>
    <w:multiLevelType w:val="multilevel"/>
    <w:tmpl w:val="D00A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54181C"/>
    <w:multiLevelType w:val="multilevel"/>
    <w:tmpl w:val="35F4608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74925F1"/>
    <w:multiLevelType w:val="multilevel"/>
    <w:tmpl w:val="8A72BC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4D1797"/>
    <w:multiLevelType w:val="multilevel"/>
    <w:tmpl w:val="845E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C874B1D"/>
    <w:multiLevelType w:val="multilevel"/>
    <w:tmpl w:val="C6646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576FD"/>
    <w:multiLevelType w:val="multilevel"/>
    <w:tmpl w:val="238C13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3B55DF9"/>
    <w:multiLevelType w:val="multilevel"/>
    <w:tmpl w:val="CD1C3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F2438"/>
    <w:multiLevelType w:val="multilevel"/>
    <w:tmpl w:val="6D0A9C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 w15:restartNumberingAfterBreak="0">
    <w:nsid w:val="71DF5B8D"/>
    <w:multiLevelType w:val="multilevel"/>
    <w:tmpl w:val="F44C90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BE83637"/>
    <w:multiLevelType w:val="multilevel"/>
    <w:tmpl w:val="21A41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D7C5E38"/>
    <w:multiLevelType w:val="multilevel"/>
    <w:tmpl w:val="C55049F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14249812">
    <w:abstractNumId w:val="8"/>
  </w:num>
  <w:num w:numId="2" w16cid:durableId="937324998">
    <w:abstractNumId w:val="4"/>
  </w:num>
  <w:num w:numId="3" w16cid:durableId="1148133459">
    <w:abstractNumId w:val="12"/>
  </w:num>
  <w:num w:numId="4" w16cid:durableId="133526930">
    <w:abstractNumId w:val="3"/>
  </w:num>
  <w:num w:numId="5" w16cid:durableId="780028702">
    <w:abstractNumId w:val="13"/>
  </w:num>
  <w:num w:numId="6" w16cid:durableId="1737778167">
    <w:abstractNumId w:val="11"/>
  </w:num>
  <w:num w:numId="7" w16cid:durableId="768811667">
    <w:abstractNumId w:val="5"/>
  </w:num>
  <w:num w:numId="8" w16cid:durableId="1358461982">
    <w:abstractNumId w:val="6"/>
  </w:num>
  <w:num w:numId="9" w16cid:durableId="101343140">
    <w:abstractNumId w:val="7"/>
  </w:num>
  <w:num w:numId="10" w16cid:durableId="1498694354">
    <w:abstractNumId w:val="9"/>
  </w:num>
  <w:num w:numId="11" w16cid:durableId="1269774421">
    <w:abstractNumId w:val="2"/>
  </w:num>
  <w:num w:numId="12" w16cid:durableId="469634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30169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5999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B2"/>
    <w:rsid w:val="00020E80"/>
    <w:rsid w:val="00137084"/>
    <w:rsid w:val="001B5B1D"/>
    <w:rsid w:val="001B65B2"/>
    <w:rsid w:val="00282BA8"/>
    <w:rsid w:val="002B159A"/>
    <w:rsid w:val="00306746"/>
    <w:rsid w:val="003C2A40"/>
    <w:rsid w:val="003C45E1"/>
    <w:rsid w:val="003D3882"/>
    <w:rsid w:val="003E42B6"/>
    <w:rsid w:val="004331C5"/>
    <w:rsid w:val="00442B47"/>
    <w:rsid w:val="00443F7A"/>
    <w:rsid w:val="006D2460"/>
    <w:rsid w:val="007147F1"/>
    <w:rsid w:val="00716374"/>
    <w:rsid w:val="00770B23"/>
    <w:rsid w:val="00AA279A"/>
    <w:rsid w:val="00B175F3"/>
    <w:rsid w:val="00B87C01"/>
    <w:rsid w:val="00C06BE7"/>
    <w:rsid w:val="00C250C0"/>
    <w:rsid w:val="00C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FAD8"/>
  <w15:docId w15:val="{E1697235-9426-4FE2-BCBC-D9A889FC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4518"/>
    <w:pPr>
      <w:suppressAutoHyphens/>
    </w:pPr>
    <w:rPr>
      <w:rFonts w:eastAsia="Calibri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104518"/>
    <w:pPr>
      <w:keepNext/>
      <w:tabs>
        <w:tab w:val="left" w:pos="432"/>
      </w:tabs>
      <w:spacing w:before="240" w:after="60" w:line="276" w:lineRule="auto"/>
      <w:ind w:left="432" w:hanging="432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104518"/>
    <w:rPr>
      <w:rFonts w:cs="Times New Roman"/>
    </w:rPr>
  </w:style>
  <w:style w:type="character" w:customStyle="1" w:styleId="WW8Num1z1">
    <w:name w:val="WW8Num1z1"/>
    <w:qFormat/>
    <w:rsid w:val="00104518"/>
    <w:rPr>
      <w:rFonts w:cs="Times New Roman"/>
    </w:rPr>
  </w:style>
  <w:style w:type="character" w:customStyle="1" w:styleId="WW8Num2z0">
    <w:name w:val="WW8Num2z0"/>
    <w:qFormat/>
    <w:rsid w:val="00104518"/>
    <w:rPr>
      <w:rFonts w:ascii="Symbol" w:hAnsi="Symbol" w:cs="Symbol"/>
    </w:rPr>
  </w:style>
  <w:style w:type="character" w:customStyle="1" w:styleId="WW8Num2z1">
    <w:name w:val="WW8Num2z1"/>
    <w:qFormat/>
    <w:rsid w:val="00104518"/>
  </w:style>
  <w:style w:type="character" w:customStyle="1" w:styleId="WW8Num2z2">
    <w:name w:val="WW8Num2z2"/>
    <w:qFormat/>
    <w:rsid w:val="00104518"/>
  </w:style>
  <w:style w:type="character" w:customStyle="1" w:styleId="WW8Num2z3">
    <w:name w:val="WW8Num2z3"/>
    <w:qFormat/>
    <w:rsid w:val="00104518"/>
  </w:style>
  <w:style w:type="character" w:customStyle="1" w:styleId="WW8Num2z4">
    <w:name w:val="WW8Num2z4"/>
    <w:qFormat/>
    <w:rsid w:val="00104518"/>
  </w:style>
  <w:style w:type="character" w:customStyle="1" w:styleId="WW8Num2z5">
    <w:name w:val="WW8Num2z5"/>
    <w:qFormat/>
    <w:rsid w:val="00104518"/>
  </w:style>
  <w:style w:type="character" w:customStyle="1" w:styleId="WW8Num2z6">
    <w:name w:val="WW8Num2z6"/>
    <w:qFormat/>
    <w:rsid w:val="00104518"/>
  </w:style>
  <w:style w:type="character" w:customStyle="1" w:styleId="WW8Num2z7">
    <w:name w:val="WW8Num2z7"/>
    <w:qFormat/>
    <w:rsid w:val="00104518"/>
  </w:style>
  <w:style w:type="character" w:customStyle="1" w:styleId="WW8Num2z8">
    <w:name w:val="WW8Num2z8"/>
    <w:qFormat/>
    <w:rsid w:val="00104518"/>
  </w:style>
  <w:style w:type="character" w:customStyle="1" w:styleId="WW8Num3z0">
    <w:name w:val="WW8Num3z0"/>
    <w:qFormat/>
    <w:rsid w:val="00104518"/>
  </w:style>
  <w:style w:type="character" w:customStyle="1" w:styleId="WW8Num3z1">
    <w:name w:val="WW8Num3z1"/>
    <w:qFormat/>
    <w:rsid w:val="00104518"/>
    <w:rPr>
      <w:rFonts w:cs="Times New Roman"/>
    </w:rPr>
  </w:style>
  <w:style w:type="character" w:customStyle="1" w:styleId="WW8Num4z0">
    <w:name w:val="WW8Num4z0"/>
    <w:qFormat/>
    <w:rsid w:val="00104518"/>
    <w:rPr>
      <w:rFonts w:cs="Times New Roman"/>
    </w:rPr>
  </w:style>
  <w:style w:type="character" w:customStyle="1" w:styleId="WW8Num4z1">
    <w:name w:val="WW8Num4z1"/>
    <w:qFormat/>
    <w:rsid w:val="00104518"/>
    <w:rPr>
      <w:rFonts w:cs="Times New Roman"/>
    </w:rPr>
  </w:style>
  <w:style w:type="character" w:customStyle="1" w:styleId="WW8Num5z0">
    <w:name w:val="WW8Num5z0"/>
    <w:qFormat/>
    <w:rsid w:val="00104518"/>
    <w:rPr>
      <w:rFonts w:ascii="Symbol" w:hAnsi="Symbol" w:cs="Symbol"/>
    </w:rPr>
  </w:style>
  <w:style w:type="character" w:customStyle="1" w:styleId="WW8Num5z1">
    <w:name w:val="WW8Num5z1"/>
    <w:qFormat/>
    <w:rsid w:val="00104518"/>
  </w:style>
  <w:style w:type="character" w:customStyle="1" w:styleId="WW8Num5z2">
    <w:name w:val="WW8Num5z2"/>
    <w:qFormat/>
    <w:rsid w:val="00104518"/>
  </w:style>
  <w:style w:type="character" w:customStyle="1" w:styleId="WW8Num5z3">
    <w:name w:val="WW8Num5z3"/>
    <w:qFormat/>
    <w:rsid w:val="00104518"/>
  </w:style>
  <w:style w:type="character" w:customStyle="1" w:styleId="WW8Num5z4">
    <w:name w:val="WW8Num5z4"/>
    <w:qFormat/>
    <w:rsid w:val="00104518"/>
  </w:style>
  <w:style w:type="character" w:customStyle="1" w:styleId="WW8Num5z5">
    <w:name w:val="WW8Num5z5"/>
    <w:qFormat/>
    <w:rsid w:val="00104518"/>
  </w:style>
  <w:style w:type="character" w:customStyle="1" w:styleId="WW8Num5z6">
    <w:name w:val="WW8Num5z6"/>
    <w:qFormat/>
    <w:rsid w:val="00104518"/>
  </w:style>
  <w:style w:type="character" w:customStyle="1" w:styleId="WW8Num5z7">
    <w:name w:val="WW8Num5z7"/>
    <w:qFormat/>
    <w:rsid w:val="00104518"/>
  </w:style>
  <w:style w:type="character" w:customStyle="1" w:styleId="WW8Num5z8">
    <w:name w:val="WW8Num5z8"/>
    <w:qFormat/>
    <w:rsid w:val="00104518"/>
  </w:style>
  <w:style w:type="character" w:customStyle="1" w:styleId="WW8Num6z0">
    <w:name w:val="WW8Num6z0"/>
    <w:qFormat/>
    <w:rsid w:val="00104518"/>
    <w:rPr>
      <w:rFonts w:cs="Times New Roman"/>
    </w:rPr>
  </w:style>
  <w:style w:type="character" w:customStyle="1" w:styleId="WW8Num6z1">
    <w:name w:val="WW8Num6z1"/>
    <w:qFormat/>
    <w:rsid w:val="00104518"/>
    <w:rPr>
      <w:rFonts w:cs="Times New Roman"/>
    </w:rPr>
  </w:style>
  <w:style w:type="character" w:customStyle="1" w:styleId="WW8Num7z0">
    <w:name w:val="WW8Num7z0"/>
    <w:qFormat/>
    <w:rsid w:val="00104518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  <w:qFormat/>
    <w:rsid w:val="00104518"/>
  </w:style>
  <w:style w:type="character" w:customStyle="1" w:styleId="WW8Num7z2">
    <w:name w:val="WW8Num7z2"/>
    <w:qFormat/>
    <w:rsid w:val="00104518"/>
  </w:style>
  <w:style w:type="character" w:customStyle="1" w:styleId="WW8Num7z3">
    <w:name w:val="WW8Num7z3"/>
    <w:qFormat/>
    <w:rsid w:val="00104518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7z4">
    <w:name w:val="WW8Num7z4"/>
    <w:qFormat/>
    <w:rsid w:val="00104518"/>
  </w:style>
  <w:style w:type="character" w:customStyle="1" w:styleId="WW8Num7z5">
    <w:name w:val="WW8Num7z5"/>
    <w:qFormat/>
    <w:rsid w:val="00104518"/>
  </w:style>
  <w:style w:type="character" w:customStyle="1" w:styleId="WW8Num7z6">
    <w:name w:val="WW8Num7z6"/>
    <w:qFormat/>
    <w:rsid w:val="00104518"/>
  </w:style>
  <w:style w:type="character" w:customStyle="1" w:styleId="WW8Num7z7">
    <w:name w:val="WW8Num7z7"/>
    <w:qFormat/>
    <w:rsid w:val="00104518"/>
  </w:style>
  <w:style w:type="character" w:customStyle="1" w:styleId="WW8Num7z8">
    <w:name w:val="WW8Num7z8"/>
    <w:qFormat/>
    <w:rsid w:val="00104518"/>
  </w:style>
  <w:style w:type="character" w:customStyle="1" w:styleId="WW8Num8z0">
    <w:name w:val="WW8Num8z0"/>
    <w:qFormat/>
    <w:rsid w:val="00104518"/>
    <w:rPr>
      <w:rFonts w:ascii="Symbol" w:hAnsi="Symbol" w:cs="Symbol"/>
    </w:rPr>
  </w:style>
  <w:style w:type="character" w:customStyle="1" w:styleId="WW8Num8z1">
    <w:name w:val="WW8Num8z1"/>
    <w:qFormat/>
    <w:rsid w:val="00104518"/>
    <w:rPr>
      <w:rFonts w:cs="Times New Roman"/>
    </w:rPr>
  </w:style>
  <w:style w:type="character" w:customStyle="1" w:styleId="WW8Num9z0">
    <w:name w:val="WW8Num9z0"/>
    <w:qFormat/>
    <w:rsid w:val="00104518"/>
    <w:rPr>
      <w:rFonts w:cs="Times New Roman"/>
    </w:rPr>
  </w:style>
  <w:style w:type="character" w:customStyle="1" w:styleId="WW8Num9z1">
    <w:name w:val="WW8Num9z1"/>
    <w:qFormat/>
    <w:rsid w:val="00104518"/>
    <w:rPr>
      <w:rFonts w:cs="Times New Roman"/>
    </w:rPr>
  </w:style>
  <w:style w:type="character" w:customStyle="1" w:styleId="WW8Num10z0">
    <w:name w:val="WW8Num10z0"/>
    <w:qFormat/>
    <w:rsid w:val="00104518"/>
    <w:rPr>
      <w:rFonts w:cs="Times New Roman"/>
    </w:rPr>
  </w:style>
  <w:style w:type="character" w:customStyle="1" w:styleId="WW8Num10z1">
    <w:name w:val="WW8Num10z1"/>
    <w:qFormat/>
    <w:rsid w:val="00104518"/>
    <w:rPr>
      <w:rFonts w:cs="Times New Roman"/>
    </w:rPr>
  </w:style>
  <w:style w:type="character" w:customStyle="1" w:styleId="WW8Num11z0">
    <w:name w:val="WW8Num11z0"/>
    <w:qFormat/>
    <w:rsid w:val="00104518"/>
  </w:style>
  <w:style w:type="character" w:customStyle="1" w:styleId="WW8Num11z1">
    <w:name w:val="WW8Num11z1"/>
    <w:qFormat/>
    <w:rsid w:val="00104518"/>
  </w:style>
  <w:style w:type="character" w:customStyle="1" w:styleId="WW8Num11z2">
    <w:name w:val="WW8Num11z2"/>
    <w:qFormat/>
    <w:rsid w:val="00104518"/>
  </w:style>
  <w:style w:type="character" w:customStyle="1" w:styleId="WW8Num11z3">
    <w:name w:val="WW8Num11z3"/>
    <w:qFormat/>
    <w:rsid w:val="00104518"/>
  </w:style>
  <w:style w:type="character" w:customStyle="1" w:styleId="WW8Num11z4">
    <w:name w:val="WW8Num11z4"/>
    <w:qFormat/>
    <w:rsid w:val="00104518"/>
  </w:style>
  <w:style w:type="character" w:customStyle="1" w:styleId="WW8Num11z5">
    <w:name w:val="WW8Num11z5"/>
    <w:qFormat/>
    <w:rsid w:val="00104518"/>
  </w:style>
  <w:style w:type="character" w:customStyle="1" w:styleId="WW8Num11z6">
    <w:name w:val="WW8Num11z6"/>
    <w:qFormat/>
    <w:rsid w:val="00104518"/>
  </w:style>
  <w:style w:type="character" w:customStyle="1" w:styleId="WW8Num11z7">
    <w:name w:val="WW8Num11z7"/>
    <w:qFormat/>
    <w:rsid w:val="00104518"/>
  </w:style>
  <w:style w:type="character" w:customStyle="1" w:styleId="WW8Num11z8">
    <w:name w:val="WW8Num11z8"/>
    <w:qFormat/>
    <w:rsid w:val="00104518"/>
  </w:style>
  <w:style w:type="character" w:customStyle="1" w:styleId="WW8Num12z0">
    <w:name w:val="WW8Num12z0"/>
    <w:qFormat/>
    <w:rsid w:val="00104518"/>
    <w:rPr>
      <w:rFonts w:cs="Times New Roman"/>
    </w:rPr>
  </w:style>
  <w:style w:type="character" w:customStyle="1" w:styleId="WW8Num12z1">
    <w:name w:val="WW8Num12z1"/>
    <w:qFormat/>
    <w:rsid w:val="00104518"/>
    <w:rPr>
      <w:rFonts w:cs="Times New Roman"/>
    </w:rPr>
  </w:style>
  <w:style w:type="character" w:customStyle="1" w:styleId="Standardnpsmoodstavce1">
    <w:name w:val="Standardní písmo odstavce1"/>
    <w:qFormat/>
    <w:rsid w:val="00104518"/>
  </w:style>
  <w:style w:type="character" w:customStyle="1" w:styleId="CharChar7">
    <w:name w:val="Char Char7"/>
    <w:qFormat/>
    <w:rsid w:val="00104518"/>
    <w:rPr>
      <w:rFonts w:ascii="Cambria" w:eastAsia="Calibri" w:hAnsi="Cambria" w:cs="Times New Roman"/>
      <w:b/>
      <w:bCs/>
      <w:kern w:val="2"/>
      <w:sz w:val="32"/>
      <w:szCs w:val="32"/>
    </w:rPr>
  </w:style>
  <w:style w:type="character" w:customStyle="1" w:styleId="Odkaznakoment1">
    <w:name w:val="Odkaz na komentář1"/>
    <w:qFormat/>
    <w:rsid w:val="00104518"/>
    <w:rPr>
      <w:sz w:val="16"/>
      <w:szCs w:val="16"/>
    </w:rPr>
  </w:style>
  <w:style w:type="character" w:customStyle="1" w:styleId="CharChar6">
    <w:name w:val="Char Char6"/>
    <w:qFormat/>
    <w:rsid w:val="00104518"/>
    <w:rPr>
      <w:rFonts w:ascii="Times New Roman" w:eastAsia="Calibri" w:hAnsi="Times New Roman" w:cs="Times New Roman"/>
      <w:sz w:val="20"/>
      <w:szCs w:val="20"/>
    </w:rPr>
  </w:style>
  <w:style w:type="character" w:customStyle="1" w:styleId="CharChar5">
    <w:name w:val="Char Char5"/>
    <w:qFormat/>
    <w:rsid w:val="00104518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harChar4">
    <w:name w:val="Char Char4"/>
    <w:qFormat/>
    <w:rsid w:val="00104518"/>
    <w:rPr>
      <w:rFonts w:ascii="Tahoma" w:eastAsia="Calibri" w:hAnsi="Tahoma" w:cs="Tahoma"/>
      <w:sz w:val="16"/>
      <w:szCs w:val="16"/>
    </w:rPr>
  </w:style>
  <w:style w:type="character" w:customStyle="1" w:styleId="CharChar3">
    <w:name w:val="Char Char3"/>
    <w:qFormat/>
    <w:rsid w:val="00104518"/>
    <w:rPr>
      <w:rFonts w:ascii="Times New Roman" w:eastAsia="Calibri" w:hAnsi="Times New Roman" w:cs="Times New Roman"/>
      <w:sz w:val="24"/>
      <w:szCs w:val="24"/>
    </w:rPr>
  </w:style>
  <w:style w:type="character" w:customStyle="1" w:styleId="CharChar2">
    <w:name w:val="Char Char2"/>
    <w:qFormat/>
    <w:rsid w:val="00104518"/>
    <w:rPr>
      <w:rFonts w:ascii="Times New Roman" w:eastAsia="Calibri" w:hAnsi="Times New Roman" w:cs="Times New Roman"/>
      <w:sz w:val="24"/>
      <w:szCs w:val="24"/>
    </w:rPr>
  </w:style>
  <w:style w:type="character" w:customStyle="1" w:styleId="CharChar1">
    <w:name w:val="Char Char1"/>
    <w:qFormat/>
    <w:rsid w:val="00104518"/>
    <w:rPr>
      <w:rFonts w:ascii="Arial" w:eastAsia="Times New Roman" w:hAnsi="Arial" w:cs="Arial"/>
      <w:sz w:val="28"/>
      <w:szCs w:val="24"/>
    </w:rPr>
  </w:style>
  <w:style w:type="character" w:customStyle="1" w:styleId="CharChar">
    <w:name w:val="Char Char"/>
    <w:qFormat/>
    <w:rsid w:val="00104518"/>
    <w:rPr>
      <w:sz w:val="22"/>
      <w:szCs w:val="21"/>
    </w:rPr>
  </w:style>
  <w:style w:type="character" w:customStyle="1" w:styleId="TextkomenteChar1">
    <w:name w:val="Text komentáře Char1"/>
    <w:uiPriority w:val="99"/>
    <w:qFormat/>
    <w:rsid w:val="00104518"/>
    <w:rPr>
      <w:rFonts w:eastAsia="Calibri"/>
      <w:lang w:eastAsia="zh-CN"/>
    </w:rPr>
  </w:style>
  <w:style w:type="character" w:styleId="Odkaznakoment">
    <w:name w:val="annotation reference"/>
    <w:uiPriority w:val="99"/>
    <w:unhideWhenUsed/>
    <w:qFormat/>
    <w:rsid w:val="005D0AA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5D0AA3"/>
    <w:rPr>
      <w:rFonts w:eastAsia="Calibri"/>
      <w:lang w:eastAsia="zh-C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117649"/>
    <w:rPr>
      <w:rFonts w:eastAsia="Calibri"/>
      <w:sz w:val="24"/>
      <w:szCs w:val="24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14713C"/>
    <w:rPr>
      <w:rFonts w:eastAsia="Calibri"/>
      <w:lang w:eastAsia="zh-CN"/>
    </w:rPr>
  </w:style>
  <w:style w:type="character" w:customStyle="1" w:styleId="Ukotvenpoznmkypodarou">
    <w:name w:val="Ukotvení poznámky pod čarou"/>
    <w:rsid w:val="00574F9E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14713C"/>
    <w:rPr>
      <w:vertAlign w:val="superscript"/>
    </w:rPr>
  </w:style>
  <w:style w:type="character" w:customStyle="1" w:styleId="lrzxr">
    <w:name w:val="lrzxr"/>
    <w:basedOn w:val="Standardnpsmoodstavce"/>
    <w:qFormat/>
    <w:rsid w:val="00A36069"/>
  </w:style>
  <w:style w:type="character" w:customStyle="1" w:styleId="ListLabel1">
    <w:name w:val="ListLabel 1"/>
    <w:qFormat/>
    <w:rsid w:val="00574F9E"/>
    <w:rPr>
      <w:rFonts w:ascii="Arial" w:hAnsi="Arial" w:cs="Times New Roman"/>
      <w:b/>
      <w:sz w:val="20"/>
    </w:rPr>
  </w:style>
  <w:style w:type="character" w:customStyle="1" w:styleId="ListLabel2">
    <w:name w:val="ListLabel 2"/>
    <w:qFormat/>
    <w:rsid w:val="00574F9E"/>
    <w:rPr>
      <w:rFonts w:ascii="Arial" w:hAnsi="Arial" w:cs="Symbol"/>
      <w:b/>
      <w:sz w:val="20"/>
    </w:rPr>
  </w:style>
  <w:style w:type="character" w:customStyle="1" w:styleId="ListLabel3">
    <w:name w:val="ListLabel 3"/>
    <w:qFormat/>
    <w:rsid w:val="00574F9E"/>
    <w:rPr>
      <w:rFonts w:ascii="Arial" w:hAnsi="Arial" w:cs="Times New Roman"/>
      <w:sz w:val="20"/>
    </w:rPr>
  </w:style>
  <w:style w:type="character" w:customStyle="1" w:styleId="ListLabel4">
    <w:name w:val="ListLabel 4"/>
    <w:qFormat/>
    <w:rsid w:val="00574F9E"/>
    <w:rPr>
      <w:rFonts w:ascii="Arial" w:hAnsi="Arial" w:cs="Times New Roman"/>
      <w:b/>
      <w:sz w:val="20"/>
    </w:rPr>
  </w:style>
  <w:style w:type="character" w:customStyle="1" w:styleId="ListLabel5">
    <w:name w:val="ListLabel 5"/>
    <w:qFormat/>
    <w:rsid w:val="00574F9E"/>
    <w:rPr>
      <w:rFonts w:cs="Times New Roman"/>
      <w:sz w:val="24"/>
      <w:szCs w:val="24"/>
    </w:rPr>
  </w:style>
  <w:style w:type="character" w:customStyle="1" w:styleId="ListLabel6">
    <w:name w:val="ListLabel 6"/>
    <w:qFormat/>
    <w:rsid w:val="00574F9E"/>
    <w:rPr>
      <w:rFonts w:ascii="Arial" w:hAnsi="Arial" w:cs="Times New Roman"/>
      <w:b w:val="0"/>
      <w:sz w:val="20"/>
    </w:rPr>
  </w:style>
  <w:style w:type="character" w:customStyle="1" w:styleId="ListLabel7">
    <w:name w:val="ListLabel 7"/>
    <w:qFormat/>
    <w:rsid w:val="00574F9E"/>
    <w:rPr>
      <w:rFonts w:ascii="Arial" w:hAnsi="Arial" w:cs="Times New Roman"/>
      <w:sz w:val="20"/>
    </w:rPr>
  </w:style>
  <w:style w:type="character" w:customStyle="1" w:styleId="ListLabel8">
    <w:name w:val="ListLabel 8"/>
    <w:qFormat/>
    <w:rsid w:val="00574F9E"/>
    <w:rPr>
      <w:rFonts w:cs="Times New Roman"/>
      <w:sz w:val="24"/>
      <w:szCs w:val="24"/>
    </w:rPr>
  </w:style>
  <w:style w:type="character" w:customStyle="1" w:styleId="ListLabel9">
    <w:name w:val="ListLabel 9"/>
    <w:qFormat/>
    <w:rsid w:val="00574F9E"/>
    <w:rPr>
      <w:rFonts w:cs="Times New Roman"/>
      <w:b w:val="0"/>
      <w:bCs/>
      <w:sz w:val="24"/>
      <w:szCs w:val="24"/>
    </w:rPr>
  </w:style>
  <w:style w:type="character" w:customStyle="1" w:styleId="ListLabel10">
    <w:name w:val="ListLabel 10"/>
    <w:qFormat/>
    <w:rsid w:val="00574F9E"/>
    <w:rPr>
      <w:rFonts w:ascii="Arial" w:hAnsi="Arial" w:cs="Times New Roman"/>
      <w:sz w:val="20"/>
      <w:szCs w:val="24"/>
    </w:rPr>
  </w:style>
  <w:style w:type="character" w:customStyle="1" w:styleId="ListLabel11">
    <w:name w:val="ListLabel 11"/>
    <w:qFormat/>
    <w:rsid w:val="00574F9E"/>
    <w:rPr>
      <w:rFonts w:cs="Times New Roman"/>
      <w:b w:val="0"/>
      <w:bCs/>
      <w:sz w:val="24"/>
      <w:szCs w:val="24"/>
    </w:rPr>
  </w:style>
  <w:style w:type="character" w:customStyle="1" w:styleId="ListLabel12">
    <w:name w:val="ListLabel 12"/>
    <w:qFormat/>
    <w:rsid w:val="00574F9E"/>
    <w:rPr>
      <w:rFonts w:eastAsia="Times New Roman" w:cs="Times New Roman"/>
    </w:rPr>
  </w:style>
  <w:style w:type="character" w:customStyle="1" w:styleId="ListLabel13">
    <w:name w:val="ListLabel 13"/>
    <w:qFormat/>
    <w:rPr>
      <w:rFonts w:ascii="Arial" w:hAnsi="Arial" w:cs="Times New Roman"/>
      <w:b/>
      <w:sz w:val="20"/>
    </w:rPr>
  </w:style>
  <w:style w:type="character" w:customStyle="1" w:styleId="ListLabel14">
    <w:name w:val="ListLabel 14"/>
    <w:qFormat/>
    <w:rPr>
      <w:rFonts w:ascii="Arial" w:hAnsi="Arial" w:cs="Symbol"/>
      <w:b/>
      <w:sz w:val="20"/>
    </w:rPr>
  </w:style>
  <w:style w:type="character" w:customStyle="1" w:styleId="ListLabel15">
    <w:name w:val="ListLabel 15"/>
    <w:qFormat/>
    <w:rPr>
      <w:rFonts w:ascii="Arial" w:hAnsi="Arial" w:cs="Times New Roman"/>
      <w:sz w:val="20"/>
    </w:rPr>
  </w:style>
  <w:style w:type="character" w:customStyle="1" w:styleId="ListLabel16">
    <w:name w:val="ListLabel 16"/>
    <w:qFormat/>
    <w:rPr>
      <w:rFonts w:ascii="Arial" w:hAnsi="Arial" w:cs="Times New Roman"/>
      <w:b/>
      <w:sz w:val="20"/>
    </w:rPr>
  </w:style>
  <w:style w:type="character" w:customStyle="1" w:styleId="ListLabel17">
    <w:name w:val="ListLabel 17"/>
    <w:qFormat/>
    <w:rPr>
      <w:rFonts w:ascii="Arial" w:hAnsi="Arial" w:cs="Times New Roman"/>
      <w:b w:val="0"/>
      <w:sz w:val="20"/>
    </w:rPr>
  </w:style>
  <w:style w:type="character" w:customStyle="1" w:styleId="ListLabel18">
    <w:name w:val="ListLabel 18"/>
    <w:qFormat/>
    <w:rPr>
      <w:rFonts w:ascii="Arial" w:hAnsi="Arial" w:cs="Times New Roman"/>
      <w:sz w:val="20"/>
    </w:rPr>
  </w:style>
  <w:style w:type="character" w:customStyle="1" w:styleId="ListLabel19">
    <w:name w:val="ListLabel 19"/>
    <w:qFormat/>
    <w:rPr>
      <w:rFonts w:ascii="Arial" w:hAnsi="Arial" w:cs="Times New Roman"/>
      <w:sz w:val="20"/>
      <w:szCs w:val="24"/>
    </w:rPr>
  </w:style>
  <w:style w:type="character" w:customStyle="1" w:styleId="ListLabel20">
    <w:name w:val="ListLabel 20"/>
    <w:qFormat/>
    <w:rPr>
      <w:rFonts w:cs="Times New Roman"/>
      <w:b w:val="0"/>
      <w:bCs/>
      <w:sz w:val="24"/>
      <w:szCs w:val="24"/>
    </w:rPr>
  </w:style>
  <w:style w:type="character" w:customStyle="1" w:styleId="ListLabel21">
    <w:name w:val="ListLabel 21"/>
    <w:qFormat/>
    <w:rPr>
      <w:rFonts w:ascii="Arial" w:hAnsi="Arial" w:cs="Times New Roman"/>
      <w:b/>
      <w:sz w:val="20"/>
    </w:rPr>
  </w:style>
  <w:style w:type="character" w:customStyle="1" w:styleId="ListLabel22">
    <w:name w:val="ListLabel 22"/>
    <w:qFormat/>
    <w:rPr>
      <w:rFonts w:ascii="Arial" w:hAnsi="Arial" w:cs="Symbol"/>
      <w:b/>
      <w:sz w:val="20"/>
    </w:rPr>
  </w:style>
  <w:style w:type="character" w:customStyle="1" w:styleId="ListLabel23">
    <w:name w:val="ListLabel 23"/>
    <w:qFormat/>
    <w:rPr>
      <w:rFonts w:ascii="Arial" w:hAnsi="Arial" w:cs="Times New Roman"/>
      <w:sz w:val="20"/>
    </w:rPr>
  </w:style>
  <w:style w:type="character" w:customStyle="1" w:styleId="ListLabel24">
    <w:name w:val="ListLabel 24"/>
    <w:qFormat/>
    <w:rPr>
      <w:rFonts w:ascii="Arial" w:hAnsi="Arial" w:cs="Times New Roman"/>
      <w:b/>
      <w:sz w:val="20"/>
    </w:rPr>
  </w:style>
  <w:style w:type="character" w:customStyle="1" w:styleId="ListLabel25">
    <w:name w:val="ListLabel 25"/>
    <w:qFormat/>
    <w:rPr>
      <w:rFonts w:ascii="Arial" w:hAnsi="Arial" w:cs="Times New Roman"/>
      <w:b w:val="0"/>
      <w:sz w:val="20"/>
    </w:rPr>
  </w:style>
  <w:style w:type="character" w:customStyle="1" w:styleId="ListLabel26">
    <w:name w:val="ListLabel 26"/>
    <w:qFormat/>
    <w:rPr>
      <w:rFonts w:ascii="Arial" w:hAnsi="Arial" w:cs="Times New Roman"/>
      <w:sz w:val="20"/>
    </w:rPr>
  </w:style>
  <w:style w:type="character" w:customStyle="1" w:styleId="ListLabel27">
    <w:name w:val="ListLabel 27"/>
    <w:qFormat/>
    <w:rPr>
      <w:rFonts w:ascii="Arial" w:hAnsi="Arial" w:cs="Times New Roman"/>
      <w:sz w:val="20"/>
      <w:szCs w:val="24"/>
    </w:rPr>
  </w:style>
  <w:style w:type="character" w:customStyle="1" w:styleId="ListLabel28">
    <w:name w:val="ListLabel 28"/>
    <w:qFormat/>
    <w:rPr>
      <w:rFonts w:cs="Times New Roman"/>
      <w:b w:val="0"/>
      <w:bCs/>
      <w:sz w:val="24"/>
      <w:szCs w:val="24"/>
    </w:rPr>
  </w:style>
  <w:style w:type="character" w:customStyle="1" w:styleId="ListLabel29">
    <w:name w:val="ListLabel 29"/>
    <w:qFormat/>
    <w:rPr>
      <w:rFonts w:ascii="Arial" w:hAnsi="Arial" w:cs="Times New Roman"/>
      <w:b/>
      <w:sz w:val="20"/>
    </w:rPr>
  </w:style>
  <w:style w:type="character" w:customStyle="1" w:styleId="ListLabel30">
    <w:name w:val="ListLabel 30"/>
    <w:qFormat/>
    <w:rPr>
      <w:rFonts w:ascii="Arial" w:hAnsi="Arial" w:cs="Symbol"/>
      <w:b/>
      <w:sz w:val="20"/>
    </w:rPr>
  </w:style>
  <w:style w:type="character" w:customStyle="1" w:styleId="ListLabel31">
    <w:name w:val="ListLabel 31"/>
    <w:qFormat/>
    <w:rPr>
      <w:rFonts w:ascii="Arial" w:hAnsi="Arial" w:cs="Times New Roman"/>
      <w:sz w:val="20"/>
    </w:rPr>
  </w:style>
  <w:style w:type="character" w:customStyle="1" w:styleId="ListLabel32">
    <w:name w:val="ListLabel 32"/>
    <w:qFormat/>
    <w:rPr>
      <w:rFonts w:ascii="Arial" w:hAnsi="Arial" w:cs="Times New Roman"/>
      <w:b/>
      <w:sz w:val="20"/>
    </w:rPr>
  </w:style>
  <w:style w:type="character" w:customStyle="1" w:styleId="ListLabel33">
    <w:name w:val="ListLabel 33"/>
    <w:qFormat/>
    <w:rPr>
      <w:rFonts w:ascii="Arial" w:hAnsi="Arial" w:cs="Times New Roman"/>
      <w:b w:val="0"/>
      <w:sz w:val="20"/>
    </w:rPr>
  </w:style>
  <w:style w:type="character" w:customStyle="1" w:styleId="ListLabel34">
    <w:name w:val="ListLabel 34"/>
    <w:qFormat/>
    <w:rPr>
      <w:rFonts w:ascii="Arial" w:hAnsi="Arial" w:cs="Times New Roman"/>
      <w:sz w:val="20"/>
    </w:rPr>
  </w:style>
  <w:style w:type="character" w:customStyle="1" w:styleId="ListLabel35">
    <w:name w:val="ListLabel 35"/>
    <w:qFormat/>
    <w:rPr>
      <w:rFonts w:ascii="Arial" w:hAnsi="Arial" w:cs="Times New Roman"/>
      <w:sz w:val="20"/>
      <w:szCs w:val="24"/>
    </w:rPr>
  </w:style>
  <w:style w:type="character" w:customStyle="1" w:styleId="ListLabel36">
    <w:name w:val="ListLabel 36"/>
    <w:qFormat/>
    <w:rPr>
      <w:rFonts w:cs="Times New Roman"/>
      <w:b w:val="0"/>
      <w:bCs/>
      <w:sz w:val="24"/>
      <w:szCs w:val="24"/>
    </w:rPr>
  </w:style>
  <w:style w:type="paragraph" w:customStyle="1" w:styleId="Nadpis">
    <w:name w:val="Nadpis"/>
    <w:basedOn w:val="Normln"/>
    <w:next w:val="Zkladntext"/>
    <w:qFormat/>
    <w:rsid w:val="001045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104518"/>
    <w:rPr>
      <w:rFonts w:ascii="Arial" w:eastAsia="Times New Roman" w:hAnsi="Arial" w:cs="Arial"/>
      <w:sz w:val="28"/>
    </w:rPr>
  </w:style>
  <w:style w:type="paragraph" w:styleId="Seznam">
    <w:name w:val="List"/>
    <w:basedOn w:val="Zkladntext"/>
    <w:rsid w:val="00104518"/>
  </w:style>
  <w:style w:type="paragraph" w:styleId="Titulek">
    <w:name w:val="caption"/>
    <w:basedOn w:val="Normln"/>
    <w:qFormat/>
    <w:rsid w:val="00104518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104518"/>
    <w:pPr>
      <w:suppressLineNumbers/>
    </w:pPr>
    <w:rPr>
      <w:rFonts w:cs="Arial"/>
    </w:rPr>
  </w:style>
  <w:style w:type="paragraph" w:customStyle="1" w:styleId="Odstavecseseznamem1">
    <w:name w:val="Odstavec se seznamem1"/>
    <w:basedOn w:val="Normln"/>
    <w:qFormat/>
    <w:rsid w:val="00104518"/>
    <w:pPr>
      <w:ind w:left="708"/>
    </w:pPr>
  </w:style>
  <w:style w:type="paragraph" w:customStyle="1" w:styleId="Textkomente1">
    <w:name w:val="Text komentáře1"/>
    <w:basedOn w:val="Normln"/>
    <w:qFormat/>
    <w:rsid w:val="00104518"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sid w:val="00104518"/>
    <w:rPr>
      <w:b/>
      <w:bCs/>
    </w:rPr>
  </w:style>
  <w:style w:type="paragraph" w:styleId="Textbubliny">
    <w:name w:val="Balloon Text"/>
    <w:basedOn w:val="Normln"/>
    <w:qFormat/>
    <w:rsid w:val="0010451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4518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Zhlav">
    <w:name w:val="header"/>
    <w:basedOn w:val="Normln"/>
    <w:rsid w:val="00104518"/>
  </w:style>
  <w:style w:type="paragraph" w:styleId="Zpat">
    <w:name w:val="footer"/>
    <w:basedOn w:val="Normln"/>
    <w:rsid w:val="00104518"/>
  </w:style>
  <w:style w:type="paragraph" w:styleId="Revize">
    <w:name w:val="Revision"/>
    <w:qFormat/>
    <w:rsid w:val="00104518"/>
    <w:pPr>
      <w:suppressAutoHyphens/>
    </w:pPr>
    <w:rPr>
      <w:rFonts w:eastAsia="Calibri"/>
      <w:sz w:val="24"/>
      <w:szCs w:val="24"/>
      <w:lang w:eastAsia="zh-CN"/>
    </w:rPr>
  </w:style>
  <w:style w:type="paragraph" w:customStyle="1" w:styleId="Prosttext1">
    <w:name w:val="Prostý text1"/>
    <w:basedOn w:val="Normln"/>
    <w:qFormat/>
    <w:rsid w:val="00104518"/>
    <w:rPr>
      <w:rFonts w:ascii="Calibri" w:hAnsi="Calibri" w:cs="Calibri"/>
      <w:sz w:val="22"/>
      <w:szCs w:val="21"/>
    </w:rPr>
  </w:style>
  <w:style w:type="paragraph" w:customStyle="1" w:styleId="Obsahtabulky">
    <w:name w:val="Obsah tabulky"/>
    <w:basedOn w:val="Normln"/>
    <w:qFormat/>
    <w:rsid w:val="00104518"/>
    <w:pPr>
      <w:suppressLineNumbers/>
    </w:pPr>
  </w:style>
  <w:style w:type="paragraph" w:customStyle="1" w:styleId="Nadpistabulky">
    <w:name w:val="Nadpis tabulky"/>
    <w:basedOn w:val="Obsahtabulky"/>
    <w:qFormat/>
    <w:rsid w:val="00104518"/>
    <w:pPr>
      <w:jc w:val="center"/>
    </w:pPr>
    <w:rPr>
      <w:b/>
      <w:bCs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5D0AA3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117649"/>
    <w:pPr>
      <w:spacing w:after="120" w:line="480" w:lineRule="auto"/>
      <w:ind w:left="283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713C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7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7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DAE73-7A67-4EDE-B6D5-C0FE2FD4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1850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FN HK</Company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Vinopal Vilém</dc:creator>
  <dc:description/>
  <cp:lastModifiedBy>Lucie Bouskova</cp:lastModifiedBy>
  <cp:revision>2</cp:revision>
  <cp:lastPrinted>2020-01-27T08:57:00Z</cp:lastPrinted>
  <dcterms:created xsi:type="dcterms:W3CDTF">2025-04-04T10:13:00Z</dcterms:created>
  <dcterms:modified xsi:type="dcterms:W3CDTF">2025-04-04T10:13:00Z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FN HK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