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EA15" w14:textId="00B8F458" w:rsidR="00B35BE9" w:rsidRPr="00E67E86" w:rsidRDefault="00B35BE9" w:rsidP="00690BD5">
      <w:pPr>
        <w:jc w:val="both"/>
        <w:rPr>
          <w:rFonts w:ascii="Ubuntu" w:hAnsi="Ubuntu"/>
        </w:rPr>
      </w:pPr>
    </w:p>
    <w:p w14:paraId="498B09B6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76005C1D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6DAABF1" w14:textId="17733728" w:rsidR="00B35BE9" w:rsidRPr="0086616B" w:rsidRDefault="00B35BE9" w:rsidP="008238DD">
      <w:pPr>
        <w:spacing w:after="121" w:line="247" w:lineRule="auto"/>
        <w:ind w:left="874" w:right="2" w:hanging="10"/>
        <w:jc w:val="center"/>
        <w:rPr>
          <w:rFonts w:ascii="Ubuntu" w:hAnsi="Ubuntu"/>
          <w:b/>
          <w:color w:val="00B0F0"/>
          <w:sz w:val="56"/>
          <w:szCs w:val="56"/>
        </w:rPr>
      </w:pPr>
      <w:r w:rsidRPr="00245681">
        <w:rPr>
          <w:rFonts w:ascii="Ubuntu" w:hAnsi="Ubuntu" w:cs="Verdana"/>
          <w:b/>
          <w:bCs/>
          <w:sz w:val="40"/>
          <w:szCs w:val="40"/>
        </w:rPr>
        <w:t xml:space="preserve">Příloha </w:t>
      </w:r>
      <w:r w:rsidR="00394EE4">
        <w:rPr>
          <w:rFonts w:ascii="Ubuntu" w:hAnsi="Ubuntu" w:cs="Verdana"/>
          <w:b/>
          <w:bCs/>
          <w:sz w:val="40"/>
          <w:szCs w:val="40"/>
        </w:rPr>
        <w:t>5</w:t>
      </w:r>
      <w:r w:rsidR="00142BEC">
        <w:rPr>
          <w:rFonts w:ascii="Ubuntu" w:hAnsi="Ubuntu" w:cs="Verdana"/>
          <w:b/>
          <w:bCs/>
          <w:sz w:val="40"/>
          <w:szCs w:val="40"/>
        </w:rPr>
        <w:t>.</w:t>
      </w:r>
    </w:p>
    <w:p w14:paraId="0E02E324" w14:textId="2FD18BE7" w:rsidR="00B35BE9" w:rsidRPr="00E67E86" w:rsidRDefault="00C50084" w:rsidP="008238DD">
      <w:pPr>
        <w:jc w:val="center"/>
        <w:rPr>
          <w:rFonts w:ascii="Ubuntu" w:hAnsi="Ubuntu"/>
          <w:sz w:val="56"/>
          <w:szCs w:val="56"/>
        </w:rPr>
      </w:pPr>
      <w:r>
        <w:rPr>
          <w:rFonts w:ascii="Ubuntu" w:eastAsia="Times New Roman" w:hAnsi="Ubuntu" w:cs="Verdana"/>
          <w:b/>
          <w:bCs/>
          <w:color w:val="00A0DE"/>
          <w:sz w:val="56"/>
          <w:szCs w:val="56"/>
        </w:rPr>
        <w:t>Harmonogram</w:t>
      </w:r>
    </w:p>
    <w:p w14:paraId="4424E307" w14:textId="7B84DEA7" w:rsidR="00245681" w:rsidRDefault="00245681" w:rsidP="00245681">
      <w:pPr>
        <w:jc w:val="center"/>
        <w:rPr>
          <w:rFonts w:ascii="Ubuntu" w:hAnsi="Ubuntu"/>
          <w:sz w:val="56"/>
          <w:szCs w:val="56"/>
        </w:rPr>
      </w:pPr>
    </w:p>
    <w:p w14:paraId="335EB03E" w14:textId="529C12DD" w:rsidR="00C50084" w:rsidRDefault="00C50084" w:rsidP="00245681">
      <w:pPr>
        <w:jc w:val="center"/>
        <w:rPr>
          <w:rFonts w:ascii="Ubuntu" w:hAnsi="Ubuntu"/>
          <w:sz w:val="56"/>
          <w:szCs w:val="56"/>
        </w:rPr>
      </w:pPr>
    </w:p>
    <w:p w14:paraId="488C880B" w14:textId="524BED14" w:rsidR="00C50084" w:rsidRDefault="00C50084" w:rsidP="00245681">
      <w:pPr>
        <w:jc w:val="center"/>
        <w:rPr>
          <w:rFonts w:ascii="Ubuntu" w:hAnsi="Ubuntu"/>
          <w:sz w:val="56"/>
          <w:szCs w:val="56"/>
        </w:rPr>
      </w:pPr>
    </w:p>
    <w:p w14:paraId="45D3055C" w14:textId="77777777" w:rsidR="00C50084" w:rsidRDefault="00C50084" w:rsidP="00245681">
      <w:pPr>
        <w:jc w:val="center"/>
        <w:rPr>
          <w:rFonts w:ascii="Ubuntu" w:eastAsia="Times New Roman" w:hAnsi="Ubuntu" w:cs="Verdana"/>
          <w:sz w:val="56"/>
          <w:szCs w:val="56"/>
        </w:rPr>
      </w:pPr>
    </w:p>
    <w:p w14:paraId="5A4080DC" w14:textId="77777777" w:rsidR="00B35BE9" w:rsidRPr="00E67E86" w:rsidRDefault="00B35BE9" w:rsidP="00690BD5">
      <w:pPr>
        <w:jc w:val="both"/>
        <w:rPr>
          <w:rFonts w:ascii="Ubuntu" w:hAnsi="Ubuntu"/>
        </w:rPr>
      </w:pPr>
      <w:r w:rsidRPr="00E67E86">
        <w:rPr>
          <w:rFonts w:ascii="Ubuntu" w:hAnsi="Ubuntu"/>
        </w:rPr>
        <w:t> </w:t>
      </w:r>
    </w:p>
    <w:p w14:paraId="779C61F1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45665B94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2D40E84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1C3D97F3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1FB0F63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178A05BC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250ABCB1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27F5900B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12A3C340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2F862C24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49583C44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90CD8B7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CE2C06B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1FC9DD8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3401A32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D39C8E1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CDC52FB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1E43953" w14:textId="1177938C" w:rsidR="00F947E2" w:rsidRPr="00F947E2" w:rsidRDefault="00C50084" w:rsidP="00C50084">
      <w:pPr>
        <w:pStyle w:val="Nadpis1"/>
        <w:numPr>
          <w:ilvl w:val="0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0" w:name="_Toc132784905"/>
      <w:bookmarkStart w:id="1" w:name="_Toc132785053"/>
      <w:bookmarkStart w:id="2" w:name="_Toc132785203"/>
      <w:bookmarkStart w:id="3" w:name="_Toc132785351"/>
      <w:bookmarkStart w:id="4" w:name="_Toc132794565"/>
      <w:bookmarkStart w:id="5" w:name="_Toc132784906"/>
      <w:bookmarkStart w:id="6" w:name="_Toc132785054"/>
      <w:bookmarkStart w:id="7" w:name="_Toc132785204"/>
      <w:bookmarkStart w:id="8" w:name="_Toc132785352"/>
      <w:bookmarkStart w:id="9" w:name="_Toc132794566"/>
      <w:bookmarkStart w:id="10" w:name="_Toc132784907"/>
      <w:bookmarkStart w:id="11" w:name="_Toc132785055"/>
      <w:bookmarkStart w:id="12" w:name="_Toc132785205"/>
      <w:bookmarkStart w:id="13" w:name="_Toc132785353"/>
      <w:bookmarkStart w:id="14" w:name="_Toc132794567"/>
      <w:bookmarkStart w:id="15" w:name="_Toc132784908"/>
      <w:bookmarkStart w:id="16" w:name="_Toc132785056"/>
      <w:bookmarkStart w:id="17" w:name="_Toc132785206"/>
      <w:bookmarkStart w:id="18" w:name="_Toc132785354"/>
      <w:bookmarkStart w:id="19" w:name="_Toc132794568"/>
      <w:bookmarkStart w:id="20" w:name="_Toc132784909"/>
      <w:bookmarkStart w:id="21" w:name="_Toc132785057"/>
      <w:bookmarkStart w:id="22" w:name="_Toc132785207"/>
      <w:bookmarkStart w:id="23" w:name="_Toc132785355"/>
      <w:bookmarkStart w:id="24" w:name="_Toc132794569"/>
      <w:bookmarkStart w:id="25" w:name="_Toc13347522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Ubuntu" w:hAnsi="Ubuntu"/>
          <w:b/>
          <w:bCs/>
          <w:color w:val="auto"/>
          <w:sz w:val="28"/>
          <w:szCs w:val="28"/>
        </w:rPr>
        <w:lastRenderedPageBreak/>
        <w:t>Harmonogram</w:t>
      </w:r>
      <w:bookmarkEnd w:id="25"/>
    </w:p>
    <w:p w14:paraId="6C4E5A91" w14:textId="205097A2" w:rsidR="00C50084" w:rsidRDefault="00F947E2" w:rsidP="00C50084">
      <w:pPr>
        <w:rPr>
          <w:rFonts w:ascii="Ubuntu" w:hAnsi="Ubuntu"/>
        </w:rPr>
      </w:pPr>
      <w:r>
        <w:br/>
      </w:r>
      <w:r w:rsidR="00E21717">
        <w:rPr>
          <w:rFonts w:ascii="Ubuntu" w:hAnsi="Ubuntu"/>
        </w:rPr>
        <w:t>Datum</w:t>
      </w:r>
      <w:r w:rsidR="00B8426A">
        <w:rPr>
          <w:rFonts w:ascii="Ubuntu" w:hAnsi="Ubuntu"/>
        </w:rPr>
        <w:t xml:space="preserve"> </w:t>
      </w:r>
      <w:r w:rsidR="00A43E19">
        <w:rPr>
          <w:rFonts w:ascii="Ubuntu" w:hAnsi="Ubuntu"/>
        </w:rPr>
        <w:t>„T0“</w:t>
      </w:r>
      <w:r w:rsidR="00E21717">
        <w:rPr>
          <w:rFonts w:ascii="Ubuntu" w:hAnsi="Ubuntu"/>
        </w:rPr>
        <w:t xml:space="preserve"> je datem </w:t>
      </w:r>
      <w:r w:rsidR="00F04CD5">
        <w:rPr>
          <w:rFonts w:ascii="Ubuntu" w:hAnsi="Ubuntu"/>
        </w:rPr>
        <w:t>účinnosti smlouvy</w:t>
      </w:r>
      <w:r w:rsidR="00A43E19">
        <w:rPr>
          <w:rFonts w:ascii="Ubuntu" w:hAnsi="Ubuntu"/>
        </w:rPr>
        <w:t>.</w:t>
      </w:r>
    </w:p>
    <w:p w14:paraId="04273CA6" w14:textId="1FF263FD" w:rsidR="00F947E2" w:rsidRPr="00F947E2" w:rsidRDefault="00F947E2" w:rsidP="00F947E2">
      <w:pPr>
        <w:rPr>
          <w:rFonts w:ascii="Ubuntu" w:hAnsi="Ubuntu"/>
        </w:rPr>
      </w:pPr>
      <w:r w:rsidRPr="00F947E2">
        <w:rPr>
          <w:rFonts w:ascii="Ubuntu" w:hAnsi="Ubuntu"/>
        </w:rPr>
        <w:t>Objednatel požaduje plnění díla a služeb realizovat s následujícím milníky:</w:t>
      </w:r>
    </w:p>
    <w:p w14:paraId="38C7CE9F" w14:textId="328B7B21" w:rsidR="00376192" w:rsidRPr="009D6102" w:rsidRDefault="00376192" w:rsidP="00376192">
      <w:pPr>
        <w:pStyle w:val="Odstavecseseznamem"/>
        <w:numPr>
          <w:ilvl w:val="0"/>
          <w:numId w:val="13"/>
        </w:numPr>
        <w:rPr>
          <w:rFonts w:ascii="Ubuntu" w:hAnsi="Ubuntu"/>
        </w:rPr>
      </w:pPr>
      <w:r w:rsidRPr="009D6102">
        <w:rPr>
          <w:rFonts w:ascii="Ubuntu" w:hAnsi="Ubuntu"/>
        </w:rPr>
        <w:t>Fáze</w:t>
      </w:r>
      <w:r w:rsidR="0027707F">
        <w:rPr>
          <w:rFonts w:ascii="Ubuntu" w:hAnsi="Ubuntu"/>
        </w:rPr>
        <w:t xml:space="preserve"> I.</w:t>
      </w:r>
      <w:r w:rsidRPr="009D6102">
        <w:rPr>
          <w:rFonts w:ascii="Ubuntu" w:hAnsi="Ubuntu"/>
        </w:rPr>
        <w:t xml:space="preserve">: </w:t>
      </w:r>
      <w:r w:rsidR="00A726E2" w:rsidRPr="00A726E2">
        <w:rPr>
          <w:rFonts w:ascii="Ubuntu" w:hAnsi="Ubuntu"/>
        </w:rPr>
        <w:t>Fázi implementace</w:t>
      </w:r>
      <w:r w:rsidR="00A726E2">
        <w:rPr>
          <w:rFonts w:ascii="Ubuntu" w:hAnsi="Ubuntu"/>
        </w:rPr>
        <w:t xml:space="preserve"> (analýzy a </w:t>
      </w:r>
      <w:r w:rsidR="00A726E2" w:rsidRPr="00A726E2">
        <w:rPr>
          <w:rFonts w:ascii="Ubuntu" w:hAnsi="Ubuntu"/>
        </w:rPr>
        <w:t>realizace (výstavba) projektu</w:t>
      </w:r>
      <w:r w:rsidR="00A726E2">
        <w:rPr>
          <w:rFonts w:ascii="Ubuntu" w:hAnsi="Ubuntu"/>
        </w:rPr>
        <w:t xml:space="preserve">) </w:t>
      </w:r>
      <w:r w:rsidRPr="009D6102">
        <w:rPr>
          <w:rFonts w:ascii="Ubuntu" w:hAnsi="Ubuntu"/>
        </w:rPr>
        <w:t xml:space="preserve">= </w:t>
      </w:r>
      <w:r w:rsidR="00CB248F">
        <w:rPr>
          <w:rFonts w:ascii="Ubuntu" w:hAnsi="Ubuntu"/>
        </w:rPr>
        <w:t xml:space="preserve"> </w:t>
      </w:r>
      <w:r w:rsidR="00A43E19">
        <w:rPr>
          <w:rFonts w:ascii="Ubuntu" w:hAnsi="Ubuntu"/>
        </w:rPr>
        <w:t>T0+</w:t>
      </w:r>
      <w:r w:rsidR="00CB248F">
        <w:rPr>
          <w:rFonts w:ascii="Ubuntu" w:hAnsi="Ubuntu"/>
        </w:rPr>
        <w:t xml:space="preserve">maximálně </w:t>
      </w:r>
      <w:r w:rsidR="006B264A">
        <w:rPr>
          <w:rFonts w:ascii="Ubuntu" w:hAnsi="Ubuntu"/>
        </w:rPr>
        <w:t>6</w:t>
      </w:r>
      <w:r w:rsidRPr="009D6102">
        <w:rPr>
          <w:rFonts w:ascii="Ubuntu" w:hAnsi="Ubuntu"/>
        </w:rPr>
        <w:t xml:space="preserve"> měsíců</w:t>
      </w:r>
    </w:p>
    <w:p w14:paraId="644E8EEA" w14:textId="04039E16" w:rsidR="00376192" w:rsidRPr="009D6102" w:rsidRDefault="00376192" w:rsidP="00376192">
      <w:pPr>
        <w:pStyle w:val="Odstavecseseznamem"/>
        <w:numPr>
          <w:ilvl w:val="0"/>
          <w:numId w:val="13"/>
        </w:numPr>
        <w:rPr>
          <w:rFonts w:ascii="Ubuntu" w:hAnsi="Ubuntu"/>
        </w:rPr>
      </w:pPr>
      <w:r w:rsidRPr="009D6102">
        <w:rPr>
          <w:rFonts w:ascii="Ubuntu" w:hAnsi="Ubuntu"/>
        </w:rPr>
        <w:t>Fáze</w:t>
      </w:r>
      <w:r w:rsidR="0027707F">
        <w:rPr>
          <w:rFonts w:ascii="Ubuntu" w:hAnsi="Ubuntu"/>
        </w:rPr>
        <w:t xml:space="preserve"> II.</w:t>
      </w:r>
      <w:r w:rsidRPr="009D6102">
        <w:rPr>
          <w:rFonts w:ascii="Ubuntu" w:hAnsi="Ubuntu"/>
        </w:rPr>
        <w:t xml:space="preserve">: Fáze provozní = </w:t>
      </w:r>
      <w:r w:rsidR="00B03C2E">
        <w:rPr>
          <w:rFonts w:ascii="Ubuntu" w:hAnsi="Ubuntu"/>
        </w:rPr>
        <w:t>Následuje po ukončení Fáze</w:t>
      </w:r>
      <w:r w:rsidR="0027707F">
        <w:rPr>
          <w:rFonts w:ascii="Ubuntu" w:hAnsi="Ubuntu"/>
        </w:rPr>
        <w:t xml:space="preserve"> I.</w:t>
      </w:r>
    </w:p>
    <w:p w14:paraId="64580631" w14:textId="77777777" w:rsidR="001D4D12" w:rsidRDefault="001D4D12" w:rsidP="001D4D12">
      <w:pPr>
        <w:rPr>
          <w:rFonts w:ascii="Ubuntu" w:hAnsi="Ubuntu"/>
        </w:rPr>
      </w:pPr>
    </w:p>
    <w:p w14:paraId="12D3C6CC" w14:textId="19D46C5D" w:rsidR="00CD5F80" w:rsidRDefault="00CD5F80" w:rsidP="00C50084">
      <w:pPr>
        <w:rPr>
          <w:rFonts w:ascii="Ubuntu" w:hAnsi="Ubuntu"/>
        </w:rPr>
      </w:pPr>
      <w:r>
        <w:rPr>
          <w:rFonts w:ascii="Ubuntu" w:hAnsi="Ubuntu"/>
        </w:rPr>
        <w:t xml:space="preserve">V rámci Fáze I. je </w:t>
      </w:r>
      <w:r w:rsidR="002141A6">
        <w:rPr>
          <w:rFonts w:ascii="Ubuntu" w:hAnsi="Ubuntu"/>
        </w:rPr>
        <w:t>P</w:t>
      </w:r>
      <w:r w:rsidR="00842A3A">
        <w:rPr>
          <w:rFonts w:ascii="Ubuntu" w:hAnsi="Ubuntu"/>
        </w:rPr>
        <w:t>oskytovatel</w:t>
      </w:r>
      <w:r>
        <w:rPr>
          <w:rFonts w:ascii="Ubuntu" w:hAnsi="Ubuntu"/>
        </w:rPr>
        <w:t xml:space="preserve"> povinen </w:t>
      </w:r>
      <w:r w:rsidR="00BD3BF2">
        <w:rPr>
          <w:rFonts w:ascii="Ubuntu" w:hAnsi="Ubuntu"/>
        </w:rPr>
        <w:t xml:space="preserve">zpracovat </w:t>
      </w:r>
      <w:r w:rsidR="006B12DB">
        <w:rPr>
          <w:rFonts w:ascii="Ubuntu" w:hAnsi="Ubuntu"/>
        </w:rPr>
        <w:t xml:space="preserve">podrobný </w:t>
      </w:r>
      <w:r w:rsidR="00BD3BF2">
        <w:rPr>
          <w:rFonts w:ascii="Ubuntu" w:hAnsi="Ubuntu"/>
        </w:rPr>
        <w:t xml:space="preserve">harmonogram postupného plnění v rozlišení na </w:t>
      </w:r>
      <w:r w:rsidR="0088506C">
        <w:rPr>
          <w:rFonts w:ascii="Ubuntu" w:hAnsi="Ubuntu"/>
        </w:rPr>
        <w:t>týdny</w:t>
      </w:r>
      <w:r w:rsidR="006524E7">
        <w:rPr>
          <w:rFonts w:ascii="Ubuntu" w:hAnsi="Ubuntu"/>
        </w:rPr>
        <w:t xml:space="preserve"> a zajistit schválení tohoto harmonogramu Objednatelem do 30 dní od </w:t>
      </w:r>
      <w:r w:rsidR="006B12DB">
        <w:rPr>
          <w:rFonts w:ascii="Ubuntu" w:hAnsi="Ubuntu"/>
        </w:rPr>
        <w:t>začátku Fáze I.</w:t>
      </w:r>
    </w:p>
    <w:p w14:paraId="0F9938DD" w14:textId="1A57DE09" w:rsidR="00F947E2" w:rsidRPr="001D4D12" w:rsidRDefault="001D4D12" w:rsidP="00C50084">
      <w:pPr>
        <w:rPr>
          <w:rFonts w:ascii="Ubuntu" w:hAnsi="Ubuntu"/>
        </w:rPr>
      </w:pPr>
      <w:r w:rsidRPr="001D4D12">
        <w:rPr>
          <w:rFonts w:ascii="Ubuntu" w:hAnsi="Ubuntu"/>
        </w:rPr>
        <w:t xml:space="preserve">Fáze I. bude dokončena předáním </w:t>
      </w:r>
      <w:r w:rsidR="000722D4">
        <w:rPr>
          <w:rFonts w:ascii="Ubuntu" w:hAnsi="Ubuntu"/>
        </w:rPr>
        <w:t xml:space="preserve">předávacího protokolu jehož součástí bude dokumentace </w:t>
      </w:r>
      <w:r w:rsidR="00511745">
        <w:rPr>
          <w:rFonts w:ascii="Ubuntu" w:hAnsi="Ubuntu"/>
        </w:rPr>
        <w:t>informačního systému</w:t>
      </w:r>
      <w:r w:rsidR="000722D4">
        <w:rPr>
          <w:rFonts w:ascii="Ubuntu" w:hAnsi="Ubuntu"/>
        </w:rPr>
        <w:t>. Předávací protokol musí být schválen Objednatelem. Fáze II. nastává po Fázi I.</w:t>
      </w:r>
    </w:p>
    <w:p w14:paraId="6AE907E3" w14:textId="37EDC999" w:rsidR="007C4AC7" w:rsidRDefault="007C4AC7" w:rsidP="00BA62AE">
      <w:pPr>
        <w:rPr>
          <w:rFonts w:ascii="Ubuntu" w:hAnsi="Ubuntu"/>
        </w:rPr>
      </w:pPr>
      <w:r w:rsidRPr="007C4AC7">
        <w:rPr>
          <w:rFonts w:ascii="Ubuntu" w:hAnsi="Ubuntu"/>
        </w:rPr>
        <w:t>Objednatel požaduje zprovoznění informačního systému, nebo</w:t>
      </w:r>
      <w:r w:rsidR="00BA62AE">
        <w:rPr>
          <w:rFonts w:ascii="Ubuntu" w:hAnsi="Ubuntu"/>
        </w:rPr>
        <w:t xml:space="preserve"> všech</w:t>
      </w:r>
      <w:r w:rsidRPr="007C4AC7">
        <w:rPr>
          <w:rFonts w:ascii="Ubuntu" w:hAnsi="Ubuntu"/>
        </w:rPr>
        <w:t xml:space="preserve"> jeho modulů, v rámci </w:t>
      </w:r>
      <w:r w:rsidR="00511745">
        <w:rPr>
          <w:rFonts w:ascii="Ubuntu" w:hAnsi="Ubuntu"/>
        </w:rPr>
        <w:t>F</w:t>
      </w:r>
      <w:r w:rsidRPr="007C4AC7">
        <w:rPr>
          <w:rFonts w:ascii="Ubuntu" w:hAnsi="Ubuntu"/>
        </w:rPr>
        <w:t>áze</w:t>
      </w:r>
      <w:r w:rsidR="00511745">
        <w:rPr>
          <w:rFonts w:ascii="Ubuntu" w:hAnsi="Ubuntu"/>
        </w:rPr>
        <w:t xml:space="preserve"> I</w:t>
      </w:r>
      <w:r w:rsidR="00BA62AE">
        <w:rPr>
          <w:rFonts w:ascii="Ubuntu" w:hAnsi="Ubuntu"/>
        </w:rPr>
        <w:t>.</w:t>
      </w:r>
    </w:p>
    <w:p w14:paraId="0C335A48" w14:textId="72566A4A" w:rsidR="00504C9E" w:rsidRDefault="00504C9E" w:rsidP="00C50084">
      <w:pPr>
        <w:rPr>
          <w:rFonts w:ascii="Ubuntu" w:hAnsi="Ubuntu"/>
        </w:rPr>
      </w:pPr>
      <w:r>
        <w:rPr>
          <w:rFonts w:ascii="Ubuntu" w:hAnsi="Ubuntu"/>
        </w:rPr>
        <w:t xml:space="preserve">Je-li informační systém modulární, pak je součástí každého </w:t>
      </w:r>
      <w:r w:rsidR="00433018">
        <w:rPr>
          <w:rFonts w:ascii="Ubuntu" w:hAnsi="Ubuntu"/>
        </w:rPr>
        <w:t>dodání modulů</w:t>
      </w:r>
      <w:r>
        <w:rPr>
          <w:rFonts w:ascii="Ubuntu" w:hAnsi="Ubuntu"/>
        </w:rPr>
        <w:t xml:space="preserve"> provedení integrace modulů do </w:t>
      </w:r>
      <w:r w:rsidR="00B26543">
        <w:rPr>
          <w:rFonts w:ascii="Ubuntu" w:hAnsi="Ubuntu"/>
        </w:rPr>
        <w:t>j</w:t>
      </w:r>
      <w:r w:rsidR="00327B62" w:rsidRPr="00327B62">
        <w:rPr>
          <w:rFonts w:ascii="Ubuntu" w:hAnsi="Ubuntu"/>
        </w:rPr>
        <w:t>ednotné</w:t>
      </w:r>
      <w:r w:rsidR="00327B62">
        <w:rPr>
          <w:rFonts w:ascii="Ubuntu" w:hAnsi="Ubuntu"/>
        </w:rPr>
        <w:t>ho</w:t>
      </w:r>
      <w:r w:rsidR="00327B62" w:rsidRPr="00327B62">
        <w:rPr>
          <w:rFonts w:ascii="Ubuntu" w:hAnsi="Ubuntu"/>
        </w:rPr>
        <w:t xml:space="preserve"> výchozí</w:t>
      </w:r>
      <w:r w:rsidR="00327B62">
        <w:rPr>
          <w:rFonts w:ascii="Ubuntu" w:hAnsi="Ubuntu"/>
        </w:rPr>
        <w:t>ho</w:t>
      </w:r>
      <w:r w:rsidR="00327B62" w:rsidRPr="00327B62">
        <w:rPr>
          <w:rFonts w:ascii="Ubuntu" w:hAnsi="Ubuntu"/>
        </w:rPr>
        <w:t xml:space="preserve"> uživatelské</w:t>
      </w:r>
      <w:r w:rsidR="00327B62">
        <w:rPr>
          <w:rFonts w:ascii="Ubuntu" w:hAnsi="Ubuntu"/>
        </w:rPr>
        <w:t>ho</w:t>
      </w:r>
      <w:r w:rsidR="00327B62" w:rsidRPr="00327B62">
        <w:rPr>
          <w:rFonts w:ascii="Ubuntu" w:hAnsi="Ubuntu"/>
        </w:rPr>
        <w:t xml:space="preserve"> rozhraní </w:t>
      </w:r>
      <w:r w:rsidR="00327B62">
        <w:rPr>
          <w:rFonts w:ascii="Ubuntu" w:hAnsi="Ubuntu"/>
        </w:rPr>
        <w:t>(</w:t>
      </w:r>
      <w:r>
        <w:rPr>
          <w:rFonts w:ascii="Ubuntu" w:hAnsi="Ubuntu"/>
        </w:rPr>
        <w:t>UI</w:t>
      </w:r>
      <w:r w:rsidR="00327B62">
        <w:rPr>
          <w:rFonts w:ascii="Ubuntu" w:hAnsi="Ubuntu"/>
        </w:rPr>
        <w:t>)</w:t>
      </w:r>
      <w:r>
        <w:rPr>
          <w:rFonts w:ascii="Ubuntu" w:hAnsi="Ubuntu"/>
        </w:rPr>
        <w:t xml:space="preserve"> a současně splněn</w:t>
      </w:r>
      <w:r w:rsidR="00D25826">
        <w:rPr>
          <w:rFonts w:ascii="Ubuntu" w:hAnsi="Ubuntu"/>
        </w:rPr>
        <w:t>í</w:t>
      </w:r>
      <w:r>
        <w:rPr>
          <w:rFonts w:ascii="Ubuntu" w:hAnsi="Ubuntu"/>
        </w:rPr>
        <w:t xml:space="preserve"> vešker</w:t>
      </w:r>
      <w:r w:rsidR="00D25826">
        <w:rPr>
          <w:rFonts w:ascii="Ubuntu" w:hAnsi="Ubuntu"/>
        </w:rPr>
        <w:t>ých</w:t>
      </w:r>
      <w:r>
        <w:rPr>
          <w:rFonts w:ascii="Ubuntu" w:hAnsi="Ubuntu"/>
        </w:rPr>
        <w:t xml:space="preserve"> požadavk</w:t>
      </w:r>
      <w:r w:rsidR="00D25826">
        <w:rPr>
          <w:rFonts w:ascii="Ubuntu" w:hAnsi="Ubuntu"/>
        </w:rPr>
        <w:t>ů</w:t>
      </w:r>
      <w:r>
        <w:rPr>
          <w:rFonts w:ascii="Ubuntu" w:hAnsi="Ubuntu"/>
        </w:rPr>
        <w:t xml:space="preserve"> uveden</w:t>
      </w:r>
      <w:r w:rsidR="00D25826">
        <w:rPr>
          <w:rFonts w:ascii="Ubuntu" w:hAnsi="Ubuntu"/>
        </w:rPr>
        <w:t>ých</w:t>
      </w:r>
      <w:r>
        <w:rPr>
          <w:rFonts w:ascii="Ubuntu" w:hAnsi="Ubuntu"/>
        </w:rPr>
        <w:t xml:space="preserve"> v </w:t>
      </w:r>
      <w:r w:rsidR="00BD6922">
        <w:rPr>
          <w:rFonts w:ascii="Ubuntu" w:hAnsi="Ubuntu"/>
        </w:rPr>
        <w:t>p</w:t>
      </w:r>
      <w:r>
        <w:rPr>
          <w:rFonts w:ascii="Ubuntu" w:hAnsi="Ubuntu"/>
        </w:rPr>
        <w:t>říloze č. 1</w:t>
      </w:r>
      <w:r w:rsidR="00D25826">
        <w:rPr>
          <w:rFonts w:ascii="Ubuntu" w:hAnsi="Ubuntu"/>
        </w:rPr>
        <w:t xml:space="preserve"> Smlouvy (</w:t>
      </w:r>
      <w:r w:rsidR="00A56294">
        <w:rPr>
          <w:rFonts w:ascii="Ubuntu" w:hAnsi="Ubuntu"/>
        </w:rPr>
        <w:t>Podrobný popis služeb)</w:t>
      </w:r>
      <w:r>
        <w:rPr>
          <w:rFonts w:ascii="Ubuntu" w:hAnsi="Ubuntu"/>
        </w:rPr>
        <w:t>.</w:t>
      </w:r>
    </w:p>
    <w:p w14:paraId="7EA1377E" w14:textId="2EC8AD91" w:rsidR="00FC727A" w:rsidRDefault="00FC727A" w:rsidP="00FC727A">
      <w:pPr>
        <w:jc w:val="both"/>
        <w:rPr>
          <w:rFonts w:ascii="Ubuntu" w:hAnsi="Ubuntu"/>
        </w:rPr>
      </w:pPr>
      <w:r>
        <w:rPr>
          <w:rFonts w:ascii="Ubuntu" w:hAnsi="Ubuntu"/>
        </w:rPr>
        <w:t xml:space="preserve">Objednatel má právo prostřednictvím vlastních osob, nebo osob k tomuto pověřených, si kdykoliv vyžádat aktualizaci nebo doplnění podrobného harmonogramu. </w:t>
      </w:r>
      <w:r w:rsidR="00842A3A">
        <w:rPr>
          <w:rFonts w:ascii="Ubuntu" w:hAnsi="Ubuntu"/>
        </w:rPr>
        <w:t>Poskytovatel</w:t>
      </w:r>
      <w:r>
        <w:rPr>
          <w:rFonts w:ascii="Ubuntu" w:hAnsi="Ubuntu"/>
        </w:rPr>
        <w:t xml:space="preserve"> je povinen podrobný harmonogram do 10 dnů od výzvy </w:t>
      </w:r>
      <w:r w:rsidR="002141A6">
        <w:rPr>
          <w:rFonts w:ascii="Ubuntu" w:hAnsi="Ubuntu"/>
        </w:rPr>
        <w:t xml:space="preserve">k </w:t>
      </w:r>
      <w:r>
        <w:rPr>
          <w:rFonts w:ascii="Ubuntu" w:hAnsi="Ubuntu"/>
        </w:rPr>
        <w:t>aktualizaci nebo doplnění podrobného harmonogramu provést a podrobný harmonogram Objednateli předložit.</w:t>
      </w:r>
    </w:p>
    <w:p w14:paraId="35BF8878" w14:textId="63B768B8" w:rsidR="00FC727A" w:rsidRDefault="00FC727A" w:rsidP="00FC727A">
      <w:pPr>
        <w:jc w:val="both"/>
        <w:rPr>
          <w:rFonts w:ascii="Ubuntu" w:hAnsi="Ubuntu"/>
        </w:rPr>
      </w:pPr>
      <w:bookmarkStart w:id="26" w:name="_Hlk137187868"/>
      <w:r>
        <w:rPr>
          <w:rFonts w:ascii="Ubuntu" w:hAnsi="Ubuntu"/>
        </w:rPr>
        <w:t xml:space="preserve">Objednatel má právo prostřednictvím vlastních osob, nebo osob k tomuto pověřených, si kdykoliv vyžádat popis aktuálního stavu plnění a </w:t>
      </w:r>
      <w:r w:rsidR="00842A3A">
        <w:rPr>
          <w:rFonts w:ascii="Ubuntu" w:hAnsi="Ubuntu"/>
        </w:rPr>
        <w:t>Poskytovatel</w:t>
      </w:r>
      <w:r>
        <w:rPr>
          <w:rFonts w:ascii="Ubuntu" w:hAnsi="Ubuntu"/>
        </w:rPr>
        <w:t xml:space="preserve"> je povinen do 5 dnů od výzvy popis aktuálního stavu plnění dodat.</w:t>
      </w:r>
    </w:p>
    <w:p w14:paraId="4A93B1BE" w14:textId="44958483" w:rsidR="001D4D12" w:rsidRDefault="001D4D12" w:rsidP="00FC727A">
      <w:pPr>
        <w:jc w:val="both"/>
        <w:rPr>
          <w:rFonts w:ascii="Ubuntu" w:hAnsi="Ubuntu"/>
        </w:rPr>
      </w:pPr>
      <w:r>
        <w:rPr>
          <w:rFonts w:ascii="Ubuntu" w:hAnsi="Ubuntu"/>
        </w:rPr>
        <w:t>Objednatel má právo svolat kontrolní den k projektu v </w:t>
      </w:r>
      <w:r w:rsidR="005563BE">
        <w:rPr>
          <w:rFonts w:ascii="Ubuntu" w:hAnsi="Ubuntu"/>
        </w:rPr>
        <w:t xml:space="preserve">sídle </w:t>
      </w:r>
      <w:r>
        <w:rPr>
          <w:rFonts w:ascii="Ubuntu" w:hAnsi="Ubuntu"/>
        </w:rPr>
        <w:t xml:space="preserve">Objednatele. </w:t>
      </w:r>
      <w:r w:rsidR="00842A3A">
        <w:rPr>
          <w:rFonts w:ascii="Ubuntu" w:hAnsi="Ubuntu"/>
        </w:rPr>
        <w:t>Poskytovatel</w:t>
      </w:r>
      <w:r>
        <w:rPr>
          <w:rFonts w:ascii="Ubuntu" w:hAnsi="Ubuntu"/>
        </w:rPr>
        <w:t xml:space="preserve"> má povinnost se tohoto kontrolního dne účastnit, pořídit z něj zápis a tento zápis předložit ke schválení Objednateli do dvou kalendářních dní od data konání kontrolního dne.</w:t>
      </w:r>
    </w:p>
    <w:p w14:paraId="7175F699" w14:textId="0DC3B6E9" w:rsidR="001D4D12" w:rsidRDefault="001D4D12" w:rsidP="00FC727A">
      <w:pPr>
        <w:jc w:val="both"/>
        <w:rPr>
          <w:rFonts w:ascii="Ubuntu" w:hAnsi="Ubuntu"/>
        </w:rPr>
      </w:pPr>
      <w:r>
        <w:rPr>
          <w:rFonts w:ascii="Ubuntu" w:hAnsi="Ubuntu"/>
        </w:rPr>
        <w:t xml:space="preserve">Objednatel požaduje, aby </w:t>
      </w:r>
      <w:r w:rsidR="00A95BD7">
        <w:rPr>
          <w:rFonts w:ascii="Ubuntu" w:hAnsi="Ubuntu"/>
        </w:rPr>
        <w:t xml:space="preserve">hlavní osobou komunikující za Poskytovatele byl Analytik/solution architekt. </w:t>
      </w:r>
    </w:p>
    <w:bookmarkEnd w:id="26"/>
    <w:p w14:paraId="0D22EB41" w14:textId="7BB5D872" w:rsidR="00FC727A" w:rsidRDefault="00FC727A" w:rsidP="00450ED2">
      <w:pPr>
        <w:rPr>
          <w:rFonts w:ascii="Ubuntu" w:hAnsi="Ubuntu"/>
        </w:rPr>
      </w:pPr>
    </w:p>
    <w:sectPr w:rsidR="00FC727A" w:rsidSect="00ED5593">
      <w:footerReference w:type="default" r:id="rId11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27F23" w14:textId="77777777" w:rsidR="00F44E5E" w:rsidRDefault="00F44E5E" w:rsidP="00E67E86">
      <w:pPr>
        <w:spacing w:after="0" w:line="240" w:lineRule="auto"/>
      </w:pPr>
      <w:r>
        <w:separator/>
      </w:r>
    </w:p>
  </w:endnote>
  <w:endnote w:type="continuationSeparator" w:id="0">
    <w:p w14:paraId="57EA8307" w14:textId="77777777" w:rsidR="00F44E5E" w:rsidRDefault="00F44E5E" w:rsidP="00E67E86">
      <w:pPr>
        <w:spacing w:after="0" w:line="240" w:lineRule="auto"/>
      </w:pPr>
      <w:r>
        <w:continuationSeparator/>
      </w:r>
    </w:p>
  </w:endnote>
  <w:endnote w:type="continuationNotice" w:id="1">
    <w:p w14:paraId="676E7B66" w14:textId="77777777" w:rsidR="00F44E5E" w:rsidRDefault="00F44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201188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6DCAF82A" w14:textId="77777777" w:rsidR="0085186B" w:rsidRDefault="000E15A6">
        <w:pPr>
          <w:pStyle w:val="Zpat"/>
          <w:jc w:val="center"/>
        </w:pPr>
        <w:r w:rsidRPr="00F15305">
          <w:rPr>
            <w:rFonts w:ascii="Ubuntu" w:hAnsi="Ubuntu"/>
            <w:noProof/>
            <w:color w:val="0070C0"/>
          </w:rPr>
          <w:drawing>
            <wp:anchor distT="0" distB="0" distL="114300" distR="114300" simplePos="0" relativeHeight="251658240" behindDoc="1" locked="0" layoutInCell="1" allowOverlap="1" wp14:anchorId="4E094A8A" wp14:editId="4AE73086">
              <wp:simplePos x="0" y="0"/>
              <wp:positionH relativeFrom="column">
                <wp:posOffset>4591319</wp:posOffset>
              </wp:positionH>
              <wp:positionV relativeFrom="paragraph">
                <wp:posOffset>-1869472</wp:posOffset>
              </wp:positionV>
              <wp:extent cx="3420428" cy="639988"/>
              <wp:effectExtent l="0" t="0" r="0" b="0"/>
              <wp:wrapNone/>
              <wp:docPr id="2051931168" name="Obrázek 2051931168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3" descr="Obsah obrázku text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6200000">
                        <a:off x="0" y="0"/>
                        <a:ext cx="3420428" cy="6399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5186B" w:rsidRPr="00F15305">
          <w:rPr>
            <w:color w:val="0070C0"/>
          </w:rPr>
          <w:fldChar w:fldCharType="begin"/>
        </w:r>
        <w:r w:rsidR="0085186B" w:rsidRPr="00F15305">
          <w:rPr>
            <w:color w:val="0070C0"/>
          </w:rPr>
          <w:instrText>PAGE   \* MERGEFORMAT</w:instrText>
        </w:r>
        <w:r w:rsidR="0085186B" w:rsidRPr="00F15305">
          <w:rPr>
            <w:color w:val="0070C0"/>
          </w:rPr>
          <w:fldChar w:fldCharType="separate"/>
        </w:r>
        <w:r w:rsidR="0085186B" w:rsidRPr="00F15305">
          <w:rPr>
            <w:color w:val="0070C0"/>
          </w:rPr>
          <w:t>2</w:t>
        </w:r>
        <w:r w:rsidR="0085186B" w:rsidRPr="00F15305">
          <w:rPr>
            <w:color w:val="0070C0"/>
          </w:rPr>
          <w:fldChar w:fldCharType="end"/>
        </w:r>
      </w:p>
    </w:sdtContent>
  </w:sdt>
  <w:p w14:paraId="29F37D21" w14:textId="77777777" w:rsidR="0085186B" w:rsidRDefault="00851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054A" w14:textId="77777777" w:rsidR="00F44E5E" w:rsidRDefault="00F44E5E" w:rsidP="00E67E86">
      <w:pPr>
        <w:spacing w:after="0" w:line="240" w:lineRule="auto"/>
      </w:pPr>
      <w:r>
        <w:separator/>
      </w:r>
    </w:p>
  </w:footnote>
  <w:footnote w:type="continuationSeparator" w:id="0">
    <w:p w14:paraId="1D2F90F3" w14:textId="77777777" w:rsidR="00F44E5E" w:rsidRDefault="00F44E5E" w:rsidP="00E67E86">
      <w:pPr>
        <w:spacing w:after="0" w:line="240" w:lineRule="auto"/>
      </w:pPr>
      <w:r>
        <w:continuationSeparator/>
      </w:r>
    </w:p>
  </w:footnote>
  <w:footnote w:type="continuationNotice" w:id="1">
    <w:p w14:paraId="41E289A7" w14:textId="77777777" w:rsidR="00F44E5E" w:rsidRDefault="00F44E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6E2D"/>
    <w:multiLevelType w:val="hybridMultilevel"/>
    <w:tmpl w:val="E4B0B6E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EB71084"/>
    <w:multiLevelType w:val="multilevel"/>
    <w:tmpl w:val="693A706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4F63552"/>
    <w:multiLevelType w:val="multilevel"/>
    <w:tmpl w:val="54EA084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61C3156"/>
    <w:multiLevelType w:val="hybridMultilevel"/>
    <w:tmpl w:val="F942ED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D61BB"/>
    <w:multiLevelType w:val="hybridMultilevel"/>
    <w:tmpl w:val="06E6FB82"/>
    <w:lvl w:ilvl="0" w:tplc="4534304A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33200932"/>
    <w:multiLevelType w:val="hybridMultilevel"/>
    <w:tmpl w:val="C62059C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F4E4530"/>
    <w:multiLevelType w:val="hybridMultilevel"/>
    <w:tmpl w:val="0A9E9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42AD4"/>
    <w:multiLevelType w:val="hybridMultilevel"/>
    <w:tmpl w:val="6FDCBC10"/>
    <w:lvl w:ilvl="0" w:tplc="C94E6D0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56554"/>
    <w:multiLevelType w:val="hybridMultilevel"/>
    <w:tmpl w:val="2056F7D0"/>
    <w:lvl w:ilvl="0" w:tplc="040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47FB1CF6"/>
    <w:multiLevelType w:val="hybridMultilevel"/>
    <w:tmpl w:val="0B147646"/>
    <w:lvl w:ilvl="0" w:tplc="2492556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85B6127"/>
    <w:multiLevelType w:val="hybridMultilevel"/>
    <w:tmpl w:val="540CC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C47DF"/>
    <w:multiLevelType w:val="multilevel"/>
    <w:tmpl w:val="9FB670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Nadpis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7D3C4B"/>
    <w:multiLevelType w:val="hybridMultilevel"/>
    <w:tmpl w:val="D9287BFE"/>
    <w:lvl w:ilvl="0" w:tplc="EBAA61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D22B8"/>
    <w:multiLevelType w:val="hybridMultilevel"/>
    <w:tmpl w:val="540CC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20AFA"/>
    <w:multiLevelType w:val="multilevel"/>
    <w:tmpl w:val="75522B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AAB0249"/>
    <w:multiLevelType w:val="hybridMultilevel"/>
    <w:tmpl w:val="540CC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40E6F"/>
    <w:multiLevelType w:val="hybridMultilevel"/>
    <w:tmpl w:val="BD08587C"/>
    <w:lvl w:ilvl="0" w:tplc="040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74F06430"/>
    <w:multiLevelType w:val="hybridMultilevel"/>
    <w:tmpl w:val="BD5AB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965137">
    <w:abstractNumId w:val="11"/>
  </w:num>
  <w:num w:numId="2" w16cid:durableId="557712509">
    <w:abstractNumId w:val="14"/>
  </w:num>
  <w:num w:numId="3" w16cid:durableId="515733619">
    <w:abstractNumId w:val="2"/>
  </w:num>
  <w:num w:numId="4" w16cid:durableId="1847817044">
    <w:abstractNumId w:val="6"/>
  </w:num>
  <w:num w:numId="5" w16cid:durableId="1778594191">
    <w:abstractNumId w:val="3"/>
  </w:num>
  <w:num w:numId="6" w16cid:durableId="763258723">
    <w:abstractNumId w:val="1"/>
  </w:num>
  <w:num w:numId="7" w16cid:durableId="1763574023">
    <w:abstractNumId w:val="17"/>
  </w:num>
  <w:num w:numId="8" w16cid:durableId="698630012">
    <w:abstractNumId w:val="5"/>
  </w:num>
  <w:num w:numId="9" w16cid:durableId="1655833271">
    <w:abstractNumId w:val="8"/>
  </w:num>
  <w:num w:numId="10" w16cid:durableId="1849366589">
    <w:abstractNumId w:val="0"/>
  </w:num>
  <w:num w:numId="11" w16cid:durableId="1952198344">
    <w:abstractNumId w:val="16"/>
  </w:num>
  <w:num w:numId="12" w16cid:durableId="1382637573">
    <w:abstractNumId w:val="9"/>
  </w:num>
  <w:num w:numId="13" w16cid:durableId="723139429">
    <w:abstractNumId w:val="13"/>
  </w:num>
  <w:num w:numId="14" w16cid:durableId="629746134">
    <w:abstractNumId w:val="12"/>
  </w:num>
  <w:num w:numId="15" w16cid:durableId="1313098797">
    <w:abstractNumId w:val="4"/>
  </w:num>
  <w:num w:numId="16" w16cid:durableId="1412703533">
    <w:abstractNumId w:val="15"/>
  </w:num>
  <w:num w:numId="17" w16cid:durableId="757870960">
    <w:abstractNumId w:val="7"/>
  </w:num>
  <w:num w:numId="18" w16cid:durableId="16618082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E9"/>
    <w:rsid w:val="00053B3A"/>
    <w:rsid w:val="000615DE"/>
    <w:rsid w:val="00062E12"/>
    <w:rsid w:val="00063BB3"/>
    <w:rsid w:val="000722D4"/>
    <w:rsid w:val="000744A0"/>
    <w:rsid w:val="00086343"/>
    <w:rsid w:val="0009119D"/>
    <w:rsid w:val="000963BE"/>
    <w:rsid w:val="000A32E5"/>
    <w:rsid w:val="000A4D14"/>
    <w:rsid w:val="000B0C09"/>
    <w:rsid w:val="000C1089"/>
    <w:rsid w:val="000C5CB3"/>
    <w:rsid w:val="000C5EF2"/>
    <w:rsid w:val="000D050C"/>
    <w:rsid w:val="000E15A6"/>
    <w:rsid w:val="000F1569"/>
    <w:rsid w:val="001015CE"/>
    <w:rsid w:val="00104021"/>
    <w:rsid w:val="0011091D"/>
    <w:rsid w:val="001129D4"/>
    <w:rsid w:val="00113EEE"/>
    <w:rsid w:val="00115F3D"/>
    <w:rsid w:val="00120385"/>
    <w:rsid w:val="0012428F"/>
    <w:rsid w:val="00142BEC"/>
    <w:rsid w:val="00150F65"/>
    <w:rsid w:val="0015143A"/>
    <w:rsid w:val="0016686E"/>
    <w:rsid w:val="00171210"/>
    <w:rsid w:val="001720A7"/>
    <w:rsid w:val="00180A75"/>
    <w:rsid w:val="00183A3A"/>
    <w:rsid w:val="00187A10"/>
    <w:rsid w:val="0019158D"/>
    <w:rsid w:val="00192232"/>
    <w:rsid w:val="001952C4"/>
    <w:rsid w:val="00195B62"/>
    <w:rsid w:val="00195D86"/>
    <w:rsid w:val="001B2F6E"/>
    <w:rsid w:val="001B3A5F"/>
    <w:rsid w:val="001C065F"/>
    <w:rsid w:val="001C2CB0"/>
    <w:rsid w:val="001C3F65"/>
    <w:rsid w:val="001C7AE7"/>
    <w:rsid w:val="001D4D12"/>
    <w:rsid w:val="001E5275"/>
    <w:rsid w:val="001E5C45"/>
    <w:rsid w:val="001E6B31"/>
    <w:rsid w:val="001F139E"/>
    <w:rsid w:val="001F46E7"/>
    <w:rsid w:val="0021096B"/>
    <w:rsid w:val="002113E7"/>
    <w:rsid w:val="002126DA"/>
    <w:rsid w:val="002141A6"/>
    <w:rsid w:val="00222E02"/>
    <w:rsid w:val="00226CF3"/>
    <w:rsid w:val="00230163"/>
    <w:rsid w:val="002328C3"/>
    <w:rsid w:val="0023377E"/>
    <w:rsid w:val="002347D7"/>
    <w:rsid w:val="002404D6"/>
    <w:rsid w:val="00245681"/>
    <w:rsid w:val="00252DD5"/>
    <w:rsid w:val="00265496"/>
    <w:rsid w:val="00274C2F"/>
    <w:rsid w:val="0027707F"/>
    <w:rsid w:val="00277F32"/>
    <w:rsid w:val="00281A00"/>
    <w:rsid w:val="00284DB9"/>
    <w:rsid w:val="002850C2"/>
    <w:rsid w:val="0029094C"/>
    <w:rsid w:val="00292613"/>
    <w:rsid w:val="002A0731"/>
    <w:rsid w:val="002A1DB0"/>
    <w:rsid w:val="002B2051"/>
    <w:rsid w:val="002C1777"/>
    <w:rsid w:val="002C5401"/>
    <w:rsid w:val="002D0EBD"/>
    <w:rsid w:val="002D4194"/>
    <w:rsid w:val="002D685A"/>
    <w:rsid w:val="002D69CE"/>
    <w:rsid w:val="002D6C6D"/>
    <w:rsid w:val="002D73A0"/>
    <w:rsid w:val="002E03EE"/>
    <w:rsid w:val="002F2DDA"/>
    <w:rsid w:val="002F3432"/>
    <w:rsid w:val="002F5D2D"/>
    <w:rsid w:val="002F7669"/>
    <w:rsid w:val="00301354"/>
    <w:rsid w:val="00302ED9"/>
    <w:rsid w:val="003225F0"/>
    <w:rsid w:val="003262C9"/>
    <w:rsid w:val="00327B62"/>
    <w:rsid w:val="00344025"/>
    <w:rsid w:val="00345A88"/>
    <w:rsid w:val="00350995"/>
    <w:rsid w:val="003530F0"/>
    <w:rsid w:val="00356E10"/>
    <w:rsid w:val="0035749A"/>
    <w:rsid w:val="00360652"/>
    <w:rsid w:val="003674DC"/>
    <w:rsid w:val="003721AF"/>
    <w:rsid w:val="003751B4"/>
    <w:rsid w:val="00376192"/>
    <w:rsid w:val="0038147C"/>
    <w:rsid w:val="00381FC5"/>
    <w:rsid w:val="00382DEB"/>
    <w:rsid w:val="00394D83"/>
    <w:rsid w:val="00394EE4"/>
    <w:rsid w:val="003965FD"/>
    <w:rsid w:val="003B1E42"/>
    <w:rsid w:val="003B67CE"/>
    <w:rsid w:val="003B6D6F"/>
    <w:rsid w:val="003C0097"/>
    <w:rsid w:val="003C2148"/>
    <w:rsid w:val="003C22AA"/>
    <w:rsid w:val="003D071A"/>
    <w:rsid w:val="003D748B"/>
    <w:rsid w:val="003E254B"/>
    <w:rsid w:val="003F14ED"/>
    <w:rsid w:val="003F2742"/>
    <w:rsid w:val="00415D75"/>
    <w:rsid w:val="00420D71"/>
    <w:rsid w:val="004249E6"/>
    <w:rsid w:val="00430D89"/>
    <w:rsid w:val="00433018"/>
    <w:rsid w:val="0044715B"/>
    <w:rsid w:val="00450ED2"/>
    <w:rsid w:val="00461648"/>
    <w:rsid w:val="00465467"/>
    <w:rsid w:val="0047163D"/>
    <w:rsid w:val="004721BA"/>
    <w:rsid w:val="00483BDD"/>
    <w:rsid w:val="004857B9"/>
    <w:rsid w:val="00487083"/>
    <w:rsid w:val="00494296"/>
    <w:rsid w:val="004A05A9"/>
    <w:rsid w:val="004A2D21"/>
    <w:rsid w:val="004A5748"/>
    <w:rsid w:val="004A6D15"/>
    <w:rsid w:val="004B422E"/>
    <w:rsid w:val="004B776F"/>
    <w:rsid w:val="004B780A"/>
    <w:rsid w:val="004B7871"/>
    <w:rsid w:val="004B7ACC"/>
    <w:rsid w:val="004C386D"/>
    <w:rsid w:val="004D10CA"/>
    <w:rsid w:val="004D22D4"/>
    <w:rsid w:val="004D39B9"/>
    <w:rsid w:val="004D5823"/>
    <w:rsid w:val="004E01BD"/>
    <w:rsid w:val="004F2004"/>
    <w:rsid w:val="004F3485"/>
    <w:rsid w:val="00504C9E"/>
    <w:rsid w:val="0050626E"/>
    <w:rsid w:val="00507BF1"/>
    <w:rsid w:val="00511745"/>
    <w:rsid w:val="00511B43"/>
    <w:rsid w:val="00515B63"/>
    <w:rsid w:val="0051626E"/>
    <w:rsid w:val="00520B01"/>
    <w:rsid w:val="00521598"/>
    <w:rsid w:val="005334B6"/>
    <w:rsid w:val="00533A35"/>
    <w:rsid w:val="00536005"/>
    <w:rsid w:val="005427EC"/>
    <w:rsid w:val="00545668"/>
    <w:rsid w:val="005559A6"/>
    <w:rsid w:val="00555A78"/>
    <w:rsid w:val="005563BE"/>
    <w:rsid w:val="00557E99"/>
    <w:rsid w:val="00565287"/>
    <w:rsid w:val="00571D78"/>
    <w:rsid w:val="00575E07"/>
    <w:rsid w:val="005764D0"/>
    <w:rsid w:val="00580317"/>
    <w:rsid w:val="0058649D"/>
    <w:rsid w:val="00590B6A"/>
    <w:rsid w:val="00597432"/>
    <w:rsid w:val="005A1F10"/>
    <w:rsid w:val="005A5C5D"/>
    <w:rsid w:val="005B25C1"/>
    <w:rsid w:val="005B26CD"/>
    <w:rsid w:val="005B2709"/>
    <w:rsid w:val="005B3A0F"/>
    <w:rsid w:val="005B6ABC"/>
    <w:rsid w:val="005C2CD3"/>
    <w:rsid w:val="005C6B7F"/>
    <w:rsid w:val="005C75CF"/>
    <w:rsid w:val="005E2727"/>
    <w:rsid w:val="005E6909"/>
    <w:rsid w:val="006112CE"/>
    <w:rsid w:val="0061608E"/>
    <w:rsid w:val="00622F51"/>
    <w:rsid w:val="00633E3E"/>
    <w:rsid w:val="00640A1E"/>
    <w:rsid w:val="00641692"/>
    <w:rsid w:val="006524E7"/>
    <w:rsid w:val="00655B3D"/>
    <w:rsid w:val="00664BA1"/>
    <w:rsid w:val="0066531A"/>
    <w:rsid w:val="00665CE5"/>
    <w:rsid w:val="00674557"/>
    <w:rsid w:val="00684784"/>
    <w:rsid w:val="00690BD5"/>
    <w:rsid w:val="006A03A2"/>
    <w:rsid w:val="006A225F"/>
    <w:rsid w:val="006B12DB"/>
    <w:rsid w:val="006B264A"/>
    <w:rsid w:val="006B5F92"/>
    <w:rsid w:val="006C5154"/>
    <w:rsid w:val="006D772F"/>
    <w:rsid w:val="006E15C2"/>
    <w:rsid w:val="006E1B4E"/>
    <w:rsid w:val="006E2BEF"/>
    <w:rsid w:val="006E7B0A"/>
    <w:rsid w:val="006F339C"/>
    <w:rsid w:val="006F7F92"/>
    <w:rsid w:val="007077A1"/>
    <w:rsid w:val="00712FCB"/>
    <w:rsid w:val="007214E8"/>
    <w:rsid w:val="00726A64"/>
    <w:rsid w:val="0074534E"/>
    <w:rsid w:val="0076564A"/>
    <w:rsid w:val="0076605A"/>
    <w:rsid w:val="00770501"/>
    <w:rsid w:val="007A124A"/>
    <w:rsid w:val="007A2BEB"/>
    <w:rsid w:val="007A2EC4"/>
    <w:rsid w:val="007A37BE"/>
    <w:rsid w:val="007A4FA5"/>
    <w:rsid w:val="007A5BD0"/>
    <w:rsid w:val="007B05F0"/>
    <w:rsid w:val="007C0884"/>
    <w:rsid w:val="007C4AC7"/>
    <w:rsid w:val="007D2E07"/>
    <w:rsid w:val="007E15E8"/>
    <w:rsid w:val="007E1DC7"/>
    <w:rsid w:val="007E20F9"/>
    <w:rsid w:val="007F6200"/>
    <w:rsid w:val="007F7F6D"/>
    <w:rsid w:val="00804008"/>
    <w:rsid w:val="00811054"/>
    <w:rsid w:val="00811805"/>
    <w:rsid w:val="00814EA0"/>
    <w:rsid w:val="008225A0"/>
    <w:rsid w:val="008238DD"/>
    <w:rsid w:val="0082634C"/>
    <w:rsid w:val="00826523"/>
    <w:rsid w:val="008265CA"/>
    <w:rsid w:val="0083783B"/>
    <w:rsid w:val="00842A3A"/>
    <w:rsid w:val="00846DBE"/>
    <w:rsid w:val="0085186B"/>
    <w:rsid w:val="00853E15"/>
    <w:rsid w:val="00854B97"/>
    <w:rsid w:val="00862D6A"/>
    <w:rsid w:val="008639A3"/>
    <w:rsid w:val="0086616B"/>
    <w:rsid w:val="00867B68"/>
    <w:rsid w:val="00876D48"/>
    <w:rsid w:val="00882592"/>
    <w:rsid w:val="00884D15"/>
    <w:rsid w:val="0088506C"/>
    <w:rsid w:val="008A1394"/>
    <w:rsid w:val="008A2C81"/>
    <w:rsid w:val="008A336E"/>
    <w:rsid w:val="008B087D"/>
    <w:rsid w:val="008C37E3"/>
    <w:rsid w:val="008E1A10"/>
    <w:rsid w:val="008E4C51"/>
    <w:rsid w:val="008E670B"/>
    <w:rsid w:val="00905737"/>
    <w:rsid w:val="009078C9"/>
    <w:rsid w:val="00910006"/>
    <w:rsid w:val="00936CF3"/>
    <w:rsid w:val="00936FD7"/>
    <w:rsid w:val="00942A03"/>
    <w:rsid w:val="00944564"/>
    <w:rsid w:val="00947171"/>
    <w:rsid w:val="00952A6C"/>
    <w:rsid w:val="0096401D"/>
    <w:rsid w:val="00966603"/>
    <w:rsid w:val="0096797A"/>
    <w:rsid w:val="009914FB"/>
    <w:rsid w:val="00993371"/>
    <w:rsid w:val="009A4717"/>
    <w:rsid w:val="009C336C"/>
    <w:rsid w:val="009C6198"/>
    <w:rsid w:val="009D5C6F"/>
    <w:rsid w:val="009D6102"/>
    <w:rsid w:val="009D7B09"/>
    <w:rsid w:val="009E6B19"/>
    <w:rsid w:val="009F32CE"/>
    <w:rsid w:val="00A04F8C"/>
    <w:rsid w:val="00A05037"/>
    <w:rsid w:val="00A20F30"/>
    <w:rsid w:val="00A24C29"/>
    <w:rsid w:val="00A32931"/>
    <w:rsid w:val="00A43E19"/>
    <w:rsid w:val="00A4567F"/>
    <w:rsid w:val="00A56158"/>
    <w:rsid w:val="00A56294"/>
    <w:rsid w:val="00A63F9C"/>
    <w:rsid w:val="00A6701E"/>
    <w:rsid w:val="00A67631"/>
    <w:rsid w:val="00A726E2"/>
    <w:rsid w:val="00A74BB6"/>
    <w:rsid w:val="00A77335"/>
    <w:rsid w:val="00A80DEA"/>
    <w:rsid w:val="00A81767"/>
    <w:rsid w:val="00A843A9"/>
    <w:rsid w:val="00A94070"/>
    <w:rsid w:val="00A95BD7"/>
    <w:rsid w:val="00A96632"/>
    <w:rsid w:val="00AA3FA1"/>
    <w:rsid w:val="00AA40C7"/>
    <w:rsid w:val="00AA5AC6"/>
    <w:rsid w:val="00AA7041"/>
    <w:rsid w:val="00AD6439"/>
    <w:rsid w:val="00AD792C"/>
    <w:rsid w:val="00AE2ACA"/>
    <w:rsid w:val="00AF48CB"/>
    <w:rsid w:val="00B03C2E"/>
    <w:rsid w:val="00B054E3"/>
    <w:rsid w:val="00B05E6B"/>
    <w:rsid w:val="00B112A9"/>
    <w:rsid w:val="00B26543"/>
    <w:rsid w:val="00B30156"/>
    <w:rsid w:val="00B35BE9"/>
    <w:rsid w:val="00B40447"/>
    <w:rsid w:val="00B50217"/>
    <w:rsid w:val="00B60492"/>
    <w:rsid w:val="00B71AA9"/>
    <w:rsid w:val="00B8426A"/>
    <w:rsid w:val="00B853E2"/>
    <w:rsid w:val="00B972A8"/>
    <w:rsid w:val="00BA2459"/>
    <w:rsid w:val="00BA62AE"/>
    <w:rsid w:val="00BA7328"/>
    <w:rsid w:val="00BC238C"/>
    <w:rsid w:val="00BC61CB"/>
    <w:rsid w:val="00BD10AE"/>
    <w:rsid w:val="00BD3BF2"/>
    <w:rsid w:val="00BD6922"/>
    <w:rsid w:val="00BD7D1A"/>
    <w:rsid w:val="00BE69F0"/>
    <w:rsid w:val="00BF0BEC"/>
    <w:rsid w:val="00BF643A"/>
    <w:rsid w:val="00C013E0"/>
    <w:rsid w:val="00C10D23"/>
    <w:rsid w:val="00C114C0"/>
    <w:rsid w:val="00C33D91"/>
    <w:rsid w:val="00C34B84"/>
    <w:rsid w:val="00C37EA8"/>
    <w:rsid w:val="00C41090"/>
    <w:rsid w:val="00C43C6E"/>
    <w:rsid w:val="00C44BE4"/>
    <w:rsid w:val="00C46A6E"/>
    <w:rsid w:val="00C46EA9"/>
    <w:rsid w:val="00C50084"/>
    <w:rsid w:val="00C5034A"/>
    <w:rsid w:val="00C520AE"/>
    <w:rsid w:val="00C609F9"/>
    <w:rsid w:val="00C615FA"/>
    <w:rsid w:val="00C6699A"/>
    <w:rsid w:val="00C7502C"/>
    <w:rsid w:val="00C80B0D"/>
    <w:rsid w:val="00C86340"/>
    <w:rsid w:val="00C875A4"/>
    <w:rsid w:val="00C970B5"/>
    <w:rsid w:val="00C97D94"/>
    <w:rsid w:val="00CA63DF"/>
    <w:rsid w:val="00CB09DC"/>
    <w:rsid w:val="00CB248F"/>
    <w:rsid w:val="00CB7F02"/>
    <w:rsid w:val="00CC166E"/>
    <w:rsid w:val="00CC37E6"/>
    <w:rsid w:val="00CC43FF"/>
    <w:rsid w:val="00CC6109"/>
    <w:rsid w:val="00CC6F23"/>
    <w:rsid w:val="00CD5F80"/>
    <w:rsid w:val="00CD7181"/>
    <w:rsid w:val="00CD7F64"/>
    <w:rsid w:val="00CE0F9B"/>
    <w:rsid w:val="00CE2487"/>
    <w:rsid w:val="00CF278D"/>
    <w:rsid w:val="00D022B7"/>
    <w:rsid w:val="00D0539C"/>
    <w:rsid w:val="00D07E21"/>
    <w:rsid w:val="00D14D7D"/>
    <w:rsid w:val="00D16655"/>
    <w:rsid w:val="00D25826"/>
    <w:rsid w:val="00D26858"/>
    <w:rsid w:val="00D33D09"/>
    <w:rsid w:val="00D33DBF"/>
    <w:rsid w:val="00D53762"/>
    <w:rsid w:val="00D538A1"/>
    <w:rsid w:val="00D64E6A"/>
    <w:rsid w:val="00D83A15"/>
    <w:rsid w:val="00D853CF"/>
    <w:rsid w:val="00D956B2"/>
    <w:rsid w:val="00DA4DDC"/>
    <w:rsid w:val="00DB26E8"/>
    <w:rsid w:val="00DB3979"/>
    <w:rsid w:val="00DC1ECE"/>
    <w:rsid w:val="00DC2E0E"/>
    <w:rsid w:val="00DE07F7"/>
    <w:rsid w:val="00DE7CA1"/>
    <w:rsid w:val="00DF6739"/>
    <w:rsid w:val="00DF675C"/>
    <w:rsid w:val="00DF771E"/>
    <w:rsid w:val="00E0671B"/>
    <w:rsid w:val="00E21717"/>
    <w:rsid w:val="00E25928"/>
    <w:rsid w:val="00E30626"/>
    <w:rsid w:val="00E32015"/>
    <w:rsid w:val="00E35F0A"/>
    <w:rsid w:val="00E547D8"/>
    <w:rsid w:val="00E54A4F"/>
    <w:rsid w:val="00E56DB1"/>
    <w:rsid w:val="00E62231"/>
    <w:rsid w:val="00E661CA"/>
    <w:rsid w:val="00E67E86"/>
    <w:rsid w:val="00E729DB"/>
    <w:rsid w:val="00E7663F"/>
    <w:rsid w:val="00E80FFC"/>
    <w:rsid w:val="00E8218C"/>
    <w:rsid w:val="00E867F8"/>
    <w:rsid w:val="00E92F87"/>
    <w:rsid w:val="00E938C1"/>
    <w:rsid w:val="00E947E1"/>
    <w:rsid w:val="00EA076F"/>
    <w:rsid w:val="00EA091C"/>
    <w:rsid w:val="00EA1F43"/>
    <w:rsid w:val="00EA53E7"/>
    <w:rsid w:val="00EB1CD8"/>
    <w:rsid w:val="00EB21CD"/>
    <w:rsid w:val="00EB3751"/>
    <w:rsid w:val="00EB534F"/>
    <w:rsid w:val="00EB5D9C"/>
    <w:rsid w:val="00EB7574"/>
    <w:rsid w:val="00EC17B1"/>
    <w:rsid w:val="00ED5593"/>
    <w:rsid w:val="00ED7BDE"/>
    <w:rsid w:val="00EE470A"/>
    <w:rsid w:val="00EE5CC3"/>
    <w:rsid w:val="00EF00AC"/>
    <w:rsid w:val="00EF0F72"/>
    <w:rsid w:val="00EF3E65"/>
    <w:rsid w:val="00F04C6B"/>
    <w:rsid w:val="00F04CD5"/>
    <w:rsid w:val="00F15305"/>
    <w:rsid w:val="00F1747B"/>
    <w:rsid w:val="00F17E78"/>
    <w:rsid w:val="00F20E6D"/>
    <w:rsid w:val="00F34C3C"/>
    <w:rsid w:val="00F36F9A"/>
    <w:rsid w:val="00F44E5E"/>
    <w:rsid w:val="00F45161"/>
    <w:rsid w:val="00F531F9"/>
    <w:rsid w:val="00F65844"/>
    <w:rsid w:val="00F67E0E"/>
    <w:rsid w:val="00F854CA"/>
    <w:rsid w:val="00F86FB1"/>
    <w:rsid w:val="00F947E2"/>
    <w:rsid w:val="00F9541A"/>
    <w:rsid w:val="00FA1DB6"/>
    <w:rsid w:val="00FA2AB7"/>
    <w:rsid w:val="00FA336D"/>
    <w:rsid w:val="00FB0A97"/>
    <w:rsid w:val="00FC2AE8"/>
    <w:rsid w:val="00FC727A"/>
    <w:rsid w:val="00FD2A85"/>
    <w:rsid w:val="00FD408C"/>
    <w:rsid w:val="00FD44C1"/>
    <w:rsid w:val="00FD7270"/>
    <w:rsid w:val="00FF135C"/>
    <w:rsid w:val="72F2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38622"/>
  <w15:chartTrackingRefBased/>
  <w15:docId w15:val="{54A8839A-55FE-47A5-93E4-8B41FB5C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5C1"/>
  </w:style>
  <w:style w:type="paragraph" w:styleId="Nadpis1">
    <w:name w:val="heading 1"/>
    <w:basedOn w:val="Normln"/>
    <w:next w:val="Normln"/>
    <w:link w:val="Nadpis1Char"/>
    <w:uiPriority w:val="9"/>
    <w:qFormat/>
    <w:rsid w:val="00B35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B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BE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733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733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733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733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733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733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"/>
    <w:basedOn w:val="Normln"/>
    <w:link w:val="OdstavecseseznamemChar"/>
    <w:uiPriority w:val="34"/>
    <w:qFormat/>
    <w:rsid w:val="00B35BE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3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35BE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843A9"/>
    <w:pPr>
      <w:tabs>
        <w:tab w:val="left" w:pos="440"/>
        <w:tab w:val="left" w:pos="88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B35BE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B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B35BE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35BE9"/>
    <w:pPr>
      <w:spacing w:after="100"/>
      <w:ind w:left="44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773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77335"/>
    <w:rPr>
      <w:rFonts w:eastAsiaTheme="minorEastAsia"/>
      <w:color w:val="5A5A5A" w:themeColor="text1" w:themeTint="A5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7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7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7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7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7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7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B53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qFormat/>
    <w:rsid w:val="00EB53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534F"/>
    <w:rPr>
      <w:i/>
      <w:iC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EB534F"/>
    <w:rPr>
      <w:b/>
      <w:bCs/>
      <w:smallCaps/>
      <w:color w:val="4472C4" w:themeColor="accent1"/>
      <w:spacing w:val="5"/>
    </w:rPr>
  </w:style>
  <w:style w:type="character" w:styleId="Zdraznnintenzivn">
    <w:name w:val="Intense Emphasis"/>
    <w:basedOn w:val="Standardnpsmoodstavce"/>
    <w:uiPriority w:val="21"/>
    <w:qFormat/>
    <w:rsid w:val="00EB534F"/>
    <w:rPr>
      <w:i/>
      <w:iCs/>
      <w:color w:val="4472C4" w:themeColor="accent1"/>
    </w:rPr>
  </w:style>
  <w:style w:type="paragraph" w:styleId="Textkomente">
    <w:name w:val="annotation text"/>
    <w:basedOn w:val="Normln"/>
    <w:link w:val="TextkomenteChar"/>
    <w:uiPriority w:val="99"/>
    <w:unhideWhenUsed/>
    <w:rsid w:val="00BF643A"/>
    <w:pPr>
      <w:spacing w:after="121" w:line="247" w:lineRule="auto"/>
      <w:ind w:left="874" w:right="2" w:hanging="10"/>
      <w:jc w:val="both"/>
    </w:pPr>
    <w:rPr>
      <w:rFonts w:cs="Times New Roman (Základní text"/>
      <w:color w:val="181717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643A"/>
    <w:rPr>
      <w:rFonts w:cs="Times New Roman (Základní text"/>
      <w:color w:val="181717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F643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BE4"/>
    <w:pPr>
      <w:spacing w:after="160" w:line="240" w:lineRule="auto"/>
      <w:ind w:left="0" w:right="0" w:firstLine="0"/>
      <w:jc w:val="left"/>
    </w:pPr>
    <w:rPr>
      <w:rFonts w:cstheme="minorBid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BE4"/>
    <w:rPr>
      <w:rFonts w:cs="Times New Roman (Základní text"/>
      <w:b/>
      <w:bCs/>
      <w:color w:val="181717"/>
      <w:sz w:val="20"/>
      <w:szCs w:val="20"/>
    </w:rPr>
  </w:style>
  <w:style w:type="table" w:styleId="Mkatabulky">
    <w:name w:val="Table Grid"/>
    <w:basedOn w:val="Normlntabulka"/>
    <w:uiPriority w:val="39"/>
    <w:rsid w:val="00BA24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E86"/>
  </w:style>
  <w:style w:type="paragraph" w:styleId="Zpat">
    <w:name w:val="footer"/>
    <w:basedOn w:val="Normln"/>
    <w:link w:val="ZpatChar"/>
    <w:uiPriority w:val="99"/>
    <w:unhideWhenUsed/>
    <w:rsid w:val="00E6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E86"/>
  </w:style>
  <w:style w:type="paragraph" w:styleId="Revize">
    <w:name w:val="Revision"/>
    <w:hidden/>
    <w:uiPriority w:val="99"/>
    <w:semiHidden/>
    <w:rsid w:val="00F15305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0B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08DD70F65804887828093AFCC1227" ma:contentTypeVersion="4" ma:contentTypeDescription="Vytvoří nový dokument" ma:contentTypeScope="" ma:versionID="4c9e95581bbf01c7ef90e15f62d993e7">
  <xsd:schema xmlns:xsd="http://www.w3.org/2001/XMLSchema" xmlns:xs="http://www.w3.org/2001/XMLSchema" xmlns:p="http://schemas.microsoft.com/office/2006/metadata/properties" xmlns:ns2="e5930cb9-7cf7-4ee7-8797-2afb68af0c32" targetNamespace="http://schemas.microsoft.com/office/2006/metadata/properties" ma:root="true" ma:fieldsID="47cd525f98f4df11ea3e74c10e66a7f1" ns2:_="">
    <xsd:import namespace="e5930cb9-7cf7-4ee7-8797-2afb68af0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30cb9-7cf7-4ee7-8797-2afb68af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509BD-1844-4040-BF4C-F2120F62C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40B863-9693-444C-B0D2-19265A2943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930cb9-7cf7-4ee7-8797-2afb68af0c3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DA293-6CC7-43EA-A9AB-A19CBA9F4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F3095-89E0-4084-A9FD-308BFFBE4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30cb9-7cf7-4ee7-8797-2afb68af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Bubenicek</dc:creator>
  <cp:keywords/>
  <dc:description/>
  <cp:lastModifiedBy>Mazáčová Petra</cp:lastModifiedBy>
  <cp:revision>88</cp:revision>
  <dcterms:created xsi:type="dcterms:W3CDTF">2023-04-27T05:52:00Z</dcterms:created>
  <dcterms:modified xsi:type="dcterms:W3CDTF">2025-02-27T09:59:00Z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0x01010055C08DD70F65804887828093AFCC1227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2025-02-03T07:54:39Z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d00fcfaf-9073-4a00-bb21-867f1e071275</vt:lpwstr>
  </property>
  <property fmtid="{D5CDD505-2E9C-101B-9397-08002B2CF9AE}" pid="10" name="MSIP_Label_690ebb53-23a2-471a-9c6e-17bd0d11311e_ContentBits">
    <vt:lpwstr>0</vt:lpwstr>
  </property>
</Properties>
</file>