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51EFC929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000533">
        <w:rPr>
          <w:rFonts w:ascii="Calibri Light" w:hAnsi="Calibri Light" w:cs="Calibri Light"/>
          <w:b/>
        </w:rPr>
        <w:t>„</w:t>
      </w:r>
      <w:r w:rsidR="00000533" w:rsidRPr="00000533">
        <w:rPr>
          <w:rFonts w:ascii="Calibri Light" w:hAnsi="Calibri Light" w:cs="Calibri Light"/>
          <w:b/>
          <w:szCs w:val="52"/>
        </w:rPr>
        <w:t>Operační svítidlo pro centrální operační sály</w:t>
      </w:r>
      <w:r w:rsidRPr="00000533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502EB944" w14:textId="77777777" w:rsidR="0028457E" w:rsidRPr="00B44E5E" w:rsidRDefault="0028457E" w:rsidP="00000533">
      <w:pPr>
        <w:spacing w:before="100" w:beforeAutospacing="1" w:after="0"/>
        <w:rPr>
          <w:rFonts w:ascii="Calibri Light" w:hAnsi="Calibri Light" w:cs="Calibri Light"/>
        </w:rPr>
      </w:pPr>
    </w:p>
    <w:p w14:paraId="184FFF3F" w14:textId="55CC977A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</w:t>
      </w:r>
    </w:p>
    <w:p w14:paraId="223F9015" w14:textId="24DC0F25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se sídlem </w:t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0B3B02BE" w14:textId="410FDCD3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IČO </w:t>
      </w:r>
      <w:r w:rsidR="00000533">
        <w:rPr>
          <w:rFonts w:ascii="Calibri Light" w:hAnsi="Calibri Light" w:cs="Calibri Light"/>
        </w:rPr>
        <w:tab/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769680B8" w14:textId="18976611" w:rsidR="00000533" w:rsidRDefault="0028457E" w:rsidP="00000533">
      <w:pPr>
        <w:spacing w:after="0"/>
        <w:ind w:left="1418" w:hanging="1418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zastoupen </w:t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65AC2981" w14:textId="77777777" w:rsidR="00000533" w:rsidRDefault="00000533" w:rsidP="00000533">
      <w:pPr>
        <w:spacing w:after="0"/>
        <w:jc w:val="both"/>
        <w:rPr>
          <w:rFonts w:ascii="Calibri Light" w:hAnsi="Calibri Light" w:cs="Calibri Light"/>
        </w:rPr>
      </w:pPr>
    </w:p>
    <w:p w14:paraId="2B8636B4" w14:textId="033364BC" w:rsidR="0028457E" w:rsidRDefault="0028457E" w:rsidP="00000533">
      <w:pPr>
        <w:spacing w:after="0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p w14:paraId="08DCF83B" w14:textId="77777777" w:rsidR="00000533" w:rsidRPr="00B44E5E" w:rsidRDefault="00000533" w:rsidP="00000533">
      <w:pPr>
        <w:spacing w:after="0"/>
        <w:jc w:val="center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74DCD51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000533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09E66B25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000533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000533" w:rsidRPr="00B44E5E" w14:paraId="7D30F5EC" w14:textId="77777777" w:rsidTr="00A85C35">
        <w:tc>
          <w:tcPr>
            <w:tcW w:w="9212" w:type="dxa"/>
            <w:gridSpan w:val="2"/>
            <w:shd w:val="clear" w:color="auto" w:fill="A6A6A6"/>
          </w:tcPr>
          <w:p w14:paraId="57B2B0AE" w14:textId="5BA52820" w:rsidR="00000533" w:rsidRPr="00B44E5E" w:rsidRDefault="00000533" w:rsidP="00A85C3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>
              <w:rPr>
                <w:rFonts w:ascii="Calibri Light" w:hAnsi="Calibri Light" w:cs="Calibri Light"/>
                <w:b/>
              </w:rPr>
              <w:t>3</w:t>
            </w:r>
          </w:p>
        </w:tc>
      </w:tr>
      <w:tr w:rsidR="00000533" w:rsidRPr="00B44E5E" w14:paraId="536D2399" w14:textId="77777777" w:rsidTr="00A85C35">
        <w:tc>
          <w:tcPr>
            <w:tcW w:w="3227" w:type="dxa"/>
            <w:shd w:val="clear" w:color="auto" w:fill="D9D9D9"/>
          </w:tcPr>
          <w:p w14:paraId="5A576275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656908EE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098877E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5F7146F0" w14:textId="77777777" w:rsidTr="00A85C35">
        <w:tc>
          <w:tcPr>
            <w:tcW w:w="3227" w:type="dxa"/>
            <w:shd w:val="clear" w:color="auto" w:fill="D9D9D9"/>
          </w:tcPr>
          <w:p w14:paraId="1CFB8B63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791F1088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37CA1AC2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1F6E6AB4" w14:textId="77777777" w:rsidTr="00A85C35">
        <w:trPr>
          <w:cantSplit/>
        </w:trPr>
        <w:tc>
          <w:tcPr>
            <w:tcW w:w="3227" w:type="dxa"/>
            <w:shd w:val="clear" w:color="auto" w:fill="D9D9D9"/>
          </w:tcPr>
          <w:p w14:paraId="17BB4373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6175997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48D49BE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03DC5C72" w14:textId="77777777" w:rsidTr="00A85C35">
        <w:tc>
          <w:tcPr>
            <w:tcW w:w="3227" w:type="dxa"/>
            <w:shd w:val="clear" w:color="auto" w:fill="D9D9D9"/>
          </w:tcPr>
          <w:p w14:paraId="6A00372E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2551DDF8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50BD290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23368215" w14:textId="77777777" w:rsidTr="00A85C35">
        <w:tc>
          <w:tcPr>
            <w:tcW w:w="3227" w:type="dxa"/>
            <w:shd w:val="clear" w:color="auto" w:fill="D9D9D9"/>
          </w:tcPr>
          <w:p w14:paraId="37D345E6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3F2D6325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4B414D12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207F1587" w14:textId="77777777" w:rsidTr="00A85C35">
        <w:tc>
          <w:tcPr>
            <w:tcW w:w="3227" w:type="dxa"/>
            <w:shd w:val="clear" w:color="auto" w:fill="D9D9D9"/>
          </w:tcPr>
          <w:p w14:paraId="7D293199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>Kontaktní osoba objednatele významné dodávky</w:t>
            </w:r>
          </w:p>
          <w:p w14:paraId="3060AFD9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0846D5A7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0654270" w14:textId="77777777" w:rsidR="00000533" w:rsidRPr="00B44E5E" w:rsidRDefault="00000533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9FB9" w14:textId="2E4727C5" w:rsidR="0031731D" w:rsidRDefault="0031731D" w:rsidP="0031731D">
    <w:pPr>
      <w:pStyle w:val="Nzev"/>
      <w:ind w:firstLine="1"/>
    </w:pPr>
    <w:r>
      <w:rPr>
        <w:noProof/>
        <w:color w:val="008000"/>
      </w:rPr>
      <w:drawing>
        <wp:inline distT="0" distB="0" distL="0" distR="0" wp14:anchorId="48DFD4A5" wp14:editId="349E0C35">
          <wp:extent cx="3497580" cy="541020"/>
          <wp:effectExtent l="0" t="0" r="7620" b="0"/>
          <wp:docPr id="192975017" name="Obrázek 3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5579F" w14:textId="77777777" w:rsidR="0031731D" w:rsidRDefault="0031731D" w:rsidP="0031731D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30E0F4EF" w14:textId="341DF58D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000533">
      <w:rPr>
        <w:rFonts w:ascii="Calibri Light" w:hAnsi="Calibri Light" w:cs="Calibri Light"/>
        <w:b/>
        <w:szCs w:val="20"/>
      </w:rPr>
      <w:t xml:space="preserve">Příloha č. </w:t>
    </w:r>
    <w:r w:rsidR="00000533" w:rsidRPr="00000533">
      <w:rPr>
        <w:rFonts w:ascii="Calibri Light" w:hAnsi="Calibri Light" w:cs="Calibri Light"/>
        <w:b/>
        <w:szCs w:val="20"/>
      </w:rPr>
      <w:t>5 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00533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1731D"/>
    <w:rsid w:val="003343A6"/>
    <w:rsid w:val="00362354"/>
    <w:rsid w:val="0036368D"/>
    <w:rsid w:val="00393C7B"/>
    <w:rsid w:val="003A3997"/>
    <w:rsid w:val="00422C87"/>
    <w:rsid w:val="0048401B"/>
    <w:rsid w:val="00484024"/>
    <w:rsid w:val="004A48C1"/>
    <w:rsid w:val="004D3210"/>
    <w:rsid w:val="005612A2"/>
    <w:rsid w:val="005902BF"/>
    <w:rsid w:val="005A0FA0"/>
    <w:rsid w:val="005A2D4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B8171E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locked/>
    <w:rsid w:val="0031731D"/>
    <w:pPr>
      <w:spacing w:after="0" w:line="240" w:lineRule="auto"/>
      <w:jc w:val="center"/>
    </w:pPr>
    <w:rPr>
      <w:rFonts w:ascii="AT*Bahamas Light" w:eastAsia="AT*Gatineau" w:hAnsi="AT*Bahamas Light"/>
      <w:b/>
      <w:color w:val="800080"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31731D"/>
    <w:rPr>
      <w:rFonts w:ascii="AT*Bahamas Light" w:eastAsia="AT*Gatineau" w:hAnsi="AT*Bahamas Light"/>
      <w:b/>
      <w:color w:val="80008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533</Words>
  <Characters>4073</Characters>
  <Application>Microsoft Office Word</Application>
  <DocSecurity>0</DocSecurity>
  <Lines>33</Lines>
  <Paragraphs>9</Paragraphs>
  <ScaleCrop>false</ScaleCrop>
  <Company>Ministerstvo financí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ŠAFÁŘOVÁ Eva</cp:lastModifiedBy>
  <cp:revision>5</cp:revision>
  <dcterms:created xsi:type="dcterms:W3CDTF">2024-07-11T05:45:00Z</dcterms:created>
  <dcterms:modified xsi:type="dcterms:W3CDTF">2025-03-26T12:26:00Z</dcterms:modified>
</cp:coreProperties>
</file>