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77777777" w:rsidR="00905255" w:rsidRPr="00BB206B" w:rsidRDefault="00905255" w:rsidP="00905255">
      <w:pPr>
        <w:pStyle w:val="Nadpis1"/>
        <w:jc w:val="center"/>
        <w:rPr>
          <w:rFonts w:ascii="Verdana" w:hAnsi="Verdana"/>
          <w:sz w:val="28"/>
          <w:szCs w:val="28"/>
        </w:rPr>
      </w:pPr>
      <w:r w:rsidRPr="00BB206B">
        <w:rPr>
          <w:rFonts w:ascii="Verdana" w:hAnsi="Verdana"/>
          <w:sz w:val="28"/>
          <w:szCs w:val="28"/>
        </w:rPr>
        <w:t>Obchodní akademie a Střední zdravotnická škola Blansko, příspěvková organizace</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D990B2A" w14:textId="77777777" w:rsidR="00BB206B" w:rsidRDefault="00BB206B" w:rsidP="00BB206B"/>
    <w:p w14:paraId="2A6E8BC1" w14:textId="77777777" w:rsidR="008D4AE5" w:rsidRDefault="008D4AE5" w:rsidP="00BB206B"/>
    <w:p w14:paraId="4CFAEDD9" w14:textId="77777777" w:rsidR="008D4AE5" w:rsidRDefault="008D4AE5" w:rsidP="00BB206B"/>
    <w:p w14:paraId="3EAC2F76" w14:textId="77777777" w:rsidR="008D4AE5" w:rsidRDefault="008D4AE5" w:rsidP="00BB206B"/>
    <w:p w14:paraId="644769EC" w14:textId="77777777" w:rsidR="008D4AE5" w:rsidRDefault="008D4AE5" w:rsidP="00BB206B"/>
    <w:p w14:paraId="711C316A" w14:textId="77777777" w:rsidR="008D4AE5" w:rsidRDefault="008D4AE5" w:rsidP="00BB206B"/>
    <w:p w14:paraId="6A8D815D" w14:textId="77777777" w:rsidR="008D4AE5" w:rsidRDefault="008D4AE5" w:rsidP="00BB206B"/>
    <w:p w14:paraId="5EEFEA48" w14:textId="77777777" w:rsidR="008D4AE5" w:rsidRDefault="008D4AE5" w:rsidP="008D4AE5">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34FBA625" w14:textId="77777777" w:rsidR="008D4AE5" w:rsidRDefault="008D4AE5" w:rsidP="00FC4199">
      <w:pPr>
        <w:numPr>
          <w:ilvl w:val="1"/>
          <w:numId w:val="23"/>
        </w:numPr>
        <w:spacing w:before="0" w:after="24" w:line="249" w:lineRule="auto"/>
        <w:ind w:right="3" w:hanging="852"/>
      </w:pPr>
      <w:r>
        <w:t xml:space="preserve">jsou nové, byly oprávněně uvedeny na trh v EU nebo pochází z autorizovaného prodejního kanálu výrobce, </w:t>
      </w:r>
    </w:p>
    <w:p w14:paraId="3521B90D" w14:textId="77777777" w:rsidR="008D4AE5" w:rsidRDefault="008D4AE5" w:rsidP="00FC4199">
      <w:pPr>
        <w:numPr>
          <w:ilvl w:val="1"/>
          <w:numId w:val="23"/>
        </w:numPr>
        <w:spacing w:before="0" w:after="21" w:line="249" w:lineRule="auto"/>
        <w:ind w:right="3" w:hanging="852"/>
      </w:pPr>
      <w:r>
        <w:t xml:space="preserve">mají plnou záruku od výrobce, </w:t>
      </w:r>
    </w:p>
    <w:p w14:paraId="69C4F8DE" w14:textId="77777777" w:rsidR="008D4AE5" w:rsidRDefault="008D4AE5" w:rsidP="00FC4199">
      <w:pPr>
        <w:numPr>
          <w:ilvl w:val="1"/>
          <w:numId w:val="23"/>
        </w:numPr>
        <w:spacing w:before="0" w:after="25" w:line="249" w:lineRule="auto"/>
        <w:ind w:right="3" w:hanging="852"/>
      </w:pPr>
      <w:r>
        <w:t xml:space="preserve">jsou podporovány výrobcem a jsou součástí servisního a podpůrného programu výrobce, </w:t>
      </w:r>
    </w:p>
    <w:p w14:paraId="448C51FC" w14:textId="77777777" w:rsidR="008D4AE5" w:rsidRDefault="008D4AE5" w:rsidP="00FC4199">
      <w:pPr>
        <w:numPr>
          <w:ilvl w:val="1"/>
          <w:numId w:val="23"/>
        </w:numPr>
        <w:spacing w:before="0" w:after="4" w:line="250" w:lineRule="auto"/>
        <w:ind w:right="3" w:hanging="852"/>
      </w:pPr>
      <w:r>
        <w:t xml:space="preserve">obsahují všechny nezbytné licence na používání příslušného softwaru, </w:t>
      </w:r>
    </w:p>
    <w:p w14:paraId="56321B9E" w14:textId="77777777" w:rsidR="008D4AE5" w:rsidRDefault="008D4AE5" w:rsidP="00FC4199">
      <w:pPr>
        <w:numPr>
          <w:ilvl w:val="1"/>
          <w:numId w:val="23"/>
        </w:numPr>
        <w:spacing w:before="0" w:after="4" w:line="250" w:lineRule="auto"/>
        <w:ind w:right="3" w:hanging="852"/>
      </w:pPr>
      <w:r>
        <w:t xml:space="preserve">jsou v databázi výrobce uvedeny jako prodaná kupujícímu, </w:t>
      </w:r>
    </w:p>
    <w:p w14:paraId="5B5A6BE4" w14:textId="77777777" w:rsidR="008D4AE5" w:rsidRDefault="008D4AE5" w:rsidP="00FC4199">
      <w:pPr>
        <w:numPr>
          <w:ilvl w:val="1"/>
          <w:numId w:val="23"/>
        </w:numPr>
        <w:spacing w:before="0" w:after="4" w:line="250" w:lineRule="auto"/>
        <w:ind w:right="3" w:hanging="852"/>
      </w:pPr>
      <w:r>
        <w:t xml:space="preserve">jsou určeny pro provoz v České republice. </w:t>
      </w:r>
    </w:p>
    <w:p w14:paraId="36E9EE75" w14:textId="77777777" w:rsidR="008D4AE5" w:rsidRDefault="008D4AE5" w:rsidP="008D4AE5">
      <w:pPr>
        <w:spacing w:after="102"/>
        <w:jc w:val="left"/>
      </w:pPr>
      <w:r>
        <w:t xml:space="preserve"> </w:t>
      </w:r>
    </w:p>
    <w:p w14:paraId="476DD62B" w14:textId="77777777" w:rsidR="008D4AE5" w:rsidRDefault="008D4AE5" w:rsidP="008D4AE5">
      <w:pPr>
        <w:spacing w:after="111"/>
        <w:ind w:right="3"/>
      </w:pPr>
      <w:r>
        <w:t xml:space="preserve">Tyto skutečnosti dodavatel doloží potvrzením výrobce daného zařízení, nebo čestným prohlášením distributora, nelze-li prohlášení výrobce získat. </w:t>
      </w:r>
    </w:p>
    <w:p w14:paraId="5BBE1D64" w14:textId="626052DD" w:rsidR="008D4AE5" w:rsidRDefault="008D4AE5" w:rsidP="008D4AE5">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277A6324" w14:textId="77777777" w:rsidR="008D4AE5" w:rsidRDefault="008D4AE5" w:rsidP="008D4AE5">
      <w:pPr>
        <w:ind w:right="3"/>
      </w:pPr>
    </w:p>
    <w:p w14:paraId="1D3A1F71" w14:textId="3652B96D" w:rsidR="008D4AE5" w:rsidRDefault="000F2AF9" w:rsidP="008D4AE5">
      <w:pPr>
        <w:ind w:right="3"/>
      </w:pPr>
      <w:r>
        <w:t xml:space="preserve">Dodavatel doloží toto potvrzení dle předchozího odstavce </w:t>
      </w:r>
      <w:r w:rsidRPr="000F2AF9">
        <w:t>ke všem nabídnutým technologiím</w:t>
      </w:r>
      <w:r>
        <w:t xml:space="preserve"> v níže uvedeným kapitolám technické specifikace:</w:t>
      </w:r>
    </w:p>
    <w:p w14:paraId="59D4F0D7" w14:textId="77777777" w:rsidR="008D4AE5" w:rsidRPr="00955CBD" w:rsidRDefault="008D4AE5" w:rsidP="00FC4199">
      <w:pPr>
        <w:pStyle w:val="Odstavecseseznamem"/>
        <w:numPr>
          <w:ilvl w:val="0"/>
          <w:numId w:val="25"/>
        </w:numPr>
        <w:ind w:right="3"/>
        <w:rPr>
          <w:b/>
          <w:bCs/>
        </w:rPr>
      </w:pPr>
      <w:r w:rsidRPr="00955CBD">
        <w:rPr>
          <w:b/>
          <w:bCs/>
        </w:rPr>
        <w:t>nástroj pro ochranu integrity komunikačních sítí</w:t>
      </w:r>
    </w:p>
    <w:p w14:paraId="59284A2F" w14:textId="77777777" w:rsidR="008D4AE5" w:rsidRPr="00955CBD" w:rsidRDefault="008D4AE5" w:rsidP="00FC4199">
      <w:pPr>
        <w:pStyle w:val="Odstavecseseznamem"/>
        <w:numPr>
          <w:ilvl w:val="0"/>
          <w:numId w:val="25"/>
        </w:numPr>
        <w:ind w:right="3"/>
        <w:rPr>
          <w:b/>
          <w:bCs/>
        </w:rPr>
      </w:pPr>
      <w:r w:rsidRPr="00955CBD">
        <w:rPr>
          <w:b/>
          <w:bCs/>
        </w:rPr>
        <w:t>nástroj pro ochranu koncových stanic</w:t>
      </w:r>
    </w:p>
    <w:p w14:paraId="79B2E45B" w14:textId="77777777" w:rsidR="008D4AE5" w:rsidRDefault="008D4AE5" w:rsidP="008D4AE5">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5EEF7DDA" w14:textId="77777777" w:rsidR="008D4AE5" w:rsidRDefault="008D4AE5" w:rsidP="008D4AE5">
      <w:pPr>
        <w:ind w:right="3" w:firstLine="360"/>
        <w:rPr>
          <w:b/>
          <w:bCs/>
        </w:rPr>
      </w:pPr>
      <w:r w:rsidRPr="00713115">
        <w:rPr>
          <w:b/>
          <w:bCs/>
        </w:rPr>
        <w:t xml:space="preserve">4)  </w:t>
      </w:r>
      <w:r>
        <w:rPr>
          <w:b/>
          <w:bCs/>
        </w:rPr>
        <w:t>n</w:t>
      </w:r>
      <w:r w:rsidRPr="00713115">
        <w:rPr>
          <w:b/>
          <w:bCs/>
        </w:rPr>
        <w:t>ástroj pro zajišťování úrovně dostupnosti informací</w:t>
      </w:r>
    </w:p>
    <w:p w14:paraId="24BC0BB5" w14:textId="77777777" w:rsidR="008D4AE5" w:rsidRDefault="008D4AE5" w:rsidP="00FC4199">
      <w:pPr>
        <w:pStyle w:val="Odstavecseseznamem"/>
        <w:numPr>
          <w:ilvl w:val="0"/>
          <w:numId w:val="24"/>
        </w:numPr>
        <w:ind w:right="3"/>
        <w:rPr>
          <w:b/>
          <w:bCs/>
        </w:rPr>
      </w:pPr>
      <w:r w:rsidRPr="00713115">
        <w:rPr>
          <w:b/>
          <w:bCs/>
        </w:rPr>
        <w:t>Server 2 ks</w:t>
      </w:r>
    </w:p>
    <w:p w14:paraId="5D19EDBA" w14:textId="77777777" w:rsidR="008D4AE5" w:rsidRDefault="008D4AE5" w:rsidP="00FC4199">
      <w:pPr>
        <w:pStyle w:val="Odstavecseseznamem"/>
        <w:numPr>
          <w:ilvl w:val="0"/>
          <w:numId w:val="24"/>
        </w:numPr>
        <w:ind w:right="3"/>
        <w:rPr>
          <w:b/>
          <w:bCs/>
        </w:rPr>
      </w:pPr>
      <w:r w:rsidRPr="005F7C2F">
        <w:rPr>
          <w:b/>
          <w:bCs/>
        </w:rPr>
        <w:t>Server BACK UP - 1 ks</w:t>
      </w:r>
    </w:p>
    <w:p w14:paraId="46C1E3A5" w14:textId="77777777" w:rsidR="008D4AE5" w:rsidRDefault="008D4AE5" w:rsidP="00FC4199">
      <w:pPr>
        <w:pStyle w:val="Odstavecseseznamem"/>
        <w:numPr>
          <w:ilvl w:val="0"/>
          <w:numId w:val="24"/>
        </w:numPr>
        <w:ind w:right="3"/>
        <w:rPr>
          <w:b/>
          <w:bCs/>
        </w:rPr>
      </w:pPr>
      <w:r w:rsidRPr="00713115">
        <w:rPr>
          <w:b/>
          <w:bCs/>
        </w:rPr>
        <w:t>BACK UP - časové zámky</w:t>
      </w:r>
    </w:p>
    <w:p w14:paraId="1746FA13" w14:textId="77777777" w:rsidR="008D4AE5" w:rsidRDefault="008D4AE5" w:rsidP="00FC4199">
      <w:pPr>
        <w:pStyle w:val="Odstavecseseznamem"/>
        <w:numPr>
          <w:ilvl w:val="0"/>
          <w:numId w:val="24"/>
        </w:numPr>
        <w:ind w:right="3"/>
        <w:rPr>
          <w:b/>
          <w:bCs/>
        </w:rPr>
      </w:pPr>
      <w:r w:rsidRPr="00713115">
        <w:rPr>
          <w:b/>
          <w:bCs/>
        </w:rPr>
        <w:t>Diskové pole</w:t>
      </w:r>
    </w:p>
    <w:p w14:paraId="18F4692C" w14:textId="77777777" w:rsidR="008D4AE5" w:rsidRPr="00713115" w:rsidRDefault="008D4AE5" w:rsidP="008D4AE5">
      <w:pPr>
        <w:ind w:right="3"/>
        <w:rPr>
          <w:b/>
          <w:bCs/>
        </w:rPr>
      </w:pPr>
      <w:r>
        <w:rPr>
          <w:b/>
          <w:bCs/>
        </w:rPr>
        <w:t xml:space="preserve">     </w:t>
      </w:r>
      <w:r w:rsidRPr="00713115">
        <w:rPr>
          <w:b/>
          <w:bCs/>
        </w:rPr>
        <w:t>5) nástroj pro ověřování identity uživatelů</w:t>
      </w:r>
    </w:p>
    <w:p w14:paraId="5300C0C3" w14:textId="77777777" w:rsidR="008D4AE5" w:rsidRDefault="008D4AE5" w:rsidP="00BB206B"/>
    <w:p w14:paraId="19FC2BB0" w14:textId="77777777" w:rsidR="00BB206B" w:rsidRDefault="00BB206B" w:rsidP="00BB206B"/>
    <w:p w14:paraId="6C8C993D" w14:textId="77777777" w:rsidR="008D4AE5" w:rsidRDefault="008D4AE5" w:rsidP="00BB206B"/>
    <w:p w14:paraId="69A058E9" w14:textId="77777777" w:rsidR="008D4AE5" w:rsidRDefault="008D4AE5" w:rsidP="00BB206B"/>
    <w:p w14:paraId="10598E91" w14:textId="77777777" w:rsidR="008D4AE5" w:rsidRDefault="008D4AE5" w:rsidP="00BB206B"/>
    <w:p w14:paraId="7B39E4E0" w14:textId="77777777" w:rsidR="008D4AE5" w:rsidRDefault="008D4AE5" w:rsidP="00BB206B"/>
    <w:p w14:paraId="7FD43FA4" w14:textId="77777777" w:rsidR="008D4AE5" w:rsidRDefault="008D4AE5" w:rsidP="00BB206B"/>
    <w:p w14:paraId="1E6995C8" w14:textId="77777777" w:rsidR="008D4AE5" w:rsidRDefault="008D4AE5" w:rsidP="00BB206B"/>
    <w:p w14:paraId="52095498" w14:textId="77777777" w:rsidR="008D4AE5" w:rsidRDefault="008D4AE5" w:rsidP="00BB206B"/>
    <w:p w14:paraId="3BAD460F" w14:textId="77777777" w:rsidR="008D4AE5" w:rsidRDefault="008D4AE5" w:rsidP="00BB206B"/>
    <w:p w14:paraId="1F63BC42" w14:textId="77777777" w:rsidR="00BB206B" w:rsidRDefault="00BB206B" w:rsidP="00BB206B"/>
    <w:p w14:paraId="6809D580" w14:textId="77777777" w:rsidR="007B0EBD" w:rsidRPr="00BB206B" w:rsidRDefault="007B0EBD"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6B76E2FC" w:rsidR="004170D0" w:rsidRPr="00BB206B" w:rsidRDefault="00BE200B" w:rsidP="00FB1B5B">
      <w:pPr>
        <w:pStyle w:val="Nadpis3"/>
        <w:rPr>
          <w:rFonts w:ascii="Verdana" w:hAnsi="Verdana"/>
        </w:rPr>
      </w:pPr>
      <w:r w:rsidRPr="00FC4199">
        <w:rPr>
          <w:rFonts w:ascii="Verdana" w:hAnsi="Verdana"/>
        </w:rPr>
        <w:t>FIREWALL</w:t>
      </w:r>
      <w:r w:rsidR="000879B7" w:rsidRPr="00FC4199">
        <w:rPr>
          <w:rFonts w:ascii="Verdana" w:hAnsi="Verdana"/>
        </w:rPr>
        <w:t xml:space="preserve"> – 1</w:t>
      </w:r>
      <w:r w:rsidR="00FC4199">
        <w:rPr>
          <w:rFonts w:ascii="Verdana" w:hAnsi="Verdana"/>
        </w:rPr>
        <w:t xml:space="preserve"> </w:t>
      </w:r>
      <w:r w:rsidR="000879B7" w:rsidRPr="00FC4199">
        <w:rPr>
          <w:rFonts w:ascii="Verdana" w:hAnsi="Verdana"/>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FC4199">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0CD75576" w14:textId="77777777" w:rsidR="00FC4199" w:rsidRDefault="00FC4199" w:rsidP="00FC4199">
            <w:pPr>
              <w:pStyle w:val="Bezmezer"/>
              <w:rPr>
                <w:b/>
                <w:bCs/>
              </w:rPr>
            </w:pPr>
            <w:r w:rsidRPr="007905F4">
              <w:rPr>
                <w:b/>
                <w:bCs/>
                <w:highlight w:val="yellow"/>
              </w:rPr>
              <w:t>[bude doplněno dodavatelem]</w:t>
            </w:r>
          </w:p>
          <w:p w14:paraId="4BD155F2" w14:textId="4757C2C2" w:rsidR="004170D0" w:rsidRPr="00BB206B" w:rsidRDefault="004170D0" w:rsidP="004170D0">
            <w:pPr>
              <w:pStyle w:val="Bezmezer"/>
            </w:pP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Do racku 1U, včetně montážního kitu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min. 8x GE RJ45 a zaroveň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USB port umožňující připojení USB flash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Bluetooth Low Energy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Min. základní funkce Next-generation firewall - viz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D462A3">
            <w:pPr>
              <w:pStyle w:val="Odrazky"/>
              <w:numPr>
                <w:ilvl w:val="0"/>
                <w:numId w:val="0"/>
              </w:numPr>
              <w:ind w:left="360"/>
            </w:pPr>
            <w:r w:rsidRPr="00BB206B">
              <w:t>min. 1,5 miliónu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min. 1,4 Gbps,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min. 2.6 Gbps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min. 27 Gbps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min. 2,5 Gbps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min. 4.4 Gbps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min. 2.1 Gbps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Umožňuje dvoufaktorové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Podporují režimy Active/Passive i Active/Active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r w:rsidRPr="00BB206B">
              <w:t>Dualstack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Integrovaný antivirus, možnost volby různých databází signatur, podpora archivace škodlivého obsahu, podpora protokolu ICAP pro offload AV detekce, možnost detekce tzv. Grayware (rootkit, malware, spywave, keylogger,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r w:rsidRPr="00BB206B">
              <w:t>Sandbox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sandbox (ověření škodlivosti kódu spuštěním v reálných operačních systémech) v zařízení nebo </w:t>
            </w:r>
            <w:r w:rsidRPr="00BB206B">
              <w:lastRenderedPageBreak/>
              <w:t>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lastRenderedPageBreak/>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LDAP, Active Directory, Single Sign On vůči Active Directory, Radius,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HTTP/S, SSH, SNMP, syslog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min. 36 měsíců v režimu 24x7 poskytovaná výrobcem zařízení. Doručení náhradního zařízení max. následující den po nahlášení závady, včetně nároku na bezpečnostní aktualizace firmware a bezpečnostních funkcí - URL filtrace, IPS, antimalvare, antispam, aplikační kontrola)  </w:t>
            </w:r>
          </w:p>
        </w:tc>
      </w:tr>
      <w:tr w:rsidR="00FC4199" w:rsidRPr="00FC4199" w14:paraId="46003D98" w14:textId="77777777" w:rsidTr="00FC4199">
        <w:tc>
          <w:tcPr>
            <w:tcW w:w="2498" w:type="dxa"/>
            <w:tcBorders>
              <w:top w:val="single" w:sz="4" w:space="0" w:color="000000"/>
              <w:left w:val="single" w:sz="4" w:space="0" w:color="000000"/>
              <w:bottom w:val="single" w:sz="4" w:space="0" w:color="000000"/>
            </w:tcBorders>
            <w:shd w:val="clear" w:color="auto" w:fill="auto"/>
          </w:tcPr>
          <w:p w14:paraId="193E8787" w14:textId="77777777" w:rsidR="00FC4199" w:rsidRPr="00FC4199" w:rsidRDefault="00FC4199" w:rsidP="00EE4886">
            <w:pPr>
              <w:pStyle w:val="Bezmezer"/>
              <w:jc w:val="left"/>
              <w:rPr>
                <w:i/>
                <w:iCs/>
              </w:rPr>
            </w:pPr>
            <w:r w:rsidRPr="00FC4199">
              <w:rPr>
                <w:i/>
                <w:iCs/>
              </w:rPr>
              <w:t xml:space="preserve">Další informace či odkazy dodavatele k nabízenému plnění </w:t>
            </w:r>
          </w:p>
          <w:p w14:paraId="0EE20F1A" w14:textId="77777777" w:rsidR="00FC4199" w:rsidRPr="00FC4199" w:rsidRDefault="00FC4199" w:rsidP="00EE4886">
            <w:pPr>
              <w:pStyle w:val="Bezmezer"/>
              <w:jc w:val="left"/>
              <w:rPr>
                <w:i/>
                <w:iCs/>
              </w:rPr>
            </w:pPr>
          </w:p>
          <w:p w14:paraId="116A0FBF" w14:textId="77777777" w:rsidR="00FC4199" w:rsidRPr="00FC4199" w:rsidRDefault="00FC4199" w:rsidP="00EE4886">
            <w:pPr>
              <w:pStyle w:val="Bezmezer"/>
              <w:jc w:val="left"/>
              <w:rPr>
                <w:i/>
                <w:iCs/>
              </w:rPr>
            </w:pPr>
            <w:r w:rsidRPr="00FC4199">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EAC7D0" w14:textId="77777777" w:rsidR="00FC4199" w:rsidRPr="00FC4199" w:rsidRDefault="00FC4199" w:rsidP="00EE4886">
            <w:pPr>
              <w:pStyle w:val="Odrazky"/>
              <w:numPr>
                <w:ilvl w:val="0"/>
                <w:numId w:val="0"/>
              </w:numPr>
              <w:ind w:left="360"/>
              <w:rPr>
                <w:i/>
                <w:iCs/>
              </w:rPr>
            </w:pPr>
          </w:p>
        </w:tc>
      </w:tr>
    </w:tbl>
    <w:p w14:paraId="7D051E5C" w14:textId="77777777" w:rsidR="00D67E81" w:rsidRPr="00BB206B" w:rsidRDefault="00D67E81"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3D3A4570" w:rsidR="00D462A3" w:rsidRPr="00BB206B" w:rsidRDefault="00D462A3" w:rsidP="00D462A3">
      <w:pPr>
        <w:pStyle w:val="Nadpis3"/>
        <w:rPr>
          <w:rFonts w:ascii="Verdana" w:hAnsi="Verdana"/>
        </w:rPr>
      </w:pPr>
      <w:r w:rsidRPr="00FC4199">
        <w:rPr>
          <w:rFonts w:ascii="Verdana" w:hAnsi="Verdana"/>
        </w:rPr>
        <w:t>Ochrana koncových stanic a SVR</w:t>
      </w:r>
      <w:r w:rsidR="000879B7" w:rsidRPr="00FC4199">
        <w:rPr>
          <w:rFonts w:ascii="Verdana" w:hAnsi="Verdana"/>
        </w:rPr>
        <w:t xml:space="preserve"> – 40</w:t>
      </w:r>
      <w:r w:rsidR="00FC4199" w:rsidRPr="00FC4199">
        <w:rPr>
          <w:rFonts w:ascii="Verdana" w:hAnsi="Verdana"/>
        </w:rPr>
        <w:t xml:space="preserve"> </w:t>
      </w:r>
      <w:r w:rsidR="000879B7" w:rsidRPr="00FC4199">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3276C7">
        <w:tc>
          <w:tcPr>
            <w:tcW w:w="0" w:type="auto"/>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FC4199">
        <w:tc>
          <w:tcPr>
            <w:tcW w:w="0" w:type="auto"/>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42F54268" w14:textId="77777777" w:rsidR="00FC4199" w:rsidRPr="002B0EF0" w:rsidRDefault="00FC4199" w:rsidP="00FC4199">
            <w:pPr>
              <w:pStyle w:val="Bezmezer"/>
              <w:rPr>
                <w:b/>
                <w:bCs/>
              </w:rPr>
            </w:pPr>
            <w:r w:rsidRPr="002B0EF0">
              <w:rPr>
                <w:b/>
                <w:bCs/>
                <w:highlight w:val="yellow"/>
              </w:rPr>
              <w:t>[bude doplněno dodavatelem]</w:t>
            </w:r>
          </w:p>
          <w:p w14:paraId="0071D1CF" w14:textId="0303C6FB" w:rsidR="00D4624E" w:rsidRPr="00BB206B" w:rsidRDefault="00D4624E" w:rsidP="00D4624E">
            <w:pPr>
              <w:pStyle w:val="Bezmezer"/>
            </w:pPr>
          </w:p>
        </w:tc>
      </w:tr>
      <w:tr w:rsidR="00D4624E" w:rsidRPr="00BB206B" w14:paraId="172AFCB3" w14:textId="77777777" w:rsidTr="003276C7">
        <w:tc>
          <w:tcPr>
            <w:tcW w:w="0" w:type="auto"/>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0" w:type="auto"/>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platformy - OS: Windows, Linux, MacOS, Android, vše v českém jazyce </w:t>
            </w:r>
          </w:p>
          <w:p w14:paraId="7CDD8FE6" w14:textId="77777777" w:rsidR="000C571D" w:rsidRPr="00BB206B" w:rsidRDefault="000C571D" w:rsidP="000C571D">
            <w:pPr>
              <w:pStyle w:val="Odrazky"/>
            </w:pPr>
            <w:r w:rsidRPr="00BB206B">
              <w:t xml:space="preserve">- Antimalware, antiransomware, antispyware a anti-phishing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antimalware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exploitů zneužívajících zero-day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Flash Player,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xml:space="preserve">- Anti-phishing se schopností detekce homoglyph útoků. </w:t>
            </w:r>
          </w:p>
          <w:p w14:paraId="1DB0B8F9" w14:textId="77777777" w:rsidR="000C571D" w:rsidRPr="00BB206B" w:rsidRDefault="000C571D" w:rsidP="000C571D">
            <w:pPr>
              <w:pStyle w:val="Odrazky"/>
            </w:pPr>
            <w:r w:rsidRPr="00BB206B">
              <w:t xml:space="preserve">- Kontrola RAM paměti pro lepší detekci malwaru využívající silnou obfuskaci a šifrování. </w:t>
            </w:r>
          </w:p>
          <w:p w14:paraId="1FB4E467" w14:textId="77777777" w:rsidR="000C571D" w:rsidRPr="00BB206B" w:rsidRDefault="000C571D" w:rsidP="000C571D">
            <w:pPr>
              <w:pStyle w:val="Odrazky"/>
            </w:pPr>
            <w:r w:rsidRPr="00BB206B">
              <w:lastRenderedPageBreak/>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botnetu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sandbox </w:t>
            </w:r>
          </w:p>
          <w:p w14:paraId="313FB2B4" w14:textId="77777777" w:rsidR="000C571D" w:rsidRPr="00BB206B" w:rsidRDefault="000C571D" w:rsidP="000C571D">
            <w:pPr>
              <w:pStyle w:val="Odrazky"/>
            </w:pPr>
            <w:r w:rsidRPr="00BB206B">
              <w:t xml:space="preserve">- Modul behaviorální analýzy pro detekce chování nových typů ransomwaru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rootktitů obvykle se maskujících za součásti operačního systému. </w:t>
            </w:r>
          </w:p>
          <w:p w14:paraId="51819D29" w14:textId="77777777" w:rsidR="000C571D" w:rsidRPr="00BB206B" w:rsidRDefault="000C571D" w:rsidP="000C571D">
            <w:pPr>
              <w:pStyle w:val="Odrazky"/>
            </w:pPr>
            <w:r w:rsidRPr="00BB206B">
              <w:t xml:space="preserve">- Skenr firmwaru BIOSu a UEFI. </w:t>
            </w:r>
          </w:p>
          <w:p w14:paraId="74771AC3" w14:textId="77777777" w:rsidR="000C571D" w:rsidRPr="00BB206B" w:rsidRDefault="000C571D" w:rsidP="000C571D">
            <w:pPr>
              <w:pStyle w:val="Odrazky"/>
            </w:pPr>
            <w:r w:rsidRPr="00BB206B">
              <w:t xml:space="preserve">- Skenování souborů v cloudu OneDrive.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  Antimalware, Antispyware, Personal Firewall, Personal IPS, Application control, Device control, Security Memory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Personal Firewall, Device control, autoupgrade </w:t>
            </w:r>
          </w:p>
          <w:p w14:paraId="22B3F2E9" w14:textId="77777777" w:rsidR="000C571D" w:rsidRPr="00BB206B" w:rsidRDefault="000C571D" w:rsidP="000C571D">
            <w:pPr>
              <w:pStyle w:val="Odrazky"/>
            </w:pPr>
            <w:r w:rsidRPr="00BB206B">
              <w:t xml:space="preserve">- Možnost aplikování bezpečnostních politik i v offline režimu na základě definovaných podmínek </w:t>
            </w:r>
          </w:p>
          <w:p w14:paraId="6C7AA74A" w14:textId="77777777" w:rsidR="000C571D" w:rsidRPr="00BB206B" w:rsidRDefault="000C571D" w:rsidP="000C571D">
            <w:pPr>
              <w:pStyle w:val="Odrazky"/>
            </w:pPr>
            <w:r w:rsidRPr="00BB206B">
              <w:t xml:space="preserve">- Ochrana proti pokročilým hrozbám (APT) a 0-day zranitelnostem </w:t>
            </w:r>
          </w:p>
          <w:p w14:paraId="3870A923" w14:textId="77777777" w:rsidR="000C571D" w:rsidRPr="00BB206B" w:rsidRDefault="000C571D" w:rsidP="000C571D">
            <w:pPr>
              <w:pStyle w:val="Odrazky"/>
            </w:pPr>
            <w:r w:rsidRPr="00BB206B">
              <w:t xml:space="preserve">- Podpora automatického vytváření dump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Duální aktualizační profil pro možnost stahování aktualizací z mirroru v lokální síti a zároveň vzdálených serverů při nedostupnosti lokálního mirroru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0C571D">
        <w:tc>
          <w:tcPr>
            <w:tcW w:w="0" w:type="auto"/>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0" w:type="auto"/>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Funkce cloudového sandboxu je integrována do produktu pro koncové a serverové zařízení, tzn. Cloudový sandbox nemá vlastního agenta, nevyžaduje instalaci další komponenty ať už v rámci produktu nebo implementace HW prvku do sítě</w:t>
            </w:r>
          </w:p>
          <w:p w14:paraId="5059EBBD" w14:textId="77777777" w:rsidR="000C571D" w:rsidRPr="00BB206B" w:rsidRDefault="000C571D" w:rsidP="000C571D">
            <w:pPr>
              <w:pStyle w:val="Odrazky"/>
            </w:pPr>
            <w:r w:rsidRPr="00BB206B">
              <w:t>Sandbox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lastRenderedPageBreak/>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Reporty poskytují i nízkoúrovňové informace o vzorku - informace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anti-sandbox mechanismy.</w:t>
            </w:r>
          </w:p>
          <w:p w14:paraId="1F1930B5" w14:textId="77777777" w:rsidR="000C571D" w:rsidRPr="00BB206B" w:rsidRDefault="000C571D" w:rsidP="000C571D">
            <w:pPr>
              <w:pStyle w:val="Odrazky"/>
            </w:pPr>
            <w:r w:rsidRPr="00BB206B">
              <w:t>Schopnost analýzy rootkitů a ransomwaru.</w:t>
            </w:r>
          </w:p>
          <w:p w14:paraId="246E4C73" w14:textId="77777777" w:rsidR="000C571D" w:rsidRPr="00BB206B" w:rsidRDefault="000C571D" w:rsidP="000C571D">
            <w:pPr>
              <w:pStyle w:val="Odrazky"/>
            </w:pPr>
            <w:r w:rsidRPr="00BB206B">
              <w:t>Schopnost detekce a zastavení zneužití nebo pokusu o zneužití zero day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Manuální odeslání vzorku do sandboxu.</w:t>
            </w:r>
          </w:p>
          <w:p w14:paraId="778D6940" w14:textId="77777777" w:rsidR="000C571D" w:rsidRPr="00BB206B" w:rsidRDefault="000C571D" w:rsidP="000C571D">
            <w:pPr>
              <w:pStyle w:val="Odrazky"/>
            </w:pPr>
            <w:r w:rsidRPr="00BB206B">
              <w:t>Možnost proaktivní ochrany, kdy je potenciální hrozba blokována, dokud není znám výsledek analýzy ze sandboxu.</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Okamžité odstranění souboru po dokončení analýzy v cloudovém sandboxu</w:t>
            </w:r>
          </w:p>
          <w:p w14:paraId="0E2147F6" w14:textId="77777777" w:rsidR="000C571D" w:rsidRPr="00BB206B" w:rsidRDefault="000C571D" w:rsidP="000C571D">
            <w:pPr>
              <w:pStyle w:val="Odrazky"/>
            </w:pPr>
            <w:r w:rsidRPr="00BB206B">
              <w:t>Možnost volby, jaké kategorie souborů do cloudového sandboxu budou odcházet (spustitelné soubory, archivy, skripty, pravděpodobný spam, dokumenty atp.)</w:t>
            </w:r>
          </w:p>
          <w:p w14:paraId="2DD26DE7" w14:textId="77777777" w:rsidR="000C571D" w:rsidRPr="00BB206B" w:rsidRDefault="000C571D" w:rsidP="000C571D">
            <w:pPr>
              <w:pStyle w:val="Odrazky"/>
            </w:pPr>
            <w:r w:rsidRPr="00BB206B">
              <w:t>Velikost odeslaných souborů do cloudového sandboxu může dosahovat až 64MB.</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0C571D">
        <w:tc>
          <w:tcPr>
            <w:tcW w:w="0" w:type="auto"/>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0" w:type="auto"/>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Podpora Pre-Boot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Podpora Opal samošifrovacích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r w:rsidRPr="00BB206B">
              <w:t>Recovery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0C571D">
        <w:tc>
          <w:tcPr>
            <w:tcW w:w="0" w:type="auto"/>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0" w:type="auto"/>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FC4199">
            <w:pPr>
              <w:pStyle w:val="Odrazky"/>
              <w:numPr>
                <w:ilvl w:val="0"/>
                <w:numId w:val="17"/>
              </w:numPr>
            </w:pPr>
            <w:r w:rsidRPr="00BB206B">
              <w:t xml:space="preserve">MS SQL </w:t>
            </w:r>
          </w:p>
          <w:p w14:paraId="53058F18" w14:textId="29EB9858" w:rsidR="000C571D" w:rsidRPr="00BB206B" w:rsidRDefault="000C571D" w:rsidP="00FC4199">
            <w:pPr>
              <w:pStyle w:val="Odrazky"/>
              <w:numPr>
                <w:ilvl w:val="0"/>
                <w:numId w:val="17"/>
              </w:numPr>
            </w:pPr>
            <w:r w:rsidRPr="00BB206B">
              <w:t xml:space="preserve">MySQL. </w:t>
            </w:r>
          </w:p>
          <w:p w14:paraId="174F6975" w14:textId="77777777" w:rsidR="000C571D" w:rsidRPr="00BB206B" w:rsidRDefault="000C571D" w:rsidP="000C571D">
            <w:pPr>
              <w:pStyle w:val="Odrazky"/>
            </w:pPr>
            <w:r w:rsidRPr="00BB206B">
              <w:t xml:space="preserve">- Možnost provozu v offline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FC4199">
            <w:pPr>
              <w:pStyle w:val="Odrazky"/>
              <w:numPr>
                <w:ilvl w:val="0"/>
                <w:numId w:val="17"/>
              </w:numPr>
            </w:pPr>
            <w:r w:rsidRPr="00BB206B">
              <w:t>Přijímání informací z EDR serverů/agentů</w:t>
            </w:r>
          </w:p>
          <w:p w14:paraId="2C9A2B3E" w14:textId="73F50A5A" w:rsidR="000C571D" w:rsidRPr="00BB206B" w:rsidRDefault="000C571D" w:rsidP="00FC4199">
            <w:pPr>
              <w:pStyle w:val="Odrazky"/>
              <w:numPr>
                <w:ilvl w:val="0"/>
                <w:numId w:val="17"/>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FC4199">
            <w:pPr>
              <w:pStyle w:val="Odrazky"/>
              <w:numPr>
                <w:ilvl w:val="0"/>
                <w:numId w:val="17"/>
              </w:numPr>
            </w:pPr>
            <w:r w:rsidRPr="00BB206B">
              <w:t>Powershell u OS Windows</w:t>
            </w:r>
          </w:p>
          <w:p w14:paraId="5C3A5C38" w14:textId="1A607F16" w:rsidR="000C571D" w:rsidRPr="00BB206B" w:rsidRDefault="000C571D" w:rsidP="000C571D">
            <w:pPr>
              <w:pStyle w:val="Odrazky"/>
              <w:numPr>
                <w:ilvl w:val="0"/>
                <w:numId w:val="0"/>
              </w:numPr>
              <w:ind w:left="720"/>
            </w:pPr>
            <w:r w:rsidRPr="00BB206B">
              <w:lastRenderedPageBreak/>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IoC. </w:t>
            </w:r>
          </w:p>
          <w:p w14:paraId="23915563" w14:textId="77777777" w:rsidR="000C571D" w:rsidRPr="00BB206B" w:rsidRDefault="000C571D" w:rsidP="000C571D">
            <w:pPr>
              <w:pStyle w:val="Odrazky"/>
            </w:pPr>
            <w:r w:rsidRPr="00BB206B">
              <w:t>- Možnost škálování množství historických dat vyhodnocených v EDR, až 3 měsíce pro raw-data,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FC4199">
            <w:pPr>
              <w:pStyle w:val="Odrazky"/>
              <w:numPr>
                <w:ilvl w:val="0"/>
                <w:numId w:val="17"/>
              </w:numPr>
            </w:pPr>
            <w:r w:rsidRPr="00BB206B">
              <w:t>škodlivých spustitelných souborů</w:t>
            </w:r>
          </w:p>
          <w:p w14:paraId="0B958038" w14:textId="1C3FD696" w:rsidR="000C571D" w:rsidRPr="00BB206B" w:rsidRDefault="000C571D" w:rsidP="00FC4199">
            <w:pPr>
              <w:pStyle w:val="Odrazky"/>
              <w:numPr>
                <w:ilvl w:val="0"/>
                <w:numId w:val="17"/>
              </w:numPr>
            </w:pPr>
            <w:r w:rsidRPr="00BB206B">
              <w:t xml:space="preserve">skriptů, </w:t>
            </w:r>
          </w:p>
          <w:p w14:paraId="01649D38" w14:textId="610D7B99" w:rsidR="000C571D" w:rsidRPr="00BB206B" w:rsidRDefault="000C571D" w:rsidP="00FC4199">
            <w:pPr>
              <w:pStyle w:val="Odrazky"/>
              <w:numPr>
                <w:ilvl w:val="0"/>
                <w:numId w:val="17"/>
              </w:numPr>
            </w:pPr>
            <w:r w:rsidRPr="00BB206B">
              <w:t xml:space="preserve">exploitů, </w:t>
            </w:r>
          </w:p>
          <w:p w14:paraId="0BF01BA7" w14:textId="574CA771" w:rsidR="000C571D" w:rsidRPr="00BB206B" w:rsidRDefault="000C571D" w:rsidP="00FC4199">
            <w:pPr>
              <w:pStyle w:val="Odrazky"/>
              <w:numPr>
                <w:ilvl w:val="0"/>
                <w:numId w:val="17"/>
              </w:numPr>
            </w:pPr>
            <w:r w:rsidRPr="00BB206B">
              <w:t xml:space="preserve">rootkitů, </w:t>
            </w:r>
          </w:p>
          <w:p w14:paraId="156192E3" w14:textId="76D98371" w:rsidR="000C571D" w:rsidRPr="00BB206B" w:rsidRDefault="000C571D" w:rsidP="00FC4199">
            <w:pPr>
              <w:pStyle w:val="Odrazky"/>
              <w:numPr>
                <w:ilvl w:val="0"/>
                <w:numId w:val="17"/>
              </w:numPr>
            </w:pPr>
            <w:r w:rsidRPr="00BB206B">
              <w:t>síťových útoků,</w:t>
            </w:r>
          </w:p>
          <w:p w14:paraId="5B4CDCCD" w14:textId="35A18C9A" w:rsidR="000C571D" w:rsidRPr="00BB206B" w:rsidRDefault="000C571D" w:rsidP="00FC4199">
            <w:pPr>
              <w:pStyle w:val="Odrazky"/>
              <w:numPr>
                <w:ilvl w:val="0"/>
                <w:numId w:val="17"/>
              </w:numPr>
            </w:pPr>
            <w:r w:rsidRPr="00BB206B">
              <w:t xml:space="preserve">zneužití WMI nástrojů, </w:t>
            </w:r>
          </w:p>
          <w:p w14:paraId="2EBF8DDC" w14:textId="60B91EE6" w:rsidR="000C571D" w:rsidRPr="00BB206B" w:rsidRDefault="000C571D" w:rsidP="00FC4199">
            <w:pPr>
              <w:pStyle w:val="Odrazky"/>
              <w:numPr>
                <w:ilvl w:val="0"/>
                <w:numId w:val="17"/>
              </w:numPr>
            </w:pPr>
            <w:r w:rsidRPr="00BB206B">
              <w:t xml:space="preserve">bezsouborového malwaru. </w:t>
            </w:r>
          </w:p>
          <w:p w14:paraId="05B209F1" w14:textId="0138780C" w:rsidR="000C571D" w:rsidRPr="00BB206B" w:rsidRDefault="000C571D" w:rsidP="00FC4199">
            <w:pPr>
              <w:pStyle w:val="Odrazky"/>
              <w:numPr>
                <w:ilvl w:val="0"/>
                <w:numId w:val="17"/>
              </w:numPr>
            </w:pPr>
            <w:r w:rsidRPr="00BB206B">
              <w:t>Pokusů o dumpování přihlašovacích údajů uživatele</w:t>
            </w:r>
          </w:p>
          <w:p w14:paraId="1A340DF0" w14:textId="255B406D" w:rsidR="000C571D" w:rsidRPr="00BB206B" w:rsidRDefault="000C571D" w:rsidP="000C571D">
            <w:pPr>
              <w:pStyle w:val="Odrazky"/>
            </w:pPr>
            <w:r w:rsidRPr="00BB206B">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Možnost vytváření automatizovaného response úkonu v podobě izolace stanice, blokace konkrétní hash,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antimalware produktem. </w:t>
            </w:r>
          </w:p>
          <w:p w14:paraId="18676C0C" w14:textId="77777777" w:rsidR="000C571D" w:rsidRPr="00BB206B" w:rsidRDefault="000C571D" w:rsidP="000C571D">
            <w:pPr>
              <w:pStyle w:val="Odrazky"/>
            </w:pPr>
            <w:r w:rsidRPr="00BB206B">
              <w:t xml:space="preserve">- Řešení je schopno generovat tzv. forest / full execution tree model. </w:t>
            </w:r>
          </w:p>
          <w:p w14:paraId="52A8C919" w14:textId="77777777" w:rsidR="000C571D" w:rsidRPr="00BB206B" w:rsidRDefault="000C571D" w:rsidP="000C571D">
            <w:pPr>
              <w:pStyle w:val="Odrazky"/>
            </w:pPr>
            <w:r w:rsidRPr="00BB206B">
              <w:t xml:space="preserve">- Možnost vyhledávání pomocí nově vytvořených IoC nad historickými daty. </w:t>
            </w:r>
          </w:p>
          <w:p w14:paraId="30379B86" w14:textId="77777777" w:rsidR="000C571D" w:rsidRPr="00BB206B" w:rsidRDefault="000C571D" w:rsidP="000C571D">
            <w:pPr>
              <w:pStyle w:val="Odrazky"/>
            </w:pPr>
            <w:r w:rsidRPr="00BB206B">
              <w:t>- Provázání s technikami popsanými v knowledge base MITRE ATT&amp;CK.</w:t>
            </w:r>
          </w:p>
          <w:p w14:paraId="60563C8B" w14:textId="77777777" w:rsidR="000C571D" w:rsidRPr="00BB206B" w:rsidRDefault="000C571D" w:rsidP="000C571D">
            <w:pPr>
              <w:pStyle w:val="Odrazky"/>
            </w:pPr>
            <w:r w:rsidRPr="00BB206B">
              <w:t xml:space="preserve">- řešení umožňuje fungovat v offline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možnost exportu raw dat (veškerých dat) na externí úložiště, např. Azure Blob</w:t>
            </w:r>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lastRenderedPageBreak/>
              <w:t>- u detekčních pravidel možnost definovat jako automatickou součást pravidla/remediace odeslat soubor na analýzu do cloudového sandboxu výrobce</w:t>
            </w:r>
          </w:p>
        </w:tc>
      </w:tr>
      <w:tr w:rsidR="000C571D" w:rsidRPr="00BB206B" w14:paraId="1C820FB5" w14:textId="77777777" w:rsidTr="000C571D">
        <w:tc>
          <w:tcPr>
            <w:tcW w:w="0" w:type="auto"/>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0" w:type="auto"/>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virtual appliance pro virtuální prostředí VMware, Microsoft Hyper-V a Microsoft Azure, Oracle Virtual Box. </w:t>
            </w:r>
          </w:p>
          <w:p w14:paraId="3C030CFC" w14:textId="77777777" w:rsidR="000C571D" w:rsidRPr="00BB206B" w:rsidRDefault="000C571D" w:rsidP="000C571D">
            <w:pPr>
              <w:pStyle w:val="Odrazky"/>
            </w:pPr>
            <w:r w:rsidRPr="00BB206B">
              <w:t xml:space="preserve">- Server/proxy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Wake On Lan. </w:t>
            </w:r>
          </w:p>
          <w:p w14:paraId="531E305A" w14:textId="77777777" w:rsidR="000C571D" w:rsidRPr="00BB206B" w:rsidRDefault="000C571D" w:rsidP="000C571D">
            <w:pPr>
              <w:pStyle w:val="Odrazky"/>
            </w:pPr>
            <w:r w:rsidRPr="00BB206B">
              <w:t xml:space="preserve">- Možnost konfigurace virtual appliance přes uživatelsky přívětivé webové rozhraní Webmin. </w:t>
            </w:r>
          </w:p>
          <w:p w14:paraId="4831BE38" w14:textId="77777777" w:rsidR="000C571D" w:rsidRPr="00BB206B" w:rsidRDefault="000C571D" w:rsidP="000C571D">
            <w:pPr>
              <w:pStyle w:val="Odrazky"/>
            </w:pPr>
            <w:r w:rsidRPr="00BB206B">
              <w:t xml:space="preserve">- Nezávislý agent (pracuje i offline)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Offline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štítků/tagování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Syslogu a qRadar SIEM. </w:t>
            </w:r>
          </w:p>
          <w:p w14:paraId="72A60392" w14:textId="77777777" w:rsidR="000C571D" w:rsidRPr="00BB206B" w:rsidRDefault="000C571D" w:rsidP="000C571D">
            <w:pPr>
              <w:pStyle w:val="Odrazky"/>
            </w:pPr>
            <w:r w:rsidRPr="00BB206B">
              <w:t xml:space="preserve">- Podpora instalace skriptem - *.bat, *.sh, *.ini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řešení umožňuje odesílat notifikace o vybraných událostech prostřednictvím tzv. webhooků</w:t>
            </w:r>
          </w:p>
          <w:p w14:paraId="2DD3844F" w14:textId="77777777" w:rsidR="000C571D" w:rsidRPr="00BB206B" w:rsidRDefault="000C571D" w:rsidP="000C571D">
            <w:pPr>
              <w:pStyle w:val="Odrazky"/>
            </w:pPr>
            <w:r w:rsidRPr="00BB206B">
              <w:lastRenderedPageBreak/>
              <w:t>- Možnost integrace s řešením třetích stran podporující MDM funkcionalitu (např. MS intune, Workspace One)</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Komponenty antimalware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FC4199">
            <w:pPr>
              <w:pStyle w:val="Odrazky"/>
              <w:numPr>
                <w:ilvl w:val="0"/>
                <w:numId w:val="16"/>
              </w:numPr>
            </w:pPr>
            <w:r w:rsidRPr="00BB206B">
              <w:t>Možnost exportu informací o detekcích, incidentech</w:t>
            </w:r>
          </w:p>
          <w:p w14:paraId="35C0B0C4" w14:textId="66A7C80C" w:rsidR="000C571D" w:rsidRPr="00BB206B" w:rsidRDefault="000C571D" w:rsidP="00FC4199">
            <w:pPr>
              <w:pStyle w:val="Odrazky"/>
              <w:numPr>
                <w:ilvl w:val="0"/>
                <w:numId w:val="16"/>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o synchronizace s Active Directory (jedné nebo více Active Directory),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FC4199" w:rsidRPr="002B0EF0" w14:paraId="28E76C15" w14:textId="77777777" w:rsidTr="00FC4199">
        <w:tc>
          <w:tcPr>
            <w:tcW w:w="0" w:type="auto"/>
            <w:tcBorders>
              <w:top w:val="single" w:sz="4" w:space="0" w:color="000000"/>
              <w:left w:val="single" w:sz="4" w:space="0" w:color="000000"/>
              <w:bottom w:val="single" w:sz="4" w:space="0" w:color="000000"/>
            </w:tcBorders>
            <w:shd w:val="clear" w:color="auto" w:fill="auto"/>
          </w:tcPr>
          <w:p w14:paraId="6DEE04E8" w14:textId="77777777" w:rsidR="00FC4199" w:rsidRPr="00FC4199" w:rsidRDefault="00FC4199" w:rsidP="00EE4886">
            <w:pPr>
              <w:pStyle w:val="Bezmezer"/>
              <w:rPr>
                <w:i/>
                <w:iCs/>
              </w:rPr>
            </w:pPr>
            <w:r w:rsidRPr="00FC4199">
              <w:rPr>
                <w:i/>
                <w:iCs/>
              </w:rPr>
              <w:lastRenderedPageBreak/>
              <w:t xml:space="preserve">Další informace či odkazy dodavatele k nabízenému plnění </w:t>
            </w:r>
          </w:p>
          <w:p w14:paraId="5F3F3CFA" w14:textId="77777777" w:rsidR="00FC4199" w:rsidRPr="00FC4199" w:rsidRDefault="00FC4199" w:rsidP="00EE4886">
            <w:pPr>
              <w:pStyle w:val="Bezmezer"/>
              <w:rPr>
                <w:i/>
                <w:iCs/>
              </w:rPr>
            </w:pPr>
          </w:p>
          <w:p w14:paraId="18133709" w14:textId="77777777" w:rsidR="00FC4199" w:rsidRPr="00FC4199" w:rsidRDefault="00FC4199" w:rsidP="00EE4886">
            <w:pPr>
              <w:pStyle w:val="Bezmezer"/>
            </w:pPr>
            <w:r w:rsidRPr="00FC4199">
              <w:rPr>
                <w:i/>
                <w:iCs/>
              </w:rPr>
              <w:t>(nepovinné pole)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33238B" w14:textId="77777777" w:rsidR="00FC4199" w:rsidRPr="00FC4199" w:rsidRDefault="00FC4199" w:rsidP="00FC4199">
            <w:pPr>
              <w:pStyle w:val="Odrazky"/>
              <w:numPr>
                <w:ilvl w:val="0"/>
                <w:numId w:val="0"/>
              </w:numPr>
              <w:ind w:left="720" w:hanging="360"/>
            </w:pPr>
          </w:p>
        </w:tc>
      </w:tr>
    </w:tbl>
    <w:p w14:paraId="167265DF" w14:textId="2BB7B48E" w:rsidR="00125C11" w:rsidRPr="00BB206B" w:rsidRDefault="00125C11" w:rsidP="00125C11"/>
    <w:p w14:paraId="4170C37E" w14:textId="77777777" w:rsidR="000879B7" w:rsidRPr="00BB206B" w:rsidRDefault="000879B7" w:rsidP="00125C11"/>
    <w:p w14:paraId="47C57B8A" w14:textId="77777777" w:rsidR="000879B7" w:rsidRPr="00BB206B" w:rsidRDefault="000879B7" w:rsidP="00125C11"/>
    <w:p w14:paraId="33F1BED4" w14:textId="77777777" w:rsidR="004B3C49" w:rsidRPr="00BB206B" w:rsidRDefault="004B3C49" w:rsidP="00125C11"/>
    <w:p w14:paraId="1D10C110" w14:textId="77777777" w:rsidR="004B3C49" w:rsidRPr="00BB206B" w:rsidRDefault="004B3C49" w:rsidP="00125C11"/>
    <w:p w14:paraId="5DCEBC77" w14:textId="77777777" w:rsidR="004B3C49" w:rsidRPr="00BB206B" w:rsidRDefault="004B3C49" w:rsidP="00125C11"/>
    <w:p w14:paraId="12CD8ADD" w14:textId="77777777" w:rsidR="004B3C49" w:rsidRPr="00BB206B" w:rsidRDefault="004B3C49" w:rsidP="00125C11"/>
    <w:p w14:paraId="42CFF237" w14:textId="77777777" w:rsidR="004B3C49" w:rsidRPr="00BB206B" w:rsidRDefault="004B3C49" w:rsidP="00125C11"/>
    <w:p w14:paraId="1C23277B" w14:textId="77777777" w:rsidR="004B3C49" w:rsidRPr="00BB206B" w:rsidRDefault="004B3C49" w:rsidP="00125C11"/>
    <w:p w14:paraId="3B3A13E4" w14:textId="77777777" w:rsidR="004B3C49" w:rsidRPr="00BB206B" w:rsidRDefault="004B3C49" w:rsidP="00125C11"/>
    <w:p w14:paraId="0372D0CC" w14:textId="77777777" w:rsidR="004B3C49" w:rsidRPr="00BB206B" w:rsidRDefault="004B3C49" w:rsidP="00125C11"/>
    <w:p w14:paraId="0EBD6DF1" w14:textId="77777777" w:rsidR="004B3C49" w:rsidRPr="00BB206B" w:rsidRDefault="004B3C49" w:rsidP="00125C11"/>
    <w:p w14:paraId="7DA6B64F" w14:textId="77777777" w:rsidR="004B3C49" w:rsidRPr="00BB206B" w:rsidRDefault="004B3C49" w:rsidP="00125C11"/>
    <w:p w14:paraId="2A4A4782" w14:textId="77777777" w:rsidR="004B3C49" w:rsidRPr="00BB206B" w:rsidRDefault="004B3C49" w:rsidP="00125C11"/>
    <w:p w14:paraId="469638EF" w14:textId="77777777" w:rsidR="004B3C49" w:rsidRPr="00BB206B" w:rsidRDefault="004B3C49" w:rsidP="00125C11"/>
    <w:p w14:paraId="4FD00BA3" w14:textId="77777777" w:rsidR="004B3C49" w:rsidRPr="00BB206B" w:rsidRDefault="004B3C49" w:rsidP="00125C11"/>
    <w:p w14:paraId="78700F2F" w14:textId="77777777" w:rsidR="004B3C49" w:rsidRPr="00BB206B" w:rsidRDefault="004B3C49" w:rsidP="00125C11"/>
    <w:p w14:paraId="6749B8F3" w14:textId="77777777" w:rsidR="004B3C49" w:rsidRPr="00BB206B" w:rsidRDefault="004B3C49" w:rsidP="00125C11"/>
    <w:p w14:paraId="1FAAB8CE" w14:textId="77777777" w:rsidR="004B3C49" w:rsidRDefault="004B3C49" w:rsidP="00125C11"/>
    <w:p w14:paraId="6F334347" w14:textId="77777777" w:rsidR="00BB206B" w:rsidRDefault="00BB206B" w:rsidP="00125C11"/>
    <w:p w14:paraId="590D99BC" w14:textId="77777777" w:rsidR="000879B7" w:rsidRPr="00BB206B" w:rsidRDefault="000879B7" w:rsidP="00125C11"/>
    <w:p w14:paraId="2DFACE51"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75BBF1" w14:textId="051B75C1" w:rsidR="009A4D12" w:rsidRPr="00BB206B" w:rsidRDefault="009A4D12" w:rsidP="009A4D12">
      <w:pPr>
        <w:rPr>
          <w:rFonts w:cstheme="majorHAnsi"/>
          <w:color w:val="1F3864" w:themeColor="accent5" w:themeShade="80"/>
          <w:sz w:val="24"/>
          <w:szCs w:val="24"/>
        </w:rPr>
      </w:pPr>
      <w:r w:rsidRPr="00011954">
        <w:rPr>
          <w:rFonts w:cstheme="majorHAnsi"/>
          <w:color w:val="1F3864" w:themeColor="accent5" w:themeShade="80"/>
          <w:sz w:val="24"/>
          <w:szCs w:val="24"/>
        </w:rPr>
        <w:t>INFRASTRUKTURA – core SWITCH – 1</w:t>
      </w:r>
      <w:r w:rsidR="00011954">
        <w:rPr>
          <w:rFonts w:cstheme="majorHAnsi"/>
          <w:color w:val="1F3864" w:themeColor="accent5" w:themeShade="80"/>
          <w:sz w:val="24"/>
          <w:szCs w:val="24"/>
        </w:rPr>
        <w:t xml:space="preserve"> </w:t>
      </w:r>
      <w:r w:rsidRPr="00011954">
        <w:rPr>
          <w:rFonts w:cstheme="majorHAnsi"/>
          <w:color w:val="1F3864" w:themeColor="accent5" w:themeShade="80"/>
          <w:sz w:val="24"/>
          <w:szCs w:val="24"/>
        </w:rPr>
        <w:t>KS + MINIGBIC 1</w:t>
      </w:r>
      <w:r w:rsidR="004B3C49" w:rsidRPr="00011954">
        <w:rPr>
          <w:rFonts w:cstheme="majorHAnsi"/>
          <w:color w:val="1F3864" w:themeColor="accent5" w:themeShade="80"/>
          <w:sz w:val="24"/>
          <w:szCs w:val="24"/>
        </w:rPr>
        <w:t>5</w:t>
      </w:r>
      <w:r w:rsidR="00011954">
        <w:rPr>
          <w:rFonts w:cstheme="majorHAnsi"/>
          <w:color w:val="1F3864" w:themeColor="accent5" w:themeShade="80"/>
          <w:sz w:val="24"/>
          <w:szCs w:val="24"/>
        </w:rPr>
        <w:t xml:space="preserve"> </w:t>
      </w:r>
      <w:r w:rsidRPr="00011954">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973753" w:rsidRPr="00BB206B" w14:paraId="3C09A545" w14:textId="77777777" w:rsidTr="00011954">
        <w:tc>
          <w:tcPr>
            <w:tcW w:w="2552" w:type="dxa"/>
            <w:tcBorders>
              <w:top w:val="single" w:sz="4" w:space="0" w:color="000000"/>
              <w:left w:val="single" w:sz="4" w:space="0" w:color="000000"/>
              <w:bottom w:val="single" w:sz="4" w:space="0" w:color="000000"/>
            </w:tcBorders>
            <w:shd w:val="clear" w:color="auto" w:fill="002060"/>
          </w:tcPr>
          <w:p w14:paraId="289DF15E" w14:textId="77777777" w:rsidR="00973753" w:rsidRPr="00BB206B" w:rsidRDefault="00973753" w:rsidP="00973753">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973753" w:rsidRPr="00BB206B" w:rsidRDefault="00973753" w:rsidP="00973753">
            <w:pPr>
              <w:pStyle w:val="Bezmezer"/>
              <w:rPr>
                <w:b/>
              </w:rPr>
            </w:pPr>
            <w:r w:rsidRPr="00BB206B">
              <w:rPr>
                <w:b/>
              </w:rPr>
              <w:t>Minimální požadavek</w:t>
            </w:r>
          </w:p>
        </w:tc>
      </w:tr>
      <w:tr w:rsidR="00973753" w:rsidRPr="00BB206B" w14:paraId="5983D93D" w14:textId="77777777" w:rsidTr="00011954">
        <w:tc>
          <w:tcPr>
            <w:tcW w:w="2552" w:type="dxa"/>
            <w:tcBorders>
              <w:top w:val="single" w:sz="4" w:space="0" w:color="000000"/>
              <w:left w:val="single" w:sz="4" w:space="0" w:color="000000"/>
              <w:bottom w:val="single" w:sz="4" w:space="0" w:color="000000"/>
            </w:tcBorders>
          </w:tcPr>
          <w:p w14:paraId="59162AAC" w14:textId="77777777" w:rsidR="00973753" w:rsidRPr="00BB206B" w:rsidRDefault="00973753" w:rsidP="00973753">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6536695" w14:textId="77777777" w:rsidR="00011954" w:rsidRPr="002B0EF0" w:rsidRDefault="00011954" w:rsidP="00011954">
            <w:pPr>
              <w:pStyle w:val="Bezmezer"/>
              <w:rPr>
                <w:b/>
                <w:bCs/>
              </w:rPr>
            </w:pPr>
            <w:r w:rsidRPr="002B0EF0">
              <w:rPr>
                <w:b/>
                <w:bCs/>
                <w:highlight w:val="yellow"/>
              </w:rPr>
              <w:t>[bude doplněno dodavatelem]</w:t>
            </w:r>
          </w:p>
          <w:p w14:paraId="426FE3D2" w14:textId="6FBB0FA0" w:rsidR="00973753" w:rsidRPr="00BB206B" w:rsidRDefault="00973753" w:rsidP="00973753">
            <w:pPr>
              <w:pStyle w:val="Bezmezer"/>
            </w:pPr>
          </w:p>
        </w:tc>
      </w:tr>
      <w:tr w:rsidR="00973753" w:rsidRPr="00BB206B" w14:paraId="63367553" w14:textId="77777777" w:rsidTr="00011954">
        <w:tc>
          <w:tcPr>
            <w:tcW w:w="2552" w:type="dxa"/>
            <w:tcBorders>
              <w:top w:val="single" w:sz="4" w:space="0" w:color="000000"/>
              <w:left w:val="single" w:sz="4" w:space="0" w:color="000000"/>
              <w:bottom w:val="single" w:sz="4" w:space="0" w:color="000000"/>
            </w:tcBorders>
          </w:tcPr>
          <w:p w14:paraId="3231CCDB" w14:textId="77777777" w:rsidR="00973753" w:rsidRPr="00BB206B" w:rsidRDefault="00973753" w:rsidP="00973753">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7F807734" w14:textId="77777777" w:rsidR="00093B0A" w:rsidRPr="00BB206B" w:rsidRDefault="00093B0A" w:rsidP="00093B0A">
            <w:pPr>
              <w:pStyle w:val="Odrazky"/>
            </w:pPr>
            <w:r w:rsidRPr="00BB206B">
              <w:t>Záruka výrobce na výměnu vadného HW platná po celou dobu životnosti zařízení, minimálně 5 let od ukončení prodeje daného zařízení</w:t>
            </w:r>
          </w:p>
          <w:p w14:paraId="7E69F1EF" w14:textId="77777777" w:rsidR="00093B0A" w:rsidRPr="00BB206B" w:rsidRDefault="00093B0A" w:rsidP="00093B0A">
            <w:pPr>
              <w:pStyle w:val="Odrazky"/>
            </w:pPr>
            <w:r w:rsidRPr="00BB206B">
              <w:t>Podpora výrobce pro řešení technických problému platná po celou dobu životnosti zařízení, minimálně 5 let od ukončení prodeje daného zařízení s dostupností 24/7 v případě zaplacené podpory výrobce.</w:t>
            </w:r>
          </w:p>
          <w:p w14:paraId="41735B54" w14:textId="77777777" w:rsidR="00093B0A" w:rsidRPr="00BB206B" w:rsidRDefault="00093B0A" w:rsidP="00093B0A">
            <w:pPr>
              <w:pStyle w:val="Odrazky"/>
            </w:pPr>
            <w:r w:rsidRPr="00BB206B">
              <w:t xml:space="preserve">Pravidelné a automaticky instalované bezpečnostní a funkční aktualizace sítových prvku po celou dobu platnosti zaplacené podpory výrobce. </w:t>
            </w:r>
          </w:p>
          <w:p w14:paraId="018388F3" w14:textId="77777777" w:rsidR="00093B0A" w:rsidRPr="00BB206B" w:rsidRDefault="00093B0A" w:rsidP="00093B0A">
            <w:pPr>
              <w:pStyle w:val="Odrazky"/>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E29872E" w14:textId="3238523D" w:rsidR="00093B0A" w:rsidRPr="00BB206B" w:rsidRDefault="00093B0A" w:rsidP="00093B0A">
            <w:pPr>
              <w:pStyle w:val="Odrazky"/>
            </w:pPr>
            <w:r w:rsidRPr="00BB206B">
              <w:t xml:space="preserve">Centrální administrativní rozhraní je kompatibilní pro přepínače i firewall </w:t>
            </w:r>
          </w:p>
          <w:p w14:paraId="0A33AC55" w14:textId="77777777" w:rsidR="00093B0A" w:rsidRPr="00BB206B" w:rsidRDefault="00093B0A" w:rsidP="00093B0A">
            <w:pPr>
              <w:pStyle w:val="Odrazky"/>
            </w:pPr>
            <w:r w:rsidRPr="00BB206B">
              <w:t xml:space="preserve">Automatická karanténa připojených koncových zařízení na základě detekce bezpečnostní hrozby řídícím NGFW </w:t>
            </w:r>
          </w:p>
          <w:p w14:paraId="45AB99C2" w14:textId="40E72B9A" w:rsidR="00973753" w:rsidRPr="00BB206B" w:rsidRDefault="00973753" w:rsidP="00093B0A">
            <w:pPr>
              <w:pStyle w:val="Odrazky"/>
              <w:numPr>
                <w:ilvl w:val="0"/>
                <w:numId w:val="0"/>
              </w:numPr>
              <w:ind w:left="720"/>
            </w:pPr>
          </w:p>
        </w:tc>
      </w:tr>
      <w:tr w:rsidR="00093B0A" w:rsidRPr="00BB206B" w14:paraId="2E11B050" w14:textId="77777777" w:rsidTr="00011954">
        <w:tc>
          <w:tcPr>
            <w:tcW w:w="2552" w:type="dxa"/>
            <w:tcBorders>
              <w:top w:val="single" w:sz="4" w:space="0" w:color="000000"/>
              <w:left w:val="single" w:sz="4" w:space="0" w:color="000000"/>
              <w:bottom w:val="single" w:sz="4" w:space="0" w:color="000000"/>
            </w:tcBorders>
          </w:tcPr>
          <w:p w14:paraId="59E29A2F" w14:textId="1910C2E2" w:rsidR="00093B0A" w:rsidRPr="00BB206B" w:rsidRDefault="00093B0A" w:rsidP="00973753">
            <w:pPr>
              <w:pStyle w:val="Bezmezer"/>
            </w:pPr>
            <w:r w:rsidRPr="00BB206B">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3DF94700" w14:textId="77777777" w:rsidR="00093B0A" w:rsidRPr="00BB206B" w:rsidRDefault="00093B0A" w:rsidP="00093B0A">
            <w:pPr>
              <w:pStyle w:val="Odrazky"/>
              <w:numPr>
                <w:ilvl w:val="0"/>
                <w:numId w:val="0"/>
              </w:numPr>
              <w:ind w:left="360"/>
            </w:pPr>
            <w:r w:rsidRPr="00BB206B">
              <w:t>•</w:t>
            </w:r>
            <w:r w:rsidRPr="00BB206B">
              <w:tab/>
              <w:t>L2/L3 přepínač</w:t>
            </w:r>
          </w:p>
          <w:p w14:paraId="1F2599AD" w14:textId="77777777" w:rsidR="00093B0A" w:rsidRPr="00BB206B" w:rsidRDefault="00093B0A" w:rsidP="00093B0A">
            <w:pPr>
              <w:pStyle w:val="Odrazky"/>
              <w:numPr>
                <w:ilvl w:val="0"/>
                <w:numId w:val="0"/>
              </w:numPr>
              <w:ind w:left="360"/>
            </w:pPr>
            <w:r w:rsidRPr="00BB206B">
              <w:t>•</w:t>
            </w:r>
            <w:r w:rsidRPr="00BB206B">
              <w:tab/>
              <w:t xml:space="preserve">Rackmount provedení pro 19’’ rozvaděč </w:t>
            </w:r>
          </w:p>
          <w:p w14:paraId="0085510D" w14:textId="77777777" w:rsidR="00093B0A" w:rsidRPr="00BB206B" w:rsidRDefault="00093B0A" w:rsidP="00093B0A">
            <w:pPr>
              <w:pStyle w:val="Odrazky"/>
              <w:numPr>
                <w:ilvl w:val="0"/>
                <w:numId w:val="0"/>
              </w:numPr>
              <w:ind w:left="360"/>
            </w:pPr>
            <w:r w:rsidRPr="00BB206B">
              <w:t>•</w:t>
            </w:r>
            <w:r w:rsidRPr="00BB206B">
              <w:tab/>
              <w:t xml:space="preserve">Rozměr 1 RU </w:t>
            </w:r>
          </w:p>
          <w:p w14:paraId="158312FA" w14:textId="77777777" w:rsidR="00093B0A" w:rsidRPr="00BB206B" w:rsidRDefault="00093B0A" w:rsidP="00093B0A">
            <w:pPr>
              <w:pStyle w:val="Odrazky"/>
              <w:numPr>
                <w:ilvl w:val="0"/>
                <w:numId w:val="0"/>
              </w:numPr>
              <w:ind w:left="360"/>
            </w:pPr>
            <w:r w:rsidRPr="00BB206B">
              <w:t>•</w:t>
            </w:r>
            <w:r w:rsidRPr="00BB206B">
              <w:tab/>
              <w:t xml:space="preserve">24x 10GE SPF+ porty </w:t>
            </w:r>
          </w:p>
          <w:p w14:paraId="607BBD96" w14:textId="77777777" w:rsidR="00093B0A" w:rsidRPr="00BB206B" w:rsidRDefault="00093B0A" w:rsidP="00093B0A">
            <w:pPr>
              <w:pStyle w:val="Odrazky"/>
              <w:numPr>
                <w:ilvl w:val="0"/>
                <w:numId w:val="0"/>
              </w:numPr>
              <w:ind w:left="360"/>
            </w:pPr>
            <w:r w:rsidRPr="00BB206B">
              <w:t>•</w:t>
            </w:r>
            <w:r w:rsidRPr="00BB206B">
              <w:tab/>
              <w:t>2x 40GE / 100GE QSPP+ / QSPF28 porty</w:t>
            </w:r>
          </w:p>
          <w:p w14:paraId="062514C0"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5799BF19" w14:textId="77777777" w:rsidR="00093B0A" w:rsidRPr="00BB206B" w:rsidRDefault="00093B0A" w:rsidP="00093B0A">
            <w:pPr>
              <w:pStyle w:val="Odrazky"/>
              <w:numPr>
                <w:ilvl w:val="0"/>
                <w:numId w:val="0"/>
              </w:numPr>
              <w:ind w:left="360"/>
            </w:pPr>
            <w:r w:rsidRPr="00BB206B">
              <w:t>•</w:t>
            </w:r>
            <w:r w:rsidRPr="00BB206B">
              <w:tab/>
              <w:t>1x RJ45 Management port</w:t>
            </w:r>
          </w:p>
          <w:p w14:paraId="40450882" w14:textId="77777777" w:rsidR="00093B0A" w:rsidRPr="00BB206B" w:rsidRDefault="00093B0A" w:rsidP="00093B0A">
            <w:pPr>
              <w:pStyle w:val="Odrazky"/>
              <w:numPr>
                <w:ilvl w:val="0"/>
                <w:numId w:val="0"/>
              </w:numPr>
              <w:ind w:left="360"/>
            </w:pPr>
            <w:r w:rsidRPr="00BB206B">
              <w:t>•</w:t>
            </w:r>
            <w:r w:rsidRPr="00BB206B">
              <w:tab/>
              <w:t xml:space="preserve">Minimální kapacita přepínání 850 Gbps </w:t>
            </w:r>
          </w:p>
          <w:p w14:paraId="336448AE" w14:textId="77777777" w:rsidR="00093B0A" w:rsidRPr="00BB206B" w:rsidRDefault="00093B0A" w:rsidP="00093B0A">
            <w:pPr>
              <w:pStyle w:val="Odrazky"/>
              <w:numPr>
                <w:ilvl w:val="0"/>
                <w:numId w:val="0"/>
              </w:numPr>
              <w:ind w:left="360"/>
            </w:pPr>
            <w:r w:rsidRPr="00BB206B">
              <w:t>•</w:t>
            </w:r>
            <w:r w:rsidRPr="00BB206B">
              <w:tab/>
              <w:t>Minimální paketový výkon přepínače 1200 Mpps</w:t>
            </w:r>
          </w:p>
          <w:p w14:paraId="294512CE"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64 000 </w:t>
            </w:r>
          </w:p>
          <w:p w14:paraId="59EF2946" w14:textId="77777777" w:rsidR="00093B0A" w:rsidRPr="00BB206B" w:rsidRDefault="00093B0A" w:rsidP="00093B0A">
            <w:pPr>
              <w:pStyle w:val="Odrazky"/>
              <w:numPr>
                <w:ilvl w:val="0"/>
                <w:numId w:val="0"/>
              </w:numPr>
              <w:ind w:left="360"/>
            </w:pPr>
            <w:r w:rsidRPr="00BB206B">
              <w:t>•</w:t>
            </w:r>
            <w:r w:rsidRPr="00BB206B">
              <w:tab/>
              <w:t>Minimální počet MST Spanning tree instancí 15</w:t>
            </w:r>
          </w:p>
          <w:p w14:paraId="470F445C" w14:textId="77777777" w:rsidR="00093B0A" w:rsidRPr="00BB206B" w:rsidRDefault="00093B0A" w:rsidP="00093B0A">
            <w:pPr>
              <w:pStyle w:val="Odrazky"/>
              <w:numPr>
                <w:ilvl w:val="0"/>
                <w:numId w:val="0"/>
              </w:numPr>
              <w:ind w:left="360"/>
            </w:pPr>
            <w:r w:rsidRPr="00BB206B">
              <w:t>•</w:t>
            </w:r>
            <w:r w:rsidRPr="00BB206B">
              <w:tab/>
              <w:t>Minimální počet záznamů v routovací tabulce 24 000</w:t>
            </w:r>
          </w:p>
          <w:p w14:paraId="2FBE66C6" w14:textId="77777777" w:rsidR="00093B0A" w:rsidRPr="00BB206B" w:rsidRDefault="00093B0A" w:rsidP="00093B0A">
            <w:pPr>
              <w:pStyle w:val="Odrazky"/>
              <w:numPr>
                <w:ilvl w:val="0"/>
                <w:numId w:val="0"/>
              </w:numPr>
              <w:ind w:left="360"/>
            </w:pPr>
            <w:r w:rsidRPr="00BB206B">
              <w:t>•</w:t>
            </w:r>
            <w:r w:rsidRPr="00BB206B">
              <w:tab/>
              <w:t>Packet buffer minimálně 8MB</w:t>
            </w:r>
          </w:p>
          <w:p w14:paraId="36797C3E" w14:textId="77777777" w:rsidR="00093B0A" w:rsidRPr="00BB206B" w:rsidRDefault="00093B0A" w:rsidP="00093B0A">
            <w:pPr>
              <w:pStyle w:val="Odrazky"/>
              <w:numPr>
                <w:ilvl w:val="0"/>
                <w:numId w:val="0"/>
              </w:numPr>
              <w:ind w:left="360"/>
            </w:pPr>
            <w:r w:rsidRPr="00BB206B">
              <w:t>•</w:t>
            </w:r>
            <w:r w:rsidRPr="00BB206B">
              <w:tab/>
              <w:t>Maximální hloubka přepínače: 46 cm</w:t>
            </w:r>
          </w:p>
          <w:p w14:paraId="6DA026D8" w14:textId="77777777" w:rsidR="00093B0A" w:rsidRPr="00BB206B" w:rsidRDefault="00093B0A" w:rsidP="00093B0A">
            <w:pPr>
              <w:pStyle w:val="Odrazky"/>
              <w:numPr>
                <w:ilvl w:val="0"/>
                <w:numId w:val="0"/>
              </w:numPr>
              <w:ind w:left="360"/>
            </w:pPr>
            <w:r w:rsidRPr="00BB206B">
              <w:t>•</w:t>
            </w:r>
            <w:r w:rsidRPr="00BB206B">
              <w:tab/>
              <w:t>Duální napájecí zdroje s možností výměny za chodu přepínače</w:t>
            </w:r>
          </w:p>
          <w:p w14:paraId="6541F2EF" w14:textId="33FF21E2" w:rsidR="00093B0A" w:rsidRPr="00BB206B" w:rsidRDefault="00093B0A" w:rsidP="00093B0A">
            <w:pPr>
              <w:pStyle w:val="Odrazky"/>
              <w:numPr>
                <w:ilvl w:val="0"/>
                <w:numId w:val="0"/>
              </w:numPr>
              <w:ind w:left="360"/>
            </w:pPr>
            <w:r w:rsidRPr="00BB206B">
              <w:t>•</w:t>
            </w:r>
            <w:r w:rsidRPr="00BB206B">
              <w:tab/>
              <w:t>Airflow – Front to back</w:t>
            </w:r>
          </w:p>
        </w:tc>
      </w:tr>
      <w:tr w:rsidR="00093B0A" w:rsidRPr="00BB206B" w14:paraId="543C5570" w14:textId="77777777" w:rsidTr="00011954">
        <w:tc>
          <w:tcPr>
            <w:tcW w:w="2552" w:type="dxa"/>
            <w:tcBorders>
              <w:top w:val="single" w:sz="4" w:space="0" w:color="000000"/>
              <w:left w:val="single" w:sz="4" w:space="0" w:color="000000"/>
              <w:bottom w:val="single" w:sz="4" w:space="0" w:color="000000"/>
            </w:tcBorders>
          </w:tcPr>
          <w:p w14:paraId="0312C9A8" w14:textId="4397DA1A" w:rsidR="00093B0A" w:rsidRPr="00BB206B" w:rsidRDefault="00093B0A" w:rsidP="00973753">
            <w:pPr>
              <w:pStyle w:val="Bezmezer"/>
            </w:pPr>
            <w:r w:rsidRPr="00BB206B">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725774E3" w14:textId="77777777" w:rsidR="00093B0A" w:rsidRPr="00BB206B" w:rsidRDefault="00093B0A" w:rsidP="00093B0A">
            <w:pPr>
              <w:pStyle w:val="Odrazky"/>
              <w:ind w:left="360"/>
            </w:pPr>
            <w:r w:rsidRPr="00BB206B">
              <w:t>L2/L3 přepínač</w:t>
            </w:r>
          </w:p>
          <w:p w14:paraId="202C2346" w14:textId="77777777" w:rsidR="00093B0A" w:rsidRPr="00BB206B" w:rsidRDefault="00093B0A" w:rsidP="00093B0A">
            <w:pPr>
              <w:pStyle w:val="Odrazky"/>
              <w:ind w:left="360"/>
            </w:pPr>
            <w:r w:rsidRPr="00BB206B">
              <w:t>Podpora IEEE 802.3ad</w:t>
            </w:r>
          </w:p>
          <w:p w14:paraId="5852032E" w14:textId="77777777" w:rsidR="00093B0A" w:rsidRPr="00BB206B" w:rsidRDefault="00093B0A" w:rsidP="00093B0A">
            <w:pPr>
              <w:pStyle w:val="Odrazky"/>
              <w:ind w:left="360"/>
            </w:pPr>
            <w:r w:rsidRPr="00BB206B">
              <w:t>Podpora IEEE 802.1q</w:t>
            </w:r>
          </w:p>
          <w:p w14:paraId="5D50D1E1" w14:textId="77777777" w:rsidR="00093B0A" w:rsidRPr="00BB206B" w:rsidRDefault="00093B0A" w:rsidP="00093B0A">
            <w:pPr>
              <w:pStyle w:val="Odrazky"/>
              <w:ind w:left="360"/>
            </w:pPr>
            <w:r w:rsidRPr="00BB206B">
              <w:t>Podpora IEEE 802.1ab</w:t>
            </w:r>
          </w:p>
          <w:p w14:paraId="00907A3C" w14:textId="77777777" w:rsidR="00093B0A" w:rsidRPr="00BB206B" w:rsidRDefault="00093B0A" w:rsidP="00093B0A">
            <w:pPr>
              <w:pStyle w:val="Odrazky"/>
              <w:ind w:left="360"/>
            </w:pPr>
            <w:r w:rsidRPr="00BB206B">
              <w:t>Podpora IEEE 802.1s</w:t>
            </w:r>
          </w:p>
          <w:p w14:paraId="41AE0CF0" w14:textId="77777777" w:rsidR="00093B0A" w:rsidRPr="00BB206B" w:rsidRDefault="00093B0A" w:rsidP="00093B0A">
            <w:pPr>
              <w:pStyle w:val="Odrazky"/>
              <w:ind w:left="360"/>
            </w:pPr>
            <w:r w:rsidRPr="00BB206B">
              <w:t>Podpora IEEE 802.1w</w:t>
            </w:r>
          </w:p>
          <w:p w14:paraId="4D33356B" w14:textId="77777777" w:rsidR="00093B0A" w:rsidRPr="00BB206B" w:rsidRDefault="00093B0A" w:rsidP="00093B0A">
            <w:pPr>
              <w:pStyle w:val="Odrazky"/>
              <w:ind w:left="360"/>
            </w:pPr>
            <w:r w:rsidRPr="00BB206B">
              <w:t>Podpora IEEE 802.1p</w:t>
            </w:r>
          </w:p>
          <w:p w14:paraId="40953432" w14:textId="77777777" w:rsidR="00093B0A" w:rsidRPr="00BB206B" w:rsidRDefault="00093B0A" w:rsidP="00093B0A">
            <w:pPr>
              <w:pStyle w:val="Odrazky"/>
              <w:ind w:left="360"/>
            </w:pPr>
            <w:r w:rsidRPr="00BB206B">
              <w:t>Podpora ACL (IPv4 a IPv6) až 4000 záznamů</w:t>
            </w:r>
          </w:p>
          <w:p w14:paraId="37003257" w14:textId="77777777" w:rsidR="00093B0A" w:rsidRPr="00BB206B" w:rsidRDefault="00093B0A" w:rsidP="00093B0A">
            <w:pPr>
              <w:pStyle w:val="Odrazky"/>
              <w:ind w:left="360"/>
            </w:pPr>
            <w:r w:rsidRPr="00BB206B">
              <w:t>Podpora L2 ACL</w:t>
            </w:r>
          </w:p>
          <w:p w14:paraId="1D97F4B8" w14:textId="77777777" w:rsidR="00093B0A" w:rsidRPr="00BB206B" w:rsidRDefault="00093B0A" w:rsidP="00093B0A">
            <w:pPr>
              <w:pStyle w:val="Odrazky"/>
              <w:ind w:left="360"/>
            </w:pPr>
            <w:r w:rsidRPr="00BB206B">
              <w:t>Podpora ECMP</w:t>
            </w:r>
          </w:p>
          <w:p w14:paraId="69940AC3" w14:textId="77777777" w:rsidR="00093B0A" w:rsidRPr="00BB206B" w:rsidRDefault="00093B0A" w:rsidP="00093B0A">
            <w:pPr>
              <w:pStyle w:val="Odrazky"/>
              <w:ind w:left="360"/>
            </w:pPr>
            <w:r w:rsidRPr="00BB206B">
              <w:t xml:space="preserve">Podpora 802.1x </w:t>
            </w:r>
          </w:p>
          <w:p w14:paraId="6F6DC576" w14:textId="77777777" w:rsidR="00093B0A" w:rsidRPr="00BB206B" w:rsidRDefault="00093B0A" w:rsidP="00093B0A">
            <w:pPr>
              <w:pStyle w:val="Odrazky"/>
              <w:ind w:left="360"/>
            </w:pPr>
            <w:r w:rsidRPr="00BB206B">
              <w:t>Podpora MAB</w:t>
            </w:r>
          </w:p>
          <w:p w14:paraId="613D2BE9" w14:textId="77777777" w:rsidR="00093B0A" w:rsidRPr="00BB206B" w:rsidRDefault="00093B0A" w:rsidP="00093B0A">
            <w:pPr>
              <w:pStyle w:val="Odrazky"/>
              <w:ind w:left="360"/>
            </w:pPr>
            <w:r w:rsidRPr="00BB206B">
              <w:t>Podpora Radius CoA</w:t>
            </w:r>
          </w:p>
          <w:p w14:paraId="02CA8727" w14:textId="77777777" w:rsidR="00093B0A" w:rsidRPr="00BB206B" w:rsidRDefault="00093B0A" w:rsidP="00093B0A">
            <w:pPr>
              <w:pStyle w:val="Odrazky"/>
              <w:ind w:left="360"/>
            </w:pPr>
            <w:r w:rsidRPr="00BB206B">
              <w:lastRenderedPageBreak/>
              <w:t>Podpora Radius Accounting</w:t>
            </w:r>
          </w:p>
          <w:p w14:paraId="2EAFA029" w14:textId="77777777" w:rsidR="00093B0A" w:rsidRPr="00BB206B" w:rsidRDefault="00093B0A" w:rsidP="00093B0A">
            <w:pPr>
              <w:pStyle w:val="Odrazky"/>
              <w:ind w:left="360"/>
            </w:pPr>
            <w:r w:rsidRPr="00BB206B">
              <w:t>Podpora ARP inspekce</w:t>
            </w:r>
          </w:p>
          <w:p w14:paraId="22A01931" w14:textId="77777777" w:rsidR="00093B0A" w:rsidRPr="00BB206B" w:rsidRDefault="00093B0A" w:rsidP="00093B0A">
            <w:pPr>
              <w:pStyle w:val="Odrazky"/>
              <w:ind w:left="360"/>
            </w:pPr>
            <w:r w:rsidRPr="00BB206B">
              <w:t>Podpora IGMP, DHCP a MLD snooping</w:t>
            </w:r>
          </w:p>
          <w:p w14:paraId="72F3448A" w14:textId="77777777" w:rsidR="00093B0A" w:rsidRPr="00BB206B" w:rsidRDefault="00093B0A" w:rsidP="00093B0A">
            <w:pPr>
              <w:pStyle w:val="Odrazky"/>
              <w:ind w:left="360"/>
            </w:pPr>
            <w:r w:rsidRPr="00BB206B">
              <w:t>Podpora protokolů RIPv2, BGP, OSPFv2, IS-IS, VRRP</w:t>
            </w:r>
          </w:p>
          <w:p w14:paraId="799956DE" w14:textId="77777777" w:rsidR="00093B0A" w:rsidRPr="00BB206B" w:rsidRDefault="00093B0A" w:rsidP="00093B0A">
            <w:pPr>
              <w:pStyle w:val="Odrazky"/>
              <w:ind w:left="360"/>
            </w:pPr>
            <w:r w:rsidRPr="00BB206B">
              <w:t>Podpora multicast PIM-SM protokolu</w:t>
            </w:r>
          </w:p>
          <w:p w14:paraId="0AA682DB" w14:textId="77777777" w:rsidR="00093B0A" w:rsidRPr="00BB206B" w:rsidRDefault="00093B0A" w:rsidP="00093B0A">
            <w:pPr>
              <w:pStyle w:val="Odrazky"/>
              <w:ind w:left="360"/>
            </w:pPr>
            <w:r w:rsidRPr="00BB206B">
              <w:t>Podpora Jumbo Frame o velikosti alespoň 9000B</w:t>
            </w:r>
          </w:p>
          <w:p w14:paraId="30F6B6F1" w14:textId="77777777" w:rsidR="00093B0A" w:rsidRPr="00BB206B" w:rsidRDefault="00093B0A" w:rsidP="00093B0A">
            <w:pPr>
              <w:pStyle w:val="Odrazky"/>
              <w:ind w:left="360"/>
            </w:pPr>
            <w:r w:rsidRPr="00BB206B">
              <w:t>Podpora SPAN, RSPAN a ERSPAN</w:t>
            </w:r>
          </w:p>
          <w:p w14:paraId="03D51BEA" w14:textId="77777777" w:rsidR="00093B0A" w:rsidRPr="00BB206B" w:rsidRDefault="00093B0A" w:rsidP="00093B0A">
            <w:pPr>
              <w:pStyle w:val="Odrazky"/>
              <w:ind w:left="360"/>
            </w:pPr>
            <w:r w:rsidRPr="00BB206B">
              <w:t>Podpora Multi-Chassis Link Aggregeation protokolu</w:t>
            </w:r>
          </w:p>
          <w:p w14:paraId="219C83C0" w14:textId="77777777" w:rsidR="00093B0A" w:rsidRPr="00BB206B" w:rsidRDefault="00093B0A" w:rsidP="00093B0A">
            <w:pPr>
              <w:pStyle w:val="Odrazky"/>
              <w:ind w:left="360"/>
            </w:pPr>
            <w:r w:rsidRPr="00BB206B">
              <w:t>Podpora  administrátorského přístupu pomocí Telnet, SSH a HTTPS</w:t>
            </w:r>
          </w:p>
          <w:p w14:paraId="0C7728E1" w14:textId="77777777" w:rsidR="00093B0A" w:rsidRPr="00BB206B" w:rsidRDefault="00093B0A" w:rsidP="00093B0A">
            <w:pPr>
              <w:pStyle w:val="Odrazky"/>
              <w:ind w:left="360"/>
            </w:pPr>
            <w:r w:rsidRPr="00BB206B">
              <w:t>Podpora REST API pro konfiguraci a monitoring prvku</w:t>
            </w:r>
          </w:p>
          <w:p w14:paraId="52680831" w14:textId="77777777" w:rsidR="00093B0A" w:rsidRPr="00BB206B" w:rsidRDefault="00093B0A" w:rsidP="00093B0A">
            <w:pPr>
              <w:pStyle w:val="Odrazky"/>
              <w:ind w:left="360"/>
            </w:pPr>
            <w:r w:rsidRPr="00BB206B">
              <w:t>Podpora duálního firmwaru</w:t>
            </w:r>
          </w:p>
          <w:p w14:paraId="7C0F3270" w14:textId="77777777" w:rsidR="00093B0A" w:rsidRPr="00BB206B" w:rsidRDefault="00093B0A" w:rsidP="00093B0A">
            <w:pPr>
              <w:pStyle w:val="Odrazky"/>
              <w:ind w:left="360"/>
            </w:pPr>
            <w:r w:rsidRPr="00BB206B">
              <w:t>Podpora SNMP v1/v2c/v3, sFlow, Syslog (včetně možnosti komunikace pomocí TCP), Radius a TACACS+ protokolu</w:t>
            </w:r>
          </w:p>
          <w:p w14:paraId="6E0EEF71" w14:textId="77777777" w:rsidR="00093B0A" w:rsidRPr="00BB206B" w:rsidRDefault="00093B0A" w:rsidP="00093B0A">
            <w:pPr>
              <w:pStyle w:val="Odrazky"/>
              <w:ind w:left="360"/>
            </w:pPr>
            <w:r w:rsidRPr="00BB206B">
              <w:t>Podpora centrální správy z NGFW zařízení stejného výrobce s možností vynutit L2 inspekci provozu přes NGFW per VLAN</w:t>
            </w:r>
          </w:p>
          <w:p w14:paraId="02CED7E0" w14:textId="4E04AC86" w:rsidR="00093B0A" w:rsidRPr="00BB206B" w:rsidRDefault="00093B0A" w:rsidP="00093B0A">
            <w:pPr>
              <w:pStyle w:val="Odrazky"/>
              <w:numPr>
                <w:ilvl w:val="0"/>
                <w:numId w:val="0"/>
              </w:numPr>
              <w:ind w:left="360"/>
            </w:pPr>
            <w:r w:rsidRPr="00BB206B">
              <w:t>Integrovaný nástroj pro packet capture</w:t>
            </w:r>
          </w:p>
        </w:tc>
      </w:tr>
      <w:tr w:rsidR="00093B0A" w:rsidRPr="00BB206B" w14:paraId="3601E50E" w14:textId="77777777" w:rsidTr="00011954">
        <w:tc>
          <w:tcPr>
            <w:tcW w:w="2552" w:type="dxa"/>
            <w:tcBorders>
              <w:top w:val="single" w:sz="4" w:space="0" w:color="000000"/>
              <w:left w:val="single" w:sz="4" w:space="0" w:color="000000"/>
              <w:bottom w:val="single" w:sz="4" w:space="0" w:color="000000"/>
            </w:tcBorders>
          </w:tcPr>
          <w:p w14:paraId="22F3B915" w14:textId="7552C5A7" w:rsidR="00093B0A" w:rsidRPr="00BB206B" w:rsidRDefault="00093B0A" w:rsidP="00973753">
            <w:pPr>
              <w:pStyle w:val="Bezmezer"/>
            </w:pPr>
            <w:r w:rsidRPr="00BB206B">
              <w:lastRenderedPageBreak/>
              <w:t>MINIGBIC – 15KS</w:t>
            </w:r>
          </w:p>
        </w:tc>
        <w:tc>
          <w:tcPr>
            <w:tcW w:w="7081" w:type="dxa"/>
            <w:tcBorders>
              <w:top w:val="single" w:sz="4" w:space="0" w:color="000000"/>
              <w:left w:val="single" w:sz="4" w:space="0" w:color="000000"/>
              <w:bottom w:val="single" w:sz="4" w:space="0" w:color="000000"/>
              <w:right w:val="single" w:sz="4" w:space="0" w:color="000000"/>
            </w:tcBorders>
          </w:tcPr>
          <w:p w14:paraId="7B102900" w14:textId="26870B19" w:rsidR="00093B0A" w:rsidRPr="00BB206B" w:rsidRDefault="00093B0A" w:rsidP="00973753">
            <w:pPr>
              <w:pStyle w:val="Odrazky"/>
            </w:pPr>
            <w:r w:rsidRPr="00BB206B">
              <w:t>10G SFP+ Transceiver SM</w:t>
            </w:r>
          </w:p>
        </w:tc>
      </w:tr>
      <w:tr w:rsidR="00973753" w:rsidRPr="00BB206B" w14:paraId="5A8AB0A8" w14:textId="77777777" w:rsidTr="00011954">
        <w:tc>
          <w:tcPr>
            <w:tcW w:w="2552" w:type="dxa"/>
            <w:tcBorders>
              <w:top w:val="single" w:sz="4" w:space="0" w:color="000000"/>
              <w:left w:val="single" w:sz="4" w:space="0" w:color="000000"/>
              <w:bottom w:val="single" w:sz="4" w:space="0" w:color="000000"/>
            </w:tcBorders>
          </w:tcPr>
          <w:p w14:paraId="73546071" w14:textId="77777777" w:rsidR="00973753" w:rsidRPr="00BB206B" w:rsidRDefault="00973753" w:rsidP="00973753">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0704B46F" w14:textId="77777777" w:rsidR="00973753" w:rsidRPr="00BB206B" w:rsidRDefault="00973753" w:rsidP="00973753">
            <w:pPr>
              <w:pStyle w:val="Odrazky"/>
              <w:rPr>
                <w:rFonts w:cs="Mangal"/>
                <w:szCs w:val="21"/>
              </w:rPr>
            </w:pPr>
            <w:r w:rsidRPr="00BB206B">
              <w:rPr>
                <w:rFonts w:cs="Mangal"/>
                <w:szCs w:val="21"/>
              </w:rPr>
              <w:t xml:space="preserve">Jsou splněny „Požadavky na certifikaci dodavatele HW a původ zboží“ </w:t>
            </w:r>
          </w:p>
        </w:tc>
      </w:tr>
      <w:tr w:rsidR="007E036D" w:rsidRPr="002B0EF0" w14:paraId="2DC57BA2" w14:textId="77777777" w:rsidTr="007E036D">
        <w:tc>
          <w:tcPr>
            <w:tcW w:w="2552" w:type="dxa"/>
            <w:tcBorders>
              <w:top w:val="single" w:sz="4" w:space="0" w:color="000000"/>
              <w:left w:val="single" w:sz="4" w:space="0" w:color="000000"/>
              <w:bottom w:val="single" w:sz="4" w:space="0" w:color="000000"/>
            </w:tcBorders>
            <w:shd w:val="clear" w:color="auto" w:fill="auto"/>
          </w:tcPr>
          <w:p w14:paraId="044C5C5D" w14:textId="77777777" w:rsidR="007E036D" w:rsidRPr="007E036D" w:rsidRDefault="007E036D" w:rsidP="00EE4886">
            <w:pPr>
              <w:pStyle w:val="Bezmezer"/>
              <w:rPr>
                <w:i/>
                <w:iCs/>
              </w:rPr>
            </w:pPr>
            <w:r w:rsidRPr="007E036D">
              <w:rPr>
                <w:i/>
                <w:iCs/>
              </w:rPr>
              <w:t xml:space="preserve">Další informace či odkazy dodavatele k nabízenému plnění </w:t>
            </w:r>
          </w:p>
          <w:p w14:paraId="00802119" w14:textId="77777777" w:rsidR="007E036D" w:rsidRPr="007E036D" w:rsidRDefault="007E036D" w:rsidP="00EE4886">
            <w:pPr>
              <w:pStyle w:val="Bezmezer"/>
              <w:rPr>
                <w:i/>
                <w:iCs/>
              </w:rPr>
            </w:pPr>
          </w:p>
          <w:p w14:paraId="4E82703B" w14:textId="77777777" w:rsidR="007E036D" w:rsidRPr="00FC4199" w:rsidRDefault="007E036D" w:rsidP="00EE4886">
            <w:pPr>
              <w:pStyle w:val="Bezmezer"/>
            </w:pPr>
            <w:r w:rsidRPr="007E036D">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7D187174" w14:textId="77777777" w:rsidR="007E036D" w:rsidRPr="007E036D" w:rsidRDefault="007E036D" w:rsidP="007E036D">
            <w:pPr>
              <w:pStyle w:val="Odrazky"/>
              <w:numPr>
                <w:ilvl w:val="0"/>
                <w:numId w:val="0"/>
              </w:numPr>
              <w:ind w:left="720" w:hanging="360"/>
              <w:rPr>
                <w:rFonts w:cs="Mangal"/>
                <w:szCs w:val="21"/>
              </w:rPr>
            </w:pPr>
          </w:p>
        </w:tc>
      </w:tr>
    </w:tbl>
    <w:p w14:paraId="3C5F80C8" w14:textId="77777777" w:rsidR="00973753" w:rsidRPr="00BB206B" w:rsidRDefault="00973753" w:rsidP="00973753"/>
    <w:p w14:paraId="418C4D87" w14:textId="0838A1BE" w:rsidR="00780F1D" w:rsidRPr="00BB206B" w:rsidRDefault="00AD168A" w:rsidP="00336ABC">
      <w:pPr>
        <w:pStyle w:val="Nadpis2"/>
        <w:rPr>
          <w:rFonts w:ascii="Verdana" w:hAnsi="Verdana"/>
        </w:rPr>
      </w:pPr>
      <w:r>
        <w:rPr>
          <w:rFonts w:ascii="Verdana" w:hAnsi="Verdana"/>
        </w:rPr>
        <w:t>A</w:t>
      </w:r>
      <w:r w:rsidR="009A4D12" w:rsidRPr="00AD168A">
        <w:rPr>
          <w:rFonts w:ascii="Verdana" w:hAnsi="Verdana"/>
        </w:rPr>
        <w:t>ktivní prvky – POE – 10</w:t>
      </w:r>
      <w:r>
        <w:rPr>
          <w:rFonts w:ascii="Verdana" w:hAnsi="Verdana"/>
        </w:rPr>
        <w:t xml:space="preserve"> </w:t>
      </w:r>
      <w:r w:rsidR="009A4D12" w:rsidRPr="00AD168A">
        <w:rPr>
          <w:rFonts w:ascii="Verdana" w:hAnsi="Verdana"/>
        </w:rPr>
        <w:t>KS + MINIGBIC 10</w:t>
      </w:r>
      <w:r>
        <w:rPr>
          <w:rFonts w:ascii="Verdana" w:hAnsi="Verdana"/>
        </w:rPr>
        <w:t xml:space="preserve"> </w:t>
      </w:r>
      <w:r w:rsidR="009A4D12" w:rsidRPr="00AD168A">
        <w:rPr>
          <w:rFonts w:ascii="Verdana" w:hAnsi="Verdana"/>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093B0A" w:rsidRPr="00BB206B" w14:paraId="40D29E91" w14:textId="77777777" w:rsidTr="00AD168A">
        <w:tc>
          <w:tcPr>
            <w:tcW w:w="2552"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2177DD">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2177DD">
            <w:pPr>
              <w:pStyle w:val="Bezmezer"/>
              <w:rPr>
                <w:b/>
              </w:rPr>
            </w:pPr>
            <w:r w:rsidRPr="00BB206B">
              <w:rPr>
                <w:b/>
              </w:rPr>
              <w:t>Minimální požadavek</w:t>
            </w:r>
          </w:p>
        </w:tc>
      </w:tr>
      <w:tr w:rsidR="00093B0A" w:rsidRPr="00BB206B" w14:paraId="52AA3E4A" w14:textId="77777777" w:rsidTr="00AD168A">
        <w:tc>
          <w:tcPr>
            <w:tcW w:w="2552" w:type="dxa"/>
            <w:tcBorders>
              <w:top w:val="single" w:sz="4" w:space="0" w:color="000000"/>
              <w:left w:val="single" w:sz="4" w:space="0" w:color="000000"/>
              <w:bottom w:val="single" w:sz="4" w:space="0" w:color="000000"/>
            </w:tcBorders>
          </w:tcPr>
          <w:p w14:paraId="6B19FD82" w14:textId="77777777" w:rsidR="00093B0A" w:rsidRPr="00BB206B" w:rsidRDefault="00093B0A" w:rsidP="002177DD">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3DDF64FE" w14:textId="77777777" w:rsidR="00AD168A" w:rsidRPr="002B0EF0" w:rsidRDefault="00AD168A" w:rsidP="00AD168A">
            <w:pPr>
              <w:pStyle w:val="Bezmezer"/>
              <w:rPr>
                <w:b/>
                <w:bCs/>
              </w:rPr>
            </w:pPr>
            <w:r w:rsidRPr="002B0EF0">
              <w:rPr>
                <w:b/>
                <w:bCs/>
                <w:highlight w:val="yellow"/>
              </w:rPr>
              <w:t>[bude doplněno dodavatelem]</w:t>
            </w:r>
          </w:p>
          <w:p w14:paraId="5F1F6673" w14:textId="324C8D8F" w:rsidR="00093B0A" w:rsidRPr="00BB206B" w:rsidRDefault="00093B0A" w:rsidP="002177DD">
            <w:pPr>
              <w:pStyle w:val="Bezmezer"/>
            </w:pPr>
          </w:p>
        </w:tc>
      </w:tr>
      <w:tr w:rsidR="00093B0A" w:rsidRPr="00BB206B" w14:paraId="5A49E212" w14:textId="77777777" w:rsidTr="00AD168A">
        <w:tc>
          <w:tcPr>
            <w:tcW w:w="2552" w:type="dxa"/>
            <w:tcBorders>
              <w:top w:val="single" w:sz="4" w:space="0" w:color="000000"/>
              <w:left w:val="single" w:sz="4" w:space="0" w:color="000000"/>
              <w:bottom w:val="single" w:sz="4" w:space="0" w:color="000000"/>
            </w:tcBorders>
          </w:tcPr>
          <w:p w14:paraId="68248807" w14:textId="77777777" w:rsidR="00093B0A" w:rsidRPr="00BB206B" w:rsidRDefault="00093B0A" w:rsidP="002177DD">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FC4199">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FC4199">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FC4199">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FC4199">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FC4199">
            <w:pPr>
              <w:pStyle w:val="Odstavecseseznamem"/>
              <w:numPr>
                <w:ilvl w:val="0"/>
                <w:numId w:val="18"/>
              </w:numPr>
              <w:spacing w:before="0" w:after="160"/>
              <w:jc w:val="left"/>
            </w:pPr>
            <w:r w:rsidRPr="00BB206B">
              <w:t xml:space="preserve">Centrální administrativní rozhraní je kompatibilní pro přepínače i firewall </w:t>
            </w:r>
          </w:p>
          <w:p w14:paraId="5E360AD1" w14:textId="53F4AEC5" w:rsidR="00093B0A" w:rsidRPr="00BB206B" w:rsidRDefault="00093B0A" w:rsidP="00FC4199">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093B0A" w:rsidRPr="00BB206B" w14:paraId="1502D735" w14:textId="77777777" w:rsidTr="00AD168A">
        <w:tc>
          <w:tcPr>
            <w:tcW w:w="2552" w:type="dxa"/>
            <w:tcBorders>
              <w:top w:val="single" w:sz="4" w:space="0" w:color="000000"/>
              <w:left w:val="single" w:sz="4" w:space="0" w:color="000000"/>
              <w:bottom w:val="single" w:sz="4" w:space="0" w:color="000000"/>
            </w:tcBorders>
          </w:tcPr>
          <w:p w14:paraId="5F72A6D3" w14:textId="77777777" w:rsidR="00093B0A" w:rsidRPr="00BB206B" w:rsidRDefault="00093B0A" w:rsidP="002177DD">
            <w:pPr>
              <w:pStyle w:val="Bezmezer"/>
            </w:pPr>
            <w:r w:rsidRPr="00BB206B">
              <w:t>Technické požadavky na agregační přepínače LAN</w:t>
            </w:r>
          </w:p>
        </w:tc>
        <w:tc>
          <w:tcPr>
            <w:tcW w:w="7081"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093B0A">
            <w:pPr>
              <w:pStyle w:val="Odrazky"/>
              <w:numPr>
                <w:ilvl w:val="0"/>
                <w:numId w:val="0"/>
              </w:numPr>
              <w:ind w:left="360"/>
            </w:pPr>
            <w:r w:rsidRPr="00BB206B">
              <w:t>•</w:t>
            </w:r>
            <w:r w:rsidRPr="00BB206B">
              <w:tab/>
              <w:t>L2 přepínač</w:t>
            </w:r>
          </w:p>
          <w:p w14:paraId="23289CDD" w14:textId="77777777" w:rsidR="00093B0A" w:rsidRPr="00BB206B" w:rsidRDefault="00093B0A" w:rsidP="00093B0A">
            <w:pPr>
              <w:pStyle w:val="Odrazky"/>
              <w:numPr>
                <w:ilvl w:val="0"/>
                <w:numId w:val="0"/>
              </w:numPr>
              <w:ind w:left="360"/>
            </w:pPr>
            <w:r w:rsidRPr="00BB206B">
              <w:t>•</w:t>
            </w:r>
            <w:r w:rsidRPr="00BB206B">
              <w:tab/>
              <w:t xml:space="preserve">Rackmount provedení pro 19’’ rozvaděč </w:t>
            </w:r>
          </w:p>
          <w:p w14:paraId="68169C41" w14:textId="77777777" w:rsidR="00093B0A" w:rsidRPr="00BB206B" w:rsidRDefault="00093B0A" w:rsidP="00093B0A">
            <w:pPr>
              <w:pStyle w:val="Odrazky"/>
              <w:numPr>
                <w:ilvl w:val="0"/>
                <w:numId w:val="0"/>
              </w:numPr>
              <w:ind w:left="360"/>
            </w:pPr>
            <w:r w:rsidRPr="00BB206B">
              <w:t>•</w:t>
            </w:r>
            <w:r w:rsidRPr="00BB206B">
              <w:tab/>
              <w:t xml:space="preserve">Rozměr 1 RU </w:t>
            </w:r>
          </w:p>
          <w:p w14:paraId="46755EE0" w14:textId="77777777" w:rsidR="00093B0A" w:rsidRPr="00BB206B" w:rsidRDefault="00093B0A" w:rsidP="00093B0A">
            <w:pPr>
              <w:pStyle w:val="Odrazky"/>
              <w:numPr>
                <w:ilvl w:val="0"/>
                <w:numId w:val="0"/>
              </w:numPr>
              <w:ind w:left="360"/>
            </w:pPr>
            <w:r w:rsidRPr="00BB206B">
              <w:lastRenderedPageBreak/>
              <w:t>•</w:t>
            </w:r>
            <w:r w:rsidRPr="00BB206B">
              <w:tab/>
              <w:t>48x GE RJ45 portů celkem z toho všech 48 portů podporující PoE/PoE+ (802.3af/at)</w:t>
            </w:r>
          </w:p>
          <w:p w14:paraId="1FC59B7B" w14:textId="77777777" w:rsidR="00093B0A" w:rsidRPr="00BB206B" w:rsidRDefault="00093B0A" w:rsidP="00093B0A">
            <w:pPr>
              <w:pStyle w:val="Odrazky"/>
              <w:numPr>
                <w:ilvl w:val="0"/>
                <w:numId w:val="0"/>
              </w:numPr>
              <w:ind w:left="360"/>
            </w:pPr>
            <w:r w:rsidRPr="00BB206B">
              <w:t>•</w:t>
            </w:r>
            <w:r w:rsidRPr="00BB206B">
              <w:tab/>
              <w:t>4x 10GE SFP+ porty</w:t>
            </w:r>
          </w:p>
          <w:p w14:paraId="7AEA8AEE"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12E0D715" w14:textId="77777777" w:rsidR="00093B0A" w:rsidRPr="00BB206B" w:rsidRDefault="00093B0A" w:rsidP="00093B0A">
            <w:pPr>
              <w:pStyle w:val="Odrazky"/>
              <w:numPr>
                <w:ilvl w:val="0"/>
                <w:numId w:val="0"/>
              </w:numPr>
              <w:ind w:left="360"/>
            </w:pPr>
            <w:r w:rsidRPr="00BB206B">
              <w:t>•</w:t>
            </w:r>
            <w:r w:rsidRPr="00BB206B">
              <w:tab/>
              <w:t>Minimální výkon PoE/PoE+ 740W</w:t>
            </w:r>
          </w:p>
          <w:p w14:paraId="56A7F59A" w14:textId="77777777" w:rsidR="00093B0A" w:rsidRPr="00BB206B" w:rsidRDefault="00093B0A" w:rsidP="00093B0A">
            <w:pPr>
              <w:pStyle w:val="Odrazky"/>
              <w:numPr>
                <w:ilvl w:val="0"/>
                <w:numId w:val="0"/>
              </w:numPr>
              <w:ind w:left="360"/>
            </w:pPr>
            <w:r w:rsidRPr="00BB206B">
              <w:t>•</w:t>
            </w:r>
            <w:r w:rsidRPr="00BB206B">
              <w:tab/>
              <w:t xml:space="preserve">Minimální kapacita přepínání 170 Gbps </w:t>
            </w:r>
          </w:p>
          <w:p w14:paraId="0485FEE6" w14:textId="77777777" w:rsidR="00093B0A" w:rsidRPr="00BB206B" w:rsidRDefault="00093B0A" w:rsidP="00093B0A">
            <w:pPr>
              <w:pStyle w:val="Odrazky"/>
              <w:numPr>
                <w:ilvl w:val="0"/>
                <w:numId w:val="0"/>
              </w:numPr>
              <w:ind w:left="360"/>
            </w:pPr>
            <w:r w:rsidRPr="00BB206B">
              <w:t>•</w:t>
            </w:r>
            <w:r w:rsidRPr="00BB206B">
              <w:tab/>
              <w:t>Minimální paketový výkon přepínače 250 Mpps</w:t>
            </w:r>
          </w:p>
          <w:p w14:paraId="23906AE3"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32 000 </w:t>
            </w:r>
          </w:p>
          <w:p w14:paraId="76615C2E" w14:textId="77777777" w:rsidR="00093B0A" w:rsidRPr="00BB206B" w:rsidRDefault="00093B0A" w:rsidP="00093B0A">
            <w:pPr>
              <w:pStyle w:val="Odrazky"/>
              <w:numPr>
                <w:ilvl w:val="0"/>
                <w:numId w:val="0"/>
              </w:numPr>
              <w:ind w:left="360"/>
            </w:pPr>
            <w:r w:rsidRPr="00BB206B">
              <w:t>•</w:t>
            </w:r>
            <w:r w:rsidRPr="00BB206B">
              <w:tab/>
              <w:t>Minimální počet MST Spanning tree instancí 15</w:t>
            </w:r>
          </w:p>
          <w:p w14:paraId="101A4920" w14:textId="77777777" w:rsidR="00093B0A" w:rsidRPr="00BB206B" w:rsidRDefault="00093B0A" w:rsidP="00093B0A">
            <w:pPr>
              <w:pStyle w:val="Odrazky"/>
              <w:numPr>
                <w:ilvl w:val="0"/>
                <w:numId w:val="0"/>
              </w:numPr>
              <w:ind w:left="360"/>
            </w:pPr>
            <w:r w:rsidRPr="00BB206B">
              <w:t>•</w:t>
            </w:r>
            <w:r w:rsidRPr="00BB206B">
              <w:tab/>
              <w:t>Packet buffer minimálně 2MB</w:t>
            </w:r>
          </w:p>
          <w:p w14:paraId="5B740034" w14:textId="77777777" w:rsidR="00093B0A" w:rsidRPr="00BB206B" w:rsidRDefault="00093B0A" w:rsidP="00093B0A">
            <w:pPr>
              <w:pStyle w:val="Odrazky"/>
              <w:numPr>
                <w:ilvl w:val="0"/>
                <w:numId w:val="0"/>
              </w:numPr>
              <w:ind w:left="360"/>
            </w:pPr>
            <w:r w:rsidRPr="00BB206B">
              <w:t>•</w:t>
            </w:r>
            <w:r w:rsidRPr="00BB206B">
              <w:tab/>
              <w:t>Maximální hloubka přepínače: 33 cm</w:t>
            </w:r>
          </w:p>
          <w:p w14:paraId="0C38B1D8" w14:textId="77777777" w:rsidR="00093B0A" w:rsidRPr="00BB206B" w:rsidRDefault="00093B0A" w:rsidP="00093B0A">
            <w:pPr>
              <w:pStyle w:val="Odrazky"/>
              <w:numPr>
                <w:ilvl w:val="0"/>
                <w:numId w:val="0"/>
              </w:numPr>
              <w:ind w:left="360"/>
            </w:pPr>
            <w:r w:rsidRPr="00BB206B">
              <w:t>•</w:t>
            </w:r>
            <w:r w:rsidRPr="00BB206B">
              <w:tab/>
              <w:t>Zdroj napájení integrovaný v těle přepínače</w:t>
            </w:r>
          </w:p>
          <w:p w14:paraId="572A837B" w14:textId="760B74F8" w:rsidR="00093B0A" w:rsidRPr="00BB206B" w:rsidRDefault="00093B0A" w:rsidP="00093B0A">
            <w:pPr>
              <w:pStyle w:val="Odrazky"/>
              <w:numPr>
                <w:ilvl w:val="0"/>
                <w:numId w:val="0"/>
              </w:numPr>
              <w:ind w:left="360"/>
            </w:pPr>
            <w:r w:rsidRPr="00BB206B">
              <w:t>•</w:t>
            </w:r>
            <w:r w:rsidRPr="00BB206B">
              <w:tab/>
              <w:t>Airflow – Side to back</w:t>
            </w:r>
          </w:p>
        </w:tc>
      </w:tr>
      <w:tr w:rsidR="00093B0A" w:rsidRPr="00BB206B" w14:paraId="17834F6A" w14:textId="77777777" w:rsidTr="00AD168A">
        <w:tc>
          <w:tcPr>
            <w:tcW w:w="2552" w:type="dxa"/>
            <w:tcBorders>
              <w:top w:val="single" w:sz="4" w:space="0" w:color="000000"/>
              <w:left w:val="single" w:sz="4" w:space="0" w:color="000000"/>
              <w:bottom w:val="single" w:sz="4" w:space="0" w:color="000000"/>
            </w:tcBorders>
          </w:tcPr>
          <w:p w14:paraId="2906D7B5" w14:textId="77777777" w:rsidR="00093B0A" w:rsidRPr="00BB206B" w:rsidRDefault="00093B0A" w:rsidP="002177DD">
            <w:pPr>
              <w:pStyle w:val="Bezmezer"/>
            </w:pPr>
            <w:r w:rsidRPr="00BB206B">
              <w:lastRenderedPageBreak/>
              <w:t>Funkční požadavky</w:t>
            </w:r>
          </w:p>
        </w:tc>
        <w:tc>
          <w:tcPr>
            <w:tcW w:w="7081"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093B0A">
            <w:pPr>
              <w:pStyle w:val="Odrazky"/>
            </w:pPr>
            <w:r w:rsidRPr="00BB206B">
              <w:t>Podpora IEEE 802.3ad</w:t>
            </w:r>
          </w:p>
          <w:p w14:paraId="617788B1" w14:textId="77777777" w:rsidR="00093B0A" w:rsidRPr="00BB206B" w:rsidRDefault="00093B0A" w:rsidP="00093B0A">
            <w:pPr>
              <w:pStyle w:val="Odrazky"/>
            </w:pPr>
            <w:r w:rsidRPr="00BB206B">
              <w:t>Podpora IEEE 802.1q</w:t>
            </w:r>
          </w:p>
          <w:p w14:paraId="41C3E0F1" w14:textId="77777777" w:rsidR="00093B0A" w:rsidRPr="00BB206B" w:rsidRDefault="00093B0A" w:rsidP="00093B0A">
            <w:pPr>
              <w:pStyle w:val="Odrazky"/>
            </w:pPr>
            <w:r w:rsidRPr="00BB206B">
              <w:t>Podpora IEEE 802.1ab</w:t>
            </w:r>
          </w:p>
          <w:p w14:paraId="129953F2" w14:textId="77777777" w:rsidR="00093B0A" w:rsidRPr="00BB206B" w:rsidRDefault="00093B0A" w:rsidP="00093B0A">
            <w:pPr>
              <w:pStyle w:val="Odrazky"/>
            </w:pPr>
            <w:r w:rsidRPr="00BB206B">
              <w:t>Možnost propojení s prvkem podporující IEEE 802.1s</w:t>
            </w:r>
          </w:p>
          <w:p w14:paraId="1F362EF4" w14:textId="77777777" w:rsidR="00093B0A" w:rsidRPr="00BB206B" w:rsidRDefault="00093B0A" w:rsidP="00093B0A">
            <w:pPr>
              <w:pStyle w:val="Odrazky"/>
            </w:pPr>
            <w:r w:rsidRPr="00BB206B">
              <w:t>Podpora IEEE 802.1w</w:t>
            </w:r>
          </w:p>
          <w:p w14:paraId="7CB3F76A" w14:textId="77777777" w:rsidR="00093B0A" w:rsidRPr="00BB206B" w:rsidRDefault="00093B0A" w:rsidP="00093B0A">
            <w:pPr>
              <w:pStyle w:val="Odrazky"/>
            </w:pPr>
            <w:r w:rsidRPr="00BB206B">
              <w:t>Podpora ACL IPv4</w:t>
            </w:r>
          </w:p>
          <w:p w14:paraId="1F27A73A" w14:textId="77777777" w:rsidR="00093B0A" w:rsidRPr="00BB206B" w:rsidRDefault="00093B0A" w:rsidP="00093B0A">
            <w:pPr>
              <w:pStyle w:val="Odrazky"/>
            </w:pPr>
            <w:r w:rsidRPr="00BB206B">
              <w:t>Podpora QoS pro IPv4 včetně 802.1p</w:t>
            </w:r>
          </w:p>
          <w:p w14:paraId="4F473084" w14:textId="77777777" w:rsidR="00093B0A" w:rsidRPr="00BB206B" w:rsidRDefault="00093B0A" w:rsidP="00093B0A">
            <w:pPr>
              <w:pStyle w:val="Odrazky"/>
            </w:pPr>
            <w:r w:rsidRPr="00BB206B">
              <w:t xml:space="preserve">Podpora 802.1x </w:t>
            </w:r>
          </w:p>
          <w:p w14:paraId="791D06A0" w14:textId="77777777" w:rsidR="00093B0A" w:rsidRPr="00BB206B" w:rsidRDefault="00093B0A" w:rsidP="00093B0A">
            <w:pPr>
              <w:pStyle w:val="Odrazky"/>
            </w:pPr>
            <w:r w:rsidRPr="00BB206B">
              <w:t>Podpora MAB</w:t>
            </w:r>
          </w:p>
          <w:p w14:paraId="69941DAF" w14:textId="77777777" w:rsidR="00093B0A" w:rsidRPr="00BB206B" w:rsidRDefault="00093B0A" w:rsidP="00093B0A">
            <w:pPr>
              <w:pStyle w:val="Odrazky"/>
            </w:pPr>
            <w:r w:rsidRPr="00BB206B">
              <w:t>Podpora Radius CoA</w:t>
            </w:r>
          </w:p>
          <w:p w14:paraId="7243C2A0" w14:textId="77777777" w:rsidR="00093B0A" w:rsidRPr="00BB206B" w:rsidRDefault="00093B0A" w:rsidP="00093B0A">
            <w:pPr>
              <w:pStyle w:val="Odrazky"/>
            </w:pPr>
            <w:r w:rsidRPr="00BB206B">
              <w:t>Podpora Radius Accounting</w:t>
            </w:r>
          </w:p>
          <w:p w14:paraId="2C8E5E3A" w14:textId="77777777" w:rsidR="00093B0A" w:rsidRPr="00BB206B" w:rsidRDefault="00093B0A" w:rsidP="00093B0A">
            <w:pPr>
              <w:pStyle w:val="Odrazky"/>
            </w:pPr>
            <w:r w:rsidRPr="00BB206B">
              <w:t>Podpora ARP inspekce</w:t>
            </w:r>
          </w:p>
          <w:p w14:paraId="6CC19256" w14:textId="77777777" w:rsidR="00093B0A" w:rsidRPr="00BB206B" w:rsidRDefault="00093B0A" w:rsidP="00093B0A">
            <w:pPr>
              <w:pStyle w:val="Odrazky"/>
            </w:pPr>
            <w:r w:rsidRPr="00BB206B">
              <w:t>Podpora IGMP a DHCP snooping</w:t>
            </w:r>
          </w:p>
          <w:p w14:paraId="5917E115" w14:textId="77777777" w:rsidR="00093B0A" w:rsidRPr="00BB206B" w:rsidRDefault="00093B0A" w:rsidP="00093B0A">
            <w:pPr>
              <w:pStyle w:val="Odrazky"/>
            </w:pPr>
            <w:r w:rsidRPr="00BB206B">
              <w:t>Podpora Jumbo Frame o velikosti alespoň 9000B</w:t>
            </w:r>
          </w:p>
          <w:p w14:paraId="0422B594" w14:textId="77777777" w:rsidR="00093B0A" w:rsidRPr="00BB206B" w:rsidRDefault="00093B0A" w:rsidP="00093B0A">
            <w:pPr>
              <w:pStyle w:val="Odrazky"/>
            </w:pPr>
            <w:r w:rsidRPr="00BB206B">
              <w:t>Podpora SPAN</w:t>
            </w:r>
          </w:p>
          <w:p w14:paraId="429CA52A" w14:textId="77777777" w:rsidR="00093B0A" w:rsidRPr="00BB206B" w:rsidRDefault="00093B0A" w:rsidP="00093B0A">
            <w:pPr>
              <w:pStyle w:val="Odrazky"/>
            </w:pPr>
            <w:r w:rsidRPr="00BB206B">
              <w:t>Podpora administrátorského přístupu pomocí Telnet, SSH a HTTPS</w:t>
            </w:r>
          </w:p>
          <w:p w14:paraId="0E791128" w14:textId="77777777" w:rsidR="00093B0A" w:rsidRPr="00BB206B" w:rsidRDefault="00093B0A" w:rsidP="00093B0A">
            <w:pPr>
              <w:pStyle w:val="Odrazky"/>
            </w:pPr>
            <w:r w:rsidRPr="00BB206B">
              <w:t>Podpora REST API pro konfiguraci a monitoring prvku</w:t>
            </w:r>
          </w:p>
          <w:p w14:paraId="5593D74A" w14:textId="77777777" w:rsidR="00093B0A" w:rsidRPr="00BB206B" w:rsidRDefault="00093B0A" w:rsidP="00093B0A">
            <w:pPr>
              <w:pStyle w:val="Odrazky"/>
            </w:pPr>
            <w:r w:rsidRPr="00BB206B">
              <w:t>Podpora SNMP v1/v2c/v3, Syslog (včetně možnosti komunikace pomocí TCP), Radius a TACACS+ protokolu pro autentizaci administrátorů</w:t>
            </w:r>
          </w:p>
          <w:p w14:paraId="56946F6B" w14:textId="23B70EB9" w:rsidR="00093B0A" w:rsidRPr="00BB206B" w:rsidRDefault="00093B0A" w:rsidP="00093B0A">
            <w:pPr>
              <w:pStyle w:val="Odrazky"/>
            </w:pPr>
            <w:r w:rsidRPr="00BB206B">
              <w:t>Podpora centrální správy z NGFW zařízení stejného výrobce s možností vynutit L2 inspekci provozu přes NGFW per VLAN</w:t>
            </w:r>
          </w:p>
        </w:tc>
      </w:tr>
      <w:tr w:rsidR="00093B0A" w:rsidRPr="00BB206B" w14:paraId="6BA29BFF" w14:textId="77777777" w:rsidTr="00AD168A">
        <w:tc>
          <w:tcPr>
            <w:tcW w:w="2552" w:type="dxa"/>
            <w:tcBorders>
              <w:top w:val="single" w:sz="4" w:space="0" w:color="000000"/>
              <w:left w:val="single" w:sz="4" w:space="0" w:color="000000"/>
              <w:bottom w:val="single" w:sz="4" w:space="0" w:color="000000"/>
            </w:tcBorders>
          </w:tcPr>
          <w:p w14:paraId="204FF1DA" w14:textId="2CA76AE0" w:rsidR="00093B0A" w:rsidRPr="00BB206B" w:rsidRDefault="00093B0A" w:rsidP="002177DD">
            <w:pPr>
              <w:pStyle w:val="Bezmezer"/>
            </w:pPr>
            <w:r w:rsidRPr="00BB206B">
              <w:t>MINIGBIC – 10KS</w:t>
            </w:r>
          </w:p>
        </w:tc>
        <w:tc>
          <w:tcPr>
            <w:tcW w:w="7081" w:type="dxa"/>
            <w:tcBorders>
              <w:top w:val="single" w:sz="4" w:space="0" w:color="000000"/>
              <w:left w:val="single" w:sz="4" w:space="0" w:color="000000"/>
              <w:bottom w:val="single" w:sz="4" w:space="0" w:color="000000"/>
              <w:right w:val="single" w:sz="4" w:space="0" w:color="000000"/>
            </w:tcBorders>
          </w:tcPr>
          <w:p w14:paraId="35FDFB68" w14:textId="77777777" w:rsidR="00093B0A" w:rsidRPr="00BB206B" w:rsidRDefault="00093B0A" w:rsidP="002177DD">
            <w:pPr>
              <w:pStyle w:val="Odrazky"/>
            </w:pPr>
            <w:r w:rsidRPr="00BB206B">
              <w:t>10G SFP+ Transceiver SM</w:t>
            </w:r>
          </w:p>
        </w:tc>
      </w:tr>
      <w:tr w:rsidR="00093B0A" w:rsidRPr="00BB206B" w14:paraId="39E7757B" w14:textId="77777777" w:rsidTr="00AD168A">
        <w:tc>
          <w:tcPr>
            <w:tcW w:w="2552" w:type="dxa"/>
            <w:tcBorders>
              <w:top w:val="single" w:sz="4" w:space="0" w:color="000000"/>
              <w:left w:val="single" w:sz="4" w:space="0" w:color="000000"/>
              <w:bottom w:val="single" w:sz="4" w:space="0" w:color="000000"/>
            </w:tcBorders>
          </w:tcPr>
          <w:p w14:paraId="58476FF5" w14:textId="77777777" w:rsidR="00093B0A" w:rsidRPr="00BB206B" w:rsidRDefault="00093B0A" w:rsidP="002177DD">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2177DD">
            <w:pPr>
              <w:pStyle w:val="Odrazky"/>
              <w:rPr>
                <w:rFonts w:cs="Mangal"/>
                <w:szCs w:val="21"/>
              </w:rPr>
            </w:pPr>
            <w:r w:rsidRPr="00BB206B">
              <w:rPr>
                <w:rFonts w:cs="Mangal"/>
                <w:szCs w:val="21"/>
              </w:rPr>
              <w:t xml:space="preserve">Jsou splněny „Požadavky na certifikaci dodavatele HW a původ zboží“ </w:t>
            </w:r>
          </w:p>
        </w:tc>
      </w:tr>
      <w:tr w:rsidR="007E036D" w:rsidRPr="002B0EF0" w14:paraId="28DF3D5F" w14:textId="77777777" w:rsidTr="007E036D">
        <w:tc>
          <w:tcPr>
            <w:tcW w:w="2552" w:type="dxa"/>
            <w:tcBorders>
              <w:top w:val="single" w:sz="4" w:space="0" w:color="000000"/>
              <w:left w:val="single" w:sz="4" w:space="0" w:color="000000"/>
              <w:bottom w:val="single" w:sz="4" w:space="0" w:color="000000"/>
            </w:tcBorders>
            <w:shd w:val="clear" w:color="auto" w:fill="auto"/>
          </w:tcPr>
          <w:p w14:paraId="0C24BF82" w14:textId="77777777" w:rsidR="007E036D" w:rsidRPr="007E036D" w:rsidRDefault="007E036D" w:rsidP="00EE4886">
            <w:pPr>
              <w:pStyle w:val="Bezmezer"/>
              <w:rPr>
                <w:i/>
                <w:iCs/>
              </w:rPr>
            </w:pPr>
            <w:r w:rsidRPr="007E036D">
              <w:rPr>
                <w:i/>
                <w:iCs/>
              </w:rPr>
              <w:t xml:space="preserve">Další informace či odkazy dodavatele k nabízenému plnění </w:t>
            </w:r>
          </w:p>
          <w:p w14:paraId="78D3A6E7" w14:textId="77777777" w:rsidR="007E036D" w:rsidRPr="007E036D" w:rsidRDefault="007E036D" w:rsidP="00EE4886">
            <w:pPr>
              <w:pStyle w:val="Bezmezer"/>
              <w:rPr>
                <w:i/>
                <w:iCs/>
              </w:rPr>
            </w:pPr>
          </w:p>
          <w:p w14:paraId="6AB6F376" w14:textId="77777777" w:rsidR="007E036D" w:rsidRPr="00FC4199" w:rsidRDefault="007E036D" w:rsidP="00EE4886">
            <w:pPr>
              <w:pStyle w:val="Bezmezer"/>
            </w:pPr>
            <w:r w:rsidRPr="007E036D">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07A6E657" w14:textId="77777777" w:rsidR="007E036D" w:rsidRPr="007E036D" w:rsidRDefault="007E036D" w:rsidP="007E036D">
            <w:pPr>
              <w:pStyle w:val="Odrazky"/>
              <w:numPr>
                <w:ilvl w:val="0"/>
                <w:numId w:val="0"/>
              </w:numPr>
              <w:ind w:left="720" w:hanging="360"/>
              <w:rPr>
                <w:rFonts w:cs="Mangal"/>
                <w:szCs w:val="21"/>
              </w:rPr>
            </w:pPr>
          </w:p>
        </w:tc>
      </w:tr>
    </w:tbl>
    <w:p w14:paraId="5B078CFC" w14:textId="77777777" w:rsidR="00780F1D" w:rsidRPr="00BB206B" w:rsidRDefault="00780F1D" w:rsidP="00780F1D"/>
    <w:p w14:paraId="744BFD0D" w14:textId="6676C22C" w:rsidR="009A4D12" w:rsidRPr="00BB206B" w:rsidRDefault="009A4D12" w:rsidP="00780F1D">
      <w:pPr>
        <w:rPr>
          <w:rFonts w:cstheme="majorHAnsi"/>
          <w:color w:val="1F3864" w:themeColor="accent5" w:themeShade="80"/>
          <w:sz w:val="24"/>
          <w:szCs w:val="24"/>
        </w:rPr>
      </w:pPr>
      <w:r w:rsidRPr="007E036D">
        <w:rPr>
          <w:rFonts w:cstheme="majorHAnsi"/>
          <w:color w:val="1F3864" w:themeColor="accent5" w:themeShade="80"/>
          <w:sz w:val="24"/>
          <w:szCs w:val="24"/>
        </w:rPr>
        <w:t>WIFI – 30</w:t>
      </w:r>
      <w:r w:rsidR="0036494E">
        <w:rPr>
          <w:rFonts w:cstheme="majorHAnsi"/>
          <w:color w:val="1F3864" w:themeColor="accent5" w:themeShade="80"/>
          <w:sz w:val="24"/>
          <w:szCs w:val="24"/>
        </w:rPr>
        <w:t xml:space="preserve"> </w:t>
      </w:r>
      <w:r w:rsidRPr="007E036D">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9A4D12" w:rsidRPr="00BB206B" w14:paraId="682B9096" w14:textId="77777777" w:rsidTr="007E036D">
        <w:tc>
          <w:tcPr>
            <w:tcW w:w="2552"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9A4D12" w:rsidRPr="00BB206B" w14:paraId="0AD2A3A2" w14:textId="77777777" w:rsidTr="007E036D">
        <w:tc>
          <w:tcPr>
            <w:tcW w:w="2552" w:type="dxa"/>
            <w:tcBorders>
              <w:top w:val="single" w:sz="4" w:space="0" w:color="000000"/>
              <w:left w:val="single" w:sz="4" w:space="0" w:color="000000"/>
              <w:bottom w:val="single" w:sz="4" w:space="0" w:color="000000"/>
            </w:tcBorders>
          </w:tcPr>
          <w:p w14:paraId="6A56C5E6" w14:textId="77777777" w:rsidR="009A4D12" w:rsidRPr="00BB206B" w:rsidRDefault="009A4D12"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2D68100A" w14:textId="77777777" w:rsidR="007E036D" w:rsidRPr="002B0EF0" w:rsidRDefault="007E036D" w:rsidP="007E036D">
            <w:pPr>
              <w:pStyle w:val="Bezmezer"/>
              <w:rPr>
                <w:b/>
                <w:bCs/>
              </w:rPr>
            </w:pPr>
            <w:r w:rsidRPr="002B0EF0">
              <w:rPr>
                <w:b/>
                <w:bCs/>
                <w:highlight w:val="yellow"/>
              </w:rPr>
              <w:t>[bude doplněno dodavatelem]</w:t>
            </w:r>
          </w:p>
          <w:p w14:paraId="1DF2E89D" w14:textId="3FC96D04" w:rsidR="009A4D12" w:rsidRPr="00BB206B" w:rsidRDefault="009A4D12" w:rsidP="00B470BF">
            <w:pPr>
              <w:pStyle w:val="Bezmezer"/>
            </w:pPr>
          </w:p>
        </w:tc>
      </w:tr>
      <w:tr w:rsidR="009A4D12" w:rsidRPr="00BB206B" w14:paraId="087B5499" w14:textId="77777777" w:rsidTr="007E036D">
        <w:tc>
          <w:tcPr>
            <w:tcW w:w="2552" w:type="dxa"/>
            <w:tcBorders>
              <w:top w:val="single" w:sz="4" w:space="0" w:color="000000"/>
              <w:left w:val="single" w:sz="4" w:space="0" w:color="000000"/>
              <w:bottom w:val="single" w:sz="4" w:space="0" w:color="000000"/>
            </w:tcBorders>
          </w:tcPr>
          <w:p w14:paraId="4DDC3419" w14:textId="77777777" w:rsidR="009A4D12" w:rsidRPr="00BB206B" w:rsidRDefault="009A4D12" w:rsidP="00B470B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5D1AC7">
            <w:pPr>
              <w:pStyle w:val="Odrazky"/>
            </w:pPr>
            <w:r w:rsidRPr="00BB206B">
              <w:t>Formát AP: indoor s interními anténami v katefgorii WiFi 6E</w:t>
            </w:r>
          </w:p>
          <w:p w14:paraId="5952CFCB" w14:textId="77777777" w:rsidR="005D1AC7" w:rsidRPr="00BB206B" w:rsidRDefault="005D1AC7" w:rsidP="005D1AC7">
            <w:pPr>
              <w:pStyle w:val="Odrazky"/>
            </w:pPr>
            <w:r w:rsidRPr="00BB206B">
              <w:t>WiFi s 3 rádii a 2 spatial streams</w:t>
            </w:r>
          </w:p>
          <w:p w14:paraId="1FF8D5BD" w14:textId="77777777" w:rsidR="005D1AC7" w:rsidRPr="00BB206B" w:rsidRDefault="005D1AC7" w:rsidP="005D1AC7">
            <w:pPr>
              <w:pStyle w:val="Odrazky"/>
            </w:pPr>
            <w:r w:rsidRPr="00BB206B">
              <w:t>Příslušenství k montázi na zeď/strop/T-Rail</w:t>
            </w:r>
          </w:p>
          <w:p w14:paraId="282C7766" w14:textId="77777777" w:rsidR="005D1AC7" w:rsidRPr="00BB206B" w:rsidRDefault="005D1AC7" w:rsidP="005D1AC7">
            <w:pPr>
              <w:pStyle w:val="Odrazky"/>
            </w:pPr>
            <w:r w:rsidRPr="00BB206B">
              <w:t>Počet rádií: minimálně 3 pro přenos v pásmech 2,4 a 5GHz a 5 GHz/ 6 GHz/skenovací rádio</w:t>
            </w:r>
          </w:p>
          <w:p w14:paraId="4CED3F53" w14:textId="77777777" w:rsidR="005D1AC7" w:rsidRPr="00BB206B" w:rsidRDefault="005D1AC7" w:rsidP="005D1AC7">
            <w:pPr>
              <w:pStyle w:val="Odrazky"/>
            </w:pPr>
            <w:r w:rsidRPr="00BB206B">
              <w:t>Minimálně 2x2 MIMO</w:t>
            </w:r>
          </w:p>
          <w:p w14:paraId="44A320A1" w14:textId="77777777" w:rsidR="005D1AC7" w:rsidRPr="00BB206B" w:rsidRDefault="005D1AC7" w:rsidP="005D1AC7">
            <w:pPr>
              <w:pStyle w:val="Odrazky"/>
            </w:pPr>
            <w:r w:rsidRPr="00BB206B">
              <w:t>Dedikované rádio pro analýzu okolního provozu</w:t>
            </w:r>
          </w:p>
          <w:p w14:paraId="41279349" w14:textId="77777777" w:rsidR="005D1AC7" w:rsidRPr="00BB206B" w:rsidRDefault="005D1AC7" w:rsidP="005D1AC7">
            <w:pPr>
              <w:pStyle w:val="Odrazky"/>
            </w:pPr>
            <w:r w:rsidRPr="00BB206B">
              <w:lastRenderedPageBreak/>
              <w:t>Dedikované Bleutooth/ZigBee rádio pro lokalizační služby</w:t>
            </w:r>
          </w:p>
          <w:p w14:paraId="264A2659" w14:textId="77777777" w:rsidR="005D1AC7" w:rsidRPr="00BB206B" w:rsidRDefault="005D1AC7" w:rsidP="005D1AC7">
            <w:pPr>
              <w:pStyle w:val="Odrazky"/>
            </w:pPr>
            <w:r w:rsidRPr="00BB206B">
              <w:t>Současná podpora 2,4 GHz, 5GHz a 6GHz  pásma</w:t>
            </w:r>
          </w:p>
          <w:p w14:paraId="05ADDB1C" w14:textId="77777777" w:rsidR="005D1AC7" w:rsidRPr="00BB206B" w:rsidRDefault="005D1AC7" w:rsidP="005D1AC7">
            <w:pPr>
              <w:pStyle w:val="Odrazky"/>
            </w:pPr>
            <w:r w:rsidRPr="00BB206B">
              <w:t>Podpora standardů 802.11a, 802.11b, 802.11d, 802.11e, 802.11g, 802.11h, 802.11i,</w:t>
            </w:r>
          </w:p>
          <w:p w14:paraId="79BB6C2D" w14:textId="77777777" w:rsidR="005D1AC7" w:rsidRPr="00BB206B" w:rsidRDefault="005D1AC7" w:rsidP="005D1AC7">
            <w:pPr>
              <w:pStyle w:val="Odrazky"/>
            </w:pPr>
            <w:r w:rsidRPr="00BB206B">
              <w:t>802.11j, 802.11k, 802.11n, 802.11r, 802.11u, 802.11v, 802.11w,</w:t>
            </w:r>
          </w:p>
          <w:p w14:paraId="26320498" w14:textId="77777777" w:rsidR="005D1AC7" w:rsidRPr="00BB206B" w:rsidRDefault="005D1AC7" w:rsidP="005D1AC7">
            <w:pPr>
              <w:pStyle w:val="Odrazky"/>
            </w:pPr>
            <w:r w:rsidRPr="00BB206B">
              <w:t>802.11ac, 802.11ax, 802.1Q, 802.1X, 802.3ad, 802.3af,</w:t>
            </w:r>
          </w:p>
          <w:p w14:paraId="67E6F3A3" w14:textId="77777777" w:rsidR="005D1AC7" w:rsidRPr="00BB206B" w:rsidRDefault="005D1AC7" w:rsidP="005D1AC7">
            <w:pPr>
              <w:pStyle w:val="Odrazky"/>
            </w:pPr>
            <w:r w:rsidRPr="00BB206B">
              <w:t>802.3at, 802.3az, 802.3bz</w:t>
            </w:r>
          </w:p>
          <w:p w14:paraId="221DABCD" w14:textId="77777777" w:rsidR="005D1AC7" w:rsidRPr="00BB206B" w:rsidRDefault="005D1AC7" w:rsidP="005D1AC7">
            <w:pPr>
              <w:pStyle w:val="Odrazky"/>
            </w:pPr>
            <w:r w:rsidRPr="00BB206B">
              <w:t>2x 10/100/1000 Base-T RJ45 uplink porty s možností sestavení LAG, min. jeden z portů podporuje i 2.5 GbE</w:t>
            </w:r>
          </w:p>
          <w:p w14:paraId="6754AD6A" w14:textId="77777777" w:rsidR="005D1AC7" w:rsidRPr="00BB206B" w:rsidRDefault="005D1AC7" w:rsidP="005D1AC7">
            <w:pPr>
              <w:pStyle w:val="Odrazky"/>
            </w:pPr>
            <w:r w:rsidRPr="00BB206B">
              <w:t>1x USB 3.0</w:t>
            </w:r>
          </w:p>
          <w:p w14:paraId="368DA276" w14:textId="77777777" w:rsidR="005D1AC7" w:rsidRPr="00BB206B" w:rsidRDefault="005D1AC7" w:rsidP="005D1AC7">
            <w:pPr>
              <w:pStyle w:val="Odrazky"/>
            </w:pPr>
            <w:r w:rsidRPr="00BB206B">
              <w:t>1x seriový port</w:t>
            </w:r>
          </w:p>
          <w:p w14:paraId="729E525E" w14:textId="77777777" w:rsidR="005D1AC7" w:rsidRPr="00BB206B" w:rsidRDefault="005D1AC7" w:rsidP="005D1AC7">
            <w:pPr>
              <w:pStyle w:val="Odrazky"/>
            </w:pPr>
            <w:r w:rsidRPr="00BB206B">
              <w:t>Počet SSID: min. 8 per rádio</w:t>
            </w:r>
          </w:p>
          <w:p w14:paraId="3ECAE79F" w14:textId="77777777" w:rsidR="005D1AC7" w:rsidRPr="00BB206B" w:rsidRDefault="005D1AC7" w:rsidP="005D1AC7">
            <w:pPr>
              <w:pStyle w:val="Odrazky"/>
            </w:pPr>
            <w:r w:rsidRPr="00BB206B">
              <w:t xml:space="preserve">Cellular Co-existence </w:t>
            </w:r>
          </w:p>
          <w:p w14:paraId="092481D4" w14:textId="77777777" w:rsidR="005D1AC7" w:rsidRPr="00BB206B" w:rsidRDefault="005D1AC7" w:rsidP="005D1AC7">
            <w:pPr>
              <w:pStyle w:val="Odrazky"/>
            </w:pPr>
            <w:r w:rsidRPr="00BB206B">
              <w:t>Podpora BSS Coloring</w:t>
            </w:r>
          </w:p>
          <w:p w14:paraId="589544EE" w14:textId="77777777" w:rsidR="005D1AC7" w:rsidRPr="00BB206B" w:rsidRDefault="005D1AC7" w:rsidP="005D1AC7">
            <w:pPr>
              <w:pStyle w:val="Odrazky"/>
            </w:pPr>
            <w:r w:rsidRPr="00BB206B">
              <w:t>Podpora TWT (Target Wake Time)</w:t>
            </w:r>
          </w:p>
          <w:p w14:paraId="71825106" w14:textId="77777777" w:rsidR="005D1AC7" w:rsidRPr="00BB206B" w:rsidRDefault="005D1AC7" w:rsidP="005D1AC7">
            <w:pPr>
              <w:pStyle w:val="Odrazky"/>
            </w:pPr>
            <w:r w:rsidRPr="00BB206B">
              <w:t>Spektrální analýza přímo na AP</w:t>
            </w:r>
          </w:p>
          <w:p w14:paraId="2F6B48F8" w14:textId="77777777" w:rsidR="005D1AC7" w:rsidRPr="00BB206B" w:rsidRDefault="005D1AC7" w:rsidP="005D1AC7">
            <w:pPr>
              <w:pStyle w:val="Odrazky"/>
            </w:pPr>
            <w:r w:rsidRPr="00BB206B">
              <w:t>Možnost zachytávání paketů na AP pro jejich analýzu</w:t>
            </w:r>
          </w:p>
          <w:p w14:paraId="41DB1A40" w14:textId="77777777" w:rsidR="005D1AC7" w:rsidRPr="00BB206B" w:rsidRDefault="005D1AC7" w:rsidP="005D1AC7">
            <w:pPr>
              <w:pStyle w:val="Odrazky"/>
            </w:pPr>
            <w:r w:rsidRPr="00BB206B">
              <w:t>Provoz min. dvou rádií při napájení pomocí 802.3af</w:t>
            </w:r>
          </w:p>
          <w:p w14:paraId="0D8AE005" w14:textId="77777777" w:rsidR="005D1AC7" w:rsidRPr="00BB206B" w:rsidRDefault="005D1AC7" w:rsidP="005D1AC7">
            <w:pPr>
              <w:pStyle w:val="Odrazky"/>
            </w:pPr>
            <w:r w:rsidRPr="00BB206B">
              <w:t>Obousměrná a výrobcem podporovaná integrace s wireless kontrolérem</w:t>
            </w:r>
          </w:p>
          <w:p w14:paraId="23C0E055" w14:textId="77777777" w:rsidR="005D1AC7" w:rsidRPr="00BB206B" w:rsidRDefault="005D1AC7" w:rsidP="005D1AC7">
            <w:pPr>
              <w:pStyle w:val="Odrazky"/>
            </w:pPr>
            <w:r w:rsidRPr="00BB206B">
              <w:t>Podpora výrobce na 60 měsíců</w:t>
            </w:r>
          </w:p>
          <w:p w14:paraId="396ADF6A" w14:textId="77777777" w:rsidR="005D1AC7" w:rsidRPr="00BB206B" w:rsidRDefault="005D1AC7" w:rsidP="005D1AC7">
            <w:pPr>
              <w:pStyle w:val="Odrazky"/>
            </w:pPr>
            <w:r w:rsidRPr="00BB206B">
              <w:t>Kensigton lock</w:t>
            </w:r>
          </w:p>
          <w:p w14:paraId="19A5CB77" w14:textId="5409CABC" w:rsidR="009A4D12" w:rsidRPr="00BB206B" w:rsidRDefault="005D1AC7" w:rsidP="005D1AC7">
            <w:pPr>
              <w:pStyle w:val="Odrazky"/>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7E036D">
        <w:tc>
          <w:tcPr>
            <w:tcW w:w="2552" w:type="dxa"/>
            <w:tcBorders>
              <w:top w:val="single" w:sz="4" w:space="0" w:color="000000"/>
              <w:left w:val="single" w:sz="4" w:space="0" w:color="000000"/>
              <w:bottom w:val="single" w:sz="4" w:space="0" w:color="000000"/>
            </w:tcBorders>
          </w:tcPr>
          <w:p w14:paraId="7E69262E" w14:textId="77777777" w:rsidR="009A4D12" w:rsidRPr="00BB206B" w:rsidRDefault="009A4D12" w:rsidP="00B470BF">
            <w:pPr>
              <w:pStyle w:val="Bezmezer"/>
            </w:pPr>
            <w:r w:rsidRPr="00BB206B">
              <w:lastRenderedPageBreak/>
              <w:t>Záruka, servis</w:t>
            </w:r>
          </w:p>
        </w:tc>
        <w:tc>
          <w:tcPr>
            <w:tcW w:w="7081"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B470BF">
            <w:pPr>
              <w:pStyle w:val="Odrazky"/>
            </w:pPr>
            <w:r w:rsidRPr="00BB206B">
              <w:t xml:space="preserve">HW záruka na 5 let </w:t>
            </w:r>
          </w:p>
        </w:tc>
      </w:tr>
      <w:tr w:rsidR="009A4D12" w:rsidRPr="00BB206B" w14:paraId="47D13D64" w14:textId="77777777" w:rsidTr="007E036D">
        <w:tc>
          <w:tcPr>
            <w:tcW w:w="2552" w:type="dxa"/>
            <w:tcBorders>
              <w:top w:val="single" w:sz="4" w:space="0" w:color="000000"/>
              <w:left w:val="single" w:sz="4" w:space="0" w:color="000000"/>
              <w:bottom w:val="single" w:sz="4" w:space="0" w:color="000000"/>
            </w:tcBorders>
          </w:tcPr>
          <w:p w14:paraId="5C6683B0" w14:textId="77777777" w:rsidR="009A4D12" w:rsidRPr="00BB206B" w:rsidRDefault="009A4D12" w:rsidP="00B470BF">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FB4B63" w:rsidRPr="002B0EF0" w14:paraId="2CE23CB2" w14:textId="77777777" w:rsidTr="00FB4B63">
        <w:tc>
          <w:tcPr>
            <w:tcW w:w="2552" w:type="dxa"/>
            <w:tcBorders>
              <w:top w:val="single" w:sz="4" w:space="0" w:color="000000"/>
              <w:left w:val="single" w:sz="4" w:space="0" w:color="000000"/>
              <w:bottom w:val="single" w:sz="4" w:space="0" w:color="000000"/>
            </w:tcBorders>
            <w:shd w:val="clear" w:color="auto" w:fill="auto"/>
          </w:tcPr>
          <w:p w14:paraId="58B6111B" w14:textId="77777777" w:rsidR="00FB4B63" w:rsidRPr="00FB4B63" w:rsidRDefault="00FB4B63" w:rsidP="00EE4886">
            <w:pPr>
              <w:pStyle w:val="Bezmezer"/>
              <w:rPr>
                <w:i/>
                <w:iCs/>
              </w:rPr>
            </w:pPr>
            <w:r w:rsidRPr="00FB4B63">
              <w:rPr>
                <w:i/>
                <w:iCs/>
              </w:rPr>
              <w:t xml:space="preserve">Další informace či odkazy dodavatele k nabízenému plnění </w:t>
            </w:r>
          </w:p>
          <w:p w14:paraId="5BBB1412" w14:textId="77777777" w:rsidR="00FB4B63" w:rsidRPr="00FB4B63" w:rsidRDefault="00FB4B63" w:rsidP="00EE4886">
            <w:pPr>
              <w:pStyle w:val="Bezmezer"/>
              <w:rPr>
                <w:i/>
                <w:iCs/>
              </w:rPr>
            </w:pPr>
          </w:p>
          <w:p w14:paraId="32FDD985" w14:textId="77777777" w:rsidR="00FB4B63" w:rsidRPr="00FC4199" w:rsidRDefault="00FB4B63" w:rsidP="00EE4886">
            <w:pPr>
              <w:pStyle w:val="Bezmezer"/>
            </w:pPr>
            <w:r w:rsidRPr="00FB4B63">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4F8E9B22" w14:textId="77777777" w:rsidR="00FB4B63" w:rsidRPr="00FB4B63" w:rsidRDefault="00FB4B63" w:rsidP="00FB4B63">
            <w:pPr>
              <w:pStyle w:val="Odrazky"/>
              <w:numPr>
                <w:ilvl w:val="0"/>
                <w:numId w:val="0"/>
              </w:numPr>
              <w:ind w:left="720" w:hanging="360"/>
              <w:rPr>
                <w:rFonts w:cs="Mangal"/>
                <w:szCs w:val="21"/>
              </w:rPr>
            </w:pPr>
          </w:p>
        </w:tc>
      </w:tr>
    </w:tbl>
    <w:p w14:paraId="0E575A53" w14:textId="77777777" w:rsidR="009A4D12" w:rsidRPr="00BB206B" w:rsidRDefault="009A4D12" w:rsidP="00780F1D"/>
    <w:p w14:paraId="67CF2987" w14:textId="4A2E1F62" w:rsidR="009A4D12" w:rsidRPr="00BB206B" w:rsidRDefault="009A4D12" w:rsidP="009A4D12">
      <w:pPr>
        <w:rPr>
          <w:rFonts w:cstheme="majorHAnsi"/>
          <w:color w:val="1F3864" w:themeColor="accent5" w:themeShade="80"/>
          <w:sz w:val="24"/>
          <w:szCs w:val="24"/>
        </w:rPr>
      </w:pPr>
      <w:r w:rsidRPr="0036494E">
        <w:rPr>
          <w:rFonts w:cstheme="majorHAnsi"/>
          <w:color w:val="1F3864" w:themeColor="accent5" w:themeShade="80"/>
          <w:sz w:val="24"/>
          <w:szCs w:val="24"/>
        </w:rPr>
        <w:t>NAC – 1</w:t>
      </w:r>
      <w:r w:rsidR="0036494E">
        <w:rPr>
          <w:rFonts w:cstheme="majorHAnsi"/>
          <w:color w:val="1F3864" w:themeColor="accent5" w:themeShade="80"/>
          <w:sz w:val="24"/>
          <w:szCs w:val="24"/>
        </w:rPr>
        <w:t xml:space="preserve"> </w:t>
      </w:r>
      <w:r w:rsidRPr="0036494E">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9A4D12" w:rsidRPr="00BB206B" w14:paraId="0891A04B" w14:textId="77777777" w:rsidTr="0036494E">
        <w:tc>
          <w:tcPr>
            <w:tcW w:w="2552"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36494E">
        <w:tc>
          <w:tcPr>
            <w:tcW w:w="2552" w:type="dxa"/>
            <w:tcBorders>
              <w:top w:val="single" w:sz="4" w:space="0" w:color="000000"/>
              <w:left w:val="single" w:sz="4" w:space="0" w:color="000000"/>
              <w:bottom w:val="single" w:sz="4" w:space="0" w:color="000000"/>
            </w:tcBorders>
          </w:tcPr>
          <w:p w14:paraId="55BF1657" w14:textId="77777777" w:rsidR="009A4D12" w:rsidRPr="00BB206B" w:rsidRDefault="009A4D12"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DE73B7A" w14:textId="77777777" w:rsidR="0036494E" w:rsidRDefault="0036494E" w:rsidP="0036494E">
            <w:pPr>
              <w:pStyle w:val="Bezmezer"/>
              <w:rPr>
                <w:b/>
                <w:bCs/>
              </w:rPr>
            </w:pPr>
            <w:r w:rsidRPr="001775BA">
              <w:rPr>
                <w:b/>
                <w:bCs/>
                <w:highlight w:val="yellow"/>
              </w:rPr>
              <w:t>[bude doplněno dodavatelem]</w:t>
            </w:r>
          </w:p>
          <w:p w14:paraId="1EC8F12F" w14:textId="79A30441" w:rsidR="009A4D12" w:rsidRPr="00BB206B" w:rsidRDefault="009A4D12" w:rsidP="00B470BF">
            <w:pPr>
              <w:pStyle w:val="Bezmezer"/>
            </w:pPr>
          </w:p>
        </w:tc>
      </w:tr>
      <w:tr w:rsidR="009A4D12" w:rsidRPr="00BB206B" w14:paraId="6F6DF596" w14:textId="77777777" w:rsidTr="0036494E">
        <w:tc>
          <w:tcPr>
            <w:tcW w:w="2552" w:type="dxa"/>
            <w:tcBorders>
              <w:top w:val="single" w:sz="4" w:space="0" w:color="000000"/>
              <w:left w:val="single" w:sz="4" w:space="0" w:color="000000"/>
              <w:bottom w:val="single" w:sz="4" w:space="0" w:color="000000"/>
            </w:tcBorders>
          </w:tcPr>
          <w:p w14:paraId="33CF966C" w14:textId="1E616E7C" w:rsidR="009A4D12" w:rsidRPr="00BB206B" w:rsidRDefault="00BC5A9D" w:rsidP="00B470BF">
            <w:pPr>
              <w:pStyle w:val="Bezmezer"/>
            </w:pPr>
            <w:r w:rsidRPr="00BB206B">
              <w:t>OBECNÉ POŽADAVKY NA PLATFORMU</w:t>
            </w:r>
          </w:p>
        </w:tc>
        <w:tc>
          <w:tcPr>
            <w:tcW w:w="7081" w:type="dxa"/>
            <w:tcBorders>
              <w:top w:val="single" w:sz="4" w:space="0" w:color="000000"/>
              <w:left w:val="single" w:sz="4" w:space="0" w:color="000000"/>
              <w:bottom w:val="single" w:sz="4" w:space="0" w:color="000000"/>
              <w:right w:val="single" w:sz="4" w:space="0" w:color="000000"/>
            </w:tcBorders>
          </w:tcPr>
          <w:p w14:paraId="17CCF92F" w14:textId="77777777" w:rsidR="00BC5A9D" w:rsidRPr="00BB206B" w:rsidRDefault="00BC5A9D" w:rsidP="00BC5A9D">
            <w:pPr>
              <w:pStyle w:val="Odrazky"/>
            </w:pPr>
            <w:r w:rsidRPr="00BB206B">
              <w:t>Virtuální appliance pro platformu VMWARE ESX, Microsoft Hyper-V, KVM (HW alternativa není poptávána)</w:t>
            </w:r>
          </w:p>
          <w:p w14:paraId="2D803B0B" w14:textId="77777777" w:rsidR="00BC5A9D" w:rsidRPr="00BB206B" w:rsidRDefault="00BC5A9D" w:rsidP="00BC5A9D">
            <w:pPr>
              <w:pStyle w:val="Odrazky"/>
            </w:pPr>
            <w:r w:rsidRPr="00BB206B">
              <w:t>Možnost instalace VM v prostředí AWS a Azure s podporou HA režimu, který kombinuje cloud a on-prem instance</w:t>
            </w:r>
          </w:p>
          <w:p w14:paraId="2B65ECF7" w14:textId="77777777" w:rsidR="00BC5A9D" w:rsidRPr="00BB206B" w:rsidRDefault="00BC5A9D" w:rsidP="00BC5A9D">
            <w:pPr>
              <w:pStyle w:val="Odrazky"/>
            </w:pPr>
            <w:r w:rsidRPr="00BB206B">
              <w:t>Podpora distribuované architektury s centrálním správním prvkem a distribuovanými autentizačními branami</w:t>
            </w:r>
          </w:p>
          <w:p w14:paraId="00407CA7" w14:textId="77777777" w:rsidR="00BC5A9D" w:rsidRPr="00BB206B" w:rsidRDefault="00BC5A9D" w:rsidP="00BC5A9D">
            <w:pPr>
              <w:pStyle w:val="Odrazky"/>
            </w:pPr>
            <w:r w:rsidRPr="00BB206B">
              <w:t>Autentizační brány musí být nasazené mimo samotný datový tok (tzv. inline řešení není akceptovatelné)</w:t>
            </w:r>
          </w:p>
          <w:p w14:paraId="44FAB9A1" w14:textId="77777777" w:rsidR="00BC5A9D" w:rsidRPr="00BB206B" w:rsidRDefault="00BC5A9D" w:rsidP="00BC5A9D">
            <w:pPr>
              <w:pStyle w:val="Odrazky"/>
            </w:pPr>
            <w:r w:rsidRPr="00BB206B">
              <w:t>Podpora HA v režimu active-passive se sdílením licencí mezi aktivním a pasivním prvkem</w:t>
            </w:r>
          </w:p>
          <w:p w14:paraId="61B040B6" w14:textId="77777777" w:rsidR="00BC5A9D" w:rsidRPr="00BB206B" w:rsidRDefault="00BC5A9D" w:rsidP="00BC5A9D">
            <w:pPr>
              <w:pStyle w:val="Odrazky"/>
            </w:pPr>
            <w:r w:rsidRPr="00BB206B">
              <w:t>Možnost nasazení v režimu L2 nebo L3 jak pro HA, tak i pro komunikaci se síťovými prvky</w:t>
            </w:r>
          </w:p>
          <w:p w14:paraId="41AF6B92" w14:textId="77777777" w:rsidR="00BC5A9D" w:rsidRPr="00BB206B" w:rsidRDefault="00BC5A9D" w:rsidP="00BC5A9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BC5A9D" w:rsidRPr="00BB206B" w:rsidRDefault="00BC5A9D" w:rsidP="00BC5A9D">
            <w:pPr>
              <w:pStyle w:val="Odrazky"/>
            </w:pPr>
            <w:r w:rsidRPr="00BB206B">
              <w:lastRenderedPageBreak/>
              <w:t>Možnost instalace samostatného NAC řešení v podobě pouze enforcement brány bez nutnosti nákupu dalších prvků, jako například centrální management. Pokud je další prvek nutný, musí být součástí nabídky.</w:t>
            </w:r>
          </w:p>
          <w:p w14:paraId="07CBE24B" w14:textId="77777777" w:rsidR="00BC5A9D" w:rsidRPr="00BB206B" w:rsidRDefault="00BC5A9D" w:rsidP="00BC5A9D">
            <w:pPr>
              <w:pStyle w:val="Odrazky"/>
            </w:pPr>
            <w:r w:rsidRPr="00BB206B">
              <w:t>Autentizační brána je schopna poskytnout DHCP a DNS služby pro zařízení, která je třeba registrovat do systému před jejich vpuštěním do produkční sítě</w:t>
            </w:r>
          </w:p>
          <w:p w14:paraId="33B512D1" w14:textId="77777777" w:rsidR="00BC5A9D" w:rsidRPr="00BB206B" w:rsidRDefault="00BC5A9D" w:rsidP="00BC5A9D">
            <w:pPr>
              <w:pStyle w:val="Odrazky"/>
            </w:pPr>
            <w:r w:rsidRPr="00BB206B">
              <w:t>Autentizační brána funguje sama o sobě jako Radius server pro autentizaci i accounting</w:t>
            </w:r>
          </w:p>
          <w:p w14:paraId="449FB5E8" w14:textId="77777777" w:rsidR="00BC5A9D" w:rsidRPr="00BB206B" w:rsidRDefault="00BC5A9D" w:rsidP="00BC5A9D">
            <w:pPr>
              <w:pStyle w:val="Odrazky"/>
            </w:pPr>
            <w:r w:rsidRPr="00BB206B">
              <w:t>Všechny požadované funkce pokrývá jeden typ licence a je možné doatenčně zvýšit počet licencí v systému</w:t>
            </w:r>
          </w:p>
          <w:p w14:paraId="5E409A57" w14:textId="3E1255A4" w:rsidR="009A4D12" w:rsidRPr="00BB206B" w:rsidRDefault="00BC5A9D" w:rsidP="00BC5A9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BC5A9D" w:rsidRPr="00BB206B" w14:paraId="1CEB4DB4" w14:textId="77777777" w:rsidTr="0036494E">
        <w:tc>
          <w:tcPr>
            <w:tcW w:w="2552" w:type="dxa"/>
            <w:tcBorders>
              <w:top w:val="single" w:sz="4" w:space="0" w:color="000000"/>
              <w:left w:val="single" w:sz="4" w:space="0" w:color="000000"/>
              <w:bottom w:val="single" w:sz="4" w:space="0" w:color="000000"/>
            </w:tcBorders>
          </w:tcPr>
          <w:p w14:paraId="4E381792" w14:textId="3C86FE02" w:rsidR="00BC5A9D" w:rsidRPr="00BB206B" w:rsidRDefault="00BC5A9D" w:rsidP="00B470BF">
            <w:pPr>
              <w:pStyle w:val="Bezmezer"/>
            </w:pPr>
            <w:r w:rsidRPr="00BB206B">
              <w:lastRenderedPageBreak/>
              <w:t>POŽADAVKY NA KONTROLU PŘÍSTUPU DO SÍTĚ</w:t>
            </w:r>
          </w:p>
        </w:tc>
        <w:tc>
          <w:tcPr>
            <w:tcW w:w="7081" w:type="dxa"/>
            <w:tcBorders>
              <w:top w:val="single" w:sz="4" w:space="0" w:color="000000"/>
              <w:left w:val="single" w:sz="4" w:space="0" w:color="000000"/>
              <w:bottom w:val="single" w:sz="4" w:space="0" w:color="000000"/>
              <w:right w:val="single" w:sz="4" w:space="0" w:color="000000"/>
            </w:tcBorders>
          </w:tcPr>
          <w:p w14:paraId="73225BC0" w14:textId="77777777" w:rsidR="00BC5A9D" w:rsidRPr="00BB206B" w:rsidRDefault="00BC5A9D" w:rsidP="00BC5A9D">
            <w:pPr>
              <w:pStyle w:val="Odrazky"/>
            </w:pPr>
            <w:r w:rsidRPr="00BB206B">
              <w:t>Autentizace a bezpečnostní kontrola endpointu před jeho připojením do sítě (nezávisle na způsobu připojení jako wired, wireless, VPN)</w:t>
            </w:r>
          </w:p>
          <w:p w14:paraId="0826B902" w14:textId="77777777" w:rsidR="00BC5A9D" w:rsidRPr="00BB206B" w:rsidRDefault="00BC5A9D" w:rsidP="00BC5A9D">
            <w:pPr>
              <w:pStyle w:val="Odrazky"/>
            </w:pPr>
            <w:r w:rsidRPr="00BB206B">
              <w:t>Možnost detailní profilace připojeného zařízení a klienta a to buď manuálně vytvořeným pravidlem nebo na základě jeho otisku, který je získán skenem sítě nebo komunikací s externím systémy a to bez nutnosti dodatečného licencování této funkcionality</w:t>
            </w:r>
          </w:p>
          <w:p w14:paraId="509436B3" w14:textId="77777777" w:rsidR="00BC5A9D" w:rsidRPr="00BB206B" w:rsidRDefault="00BC5A9D" w:rsidP="00BC5A9D">
            <w:pPr>
              <w:pStyle w:val="Odrazky"/>
            </w:pPr>
            <w:r w:rsidRPr="00BB206B">
              <w:t>Podpora politik pro automatickou profilaci zařízení (minimálně na základě: SNMP, RADIUS, SYSLOG, DHCP, API, SSH, NMAP, DHCP fingerprinting, HTTP(s), IP range, telnet, expect scripty, vyhodnocení TCP/UDP portů, VENDOR OUI/MAC, WMI profil, pollování firewallu a vyhodnocování síťové komunikace, perl skripty) a to bez nutnosti dodatečného licencování této funkcionality</w:t>
            </w:r>
          </w:p>
          <w:p w14:paraId="61035AF9" w14:textId="77777777" w:rsidR="00BC5A9D" w:rsidRPr="00BB206B" w:rsidRDefault="00BC5A9D" w:rsidP="00BC5A9D">
            <w:pPr>
              <w:pStyle w:val="Odrazky"/>
            </w:pPr>
            <w:r w:rsidRPr="00BB206B">
              <w:t>Periodická kontrola připojeného zařízení, zda odpovídá profilu, na základě kterého bylo zařízeno vpuštěno do sítě a možnost odpojit zařízení v případě, kdy nesplňuje podmínky původního profilu</w:t>
            </w:r>
          </w:p>
          <w:p w14:paraId="58C5FC84" w14:textId="77777777" w:rsidR="00BC5A9D" w:rsidRPr="00BB206B" w:rsidRDefault="00BC5A9D" w:rsidP="00BC5A9D">
            <w:pPr>
              <w:pStyle w:val="Odrazky"/>
            </w:pPr>
            <w:r w:rsidRPr="00BB206B">
              <w:t>Podporované autentizační protokoly: min. MS-CHAP v2, PAP, EAP-PEAP, EAP-TLS, EAP-FAST, EAP-TEAP</w:t>
            </w:r>
          </w:p>
          <w:p w14:paraId="3E7529AC" w14:textId="77777777" w:rsidR="00BC5A9D" w:rsidRPr="00BB206B" w:rsidRDefault="00BC5A9D" w:rsidP="00BC5A9D">
            <w:pPr>
              <w:pStyle w:val="Odrazky"/>
            </w:pPr>
            <w:r w:rsidRPr="00BB206B">
              <w:t>Po úspěšné autentizaci je možné definovat parametry konfigurace síťového portu nebo SSID, kde je autentizovaná entita připojená, pomocí stadarttních Radius atributů</w:t>
            </w:r>
          </w:p>
          <w:p w14:paraId="2FCC7D88" w14:textId="77777777" w:rsidR="00BC5A9D" w:rsidRPr="00BB206B" w:rsidRDefault="00BC5A9D" w:rsidP="00BC5A9D">
            <w:pPr>
              <w:pStyle w:val="Odrazky"/>
            </w:pPr>
            <w:r w:rsidRPr="00BB206B">
              <w:t xml:space="preserve">Po úspěšné autentizaci je možné na síťové zařízení, kde je klient připojen, instalovat z NAC brány konfiguraci, jako například ACL </w:t>
            </w:r>
          </w:p>
          <w:p w14:paraId="52F8A046" w14:textId="77777777" w:rsidR="00BC5A9D" w:rsidRPr="00BB206B" w:rsidRDefault="00BC5A9D" w:rsidP="00BC5A9D">
            <w:pPr>
              <w:pStyle w:val="Odrazky"/>
            </w:pPr>
            <w:r w:rsidRPr="00BB206B">
              <w:t>Podpora 802.1x</w:t>
            </w:r>
          </w:p>
          <w:p w14:paraId="27297D6A" w14:textId="77777777" w:rsidR="00BC5A9D" w:rsidRPr="00BB206B" w:rsidRDefault="00BC5A9D" w:rsidP="00BC5A9D">
            <w:pPr>
              <w:pStyle w:val="Odrazky"/>
            </w:pPr>
            <w:r w:rsidRPr="00BB206B">
              <w:t>Podpora MAB autentizace</w:t>
            </w:r>
          </w:p>
          <w:p w14:paraId="7DBD1921" w14:textId="77777777" w:rsidR="00BC5A9D" w:rsidRPr="00BB206B" w:rsidRDefault="00BC5A9D" w:rsidP="00BC5A9D">
            <w:pPr>
              <w:pStyle w:val="Odrazky"/>
            </w:pPr>
            <w:r w:rsidRPr="00BB206B">
              <w:t>Podpora tvorby lokálních účtů a lokální autentizace</w:t>
            </w:r>
          </w:p>
          <w:p w14:paraId="5A7A0E15" w14:textId="77777777" w:rsidR="00BC5A9D" w:rsidRPr="00BB206B" w:rsidRDefault="00BC5A9D" w:rsidP="00BC5A9D">
            <w:pPr>
              <w:pStyle w:val="Odrazky"/>
            </w:pPr>
            <w:r w:rsidRPr="00BB206B">
              <w:t>Podpora registrace koncových zařízení v NAC řešení před jejich fyzickým připojením do sítě</w:t>
            </w:r>
          </w:p>
          <w:p w14:paraId="177B28A7" w14:textId="77777777" w:rsidR="00BC5A9D" w:rsidRPr="00BB206B" w:rsidRDefault="00BC5A9D" w:rsidP="00BC5A9D">
            <w:pPr>
              <w:pStyle w:val="Odrazky"/>
            </w:pPr>
            <w:r w:rsidRPr="00BB206B">
              <w:t>Podpora funkce RADIUS proxy</w:t>
            </w:r>
          </w:p>
          <w:p w14:paraId="6AD34D28" w14:textId="77777777" w:rsidR="00BC5A9D" w:rsidRPr="00BB206B" w:rsidRDefault="00BC5A9D" w:rsidP="00BC5A9D">
            <w:pPr>
              <w:pStyle w:val="Odrazky"/>
            </w:pPr>
            <w:r w:rsidRPr="00BB206B">
              <w:t>Podpora agentů pro operační systémy: Windows, MacOS, Linux (agent dodává detailní informace o počítači, informace o login/logout, umožňuji spouštění skriptů a zajišťuje notifikace pro uživatele) a licence pro tyto agenty je součástí dodané licence</w:t>
            </w:r>
          </w:p>
          <w:p w14:paraId="4743E41A" w14:textId="77777777" w:rsidR="00BC5A9D" w:rsidRPr="00BB206B" w:rsidRDefault="00BC5A9D" w:rsidP="00BC5A9D">
            <w:pPr>
              <w:pStyle w:val="Odrazky"/>
            </w:pPr>
            <w:r w:rsidRPr="00BB206B">
              <w:t>Podpora Integrace se stávajícím AD serverem pro autentizaci uživatelů pomocí LDAP</w:t>
            </w:r>
          </w:p>
          <w:p w14:paraId="12929AEE" w14:textId="77777777" w:rsidR="00BC5A9D" w:rsidRPr="00BB206B" w:rsidRDefault="00BC5A9D" w:rsidP="00BC5A9D">
            <w:pPr>
              <w:pStyle w:val="Odrazky"/>
            </w:pPr>
            <w:r w:rsidRPr="00BB206B">
              <w:t>Podpora captive portálů v rámci autentizační brány s plně editovatelným prostředí</w:t>
            </w:r>
          </w:p>
          <w:p w14:paraId="1D4E5C01" w14:textId="77777777" w:rsidR="00BC5A9D" w:rsidRPr="00BB206B" w:rsidRDefault="00BC5A9D" w:rsidP="00BC5A9D">
            <w:pPr>
              <w:pStyle w:val="Odrazky"/>
            </w:pPr>
            <w:r w:rsidRPr="00BB206B">
              <w:t>Podpora tzv. sponozorovaného přístupu pro autentizaci hostů a BYOD zařízení s možností zaslání přístupových údajů pomocí SMS a Email</w:t>
            </w:r>
          </w:p>
          <w:p w14:paraId="622C4709" w14:textId="77777777" w:rsidR="00BC5A9D" w:rsidRPr="00BB206B" w:rsidRDefault="00BC5A9D" w:rsidP="00BC5A9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BC5A9D" w:rsidRPr="00BB206B" w:rsidRDefault="00BC5A9D" w:rsidP="00BC5A9D">
            <w:pPr>
              <w:pStyle w:val="Odrazky"/>
            </w:pPr>
            <w:r w:rsidRPr="00BB206B">
              <w:t>Podpora integrace s MDM nástroji jako Microsoft In-Tune a dále s OT/ioT nástroji Nozomi, Claroty</w:t>
            </w:r>
          </w:p>
          <w:p w14:paraId="4CF6BBEF" w14:textId="77777777" w:rsidR="00BC5A9D" w:rsidRPr="00BB206B" w:rsidRDefault="00BC5A9D" w:rsidP="00BC5A9D">
            <w:pPr>
              <w:pStyle w:val="Odrazky"/>
            </w:pPr>
            <w:r w:rsidRPr="00BB206B">
              <w:t>Podpora integraace s poptávaným NGFW a analytickým nástrojem nad provozem poptávaného NGFW</w:t>
            </w:r>
          </w:p>
          <w:p w14:paraId="3094940B" w14:textId="77777777" w:rsidR="00BC5A9D" w:rsidRPr="00BB206B" w:rsidRDefault="00BC5A9D" w:rsidP="00BC5A9D">
            <w:pPr>
              <w:pStyle w:val="Odrazky"/>
            </w:pPr>
            <w:r w:rsidRPr="00BB206B">
              <w:lastRenderedPageBreak/>
              <w:t xml:space="preserve">Podpora alespoň RSSO komunikace s NGFW </w:t>
            </w:r>
          </w:p>
          <w:p w14:paraId="58ED2683" w14:textId="4F004A21" w:rsidR="00BC5A9D" w:rsidRPr="00BB206B" w:rsidRDefault="00BC5A9D" w:rsidP="00BC5A9D">
            <w:pPr>
              <w:pStyle w:val="Odrazky"/>
            </w:pPr>
            <w:r w:rsidRPr="00BB206B">
              <w:t>Administrátor má možnost manuálně, volbou v GUI, registrovat, zablokovat, smazat nebo i definovat nové zařízení a uživatele</w:t>
            </w:r>
          </w:p>
        </w:tc>
      </w:tr>
      <w:tr w:rsidR="00BC5A9D" w:rsidRPr="00BB206B" w14:paraId="3092C17B" w14:textId="77777777" w:rsidTr="0036494E">
        <w:tc>
          <w:tcPr>
            <w:tcW w:w="2552" w:type="dxa"/>
            <w:tcBorders>
              <w:top w:val="single" w:sz="4" w:space="0" w:color="000000"/>
              <w:left w:val="single" w:sz="4" w:space="0" w:color="000000"/>
              <w:bottom w:val="single" w:sz="4" w:space="0" w:color="000000"/>
            </w:tcBorders>
          </w:tcPr>
          <w:p w14:paraId="3AB2649A" w14:textId="0D6B2B58" w:rsidR="00BC5A9D" w:rsidRPr="00BB206B" w:rsidRDefault="00BC5A9D" w:rsidP="00B470BF">
            <w:pPr>
              <w:pStyle w:val="Bezmezer"/>
            </w:pPr>
            <w:r w:rsidRPr="00BB206B">
              <w:lastRenderedPageBreak/>
              <w:t>POŽADAVKY NA ENDPOINT COMPLIANCE</w:t>
            </w:r>
          </w:p>
        </w:tc>
        <w:tc>
          <w:tcPr>
            <w:tcW w:w="7081" w:type="dxa"/>
            <w:tcBorders>
              <w:top w:val="single" w:sz="4" w:space="0" w:color="000000"/>
              <w:left w:val="single" w:sz="4" w:space="0" w:color="000000"/>
              <w:bottom w:val="single" w:sz="4" w:space="0" w:color="000000"/>
              <w:right w:val="single" w:sz="4" w:space="0" w:color="000000"/>
            </w:tcBorders>
          </w:tcPr>
          <w:p w14:paraId="002EA66B" w14:textId="77777777" w:rsidR="00BC5A9D" w:rsidRPr="00BB206B" w:rsidRDefault="00BC5A9D" w:rsidP="00BC5A9D">
            <w:pPr>
              <w:pStyle w:val="Odrazky"/>
            </w:pPr>
            <w:r w:rsidRPr="00BB206B">
              <w:t>Endpoint compliance se provádí před povolením přístupu do sítě na základě definovaného profilu nebo agenta na koncové stanici</w:t>
            </w:r>
          </w:p>
          <w:p w14:paraId="18B312BE" w14:textId="77777777" w:rsidR="00BC5A9D" w:rsidRPr="00BB206B" w:rsidRDefault="00BC5A9D" w:rsidP="00BC5A9D">
            <w:pPr>
              <w:pStyle w:val="Odrazky"/>
            </w:pPr>
            <w:r w:rsidRPr="00BB206B">
              <w:t>Endpoint compliance je možné provádět periodicky (v době, kdy je počítač připojen do sítě)</w:t>
            </w:r>
          </w:p>
          <w:p w14:paraId="28E2BB86" w14:textId="77777777" w:rsidR="00BC5A9D" w:rsidRPr="00BB206B" w:rsidRDefault="00BC5A9D" w:rsidP="00BC5A9D">
            <w:pPr>
              <w:pStyle w:val="Odrazky"/>
            </w:pPr>
            <w:r w:rsidRPr="00BB206B">
              <w:t>Kontrola stavu AV na stanici</w:t>
            </w:r>
          </w:p>
          <w:p w14:paraId="1D40C3E0" w14:textId="77777777" w:rsidR="00BC5A9D" w:rsidRPr="00BB206B" w:rsidRDefault="00BC5A9D" w:rsidP="00BC5A9D">
            <w:pPr>
              <w:pStyle w:val="Odrazky"/>
            </w:pPr>
            <w:r w:rsidRPr="00BB206B">
              <w:t>Kontrola stavu registrů</w:t>
            </w:r>
          </w:p>
          <w:p w14:paraId="58A73D44" w14:textId="77777777" w:rsidR="00BC5A9D" w:rsidRPr="00BB206B" w:rsidRDefault="00BC5A9D" w:rsidP="00BC5A9D">
            <w:pPr>
              <w:pStyle w:val="Odrazky"/>
            </w:pPr>
            <w:r w:rsidRPr="00BB206B">
              <w:t>Kontrola existence konkrétních souborů v lokálním filesystému</w:t>
            </w:r>
          </w:p>
          <w:p w14:paraId="22E65231" w14:textId="77777777" w:rsidR="00BC5A9D" w:rsidRPr="00BB206B" w:rsidRDefault="00BC5A9D" w:rsidP="00BC5A9D">
            <w:pPr>
              <w:pStyle w:val="Odrazky"/>
            </w:pPr>
            <w:r w:rsidRPr="00BB206B">
              <w:t>Ověření domény</w:t>
            </w:r>
          </w:p>
          <w:p w14:paraId="78EBD845" w14:textId="1CC4C942" w:rsidR="00BC5A9D" w:rsidRPr="00BB206B" w:rsidRDefault="00BC5A9D" w:rsidP="00BC5A9D">
            <w:pPr>
              <w:pStyle w:val="Odrazky"/>
            </w:pPr>
            <w:r w:rsidRPr="00BB206B">
              <w:t xml:space="preserve">Ověření certifikátu a jeho částí jako je vydavatel, expirace, common-name, </w:t>
            </w:r>
          </w:p>
          <w:p w14:paraId="0AD4D14C" w14:textId="77777777" w:rsidR="00BC5A9D" w:rsidRPr="00BB206B" w:rsidRDefault="00BC5A9D" w:rsidP="00BC5A9D">
            <w:pPr>
              <w:pStyle w:val="Odrazky"/>
            </w:pPr>
            <w:r w:rsidRPr="00BB206B">
              <w:t>Ověření verze a patch levelu operačního systému</w:t>
            </w:r>
          </w:p>
          <w:p w14:paraId="216DF866" w14:textId="77777777" w:rsidR="00BC5A9D" w:rsidRPr="00BB206B" w:rsidRDefault="00BC5A9D" w:rsidP="00BC5A9D">
            <w:pPr>
              <w:pStyle w:val="Odrazky"/>
            </w:pPr>
            <w:r w:rsidRPr="00BB206B">
              <w:t>Podpora sběru informací o instalovaných aplikacích na endpointech</w:t>
            </w:r>
          </w:p>
          <w:p w14:paraId="12DF25D8" w14:textId="77777777" w:rsidR="00BC5A9D" w:rsidRPr="00BB206B" w:rsidRDefault="00BC5A9D" w:rsidP="00BC5A9D">
            <w:pPr>
              <w:pStyle w:val="Odrazky"/>
            </w:pPr>
            <w:r w:rsidRPr="00BB206B">
              <w:t>Notifikace uživatele v případě nesplnění bezpečnostní kontroly, s využitím funkce captive portál</w:t>
            </w:r>
          </w:p>
          <w:p w14:paraId="68CA3651" w14:textId="15BB7935" w:rsidR="00BC5A9D" w:rsidRPr="00BB206B" w:rsidRDefault="00BC5A9D" w:rsidP="00BC5A9D">
            <w:pPr>
              <w:pStyle w:val="Odrazky"/>
            </w:pPr>
            <w:r w:rsidRPr="00BB206B">
              <w:t>Možnost kontaktovat koncovou stanice v reálném čase textovou správu v případě nasazení endpoint agenta pro compliance</w:t>
            </w:r>
          </w:p>
        </w:tc>
      </w:tr>
      <w:tr w:rsidR="00BC5A9D" w:rsidRPr="00BB206B" w14:paraId="48C4C19D" w14:textId="77777777" w:rsidTr="0036494E">
        <w:tc>
          <w:tcPr>
            <w:tcW w:w="2552" w:type="dxa"/>
            <w:tcBorders>
              <w:top w:val="single" w:sz="4" w:space="0" w:color="000000"/>
              <w:left w:val="single" w:sz="4" w:space="0" w:color="000000"/>
              <w:bottom w:val="single" w:sz="4" w:space="0" w:color="000000"/>
            </w:tcBorders>
          </w:tcPr>
          <w:p w14:paraId="1974834C" w14:textId="44021080" w:rsidR="00BC5A9D" w:rsidRPr="00BB206B" w:rsidRDefault="00BC5A9D" w:rsidP="00B470BF">
            <w:pPr>
              <w:pStyle w:val="Bezmezer"/>
            </w:pPr>
            <w:r w:rsidRPr="00BB206B">
              <w:t>AUTOMATIZACE</w:t>
            </w:r>
          </w:p>
        </w:tc>
        <w:tc>
          <w:tcPr>
            <w:tcW w:w="7081" w:type="dxa"/>
            <w:tcBorders>
              <w:top w:val="single" w:sz="4" w:space="0" w:color="000000"/>
              <w:left w:val="single" w:sz="4" w:space="0" w:color="000000"/>
              <w:bottom w:val="single" w:sz="4" w:space="0" w:color="000000"/>
              <w:right w:val="single" w:sz="4" w:space="0" w:color="000000"/>
            </w:tcBorders>
          </w:tcPr>
          <w:p w14:paraId="783BF784" w14:textId="77777777" w:rsidR="00BC5A9D" w:rsidRPr="00BB206B" w:rsidRDefault="00BC5A9D" w:rsidP="00BC5A9D">
            <w:pPr>
              <w:pStyle w:val="Odrazky"/>
            </w:pPr>
            <w:r w:rsidRPr="00BB206B">
              <w:t>Možnost definovat playbook, nativně v GUI, který bude vykonávat automatické akce na základě definované události a následné akce dle aktuálního stavu (minimálně v podobě blokace portu, změny L2 segmentu, aplikace skriptu)</w:t>
            </w:r>
          </w:p>
          <w:p w14:paraId="2F93827B" w14:textId="77777777" w:rsidR="00BC5A9D" w:rsidRPr="00BB206B" w:rsidRDefault="00BC5A9D" w:rsidP="00BC5A9D">
            <w:pPr>
              <w:pStyle w:val="Odrazky"/>
            </w:pPr>
            <w:r w:rsidRPr="00BB206B">
              <w:t>Řešení je možné obsluhovat pomcí výrobcem popsaných API volání</w:t>
            </w:r>
          </w:p>
          <w:p w14:paraId="25DDCB16" w14:textId="49018884" w:rsidR="00BC5A9D" w:rsidRPr="00BB206B" w:rsidRDefault="00BC5A9D" w:rsidP="00BC5A9D">
            <w:pPr>
              <w:pStyle w:val="Odrazky"/>
            </w:pPr>
            <w:r w:rsidRPr="00BB206B">
              <w:t>Možnost  automatické tvorby tiketů v systému ServiceNow na základě definované události</w:t>
            </w:r>
          </w:p>
        </w:tc>
      </w:tr>
      <w:tr w:rsidR="00BC5A9D" w:rsidRPr="00BB206B" w14:paraId="42448378" w14:textId="77777777" w:rsidTr="0036494E">
        <w:tc>
          <w:tcPr>
            <w:tcW w:w="2552" w:type="dxa"/>
            <w:tcBorders>
              <w:top w:val="single" w:sz="4" w:space="0" w:color="000000"/>
              <w:left w:val="single" w:sz="4" w:space="0" w:color="000000"/>
              <w:bottom w:val="single" w:sz="4" w:space="0" w:color="000000"/>
            </w:tcBorders>
          </w:tcPr>
          <w:p w14:paraId="3292F008" w14:textId="61D2971B" w:rsidR="00BC5A9D" w:rsidRPr="00BB206B" w:rsidRDefault="00BC5A9D" w:rsidP="00B470BF">
            <w:pPr>
              <w:pStyle w:val="Bezmezer"/>
            </w:pPr>
            <w:r w:rsidRPr="00BB206B">
              <w:t>REPORTING</w:t>
            </w:r>
          </w:p>
        </w:tc>
        <w:tc>
          <w:tcPr>
            <w:tcW w:w="7081" w:type="dxa"/>
            <w:tcBorders>
              <w:top w:val="single" w:sz="4" w:space="0" w:color="000000"/>
              <w:left w:val="single" w:sz="4" w:space="0" w:color="000000"/>
              <w:bottom w:val="single" w:sz="4" w:space="0" w:color="000000"/>
              <w:right w:val="single" w:sz="4" w:space="0" w:color="000000"/>
            </w:tcBorders>
          </w:tcPr>
          <w:p w14:paraId="4A0F267E" w14:textId="40D33906" w:rsidR="00BC5A9D" w:rsidRPr="00BB206B" w:rsidRDefault="00BC5A9D" w:rsidP="00BC5A9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BC5A9D" w:rsidRPr="00BB206B" w14:paraId="7E97B919" w14:textId="77777777" w:rsidTr="0036494E">
        <w:tc>
          <w:tcPr>
            <w:tcW w:w="2552" w:type="dxa"/>
            <w:tcBorders>
              <w:top w:val="single" w:sz="4" w:space="0" w:color="000000"/>
              <w:left w:val="single" w:sz="4" w:space="0" w:color="000000"/>
              <w:bottom w:val="single" w:sz="4" w:space="0" w:color="000000"/>
            </w:tcBorders>
          </w:tcPr>
          <w:p w14:paraId="7C152CBD" w14:textId="5D97CCF7" w:rsidR="00BC5A9D" w:rsidRPr="00BB206B" w:rsidRDefault="00BC5A9D" w:rsidP="00B470BF">
            <w:pPr>
              <w:pStyle w:val="Bezmezer"/>
            </w:pPr>
            <w:r w:rsidRPr="00BB206B">
              <w:t>NOTIFIKACE ADMINISTRÁTORŮ A UŽIVATELŮ</w:t>
            </w:r>
          </w:p>
        </w:tc>
        <w:tc>
          <w:tcPr>
            <w:tcW w:w="7081" w:type="dxa"/>
            <w:tcBorders>
              <w:top w:val="single" w:sz="4" w:space="0" w:color="000000"/>
              <w:left w:val="single" w:sz="4" w:space="0" w:color="000000"/>
              <w:bottom w:val="single" w:sz="4" w:space="0" w:color="000000"/>
              <w:right w:val="single" w:sz="4" w:space="0" w:color="000000"/>
            </w:tcBorders>
          </w:tcPr>
          <w:p w14:paraId="5362565B" w14:textId="354CD3BD" w:rsidR="00BC5A9D" w:rsidRPr="00BB206B" w:rsidRDefault="00BC5A9D" w:rsidP="00BC5A9D">
            <w:pPr>
              <w:pStyle w:val="Odrazky"/>
            </w:pPr>
            <w:r w:rsidRPr="00BB206B">
              <w:t>Možnost napojení autetntizační brány na SMS nebo email bránu promocí konektoru přímo z GUI</w:t>
            </w:r>
          </w:p>
        </w:tc>
      </w:tr>
      <w:tr w:rsidR="009A4D12" w:rsidRPr="00BB206B" w14:paraId="0AF0B69D" w14:textId="77777777" w:rsidTr="0036494E">
        <w:tc>
          <w:tcPr>
            <w:tcW w:w="2552" w:type="dxa"/>
            <w:tcBorders>
              <w:top w:val="single" w:sz="4" w:space="0" w:color="000000"/>
              <w:left w:val="single" w:sz="4" w:space="0" w:color="000000"/>
              <w:bottom w:val="single" w:sz="4" w:space="0" w:color="000000"/>
            </w:tcBorders>
          </w:tcPr>
          <w:p w14:paraId="6873709A" w14:textId="35C0B89F" w:rsidR="009A4D12" w:rsidRPr="00BB206B" w:rsidRDefault="00BC5A9D" w:rsidP="00B470BF">
            <w:pPr>
              <w:pStyle w:val="Bezmezer"/>
            </w:pPr>
            <w:r w:rsidRPr="00BB206B">
              <w:t>POŽADAVKY NA LICENCE A PODPORU VÝROBCE</w:t>
            </w:r>
          </w:p>
        </w:tc>
        <w:tc>
          <w:tcPr>
            <w:tcW w:w="7081" w:type="dxa"/>
            <w:tcBorders>
              <w:top w:val="single" w:sz="4" w:space="0" w:color="000000"/>
              <w:left w:val="single" w:sz="4" w:space="0" w:color="000000"/>
              <w:bottom w:val="single" w:sz="4" w:space="0" w:color="000000"/>
              <w:right w:val="single" w:sz="4" w:space="0" w:color="000000"/>
            </w:tcBorders>
          </w:tcPr>
          <w:p w14:paraId="2CC05CF5" w14:textId="5A29C1B0" w:rsidR="009A4D12" w:rsidRPr="00BB206B" w:rsidRDefault="009A4D12" w:rsidP="00B470BF">
            <w:pPr>
              <w:pStyle w:val="Odrazky"/>
            </w:pPr>
            <w:r w:rsidRPr="00BB206B">
              <w:t xml:space="preserve">záruka </w:t>
            </w:r>
            <w:r w:rsidR="00BC5A9D" w:rsidRPr="00BB206B">
              <w:t>3</w:t>
            </w:r>
            <w:r w:rsidRPr="00BB206B">
              <w:t xml:space="preserve"> </w:t>
            </w:r>
            <w:r w:rsidR="00BC5A9D" w:rsidRPr="00BB206B">
              <w:t>roky</w:t>
            </w:r>
            <w:r w:rsidRPr="00BB206B">
              <w:t xml:space="preserve"> </w:t>
            </w:r>
            <w:r w:rsidR="00BC5A9D" w:rsidRPr="00BB206B">
              <w:t>v režimu 24x7 od výrobce řešení</w:t>
            </w:r>
          </w:p>
          <w:p w14:paraId="6AEFC1F5" w14:textId="2E1B47EA" w:rsidR="00BC5A9D" w:rsidRPr="00BB206B" w:rsidRDefault="00BC5A9D" w:rsidP="00BC5A9D">
            <w:pPr>
              <w:pStyle w:val="Odrazky"/>
            </w:pPr>
            <w:r w:rsidRPr="00BB206B">
              <w:t xml:space="preserve">Licence pro min. </w:t>
            </w:r>
            <w:r w:rsidRPr="00BB206B">
              <w:rPr>
                <w:b/>
                <w:bCs/>
              </w:rPr>
              <w:t>500</w:t>
            </w:r>
            <w:r w:rsidRPr="00BB206B">
              <w:t xml:space="preserve"> endpointů</w:t>
            </w:r>
          </w:p>
        </w:tc>
      </w:tr>
      <w:tr w:rsidR="009A4D12" w:rsidRPr="00BB206B" w14:paraId="7F9A088A" w14:textId="77777777" w:rsidTr="0036494E">
        <w:tc>
          <w:tcPr>
            <w:tcW w:w="2552" w:type="dxa"/>
            <w:tcBorders>
              <w:top w:val="single" w:sz="4" w:space="0" w:color="000000"/>
              <w:left w:val="single" w:sz="4" w:space="0" w:color="000000"/>
              <w:bottom w:val="single" w:sz="4" w:space="0" w:color="000000"/>
            </w:tcBorders>
          </w:tcPr>
          <w:p w14:paraId="4F9A5A02" w14:textId="77777777" w:rsidR="009A4D12" w:rsidRPr="00BB206B" w:rsidRDefault="009A4D12" w:rsidP="00B470BF">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6F7BE8AC"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36494E" w:rsidRPr="001775BA" w14:paraId="0565BC19" w14:textId="77777777" w:rsidTr="0036494E">
        <w:tc>
          <w:tcPr>
            <w:tcW w:w="2552" w:type="dxa"/>
            <w:tcBorders>
              <w:top w:val="single" w:sz="4" w:space="0" w:color="000000"/>
              <w:left w:val="single" w:sz="4" w:space="0" w:color="000000"/>
              <w:bottom w:val="single" w:sz="4" w:space="0" w:color="000000"/>
            </w:tcBorders>
            <w:shd w:val="clear" w:color="auto" w:fill="auto"/>
          </w:tcPr>
          <w:p w14:paraId="045531EB" w14:textId="77777777" w:rsidR="0036494E" w:rsidRPr="0036494E" w:rsidRDefault="0036494E" w:rsidP="00EE4886">
            <w:pPr>
              <w:pStyle w:val="Bezmezer"/>
              <w:rPr>
                <w:i/>
                <w:iCs/>
              </w:rPr>
            </w:pPr>
            <w:r w:rsidRPr="0036494E">
              <w:rPr>
                <w:i/>
                <w:iCs/>
              </w:rPr>
              <w:t xml:space="preserve">Další informace či odkazy dodavatele k nabízenému plnění </w:t>
            </w:r>
          </w:p>
          <w:p w14:paraId="5368AC75" w14:textId="77777777" w:rsidR="0036494E" w:rsidRPr="0036494E" w:rsidRDefault="0036494E" w:rsidP="00EE4886">
            <w:pPr>
              <w:pStyle w:val="Bezmezer"/>
              <w:rPr>
                <w:i/>
                <w:iCs/>
              </w:rPr>
            </w:pPr>
          </w:p>
          <w:p w14:paraId="71ACE529" w14:textId="77777777" w:rsidR="0036494E" w:rsidRPr="0036494E" w:rsidRDefault="0036494E" w:rsidP="00EE4886">
            <w:pPr>
              <w:pStyle w:val="Bezmezer"/>
            </w:pPr>
            <w:r w:rsidRPr="0036494E">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10E03BE0" w14:textId="77777777" w:rsidR="0036494E" w:rsidRPr="0036494E" w:rsidRDefault="0036494E" w:rsidP="0036494E">
            <w:pPr>
              <w:pStyle w:val="Odrazky"/>
              <w:numPr>
                <w:ilvl w:val="0"/>
                <w:numId w:val="0"/>
              </w:numPr>
              <w:ind w:left="720" w:hanging="360"/>
              <w:rPr>
                <w:rFonts w:cs="Mangal"/>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2B7532E4" w:rsidR="005755A5" w:rsidRPr="00BB206B" w:rsidRDefault="005755A5" w:rsidP="005755A5">
      <w:pPr>
        <w:rPr>
          <w:rFonts w:cstheme="majorHAnsi"/>
          <w:color w:val="1F3864" w:themeColor="accent5" w:themeShade="80"/>
          <w:sz w:val="24"/>
          <w:szCs w:val="24"/>
        </w:rPr>
      </w:pPr>
      <w:r w:rsidRPr="0036494E">
        <w:rPr>
          <w:rFonts w:cstheme="majorHAnsi"/>
          <w:color w:val="1F3864" w:themeColor="accent5" w:themeShade="80"/>
          <w:sz w:val="24"/>
          <w:szCs w:val="24"/>
        </w:rPr>
        <w:t>Analýza síťového provozu – 1</w:t>
      </w:r>
      <w:r w:rsidR="0036494E">
        <w:rPr>
          <w:rFonts w:cstheme="majorHAnsi"/>
          <w:color w:val="1F3864" w:themeColor="accent5" w:themeShade="80"/>
          <w:sz w:val="24"/>
          <w:szCs w:val="24"/>
        </w:rPr>
        <w:t xml:space="preserve"> </w:t>
      </w:r>
      <w:r w:rsidRPr="0036494E">
        <w:rPr>
          <w:rFonts w:cstheme="majorHAnsi"/>
          <w:color w:val="1F3864" w:themeColor="accent5" w:themeShade="80"/>
          <w:sz w:val="24"/>
          <w:szCs w:val="24"/>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5755A5" w:rsidRPr="00BB206B" w14:paraId="1A608FD0" w14:textId="77777777" w:rsidTr="0036494E">
        <w:tc>
          <w:tcPr>
            <w:tcW w:w="2552"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36494E">
        <w:tc>
          <w:tcPr>
            <w:tcW w:w="2552"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1B14BA37" w14:textId="77777777" w:rsidR="0036494E" w:rsidRPr="001775BA" w:rsidRDefault="0036494E" w:rsidP="0036494E">
            <w:pPr>
              <w:pStyle w:val="Bezmezer"/>
              <w:rPr>
                <w:b/>
                <w:bCs/>
              </w:rPr>
            </w:pPr>
            <w:r w:rsidRPr="001775BA">
              <w:rPr>
                <w:b/>
                <w:bCs/>
                <w:highlight w:val="yellow"/>
              </w:rPr>
              <w:t>[bude doplněno dodavatelem]</w:t>
            </w:r>
          </w:p>
          <w:p w14:paraId="2DC66372" w14:textId="4D504285" w:rsidR="005755A5" w:rsidRPr="00BB206B" w:rsidRDefault="005755A5" w:rsidP="00B470BF">
            <w:pPr>
              <w:pStyle w:val="Bezmezer"/>
            </w:pPr>
          </w:p>
        </w:tc>
      </w:tr>
      <w:tr w:rsidR="005755A5" w:rsidRPr="00BB206B" w14:paraId="315BC324" w14:textId="77777777" w:rsidTr="0036494E">
        <w:tc>
          <w:tcPr>
            <w:tcW w:w="2552"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7081"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w:t>
            </w:r>
            <w:r w:rsidRPr="00BB206B">
              <w:lastRenderedPageBreak/>
              <w:t xml:space="preserve">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Dodaný systém musí analyzovat síť na základě zrcadleného síťového provozu ze SPAN portů nebo TAPů (nikoliv jen na základě statistických protokolů typu NetFlow)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(Deep Packet Inspection), nikoli pouze čísla portu.</w:t>
            </w:r>
            <w:r w:rsidRPr="00BB206B">
              <w:tab/>
            </w:r>
          </w:p>
          <w:p w14:paraId="3B464364" w14:textId="77777777" w:rsidR="005755A5" w:rsidRPr="00BB206B" w:rsidRDefault="005755A5" w:rsidP="005755A5">
            <w:pPr>
              <w:pStyle w:val="Odrazky"/>
            </w:pPr>
            <w:r w:rsidRPr="00BB206B">
              <w:t>Dodaný systém musí být schopen analyzovat síť také na základě zpracování statistických protokolů typu NetFlow, IPFIX, NetStream, Cisco NSEL a případně dalších.</w:t>
            </w:r>
            <w:r w:rsidRPr="00BB206B">
              <w:tab/>
            </w:r>
          </w:p>
          <w:p w14:paraId="1194151E" w14:textId="77777777" w:rsidR="005755A5" w:rsidRPr="00BB206B" w:rsidRDefault="005755A5" w:rsidP="005755A5">
            <w:pPr>
              <w:pStyle w:val="Odrazky"/>
            </w:pPr>
            <w:r w:rsidRPr="00BB206B">
              <w:t>Systém musí být plně funkční v offline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Je požadováno vysokorychlostní úložiště pro uchování historie datových toků na dobu minimálně 6 měsíců složené z SSD nebo NVMe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Systém musí být schopen sbírat a analyzovat aplikační a systémové logy ve formátu syslog z dohledovaných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t>Systém musí poskytovat jednotné grafické uživatelské rozhraní pro veškerou práci uživatelů, včetně všech detekcí, analýzy síťových statistik, nastavení systému, konfiguraci alertů,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granulárního nastavení přístupu k analytickým i konfiguračním/administrativním komponentám systému s definovanými úrovněmi přístupu (alespoň read, write, execute),</w:t>
            </w:r>
            <w:r w:rsidRPr="00BB206B">
              <w:tab/>
            </w:r>
          </w:p>
          <w:p w14:paraId="61DF2446" w14:textId="77777777" w:rsidR="005755A5" w:rsidRPr="00BB206B" w:rsidRDefault="005755A5" w:rsidP="005755A5">
            <w:pPr>
              <w:pStyle w:val="Odrazky"/>
            </w:pPr>
            <w:r w:rsidRPr="00BB206B">
              <w:t>granulárního nastavení přístupu k datům z různých segmentů sítě organizace s definovanými úrovněmi přístupu (alespoň read, write, execute),</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(alerty)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lastRenderedPageBreak/>
              <w:t>Tyto alerty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r w:rsidRPr="00BB206B">
              <w:t>syslog,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přímé url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integrace se službami identity uživatelů bez nutnosti konfigurace zasílání logů do systému Microsoft Active Directory</w:t>
            </w:r>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B470BF">
            <w:pPr>
              <w:pStyle w:val="Odrazky"/>
            </w:pPr>
          </w:p>
        </w:tc>
      </w:tr>
      <w:tr w:rsidR="0036494E" w:rsidRPr="00BB206B" w14:paraId="7A33F1CE" w14:textId="77777777" w:rsidTr="00EE4886">
        <w:tc>
          <w:tcPr>
            <w:tcW w:w="2552" w:type="dxa"/>
            <w:tcBorders>
              <w:top w:val="single" w:sz="4" w:space="0" w:color="000000"/>
              <w:left w:val="single" w:sz="4" w:space="0" w:color="000000"/>
              <w:bottom w:val="single" w:sz="4" w:space="0" w:color="000000"/>
            </w:tcBorders>
          </w:tcPr>
          <w:p w14:paraId="6AA1130E" w14:textId="77777777" w:rsidR="0036494E" w:rsidRPr="002A1023" w:rsidRDefault="0036494E" w:rsidP="00EE4886">
            <w:pPr>
              <w:pStyle w:val="Bezmezer"/>
              <w:jc w:val="left"/>
              <w:rPr>
                <w:i/>
                <w:iCs/>
              </w:rPr>
            </w:pPr>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4064E863" w14:textId="77777777" w:rsidR="0036494E" w:rsidRPr="00BB206B" w:rsidRDefault="0036494E" w:rsidP="00EE4886">
            <w:pPr>
              <w:pStyle w:val="Odrazky"/>
              <w:numPr>
                <w:ilvl w:val="0"/>
                <w:numId w:val="0"/>
              </w:numPr>
              <w:ind w:left="720"/>
            </w:pPr>
          </w:p>
        </w:tc>
      </w:tr>
      <w:tr w:rsidR="005755A5" w:rsidRPr="00BB206B" w14:paraId="65B8C34F" w14:textId="77777777" w:rsidTr="0036494E">
        <w:tc>
          <w:tcPr>
            <w:tcW w:w="2552"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t>Požadavky na architekturu nasazení</w:t>
            </w:r>
          </w:p>
        </w:tc>
        <w:tc>
          <w:tcPr>
            <w:tcW w:w="7081"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36494E" w:rsidRPr="00BB206B" w14:paraId="7E079780" w14:textId="77777777" w:rsidTr="00EE4886">
        <w:tc>
          <w:tcPr>
            <w:tcW w:w="2552" w:type="dxa"/>
            <w:tcBorders>
              <w:top w:val="single" w:sz="4" w:space="0" w:color="000000"/>
              <w:left w:val="single" w:sz="4" w:space="0" w:color="000000"/>
              <w:bottom w:val="single" w:sz="4" w:space="0" w:color="000000"/>
            </w:tcBorders>
          </w:tcPr>
          <w:p w14:paraId="2D291DBC" w14:textId="77777777" w:rsidR="0036494E" w:rsidRPr="002A1023" w:rsidRDefault="0036494E" w:rsidP="00EE4886">
            <w:pPr>
              <w:pStyle w:val="Bezmezer"/>
              <w:jc w:val="left"/>
              <w:rPr>
                <w:i/>
                <w:iCs/>
              </w:rPr>
            </w:pPr>
            <w:r w:rsidRPr="002A1023">
              <w:rPr>
                <w:i/>
                <w:iCs/>
              </w:rPr>
              <w:t xml:space="preserve">Dodavatel stručně popíše způsob naplnění jednotlivých </w:t>
            </w:r>
            <w:r>
              <w:rPr>
                <w:i/>
                <w:iCs/>
              </w:rPr>
              <w:t>požadavků na architekturu nasazení</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1D6670F1" w14:textId="77777777" w:rsidR="0036494E" w:rsidRPr="00BB206B" w:rsidRDefault="0036494E" w:rsidP="00EE4886">
            <w:pPr>
              <w:pStyle w:val="Odrazky"/>
              <w:numPr>
                <w:ilvl w:val="0"/>
                <w:numId w:val="0"/>
              </w:numPr>
              <w:ind w:left="720"/>
            </w:pPr>
          </w:p>
        </w:tc>
      </w:tr>
      <w:tr w:rsidR="005755A5" w:rsidRPr="00BB206B" w14:paraId="2023E272" w14:textId="77777777" w:rsidTr="0036494E">
        <w:tc>
          <w:tcPr>
            <w:tcW w:w="2552"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7081"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IoT zařízení apod. Zároveň musí být systém schopen identifikovat změny v síti – minimálně: </w:t>
            </w:r>
          </w:p>
          <w:p w14:paraId="2AE8C8BF" w14:textId="77777777" w:rsidR="005755A5" w:rsidRPr="00BB206B" w:rsidRDefault="005755A5" w:rsidP="00FC4199">
            <w:pPr>
              <w:pStyle w:val="Odrazky"/>
              <w:numPr>
                <w:ilvl w:val="0"/>
                <w:numId w:val="4"/>
              </w:numPr>
              <w:rPr>
                <w:rFonts w:cs="Mangal"/>
                <w:szCs w:val="21"/>
              </w:rPr>
            </w:pPr>
            <w:r w:rsidRPr="00BB206B">
              <w:rPr>
                <w:rFonts w:cs="Mangal"/>
                <w:szCs w:val="21"/>
              </w:rPr>
              <w:t xml:space="preserve">změna IP/MAC adresy hosta, </w:t>
            </w:r>
          </w:p>
          <w:p w14:paraId="3F6A1E4E" w14:textId="77777777" w:rsidR="005755A5" w:rsidRPr="00BB206B" w:rsidRDefault="005755A5" w:rsidP="00FC4199">
            <w:pPr>
              <w:pStyle w:val="Odrazky"/>
              <w:numPr>
                <w:ilvl w:val="0"/>
                <w:numId w:val="4"/>
              </w:numPr>
              <w:rPr>
                <w:rFonts w:cs="Mangal"/>
                <w:szCs w:val="21"/>
              </w:rPr>
            </w:pPr>
            <w:r w:rsidRPr="00BB206B">
              <w:rPr>
                <w:rFonts w:cs="Mangal"/>
                <w:szCs w:val="21"/>
              </w:rPr>
              <w:lastRenderedPageBreak/>
              <w:t xml:space="preserve">duplicitní IP/MAC adresa, </w:t>
            </w:r>
          </w:p>
          <w:p w14:paraId="651964C9" w14:textId="77777777" w:rsidR="005755A5" w:rsidRPr="00BB206B" w:rsidRDefault="005755A5" w:rsidP="00FC4199">
            <w:pPr>
              <w:pStyle w:val="Odrazky"/>
              <w:numPr>
                <w:ilvl w:val="0"/>
                <w:numId w:val="4"/>
              </w:numPr>
              <w:rPr>
                <w:rFonts w:cs="Mangal"/>
                <w:szCs w:val="21"/>
              </w:rPr>
            </w:pPr>
            <w:r w:rsidRPr="00BB206B">
              <w:rPr>
                <w:rFonts w:cs="Mangal"/>
                <w:szCs w:val="21"/>
              </w:rPr>
              <w:t xml:space="preserve">změna VLAN, </w:t>
            </w:r>
          </w:p>
          <w:p w14:paraId="1A3C53AE" w14:textId="77777777" w:rsidR="005755A5" w:rsidRPr="00BB206B" w:rsidRDefault="005755A5" w:rsidP="00FC4199">
            <w:pPr>
              <w:pStyle w:val="Odrazky"/>
              <w:numPr>
                <w:ilvl w:val="0"/>
                <w:numId w:val="4"/>
              </w:numPr>
              <w:rPr>
                <w:rFonts w:cs="Mangal"/>
                <w:szCs w:val="21"/>
              </w:rPr>
            </w:pPr>
            <w:r w:rsidRPr="00BB206B">
              <w:rPr>
                <w:rFonts w:cs="Mangal"/>
                <w:szCs w:val="21"/>
              </w:rPr>
              <w:t xml:space="preserve">vytvoření nové podsítě, </w:t>
            </w:r>
          </w:p>
          <w:p w14:paraId="1762F9D4" w14:textId="77777777" w:rsidR="005755A5" w:rsidRPr="00BB206B" w:rsidRDefault="005755A5" w:rsidP="00FC4199">
            <w:pPr>
              <w:pStyle w:val="Odrazky"/>
              <w:numPr>
                <w:ilvl w:val="0"/>
                <w:numId w:val="4"/>
              </w:numPr>
              <w:rPr>
                <w:rFonts w:cs="Mangal"/>
                <w:szCs w:val="21"/>
              </w:rPr>
            </w:pPr>
            <w:r w:rsidRPr="00BB206B">
              <w:rPr>
                <w:rFonts w:cs="Mangal"/>
                <w:szCs w:val="21"/>
              </w:rPr>
              <w:t xml:space="preserve">připojení nového zařízení, </w:t>
            </w:r>
          </w:p>
          <w:p w14:paraId="4B16F5A8" w14:textId="77777777" w:rsidR="005755A5" w:rsidRPr="00BB206B" w:rsidRDefault="005755A5" w:rsidP="00FC4199">
            <w:pPr>
              <w:pStyle w:val="Odrazky"/>
              <w:numPr>
                <w:ilvl w:val="0"/>
                <w:numId w:val="4"/>
              </w:numPr>
              <w:rPr>
                <w:rFonts w:cs="Mangal"/>
                <w:szCs w:val="21"/>
              </w:rPr>
            </w:pPr>
            <w:r w:rsidRPr="00BB206B">
              <w:rPr>
                <w:rFonts w:cs="Mangal"/>
                <w:szCs w:val="21"/>
              </w:rPr>
              <w:t xml:space="preserve">použití nebo vznik nové služby, </w:t>
            </w:r>
          </w:p>
          <w:p w14:paraId="4ADB1E59" w14:textId="77777777" w:rsidR="005755A5" w:rsidRPr="00BB206B" w:rsidRDefault="005755A5" w:rsidP="00FC4199">
            <w:pPr>
              <w:pStyle w:val="Odrazky"/>
              <w:numPr>
                <w:ilvl w:val="0"/>
                <w:numId w:val="4"/>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FC4199">
            <w:pPr>
              <w:pStyle w:val="Odrazky"/>
              <w:numPr>
                <w:ilvl w:val="0"/>
                <w:numId w:val="4"/>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FC4199">
            <w:pPr>
              <w:pStyle w:val="Odrazky"/>
              <w:numPr>
                <w:ilvl w:val="0"/>
                <w:numId w:val="4"/>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FC4199">
            <w:pPr>
              <w:pStyle w:val="Odrazky"/>
              <w:numPr>
                <w:ilvl w:val="0"/>
                <w:numId w:val="5"/>
              </w:numPr>
              <w:rPr>
                <w:rFonts w:cs="Mangal"/>
                <w:szCs w:val="21"/>
              </w:rPr>
            </w:pPr>
            <w:r w:rsidRPr="00BB206B">
              <w:rPr>
                <w:rFonts w:cs="Mangal"/>
                <w:szCs w:val="21"/>
              </w:rPr>
              <w:t>odchylku od modelu pro přenos dat, toků a paketů,</w:t>
            </w:r>
          </w:p>
          <w:p w14:paraId="775FFEF2" w14:textId="77777777" w:rsidR="005755A5" w:rsidRPr="00BB206B" w:rsidRDefault="005755A5" w:rsidP="00FC4199">
            <w:pPr>
              <w:pStyle w:val="Odrazky"/>
              <w:numPr>
                <w:ilvl w:val="0"/>
                <w:numId w:val="5"/>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FC4199">
            <w:pPr>
              <w:pStyle w:val="Odrazky"/>
              <w:numPr>
                <w:ilvl w:val="0"/>
                <w:numId w:val="5"/>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FC4199">
            <w:pPr>
              <w:pStyle w:val="Odrazky"/>
              <w:numPr>
                <w:ilvl w:val="0"/>
                <w:numId w:val="5"/>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FC4199">
            <w:pPr>
              <w:pStyle w:val="Odrazky"/>
              <w:numPr>
                <w:ilvl w:val="0"/>
                <w:numId w:val="5"/>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Systém musí být schopen detekovat neznámé hrozby, které nelze identifikovat prostřednictvím detekčních signatur, jako jsou trojské koně, botnety apod. Zejména musí být identifikovány tyto příznaky potenciálně škodlivého chování:</w:t>
            </w:r>
          </w:p>
          <w:p w14:paraId="4497BDFD" w14:textId="77777777" w:rsidR="005755A5" w:rsidRPr="00BB206B" w:rsidRDefault="005755A5" w:rsidP="00FC4199">
            <w:pPr>
              <w:pStyle w:val="Odrazky"/>
              <w:numPr>
                <w:ilvl w:val="0"/>
                <w:numId w:val="6"/>
              </w:numPr>
              <w:rPr>
                <w:rFonts w:cs="Mangal"/>
                <w:szCs w:val="21"/>
              </w:rPr>
            </w:pPr>
            <w:r w:rsidRPr="00BB206B">
              <w:rPr>
                <w:rFonts w:cs="Mangal"/>
                <w:szCs w:val="21"/>
              </w:rPr>
              <w:t>průzkumné aktivity v síti,</w:t>
            </w:r>
          </w:p>
          <w:p w14:paraId="0C6059B9" w14:textId="77777777" w:rsidR="005755A5" w:rsidRPr="00BB206B" w:rsidRDefault="005755A5" w:rsidP="00FC4199">
            <w:pPr>
              <w:pStyle w:val="Odrazky"/>
              <w:numPr>
                <w:ilvl w:val="0"/>
                <w:numId w:val="6"/>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FC4199">
            <w:pPr>
              <w:pStyle w:val="Odrazky"/>
              <w:numPr>
                <w:ilvl w:val="0"/>
                <w:numId w:val="6"/>
              </w:numPr>
              <w:rPr>
                <w:rFonts w:cs="Mangal"/>
                <w:szCs w:val="21"/>
              </w:rPr>
            </w:pPr>
            <w:r w:rsidRPr="00BB206B">
              <w:rPr>
                <w:rFonts w:cs="Mangal"/>
                <w:szCs w:val="21"/>
              </w:rPr>
              <w:t>detekce repetitivních vzorců chování na síti,</w:t>
            </w:r>
          </w:p>
          <w:p w14:paraId="37369F65" w14:textId="77777777" w:rsidR="005755A5" w:rsidRPr="00BB206B" w:rsidRDefault="005755A5" w:rsidP="00FC4199">
            <w:pPr>
              <w:pStyle w:val="Odrazky"/>
              <w:numPr>
                <w:ilvl w:val="0"/>
                <w:numId w:val="6"/>
              </w:numPr>
              <w:rPr>
                <w:rFonts w:cs="Mangal"/>
                <w:szCs w:val="21"/>
              </w:rPr>
            </w:pPr>
            <w:r w:rsidRPr="00BB206B">
              <w:rPr>
                <w:rFonts w:cs="Mangal"/>
                <w:szCs w:val="21"/>
              </w:rPr>
              <w:t>detekce botnetů a ovládání kompromitované stanice,</w:t>
            </w:r>
          </w:p>
          <w:p w14:paraId="458DC7D9" w14:textId="77777777" w:rsidR="005755A5" w:rsidRPr="00BB206B" w:rsidRDefault="005755A5" w:rsidP="00FC4199">
            <w:pPr>
              <w:pStyle w:val="Odrazky"/>
              <w:numPr>
                <w:ilvl w:val="0"/>
                <w:numId w:val="6"/>
              </w:numPr>
              <w:rPr>
                <w:rFonts w:cs="Mangal"/>
                <w:szCs w:val="21"/>
              </w:rPr>
            </w:pPr>
            <w:r w:rsidRPr="00BB206B">
              <w:rPr>
                <w:rFonts w:cs="Mangal"/>
                <w:szCs w:val="21"/>
              </w:rPr>
              <w:t>detekce příznaků těžení kryptoměn,</w:t>
            </w:r>
          </w:p>
          <w:p w14:paraId="6B38A7B8" w14:textId="77777777" w:rsidR="005755A5" w:rsidRPr="00BB206B" w:rsidRDefault="005755A5" w:rsidP="00FC4199">
            <w:pPr>
              <w:pStyle w:val="Odrazky"/>
              <w:numPr>
                <w:ilvl w:val="0"/>
                <w:numId w:val="6"/>
              </w:numPr>
              <w:rPr>
                <w:rFonts w:cs="Mangal"/>
                <w:szCs w:val="21"/>
              </w:rPr>
            </w:pPr>
            <w:r w:rsidRPr="00BB206B">
              <w:rPr>
                <w:rFonts w:cs="Mangal"/>
                <w:szCs w:val="21"/>
              </w:rPr>
              <w:t>útoky hrubou silou a enumerace dat,</w:t>
            </w:r>
          </w:p>
          <w:p w14:paraId="77874084" w14:textId="77777777" w:rsidR="005755A5" w:rsidRPr="00BB206B" w:rsidRDefault="005755A5" w:rsidP="00FC4199">
            <w:pPr>
              <w:pStyle w:val="Odrazky"/>
              <w:numPr>
                <w:ilvl w:val="0"/>
                <w:numId w:val="6"/>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FC4199">
            <w:pPr>
              <w:pStyle w:val="Odrazky"/>
              <w:numPr>
                <w:ilvl w:val="0"/>
                <w:numId w:val="7"/>
              </w:numPr>
              <w:rPr>
                <w:rFonts w:cs="Mangal"/>
                <w:szCs w:val="21"/>
              </w:rPr>
            </w:pPr>
            <w:r w:rsidRPr="00BB206B">
              <w:rPr>
                <w:rFonts w:cs="Mangal"/>
                <w:szCs w:val="21"/>
              </w:rPr>
              <w:t>detekční databáze známých hrozeb, tj. malware (trojské koně, viry, červy, rootkity, apod.), známých útoků (exploity) a zranitelností, porušení bezpečnostních pravidel a „best practices“ a dalších rizik,</w:t>
            </w:r>
          </w:p>
          <w:p w14:paraId="5036F790" w14:textId="77777777" w:rsidR="005755A5" w:rsidRPr="00BB206B" w:rsidRDefault="005755A5" w:rsidP="00FC4199">
            <w:pPr>
              <w:pStyle w:val="Odrazky"/>
              <w:numPr>
                <w:ilvl w:val="0"/>
                <w:numId w:val="7"/>
              </w:numPr>
              <w:rPr>
                <w:rFonts w:cs="Mangal"/>
                <w:szCs w:val="21"/>
              </w:rPr>
            </w:pPr>
            <w:r w:rsidRPr="00BB206B">
              <w:rPr>
                <w:rFonts w:cs="Mangal"/>
                <w:szCs w:val="21"/>
              </w:rPr>
              <w:t>reputační databáze známých škodlivých IP adres, TLS certifikátů, záznamů DNS a hostname, URL adres a hashů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lastRenderedPageBreak/>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r w:rsidRPr="00BB206B">
              <w:rPr>
                <w:rFonts w:cs="Mangal"/>
                <w:szCs w:val="21"/>
              </w:rPr>
              <w:t xml:space="preserve">alert tcp $HOME_NET any -&gt; any any (msg:”Command Shell Access”; content:”C:\\Users\\Administrator\\Desktop\\hfs2.3b”;)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Vedle samostatného učení musí systém používat další metody pro analýzu šifrované komunikace, minimálně TLS fingerprinting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FC4199">
            <w:pPr>
              <w:pStyle w:val="Odrazky"/>
              <w:numPr>
                <w:ilvl w:val="0"/>
                <w:numId w:val="8"/>
              </w:numPr>
              <w:rPr>
                <w:rFonts w:cs="Mangal"/>
                <w:szCs w:val="21"/>
              </w:rPr>
            </w:pPr>
            <w:r w:rsidRPr="00BB206B">
              <w:rPr>
                <w:rFonts w:cs="Mangal"/>
                <w:szCs w:val="21"/>
              </w:rPr>
              <w:t xml:space="preserve">IP adresa,  </w:t>
            </w:r>
          </w:p>
          <w:p w14:paraId="6B5B679C" w14:textId="77777777" w:rsidR="005755A5" w:rsidRPr="00BB206B" w:rsidRDefault="005755A5" w:rsidP="00FC4199">
            <w:pPr>
              <w:pStyle w:val="Odrazky"/>
              <w:numPr>
                <w:ilvl w:val="0"/>
                <w:numId w:val="8"/>
              </w:numPr>
              <w:rPr>
                <w:rFonts w:cs="Mangal"/>
                <w:szCs w:val="21"/>
              </w:rPr>
            </w:pPr>
            <w:r w:rsidRPr="00BB206B">
              <w:rPr>
                <w:rFonts w:cs="Mangal"/>
                <w:szCs w:val="21"/>
              </w:rPr>
              <w:t>MAC adresa,</w:t>
            </w:r>
          </w:p>
          <w:p w14:paraId="2CA2B70C" w14:textId="77777777" w:rsidR="005755A5" w:rsidRPr="00BB206B" w:rsidRDefault="005755A5" w:rsidP="00FC4199">
            <w:pPr>
              <w:pStyle w:val="Odrazky"/>
              <w:numPr>
                <w:ilvl w:val="0"/>
                <w:numId w:val="8"/>
              </w:numPr>
              <w:rPr>
                <w:rFonts w:cs="Mangal"/>
                <w:szCs w:val="21"/>
              </w:rPr>
            </w:pPr>
            <w:r w:rsidRPr="00BB206B">
              <w:rPr>
                <w:rFonts w:cs="Mangal"/>
                <w:szCs w:val="21"/>
              </w:rPr>
              <w:t>hostname,</w:t>
            </w:r>
          </w:p>
          <w:p w14:paraId="79550612" w14:textId="77777777" w:rsidR="005755A5" w:rsidRPr="00BB206B" w:rsidRDefault="005755A5" w:rsidP="00FC4199">
            <w:pPr>
              <w:pStyle w:val="Odrazky"/>
              <w:numPr>
                <w:ilvl w:val="0"/>
                <w:numId w:val="8"/>
              </w:numPr>
              <w:rPr>
                <w:rFonts w:cs="Mangal"/>
                <w:szCs w:val="21"/>
              </w:rPr>
            </w:pPr>
            <w:r w:rsidRPr="00BB206B">
              <w:rPr>
                <w:rFonts w:cs="Mangal"/>
                <w:szCs w:val="21"/>
              </w:rPr>
              <w:t>segment sítě / podsíť,</w:t>
            </w:r>
          </w:p>
          <w:p w14:paraId="4DD6E204" w14:textId="77777777" w:rsidR="005755A5" w:rsidRPr="00BB206B" w:rsidRDefault="005755A5" w:rsidP="00FC4199">
            <w:pPr>
              <w:pStyle w:val="Odrazky"/>
              <w:numPr>
                <w:ilvl w:val="0"/>
                <w:numId w:val="8"/>
              </w:numPr>
              <w:rPr>
                <w:rFonts w:cs="Mangal"/>
                <w:szCs w:val="21"/>
              </w:rPr>
            </w:pPr>
            <w:r w:rsidRPr="00BB206B">
              <w:rPr>
                <w:rFonts w:cs="Mangal"/>
                <w:szCs w:val="21"/>
              </w:rPr>
              <w:t>lokalita – ASN, země apod.</w:t>
            </w:r>
          </w:p>
          <w:p w14:paraId="47A9887F" w14:textId="77777777" w:rsidR="005755A5" w:rsidRPr="00BB206B" w:rsidRDefault="005755A5" w:rsidP="00FC4199">
            <w:pPr>
              <w:pStyle w:val="Odrazky"/>
              <w:numPr>
                <w:ilvl w:val="0"/>
                <w:numId w:val="8"/>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FC4199">
            <w:pPr>
              <w:pStyle w:val="Odrazky"/>
              <w:numPr>
                <w:ilvl w:val="0"/>
                <w:numId w:val="8"/>
              </w:numPr>
              <w:rPr>
                <w:rFonts w:cs="Mangal"/>
                <w:szCs w:val="21"/>
              </w:rPr>
            </w:pPr>
            <w:r w:rsidRPr="00BB206B">
              <w:rPr>
                <w:rFonts w:cs="Mangal"/>
                <w:szCs w:val="21"/>
              </w:rPr>
              <w:t>detekovaná událost – kategorie, název apod.</w:t>
            </w:r>
          </w:p>
          <w:p w14:paraId="179F62C3" w14:textId="77777777" w:rsidR="005755A5" w:rsidRPr="00BB206B" w:rsidRDefault="005755A5" w:rsidP="00FC4199">
            <w:pPr>
              <w:pStyle w:val="Odrazky"/>
              <w:numPr>
                <w:ilvl w:val="0"/>
                <w:numId w:val="8"/>
              </w:numPr>
              <w:rPr>
                <w:rFonts w:cs="Mangal"/>
                <w:szCs w:val="21"/>
              </w:rPr>
            </w:pPr>
            <w:r w:rsidRPr="00BB206B">
              <w:rPr>
                <w:rFonts w:cs="Mangal"/>
                <w:szCs w:val="21"/>
              </w:rPr>
              <w:t xml:space="preserve">použité služby, protokolu, portu, </w:t>
            </w:r>
          </w:p>
          <w:p w14:paraId="589C8916" w14:textId="77777777" w:rsidR="005755A5" w:rsidRPr="00BB206B" w:rsidRDefault="005755A5" w:rsidP="00FC4199">
            <w:pPr>
              <w:pStyle w:val="Odrazky"/>
              <w:numPr>
                <w:ilvl w:val="0"/>
                <w:numId w:val="8"/>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36494E" w:rsidRPr="00BB206B" w14:paraId="5A5F1DA1" w14:textId="77777777" w:rsidTr="00EE4886">
        <w:tc>
          <w:tcPr>
            <w:tcW w:w="2552" w:type="dxa"/>
            <w:tcBorders>
              <w:top w:val="single" w:sz="4" w:space="0" w:color="000000"/>
              <w:left w:val="single" w:sz="4" w:space="0" w:color="000000"/>
              <w:bottom w:val="single" w:sz="4" w:space="0" w:color="000000"/>
            </w:tcBorders>
          </w:tcPr>
          <w:p w14:paraId="32DE8894" w14:textId="77777777" w:rsidR="0036494E" w:rsidRPr="002A1023" w:rsidRDefault="0036494E" w:rsidP="00EE4886">
            <w:pPr>
              <w:pStyle w:val="Bezmezer"/>
              <w:jc w:val="left"/>
              <w:rPr>
                <w:i/>
                <w:iCs/>
              </w:rPr>
            </w:pPr>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1E2A5DD9" w14:textId="77777777" w:rsidR="0036494E" w:rsidRPr="00BB206B" w:rsidRDefault="0036494E" w:rsidP="00EE4886">
            <w:pPr>
              <w:pStyle w:val="Odrazky"/>
              <w:numPr>
                <w:ilvl w:val="0"/>
                <w:numId w:val="0"/>
              </w:numPr>
              <w:ind w:left="720"/>
            </w:pPr>
          </w:p>
        </w:tc>
      </w:tr>
      <w:tr w:rsidR="00416D3A" w:rsidRPr="00BB206B" w14:paraId="386EB73E" w14:textId="77777777" w:rsidTr="0036494E">
        <w:tc>
          <w:tcPr>
            <w:tcW w:w="2552"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t>Požadavky na zajištění síťové viditelnosti</w:t>
            </w:r>
          </w:p>
        </w:tc>
        <w:tc>
          <w:tcPr>
            <w:tcW w:w="7081"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Systém musí být schopen okamžitého (v řádu vteřin) vyhledávání a vizualizace pro forenzní analýzu a podporu threat hunting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FC4199">
            <w:pPr>
              <w:pStyle w:val="Odrazky"/>
              <w:numPr>
                <w:ilvl w:val="0"/>
                <w:numId w:val="9"/>
              </w:numPr>
              <w:rPr>
                <w:rFonts w:cs="Mangal"/>
                <w:szCs w:val="21"/>
              </w:rPr>
            </w:pPr>
            <w:r w:rsidRPr="00BB206B">
              <w:rPr>
                <w:rFonts w:cs="Mangal"/>
                <w:szCs w:val="21"/>
              </w:rPr>
              <w:t>podle parametrů IP a MAC adresa, hostname, username  (identita uživatele), příchozí a odchozí provoz, síťová služba, lokální nebo vzdálená služba (služba z pohledu klient nebo server), číslo portu, VLAN, země, ASN,</w:t>
            </w:r>
          </w:p>
          <w:p w14:paraId="30BCCC8C" w14:textId="77777777" w:rsidR="00416D3A" w:rsidRPr="00BB206B" w:rsidRDefault="00416D3A" w:rsidP="00FC4199">
            <w:pPr>
              <w:pStyle w:val="Odrazky"/>
              <w:numPr>
                <w:ilvl w:val="0"/>
                <w:numId w:val="9"/>
              </w:numPr>
              <w:rPr>
                <w:rFonts w:cs="Mangal"/>
                <w:szCs w:val="21"/>
              </w:rPr>
            </w:pPr>
            <w:r w:rsidRPr="00BB206B">
              <w:rPr>
                <w:rFonts w:cs="Mangal"/>
                <w:szCs w:val="21"/>
              </w:rPr>
              <w:t>prostřednictvím full-textového vyhledávání v datech a vyhledávání na základě definice směru (zdroj, cíl) a logických výrazů and, or,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předpočítané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 xml:space="preserve">Systém musí být schopen ukládat a následně vyhledávat aplikační metadata (vždy dotaz i odpověď všech transakcí v toku) minimálně z následujících protokolů, které jsou nebo mohou být využívány ve </w:t>
            </w:r>
            <w:r w:rsidRPr="00BB206B">
              <w:rPr>
                <w:rFonts w:cs="Mangal"/>
                <w:szCs w:val="21"/>
              </w:rPr>
              <w:lastRenderedPageBreak/>
              <w:t>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FC4199">
            <w:pPr>
              <w:pStyle w:val="Odrazky"/>
              <w:numPr>
                <w:ilvl w:val="0"/>
                <w:numId w:val="10"/>
              </w:numPr>
              <w:rPr>
                <w:rFonts w:cs="Mangal"/>
                <w:szCs w:val="21"/>
              </w:rPr>
            </w:pPr>
            <w:r w:rsidRPr="00BB206B">
              <w:rPr>
                <w:rFonts w:cs="Mangal"/>
                <w:szCs w:val="21"/>
              </w:rPr>
              <w:t xml:space="preserve">jméno uživatele a další jeho parametry z doménového řadiče (MS Active Directory), včetně její historie </w:t>
            </w:r>
          </w:p>
          <w:p w14:paraId="0749CB69" w14:textId="77777777" w:rsidR="00416D3A" w:rsidRPr="00BB206B" w:rsidRDefault="00416D3A" w:rsidP="00FC4199">
            <w:pPr>
              <w:pStyle w:val="Odrazky"/>
              <w:numPr>
                <w:ilvl w:val="0"/>
                <w:numId w:val="10"/>
              </w:numPr>
              <w:rPr>
                <w:rFonts w:cs="Mangal"/>
                <w:szCs w:val="21"/>
              </w:rPr>
            </w:pPr>
            <w:r w:rsidRPr="00BB206B">
              <w:rPr>
                <w:rFonts w:cs="Mangal"/>
                <w:szCs w:val="21"/>
              </w:rPr>
              <w:t xml:space="preserve">hostname zařízení a jeho historie na základě zpracování relevantních dat z DNS a DHCP provozu </w:t>
            </w:r>
          </w:p>
          <w:p w14:paraId="350D427A" w14:textId="77777777" w:rsidR="00416D3A" w:rsidRPr="00BB206B" w:rsidRDefault="00416D3A" w:rsidP="00FC4199">
            <w:pPr>
              <w:pStyle w:val="Odrazky"/>
              <w:numPr>
                <w:ilvl w:val="0"/>
                <w:numId w:val="10"/>
              </w:numPr>
              <w:rPr>
                <w:rFonts w:cs="Mangal"/>
                <w:szCs w:val="21"/>
              </w:rPr>
            </w:pPr>
            <w:r w:rsidRPr="00BB206B">
              <w:rPr>
                <w:rFonts w:cs="Mangal"/>
                <w:szCs w:val="21"/>
              </w:rPr>
              <w:t>IP geolokace</w:t>
            </w:r>
          </w:p>
          <w:p w14:paraId="58BC1929" w14:textId="77777777" w:rsidR="00416D3A" w:rsidRPr="00BB206B" w:rsidRDefault="00416D3A" w:rsidP="00FC4199">
            <w:pPr>
              <w:pStyle w:val="Odrazky"/>
              <w:numPr>
                <w:ilvl w:val="0"/>
                <w:numId w:val="10"/>
              </w:numPr>
              <w:rPr>
                <w:rFonts w:cs="Mangal"/>
                <w:szCs w:val="21"/>
              </w:rPr>
            </w:pPr>
            <w:r w:rsidRPr="00BB206B">
              <w:rPr>
                <w:rFonts w:cs="Mangal"/>
                <w:szCs w:val="21"/>
              </w:rPr>
              <w:t xml:space="preserve">IP reputace, vč. údaje, jestli je IP adresa na blacklistu nebo podezřelá </w:t>
            </w:r>
          </w:p>
          <w:p w14:paraId="431E27BD" w14:textId="77777777" w:rsidR="00416D3A" w:rsidRPr="00BB206B" w:rsidRDefault="00416D3A" w:rsidP="00FC4199">
            <w:pPr>
              <w:pStyle w:val="Odrazky"/>
              <w:numPr>
                <w:ilvl w:val="0"/>
                <w:numId w:val="10"/>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FC4199">
            <w:pPr>
              <w:pStyle w:val="Odrazky"/>
              <w:numPr>
                <w:ilvl w:val="0"/>
                <w:numId w:val="10"/>
              </w:numPr>
              <w:rPr>
                <w:rFonts w:cs="Mangal"/>
                <w:szCs w:val="21"/>
              </w:rPr>
            </w:pPr>
            <w:r w:rsidRPr="00BB206B">
              <w:rPr>
                <w:rFonts w:cs="Mangal"/>
                <w:szCs w:val="21"/>
              </w:rPr>
              <w:t>operační systém a jeho historie na zařízení</w:t>
            </w:r>
          </w:p>
          <w:p w14:paraId="25B8484B" w14:textId="77777777" w:rsidR="00416D3A" w:rsidRPr="00BB206B" w:rsidRDefault="00416D3A" w:rsidP="00FC4199">
            <w:pPr>
              <w:pStyle w:val="Odrazky"/>
              <w:numPr>
                <w:ilvl w:val="0"/>
                <w:numId w:val="10"/>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FC4199">
            <w:pPr>
              <w:pStyle w:val="Odrazky"/>
              <w:numPr>
                <w:ilvl w:val="0"/>
                <w:numId w:val="10"/>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FC4199">
            <w:pPr>
              <w:pStyle w:val="Odrazky"/>
              <w:numPr>
                <w:ilvl w:val="0"/>
                <w:numId w:val="10"/>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FC4199">
            <w:pPr>
              <w:pStyle w:val="Odrazky"/>
              <w:numPr>
                <w:ilvl w:val="0"/>
                <w:numId w:val="10"/>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Je požadováno volitelné nahrávání plného síťového provozu (full packet capture)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36494E" w:rsidRPr="00BB206B" w14:paraId="59D59E3B" w14:textId="77777777" w:rsidTr="00EE4886">
        <w:tc>
          <w:tcPr>
            <w:tcW w:w="2552" w:type="dxa"/>
            <w:tcBorders>
              <w:top w:val="single" w:sz="4" w:space="0" w:color="000000"/>
              <w:left w:val="single" w:sz="4" w:space="0" w:color="000000"/>
              <w:bottom w:val="single" w:sz="4" w:space="0" w:color="000000"/>
            </w:tcBorders>
          </w:tcPr>
          <w:p w14:paraId="6BA35B9B" w14:textId="77777777" w:rsidR="0036494E" w:rsidRPr="00292B49" w:rsidRDefault="0036494E" w:rsidP="00EE4886">
            <w:pPr>
              <w:pStyle w:val="Bezmezer"/>
              <w:jc w:val="left"/>
              <w:rPr>
                <w:i/>
                <w:iCs/>
              </w:rPr>
            </w:pPr>
            <w:r w:rsidRPr="00292B49">
              <w:rPr>
                <w:i/>
                <w:iCs/>
              </w:rPr>
              <w:lastRenderedPageBreak/>
              <w:t>Dodavatel stručně popíše způsob naplnění jednotlivých požadavků na zajištění síťové viditelnosti</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4FE4623" w14:textId="77777777" w:rsidR="0036494E" w:rsidRPr="00BB206B" w:rsidRDefault="0036494E" w:rsidP="00EE4886">
            <w:pPr>
              <w:pStyle w:val="Odrazky"/>
              <w:numPr>
                <w:ilvl w:val="0"/>
                <w:numId w:val="0"/>
              </w:numPr>
              <w:ind w:left="720"/>
              <w:jc w:val="left"/>
              <w:rPr>
                <w:rFonts w:cs="Mangal"/>
                <w:b/>
                <w:bCs/>
                <w:szCs w:val="21"/>
              </w:rPr>
            </w:pPr>
          </w:p>
        </w:tc>
      </w:tr>
      <w:tr w:rsidR="00416D3A" w:rsidRPr="00BB206B" w14:paraId="33941E67" w14:textId="77777777" w:rsidTr="0036494E">
        <w:tc>
          <w:tcPr>
            <w:tcW w:w="2552"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7081"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FC4199">
            <w:pPr>
              <w:pStyle w:val="Odrazky"/>
              <w:numPr>
                <w:ilvl w:val="0"/>
                <w:numId w:val="11"/>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FC4199">
            <w:pPr>
              <w:pStyle w:val="Odrazky"/>
              <w:numPr>
                <w:ilvl w:val="0"/>
                <w:numId w:val="11"/>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FC4199">
            <w:pPr>
              <w:pStyle w:val="Odrazky"/>
              <w:numPr>
                <w:ilvl w:val="0"/>
                <w:numId w:val="11"/>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FC4199">
            <w:pPr>
              <w:pStyle w:val="Odrazky"/>
              <w:numPr>
                <w:ilvl w:val="0"/>
                <w:numId w:val="11"/>
              </w:numPr>
              <w:rPr>
                <w:rFonts w:cs="Mangal"/>
                <w:szCs w:val="21"/>
              </w:rPr>
            </w:pPr>
            <w:r w:rsidRPr="00BB206B">
              <w:rPr>
                <w:rFonts w:cs="Mangal"/>
                <w:szCs w:val="21"/>
              </w:rPr>
              <w:lastRenderedPageBreak/>
              <w:t>uživatelem definované podsítě na základě rozsahů IP adres</w:t>
            </w:r>
          </w:p>
          <w:p w14:paraId="5EAE1715" w14:textId="77777777" w:rsidR="00416D3A" w:rsidRPr="00BB206B" w:rsidRDefault="00416D3A" w:rsidP="00FC4199">
            <w:pPr>
              <w:pStyle w:val="Odrazky"/>
              <w:numPr>
                <w:ilvl w:val="0"/>
                <w:numId w:val="11"/>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FC4199">
            <w:pPr>
              <w:pStyle w:val="Odrazky"/>
              <w:numPr>
                <w:ilvl w:val="0"/>
                <w:numId w:val="11"/>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FC4199">
            <w:pPr>
              <w:pStyle w:val="Odrazky"/>
              <w:numPr>
                <w:ilvl w:val="0"/>
                <w:numId w:val="12"/>
              </w:numPr>
              <w:rPr>
                <w:rFonts w:cs="Mangal"/>
                <w:szCs w:val="21"/>
              </w:rPr>
            </w:pPr>
            <w:r w:rsidRPr="00BB206B">
              <w:rPr>
                <w:rFonts w:cs="Mangal"/>
                <w:szCs w:val="21"/>
              </w:rPr>
              <w:t>spolupráci a sdílení informací při analýze identifikovaných bezpečnostních incidentů včetně potřebného workflow mezi jednotlivými uživateli s podporou automatizovaných oznámení o změně stavu události či přiřazení řešitele,</w:t>
            </w:r>
          </w:p>
          <w:p w14:paraId="2F305BB8" w14:textId="77777777" w:rsidR="00416D3A" w:rsidRPr="00BB206B" w:rsidRDefault="00416D3A" w:rsidP="00FC4199">
            <w:pPr>
              <w:pStyle w:val="Odrazky"/>
              <w:numPr>
                <w:ilvl w:val="0"/>
                <w:numId w:val="12"/>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FC4199">
            <w:pPr>
              <w:pStyle w:val="Odrazky"/>
              <w:numPr>
                <w:ilvl w:val="0"/>
                <w:numId w:val="12"/>
              </w:numPr>
              <w:rPr>
                <w:rFonts w:cs="Mangal"/>
                <w:szCs w:val="21"/>
              </w:rPr>
            </w:pPr>
            <w:r w:rsidRPr="00BB206B">
              <w:rPr>
                <w:rFonts w:cs="Mangal"/>
                <w:szCs w:val="21"/>
              </w:rPr>
              <w:t>možnost vyhledávání a filtrování nad všemi událostmi z pohledu workflow bezpečnostního incidentů (reportovaná událost, událost v řešení, vyřešená událost, události v řešení daného uživatele apod.),</w:t>
            </w:r>
          </w:p>
          <w:p w14:paraId="1E5AF65E" w14:textId="77777777" w:rsidR="00416D3A" w:rsidRPr="00BB206B" w:rsidRDefault="00416D3A" w:rsidP="00FC4199">
            <w:pPr>
              <w:pStyle w:val="Odrazky"/>
              <w:numPr>
                <w:ilvl w:val="0"/>
                <w:numId w:val="12"/>
              </w:numPr>
              <w:rPr>
                <w:rFonts w:cs="Mangal"/>
                <w:szCs w:val="21"/>
              </w:rPr>
            </w:pPr>
            <w:r w:rsidRPr="00BB206B">
              <w:rPr>
                <w:rFonts w:cs="Mangal"/>
                <w:szCs w:val="21"/>
              </w:rPr>
              <w:t>možnost exportování dat do emailu, csv, pdf, syslogu a podobně,</w:t>
            </w:r>
          </w:p>
          <w:p w14:paraId="22AA4500" w14:textId="77777777" w:rsidR="00416D3A" w:rsidRPr="00BB206B" w:rsidRDefault="00416D3A" w:rsidP="00FC4199">
            <w:pPr>
              <w:pStyle w:val="Odrazky"/>
              <w:numPr>
                <w:ilvl w:val="0"/>
                <w:numId w:val="12"/>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definovaných pomocí jejich názvů, hashů,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FC4199">
            <w:pPr>
              <w:pStyle w:val="Odrazky"/>
              <w:numPr>
                <w:ilvl w:val="0"/>
                <w:numId w:val="13"/>
              </w:numPr>
              <w:rPr>
                <w:rFonts w:cs="Mangal"/>
                <w:szCs w:val="21"/>
              </w:rPr>
            </w:pPr>
            <w:r w:rsidRPr="00BB206B">
              <w:rPr>
                <w:rFonts w:cs="Mangal"/>
                <w:szCs w:val="21"/>
              </w:rPr>
              <w:t xml:space="preserve">název souboru, </w:t>
            </w:r>
          </w:p>
          <w:p w14:paraId="5FD5739E" w14:textId="77777777" w:rsidR="00416D3A" w:rsidRPr="00BB206B" w:rsidRDefault="00416D3A" w:rsidP="00FC4199">
            <w:pPr>
              <w:pStyle w:val="Odrazky"/>
              <w:numPr>
                <w:ilvl w:val="0"/>
                <w:numId w:val="13"/>
              </w:numPr>
              <w:rPr>
                <w:rFonts w:cs="Mangal"/>
                <w:szCs w:val="21"/>
              </w:rPr>
            </w:pPr>
            <w:r w:rsidRPr="00BB206B">
              <w:rPr>
                <w:rFonts w:cs="Mangal"/>
                <w:szCs w:val="21"/>
              </w:rPr>
              <w:t xml:space="preserve">velikost souboru, </w:t>
            </w:r>
          </w:p>
          <w:p w14:paraId="1AC16EC2" w14:textId="77777777" w:rsidR="00416D3A" w:rsidRPr="00BB206B" w:rsidRDefault="00416D3A" w:rsidP="00FC4199">
            <w:pPr>
              <w:pStyle w:val="Odrazky"/>
              <w:numPr>
                <w:ilvl w:val="0"/>
                <w:numId w:val="13"/>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FC4199">
            <w:pPr>
              <w:pStyle w:val="Odrazky"/>
              <w:numPr>
                <w:ilvl w:val="0"/>
                <w:numId w:val="14"/>
              </w:numPr>
              <w:rPr>
                <w:rFonts w:cs="Mangal"/>
                <w:szCs w:val="21"/>
              </w:rPr>
            </w:pPr>
            <w:r w:rsidRPr="00BB206B">
              <w:rPr>
                <w:rFonts w:cs="Mangal"/>
                <w:szCs w:val="21"/>
              </w:rPr>
              <w:t xml:space="preserve">přenosová rychlost sítě, </w:t>
            </w:r>
          </w:p>
          <w:p w14:paraId="196CD7A5" w14:textId="77777777" w:rsidR="00416D3A" w:rsidRPr="00BB206B" w:rsidRDefault="00416D3A" w:rsidP="00FC4199">
            <w:pPr>
              <w:pStyle w:val="Odrazky"/>
              <w:numPr>
                <w:ilvl w:val="0"/>
                <w:numId w:val="14"/>
              </w:numPr>
              <w:rPr>
                <w:rFonts w:cs="Mangal"/>
                <w:szCs w:val="21"/>
              </w:rPr>
            </w:pPr>
            <w:r w:rsidRPr="00BB206B">
              <w:rPr>
                <w:rFonts w:cs="Mangal"/>
                <w:szCs w:val="21"/>
              </w:rPr>
              <w:t xml:space="preserve">rychlost odezvy aplikace, </w:t>
            </w:r>
          </w:p>
          <w:p w14:paraId="7F999CDE" w14:textId="77777777" w:rsidR="00416D3A" w:rsidRPr="00BB206B" w:rsidRDefault="00416D3A" w:rsidP="00FC4199">
            <w:pPr>
              <w:pStyle w:val="Odrazky"/>
              <w:numPr>
                <w:ilvl w:val="0"/>
                <w:numId w:val="14"/>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FC4199">
            <w:pPr>
              <w:pStyle w:val="Odrazky"/>
              <w:numPr>
                <w:ilvl w:val="0"/>
                <w:numId w:val="15"/>
              </w:numPr>
              <w:rPr>
                <w:rFonts w:cs="Mangal"/>
                <w:szCs w:val="21"/>
              </w:rPr>
            </w:pPr>
            <w:r w:rsidRPr="00BB206B">
              <w:rPr>
                <w:rFonts w:cs="Mangal"/>
                <w:szCs w:val="21"/>
              </w:rPr>
              <w:t>všechny porty a služby TCP,</w:t>
            </w:r>
          </w:p>
          <w:p w14:paraId="3F55E4EB" w14:textId="77777777" w:rsidR="00416D3A" w:rsidRPr="00BB206B" w:rsidRDefault="00416D3A" w:rsidP="00FC4199">
            <w:pPr>
              <w:pStyle w:val="Odrazky"/>
              <w:numPr>
                <w:ilvl w:val="0"/>
                <w:numId w:val="15"/>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Systém musí v celé monitorované síti, mezi všemi zařízeními a na všech službách měřit informace o retransmission paketech, out of order paketech, TTL, QoS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Systém musí být schopen monitorovat přístupy zařízení a uživatelů ke cloudovým službám, a to minimálně Google Workspace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lastRenderedPageBreak/>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52090A" w:rsidRPr="00BB206B" w14:paraId="6842DF24" w14:textId="77777777" w:rsidTr="00EE4886">
        <w:tc>
          <w:tcPr>
            <w:tcW w:w="2552" w:type="dxa"/>
            <w:tcBorders>
              <w:top w:val="single" w:sz="4" w:space="0" w:color="000000"/>
              <w:left w:val="single" w:sz="4" w:space="0" w:color="000000"/>
              <w:bottom w:val="single" w:sz="4" w:space="0" w:color="000000"/>
            </w:tcBorders>
          </w:tcPr>
          <w:p w14:paraId="2FD45168" w14:textId="77777777" w:rsidR="0052090A" w:rsidRPr="00BB206B" w:rsidRDefault="0052090A" w:rsidP="00EE4886">
            <w:pPr>
              <w:pStyle w:val="Bezmezer"/>
              <w:jc w:val="left"/>
            </w:pPr>
            <w:r w:rsidRPr="00292B49">
              <w:rPr>
                <w:i/>
                <w:iCs/>
              </w:rPr>
              <w:lastRenderedPageBreak/>
              <w:t>Dodavatel stručně popíše způsob naplnění jednotlivých požadavků</w:t>
            </w:r>
            <w:r>
              <w:rPr>
                <w:i/>
                <w:iCs/>
              </w:rPr>
              <w:t xml:space="preserve"> pro další požadované oblasti využití</w:t>
            </w:r>
            <w:r w:rsidRPr="00292B49">
              <w:rPr>
                <w:i/>
                <w:iCs/>
              </w:rPr>
              <w:t xml:space="preserve"> </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7F43D4AD" w14:textId="77777777" w:rsidR="0052090A" w:rsidRPr="00BB206B" w:rsidRDefault="0052090A" w:rsidP="00EE4886">
            <w:pPr>
              <w:pStyle w:val="Odrazky"/>
              <w:numPr>
                <w:ilvl w:val="0"/>
                <w:numId w:val="0"/>
              </w:numPr>
              <w:ind w:left="720"/>
              <w:rPr>
                <w:rFonts w:cs="Mangal"/>
                <w:szCs w:val="21"/>
              </w:rPr>
            </w:pPr>
          </w:p>
        </w:tc>
      </w:tr>
      <w:tr w:rsidR="00416D3A" w:rsidRPr="00BB206B" w14:paraId="02FB5023" w14:textId="77777777" w:rsidTr="0036494E">
        <w:tc>
          <w:tcPr>
            <w:tcW w:w="2552"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t>Implementační služby</w:t>
            </w:r>
          </w:p>
        </w:tc>
        <w:tc>
          <w:tcPr>
            <w:tcW w:w="7081"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36494E">
        <w:tc>
          <w:tcPr>
            <w:tcW w:w="2552"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7081"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36494E">
        <w:tc>
          <w:tcPr>
            <w:tcW w:w="2552"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7081"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Dochází k záznamu flow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Pro všechna zařízení v síti jsou okamžitě dostupné informace o zařízeních (název, mac adresy, IP adresa, uživatele, klientské služby, serverové služby, detekované události, … )</w:t>
            </w:r>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Systém graficky znázorňuje skutečně přenesená data (In/Out) filtrovaná podle jednotlivých zdrojů flow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36494E">
        <w:tc>
          <w:tcPr>
            <w:tcW w:w="2552"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7081"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r w:rsidRPr="00BB206B">
              <w:rPr>
                <w:rFonts w:cs="Mangal"/>
                <w:b/>
                <w:bCs/>
                <w:szCs w:val="21"/>
              </w:rPr>
              <w:t xml:space="preserve">Produkty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386689" w:rsidRPr="001775BA" w14:paraId="2CE40C68" w14:textId="77777777" w:rsidTr="00386689">
        <w:tc>
          <w:tcPr>
            <w:tcW w:w="2552" w:type="dxa"/>
            <w:tcBorders>
              <w:top w:val="single" w:sz="4" w:space="0" w:color="000000"/>
              <w:left w:val="single" w:sz="4" w:space="0" w:color="000000"/>
              <w:bottom w:val="single" w:sz="4" w:space="0" w:color="000000"/>
            </w:tcBorders>
            <w:shd w:val="clear" w:color="auto" w:fill="auto"/>
          </w:tcPr>
          <w:p w14:paraId="50DC1A33" w14:textId="77777777" w:rsidR="00386689" w:rsidRPr="00386689" w:rsidRDefault="00386689" w:rsidP="00EE4886">
            <w:pPr>
              <w:pStyle w:val="Bezmezer"/>
              <w:rPr>
                <w:i/>
                <w:iCs/>
              </w:rPr>
            </w:pPr>
            <w:r w:rsidRPr="00386689">
              <w:rPr>
                <w:i/>
                <w:iCs/>
              </w:rPr>
              <w:lastRenderedPageBreak/>
              <w:t xml:space="preserve">Další informace či odkazy dodavatele k nabízenému plnění </w:t>
            </w:r>
          </w:p>
          <w:p w14:paraId="26E5EA13" w14:textId="77777777" w:rsidR="00386689" w:rsidRPr="00386689" w:rsidRDefault="00386689" w:rsidP="00EE4886">
            <w:pPr>
              <w:pStyle w:val="Bezmezer"/>
              <w:rPr>
                <w:i/>
                <w:iCs/>
              </w:rPr>
            </w:pPr>
          </w:p>
          <w:p w14:paraId="5D51A2AF" w14:textId="77777777" w:rsidR="00386689" w:rsidRPr="00386689" w:rsidRDefault="00386689" w:rsidP="00EE4886">
            <w:pPr>
              <w:pStyle w:val="Bezmezer"/>
            </w:pPr>
            <w:r w:rsidRPr="00386689">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1FDAEDDD" w14:textId="77777777" w:rsidR="00386689" w:rsidRPr="00386689" w:rsidRDefault="00386689" w:rsidP="00EE4886">
            <w:pPr>
              <w:pStyle w:val="Odrazky"/>
              <w:numPr>
                <w:ilvl w:val="0"/>
                <w:numId w:val="0"/>
              </w:numPr>
              <w:ind w:left="720"/>
              <w:rPr>
                <w:rFonts w:cs="Mangal"/>
                <w:b/>
                <w:bCs/>
                <w:szCs w:val="21"/>
              </w:rPr>
            </w:pPr>
          </w:p>
        </w:tc>
      </w:tr>
    </w:tbl>
    <w:p w14:paraId="65B01D1E" w14:textId="77777777" w:rsidR="00370B3F" w:rsidRPr="00BB206B" w:rsidRDefault="00370B3F" w:rsidP="00780F1D"/>
    <w:p w14:paraId="04BFAF9E" w14:textId="77777777" w:rsidR="00370B3F" w:rsidRPr="00BB206B" w:rsidRDefault="00370B3F" w:rsidP="00780F1D"/>
    <w:p w14:paraId="066B3664" w14:textId="1D9E1F9D" w:rsidR="00370B3F" w:rsidRPr="00BB206B" w:rsidRDefault="00370B3F" w:rsidP="00F1135C">
      <w:pPr>
        <w:pStyle w:val="Nadpis2"/>
        <w:rPr>
          <w:rFonts w:ascii="Verdana" w:hAnsi="Verdana"/>
        </w:rPr>
      </w:pPr>
      <w:r w:rsidRPr="00BB206B">
        <w:rPr>
          <w:rFonts w:ascii="Verdana" w:hAnsi="Verdana"/>
        </w:rPr>
        <w:t>4)  Nástroj pro zajišťování úrovně dostupnosti informací</w:t>
      </w:r>
    </w:p>
    <w:p w14:paraId="6DA78243" w14:textId="1423C878" w:rsidR="00792CAF" w:rsidRPr="00BB206B" w:rsidRDefault="00792CAF" w:rsidP="00792CAF">
      <w:pPr>
        <w:pStyle w:val="Nadpis3"/>
        <w:rPr>
          <w:rFonts w:ascii="Verdana" w:hAnsi="Verdana"/>
        </w:rPr>
      </w:pPr>
      <w:r w:rsidRPr="00386689">
        <w:rPr>
          <w:rFonts w:ascii="Verdana" w:hAnsi="Verdana"/>
        </w:rPr>
        <w:t>Server 2 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792CAF" w:rsidRPr="00BB206B" w14:paraId="0E910565" w14:textId="77777777" w:rsidTr="00386689">
        <w:tc>
          <w:tcPr>
            <w:tcW w:w="2552" w:type="dxa"/>
            <w:tcBorders>
              <w:top w:val="single" w:sz="4" w:space="0" w:color="000000"/>
              <w:left w:val="single" w:sz="4" w:space="0" w:color="000000"/>
              <w:bottom w:val="single" w:sz="4" w:space="0" w:color="000000"/>
            </w:tcBorders>
            <w:shd w:val="clear" w:color="auto" w:fill="002060"/>
          </w:tcPr>
          <w:p w14:paraId="3BCE6C0D" w14:textId="77777777" w:rsidR="00792CAF" w:rsidRPr="00BB206B" w:rsidRDefault="00792CAF" w:rsidP="00792CAF">
            <w:pPr>
              <w:pStyle w:val="Bezmezer"/>
              <w:rPr>
                <w:b/>
              </w:rPr>
            </w:pPr>
            <w:bookmarkStart w:id="0" w:name="_Hlk185178535"/>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792CAF" w:rsidRPr="00BB206B" w:rsidRDefault="00792CAF" w:rsidP="00792CAF">
            <w:pPr>
              <w:pStyle w:val="Bezmezer"/>
              <w:rPr>
                <w:b/>
              </w:rPr>
            </w:pPr>
            <w:r w:rsidRPr="00BB206B">
              <w:rPr>
                <w:b/>
              </w:rPr>
              <w:t>Minimální požadavek</w:t>
            </w:r>
          </w:p>
        </w:tc>
      </w:tr>
      <w:tr w:rsidR="00792CAF" w:rsidRPr="00BB206B" w14:paraId="21AF605D" w14:textId="77777777" w:rsidTr="00386689">
        <w:tc>
          <w:tcPr>
            <w:tcW w:w="2552" w:type="dxa"/>
            <w:tcBorders>
              <w:top w:val="single" w:sz="4" w:space="0" w:color="000000"/>
              <w:left w:val="single" w:sz="4" w:space="0" w:color="000000"/>
              <w:bottom w:val="single" w:sz="4" w:space="0" w:color="000000"/>
            </w:tcBorders>
          </w:tcPr>
          <w:p w14:paraId="6C88B7CD" w14:textId="77777777" w:rsidR="00792CAF" w:rsidRPr="00BB206B" w:rsidRDefault="00792CAF" w:rsidP="00792CA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244239A3" w14:textId="77777777" w:rsidR="00386689" w:rsidRPr="00052111" w:rsidRDefault="00386689" w:rsidP="00386689">
            <w:pPr>
              <w:pStyle w:val="Odrazky"/>
              <w:numPr>
                <w:ilvl w:val="0"/>
                <w:numId w:val="0"/>
              </w:numPr>
              <w:rPr>
                <w:b/>
                <w:bCs/>
              </w:rPr>
            </w:pPr>
            <w:r w:rsidRPr="00052111">
              <w:rPr>
                <w:b/>
                <w:bCs/>
                <w:highlight w:val="yellow"/>
              </w:rPr>
              <w:t>[bude doplněno dodavatelem]</w:t>
            </w:r>
          </w:p>
          <w:p w14:paraId="54001195" w14:textId="2817631E" w:rsidR="00792CAF" w:rsidRPr="00BB206B" w:rsidRDefault="00792CAF" w:rsidP="00792CAF">
            <w:pPr>
              <w:pStyle w:val="Bezmezer"/>
            </w:pPr>
          </w:p>
        </w:tc>
      </w:tr>
      <w:tr w:rsidR="00792CAF" w:rsidRPr="00BB206B" w14:paraId="058A510C" w14:textId="77777777" w:rsidTr="00386689">
        <w:tc>
          <w:tcPr>
            <w:tcW w:w="2552" w:type="dxa"/>
            <w:tcBorders>
              <w:top w:val="single" w:sz="4" w:space="0" w:color="000000"/>
              <w:left w:val="single" w:sz="4" w:space="0" w:color="000000"/>
              <w:bottom w:val="single" w:sz="4" w:space="0" w:color="000000"/>
            </w:tcBorders>
          </w:tcPr>
          <w:p w14:paraId="6010A474" w14:textId="77777777" w:rsidR="00792CAF" w:rsidRPr="00BB206B" w:rsidRDefault="00792CAF" w:rsidP="00792CA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6328B069" w14:textId="0B5B9080" w:rsidR="002D2355" w:rsidRPr="00BB206B" w:rsidRDefault="002D2355" w:rsidP="002D2355">
            <w:pPr>
              <w:pStyle w:val="Odrazky"/>
            </w:pPr>
            <w:r w:rsidRPr="00BB206B">
              <w:t>Rackové provedení, min. 1U.</w:t>
            </w:r>
          </w:p>
          <w:p w14:paraId="2B04A7ED" w14:textId="77777777" w:rsidR="002D2355" w:rsidRPr="00BB206B" w:rsidRDefault="002D2355" w:rsidP="002D2355">
            <w:pPr>
              <w:pStyle w:val="Odrazky"/>
            </w:pPr>
            <w:r w:rsidRPr="00BB206B">
              <w:t>Pro přístup ke všem komponentám serveru není nutné nářadí.</w:t>
            </w:r>
          </w:p>
          <w:p w14:paraId="7981D9B8" w14:textId="6CAB0BA2" w:rsidR="00792CAF" w:rsidRPr="00BB206B" w:rsidRDefault="002D2355" w:rsidP="002D2355">
            <w:pPr>
              <w:pStyle w:val="Odrazky"/>
            </w:pPr>
            <w:r w:rsidRPr="00BB206B">
              <w:t>Barevně značené hot-plug vnitřní i vnější komponenty</w:t>
            </w:r>
          </w:p>
        </w:tc>
      </w:tr>
      <w:tr w:rsidR="00792CAF" w:rsidRPr="00BB206B" w14:paraId="708A7595" w14:textId="77777777" w:rsidTr="00386689">
        <w:tc>
          <w:tcPr>
            <w:tcW w:w="2552" w:type="dxa"/>
            <w:tcBorders>
              <w:top w:val="single" w:sz="4" w:space="0" w:color="000000"/>
              <w:left w:val="single" w:sz="4" w:space="0" w:color="000000"/>
              <w:bottom w:val="single" w:sz="4" w:space="0" w:color="000000"/>
            </w:tcBorders>
          </w:tcPr>
          <w:p w14:paraId="2653EDBC" w14:textId="77777777" w:rsidR="00792CAF" w:rsidRPr="00BB206B" w:rsidRDefault="00792CAF" w:rsidP="00792CA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7CD41DDC" w14:textId="38DA1BFF" w:rsidR="00792CAF" w:rsidRPr="00BB206B" w:rsidRDefault="00792CAF" w:rsidP="00792CAF">
            <w:pPr>
              <w:pStyle w:val="Odrazky"/>
            </w:pPr>
            <w:r w:rsidRPr="00BB206B">
              <w:t xml:space="preserve">Minimálně </w:t>
            </w:r>
            <w:r w:rsidR="00FB570E" w:rsidRPr="00BB206B">
              <w:t>2x</w:t>
            </w:r>
            <w:r w:rsidRPr="00BB206B">
              <w:t xml:space="preserve"> procesor </w:t>
            </w:r>
            <w:r w:rsidR="006B100A" w:rsidRPr="00BB206B">
              <w:t xml:space="preserve">každý </w:t>
            </w:r>
            <w:r w:rsidRPr="00BB206B">
              <w:t>o výkonu minimálně 2</w:t>
            </w:r>
            <w:r w:rsidR="002D2355" w:rsidRPr="00BB206B">
              <w:t>2</w:t>
            </w:r>
            <w:r w:rsidRPr="00BB206B">
              <w:t xml:space="preserve">000 bodů dle </w:t>
            </w:r>
            <w:hyperlink r:id="rId7" w:history="1">
              <w:r w:rsidRPr="00BB206B">
                <w:rPr>
                  <w:rStyle w:val="Hypertextovodkaz"/>
                </w:rPr>
                <w:t>http://cpubenchmark.net/</w:t>
              </w:r>
            </w:hyperlink>
            <w:r w:rsidRPr="00BB206B">
              <w:t xml:space="preserve">, počet jader </w:t>
            </w:r>
            <w:r w:rsidR="002D2355" w:rsidRPr="00BB206B">
              <w:t>8</w:t>
            </w:r>
            <w:r w:rsidR="002C5430">
              <w:t xml:space="preserve"> (z důvodu případných licenčních nákladů)</w:t>
            </w:r>
            <w:r w:rsidRPr="00BB206B">
              <w:t xml:space="preserve"> </w:t>
            </w:r>
          </w:p>
        </w:tc>
      </w:tr>
      <w:tr w:rsidR="00792CAF" w:rsidRPr="00BB206B" w14:paraId="3ECB5403" w14:textId="77777777" w:rsidTr="00386689">
        <w:tc>
          <w:tcPr>
            <w:tcW w:w="2552" w:type="dxa"/>
            <w:tcBorders>
              <w:top w:val="single" w:sz="4" w:space="0" w:color="000000"/>
              <w:left w:val="single" w:sz="4" w:space="0" w:color="000000"/>
              <w:bottom w:val="single" w:sz="4" w:space="0" w:color="000000"/>
            </w:tcBorders>
          </w:tcPr>
          <w:p w14:paraId="0ACDCE4B" w14:textId="33105C08" w:rsidR="00792CAF" w:rsidRPr="00BB206B" w:rsidRDefault="002D2355" w:rsidP="00792CA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146FBBC9" w14:textId="4A9C941B" w:rsidR="00792CAF" w:rsidRPr="00BB206B" w:rsidRDefault="00792CAF" w:rsidP="00792CAF">
            <w:pPr>
              <w:pStyle w:val="Odrazky"/>
            </w:pPr>
            <w:r w:rsidRPr="00BB206B">
              <w:t xml:space="preserve">minimálně </w:t>
            </w:r>
            <w:r w:rsidR="002D2355" w:rsidRPr="00BB206B">
              <w:t>256</w:t>
            </w:r>
            <w:r w:rsidRPr="00BB206B">
              <w:t xml:space="preserve"> GB RAM</w:t>
            </w:r>
            <w:r w:rsidR="002D2355" w:rsidRPr="00BB206B">
              <w:t xml:space="preserve"> v provedení min. DDR5, min. 5600 MHz</w:t>
            </w:r>
          </w:p>
          <w:p w14:paraId="7504671E" w14:textId="77777777" w:rsidR="00792CAF" w:rsidRPr="00BB206B" w:rsidRDefault="002D2355" w:rsidP="00792CAF">
            <w:pPr>
              <w:pStyle w:val="Odrazky"/>
            </w:pPr>
            <w:r w:rsidRPr="00BB206B">
              <w:t xml:space="preserve">Server musí disponovat alespoň 10x diskovou hotswap šachtou pro disky 2,5”, přístupnou zpředu. Požadujeme osazení min. dvěma SSD s kapacitou alespoň 480GB/KS s minimálně SATA 6Gbps rozhraním, min. 1DWPD  </w:t>
            </w:r>
          </w:p>
          <w:p w14:paraId="32ECBAE9" w14:textId="53CF5B0B" w:rsidR="002D2355" w:rsidRPr="00BB206B" w:rsidRDefault="002D2355" w:rsidP="00792CAF">
            <w:pPr>
              <w:pStyle w:val="Odrazky"/>
            </w:pPr>
          </w:p>
        </w:tc>
      </w:tr>
      <w:tr w:rsidR="002D2355" w:rsidRPr="00BB206B" w14:paraId="649C8873" w14:textId="77777777" w:rsidTr="00386689">
        <w:tc>
          <w:tcPr>
            <w:tcW w:w="2552" w:type="dxa"/>
            <w:tcBorders>
              <w:top w:val="single" w:sz="4" w:space="0" w:color="000000"/>
              <w:left w:val="single" w:sz="4" w:space="0" w:color="000000"/>
              <w:bottom w:val="single" w:sz="4" w:space="0" w:color="000000"/>
            </w:tcBorders>
          </w:tcPr>
          <w:p w14:paraId="26D04047" w14:textId="0F2E44AB" w:rsidR="002D2355" w:rsidRPr="00BB206B" w:rsidRDefault="002D2355" w:rsidP="00792CA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E191EEB" w14:textId="77777777" w:rsidR="002D2355" w:rsidRPr="00BB206B" w:rsidRDefault="002D2355" w:rsidP="002D2355">
            <w:pPr>
              <w:pStyle w:val="Odrazky"/>
            </w:pPr>
            <w:r w:rsidRPr="00BB206B">
              <w:t>typu SAS12</w:t>
            </w:r>
          </w:p>
          <w:p w14:paraId="24C4291D" w14:textId="77777777" w:rsidR="002D2355" w:rsidRPr="00BB206B" w:rsidRDefault="002D2355" w:rsidP="002D2355">
            <w:pPr>
              <w:pStyle w:val="Odrazky"/>
            </w:pPr>
            <w:r w:rsidRPr="00BB206B">
              <w:t>podpora hot-plug disků SAS, SSD i SATA</w:t>
            </w:r>
          </w:p>
          <w:p w14:paraId="146A0E3C" w14:textId="77777777" w:rsidR="002D2355" w:rsidRPr="00BB206B" w:rsidRDefault="002D2355" w:rsidP="002D2355">
            <w:pPr>
              <w:pStyle w:val="Odrazky"/>
            </w:pPr>
            <w:r w:rsidRPr="00BB206B">
              <w:t>podpora min. RAID - 0, 1, 5, 6, 10, 50, 60</w:t>
            </w:r>
          </w:p>
          <w:p w14:paraId="43B0DF53" w14:textId="77777777" w:rsidR="002D2355" w:rsidRPr="00BB206B" w:rsidRDefault="002D2355" w:rsidP="002D2355">
            <w:pPr>
              <w:pStyle w:val="Odrazky"/>
            </w:pPr>
            <w:r w:rsidRPr="00BB206B">
              <w:t>Cache řadiče alespoň 8GB  se zálohováním proti výpadku napájení na dobu min. 72 hodin</w:t>
            </w:r>
          </w:p>
          <w:p w14:paraId="73745096" w14:textId="77777777" w:rsidR="002D2355" w:rsidRPr="00BB206B" w:rsidRDefault="002D2355" w:rsidP="002D2355">
            <w:pPr>
              <w:pStyle w:val="Odrazky"/>
            </w:pPr>
            <w:r w:rsidRPr="00BB206B">
              <w:t>Řadič nezabírá volné PCI-e sloty</w:t>
            </w:r>
          </w:p>
          <w:p w14:paraId="52C33280" w14:textId="77777777" w:rsidR="00035B5D" w:rsidRDefault="00035B5D" w:rsidP="00035B5D">
            <w:pPr>
              <w:pStyle w:val="Odrazky"/>
            </w:pPr>
            <w:r>
              <w:t>4 x 10/25GbE SFP28</w:t>
            </w:r>
          </w:p>
          <w:p w14:paraId="25753497" w14:textId="77777777" w:rsidR="00035B5D" w:rsidRPr="00BB206B" w:rsidRDefault="00035B5D" w:rsidP="00035B5D">
            <w:pPr>
              <w:pStyle w:val="Odrazky"/>
            </w:pPr>
            <w:r w:rsidRPr="00BB206B">
              <w:t xml:space="preserve">1x Dual Port </w:t>
            </w:r>
            <w:r>
              <w:t>32</w:t>
            </w:r>
            <w:r w:rsidRPr="00BB206B">
              <w:t>GB Fibre Channel  karta</w:t>
            </w:r>
          </w:p>
          <w:p w14:paraId="36B691B5" w14:textId="77777777" w:rsidR="002D2355" w:rsidRPr="00BB206B" w:rsidRDefault="002D2355" w:rsidP="002D2355">
            <w:pPr>
              <w:pStyle w:val="Odrazky"/>
            </w:pPr>
            <w:r w:rsidRPr="00BB206B">
              <w:t xml:space="preserve">Redundantní napájecí zdroje 230V, max. 1100W (alespoň Platinum třída podle specifikace 80 Plus) </w:t>
            </w:r>
          </w:p>
          <w:p w14:paraId="1500AFE3" w14:textId="77777777" w:rsidR="002D2355" w:rsidRPr="00BB206B" w:rsidRDefault="002D2355" w:rsidP="002D2355">
            <w:pPr>
              <w:pStyle w:val="Odrazky"/>
            </w:pPr>
            <w:r w:rsidRPr="00BB206B">
              <w:t>Možnost provozu při okolní teplotě stabilně až do 40°C (provoz chlazení čerstvým vzduchem)</w:t>
            </w:r>
          </w:p>
          <w:p w14:paraId="566856DA" w14:textId="1B537404" w:rsidR="002D2355" w:rsidRPr="00BB206B" w:rsidRDefault="00035B5D" w:rsidP="002D2355">
            <w:pPr>
              <w:pStyle w:val="Odrazky"/>
            </w:pPr>
            <w:r>
              <w:t>1</w:t>
            </w:r>
            <w:r w:rsidR="002D2355" w:rsidRPr="00BB206B">
              <w:t xml:space="preserve"> x přední, 2x zadní a 1x vnitřní USB port (alespoň jeden zadní a vnitřní s podporou USB3.0)</w:t>
            </w:r>
          </w:p>
          <w:p w14:paraId="7BD8DCA8" w14:textId="77777777" w:rsidR="002D2355" w:rsidRPr="00BB206B" w:rsidRDefault="002D2355" w:rsidP="002D2355">
            <w:pPr>
              <w:pStyle w:val="Odrazky"/>
            </w:pPr>
            <w:r w:rsidRPr="00BB206B">
              <w:t>Interaktivní LCD display indikující základní informace o systému (min. IP adresa, model, chybové stavy, atd.), možnost nastavení IP konfigurace a čtení chybových stavů z out-of-band managementu, bez potřeby připojení monitoru a klávesnice</w:t>
            </w:r>
          </w:p>
          <w:p w14:paraId="499615B6" w14:textId="77777777" w:rsidR="002D2355" w:rsidRPr="00BB206B" w:rsidRDefault="002D2355" w:rsidP="002D2355">
            <w:pPr>
              <w:pStyle w:val="Odrazky"/>
            </w:pPr>
            <w:r w:rsidRPr="00BB206B">
              <w:t>Dedikovaný RAID slot pro RAID kartu</w:t>
            </w:r>
          </w:p>
          <w:p w14:paraId="1DCBCA8D" w14:textId="77777777" w:rsidR="002D2355" w:rsidRPr="00BB206B" w:rsidRDefault="002D2355" w:rsidP="002D2355">
            <w:pPr>
              <w:pStyle w:val="Odrazky"/>
            </w:pPr>
            <w:r w:rsidRPr="00BB206B">
              <w:t>OCP 3.0 slot</w:t>
            </w:r>
          </w:p>
          <w:p w14:paraId="2E263820" w14:textId="77777777" w:rsidR="002D2355" w:rsidRPr="00BB206B" w:rsidRDefault="002D2355" w:rsidP="002D2355">
            <w:pPr>
              <w:pStyle w:val="Odrazky"/>
            </w:pPr>
            <w:r w:rsidRPr="00BB206B">
              <w:t>Zásuvné ližiny pro rack</w:t>
            </w:r>
          </w:p>
          <w:p w14:paraId="0B43E03F" w14:textId="77777777" w:rsidR="002D2355" w:rsidRPr="00BB206B" w:rsidRDefault="002D2355" w:rsidP="002D2355">
            <w:pPr>
              <w:pStyle w:val="Odrazky"/>
            </w:pPr>
            <w:r w:rsidRPr="00BB206B">
              <w:t>Microsoft Windows Server 2016</w:t>
            </w:r>
          </w:p>
          <w:p w14:paraId="45FE8257" w14:textId="77777777" w:rsidR="002D2355" w:rsidRPr="00BB206B" w:rsidRDefault="002D2355" w:rsidP="002D2355">
            <w:pPr>
              <w:pStyle w:val="Odrazky"/>
            </w:pPr>
            <w:r w:rsidRPr="00BB206B">
              <w:t>Microsoft Windows Server 2019</w:t>
            </w:r>
          </w:p>
          <w:p w14:paraId="4FDB18F3" w14:textId="77777777" w:rsidR="002D2355" w:rsidRPr="00BB206B" w:rsidRDefault="002D2355" w:rsidP="002D2355">
            <w:pPr>
              <w:pStyle w:val="Odrazky"/>
            </w:pPr>
            <w:r w:rsidRPr="00BB206B">
              <w:t>Microsoft Windows Server 2022</w:t>
            </w:r>
          </w:p>
          <w:p w14:paraId="2358F7D9" w14:textId="77777777" w:rsidR="002D2355" w:rsidRPr="00BB206B" w:rsidRDefault="002D2355" w:rsidP="002D2355">
            <w:pPr>
              <w:pStyle w:val="Odrazky"/>
            </w:pPr>
            <w:r w:rsidRPr="00BB206B">
              <w:t>VMware ESX 6.7 až 8.0</w:t>
            </w:r>
          </w:p>
          <w:p w14:paraId="272903F2" w14:textId="77777777" w:rsidR="002D2355" w:rsidRPr="00BB206B" w:rsidRDefault="002D2355" w:rsidP="002D2355">
            <w:pPr>
              <w:pStyle w:val="Odrazky"/>
            </w:pPr>
            <w:r w:rsidRPr="00BB206B">
              <w:t>RedHatEnterprise Linux 7</w:t>
            </w:r>
          </w:p>
          <w:p w14:paraId="6B8912A9" w14:textId="77777777" w:rsidR="002D2355" w:rsidRPr="00BB206B" w:rsidRDefault="002D2355" w:rsidP="002D2355">
            <w:pPr>
              <w:pStyle w:val="Odrazky"/>
            </w:pPr>
            <w:r w:rsidRPr="00BB206B">
              <w:t>RedHatEnterprise Linux 8</w:t>
            </w:r>
          </w:p>
          <w:p w14:paraId="049DBCA2" w14:textId="77777777" w:rsidR="002D2355" w:rsidRPr="00BB206B" w:rsidRDefault="002D2355" w:rsidP="002D2355">
            <w:pPr>
              <w:pStyle w:val="Odrazky"/>
            </w:pPr>
            <w:r w:rsidRPr="00BB206B">
              <w:t>RedHatEnterprise Linux 9</w:t>
            </w:r>
          </w:p>
          <w:p w14:paraId="325A413C" w14:textId="77777777" w:rsidR="002D2355" w:rsidRPr="00BB206B" w:rsidRDefault="002D2355" w:rsidP="002D2355">
            <w:pPr>
              <w:pStyle w:val="Odrazky"/>
            </w:pPr>
            <w:r w:rsidRPr="00BB206B">
              <w:t>SUSE Linux ES 15</w:t>
            </w:r>
          </w:p>
          <w:p w14:paraId="4B855EFB" w14:textId="77777777" w:rsidR="002D2355" w:rsidRPr="00BB206B" w:rsidRDefault="002D2355" w:rsidP="002D2355">
            <w:pPr>
              <w:pStyle w:val="Odrazky"/>
            </w:pPr>
            <w:r w:rsidRPr="00BB206B">
              <w:t>Ubuntu 20.04 LTS</w:t>
            </w:r>
          </w:p>
          <w:p w14:paraId="5699A843" w14:textId="77777777" w:rsidR="002D2355" w:rsidRPr="00BB206B" w:rsidRDefault="002D2355" w:rsidP="002D2355">
            <w:pPr>
              <w:pStyle w:val="Odrazky"/>
            </w:pPr>
            <w:r w:rsidRPr="00BB206B">
              <w:lastRenderedPageBreak/>
              <w:t>Ubuntu Server 22.04 LTS</w:t>
            </w:r>
          </w:p>
          <w:p w14:paraId="1E3EA715" w14:textId="77777777" w:rsidR="002D2355" w:rsidRPr="00BB206B" w:rsidRDefault="002D2355" w:rsidP="002D2355">
            <w:pPr>
              <w:pStyle w:val="Odrazky"/>
              <w:numPr>
                <w:ilvl w:val="0"/>
                <w:numId w:val="0"/>
              </w:numPr>
              <w:ind w:left="720"/>
            </w:pPr>
          </w:p>
        </w:tc>
      </w:tr>
      <w:tr w:rsidR="002D2355" w:rsidRPr="00BB206B" w14:paraId="7624A9AE" w14:textId="77777777" w:rsidTr="00386689">
        <w:tc>
          <w:tcPr>
            <w:tcW w:w="2552" w:type="dxa"/>
            <w:tcBorders>
              <w:top w:val="single" w:sz="4" w:space="0" w:color="000000"/>
              <w:left w:val="single" w:sz="4" w:space="0" w:color="000000"/>
              <w:bottom w:val="single" w:sz="4" w:space="0" w:color="000000"/>
            </w:tcBorders>
          </w:tcPr>
          <w:p w14:paraId="74607F5F" w14:textId="77777777" w:rsidR="002D2355" w:rsidRPr="00BB206B" w:rsidRDefault="002D2355" w:rsidP="004403F6">
            <w:pPr>
              <w:pStyle w:val="Bezmezer"/>
            </w:pPr>
            <w:r w:rsidRPr="00BB206B">
              <w:lastRenderedPageBreak/>
              <w:t>Management</w:t>
            </w:r>
          </w:p>
        </w:tc>
        <w:tc>
          <w:tcPr>
            <w:tcW w:w="6515" w:type="dxa"/>
            <w:tcBorders>
              <w:top w:val="single" w:sz="4" w:space="0" w:color="000000"/>
              <w:left w:val="single" w:sz="4" w:space="0" w:color="000000"/>
              <w:bottom w:val="single" w:sz="4" w:space="0" w:color="000000"/>
              <w:right w:val="single" w:sz="4" w:space="0" w:color="000000"/>
            </w:tcBorders>
          </w:tcPr>
          <w:p w14:paraId="3861CE6B" w14:textId="77777777" w:rsidR="002D2355" w:rsidRPr="00BB206B" w:rsidRDefault="002D2355" w:rsidP="002D2355">
            <w:pPr>
              <w:pStyle w:val="Odrazky"/>
            </w:pPr>
            <w:r w:rsidRPr="00BB206B">
              <w:t>Management serveru nezávislý na operačním systému poskytující následující management funkce a vlastnosti:</w:t>
            </w:r>
          </w:p>
          <w:p w14:paraId="1B38A754" w14:textId="77777777" w:rsidR="002D2355" w:rsidRPr="00BB206B" w:rsidRDefault="002D2355" w:rsidP="002D2355">
            <w:pPr>
              <w:pStyle w:val="Odrazky"/>
              <w:numPr>
                <w:ilvl w:val="0"/>
                <w:numId w:val="0"/>
              </w:numPr>
              <w:ind w:left="360"/>
            </w:pPr>
          </w:p>
          <w:p w14:paraId="67780DCA" w14:textId="77777777" w:rsidR="002D2355" w:rsidRPr="00BB206B" w:rsidRDefault="002D2355" w:rsidP="002D2355">
            <w:pPr>
              <w:pStyle w:val="Odrazky"/>
            </w:pPr>
            <w:r w:rsidRPr="00BB206B">
              <w:t>web GUI a dedikovaná IP adresa, dedikovaný management LAN port s podporou VLAN</w:t>
            </w:r>
          </w:p>
          <w:p w14:paraId="03B5FB24" w14:textId="77777777" w:rsidR="002D2355" w:rsidRPr="00BB206B" w:rsidRDefault="002D2355" w:rsidP="002D2355">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770581C" w14:textId="77777777" w:rsidR="002D2355" w:rsidRPr="00BB206B" w:rsidRDefault="002D2355" w:rsidP="002D2355">
            <w:pPr>
              <w:pStyle w:val="Odrazky"/>
            </w:pPr>
            <w:r w:rsidRPr="00BB206B">
              <w:t>Agent-less hardware FW update vč. možnosti rollback při neúspěchu</w:t>
            </w:r>
          </w:p>
          <w:p w14:paraId="2BF127AE" w14:textId="77777777" w:rsidR="002D2355" w:rsidRPr="00BB206B" w:rsidRDefault="002D2355" w:rsidP="002D2355">
            <w:pPr>
              <w:pStyle w:val="Odrazky"/>
            </w:pPr>
            <w:r w:rsidRPr="00BB206B">
              <w:t>Podpora asistovaného OS Deploymentu</w:t>
            </w:r>
          </w:p>
          <w:p w14:paraId="5D8BFB47" w14:textId="77777777" w:rsidR="002D2355" w:rsidRPr="00BB206B" w:rsidRDefault="002D2355" w:rsidP="002D2355">
            <w:pPr>
              <w:pStyle w:val="Odrazky"/>
            </w:pPr>
            <w:r w:rsidRPr="00BB206B">
              <w:t>LifeCycle Log</w:t>
            </w:r>
          </w:p>
          <w:p w14:paraId="5E33AE0E" w14:textId="77777777" w:rsidR="002D2355" w:rsidRPr="00BB206B" w:rsidRDefault="002D2355" w:rsidP="002D2355">
            <w:pPr>
              <w:pStyle w:val="Odrazky"/>
            </w:pPr>
            <w:r w:rsidRPr="00BB206B">
              <w:t>sledování hardwarových sensorů (teplota, napětí, stav, chybové sensory)</w:t>
            </w:r>
          </w:p>
          <w:p w14:paraId="7FA93210" w14:textId="77777777" w:rsidR="002D2355" w:rsidRPr="00BB206B" w:rsidRDefault="002D2355" w:rsidP="002D2355">
            <w:pPr>
              <w:pStyle w:val="Odrazky"/>
            </w:pPr>
            <w:r w:rsidRPr="00BB206B">
              <w:t>erroralerty (server reset, kritické sensorové hodnoty, atd.) za použití email traps, paging, atd.</w:t>
            </w:r>
          </w:p>
          <w:p w14:paraId="18F28DFF" w14:textId="77777777" w:rsidR="002D2355" w:rsidRPr="00BB206B" w:rsidRDefault="002D2355" w:rsidP="002D2355">
            <w:pPr>
              <w:pStyle w:val="Odrazky"/>
            </w:pPr>
            <w:r w:rsidRPr="00BB206B">
              <w:t>možnost failoveru management LAN portu na jinou síťovou kartu na desce serveru (LOM)</w:t>
            </w:r>
          </w:p>
          <w:p w14:paraId="2C3E1E9E" w14:textId="77777777" w:rsidR="002D2355" w:rsidRPr="00BB206B" w:rsidRDefault="002D2355" w:rsidP="002D2355">
            <w:pPr>
              <w:pStyle w:val="Odrazky"/>
            </w:pPr>
            <w:r w:rsidRPr="00BB206B">
              <w:t>podpora IPv6</w:t>
            </w:r>
          </w:p>
          <w:p w14:paraId="662968F7" w14:textId="77777777" w:rsidR="002D2355" w:rsidRPr="00BB206B" w:rsidRDefault="002D2355" w:rsidP="002D2355">
            <w:pPr>
              <w:pStyle w:val="Odrazky"/>
            </w:pPr>
            <w:r w:rsidRPr="00BB206B">
              <w:t>podpora WS-MAN/SMASH-CLP</w:t>
            </w:r>
          </w:p>
          <w:p w14:paraId="5DACB634" w14:textId="77777777" w:rsidR="002D2355" w:rsidRPr="00BB206B" w:rsidRDefault="002D2355" w:rsidP="002D2355">
            <w:pPr>
              <w:pStyle w:val="Odrazky"/>
            </w:pPr>
            <w:r w:rsidRPr="00BB206B">
              <w:t>plná podpora a IPMI funkcionalita</w:t>
            </w:r>
          </w:p>
          <w:p w14:paraId="45D6C700" w14:textId="77777777" w:rsidR="002D2355" w:rsidRPr="00BB206B" w:rsidRDefault="002D2355" w:rsidP="002D2355">
            <w:pPr>
              <w:pStyle w:val="Odrazky"/>
            </w:pPr>
            <w:r w:rsidRPr="00BB206B">
              <w:t>vestavěný Unified Server Configurator GUI (není třeba asistenční/driverové nebo HW-test CD/DVD)</w:t>
            </w:r>
          </w:p>
          <w:p w14:paraId="5B9D2A3C" w14:textId="77777777" w:rsidR="002D2355" w:rsidRPr="00BB206B" w:rsidRDefault="002D2355" w:rsidP="002D2355">
            <w:pPr>
              <w:pStyle w:val="Odrazky"/>
            </w:pPr>
            <w:r w:rsidRPr="00BB206B">
              <w:t>vzdálená konfigurace RAID, přímo v OOB managementu</w:t>
            </w:r>
          </w:p>
          <w:p w14:paraId="376A1477" w14:textId="77777777" w:rsidR="002D2355" w:rsidRPr="00BB206B" w:rsidRDefault="002D2355" w:rsidP="002D2355">
            <w:pPr>
              <w:pStyle w:val="Odrazky"/>
            </w:pPr>
            <w:r w:rsidRPr="00BB206B">
              <w:t>server remote reset, reboot, power-on/off/cycle</w:t>
            </w:r>
          </w:p>
          <w:p w14:paraId="7B9FFCCF" w14:textId="77777777" w:rsidR="002D2355" w:rsidRPr="00BB206B" w:rsidRDefault="002D2355" w:rsidP="002D2355">
            <w:pPr>
              <w:pStyle w:val="Odrazky"/>
            </w:pPr>
            <w:r w:rsidRPr="00BB206B">
              <w:t>power management a powercaping</w:t>
            </w:r>
          </w:p>
          <w:p w14:paraId="43B27A66" w14:textId="77777777" w:rsidR="002D2355" w:rsidRPr="00BB206B" w:rsidRDefault="002D2355" w:rsidP="002D2355">
            <w:pPr>
              <w:pStyle w:val="Odrazky"/>
            </w:pPr>
            <w:r w:rsidRPr="00BB206B">
              <w:t>integrace managementu do ActiveDirectory a dvoufaktorováauthentikace (TFA), encryption)</w:t>
            </w:r>
          </w:p>
          <w:p w14:paraId="310E75CB" w14:textId="77777777" w:rsidR="002D2355" w:rsidRPr="00BB206B" w:rsidRDefault="002D2355" w:rsidP="002D2355">
            <w:pPr>
              <w:pStyle w:val="Odrazky"/>
            </w:pPr>
            <w:r w:rsidRPr="00BB206B">
              <w:t xml:space="preserve">podpora RemotevirtualSerial support </w:t>
            </w:r>
          </w:p>
          <w:p w14:paraId="12C9C550" w14:textId="77777777" w:rsidR="002D2355" w:rsidRPr="00BB206B" w:rsidRDefault="002D2355" w:rsidP="002D2355">
            <w:pPr>
              <w:pStyle w:val="Odrazky"/>
            </w:pPr>
            <w:r w:rsidRPr="00BB206B">
              <w:t>BIOS recovery</w:t>
            </w:r>
          </w:p>
          <w:p w14:paraId="61A35C5C" w14:textId="77777777" w:rsidR="002D2355" w:rsidRPr="00BB206B" w:rsidRDefault="002D2355" w:rsidP="002D2355">
            <w:pPr>
              <w:pStyle w:val="Odrazky"/>
            </w:pPr>
            <w:r w:rsidRPr="00BB206B">
              <w:t>Management serveru nepožaduje instalaci agenta jak pro monitoring, tak pro update SW/FW/BIOS v jednotlivých HW komponentech serveru</w:t>
            </w:r>
          </w:p>
          <w:p w14:paraId="531B2E81" w14:textId="77777777" w:rsidR="002D2355" w:rsidRPr="00BB206B" w:rsidRDefault="002D2355" w:rsidP="002D2355">
            <w:pPr>
              <w:pStyle w:val="Odrazky"/>
            </w:pPr>
            <w:r w:rsidRPr="00BB206B">
              <w:t>Podpora hromadné konfigurace více serverů pomocí XML souborů (z USB, nebo síťovým PXE bootem), hesla v takovém souboru musí být hashována proti zneužití (zerotouchdeployment)</w:t>
            </w:r>
          </w:p>
          <w:p w14:paraId="54D3F915" w14:textId="77777777" w:rsidR="002D2355" w:rsidRPr="00BB206B" w:rsidRDefault="002D2355" w:rsidP="002D2355">
            <w:pPr>
              <w:pStyle w:val="Odrazky"/>
            </w:pPr>
            <w:r w:rsidRPr="00BB206B">
              <w:t>Management serveru ukládá nastavení komponent do vyhrazené paměti, která je neoddělitelnou součástí chassis. Tato konfigurace je pak použitelná po výměně kterékoliv HW komponenty</w:t>
            </w:r>
          </w:p>
          <w:p w14:paraId="63077BE2" w14:textId="2468EED2" w:rsidR="002D2355" w:rsidRPr="00BB206B" w:rsidRDefault="002D2355" w:rsidP="002D2355">
            <w:pPr>
              <w:pStyle w:val="Odrazky"/>
            </w:pPr>
            <w:r w:rsidRPr="00BB206B">
              <w:t>Interaktivní</w:t>
            </w:r>
            <w:r w:rsidR="00040F23" w:rsidRPr="00BB206B">
              <w:t xml:space="preserve"> </w:t>
            </w:r>
            <w:r w:rsidRPr="00BB206B">
              <w:t>čelní</w:t>
            </w:r>
            <w:r w:rsidR="00040F23" w:rsidRPr="00BB206B">
              <w:t xml:space="preserve"> </w:t>
            </w:r>
            <w:r w:rsidRPr="00BB206B">
              <w:t>informační panel. Panel musí umožňovat kontrolu a nastavení parametrů out-of-band vestavěné správy systemu, včetně přiřazení IP adres a přístupu do HW logu</w:t>
            </w:r>
          </w:p>
          <w:p w14:paraId="39045459" w14:textId="7B6BC6EC" w:rsidR="002D2355" w:rsidRPr="00BB206B" w:rsidRDefault="002D2355" w:rsidP="00040F23">
            <w:pPr>
              <w:pStyle w:val="Odrazky"/>
            </w:pPr>
            <w:r w:rsidRPr="00BB206B">
              <w:t xml:space="preserve">management nástroje musí umět poskytovat ovladače instalovaným operačním systémům bez speciální dedikované partition na interních discích serveru a nezávisle na těchto discích </w:t>
            </w:r>
          </w:p>
        </w:tc>
      </w:tr>
      <w:tr w:rsidR="002D2355" w:rsidRPr="00BB206B" w14:paraId="08530D26" w14:textId="77777777" w:rsidTr="00386689">
        <w:tc>
          <w:tcPr>
            <w:tcW w:w="2552" w:type="dxa"/>
            <w:tcBorders>
              <w:top w:val="single" w:sz="4" w:space="0" w:color="000000"/>
              <w:left w:val="single" w:sz="4" w:space="0" w:color="000000"/>
              <w:bottom w:val="single" w:sz="4" w:space="0" w:color="000000"/>
            </w:tcBorders>
          </w:tcPr>
          <w:p w14:paraId="50E3069D" w14:textId="77777777" w:rsidR="002D2355" w:rsidRPr="00BB206B" w:rsidRDefault="002D2355" w:rsidP="004403F6">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69B2B83E" w14:textId="3F8B669B" w:rsidR="002D2355" w:rsidRPr="00BB206B" w:rsidRDefault="002D2355" w:rsidP="004403F6">
            <w:pPr>
              <w:pStyle w:val="Odrazky"/>
            </w:pPr>
            <w:r w:rsidRPr="00BB206B">
              <w:t>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troubleshooting proces.</w:t>
            </w:r>
          </w:p>
        </w:tc>
      </w:tr>
      <w:tr w:rsidR="002D2355" w:rsidRPr="00BB206B" w14:paraId="56BEB021" w14:textId="77777777" w:rsidTr="00386689">
        <w:tc>
          <w:tcPr>
            <w:tcW w:w="2552" w:type="dxa"/>
            <w:tcBorders>
              <w:top w:val="single" w:sz="4" w:space="0" w:color="000000"/>
              <w:left w:val="single" w:sz="4" w:space="0" w:color="000000"/>
              <w:bottom w:val="single" w:sz="4" w:space="0" w:color="000000"/>
            </w:tcBorders>
          </w:tcPr>
          <w:p w14:paraId="0E7D1427" w14:textId="77777777" w:rsidR="002D2355" w:rsidRPr="00BB206B" w:rsidRDefault="002D2355" w:rsidP="004403F6">
            <w:pPr>
              <w:pStyle w:val="Bezmezer"/>
            </w:pPr>
            <w:r w:rsidRPr="00BB206B">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tcPr>
          <w:p w14:paraId="6F7AD808" w14:textId="77777777" w:rsidR="002D2355" w:rsidRPr="00BB206B" w:rsidRDefault="002D2355" w:rsidP="004403F6">
            <w:pPr>
              <w:pStyle w:val="Odrazky"/>
            </w:pPr>
            <w:r w:rsidRPr="00BB206B">
              <w:t>Všechny servery budou od jednoho výrobce z důvodu zajištění maximální kompatibility a jednotného servisního místa a managementu</w:t>
            </w:r>
          </w:p>
        </w:tc>
      </w:tr>
      <w:bookmarkEnd w:id="0"/>
      <w:tr w:rsidR="00B33B34" w:rsidRPr="001775BA" w14:paraId="145D5A5D" w14:textId="77777777" w:rsidTr="00B33B34">
        <w:tc>
          <w:tcPr>
            <w:tcW w:w="2552" w:type="dxa"/>
            <w:tcBorders>
              <w:top w:val="single" w:sz="4" w:space="0" w:color="000000"/>
              <w:left w:val="single" w:sz="4" w:space="0" w:color="000000"/>
              <w:bottom w:val="single" w:sz="4" w:space="0" w:color="000000"/>
            </w:tcBorders>
            <w:shd w:val="clear" w:color="auto" w:fill="auto"/>
          </w:tcPr>
          <w:p w14:paraId="6DF2AF91" w14:textId="77777777" w:rsidR="00B33B34" w:rsidRPr="00B33B34" w:rsidRDefault="00B33B34" w:rsidP="00EE4886">
            <w:pPr>
              <w:pStyle w:val="Bezmezer"/>
              <w:rPr>
                <w:i/>
                <w:iCs/>
              </w:rPr>
            </w:pPr>
            <w:r w:rsidRPr="00B33B34">
              <w:rPr>
                <w:i/>
                <w:iCs/>
              </w:rPr>
              <w:t xml:space="preserve">Další informace či odkazy dodavatele k nabízenému plnění </w:t>
            </w:r>
          </w:p>
          <w:p w14:paraId="124652E7" w14:textId="77777777" w:rsidR="00B33B34" w:rsidRPr="00B33B34" w:rsidRDefault="00B33B34" w:rsidP="00EE4886">
            <w:pPr>
              <w:pStyle w:val="Bezmezer"/>
              <w:rPr>
                <w:i/>
                <w:iCs/>
              </w:rPr>
            </w:pPr>
          </w:p>
          <w:p w14:paraId="2EE719E6" w14:textId="77777777" w:rsidR="00B33B34" w:rsidRPr="00052111" w:rsidRDefault="00B33B34" w:rsidP="00EE4886">
            <w:pPr>
              <w:pStyle w:val="Bezmezer"/>
            </w:pPr>
            <w:r w:rsidRPr="00B33B34">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72D945F2" w14:textId="77777777" w:rsidR="00B33B34" w:rsidRPr="00052111" w:rsidRDefault="00B33B34" w:rsidP="00B33B34">
            <w:pPr>
              <w:pStyle w:val="Odrazky"/>
              <w:numPr>
                <w:ilvl w:val="0"/>
                <w:numId w:val="0"/>
              </w:numPr>
              <w:ind w:left="720" w:hanging="360"/>
            </w:pPr>
          </w:p>
        </w:tc>
      </w:tr>
    </w:tbl>
    <w:p w14:paraId="0FBF4BBF" w14:textId="77777777" w:rsidR="00407BF0" w:rsidRPr="00BB206B" w:rsidRDefault="00407BF0" w:rsidP="00D33F60"/>
    <w:p w14:paraId="20911A1F" w14:textId="77777777" w:rsidR="000837C4" w:rsidRPr="00BB206B" w:rsidRDefault="000837C4" w:rsidP="00D33F60"/>
    <w:p w14:paraId="3DD27D80" w14:textId="7F79B8CB" w:rsidR="00FB570E" w:rsidRPr="00BB206B" w:rsidRDefault="00FB570E" w:rsidP="00FB570E">
      <w:pPr>
        <w:pStyle w:val="Nadpis3"/>
        <w:rPr>
          <w:rFonts w:ascii="Verdana" w:hAnsi="Verdana" w:cstheme="majorHAnsi"/>
          <w:color w:val="1F3864" w:themeColor="accent5" w:themeShade="80"/>
        </w:rPr>
      </w:pPr>
      <w:r w:rsidRPr="006C535A">
        <w:rPr>
          <w:rFonts w:ascii="Verdana" w:hAnsi="Verdana" w:cstheme="majorHAnsi"/>
          <w:color w:val="1F3864" w:themeColor="accent5" w:themeShade="80"/>
        </w:rPr>
        <w:t>Server BACK UP - 1 ks</w:t>
      </w:r>
    </w:p>
    <w:p w14:paraId="4C61F5E1" w14:textId="77777777" w:rsidR="00FB570E" w:rsidRPr="00BB206B" w:rsidRDefault="00FB570E" w:rsidP="00FB570E">
      <w:pPr>
        <w:pStyle w:val="Nadpis3"/>
        <w:rPr>
          <w:rFonts w:ascii="Verdana" w:hAnsi="Verdana"/>
        </w:rPr>
      </w:pPr>
      <w:r w:rsidRPr="00BB206B">
        <w:rPr>
          <w:rFonts w:ascii="Verdana" w:hAnsi="Verdana"/>
        </w:rPr>
        <w:t>Backup server</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FB570E" w:rsidRPr="00BB206B" w14:paraId="0CB4EBC3" w14:textId="77777777" w:rsidTr="006C535A">
        <w:tc>
          <w:tcPr>
            <w:tcW w:w="2552" w:type="dxa"/>
            <w:tcBorders>
              <w:top w:val="single" w:sz="4" w:space="0" w:color="000000"/>
              <w:left w:val="single" w:sz="4" w:space="0" w:color="000000"/>
              <w:bottom w:val="single" w:sz="4" w:space="0" w:color="000000"/>
            </w:tcBorders>
            <w:shd w:val="clear" w:color="auto" w:fill="002060"/>
          </w:tcPr>
          <w:p w14:paraId="652289E2" w14:textId="77777777" w:rsidR="00FB570E" w:rsidRPr="00BB206B" w:rsidRDefault="00FB570E"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09870" w14:textId="77777777" w:rsidR="00FB570E" w:rsidRPr="00BB206B" w:rsidRDefault="00FB570E" w:rsidP="00B470BF">
            <w:pPr>
              <w:pStyle w:val="Bezmezer"/>
              <w:rPr>
                <w:b/>
              </w:rPr>
            </w:pPr>
            <w:r w:rsidRPr="00BB206B">
              <w:rPr>
                <w:b/>
              </w:rPr>
              <w:t>Minimální požadavek</w:t>
            </w:r>
          </w:p>
        </w:tc>
      </w:tr>
      <w:tr w:rsidR="00FB570E" w:rsidRPr="00BB206B" w14:paraId="368A70C4" w14:textId="77777777" w:rsidTr="006C535A">
        <w:tc>
          <w:tcPr>
            <w:tcW w:w="2552" w:type="dxa"/>
            <w:tcBorders>
              <w:top w:val="single" w:sz="4" w:space="0" w:color="000000"/>
              <w:left w:val="single" w:sz="4" w:space="0" w:color="000000"/>
              <w:bottom w:val="single" w:sz="4" w:space="0" w:color="000000"/>
            </w:tcBorders>
          </w:tcPr>
          <w:p w14:paraId="13C5610C" w14:textId="77777777" w:rsidR="00FB570E" w:rsidRPr="00BB206B" w:rsidRDefault="00FB570E"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2A894E34" w14:textId="77777777" w:rsidR="006C535A" w:rsidRPr="00CA0073" w:rsidRDefault="006C535A" w:rsidP="006C535A">
            <w:pPr>
              <w:pStyle w:val="Bezmezer"/>
              <w:rPr>
                <w:b/>
                <w:bCs/>
              </w:rPr>
            </w:pPr>
            <w:r w:rsidRPr="00CA0073">
              <w:rPr>
                <w:b/>
                <w:bCs/>
                <w:highlight w:val="yellow"/>
              </w:rPr>
              <w:t>[bude doplněno dodavatelem]</w:t>
            </w:r>
          </w:p>
          <w:p w14:paraId="1628CE99" w14:textId="09555ACE" w:rsidR="00FB570E" w:rsidRPr="00BB206B" w:rsidRDefault="00FB570E" w:rsidP="00B470BF">
            <w:pPr>
              <w:pStyle w:val="Bezmezer"/>
            </w:pPr>
          </w:p>
        </w:tc>
      </w:tr>
      <w:tr w:rsidR="00FB570E" w:rsidRPr="00BB206B" w14:paraId="72E5A7A3" w14:textId="77777777" w:rsidTr="006C535A">
        <w:tc>
          <w:tcPr>
            <w:tcW w:w="2552" w:type="dxa"/>
            <w:tcBorders>
              <w:top w:val="single" w:sz="4" w:space="0" w:color="000000"/>
              <w:left w:val="single" w:sz="4" w:space="0" w:color="000000"/>
              <w:bottom w:val="single" w:sz="4" w:space="0" w:color="000000"/>
            </w:tcBorders>
          </w:tcPr>
          <w:p w14:paraId="7814D6FB" w14:textId="77777777" w:rsidR="00FB570E" w:rsidRPr="00BB206B" w:rsidRDefault="00FB570E" w:rsidP="00B470B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52885BD6" w14:textId="77777777" w:rsidR="00FB570E" w:rsidRPr="00BB206B" w:rsidRDefault="00FB570E" w:rsidP="00B470BF">
            <w:pPr>
              <w:pStyle w:val="Odrazky"/>
            </w:pPr>
            <w:r w:rsidRPr="00BB206B">
              <w:t>Rackové provedení, min.. 1U.</w:t>
            </w:r>
          </w:p>
          <w:p w14:paraId="5437F5EF" w14:textId="77777777" w:rsidR="00FB570E" w:rsidRPr="00BB206B" w:rsidRDefault="00FB570E" w:rsidP="00B470BF">
            <w:pPr>
              <w:pStyle w:val="Odrazky"/>
            </w:pPr>
            <w:r w:rsidRPr="00BB206B">
              <w:t>Pro přístup ke všem komponentám serveru není nutné nářadí.</w:t>
            </w:r>
          </w:p>
          <w:p w14:paraId="01E2BFD3" w14:textId="77777777" w:rsidR="00FB570E" w:rsidRPr="00BB206B" w:rsidRDefault="00FB570E" w:rsidP="00B470BF">
            <w:pPr>
              <w:pStyle w:val="Odrazky"/>
            </w:pPr>
            <w:r w:rsidRPr="00BB206B">
              <w:t>Barevně značené hot-plug vnitřní i vnější komponenty</w:t>
            </w:r>
          </w:p>
        </w:tc>
      </w:tr>
      <w:tr w:rsidR="00FB570E" w:rsidRPr="00BB206B" w14:paraId="122B80FE" w14:textId="77777777" w:rsidTr="006C535A">
        <w:tc>
          <w:tcPr>
            <w:tcW w:w="2552" w:type="dxa"/>
            <w:tcBorders>
              <w:top w:val="single" w:sz="4" w:space="0" w:color="000000"/>
              <w:left w:val="single" w:sz="4" w:space="0" w:color="000000"/>
              <w:bottom w:val="single" w:sz="4" w:space="0" w:color="000000"/>
            </w:tcBorders>
          </w:tcPr>
          <w:p w14:paraId="6F5D1BF0" w14:textId="77777777" w:rsidR="00FB570E" w:rsidRPr="00BB206B" w:rsidRDefault="00FB570E" w:rsidP="00B470B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6205C38A" w14:textId="5FAD0311" w:rsidR="00FB570E" w:rsidRPr="00BB206B" w:rsidRDefault="000837C4" w:rsidP="00B470BF">
            <w:pPr>
              <w:pStyle w:val="Odrazky"/>
            </w:pPr>
            <w:r w:rsidRPr="00BB206B">
              <w:t xml:space="preserve">Minimálně 2x procesor každý o výkonu minimálně 22000 </w:t>
            </w:r>
            <w:r w:rsidR="00FB570E" w:rsidRPr="00BB206B">
              <w:t xml:space="preserve">bodů dle </w:t>
            </w:r>
            <w:hyperlink r:id="rId8" w:history="1">
              <w:r w:rsidR="00FB570E" w:rsidRPr="00BB206B">
                <w:rPr>
                  <w:rStyle w:val="Hypertextovodkaz"/>
                </w:rPr>
                <w:t>http://cpubenchmark.net/</w:t>
              </w:r>
            </w:hyperlink>
            <w:r w:rsidR="00FB570E" w:rsidRPr="00BB206B">
              <w:t xml:space="preserve">, počet jader </w:t>
            </w:r>
            <w:r w:rsidR="00035B5D">
              <w:t xml:space="preserve">max. </w:t>
            </w:r>
            <w:r w:rsidR="00FB570E" w:rsidRPr="00BB206B">
              <w:t>8</w:t>
            </w:r>
            <w:r w:rsidR="002C5430">
              <w:t xml:space="preserve"> (z důvodu případných licenčních nákladů)</w:t>
            </w:r>
            <w:r w:rsidR="00FB570E" w:rsidRPr="00BB206B">
              <w:t xml:space="preserve">, </w:t>
            </w:r>
          </w:p>
        </w:tc>
      </w:tr>
      <w:tr w:rsidR="00FB570E" w:rsidRPr="00BB206B" w14:paraId="34DA650D" w14:textId="77777777" w:rsidTr="006C535A">
        <w:tc>
          <w:tcPr>
            <w:tcW w:w="2552" w:type="dxa"/>
            <w:tcBorders>
              <w:top w:val="single" w:sz="4" w:space="0" w:color="000000"/>
              <w:left w:val="single" w:sz="4" w:space="0" w:color="000000"/>
              <w:bottom w:val="single" w:sz="4" w:space="0" w:color="000000"/>
            </w:tcBorders>
          </w:tcPr>
          <w:p w14:paraId="2A004D6B" w14:textId="77777777" w:rsidR="00FB570E" w:rsidRPr="00BB206B" w:rsidRDefault="00FB570E" w:rsidP="00B470B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68A6BDBD" w14:textId="77777777" w:rsidR="00FB570E" w:rsidRPr="00BB206B" w:rsidRDefault="00FB570E" w:rsidP="00B470BF">
            <w:pPr>
              <w:pStyle w:val="Odrazky"/>
            </w:pPr>
            <w:r w:rsidRPr="00BB206B">
              <w:t>minimálně 256 GB RAM v provedení min. DDR5, min. 5600 MHz</w:t>
            </w:r>
          </w:p>
          <w:p w14:paraId="1D59255F" w14:textId="77777777" w:rsidR="000837C4" w:rsidRPr="00BB206B" w:rsidRDefault="00FB570E" w:rsidP="00B470BF">
            <w:pPr>
              <w:pStyle w:val="Odrazky"/>
            </w:pPr>
            <w:r w:rsidRPr="00BB206B">
              <w:t xml:space="preserve">Server musí disponovat alespoň 10x diskovou hotswap šachtou pro disky 2,5”, přístupnou zpředu. Požadujeme osazení min. dvěma SSD s kapacitou alespoň </w:t>
            </w:r>
            <w:r w:rsidRPr="00BB206B">
              <w:rPr>
                <w:b/>
                <w:bCs/>
              </w:rPr>
              <w:t>480GB</w:t>
            </w:r>
            <w:r w:rsidRPr="00BB206B">
              <w:t>/KS s minimálně SATA 6Gbps rozhraním, min. 1DWPD</w:t>
            </w:r>
          </w:p>
          <w:p w14:paraId="5FC9DA85" w14:textId="45537A5B" w:rsidR="00FB570E" w:rsidRPr="00BB206B" w:rsidRDefault="000837C4" w:rsidP="000837C4">
            <w:pPr>
              <w:pStyle w:val="Odrazky"/>
              <w:numPr>
                <w:ilvl w:val="0"/>
                <w:numId w:val="0"/>
              </w:numPr>
              <w:ind w:left="720"/>
            </w:pPr>
            <w:r w:rsidRPr="00BB206B">
              <w:t xml:space="preserve">a diskovou skupinou o hrubé kapacitě min </w:t>
            </w:r>
            <w:r w:rsidRPr="00BB206B">
              <w:rPr>
                <w:b/>
                <w:bCs/>
              </w:rPr>
              <w:t>20T</w:t>
            </w:r>
            <w:r w:rsidRPr="00BB206B">
              <w:t xml:space="preserve"> (RAID5). </w:t>
            </w:r>
            <w:r w:rsidR="00FB570E" w:rsidRPr="00BB206B">
              <w:t xml:space="preserve">  </w:t>
            </w:r>
          </w:p>
          <w:p w14:paraId="5DD0F881" w14:textId="77777777" w:rsidR="00FB570E" w:rsidRPr="00BB206B" w:rsidRDefault="00FB570E" w:rsidP="000837C4">
            <w:pPr>
              <w:pStyle w:val="Odrazky"/>
              <w:numPr>
                <w:ilvl w:val="0"/>
                <w:numId w:val="0"/>
              </w:numPr>
              <w:ind w:left="720"/>
            </w:pPr>
          </w:p>
        </w:tc>
      </w:tr>
      <w:tr w:rsidR="00FB570E" w:rsidRPr="00BB206B" w14:paraId="3D75ACE5" w14:textId="77777777" w:rsidTr="006C535A">
        <w:tc>
          <w:tcPr>
            <w:tcW w:w="2552" w:type="dxa"/>
            <w:tcBorders>
              <w:top w:val="single" w:sz="4" w:space="0" w:color="000000"/>
              <w:left w:val="single" w:sz="4" w:space="0" w:color="000000"/>
              <w:bottom w:val="single" w:sz="4" w:space="0" w:color="000000"/>
            </w:tcBorders>
          </w:tcPr>
          <w:p w14:paraId="396364B0" w14:textId="77777777" w:rsidR="00FB570E" w:rsidRPr="00BB206B" w:rsidRDefault="00FB570E" w:rsidP="00B470B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351A79EC" w14:textId="77777777" w:rsidR="00FB570E" w:rsidRPr="00BB206B" w:rsidRDefault="00FB570E" w:rsidP="00B470BF">
            <w:pPr>
              <w:pStyle w:val="Odrazky"/>
            </w:pPr>
            <w:r w:rsidRPr="00BB206B">
              <w:t>typu SAS12</w:t>
            </w:r>
          </w:p>
          <w:p w14:paraId="53C41F3C" w14:textId="77777777" w:rsidR="00FB570E" w:rsidRPr="00BB206B" w:rsidRDefault="00FB570E" w:rsidP="00B470BF">
            <w:pPr>
              <w:pStyle w:val="Odrazky"/>
            </w:pPr>
            <w:r w:rsidRPr="00BB206B">
              <w:t>podpora hot-plug disků SAS, SSD i SATA</w:t>
            </w:r>
          </w:p>
          <w:p w14:paraId="25EF2C19" w14:textId="77777777" w:rsidR="00FB570E" w:rsidRPr="00BB206B" w:rsidRDefault="00FB570E" w:rsidP="00B470BF">
            <w:pPr>
              <w:pStyle w:val="Odrazky"/>
            </w:pPr>
            <w:r w:rsidRPr="00BB206B">
              <w:t>podpora min. RAID - 0, 1, 5, 6, 10, 50, 60</w:t>
            </w:r>
          </w:p>
          <w:p w14:paraId="637B72C0" w14:textId="77777777" w:rsidR="00FB570E" w:rsidRPr="00BB206B" w:rsidRDefault="00FB570E" w:rsidP="00B470BF">
            <w:pPr>
              <w:pStyle w:val="Odrazky"/>
            </w:pPr>
            <w:r w:rsidRPr="00BB206B">
              <w:t>Cache řadiče alespoň 8GB  se zálohováním proti výpadku napájení na dobu min. 72 hodin</w:t>
            </w:r>
          </w:p>
          <w:p w14:paraId="11EE2E62" w14:textId="77777777" w:rsidR="00FB570E" w:rsidRPr="00BB206B" w:rsidRDefault="00FB570E" w:rsidP="00B470BF">
            <w:pPr>
              <w:pStyle w:val="Odrazky"/>
            </w:pPr>
            <w:r w:rsidRPr="00BB206B">
              <w:t>Řadič nezabírá volné PCI-e sloty</w:t>
            </w:r>
          </w:p>
          <w:p w14:paraId="6A491D4B" w14:textId="77777777" w:rsidR="00035B5D" w:rsidRDefault="00035B5D" w:rsidP="00035B5D">
            <w:pPr>
              <w:pStyle w:val="Odrazky"/>
            </w:pPr>
            <w:r>
              <w:t>4 x 10/25GbE SFP28</w:t>
            </w:r>
          </w:p>
          <w:p w14:paraId="11F5C15B" w14:textId="77777777" w:rsidR="00035B5D" w:rsidRPr="00BB206B" w:rsidRDefault="00035B5D" w:rsidP="00035B5D">
            <w:pPr>
              <w:pStyle w:val="Odrazky"/>
            </w:pPr>
            <w:r w:rsidRPr="00BB206B">
              <w:t xml:space="preserve">1x Dual Port </w:t>
            </w:r>
            <w:r>
              <w:t>32</w:t>
            </w:r>
            <w:r w:rsidRPr="00BB206B">
              <w:t>GB Fibre Channel  karta</w:t>
            </w:r>
          </w:p>
          <w:p w14:paraId="6662F626" w14:textId="77777777" w:rsidR="00FB570E" w:rsidRPr="00BB206B" w:rsidRDefault="00FB570E" w:rsidP="00B470BF">
            <w:pPr>
              <w:pStyle w:val="Odrazky"/>
            </w:pPr>
            <w:r w:rsidRPr="00BB206B">
              <w:t xml:space="preserve">Redundantní napájecí zdroje 230V, max. 1100W (alespoň Platinum třída podle specifikace 80 Plus) </w:t>
            </w:r>
          </w:p>
          <w:p w14:paraId="7D8A0D02" w14:textId="77777777" w:rsidR="00FB570E" w:rsidRPr="00BB206B" w:rsidRDefault="00FB570E" w:rsidP="00B470BF">
            <w:pPr>
              <w:pStyle w:val="Odrazky"/>
            </w:pPr>
            <w:r w:rsidRPr="00BB206B">
              <w:t>Možnost provozu při okolní teplotě stabilně až do 40°C (provoz chlazení čerstvým vzduchem)</w:t>
            </w:r>
          </w:p>
          <w:p w14:paraId="3421F393" w14:textId="6769239A" w:rsidR="00FB570E" w:rsidRPr="00BB206B" w:rsidRDefault="00035B5D" w:rsidP="00B470BF">
            <w:pPr>
              <w:pStyle w:val="Odrazky"/>
            </w:pPr>
            <w:r>
              <w:t>1</w:t>
            </w:r>
            <w:r w:rsidR="00FB570E" w:rsidRPr="00BB206B">
              <w:t xml:space="preserve"> x přední, 2x zadní a 1x vnitřní USB port (alespoň jeden zadní a vnitřní s podporou USB3.0)</w:t>
            </w:r>
          </w:p>
          <w:p w14:paraId="158A0CF8" w14:textId="77777777" w:rsidR="00FB570E" w:rsidRPr="00BB206B" w:rsidRDefault="00FB570E" w:rsidP="00B470BF">
            <w:pPr>
              <w:pStyle w:val="Odrazky"/>
            </w:pPr>
            <w:r w:rsidRPr="00BB206B">
              <w:t>Interaktivní LCD display indikující základní informace o systému (min. IP adresa, model, chybové stavy, atd.), možnost nastavení IP konfigurace a čtení chybových stavů z out-of-band managementu, bez potřeby připojení monitoru a klávesnice</w:t>
            </w:r>
          </w:p>
          <w:p w14:paraId="6C205344" w14:textId="77777777" w:rsidR="00FB570E" w:rsidRPr="00BB206B" w:rsidRDefault="00FB570E" w:rsidP="00B470BF">
            <w:pPr>
              <w:pStyle w:val="Odrazky"/>
            </w:pPr>
            <w:r w:rsidRPr="00BB206B">
              <w:t>Dedikovaný RAID slot pro RAID kartu</w:t>
            </w:r>
          </w:p>
          <w:p w14:paraId="2F275B5A" w14:textId="77777777" w:rsidR="00FB570E" w:rsidRPr="00BB206B" w:rsidRDefault="00FB570E" w:rsidP="00B470BF">
            <w:pPr>
              <w:pStyle w:val="Odrazky"/>
            </w:pPr>
            <w:r w:rsidRPr="00BB206B">
              <w:t>OCP 3.0 slot</w:t>
            </w:r>
          </w:p>
          <w:p w14:paraId="13E86B15" w14:textId="77777777" w:rsidR="00FB570E" w:rsidRPr="00BB206B" w:rsidRDefault="00FB570E" w:rsidP="00B470BF">
            <w:pPr>
              <w:pStyle w:val="Odrazky"/>
            </w:pPr>
            <w:r w:rsidRPr="00BB206B">
              <w:t>Zásuvné ližiny pro rack</w:t>
            </w:r>
          </w:p>
          <w:p w14:paraId="5660C0DF" w14:textId="77777777" w:rsidR="00FB570E" w:rsidRPr="00BB206B" w:rsidRDefault="00FB570E" w:rsidP="00B470BF">
            <w:pPr>
              <w:pStyle w:val="Odrazky"/>
            </w:pPr>
            <w:r w:rsidRPr="00BB206B">
              <w:t>Microsoft Windows Server 2016</w:t>
            </w:r>
          </w:p>
          <w:p w14:paraId="58D40659" w14:textId="77777777" w:rsidR="00FB570E" w:rsidRPr="00BB206B" w:rsidRDefault="00FB570E" w:rsidP="00B470BF">
            <w:pPr>
              <w:pStyle w:val="Odrazky"/>
            </w:pPr>
            <w:r w:rsidRPr="00BB206B">
              <w:t>Microsoft Windows Server 2019</w:t>
            </w:r>
          </w:p>
          <w:p w14:paraId="59046E48" w14:textId="77777777" w:rsidR="00FB570E" w:rsidRPr="00BB206B" w:rsidRDefault="00FB570E" w:rsidP="00B470BF">
            <w:pPr>
              <w:pStyle w:val="Odrazky"/>
            </w:pPr>
            <w:r w:rsidRPr="00BB206B">
              <w:t>Microsoft Windows Server 2022</w:t>
            </w:r>
          </w:p>
          <w:p w14:paraId="1A0793DB" w14:textId="77777777" w:rsidR="00FB570E" w:rsidRPr="00BB206B" w:rsidRDefault="00FB570E" w:rsidP="00B470BF">
            <w:pPr>
              <w:pStyle w:val="Odrazky"/>
            </w:pPr>
            <w:r w:rsidRPr="00BB206B">
              <w:t>VMware ESX 6.7 až 8.0</w:t>
            </w:r>
          </w:p>
          <w:p w14:paraId="2FBFE7EA" w14:textId="77777777" w:rsidR="00FB570E" w:rsidRPr="00BB206B" w:rsidRDefault="00FB570E" w:rsidP="00B470BF">
            <w:pPr>
              <w:pStyle w:val="Odrazky"/>
            </w:pPr>
            <w:r w:rsidRPr="00BB206B">
              <w:t>RedHatEnterprise Linux 7</w:t>
            </w:r>
          </w:p>
          <w:p w14:paraId="7030CE0D" w14:textId="77777777" w:rsidR="00FB570E" w:rsidRPr="00BB206B" w:rsidRDefault="00FB570E" w:rsidP="00B470BF">
            <w:pPr>
              <w:pStyle w:val="Odrazky"/>
            </w:pPr>
            <w:r w:rsidRPr="00BB206B">
              <w:lastRenderedPageBreak/>
              <w:t>RedHatEnterprise Linux 8</w:t>
            </w:r>
          </w:p>
          <w:p w14:paraId="1B5DC4F5" w14:textId="77777777" w:rsidR="00FB570E" w:rsidRPr="00BB206B" w:rsidRDefault="00FB570E" w:rsidP="00B470BF">
            <w:pPr>
              <w:pStyle w:val="Odrazky"/>
            </w:pPr>
            <w:r w:rsidRPr="00BB206B">
              <w:t>RedHatEnterprise Linux 9</w:t>
            </w:r>
          </w:p>
          <w:p w14:paraId="7759A4C5" w14:textId="77777777" w:rsidR="00FB570E" w:rsidRPr="00BB206B" w:rsidRDefault="00FB570E" w:rsidP="00B470BF">
            <w:pPr>
              <w:pStyle w:val="Odrazky"/>
            </w:pPr>
            <w:r w:rsidRPr="00BB206B">
              <w:t>SUSE Linux ES 15</w:t>
            </w:r>
          </w:p>
          <w:p w14:paraId="45131B7E" w14:textId="77777777" w:rsidR="00FB570E" w:rsidRPr="00BB206B" w:rsidRDefault="00FB570E" w:rsidP="00B470BF">
            <w:pPr>
              <w:pStyle w:val="Odrazky"/>
            </w:pPr>
            <w:r w:rsidRPr="00BB206B">
              <w:t>Ubuntu 20.04 LTS</w:t>
            </w:r>
          </w:p>
          <w:p w14:paraId="0912896B" w14:textId="77777777" w:rsidR="00FB570E" w:rsidRPr="00BB206B" w:rsidRDefault="00FB570E" w:rsidP="00B470BF">
            <w:pPr>
              <w:pStyle w:val="Odrazky"/>
            </w:pPr>
            <w:r w:rsidRPr="00BB206B">
              <w:t>Ubuntu Server 22.04 LTS</w:t>
            </w:r>
          </w:p>
          <w:p w14:paraId="272E7CC7" w14:textId="77777777" w:rsidR="00FB570E" w:rsidRPr="00BB206B" w:rsidRDefault="00FB570E" w:rsidP="00B470BF">
            <w:pPr>
              <w:pStyle w:val="Odrazky"/>
              <w:numPr>
                <w:ilvl w:val="0"/>
                <w:numId w:val="0"/>
              </w:numPr>
              <w:ind w:left="720"/>
            </w:pPr>
          </w:p>
        </w:tc>
      </w:tr>
      <w:tr w:rsidR="00FB570E" w:rsidRPr="00BB206B" w14:paraId="4E838CE8" w14:textId="77777777" w:rsidTr="006C535A">
        <w:tc>
          <w:tcPr>
            <w:tcW w:w="2552" w:type="dxa"/>
            <w:tcBorders>
              <w:top w:val="single" w:sz="4" w:space="0" w:color="000000"/>
              <w:left w:val="single" w:sz="4" w:space="0" w:color="000000"/>
              <w:bottom w:val="single" w:sz="4" w:space="0" w:color="000000"/>
            </w:tcBorders>
          </w:tcPr>
          <w:p w14:paraId="6676956C" w14:textId="77777777" w:rsidR="00FB570E" w:rsidRPr="00BB206B" w:rsidRDefault="00FB570E" w:rsidP="00B470BF">
            <w:pPr>
              <w:pStyle w:val="Bezmezer"/>
            </w:pPr>
            <w:r w:rsidRPr="00BB206B">
              <w:lastRenderedPageBreak/>
              <w:t>Management</w:t>
            </w:r>
          </w:p>
        </w:tc>
        <w:tc>
          <w:tcPr>
            <w:tcW w:w="6515" w:type="dxa"/>
            <w:tcBorders>
              <w:top w:val="single" w:sz="4" w:space="0" w:color="000000"/>
              <w:left w:val="single" w:sz="4" w:space="0" w:color="000000"/>
              <w:bottom w:val="single" w:sz="4" w:space="0" w:color="000000"/>
              <w:right w:val="single" w:sz="4" w:space="0" w:color="000000"/>
            </w:tcBorders>
          </w:tcPr>
          <w:p w14:paraId="6E4F2DF8" w14:textId="77777777" w:rsidR="00FB570E" w:rsidRPr="00BB206B" w:rsidRDefault="00FB570E" w:rsidP="00B470BF">
            <w:pPr>
              <w:pStyle w:val="Odrazky"/>
            </w:pPr>
            <w:r w:rsidRPr="00BB206B">
              <w:t>Management serveru nezávislý na operačním systému poskytující následující management funkce a vlastnosti:</w:t>
            </w:r>
          </w:p>
          <w:p w14:paraId="6EA365D9" w14:textId="77777777" w:rsidR="00FB570E" w:rsidRPr="00BB206B" w:rsidRDefault="00FB570E" w:rsidP="00B470BF">
            <w:pPr>
              <w:pStyle w:val="Odrazky"/>
              <w:numPr>
                <w:ilvl w:val="0"/>
                <w:numId w:val="0"/>
              </w:numPr>
              <w:ind w:left="360"/>
            </w:pPr>
          </w:p>
          <w:p w14:paraId="0D871F42" w14:textId="77777777" w:rsidR="00FB570E" w:rsidRPr="00BB206B" w:rsidRDefault="00FB570E" w:rsidP="00B470BF">
            <w:pPr>
              <w:pStyle w:val="Odrazky"/>
            </w:pPr>
            <w:r w:rsidRPr="00BB206B">
              <w:t>web GUI a dedikovaná IP adresa, dedikovaný management LAN port s podporou VLAN</w:t>
            </w:r>
          </w:p>
          <w:p w14:paraId="13C6F056" w14:textId="77777777" w:rsidR="00FB570E" w:rsidRPr="00BB206B" w:rsidRDefault="00FB570E" w:rsidP="00B470BF">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51FEC00C" w14:textId="77777777" w:rsidR="00FB570E" w:rsidRPr="00BB206B" w:rsidRDefault="00FB570E" w:rsidP="00B470BF">
            <w:pPr>
              <w:pStyle w:val="Odrazky"/>
            </w:pPr>
            <w:r w:rsidRPr="00BB206B">
              <w:t>Agent-less hardware FW update vč. možnosti rollback při neúspěchu</w:t>
            </w:r>
          </w:p>
          <w:p w14:paraId="351A7E07" w14:textId="77777777" w:rsidR="00FB570E" w:rsidRPr="00BB206B" w:rsidRDefault="00FB570E" w:rsidP="00B470BF">
            <w:pPr>
              <w:pStyle w:val="Odrazky"/>
            </w:pPr>
            <w:r w:rsidRPr="00BB206B">
              <w:t>Podpora asistovaného OS Deploymentu</w:t>
            </w:r>
          </w:p>
          <w:p w14:paraId="54619B13" w14:textId="77777777" w:rsidR="00FB570E" w:rsidRPr="00BB206B" w:rsidRDefault="00FB570E" w:rsidP="00B470BF">
            <w:pPr>
              <w:pStyle w:val="Odrazky"/>
            </w:pPr>
            <w:r w:rsidRPr="00BB206B">
              <w:t>LifeCycle Log</w:t>
            </w:r>
          </w:p>
          <w:p w14:paraId="3F86FB26" w14:textId="77777777" w:rsidR="00FB570E" w:rsidRPr="00BB206B" w:rsidRDefault="00FB570E" w:rsidP="00B470BF">
            <w:pPr>
              <w:pStyle w:val="Odrazky"/>
            </w:pPr>
            <w:r w:rsidRPr="00BB206B">
              <w:t>sledování hardwarových sensorů (teplota, napětí, stav, chybové sensory)</w:t>
            </w:r>
          </w:p>
          <w:p w14:paraId="385DB314" w14:textId="77777777" w:rsidR="00FB570E" w:rsidRPr="00BB206B" w:rsidRDefault="00FB570E" w:rsidP="00B470BF">
            <w:pPr>
              <w:pStyle w:val="Odrazky"/>
            </w:pPr>
            <w:r w:rsidRPr="00BB206B">
              <w:t>erroralerty (server reset, kritické sensorové hodnoty, atd.) za použití email traps, paging, atd.</w:t>
            </w:r>
          </w:p>
          <w:p w14:paraId="7DABCAAC" w14:textId="77777777" w:rsidR="00FB570E" w:rsidRPr="00BB206B" w:rsidRDefault="00FB570E" w:rsidP="00B470BF">
            <w:pPr>
              <w:pStyle w:val="Odrazky"/>
            </w:pPr>
            <w:r w:rsidRPr="00BB206B">
              <w:t>možnost failoveru management LAN portu na jinou síťovou kartu na desce serveru (LOM)</w:t>
            </w:r>
          </w:p>
          <w:p w14:paraId="428B2278" w14:textId="77777777" w:rsidR="00FB570E" w:rsidRPr="00BB206B" w:rsidRDefault="00FB570E" w:rsidP="00B470BF">
            <w:pPr>
              <w:pStyle w:val="Odrazky"/>
            </w:pPr>
            <w:r w:rsidRPr="00BB206B">
              <w:t>podpora IPv6</w:t>
            </w:r>
          </w:p>
          <w:p w14:paraId="6EB62457" w14:textId="77777777" w:rsidR="00FB570E" w:rsidRPr="00BB206B" w:rsidRDefault="00FB570E" w:rsidP="00B470BF">
            <w:pPr>
              <w:pStyle w:val="Odrazky"/>
            </w:pPr>
            <w:r w:rsidRPr="00BB206B">
              <w:t>podpora WS-MAN/SMASH-CLP</w:t>
            </w:r>
          </w:p>
          <w:p w14:paraId="5C9D1A23" w14:textId="77777777" w:rsidR="00FB570E" w:rsidRPr="00BB206B" w:rsidRDefault="00FB570E" w:rsidP="00B470BF">
            <w:pPr>
              <w:pStyle w:val="Odrazky"/>
            </w:pPr>
            <w:r w:rsidRPr="00BB206B">
              <w:t>plná podpora a IPMI funkcionalita</w:t>
            </w:r>
          </w:p>
          <w:p w14:paraId="1200865C" w14:textId="77777777" w:rsidR="00FB570E" w:rsidRPr="00BB206B" w:rsidRDefault="00FB570E" w:rsidP="00B470BF">
            <w:pPr>
              <w:pStyle w:val="Odrazky"/>
            </w:pPr>
            <w:r w:rsidRPr="00BB206B">
              <w:t>vestavěný Unified Server Configurator GUI (není třeba asistenční/driverové nebo HW-test CD/DVD)</w:t>
            </w:r>
          </w:p>
          <w:p w14:paraId="392F4280" w14:textId="77777777" w:rsidR="00FB570E" w:rsidRPr="00BB206B" w:rsidRDefault="00FB570E" w:rsidP="00B470BF">
            <w:pPr>
              <w:pStyle w:val="Odrazky"/>
            </w:pPr>
            <w:r w:rsidRPr="00BB206B">
              <w:t>vzdálená konfigurace RAID, přímo v OOB managementu</w:t>
            </w:r>
          </w:p>
          <w:p w14:paraId="6517027D" w14:textId="77777777" w:rsidR="00FB570E" w:rsidRPr="00BB206B" w:rsidRDefault="00FB570E" w:rsidP="00B470BF">
            <w:pPr>
              <w:pStyle w:val="Odrazky"/>
            </w:pPr>
            <w:r w:rsidRPr="00BB206B">
              <w:t>server remote reset, reboot, power-on/off/cycle</w:t>
            </w:r>
          </w:p>
          <w:p w14:paraId="3EC75505" w14:textId="77777777" w:rsidR="00FB570E" w:rsidRPr="00BB206B" w:rsidRDefault="00FB570E" w:rsidP="00B470BF">
            <w:pPr>
              <w:pStyle w:val="Odrazky"/>
            </w:pPr>
            <w:r w:rsidRPr="00BB206B">
              <w:t>power management a powercaping</w:t>
            </w:r>
          </w:p>
          <w:p w14:paraId="001571F8" w14:textId="77777777" w:rsidR="00FB570E" w:rsidRPr="00BB206B" w:rsidRDefault="00FB570E" w:rsidP="00B470BF">
            <w:pPr>
              <w:pStyle w:val="Odrazky"/>
            </w:pPr>
            <w:r w:rsidRPr="00BB206B">
              <w:t>integrace managementu do ActiveDirectory a dvoufaktorováauthentikace (TFA), encryption)</w:t>
            </w:r>
          </w:p>
          <w:p w14:paraId="51C1DFB4" w14:textId="77777777" w:rsidR="00FB570E" w:rsidRPr="00BB206B" w:rsidRDefault="00FB570E" w:rsidP="00B470BF">
            <w:pPr>
              <w:pStyle w:val="Odrazky"/>
            </w:pPr>
            <w:r w:rsidRPr="00BB206B">
              <w:t xml:space="preserve">podpora RemotevirtualSerial support </w:t>
            </w:r>
          </w:p>
          <w:p w14:paraId="15AFE778" w14:textId="77777777" w:rsidR="00FB570E" w:rsidRPr="00BB206B" w:rsidRDefault="00FB570E" w:rsidP="00B470BF">
            <w:pPr>
              <w:pStyle w:val="Odrazky"/>
            </w:pPr>
            <w:r w:rsidRPr="00BB206B">
              <w:t>BIOS recovery</w:t>
            </w:r>
          </w:p>
          <w:p w14:paraId="184F9700" w14:textId="77777777" w:rsidR="00FB570E" w:rsidRPr="00BB206B" w:rsidRDefault="00FB570E" w:rsidP="00B470BF">
            <w:pPr>
              <w:pStyle w:val="Odrazky"/>
            </w:pPr>
            <w:r w:rsidRPr="00BB206B">
              <w:t>Management serveru nepožaduje instalaci agenta jak pro monitoring, tak pro update SW/FW/BIOS v jednotlivých HW komponentech serveru</w:t>
            </w:r>
          </w:p>
          <w:p w14:paraId="40609B83" w14:textId="77777777" w:rsidR="00FB570E" w:rsidRPr="00BB206B" w:rsidRDefault="00FB570E" w:rsidP="00B470BF">
            <w:pPr>
              <w:pStyle w:val="Odrazky"/>
            </w:pPr>
            <w:r w:rsidRPr="00BB206B">
              <w:t>Podpora hromadné konfigurace více serverů pomocí XML souborů (z USB, nebo síťovým PXE bootem), hesla v takovém souboru musí být hashována proti zneužití (zerotouchdeployment)</w:t>
            </w:r>
          </w:p>
          <w:p w14:paraId="462E7A04" w14:textId="77777777" w:rsidR="00040F23" w:rsidRPr="00BB206B" w:rsidRDefault="00040F23" w:rsidP="00040F23">
            <w:pPr>
              <w:pStyle w:val="Odrazky"/>
            </w:pPr>
            <w:r w:rsidRPr="00BB206B">
              <w:t>Management serveru ukládá nastavení komponent do vyhrazené paměti, která je neoddělitelnou součástí chassis. Tato konfigurace je pak použitelná po výměně kterékoliv HW komponenty</w:t>
            </w:r>
          </w:p>
          <w:p w14:paraId="000BD22F" w14:textId="77777777" w:rsidR="00040F23" w:rsidRPr="00BB206B" w:rsidRDefault="00040F23" w:rsidP="00040F23">
            <w:pPr>
              <w:pStyle w:val="Odrazky"/>
            </w:pPr>
            <w:r w:rsidRPr="00BB206B">
              <w:t>Interaktivní čelní informační panel. Panel musí umožňovat kontrolu a nastavení parametrů out-of-band vestavěné správy systemu, včetně přiřazení IP adres a přístupu do HW logu</w:t>
            </w:r>
          </w:p>
          <w:p w14:paraId="65CEEDBE" w14:textId="608B09AC" w:rsidR="00FB570E" w:rsidRPr="00BB206B" w:rsidRDefault="00040F23" w:rsidP="00040F23">
            <w:pPr>
              <w:pStyle w:val="Odrazky"/>
              <w:numPr>
                <w:ilvl w:val="0"/>
                <w:numId w:val="0"/>
              </w:numPr>
              <w:ind w:left="720"/>
            </w:pPr>
            <w:r w:rsidRPr="00BB206B">
              <w:t xml:space="preserve">management nástroje musí umět poskytovat ovladače instalovaným operačním systémům bez speciální dedikované partition na interních discích serveru a nezávisle na těchto discích </w:t>
            </w:r>
          </w:p>
        </w:tc>
      </w:tr>
      <w:tr w:rsidR="00FB570E" w:rsidRPr="00BB206B" w14:paraId="4ADC24F1" w14:textId="77777777" w:rsidTr="006C535A">
        <w:tc>
          <w:tcPr>
            <w:tcW w:w="2552" w:type="dxa"/>
            <w:tcBorders>
              <w:top w:val="single" w:sz="4" w:space="0" w:color="000000"/>
              <w:left w:val="single" w:sz="4" w:space="0" w:color="000000"/>
              <w:bottom w:val="single" w:sz="4" w:space="0" w:color="000000"/>
            </w:tcBorders>
          </w:tcPr>
          <w:p w14:paraId="27384ADA" w14:textId="77777777" w:rsidR="00FB570E" w:rsidRPr="00BB206B" w:rsidRDefault="00FB570E" w:rsidP="00B470BF">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359C5E58" w14:textId="77777777" w:rsidR="00FB570E" w:rsidRPr="00BB206B" w:rsidRDefault="00FB570E" w:rsidP="00B470BF">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w:t>
            </w:r>
            <w:r w:rsidRPr="00BB206B">
              <w:lastRenderedPageBreak/>
              <w:t>Možnost provázání managementu serveru pro online spojení technickou podporou výrobce a automatickým otevíráním servisních požadavků včetně automatického odeslání HW a OS logů pro následný troubleshooting proces.</w:t>
            </w:r>
          </w:p>
        </w:tc>
      </w:tr>
      <w:tr w:rsidR="00FB570E" w:rsidRPr="00BB206B" w14:paraId="0F37753F" w14:textId="77777777" w:rsidTr="006C535A">
        <w:tc>
          <w:tcPr>
            <w:tcW w:w="2552" w:type="dxa"/>
            <w:tcBorders>
              <w:top w:val="single" w:sz="4" w:space="0" w:color="000000"/>
              <w:left w:val="single" w:sz="4" w:space="0" w:color="000000"/>
              <w:bottom w:val="single" w:sz="4" w:space="0" w:color="000000"/>
            </w:tcBorders>
          </w:tcPr>
          <w:p w14:paraId="7A821C9F" w14:textId="77777777" w:rsidR="00FB570E" w:rsidRPr="00BB206B" w:rsidRDefault="00FB570E" w:rsidP="00B470BF">
            <w:pPr>
              <w:pStyle w:val="Bezmezer"/>
            </w:pPr>
            <w:r w:rsidRPr="00BB206B">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tcPr>
          <w:p w14:paraId="6C90EF41" w14:textId="77777777" w:rsidR="00FB570E" w:rsidRPr="00BB206B" w:rsidRDefault="00FB570E" w:rsidP="00B470BF">
            <w:pPr>
              <w:pStyle w:val="Odrazky"/>
            </w:pPr>
            <w:r w:rsidRPr="00BB206B">
              <w:t>Všechny servery budou od jednoho výrobce z důvodu zajištění maximální kompatibility a jednotného servisního místa a managementu</w:t>
            </w:r>
          </w:p>
        </w:tc>
      </w:tr>
      <w:tr w:rsidR="00A97352" w:rsidRPr="001775BA" w14:paraId="25AE2E28" w14:textId="77777777" w:rsidTr="00A97352">
        <w:tc>
          <w:tcPr>
            <w:tcW w:w="2552" w:type="dxa"/>
            <w:tcBorders>
              <w:top w:val="single" w:sz="4" w:space="0" w:color="000000"/>
              <w:left w:val="single" w:sz="4" w:space="0" w:color="000000"/>
              <w:bottom w:val="single" w:sz="4" w:space="0" w:color="000000"/>
            </w:tcBorders>
            <w:shd w:val="clear" w:color="auto" w:fill="auto"/>
          </w:tcPr>
          <w:p w14:paraId="0D6B41D1" w14:textId="77777777" w:rsidR="00A97352" w:rsidRPr="00A97352" w:rsidRDefault="00A97352" w:rsidP="00EE4886">
            <w:pPr>
              <w:pStyle w:val="Bezmezer"/>
              <w:rPr>
                <w:i/>
                <w:iCs/>
              </w:rPr>
            </w:pPr>
            <w:r w:rsidRPr="00A97352">
              <w:rPr>
                <w:i/>
                <w:iCs/>
              </w:rPr>
              <w:t xml:space="preserve">Další informace či odkazy dodavatele k nabízenému plnění </w:t>
            </w:r>
          </w:p>
          <w:p w14:paraId="66C89609" w14:textId="77777777" w:rsidR="00A97352" w:rsidRPr="00A97352" w:rsidRDefault="00A97352" w:rsidP="00EE4886">
            <w:pPr>
              <w:pStyle w:val="Bezmezer"/>
              <w:rPr>
                <w:i/>
                <w:iCs/>
              </w:rPr>
            </w:pPr>
          </w:p>
          <w:p w14:paraId="3830D06E" w14:textId="77777777" w:rsidR="00A97352" w:rsidRPr="00CA0073" w:rsidRDefault="00A97352" w:rsidP="00EE4886">
            <w:pPr>
              <w:pStyle w:val="Bezmezer"/>
            </w:pPr>
            <w:r w:rsidRPr="00A97352">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3B8DAC9" w14:textId="77777777" w:rsidR="00A97352" w:rsidRPr="00CA0073" w:rsidRDefault="00A97352" w:rsidP="00A97352">
            <w:pPr>
              <w:pStyle w:val="Odrazky"/>
              <w:numPr>
                <w:ilvl w:val="0"/>
                <w:numId w:val="0"/>
              </w:numPr>
              <w:ind w:left="720" w:hanging="360"/>
            </w:pPr>
          </w:p>
        </w:tc>
      </w:tr>
    </w:tbl>
    <w:p w14:paraId="2B0F98E0" w14:textId="77777777" w:rsidR="00407BF0" w:rsidRDefault="00407BF0" w:rsidP="00FB570E">
      <w:pPr>
        <w:rPr>
          <w:rFonts w:cstheme="majorHAnsi"/>
          <w:color w:val="1F3864" w:themeColor="accent5" w:themeShade="80"/>
          <w:sz w:val="24"/>
          <w:szCs w:val="24"/>
        </w:rPr>
      </w:pPr>
    </w:p>
    <w:p w14:paraId="635C3B3D" w14:textId="77777777" w:rsidR="008D4AE5" w:rsidRPr="00BB206B" w:rsidRDefault="008D4AE5" w:rsidP="00FB570E">
      <w:pPr>
        <w:rPr>
          <w:rFonts w:cstheme="majorHAnsi"/>
          <w:color w:val="1F3864" w:themeColor="accent5" w:themeShade="80"/>
          <w:sz w:val="24"/>
          <w:szCs w:val="24"/>
        </w:rPr>
      </w:pPr>
    </w:p>
    <w:p w14:paraId="28D22120" w14:textId="5A0BA72E" w:rsidR="00FB570E" w:rsidRPr="00BB206B" w:rsidRDefault="00FB570E" w:rsidP="00FB570E">
      <w:pPr>
        <w:rPr>
          <w:rFonts w:cstheme="majorHAnsi"/>
          <w:color w:val="1F3864" w:themeColor="accent5" w:themeShade="80"/>
          <w:sz w:val="24"/>
          <w:szCs w:val="24"/>
        </w:rPr>
      </w:pPr>
      <w:r w:rsidRPr="00A97352">
        <w:rPr>
          <w:rFonts w:cstheme="majorHAnsi"/>
          <w:color w:val="1F3864" w:themeColor="accent5" w:themeShade="80"/>
          <w:sz w:val="24"/>
          <w:szCs w:val="24"/>
        </w:rPr>
        <w:t>SERVER BACKUP - časové zámky (Hardened Repository)</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0837C4" w:rsidRPr="00BB206B" w14:paraId="54328728" w14:textId="77777777" w:rsidTr="00A97352">
        <w:tc>
          <w:tcPr>
            <w:tcW w:w="2552" w:type="dxa"/>
            <w:tcBorders>
              <w:top w:val="single" w:sz="4" w:space="0" w:color="000000"/>
              <w:left w:val="single" w:sz="4" w:space="0" w:color="000000"/>
              <w:bottom w:val="single" w:sz="4" w:space="0" w:color="000000"/>
            </w:tcBorders>
            <w:shd w:val="clear" w:color="auto" w:fill="002060"/>
          </w:tcPr>
          <w:p w14:paraId="31C9A6A4" w14:textId="77777777" w:rsidR="000837C4" w:rsidRPr="00BB206B" w:rsidRDefault="000837C4"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200AAA43" w14:textId="77777777" w:rsidR="000837C4" w:rsidRPr="00BB206B" w:rsidRDefault="000837C4" w:rsidP="00B470BF">
            <w:pPr>
              <w:pStyle w:val="Bezmezer"/>
              <w:rPr>
                <w:b/>
              </w:rPr>
            </w:pPr>
            <w:r w:rsidRPr="00BB206B">
              <w:rPr>
                <w:b/>
              </w:rPr>
              <w:t>Minimální požadavek</w:t>
            </w:r>
          </w:p>
        </w:tc>
      </w:tr>
      <w:tr w:rsidR="000837C4" w:rsidRPr="00BB206B" w14:paraId="577EB68D" w14:textId="77777777" w:rsidTr="00A97352">
        <w:tc>
          <w:tcPr>
            <w:tcW w:w="2552" w:type="dxa"/>
            <w:tcBorders>
              <w:top w:val="single" w:sz="4" w:space="0" w:color="000000"/>
              <w:left w:val="single" w:sz="4" w:space="0" w:color="000000"/>
              <w:bottom w:val="single" w:sz="4" w:space="0" w:color="000000"/>
            </w:tcBorders>
          </w:tcPr>
          <w:p w14:paraId="3177F9ED" w14:textId="77777777" w:rsidR="000837C4" w:rsidRPr="00BB206B" w:rsidRDefault="000837C4"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676DC1A9" w14:textId="77777777" w:rsidR="00A97352" w:rsidRPr="00CA0073" w:rsidRDefault="00A97352" w:rsidP="00A97352">
            <w:pPr>
              <w:pStyle w:val="Bezmezer"/>
              <w:rPr>
                <w:b/>
                <w:bCs/>
              </w:rPr>
            </w:pPr>
            <w:r w:rsidRPr="00CA0073">
              <w:rPr>
                <w:b/>
                <w:bCs/>
                <w:highlight w:val="yellow"/>
              </w:rPr>
              <w:t>[bude doplněno dodavatelem]</w:t>
            </w:r>
          </w:p>
          <w:p w14:paraId="62BBBE41" w14:textId="569D3100" w:rsidR="000837C4" w:rsidRPr="00BB206B" w:rsidRDefault="000837C4" w:rsidP="00B470BF">
            <w:pPr>
              <w:pStyle w:val="Bezmezer"/>
            </w:pPr>
          </w:p>
        </w:tc>
      </w:tr>
      <w:tr w:rsidR="000837C4" w:rsidRPr="00BB206B" w14:paraId="0FDE7735" w14:textId="77777777" w:rsidTr="00A97352">
        <w:tc>
          <w:tcPr>
            <w:tcW w:w="2552" w:type="dxa"/>
            <w:tcBorders>
              <w:top w:val="single" w:sz="4" w:space="0" w:color="000000"/>
              <w:left w:val="single" w:sz="4" w:space="0" w:color="000000"/>
              <w:bottom w:val="single" w:sz="4" w:space="0" w:color="000000"/>
            </w:tcBorders>
          </w:tcPr>
          <w:p w14:paraId="332E317D" w14:textId="77777777" w:rsidR="000837C4" w:rsidRPr="00BB206B" w:rsidRDefault="000837C4" w:rsidP="00B470B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0E2D6254" w14:textId="0325F662" w:rsidR="000837C4" w:rsidRPr="00BB206B" w:rsidRDefault="000837C4" w:rsidP="00B470BF">
            <w:pPr>
              <w:pStyle w:val="Odrazky"/>
            </w:pPr>
            <w:r w:rsidRPr="00BB206B">
              <w:t>Rackové provedení, min. 1U.</w:t>
            </w:r>
          </w:p>
          <w:p w14:paraId="7E21E2CA" w14:textId="77777777" w:rsidR="000837C4" w:rsidRPr="00BB206B" w:rsidRDefault="000837C4" w:rsidP="00B470BF">
            <w:pPr>
              <w:pStyle w:val="Odrazky"/>
            </w:pPr>
            <w:r w:rsidRPr="00BB206B">
              <w:t>Pro přístup ke všem komponentám serveru není nutné nářadí.</w:t>
            </w:r>
          </w:p>
          <w:p w14:paraId="75065B03" w14:textId="77777777" w:rsidR="000837C4" w:rsidRPr="00BB206B" w:rsidRDefault="000837C4" w:rsidP="00B470BF">
            <w:pPr>
              <w:pStyle w:val="Odrazky"/>
            </w:pPr>
            <w:r w:rsidRPr="00BB206B">
              <w:t>Barevně značené hot-plug vnitřní i vnější komponenty</w:t>
            </w:r>
          </w:p>
        </w:tc>
      </w:tr>
      <w:tr w:rsidR="000837C4" w:rsidRPr="00BB206B" w14:paraId="69496AF2" w14:textId="77777777" w:rsidTr="00A97352">
        <w:tc>
          <w:tcPr>
            <w:tcW w:w="2552" w:type="dxa"/>
            <w:tcBorders>
              <w:top w:val="single" w:sz="4" w:space="0" w:color="000000"/>
              <w:left w:val="single" w:sz="4" w:space="0" w:color="000000"/>
              <w:bottom w:val="single" w:sz="4" w:space="0" w:color="000000"/>
            </w:tcBorders>
          </w:tcPr>
          <w:p w14:paraId="648FDC22" w14:textId="77777777" w:rsidR="000837C4" w:rsidRPr="00BB206B" w:rsidRDefault="000837C4" w:rsidP="00B470B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7DFCE0CF" w14:textId="1852A2B8" w:rsidR="000837C4" w:rsidRPr="00BB206B" w:rsidRDefault="000837C4" w:rsidP="00B470BF">
            <w:pPr>
              <w:pStyle w:val="Odrazky"/>
            </w:pPr>
            <w:r w:rsidRPr="00BB206B">
              <w:t xml:space="preserve">Minimálně 2x procesor každý o výkonu minimálně 22000 bodů dle </w:t>
            </w:r>
            <w:hyperlink r:id="rId9" w:history="1">
              <w:r w:rsidRPr="00BB206B">
                <w:rPr>
                  <w:rStyle w:val="Hypertextovodkaz"/>
                </w:rPr>
                <w:t>http://cpubenchmark.net/</w:t>
              </w:r>
            </w:hyperlink>
            <w:r w:rsidRPr="00BB206B">
              <w:t xml:space="preserve">, </w:t>
            </w:r>
            <w:r w:rsidR="002C5430" w:rsidRPr="00BB206B">
              <w:t xml:space="preserve">počet jader </w:t>
            </w:r>
            <w:r w:rsidR="00035B5D">
              <w:t xml:space="preserve">max. </w:t>
            </w:r>
            <w:r w:rsidR="002C5430" w:rsidRPr="00BB206B">
              <w:t>8</w:t>
            </w:r>
            <w:r w:rsidR="002C5430">
              <w:t xml:space="preserve"> (z důvodu případných licenčních nákladů)</w:t>
            </w:r>
            <w:r w:rsidR="002C5430" w:rsidRPr="00BB206B">
              <w:t xml:space="preserve">, </w:t>
            </w:r>
            <w:r w:rsidRPr="00BB206B">
              <w:t xml:space="preserve"> </w:t>
            </w:r>
          </w:p>
        </w:tc>
      </w:tr>
      <w:tr w:rsidR="000837C4" w:rsidRPr="00BB206B" w14:paraId="354A6DA4" w14:textId="77777777" w:rsidTr="00A97352">
        <w:tc>
          <w:tcPr>
            <w:tcW w:w="2552" w:type="dxa"/>
            <w:tcBorders>
              <w:top w:val="single" w:sz="4" w:space="0" w:color="000000"/>
              <w:left w:val="single" w:sz="4" w:space="0" w:color="000000"/>
              <w:bottom w:val="single" w:sz="4" w:space="0" w:color="000000"/>
            </w:tcBorders>
          </w:tcPr>
          <w:p w14:paraId="4098A898" w14:textId="77777777" w:rsidR="000837C4" w:rsidRPr="00BB206B" w:rsidRDefault="000837C4" w:rsidP="00B470B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3B88B186" w14:textId="77777777" w:rsidR="000837C4" w:rsidRPr="00BB206B" w:rsidRDefault="000837C4" w:rsidP="00B470BF">
            <w:pPr>
              <w:pStyle w:val="Odrazky"/>
            </w:pPr>
            <w:r w:rsidRPr="00BB206B">
              <w:t>minimálně 256 GB RAM v provedení min. DDR5, min. 5600 MHz</w:t>
            </w:r>
          </w:p>
          <w:p w14:paraId="060F4783" w14:textId="77777777" w:rsidR="000837C4" w:rsidRPr="00BB206B" w:rsidRDefault="000837C4" w:rsidP="00B470BF">
            <w:pPr>
              <w:pStyle w:val="Odrazky"/>
            </w:pPr>
            <w:r w:rsidRPr="00BB206B">
              <w:t xml:space="preserve">Server musí disponovat alespoň 10x diskovou hotswap šachtou pro disky 2,5”, přístupnou zpředu. Požadujeme osazení min. dvěma SSD s kapacitou alespoň </w:t>
            </w:r>
            <w:r w:rsidRPr="00BB206B">
              <w:rPr>
                <w:b/>
                <w:bCs/>
              </w:rPr>
              <w:t>480GB</w:t>
            </w:r>
            <w:r w:rsidRPr="00BB206B">
              <w:t>/KS s minimálně SATA 6Gbps rozhraním, min. 1DWPD</w:t>
            </w:r>
          </w:p>
          <w:p w14:paraId="13371A4D" w14:textId="2B61DE07" w:rsidR="000837C4" w:rsidRPr="00BB206B" w:rsidRDefault="000837C4" w:rsidP="00B470BF">
            <w:pPr>
              <w:pStyle w:val="Odrazky"/>
              <w:numPr>
                <w:ilvl w:val="0"/>
                <w:numId w:val="0"/>
              </w:numPr>
              <w:ind w:left="720"/>
            </w:pPr>
            <w:r w:rsidRPr="00BB206B">
              <w:t xml:space="preserve">a diskovou skupinou o hrubé kapacitě min </w:t>
            </w:r>
            <w:r w:rsidRPr="00BB206B">
              <w:rPr>
                <w:b/>
                <w:bCs/>
              </w:rPr>
              <w:t>30T</w:t>
            </w:r>
            <w:r w:rsidRPr="00BB206B">
              <w:t xml:space="preserve"> (RAID5).   </w:t>
            </w:r>
          </w:p>
          <w:p w14:paraId="43F8A7CE" w14:textId="77777777" w:rsidR="000837C4" w:rsidRPr="00BB206B" w:rsidRDefault="000837C4" w:rsidP="00B470BF">
            <w:pPr>
              <w:pStyle w:val="Odrazky"/>
              <w:numPr>
                <w:ilvl w:val="0"/>
                <w:numId w:val="0"/>
              </w:numPr>
              <w:ind w:left="720"/>
            </w:pPr>
          </w:p>
        </w:tc>
      </w:tr>
      <w:tr w:rsidR="000837C4" w:rsidRPr="00BB206B" w14:paraId="2A4BCDBC" w14:textId="77777777" w:rsidTr="00A97352">
        <w:tc>
          <w:tcPr>
            <w:tcW w:w="2552" w:type="dxa"/>
            <w:tcBorders>
              <w:top w:val="single" w:sz="4" w:space="0" w:color="000000"/>
              <w:left w:val="single" w:sz="4" w:space="0" w:color="000000"/>
              <w:bottom w:val="single" w:sz="4" w:space="0" w:color="000000"/>
            </w:tcBorders>
          </w:tcPr>
          <w:p w14:paraId="035D0453" w14:textId="77777777" w:rsidR="000837C4" w:rsidRPr="00BB206B" w:rsidRDefault="000837C4" w:rsidP="00B470B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227B8C2B" w14:textId="77777777" w:rsidR="000837C4" w:rsidRPr="00BB206B" w:rsidRDefault="000837C4" w:rsidP="00035B5D">
            <w:pPr>
              <w:pStyle w:val="Odrazky"/>
            </w:pPr>
            <w:r w:rsidRPr="00BB206B">
              <w:t>typu SAS12</w:t>
            </w:r>
          </w:p>
          <w:p w14:paraId="78BD00F2" w14:textId="77777777" w:rsidR="000837C4" w:rsidRPr="00BB206B" w:rsidRDefault="000837C4" w:rsidP="00035B5D">
            <w:pPr>
              <w:pStyle w:val="Odrazky"/>
            </w:pPr>
            <w:r w:rsidRPr="00BB206B">
              <w:t>podpora hot-plug disků SAS, SSD i SATA</w:t>
            </w:r>
          </w:p>
          <w:p w14:paraId="05DA2E04" w14:textId="77777777" w:rsidR="000837C4" w:rsidRPr="00BB206B" w:rsidRDefault="000837C4" w:rsidP="00035B5D">
            <w:pPr>
              <w:pStyle w:val="Odrazky"/>
            </w:pPr>
            <w:r w:rsidRPr="00BB206B">
              <w:t>podpora min. RAID - 0, 1, 5, 6, 10, 50, 60</w:t>
            </w:r>
          </w:p>
          <w:p w14:paraId="1E240AB9" w14:textId="77777777" w:rsidR="000837C4" w:rsidRPr="00BB206B" w:rsidRDefault="000837C4" w:rsidP="00035B5D">
            <w:pPr>
              <w:pStyle w:val="Odrazky"/>
            </w:pPr>
            <w:r w:rsidRPr="00BB206B">
              <w:t>Cache řadiče alespoň 8GB  se zálohováním proti výpadku napájení na dobu min. 72 hodin</w:t>
            </w:r>
          </w:p>
          <w:p w14:paraId="67BC28AE" w14:textId="77777777" w:rsidR="000837C4" w:rsidRPr="00BB206B" w:rsidRDefault="000837C4" w:rsidP="00035B5D">
            <w:pPr>
              <w:pStyle w:val="Odrazky"/>
            </w:pPr>
            <w:r w:rsidRPr="00BB206B">
              <w:t>Řadič nezabírá volné PCI-e sloty</w:t>
            </w:r>
          </w:p>
          <w:p w14:paraId="6FA14B46" w14:textId="77777777" w:rsidR="00035B5D" w:rsidRDefault="00035B5D" w:rsidP="00035B5D">
            <w:pPr>
              <w:pStyle w:val="Odrazky"/>
            </w:pPr>
            <w:r>
              <w:t>4 x 10/25GbE SFP28</w:t>
            </w:r>
          </w:p>
          <w:p w14:paraId="0EFFF362" w14:textId="75829E19" w:rsidR="000837C4" w:rsidRPr="00BB206B" w:rsidRDefault="000837C4" w:rsidP="00035B5D">
            <w:pPr>
              <w:pStyle w:val="Odrazky"/>
            </w:pPr>
            <w:r w:rsidRPr="00BB206B">
              <w:t xml:space="preserve">1x Dual Port </w:t>
            </w:r>
            <w:r w:rsidR="00035B5D">
              <w:t>32</w:t>
            </w:r>
            <w:r w:rsidRPr="00BB206B">
              <w:t>GB Fibre Channel  karta</w:t>
            </w:r>
          </w:p>
          <w:p w14:paraId="0C28A1B0" w14:textId="77777777" w:rsidR="000837C4" w:rsidRPr="00BB206B" w:rsidRDefault="000837C4" w:rsidP="00035B5D">
            <w:pPr>
              <w:pStyle w:val="Odrazky"/>
            </w:pPr>
            <w:r w:rsidRPr="00BB206B">
              <w:t xml:space="preserve">Redundantní napájecí zdroje 230V, max. 1100W (alespoň Platinum třída podle specifikace 80 Plus) </w:t>
            </w:r>
          </w:p>
          <w:p w14:paraId="0DCFA16D" w14:textId="77777777" w:rsidR="000837C4" w:rsidRPr="00BB206B" w:rsidRDefault="000837C4" w:rsidP="00035B5D">
            <w:pPr>
              <w:pStyle w:val="Odrazky"/>
            </w:pPr>
            <w:r w:rsidRPr="00BB206B">
              <w:t>Možnost provozu při okolní teplotě stabilně až do 40°C (provoz chlazení čerstvým vzduchem)</w:t>
            </w:r>
          </w:p>
          <w:p w14:paraId="717086D2" w14:textId="6F214461" w:rsidR="000837C4" w:rsidRPr="00BB206B" w:rsidRDefault="00035B5D" w:rsidP="00035B5D">
            <w:pPr>
              <w:pStyle w:val="Odrazky"/>
            </w:pPr>
            <w:r>
              <w:t>1</w:t>
            </w:r>
            <w:r w:rsidR="000837C4" w:rsidRPr="00BB206B">
              <w:t xml:space="preserve"> x přední, 2x zadní a 1x vnitřní USB port (alespoň jeden zadní a vnitřní s podporou USB3.0)</w:t>
            </w:r>
          </w:p>
          <w:p w14:paraId="04F11749" w14:textId="77777777" w:rsidR="000837C4" w:rsidRPr="00BB206B" w:rsidRDefault="000837C4" w:rsidP="00035B5D">
            <w:pPr>
              <w:pStyle w:val="Odrazky"/>
            </w:pPr>
            <w:r w:rsidRPr="00BB206B">
              <w:t>Interaktivní LCD display indikující základní informace o systému (min. IP adresa, model, chybové stavy, atd.), možnost nastavení IP konfigurace a čtení chybových stavů z out-of-band managementu, bez potřeby připojení monitoru a klávesnice</w:t>
            </w:r>
          </w:p>
          <w:p w14:paraId="3016FBB3" w14:textId="77777777" w:rsidR="000837C4" w:rsidRPr="00BB206B" w:rsidRDefault="000837C4" w:rsidP="00035B5D">
            <w:pPr>
              <w:pStyle w:val="Odrazky"/>
            </w:pPr>
            <w:r w:rsidRPr="00BB206B">
              <w:t>Dedikovaný RAID slot pro RAID kartu</w:t>
            </w:r>
          </w:p>
          <w:p w14:paraId="7CC2D3FF" w14:textId="77777777" w:rsidR="000837C4" w:rsidRPr="00BB206B" w:rsidRDefault="000837C4" w:rsidP="00035B5D">
            <w:pPr>
              <w:pStyle w:val="Odrazky"/>
            </w:pPr>
            <w:r w:rsidRPr="00BB206B">
              <w:t>OCP 3.0 slot</w:t>
            </w:r>
          </w:p>
          <w:p w14:paraId="594BD2E6" w14:textId="77777777" w:rsidR="000837C4" w:rsidRPr="00BB206B" w:rsidRDefault="000837C4" w:rsidP="00035B5D">
            <w:pPr>
              <w:pStyle w:val="Odrazky"/>
            </w:pPr>
            <w:r w:rsidRPr="00BB206B">
              <w:t>Zásuvné ližiny pro rack</w:t>
            </w:r>
          </w:p>
          <w:p w14:paraId="4CE6A5BC" w14:textId="77777777" w:rsidR="000837C4" w:rsidRPr="00BB206B" w:rsidRDefault="000837C4" w:rsidP="00035B5D">
            <w:pPr>
              <w:pStyle w:val="Odrazky"/>
            </w:pPr>
            <w:r w:rsidRPr="00BB206B">
              <w:t>Microsoft Windows Server 2016</w:t>
            </w:r>
          </w:p>
          <w:p w14:paraId="4770F184" w14:textId="77777777" w:rsidR="000837C4" w:rsidRPr="00BB206B" w:rsidRDefault="000837C4" w:rsidP="00035B5D">
            <w:pPr>
              <w:pStyle w:val="Odrazky"/>
            </w:pPr>
            <w:r w:rsidRPr="00BB206B">
              <w:lastRenderedPageBreak/>
              <w:t>Microsoft Windows Server 2019</w:t>
            </w:r>
          </w:p>
          <w:p w14:paraId="52EE3516" w14:textId="77777777" w:rsidR="000837C4" w:rsidRPr="00BB206B" w:rsidRDefault="000837C4" w:rsidP="00035B5D">
            <w:pPr>
              <w:pStyle w:val="Odrazky"/>
            </w:pPr>
            <w:r w:rsidRPr="00BB206B">
              <w:t>Microsoft Windows Server 2022</w:t>
            </w:r>
          </w:p>
          <w:p w14:paraId="1777688F" w14:textId="77777777" w:rsidR="000837C4" w:rsidRPr="00BB206B" w:rsidRDefault="000837C4" w:rsidP="00035B5D">
            <w:pPr>
              <w:pStyle w:val="Odrazky"/>
            </w:pPr>
            <w:r w:rsidRPr="00BB206B">
              <w:t>VMware ESX 6.7 až 8.0</w:t>
            </w:r>
          </w:p>
          <w:p w14:paraId="5AF2E813" w14:textId="77777777" w:rsidR="000837C4" w:rsidRPr="00BB206B" w:rsidRDefault="000837C4" w:rsidP="00035B5D">
            <w:pPr>
              <w:pStyle w:val="Odrazky"/>
            </w:pPr>
            <w:r w:rsidRPr="00BB206B">
              <w:t>RedHatEnterprise Linux 7</w:t>
            </w:r>
          </w:p>
          <w:p w14:paraId="33BE0E99" w14:textId="77777777" w:rsidR="000837C4" w:rsidRPr="00BB206B" w:rsidRDefault="000837C4" w:rsidP="00035B5D">
            <w:pPr>
              <w:pStyle w:val="Odrazky"/>
            </w:pPr>
            <w:r w:rsidRPr="00BB206B">
              <w:t>RedHatEnterprise Linux 8</w:t>
            </w:r>
          </w:p>
          <w:p w14:paraId="1D42DA6D" w14:textId="77777777" w:rsidR="000837C4" w:rsidRPr="00BB206B" w:rsidRDefault="000837C4" w:rsidP="00035B5D">
            <w:pPr>
              <w:pStyle w:val="Odrazky"/>
            </w:pPr>
            <w:r w:rsidRPr="00BB206B">
              <w:t>RedHatEnterprise Linux 9</w:t>
            </w:r>
          </w:p>
          <w:p w14:paraId="655FE11C" w14:textId="0EC660C9" w:rsidR="000837C4" w:rsidRPr="00BB206B" w:rsidRDefault="000837C4" w:rsidP="00035B5D">
            <w:pPr>
              <w:pStyle w:val="Odrazky"/>
            </w:pPr>
            <w:r w:rsidRPr="00BB206B">
              <w:t>SUSE Linux ES 15</w:t>
            </w:r>
          </w:p>
        </w:tc>
      </w:tr>
      <w:tr w:rsidR="000837C4" w:rsidRPr="00BB206B" w14:paraId="1D4999A3" w14:textId="77777777" w:rsidTr="00A97352">
        <w:tc>
          <w:tcPr>
            <w:tcW w:w="2552" w:type="dxa"/>
            <w:tcBorders>
              <w:top w:val="single" w:sz="4" w:space="0" w:color="000000"/>
              <w:left w:val="single" w:sz="4" w:space="0" w:color="000000"/>
              <w:bottom w:val="single" w:sz="4" w:space="0" w:color="000000"/>
            </w:tcBorders>
          </w:tcPr>
          <w:p w14:paraId="3920619D" w14:textId="77777777" w:rsidR="000837C4" w:rsidRPr="00BB206B" w:rsidRDefault="000837C4" w:rsidP="00B470BF">
            <w:pPr>
              <w:pStyle w:val="Bezmezer"/>
            </w:pPr>
            <w:r w:rsidRPr="00BB206B">
              <w:lastRenderedPageBreak/>
              <w:t>Management</w:t>
            </w:r>
          </w:p>
        </w:tc>
        <w:tc>
          <w:tcPr>
            <w:tcW w:w="6515" w:type="dxa"/>
            <w:tcBorders>
              <w:top w:val="single" w:sz="4" w:space="0" w:color="000000"/>
              <w:left w:val="single" w:sz="4" w:space="0" w:color="000000"/>
              <w:bottom w:val="single" w:sz="4" w:space="0" w:color="000000"/>
              <w:right w:val="single" w:sz="4" w:space="0" w:color="000000"/>
            </w:tcBorders>
          </w:tcPr>
          <w:p w14:paraId="2A4DA658" w14:textId="77777777" w:rsidR="000837C4" w:rsidRPr="00BB206B" w:rsidRDefault="000837C4" w:rsidP="00B470BF">
            <w:pPr>
              <w:pStyle w:val="Odrazky"/>
            </w:pPr>
            <w:r w:rsidRPr="00BB206B">
              <w:t>Management serveru nezávislý na operačním systému poskytující následující management funkce a vlastnosti:</w:t>
            </w:r>
          </w:p>
          <w:p w14:paraId="7FF33D6E" w14:textId="77777777" w:rsidR="000837C4" w:rsidRPr="00BB206B" w:rsidRDefault="000837C4" w:rsidP="00B470BF">
            <w:pPr>
              <w:pStyle w:val="Odrazky"/>
              <w:numPr>
                <w:ilvl w:val="0"/>
                <w:numId w:val="0"/>
              </w:numPr>
              <w:ind w:left="360"/>
            </w:pPr>
          </w:p>
          <w:p w14:paraId="31889F65" w14:textId="77777777" w:rsidR="000837C4" w:rsidRPr="00BB206B" w:rsidRDefault="000837C4" w:rsidP="00B470BF">
            <w:pPr>
              <w:pStyle w:val="Odrazky"/>
            </w:pPr>
            <w:r w:rsidRPr="00BB206B">
              <w:t>web GUI a dedikovaná IP adresa, dedikovaný management LAN port s podporou VLAN</w:t>
            </w:r>
          </w:p>
          <w:p w14:paraId="6157B809" w14:textId="77777777" w:rsidR="000837C4" w:rsidRPr="00BB206B" w:rsidRDefault="000837C4" w:rsidP="00B470BF">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D3C2302" w14:textId="77777777" w:rsidR="000837C4" w:rsidRPr="00BB206B" w:rsidRDefault="000837C4" w:rsidP="00B470BF">
            <w:pPr>
              <w:pStyle w:val="Odrazky"/>
            </w:pPr>
            <w:r w:rsidRPr="00BB206B">
              <w:t>Agent-less hardware FW update vč. možnosti rollback při neúspěchu</w:t>
            </w:r>
          </w:p>
          <w:p w14:paraId="0717F998" w14:textId="77777777" w:rsidR="000837C4" w:rsidRPr="00BB206B" w:rsidRDefault="000837C4" w:rsidP="00B470BF">
            <w:pPr>
              <w:pStyle w:val="Odrazky"/>
            </w:pPr>
            <w:r w:rsidRPr="00BB206B">
              <w:t>Podpora asistovaného OS Deploymentu</w:t>
            </w:r>
          </w:p>
          <w:p w14:paraId="3DCEE50E" w14:textId="77777777" w:rsidR="000837C4" w:rsidRPr="00BB206B" w:rsidRDefault="000837C4" w:rsidP="00B470BF">
            <w:pPr>
              <w:pStyle w:val="Odrazky"/>
            </w:pPr>
            <w:r w:rsidRPr="00BB206B">
              <w:t>LifeCycle Log</w:t>
            </w:r>
          </w:p>
          <w:p w14:paraId="453623B3" w14:textId="77777777" w:rsidR="000837C4" w:rsidRPr="00BB206B" w:rsidRDefault="000837C4" w:rsidP="00B470BF">
            <w:pPr>
              <w:pStyle w:val="Odrazky"/>
            </w:pPr>
            <w:r w:rsidRPr="00BB206B">
              <w:t>sledování hardwarových sensorů (teplota, napětí, stav, chybové sensory)</w:t>
            </w:r>
          </w:p>
          <w:p w14:paraId="49046D28" w14:textId="77777777" w:rsidR="000837C4" w:rsidRPr="00BB206B" w:rsidRDefault="000837C4" w:rsidP="00B470BF">
            <w:pPr>
              <w:pStyle w:val="Odrazky"/>
            </w:pPr>
            <w:r w:rsidRPr="00BB206B">
              <w:t>erroralerty (server reset, kritické sensorové hodnoty, atd.) za použití email traps, paging, atd.</w:t>
            </w:r>
          </w:p>
          <w:p w14:paraId="49DC7D49" w14:textId="77777777" w:rsidR="000837C4" w:rsidRPr="00BB206B" w:rsidRDefault="000837C4" w:rsidP="00B470BF">
            <w:pPr>
              <w:pStyle w:val="Odrazky"/>
            </w:pPr>
            <w:r w:rsidRPr="00BB206B">
              <w:t>možnost failoveru management LAN portu na jinou síťovou kartu na desce serveru (LOM)</w:t>
            </w:r>
          </w:p>
          <w:p w14:paraId="2ABF269F" w14:textId="77777777" w:rsidR="000837C4" w:rsidRPr="00BB206B" w:rsidRDefault="000837C4" w:rsidP="00B470BF">
            <w:pPr>
              <w:pStyle w:val="Odrazky"/>
            </w:pPr>
            <w:r w:rsidRPr="00BB206B">
              <w:t>podpora IPv6</w:t>
            </w:r>
          </w:p>
          <w:p w14:paraId="02397815" w14:textId="77777777" w:rsidR="000837C4" w:rsidRPr="00BB206B" w:rsidRDefault="000837C4" w:rsidP="00B470BF">
            <w:pPr>
              <w:pStyle w:val="Odrazky"/>
            </w:pPr>
            <w:r w:rsidRPr="00BB206B">
              <w:t>podpora WS-MAN/SMASH-CLP</w:t>
            </w:r>
          </w:p>
          <w:p w14:paraId="71C07AB1" w14:textId="77777777" w:rsidR="000837C4" w:rsidRPr="00BB206B" w:rsidRDefault="000837C4" w:rsidP="00B470BF">
            <w:pPr>
              <w:pStyle w:val="Odrazky"/>
            </w:pPr>
            <w:r w:rsidRPr="00BB206B">
              <w:t>plná podpora a IPMI funkcionalita</w:t>
            </w:r>
          </w:p>
          <w:p w14:paraId="002FD9EF" w14:textId="77777777" w:rsidR="000837C4" w:rsidRPr="00BB206B" w:rsidRDefault="000837C4" w:rsidP="00B470BF">
            <w:pPr>
              <w:pStyle w:val="Odrazky"/>
            </w:pPr>
            <w:r w:rsidRPr="00BB206B">
              <w:t>vestavěný Unified Server Configurator GUI (není třeba asistenční/driverové nebo HW-test CD/DVD)</w:t>
            </w:r>
          </w:p>
          <w:p w14:paraId="46C85328" w14:textId="77777777" w:rsidR="000837C4" w:rsidRPr="00BB206B" w:rsidRDefault="000837C4" w:rsidP="00B470BF">
            <w:pPr>
              <w:pStyle w:val="Odrazky"/>
            </w:pPr>
            <w:r w:rsidRPr="00BB206B">
              <w:t>vzdálená konfigurace RAID, přímo v OOB managementu</w:t>
            </w:r>
          </w:p>
          <w:p w14:paraId="0E2AFB41" w14:textId="77777777" w:rsidR="000837C4" w:rsidRPr="00BB206B" w:rsidRDefault="000837C4" w:rsidP="00B470BF">
            <w:pPr>
              <w:pStyle w:val="Odrazky"/>
            </w:pPr>
            <w:r w:rsidRPr="00BB206B">
              <w:t>server remote reset, reboot, power-on/off/cycle</w:t>
            </w:r>
          </w:p>
          <w:p w14:paraId="21F5A6AF" w14:textId="77777777" w:rsidR="000837C4" w:rsidRPr="00BB206B" w:rsidRDefault="000837C4" w:rsidP="00B470BF">
            <w:pPr>
              <w:pStyle w:val="Odrazky"/>
            </w:pPr>
            <w:r w:rsidRPr="00BB206B">
              <w:t>power management a powercaping</w:t>
            </w:r>
          </w:p>
          <w:p w14:paraId="680858A5" w14:textId="77777777" w:rsidR="000837C4" w:rsidRPr="00BB206B" w:rsidRDefault="000837C4" w:rsidP="00B470BF">
            <w:pPr>
              <w:pStyle w:val="Odrazky"/>
            </w:pPr>
            <w:r w:rsidRPr="00BB206B">
              <w:t>integrace managementu do ActiveDirectory a dvoufaktorováauthentikace (TFA), encryption)</w:t>
            </w:r>
          </w:p>
          <w:p w14:paraId="233DA050" w14:textId="77777777" w:rsidR="000837C4" w:rsidRPr="00BB206B" w:rsidRDefault="000837C4" w:rsidP="00B470BF">
            <w:pPr>
              <w:pStyle w:val="Odrazky"/>
            </w:pPr>
            <w:r w:rsidRPr="00BB206B">
              <w:t xml:space="preserve">podpora RemotevirtualSerial support </w:t>
            </w:r>
          </w:p>
          <w:p w14:paraId="0E3BE5E5" w14:textId="77777777" w:rsidR="000837C4" w:rsidRPr="00BB206B" w:rsidRDefault="000837C4" w:rsidP="00B470BF">
            <w:pPr>
              <w:pStyle w:val="Odrazky"/>
            </w:pPr>
            <w:r w:rsidRPr="00BB206B">
              <w:t>BIOS recovery</w:t>
            </w:r>
          </w:p>
          <w:p w14:paraId="2AEF4AF3" w14:textId="77777777" w:rsidR="000837C4" w:rsidRPr="00BB206B" w:rsidRDefault="000837C4" w:rsidP="00B470BF">
            <w:pPr>
              <w:pStyle w:val="Odrazky"/>
            </w:pPr>
            <w:r w:rsidRPr="00BB206B">
              <w:t>Management serveru nepožaduje instalaci agenta jak pro monitoring, tak pro update SW/FW/BIOS v jednotlivých HW komponentech serveru</w:t>
            </w:r>
          </w:p>
          <w:p w14:paraId="391B0E11" w14:textId="77777777" w:rsidR="000837C4" w:rsidRPr="00BB206B" w:rsidRDefault="000837C4" w:rsidP="00B470BF">
            <w:pPr>
              <w:pStyle w:val="Odrazky"/>
            </w:pPr>
            <w:r w:rsidRPr="00BB206B">
              <w:t>Podpora hromadné konfigurace více serverů pomocí XML souborů (z USB, nebo síťovým PXE bootem), hesla v takovém souboru musí být hashována proti zneužití (zerotouchdeployment)</w:t>
            </w:r>
          </w:p>
          <w:p w14:paraId="50FEF8F5" w14:textId="77777777" w:rsidR="00040F23" w:rsidRPr="00BB206B" w:rsidRDefault="00040F23" w:rsidP="00040F23">
            <w:pPr>
              <w:pStyle w:val="Odrazky"/>
            </w:pPr>
            <w:r w:rsidRPr="00BB206B">
              <w:t>Management serveru ukládá nastavení komponent do vyhrazené paměti, která je neoddělitelnou součástí chassis. Tato konfigurace je pak použitelná po výměně kterékoliv HW komponenty</w:t>
            </w:r>
          </w:p>
          <w:p w14:paraId="60A19E93" w14:textId="77777777" w:rsidR="00040F23" w:rsidRPr="00BB206B" w:rsidRDefault="00040F23" w:rsidP="00040F23">
            <w:pPr>
              <w:pStyle w:val="Odrazky"/>
            </w:pPr>
            <w:r w:rsidRPr="00BB206B">
              <w:t>Interaktivní čelní informační panel. Panel musí umožňovat kontrolu a nastavení parametrů out-of-band vestavěné správy systemu, včetně přiřazení IP adres a přístupu do HW logu</w:t>
            </w:r>
          </w:p>
          <w:p w14:paraId="69A941AE" w14:textId="334D69DC" w:rsidR="000837C4" w:rsidRPr="00BB206B" w:rsidRDefault="00040F23" w:rsidP="00040F23">
            <w:pPr>
              <w:pStyle w:val="Odrazky"/>
              <w:numPr>
                <w:ilvl w:val="0"/>
                <w:numId w:val="0"/>
              </w:numPr>
              <w:ind w:left="720"/>
            </w:pPr>
            <w:r w:rsidRPr="00BB206B">
              <w:t xml:space="preserve">management nástroje musí umět poskytovat ovladače instalovaným operačním systémům bez speciální dedikované partition na interních discích serveru a nezávisle na těchto discích </w:t>
            </w:r>
          </w:p>
        </w:tc>
      </w:tr>
      <w:tr w:rsidR="000837C4" w:rsidRPr="00BB206B" w14:paraId="5DCC1384" w14:textId="77777777" w:rsidTr="00A97352">
        <w:tc>
          <w:tcPr>
            <w:tcW w:w="2552" w:type="dxa"/>
            <w:tcBorders>
              <w:top w:val="single" w:sz="4" w:space="0" w:color="000000"/>
              <w:left w:val="single" w:sz="4" w:space="0" w:color="000000"/>
              <w:bottom w:val="single" w:sz="4" w:space="0" w:color="000000"/>
            </w:tcBorders>
          </w:tcPr>
          <w:p w14:paraId="02B83B11" w14:textId="77777777" w:rsidR="000837C4" w:rsidRPr="00BB206B" w:rsidRDefault="000837C4" w:rsidP="00B470BF">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70BEABA7" w14:textId="77777777" w:rsidR="000837C4" w:rsidRPr="00BB206B" w:rsidRDefault="000837C4" w:rsidP="00B470BF">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w:t>
            </w:r>
            <w:r w:rsidRPr="00BB206B">
              <w:lastRenderedPageBreak/>
              <w:t>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troubleshooting proces.</w:t>
            </w:r>
          </w:p>
        </w:tc>
      </w:tr>
      <w:tr w:rsidR="000837C4" w:rsidRPr="00BB206B" w14:paraId="583BD59A" w14:textId="77777777" w:rsidTr="00A97352">
        <w:tc>
          <w:tcPr>
            <w:tcW w:w="2552" w:type="dxa"/>
            <w:tcBorders>
              <w:top w:val="single" w:sz="4" w:space="0" w:color="000000"/>
              <w:left w:val="single" w:sz="4" w:space="0" w:color="000000"/>
              <w:bottom w:val="single" w:sz="4" w:space="0" w:color="000000"/>
            </w:tcBorders>
          </w:tcPr>
          <w:p w14:paraId="79158471" w14:textId="77777777" w:rsidR="000837C4" w:rsidRPr="00BB206B" w:rsidRDefault="000837C4" w:rsidP="00B470BF">
            <w:pPr>
              <w:pStyle w:val="Bezmezer"/>
            </w:pPr>
            <w:r w:rsidRPr="00BB206B">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tcPr>
          <w:p w14:paraId="4986ECEB" w14:textId="77777777" w:rsidR="000837C4" w:rsidRPr="00BB206B" w:rsidRDefault="000837C4" w:rsidP="00B470BF">
            <w:pPr>
              <w:pStyle w:val="Odrazky"/>
            </w:pPr>
            <w:r w:rsidRPr="00BB206B">
              <w:t>Všechny servery budou od jednoho výrobce z důvodu zajištění maximální kompatibility a jednotného servisního místa a managementu</w:t>
            </w:r>
          </w:p>
        </w:tc>
      </w:tr>
      <w:tr w:rsidR="00BB206B" w:rsidRPr="00BB206B" w14:paraId="5A5C810D" w14:textId="77777777" w:rsidTr="00A97352">
        <w:tc>
          <w:tcPr>
            <w:tcW w:w="2552" w:type="dxa"/>
            <w:tcBorders>
              <w:top w:val="single" w:sz="4" w:space="0" w:color="000000"/>
              <w:left w:val="single" w:sz="4" w:space="0" w:color="000000"/>
              <w:bottom w:val="single" w:sz="4" w:space="0" w:color="000000"/>
            </w:tcBorders>
          </w:tcPr>
          <w:p w14:paraId="285778EC" w14:textId="77777777" w:rsidR="00BB206B" w:rsidRPr="00BB206B" w:rsidRDefault="00BB206B" w:rsidP="002177DD">
            <w:pPr>
              <w:pStyle w:val="Bezmezer"/>
            </w:pPr>
            <w:r w:rsidRPr="00BB206B">
              <w:t>Hardened Repository</w:t>
            </w:r>
          </w:p>
        </w:tc>
        <w:tc>
          <w:tcPr>
            <w:tcW w:w="6515" w:type="dxa"/>
            <w:tcBorders>
              <w:top w:val="single" w:sz="4" w:space="0" w:color="000000"/>
              <w:left w:val="single" w:sz="4" w:space="0" w:color="000000"/>
              <w:bottom w:val="single" w:sz="4" w:space="0" w:color="000000"/>
              <w:right w:val="single" w:sz="4" w:space="0" w:color="000000"/>
            </w:tcBorders>
          </w:tcPr>
          <w:p w14:paraId="3EC6C1C9" w14:textId="77777777" w:rsidR="00BB206B" w:rsidRPr="00BB206B" w:rsidRDefault="00BB206B" w:rsidP="00BB206B">
            <w:pPr>
              <w:pStyle w:val="Odrazky"/>
              <w:numPr>
                <w:ilvl w:val="0"/>
                <w:numId w:val="0"/>
              </w:numPr>
              <w:ind w:left="720" w:hanging="360"/>
            </w:pPr>
            <w:r w:rsidRPr="00BB206B">
              <w:t>P</w:t>
            </w:r>
            <w:r w:rsidRPr="000160F9">
              <w:t xml:space="preserve">ro zajištění trvalejší ochrany záložních souborů. </w:t>
            </w:r>
          </w:p>
          <w:p w14:paraId="6A0523DE" w14:textId="77777777" w:rsidR="00BB206B" w:rsidRPr="000160F9" w:rsidRDefault="00BB206B" w:rsidP="00BB206B">
            <w:pPr>
              <w:pStyle w:val="Odrazky"/>
              <w:numPr>
                <w:ilvl w:val="0"/>
                <w:numId w:val="0"/>
              </w:numPr>
              <w:ind w:left="720" w:hanging="360"/>
            </w:pPr>
            <w:r w:rsidRPr="00BB206B">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poskytovat </w:t>
            </w:r>
            <w:r w:rsidRPr="000160F9">
              <w:t xml:space="preserve"> následující funkce:</w:t>
            </w:r>
          </w:p>
          <w:p w14:paraId="623DF268" w14:textId="77777777" w:rsidR="00BB206B" w:rsidRPr="00BB206B" w:rsidRDefault="00BB206B" w:rsidP="00FC4199">
            <w:pPr>
              <w:pStyle w:val="Bezmezer"/>
              <w:numPr>
                <w:ilvl w:val="0"/>
                <w:numId w:val="21"/>
              </w:numPr>
              <w:rPr>
                <w:rFonts w:eastAsia="Times New Roman" w:cs="Times New Roman"/>
                <w:szCs w:val="18"/>
              </w:rPr>
            </w:pPr>
            <w:r w:rsidRPr="000160F9">
              <w:rPr>
                <w:rFonts w:eastAsia="Times New Roman" w:cs="Times New Roman"/>
                <w:szCs w:val="18"/>
              </w:rPr>
              <w:t xml:space="preserve">Immutability: Záložní soubory uložené v Hardened Repository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7D897C29" w14:textId="77777777" w:rsidR="00BB206B" w:rsidRPr="00BB206B" w:rsidRDefault="00BB206B" w:rsidP="00FC4199">
            <w:pPr>
              <w:pStyle w:val="Bezmezer"/>
              <w:numPr>
                <w:ilvl w:val="0"/>
                <w:numId w:val="21"/>
              </w:numPr>
              <w:rPr>
                <w:rFonts w:eastAsia="Times New Roman" w:cs="Times New Roman"/>
                <w:szCs w:val="18"/>
              </w:rPr>
            </w:pPr>
            <w:r w:rsidRPr="00BB206B">
              <w:rPr>
                <w:rFonts w:eastAsia="Times New Roman" w:cs="Times New Roman"/>
                <w:szCs w:val="18"/>
              </w:rPr>
              <w:t>Doba Immutability:</w:t>
            </w:r>
          </w:p>
          <w:p w14:paraId="1E6D1ED1" w14:textId="77777777" w:rsidR="00BB206B" w:rsidRPr="000160F9" w:rsidRDefault="00BB206B" w:rsidP="00BB206B">
            <w:pPr>
              <w:pStyle w:val="Odrazky"/>
              <w:numPr>
                <w:ilvl w:val="0"/>
                <w:numId w:val="0"/>
              </w:numPr>
              <w:ind w:left="720" w:hanging="360"/>
            </w:pPr>
            <w:r w:rsidRPr="000160F9">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Hardened Repository. Tato doba </w:t>
            </w:r>
            <w:r w:rsidRPr="00BB206B">
              <w:t xml:space="preserve">musí být nastavitelná s min. délkou </w:t>
            </w:r>
            <w:r w:rsidRPr="000160F9">
              <w:t>60 dní.</w:t>
            </w:r>
          </w:p>
          <w:p w14:paraId="5B43FD62" w14:textId="77777777" w:rsidR="00BB206B" w:rsidRPr="00BB206B" w:rsidRDefault="00BB206B" w:rsidP="00FC4199">
            <w:pPr>
              <w:pStyle w:val="Bezmezer"/>
              <w:numPr>
                <w:ilvl w:val="0"/>
                <w:numId w:val="21"/>
              </w:numPr>
              <w:rPr>
                <w:rFonts w:eastAsia="Times New Roman" w:cs="Times New Roman"/>
                <w:szCs w:val="18"/>
              </w:rPr>
            </w:pPr>
            <w:r w:rsidRPr="000160F9">
              <w:rPr>
                <w:rFonts w:eastAsia="Times New Roman" w:cs="Times New Roman"/>
                <w:szCs w:val="18"/>
              </w:rPr>
              <w:t xml:space="preserve">Single-use credentials: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Hardened Repository.</w:t>
            </w:r>
          </w:p>
        </w:tc>
      </w:tr>
      <w:tr w:rsidR="008D581C" w:rsidRPr="001775BA" w14:paraId="74B687E5" w14:textId="77777777" w:rsidTr="008D581C">
        <w:tc>
          <w:tcPr>
            <w:tcW w:w="2552" w:type="dxa"/>
            <w:tcBorders>
              <w:top w:val="single" w:sz="4" w:space="0" w:color="000000"/>
              <w:left w:val="single" w:sz="4" w:space="0" w:color="000000"/>
              <w:bottom w:val="single" w:sz="4" w:space="0" w:color="000000"/>
            </w:tcBorders>
            <w:shd w:val="clear" w:color="auto" w:fill="auto"/>
          </w:tcPr>
          <w:p w14:paraId="6187304C" w14:textId="77777777" w:rsidR="008D581C" w:rsidRPr="008D581C" w:rsidRDefault="008D581C" w:rsidP="00EE4886">
            <w:pPr>
              <w:pStyle w:val="Bezmezer"/>
              <w:rPr>
                <w:i/>
                <w:iCs/>
              </w:rPr>
            </w:pPr>
            <w:r w:rsidRPr="008D581C">
              <w:rPr>
                <w:i/>
                <w:iCs/>
              </w:rPr>
              <w:t xml:space="preserve">Další informace či odkazy dodavatele k nabízenému plnění </w:t>
            </w:r>
          </w:p>
          <w:p w14:paraId="1A54B9AA" w14:textId="77777777" w:rsidR="008D581C" w:rsidRPr="008D581C" w:rsidRDefault="008D581C" w:rsidP="00EE4886">
            <w:pPr>
              <w:pStyle w:val="Bezmezer"/>
              <w:rPr>
                <w:i/>
                <w:iCs/>
              </w:rPr>
            </w:pPr>
          </w:p>
          <w:p w14:paraId="3F63715F" w14:textId="77777777" w:rsidR="008D581C" w:rsidRPr="00CA0073" w:rsidRDefault="008D581C" w:rsidP="00EE4886">
            <w:pPr>
              <w:pStyle w:val="Bezmezer"/>
            </w:pPr>
            <w:r w:rsidRPr="008D581C">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65010F58" w14:textId="77777777" w:rsidR="008D581C" w:rsidRPr="00CA0073" w:rsidRDefault="008D581C" w:rsidP="00EE4886">
            <w:pPr>
              <w:pStyle w:val="Odrazky"/>
              <w:numPr>
                <w:ilvl w:val="0"/>
                <w:numId w:val="0"/>
              </w:numPr>
              <w:ind w:left="720" w:hanging="360"/>
            </w:pPr>
          </w:p>
        </w:tc>
      </w:tr>
    </w:tbl>
    <w:p w14:paraId="36CF4377" w14:textId="77777777" w:rsidR="00DA54AD" w:rsidRDefault="00DA54AD" w:rsidP="00D33F60">
      <w:pPr>
        <w:rPr>
          <w:rFonts w:cstheme="majorHAnsi"/>
          <w:color w:val="1F3864" w:themeColor="accent5" w:themeShade="80"/>
          <w:sz w:val="24"/>
          <w:szCs w:val="24"/>
        </w:rPr>
      </w:pPr>
    </w:p>
    <w:p w14:paraId="1C8CE241" w14:textId="77777777" w:rsidR="00BB206B" w:rsidRPr="00BB206B" w:rsidRDefault="00BB206B" w:rsidP="00D33F60">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r w:rsidRPr="008D581C">
        <w:rPr>
          <w:rFonts w:cstheme="majorHAnsi"/>
          <w:color w:val="1F3864" w:themeColor="accent5" w:themeShade="80"/>
          <w:sz w:val="24"/>
          <w:szCs w:val="24"/>
        </w:rPr>
        <w:t>SERVER - virtulizační platforma</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DF7F4E" w:rsidRPr="00BB206B" w14:paraId="10F9131A" w14:textId="77777777" w:rsidTr="008D581C">
        <w:tc>
          <w:tcPr>
            <w:tcW w:w="2552"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8D581C">
        <w:tc>
          <w:tcPr>
            <w:tcW w:w="2552" w:type="dxa"/>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7CBCB7F1" w14:textId="77777777" w:rsidR="008D581C" w:rsidRPr="00390EB2" w:rsidRDefault="008D581C" w:rsidP="008D581C">
            <w:pPr>
              <w:pStyle w:val="Bezmezer"/>
              <w:rPr>
                <w:b/>
                <w:bCs/>
              </w:rPr>
            </w:pPr>
            <w:r w:rsidRPr="00390EB2">
              <w:rPr>
                <w:b/>
                <w:bCs/>
                <w:highlight w:val="yellow"/>
              </w:rPr>
              <w:t>[bude doplněno dodavatelem]</w:t>
            </w:r>
          </w:p>
          <w:p w14:paraId="4D43F10A" w14:textId="750FDDCB" w:rsidR="00DF7F4E" w:rsidRPr="00BB206B" w:rsidRDefault="00DF7F4E" w:rsidP="00B470BF">
            <w:pPr>
              <w:pStyle w:val="Bezmezer"/>
            </w:pPr>
          </w:p>
        </w:tc>
      </w:tr>
      <w:tr w:rsidR="00DF7F4E" w:rsidRPr="00BB206B" w14:paraId="2EEB9853" w14:textId="77777777" w:rsidTr="008D581C">
        <w:tc>
          <w:tcPr>
            <w:tcW w:w="2552" w:type="dxa"/>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bezvýpadkovou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0A1357ED" w:rsidR="00DF7F4E" w:rsidRPr="00BB206B" w:rsidRDefault="00DF7F4E" w:rsidP="00B470BF">
            <w:pPr>
              <w:pStyle w:val="Odrazky"/>
            </w:pPr>
            <w:r w:rsidRPr="00BB206B">
              <w:t xml:space="preserve">Licence musí pokrývat minimálně </w:t>
            </w:r>
            <w:r w:rsidR="006626F8" w:rsidRPr="00BB206B">
              <w:t>32</w:t>
            </w:r>
            <w:r w:rsidRPr="00BB206B">
              <w:t>CORE (</w:t>
            </w:r>
            <w:r w:rsidR="006626F8" w:rsidRPr="00BB206B">
              <w:t>dva</w:t>
            </w:r>
            <w:r w:rsidRPr="00BB206B">
              <w:t xml:space="preserve"> fyzické servery) s možností dalšího rozšíření</w:t>
            </w:r>
          </w:p>
        </w:tc>
      </w:tr>
      <w:tr w:rsidR="008D581C" w:rsidRPr="001775BA" w14:paraId="792B3720" w14:textId="77777777" w:rsidTr="008D581C">
        <w:tc>
          <w:tcPr>
            <w:tcW w:w="2552" w:type="dxa"/>
            <w:tcBorders>
              <w:top w:val="single" w:sz="4" w:space="0" w:color="000000"/>
              <w:left w:val="single" w:sz="4" w:space="0" w:color="000000"/>
              <w:bottom w:val="single" w:sz="4" w:space="0" w:color="000000"/>
            </w:tcBorders>
            <w:shd w:val="clear" w:color="auto" w:fill="auto"/>
          </w:tcPr>
          <w:p w14:paraId="24547C3C" w14:textId="77777777" w:rsidR="008D581C" w:rsidRPr="008D581C" w:rsidRDefault="008D581C" w:rsidP="00EE4886">
            <w:pPr>
              <w:pStyle w:val="Bezmezer"/>
              <w:rPr>
                <w:i/>
                <w:iCs/>
              </w:rPr>
            </w:pPr>
            <w:r w:rsidRPr="008D581C">
              <w:rPr>
                <w:i/>
                <w:iCs/>
              </w:rPr>
              <w:lastRenderedPageBreak/>
              <w:t xml:space="preserve">Další informace či odkazy dodavatele k nabízenému plnění </w:t>
            </w:r>
          </w:p>
          <w:p w14:paraId="582ECC7B" w14:textId="77777777" w:rsidR="008D581C" w:rsidRPr="008D581C" w:rsidRDefault="008D581C" w:rsidP="00EE4886">
            <w:pPr>
              <w:pStyle w:val="Bezmezer"/>
              <w:rPr>
                <w:i/>
                <w:iCs/>
              </w:rPr>
            </w:pPr>
          </w:p>
          <w:p w14:paraId="16677DDA" w14:textId="77777777" w:rsidR="008D581C" w:rsidRPr="00390EB2" w:rsidRDefault="008D581C" w:rsidP="00EE4886">
            <w:pPr>
              <w:pStyle w:val="Bezmezer"/>
            </w:pPr>
            <w:r w:rsidRPr="008D581C">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CEA4" w14:textId="77777777" w:rsidR="008D581C" w:rsidRPr="00390EB2" w:rsidRDefault="008D581C" w:rsidP="008D581C">
            <w:pPr>
              <w:pStyle w:val="Odrazky"/>
              <w:numPr>
                <w:ilvl w:val="0"/>
                <w:numId w:val="0"/>
              </w:numPr>
              <w:ind w:left="720" w:hanging="360"/>
            </w:pPr>
          </w:p>
        </w:tc>
      </w:tr>
    </w:tbl>
    <w:p w14:paraId="4D014FF9" w14:textId="77777777" w:rsidR="00370B3F" w:rsidRPr="00BB206B" w:rsidRDefault="00370B3F" w:rsidP="00D33F60">
      <w:pPr>
        <w:rPr>
          <w:rFonts w:cstheme="majorHAnsi"/>
          <w:color w:val="1F3864" w:themeColor="accent5" w:themeShade="80"/>
          <w:sz w:val="24"/>
          <w:szCs w:val="24"/>
        </w:rPr>
      </w:pPr>
    </w:p>
    <w:p w14:paraId="54846478" w14:textId="77777777" w:rsidR="00FB570E" w:rsidRPr="00BB206B"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8D581C">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FB570E" w:rsidRPr="00BB206B" w14:paraId="755EB454" w14:textId="77777777" w:rsidTr="008D581C">
        <w:tc>
          <w:tcPr>
            <w:tcW w:w="2552"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8D581C">
        <w:tc>
          <w:tcPr>
            <w:tcW w:w="2552"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598EE69F" w14:textId="77777777" w:rsidR="008D581C" w:rsidRPr="00390EB2" w:rsidRDefault="008D581C" w:rsidP="008D581C">
            <w:pPr>
              <w:pStyle w:val="Bezmezer"/>
              <w:rPr>
                <w:b/>
                <w:bCs/>
              </w:rPr>
            </w:pPr>
            <w:r w:rsidRPr="00390EB2">
              <w:rPr>
                <w:b/>
                <w:bCs/>
                <w:highlight w:val="yellow"/>
              </w:rPr>
              <w:t>[bude doplněno dodavatelem]</w:t>
            </w:r>
          </w:p>
          <w:p w14:paraId="1C1CEC02" w14:textId="212668CB" w:rsidR="00FB570E" w:rsidRPr="00BB206B" w:rsidRDefault="00FB570E" w:rsidP="00B470BF">
            <w:pPr>
              <w:pStyle w:val="Bezmezer"/>
            </w:pPr>
          </w:p>
        </w:tc>
      </w:tr>
      <w:tr w:rsidR="00FB570E" w:rsidRPr="00BB206B" w14:paraId="6025EB2A" w14:textId="77777777" w:rsidTr="008D581C">
        <w:tc>
          <w:tcPr>
            <w:tcW w:w="2552"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1A4A5617" w14:textId="676D05FE" w:rsidR="00DF7F4E" w:rsidRPr="00BB206B" w:rsidRDefault="00DF7F4E" w:rsidP="00DF7F4E">
            <w:pPr>
              <w:pStyle w:val="Odrazky"/>
              <w:numPr>
                <w:ilvl w:val="0"/>
                <w:numId w:val="0"/>
              </w:numPr>
              <w:ind w:left="720" w:hanging="360"/>
            </w:pPr>
            <w:r w:rsidRPr="00BB206B">
              <w:t xml:space="preserve">3 ks licencí 64-bitového serverového operačního systému v aktuální verzi </w:t>
            </w:r>
          </w:p>
          <w:p w14:paraId="30D56F5F" w14:textId="77777777" w:rsidR="00DF7F4E" w:rsidRPr="00BB206B" w:rsidRDefault="00DF7F4E" w:rsidP="00DF7F4E">
            <w:pPr>
              <w:pStyle w:val="Odrazky"/>
            </w:pPr>
            <w:r w:rsidRPr="00BB206B">
              <w:t xml:space="preserve">Podpora min. 64 procesorových socketů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189E4C90" w:rsidR="00DF7F4E" w:rsidRPr="00BB206B" w:rsidRDefault="00DF7F4E" w:rsidP="00DF7F4E">
            <w:pPr>
              <w:pStyle w:val="Odrazky"/>
            </w:pPr>
            <w:r w:rsidRPr="00BB206B">
              <w:t>Počet licencí bude určen počtem jader procesorů ve všech navržených virtualizačních serverech</w:t>
            </w:r>
            <w:r w:rsidR="008D4AE5">
              <w:t xml:space="preserve"> a BACK UP serveru</w:t>
            </w:r>
            <w:r w:rsidRPr="00BB206B">
              <w:t xml:space="preserve"> – min </w:t>
            </w:r>
            <w:r w:rsidRPr="008D4AE5">
              <w:rPr>
                <w:b/>
                <w:bCs/>
              </w:rPr>
              <w:t>3x16CORE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4D9429A0" w:rsidR="00DF7F4E" w:rsidRPr="00BB206B" w:rsidRDefault="00DF7F4E" w:rsidP="00DF7F4E">
            <w:pPr>
              <w:pStyle w:val="Odrazky"/>
            </w:pPr>
            <w:r w:rsidRPr="00BB206B">
              <w:t xml:space="preserve">licence pro nabízené operační systémy umožňující využívat těchto systémů minimálně pro </w:t>
            </w:r>
            <w:r w:rsidRPr="008D4AE5">
              <w:rPr>
                <w:b/>
                <w:bCs/>
              </w:rPr>
              <w:t>250 zařízení</w:t>
            </w:r>
          </w:p>
          <w:p w14:paraId="7C8046B8" w14:textId="7765DFDF" w:rsidR="00FB570E" w:rsidRPr="00BB206B" w:rsidRDefault="00FB570E" w:rsidP="00DF7F4E">
            <w:pPr>
              <w:pStyle w:val="Odrazky"/>
              <w:numPr>
                <w:ilvl w:val="0"/>
                <w:numId w:val="0"/>
              </w:numPr>
              <w:ind w:left="360"/>
            </w:pPr>
          </w:p>
        </w:tc>
      </w:tr>
      <w:tr w:rsidR="00335C1D" w:rsidRPr="001775BA" w14:paraId="2D256864" w14:textId="77777777" w:rsidTr="00335C1D">
        <w:tc>
          <w:tcPr>
            <w:tcW w:w="2552" w:type="dxa"/>
            <w:tcBorders>
              <w:top w:val="single" w:sz="4" w:space="0" w:color="000000"/>
              <w:left w:val="single" w:sz="4" w:space="0" w:color="000000"/>
              <w:bottom w:val="single" w:sz="4" w:space="0" w:color="000000"/>
            </w:tcBorders>
            <w:shd w:val="clear" w:color="auto" w:fill="auto"/>
          </w:tcPr>
          <w:p w14:paraId="15F93B34" w14:textId="77777777" w:rsidR="00335C1D" w:rsidRPr="00335C1D" w:rsidRDefault="00335C1D" w:rsidP="00EE4886">
            <w:pPr>
              <w:pStyle w:val="Bezmezer"/>
              <w:rPr>
                <w:i/>
                <w:iCs/>
              </w:rPr>
            </w:pPr>
            <w:r w:rsidRPr="00335C1D">
              <w:rPr>
                <w:i/>
                <w:iCs/>
              </w:rPr>
              <w:t xml:space="preserve">Další informace či odkazy dodavatele k nabízenému plnění </w:t>
            </w:r>
          </w:p>
          <w:p w14:paraId="1560F6F6" w14:textId="77777777" w:rsidR="00335C1D" w:rsidRPr="00335C1D" w:rsidRDefault="00335C1D" w:rsidP="00EE4886">
            <w:pPr>
              <w:pStyle w:val="Bezmezer"/>
              <w:rPr>
                <w:i/>
                <w:iCs/>
              </w:rPr>
            </w:pPr>
          </w:p>
          <w:p w14:paraId="43EEF044" w14:textId="77777777" w:rsidR="00335C1D" w:rsidRPr="00390EB2" w:rsidRDefault="00335C1D" w:rsidP="00EE4886">
            <w:pPr>
              <w:pStyle w:val="Bezmezer"/>
            </w:pPr>
            <w:r w:rsidRPr="00335C1D">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43AF" w14:textId="77777777" w:rsidR="00335C1D" w:rsidRPr="00390EB2" w:rsidRDefault="00335C1D" w:rsidP="00EE4886">
            <w:pPr>
              <w:pStyle w:val="Odrazky"/>
              <w:numPr>
                <w:ilvl w:val="0"/>
                <w:numId w:val="0"/>
              </w:numPr>
              <w:ind w:left="720" w:hanging="360"/>
            </w:pPr>
          </w:p>
        </w:tc>
      </w:tr>
    </w:tbl>
    <w:p w14:paraId="70913D72" w14:textId="77777777" w:rsidR="006626F8" w:rsidRPr="00BB206B" w:rsidRDefault="006626F8" w:rsidP="00D33F60">
      <w:pPr>
        <w:rPr>
          <w:rFonts w:cstheme="majorHAnsi"/>
          <w:color w:val="1F3864" w:themeColor="accent5" w:themeShade="80"/>
          <w:sz w:val="24"/>
          <w:szCs w:val="24"/>
        </w:rPr>
      </w:pPr>
    </w:p>
    <w:p w14:paraId="09DD952F" w14:textId="77777777" w:rsidR="006626F8" w:rsidRPr="00BB206B" w:rsidRDefault="006626F8"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335C1D">
        <w:rPr>
          <w:rFonts w:ascii="Verdana" w:hAnsi="Verdana" w:cstheme="majorHAnsi"/>
          <w:color w:val="1F3864" w:themeColor="accent5" w:themeShade="80"/>
        </w:rPr>
        <w:t>Diskové pole</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7081"/>
      </w:tblGrid>
      <w:tr w:rsidR="00FB570E" w:rsidRPr="00BB206B" w14:paraId="2D5FF538" w14:textId="77777777" w:rsidTr="00335C1D">
        <w:tc>
          <w:tcPr>
            <w:tcW w:w="2552"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7081"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335C1D">
        <w:tc>
          <w:tcPr>
            <w:tcW w:w="2552"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7081" w:type="dxa"/>
            <w:tcBorders>
              <w:top w:val="single" w:sz="4" w:space="0" w:color="000000"/>
              <w:left w:val="single" w:sz="4" w:space="0" w:color="000000"/>
              <w:bottom w:val="single" w:sz="4" w:space="0" w:color="000000"/>
              <w:right w:val="single" w:sz="4" w:space="0" w:color="000000"/>
            </w:tcBorders>
            <w:shd w:val="clear" w:color="auto" w:fill="FFFF00"/>
          </w:tcPr>
          <w:p w14:paraId="01004FEA" w14:textId="77777777" w:rsidR="00335C1D" w:rsidRPr="009C2565" w:rsidRDefault="00335C1D" w:rsidP="00335C1D">
            <w:pPr>
              <w:pStyle w:val="Bezmezer"/>
              <w:rPr>
                <w:b/>
                <w:bCs/>
              </w:rPr>
            </w:pPr>
            <w:r w:rsidRPr="009C2565">
              <w:rPr>
                <w:b/>
                <w:bCs/>
                <w:highlight w:val="yellow"/>
              </w:rPr>
              <w:t>[bude doplněno dodavatelem]</w:t>
            </w:r>
          </w:p>
          <w:p w14:paraId="5A6614B2" w14:textId="76F3C603" w:rsidR="00FB570E" w:rsidRPr="00BB206B" w:rsidRDefault="00FB570E" w:rsidP="00B470BF">
            <w:pPr>
              <w:pStyle w:val="Bezmezer"/>
            </w:pPr>
          </w:p>
        </w:tc>
      </w:tr>
      <w:tr w:rsidR="00FB570E" w:rsidRPr="00BB206B" w14:paraId="06F94F8E" w14:textId="77777777" w:rsidTr="00335C1D">
        <w:tc>
          <w:tcPr>
            <w:tcW w:w="2552"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7081"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podvěšením dalšího pole a řadičů</w:t>
            </w:r>
          </w:p>
          <w:p w14:paraId="482FCAD0" w14:textId="77777777" w:rsidR="00FB570E" w:rsidRPr="00BB206B" w:rsidRDefault="00FB570E" w:rsidP="00B470BF">
            <w:pPr>
              <w:pStyle w:val="Odrazky"/>
            </w:pPr>
            <w:r w:rsidRPr="00BB206B">
              <w:t>celková velikost cache/RAM v jednom řadiči je minimálně 32GB</w:t>
            </w:r>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w:t>
            </w:r>
            <w:r w:rsidRPr="00BB206B">
              <w:lastRenderedPageBreak/>
              <w:t>řádku výkonnost, nelze toto řešit pomocí externí virtualizace nebo podvěšením dalšího pole a řadičů</w:t>
            </w:r>
          </w:p>
          <w:p w14:paraId="2FBEBDBC" w14:textId="77777777" w:rsidR="00FB570E" w:rsidRPr="00BB206B" w:rsidRDefault="00FB570E" w:rsidP="00B470BF">
            <w:pPr>
              <w:pStyle w:val="Odrazky"/>
            </w:pPr>
            <w:r w:rsidRPr="00BB206B">
              <w:t>podpora 2,5” nebo 3,5” disků technologie SSD/flash včetně rotačních disků a to současně:</w:t>
            </w:r>
          </w:p>
          <w:p w14:paraId="4381B1AF" w14:textId="77777777" w:rsidR="00FB570E" w:rsidRPr="00BB206B" w:rsidRDefault="00FB570E" w:rsidP="00B470BF">
            <w:pPr>
              <w:pStyle w:val="Odrazky"/>
            </w:pPr>
            <w:r w:rsidRPr="00BB206B">
              <w:t>enterprise úrovně tzn. minimálně eMLC, 3D TLC, SLC nebo eSLC nebo enterprise flash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diskové pole obsahuje připojení diskového pole blokovým přístupem minimálně pomocí 16Gbit FC a 10Gbit iSCSI</w:t>
            </w:r>
          </w:p>
          <w:p w14:paraId="0D344FAA" w14:textId="77777777" w:rsidR="00FB570E" w:rsidRPr="00BB206B" w:rsidRDefault="00FB570E" w:rsidP="00B470BF">
            <w:pPr>
              <w:pStyle w:val="Odrazky"/>
            </w:pPr>
            <w:r w:rsidRPr="00BB206B">
              <w:t>jsou požadovány min. 4 porty 16Gb FC a 2 porty 10Gb iSCSI na řadič, tzn. minimálně 8x 16Gbit FC portů a 4x 10Gbit iSCSI portů na jedno dvouřadičové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r w:rsidRPr="00BB206B">
              <w:t>thin provisioning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post-processing pro celou nabízenou kapacitu</w:t>
            </w:r>
          </w:p>
          <w:p w14:paraId="5409D932" w14:textId="77777777" w:rsidR="00FB570E" w:rsidRPr="00BB206B" w:rsidRDefault="00FB570E" w:rsidP="00B470BF">
            <w:pPr>
              <w:pStyle w:val="Odrazky"/>
            </w:pPr>
            <w:r w:rsidRPr="00BB206B">
              <w:t xml:space="preserve">deduplikace dat v reálném čase bez nutnosti dedikování dodatečného diskového prostoru pro post-processing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možnosti budoucího nasazení inteligentní správy výkonnostních charakteristik (pro minimálně 3) virtualizovaných diskových prostorů (automatická migrace více utilizovaných dat na rychlejší disky nebo SSD), licence nemusí být součástí dodávky</w:t>
            </w:r>
          </w:p>
          <w:p w14:paraId="274D5C23" w14:textId="77777777" w:rsidR="00FB570E" w:rsidRPr="00BB206B" w:rsidRDefault="00FB570E" w:rsidP="00B470BF">
            <w:pPr>
              <w:pStyle w:val="Odrazky"/>
            </w:pPr>
            <w:r w:rsidRPr="00BB206B">
              <w:t>podpora externí storage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Podpora nástrojů pro sledování historických dat o vytížení datového úložiště (minimálně počet IOps, latence, propustnost, alokovaná kapacita, využití keší) s granularitou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r w:rsidRPr="00BB206B">
              <w:t>VMware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Oracle Enterprise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r w:rsidRPr="00BB206B">
              <w:t>VMware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blokový, standard FCP a iSCSI</w:t>
            </w:r>
          </w:p>
          <w:p w14:paraId="29906C14" w14:textId="77777777" w:rsidR="00FB570E" w:rsidRPr="00BB206B" w:rsidRDefault="00FB570E" w:rsidP="00B470BF">
            <w:pPr>
              <w:pStyle w:val="Odrazky"/>
            </w:pPr>
            <w:r w:rsidRPr="00BB206B">
              <w:t>ochrana proti ransomware útokům nativní funkcionalitou nabízeného pole v rámci jeho funkcionalit – řešení z aplikační vrstvy pomocí aplikací třetích stran není přípustné. Řešení musí být pro tento účel jasně popsané a určené, např. ochrana LUNu pouze nastavením do read-only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lastRenderedPageBreak/>
              <w:t>možnost vytváření snapshotů (CoW a RoW) a klonů v následujících režimech:</w:t>
            </w:r>
          </w:p>
          <w:p w14:paraId="26A0F0E4" w14:textId="77777777" w:rsidR="00FB570E" w:rsidRPr="00BB206B" w:rsidRDefault="00FB570E" w:rsidP="00B470BF">
            <w:pPr>
              <w:pStyle w:val="Odrazky"/>
            </w:pPr>
            <w:r w:rsidRPr="00BB206B">
              <w:t xml:space="preserve">snapshot se po určité době může automaticky stát klonem </w:t>
            </w:r>
          </w:p>
          <w:p w14:paraId="07461401" w14:textId="77777777" w:rsidR="00FB570E" w:rsidRPr="00BB206B" w:rsidRDefault="00FB570E" w:rsidP="00B470BF">
            <w:pPr>
              <w:pStyle w:val="Odrazky"/>
            </w:pPr>
            <w:r w:rsidRPr="00BB206B">
              <w:t>inkrementální snapshoty, tzn. kopírují se jen rozdílová data mezi dvěma okamžiky iniciace klonu</w:t>
            </w:r>
          </w:p>
          <w:p w14:paraId="267A0E2E" w14:textId="77777777" w:rsidR="00FB570E" w:rsidRPr="00BB206B" w:rsidRDefault="00FB570E" w:rsidP="00B470BF">
            <w:pPr>
              <w:pStyle w:val="Odrazky"/>
            </w:pPr>
            <w:r w:rsidRPr="00BB206B">
              <w:t>reverzní snapshoty, tzn. lze provést zpětné přesunutí dat z klonu do původního originálního Volume</w:t>
            </w:r>
          </w:p>
          <w:p w14:paraId="337ECDCF" w14:textId="77777777" w:rsidR="00FB570E" w:rsidRPr="00BB206B" w:rsidRDefault="00FB570E" w:rsidP="00B470BF">
            <w:pPr>
              <w:pStyle w:val="Odrazky"/>
            </w:pPr>
            <w:r w:rsidRPr="00BB206B">
              <w:t>lze udržovat až 4 inkrementálně pořizované klony z jednoho originálu (s možností reverzních snapshotů)</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vytvoření HA řešení s automatickým failover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Nabízené řešení musí být plně kompatibilní s VMware Metro Storage Cluster funkcionalitou, tzn. musí být dohledatelné v matici kompatibility na stránkách VMware</w:t>
            </w:r>
          </w:p>
          <w:p w14:paraId="255301B0" w14:textId="77777777" w:rsidR="00FB570E" w:rsidRPr="00BB206B" w:rsidRDefault="00FB570E" w:rsidP="00B470BF">
            <w:pPr>
              <w:pStyle w:val="Odrazky"/>
            </w:pPr>
            <w:r w:rsidRPr="00BB206B">
              <w:t>transparentní migrace (tzn. možnost zdarma migrovat data ze stávajících diskových polí na nová disková úložiště) s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335C1D">
        <w:tc>
          <w:tcPr>
            <w:tcW w:w="2552"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7081"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335C1D">
        <w:tc>
          <w:tcPr>
            <w:tcW w:w="2552"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t>Certifikace dodavatele, původ zboží</w:t>
            </w:r>
          </w:p>
        </w:tc>
        <w:tc>
          <w:tcPr>
            <w:tcW w:w="7081"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r w:rsidR="00335C1D" w:rsidRPr="001775BA" w14:paraId="430D2E00" w14:textId="77777777" w:rsidTr="00335C1D">
        <w:tc>
          <w:tcPr>
            <w:tcW w:w="2552" w:type="dxa"/>
            <w:tcBorders>
              <w:top w:val="single" w:sz="4" w:space="0" w:color="000000"/>
              <w:left w:val="single" w:sz="4" w:space="0" w:color="000000"/>
              <w:bottom w:val="single" w:sz="4" w:space="0" w:color="000000"/>
            </w:tcBorders>
            <w:shd w:val="clear" w:color="auto" w:fill="auto"/>
          </w:tcPr>
          <w:p w14:paraId="728E1CE5" w14:textId="77777777" w:rsidR="00335C1D" w:rsidRPr="00335C1D" w:rsidRDefault="00335C1D" w:rsidP="00EE4886">
            <w:pPr>
              <w:pStyle w:val="Bezmezer"/>
              <w:rPr>
                <w:i/>
                <w:iCs/>
              </w:rPr>
            </w:pPr>
            <w:r w:rsidRPr="00335C1D">
              <w:rPr>
                <w:i/>
                <w:iCs/>
              </w:rPr>
              <w:t xml:space="preserve">Další informace či odkazy dodavatele k nabízenému plnění </w:t>
            </w:r>
          </w:p>
          <w:p w14:paraId="50F7687D" w14:textId="77777777" w:rsidR="00335C1D" w:rsidRPr="00335C1D" w:rsidRDefault="00335C1D" w:rsidP="00EE4886">
            <w:pPr>
              <w:pStyle w:val="Bezmezer"/>
              <w:rPr>
                <w:i/>
                <w:iCs/>
              </w:rPr>
            </w:pPr>
          </w:p>
          <w:p w14:paraId="3E706172" w14:textId="77777777" w:rsidR="00335C1D" w:rsidRPr="009C2565" w:rsidRDefault="00335C1D" w:rsidP="00EE4886">
            <w:pPr>
              <w:pStyle w:val="Bezmezer"/>
            </w:pPr>
            <w:r w:rsidRPr="00335C1D">
              <w:rPr>
                <w:i/>
                <w:iCs/>
              </w:rPr>
              <w:t>(nepovinné pole)</w:t>
            </w:r>
          </w:p>
        </w:tc>
        <w:tc>
          <w:tcPr>
            <w:tcW w:w="7081" w:type="dxa"/>
            <w:tcBorders>
              <w:top w:val="single" w:sz="4" w:space="0" w:color="000000"/>
              <w:left w:val="single" w:sz="4" w:space="0" w:color="000000"/>
              <w:bottom w:val="single" w:sz="4" w:space="0" w:color="000000"/>
              <w:right w:val="single" w:sz="4" w:space="0" w:color="000000"/>
            </w:tcBorders>
            <w:shd w:val="clear" w:color="auto" w:fill="auto"/>
          </w:tcPr>
          <w:p w14:paraId="78572AAD" w14:textId="77777777" w:rsidR="00335C1D" w:rsidRPr="009C2565" w:rsidRDefault="00335C1D" w:rsidP="00335C1D">
            <w:pPr>
              <w:pStyle w:val="Odrazky"/>
              <w:numPr>
                <w:ilvl w:val="0"/>
                <w:numId w:val="0"/>
              </w:numPr>
              <w:ind w:left="720" w:hanging="360"/>
            </w:pPr>
          </w:p>
        </w:tc>
      </w:tr>
    </w:tbl>
    <w:p w14:paraId="67059A9A" w14:textId="77777777" w:rsidR="00FB570E" w:rsidRPr="00BB206B" w:rsidRDefault="00FB570E" w:rsidP="00D33F60">
      <w:pPr>
        <w:rPr>
          <w:color w:val="1F3864" w:themeColor="accent5" w:themeShade="80"/>
          <w:sz w:val="24"/>
          <w:szCs w:val="24"/>
        </w:rPr>
      </w:pPr>
    </w:p>
    <w:p w14:paraId="4995F04E" w14:textId="41FA3D17" w:rsidR="00FB570E" w:rsidRPr="00BB206B" w:rsidRDefault="00FB570E" w:rsidP="00FB570E">
      <w:pPr>
        <w:pStyle w:val="Nadpis3"/>
        <w:rPr>
          <w:rFonts w:ascii="Verdana" w:hAnsi="Verdana" w:cstheme="majorHAnsi"/>
          <w:color w:val="1F3864" w:themeColor="accent5" w:themeShade="80"/>
        </w:rPr>
      </w:pPr>
      <w:r w:rsidRPr="00335C1D">
        <w:rPr>
          <w:rFonts w:ascii="Verdana" w:hAnsi="Verdana" w:cstheme="majorHAnsi"/>
          <w:color w:val="1F3864" w:themeColor="accent5" w:themeShade="80"/>
        </w:rPr>
        <w:t xml:space="preserve">Datový rozvaděč </w:t>
      </w:r>
      <w:r w:rsidR="00EC5D2B" w:rsidRPr="00335C1D">
        <w:rPr>
          <w:rFonts w:ascii="Verdana" w:hAnsi="Verdana" w:cstheme="majorHAnsi"/>
          <w:color w:val="1F3864" w:themeColor="accent5" w:themeShade="80"/>
        </w:rPr>
        <w:t xml:space="preserve">centrální </w:t>
      </w:r>
      <w:r w:rsidRPr="00335C1D">
        <w:rPr>
          <w:rFonts w:ascii="Verdana" w:hAnsi="Verdana" w:cstheme="majorHAnsi"/>
          <w:color w:val="1F3864" w:themeColor="accent5" w:themeShade="80"/>
        </w:rPr>
        <w:t>- 1 ks</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EC5D2B" w:rsidRPr="00BB206B" w14:paraId="5092A6ED" w14:textId="77777777" w:rsidTr="00335C1D">
        <w:tc>
          <w:tcPr>
            <w:tcW w:w="2552" w:type="dxa"/>
            <w:tcBorders>
              <w:top w:val="single" w:sz="4" w:space="0" w:color="000000"/>
              <w:left w:val="single" w:sz="4" w:space="0" w:color="000000"/>
              <w:bottom w:val="single" w:sz="4" w:space="0" w:color="000000"/>
            </w:tcBorders>
            <w:shd w:val="clear" w:color="auto" w:fill="002060"/>
          </w:tcPr>
          <w:p w14:paraId="7ABD7DF2" w14:textId="77777777" w:rsidR="00EC5D2B" w:rsidRPr="00BB206B" w:rsidRDefault="00EC5D2B" w:rsidP="002177DD">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52959C1B" w14:textId="77777777" w:rsidR="00EC5D2B" w:rsidRPr="00BB206B" w:rsidRDefault="00EC5D2B" w:rsidP="002177DD">
            <w:pPr>
              <w:pStyle w:val="Bezmezer"/>
              <w:rPr>
                <w:b/>
              </w:rPr>
            </w:pPr>
            <w:r w:rsidRPr="00BB206B">
              <w:rPr>
                <w:b/>
              </w:rPr>
              <w:t>Minimální požadavek</w:t>
            </w:r>
          </w:p>
        </w:tc>
      </w:tr>
      <w:tr w:rsidR="00EC5D2B" w:rsidRPr="00BB206B" w14:paraId="674EBD6D" w14:textId="77777777" w:rsidTr="00335C1D">
        <w:tc>
          <w:tcPr>
            <w:tcW w:w="2552" w:type="dxa"/>
            <w:tcBorders>
              <w:top w:val="single" w:sz="4" w:space="0" w:color="000000"/>
              <w:left w:val="single" w:sz="4" w:space="0" w:color="000000"/>
              <w:bottom w:val="single" w:sz="4" w:space="0" w:color="000000"/>
            </w:tcBorders>
          </w:tcPr>
          <w:p w14:paraId="251ABA40" w14:textId="77777777" w:rsidR="00EC5D2B" w:rsidRPr="00BB206B" w:rsidRDefault="00EC5D2B" w:rsidP="002177DD">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0D13F382" w14:textId="77777777" w:rsidR="00335C1D" w:rsidRPr="00465AF8" w:rsidRDefault="00335C1D" w:rsidP="00335C1D">
            <w:pPr>
              <w:pStyle w:val="Bezmezer"/>
              <w:rPr>
                <w:b/>
                <w:bCs/>
              </w:rPr>
            </w:pPr>
            <w:r w:rsidRPr="00465AF8">
              <w:rPr>
                <w:b/>
                <w:bCs/>
                <w:highlight w:val="yellow"/>
              </w:rPr>
              <w:t>[bude doplněno dodavatelem]</w:t>
            </w:r>
          </w:p>
          <w:p w14:paraId="0D67EF29" w14:textId="796404AA" w:rsidR="00EC5D2B" w:rsidRPr="00BB206B" w:rsidRDefault="00EC5D2B" w:rsidP="002177DD">
            <w:pPr>
              <w:pStyle w:val="Bezmezer"/>
            </w:pPr>
          </w:p>
        </w:tc>
      </w:tr>
      <w:tr w:rsidR="00EC5D2B" w:rsidRPr="00BB206B" w14:paraId="6B24007E" w14:textId="77777777" w:rsidTr="00335C1D">
        <w:tc>
          <w:tcPr>
            <w:tcW w:w="2552" w:type="dxa"/>
            <w:tcBorders>
              <w:top w:val="single" w:sz="4" w:space="0" w:color="000000"/>
              <w:left w:val="single" w:sz="4" w:space="0" w:color="000000"/>
              <w:bottom w:val="single" w:sz="4" w:space="0" w:color="000000"/>
            </w:tcBorders>
          </w:tcPr>
          <w:p w14:paraId="52C5EE04" w14:textId="77777777" w:rsidR="00EC5D2B" w:rsidRPr="00BB206B" w:rsidRDefault="00EC5D2B" w:rsidP="002177DD">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2FF7DDDF" w14:textId="77777777" w:rsidR="00EC5D2B" w:rsidRPr="00BB206B" w:rsidRDefault="00EC5D2B" w:rsidP="002177DD">
            <w:pPr>
              <w:pStyle w:val="Odrazky"/>
            </w:pPr>
            <w:r w:rsidRPr="00BB206B">
              <w:t xml:space="preserve">Datový rozvaděč (RACK) min. 42U/19“/ 1000mm hloubka </w:t>
            </w:r>
          </w:p>
          <w:p w14:paraId="0FE1CA06" w14:textId="13A2DA19" w:rsidR="00EC5D2B" w:rsidRPr="00BB206B" w:rsidRDefault="00EC5D2B" w:rsidP="002177DD">
            <w:pPr>
              <w:pStyle w:val="Odrazky"/>
            </w:pPr>
            <w:r w:rsidRPr="00BB206B">
              <w:t xml:space="preserve">včetně vybavení (napájecí panel min 6x zásuvka, potřebná kabeláž, police atp) </w:t>
            </w:r>
          </w:p>
          <w:p w14:paraId="0BDE5308" w14:textId="253540A7" w:rsidR="00EC5D2B" w:rsidRPr="00BB206B" w:rsidRDefault="00EC5D2B" w:rsidP="00EC5D2B">
            <w:pPr>
              <w:pStyle w:val="Odrazky"/>
            </w:pPr>
            <w:r w:rsidRPr="00BB206B">
              <w:t>Záruka 5LET</w:t>
            </w:r>
          </w:p>
        </w:tc>
      </w:tr>
      <w:tr w:rsidR="002D24E1" w:rsidRPr="001775BA" w14:paraId="3CFEA45C" w14:textId="77777777" w:rsidTr="002D24E1">
        <w:tc>
          <w:tcPr>
            <w:tcW w:w="2552" w:type="dxa"/>
            <w:tcBorders>
              <w:top w:val="single" w:sz="4" w:space="0" w:color="000000"/>
              <w:left w:val="single" w:sz="4" w:space="0" w:color="000000"/>
              <w:bottom w:val="single" w:sz="4" w:space="0" w:color="000000"/>
            </w:tcBorders>
            <w:shd w:val="clear" w:color="auto" w:fill="auto"/>
          </w:tcPr>
          <w:p w14:paraId="13C547A1" w14:textId="77777777" w:rsidR="002D24E1" w:rsidRPr="002D24E1" w:rsidRDefault="002D24E1" w:rsidP="00EE4886">
            <w:pPr>
              <w:pStyle w:val="Bezmezer"/>
              <w:rPr>
                <w:i/>
                <w:iCs/>
              </w:rPr>
            </w:pPr>
            <w:r w:rsidRPr="002D24E1">
              <w:rPr>
                <w:i/>
                <w:iCs/>
              </w:rPr>
              <w:lastRenderedPageBreak/>
              <w:t xml:space="preserve">Další informace či odkazy dodavatele k nabízenému plnění </w:t>
            </w:r>
          </w:p>
          <w:p w14:paraId="1259B2E6" w14:textId="77777777" w:rsidR="002D24E1" w:rsidRPr="002D24E1" w:rsidRDefault="002D24E1" w:rsidP="00EE4886">
            <w:pPr>
              <w:pStyle w:val="Bezmezer"/>
              <w:rPr>
                <w:i/>
                <w:iCs/>
              </w:rPr>
            </w:pPr>
          </w:p>
          <w:p w14:paraId="1630D901" w14:textId="77777777" w:rsidR="002D24E1" w:rsidRPr="00465AF8" w:rsidRDefault="002D24E1" w:rsidP="00EE4886">
            <w:pPr>
              <w:pStyle w:val="Bezmezer"/>
            </w:pPr>
            <w:r w:rsidRPr="002D24E1">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BEB9" w14:textId="77777777" w:rsidR="002D24E1" w:rsidRPr="00465AF8" w:rsidRDefault="002D24E1" w:rsidP="002D24E1">
            <w:pPr>
              <w:pStyle w:val="Odrazky"/>
              <w:numPr>
                <w:ilvl w:val="0"/>
                <w:numId w:val="0"/>
              </w:numPr>
              <w:ind w:left="720" w:hanging="360"/>
            </w:pPr>
          </w:p>
        </w:tc>
      </w:tr>
    </w:tbl>
    <w:p w14:paraId="1A3DA2A9" w14:textId="77777777" w:rsidR="00FB570E" w:rsidRPr="00BB206B" w:rsidRDefault="00FB570E" w:rsidP="00D33F60">
      <w:pPr>
        <w:rPr>
          <w:color w:val="1F3864" w:themeColor="accent5" w:themeShade="80"/>
          <w:sz w:val="24"/>
          <w:szCs w:val="24"/>
        </w:rPr>
      </w:pPr>
    </w:p>
    <w:p w14:paraId="4B262E91" w14:textId="1832B53D" w:rsidR="00EC5D2B" w:rsidRPr="00BB206B" w:rsidRDefault="00EC5D2B" w:rsidP="00EC5D2B">
      <w:pPr>
        <w:pStyle w:val="Nadpis3"/>
        <w:rPr>
          <w:rFonts w:ascii="Verdana" w:hAnsi="Verdana" w:cstheme="majorHAnsi"/>
          <w:color w:val="1F3864" w:themeColor="accent5" w:themeShade="80"/>
        </w:rPr>
      </w:pPr>
      <w:r w:rsidRPr="002D24E1">
        <w:rPr>
          <w:rFonts w:ascii="Verdana" w:hAnsi="Verdana" w:cstheme="majorHAnsi"/>
          <w:color w:val="1F3864" w:themeColor="accent5" w:themeShade="80"/>
        </w:rPr>
        <w:t>Datový rozvaděč podružný - 1 ks</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EC5D2B" w:rsidRPr="00BB206B" w14:paraId="1491A698" w14:textId="77777777" w:rsidTr="002D24E1">
        <w:tc>
          <w:tcPr>
            <w:tcW w:w="2552" w:type="dxa"/>
            <w:tcBorders>
              <w:top w:val="single" w:sz="4" w:space="0" w:color="000000"/>
              <w:left w:val="single" w:sz="4" w:space="0" w:color="000000"/>
              <w:bottom w:val="single" w:sz="4" w:space="0" w:color="000000"/>
            </w:tcBorders>
            <w:shd w:val="clear" w:color="auto" w:fill="002060"/>
          </w:tcPr>
          <w:p w14:paraId="12D54918" w14:textId="77777777" w:rsidR="00EC5D2B" w:rsidRPr="00BB206B" w:rsidRDefault="00EC5D2B" w:rsidP="002177DD">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1B61DE16" w14:textId="77777777" w:rsidR="00EC5D2B" w:rsidRPr="00BB206B" w:rsidRDefault="00EC5D2B" w:rsidP="002177DD">
            <w:pPr>
              <w:pStyle w:val="Bezmezer"/>
              <w:rPr>
                <w:b/>
              </w:rPr>
            </w:pPr>
            <w:r w:rsidRPr="00BB206B">
              <w:rPr>
                <w:b/>
              </w:rPr>
              <w:t>Minimální požadavek</w:t>
            </w:r>
          </w:p>
        </w:tc>
      </w:tr>
      <w:tr w:rsidR="00EC5D2B" w:rsidRPr="00BB206B" w14:paraId="39ABE9FC" w14:textId="77777777" w:rsidTr="002D24E1">
        <w:tc>
          <w:tcPr>
            <w:tcW w:w="2552" w:type="dxa"/>
            <w:tcBorders>
              <w:top w:val="single" w:sz="4" w:space="0" w:color="000000"/>
              <w:left w:val="single" w:sz="4" w:space="0" w:color="000000"/>
              <w:bottom w:val="single" w:sz="4" w:space="0" w:color="000000"/>
            </w:tcBorders>
          </w:tcPr>
          <w:p w14:paraId="32B0DC54" w14:textId="77777777" w:rsidR="00EC5D2B" w:rsidRPr="00BB206B" w:rsidRDefault="00EC5D2B" w:rsidP="002177DD">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36B8E17D" w14:textId="77777777" w:rsidR="002D24E1" w:rsidRPr="00465AF8" w:rsidRDefault="002D24E1" w:rsidP="002D24E1">
            <w:pPr>
              <w:pStyle w:val="Bezmezer"/>
              <w:rPr>
                <w:b/>
                <w:bCs/>
              </w:rPr>
            </w:pPr>
            <w:r w:rsidRPr="00465AF8">
              <w:rPr>
                <w:b/>
                <w:bCs/>
                <w:highlight w:val="yellow"/>
              </w:rPr>
              <w:t>[bude doplněno dodavatelem]</w:t>
            </w:r>
          </w:p>
          <w:p w14:paraId="46014474" w14:textId="3E6152F9" w:rsidR="00EC5D2B" w:rsidRPr="00BB206B" w:rsidRDefault="00EC5D2B" w:rsidP="002177DD">
            <w:pPr>
              <w:pStyle w:val="Bezmezer"/>
            </w:pPr>
          </w:p>
        </w:tc>
      </w:tr>
      <w:tr w:rsidR="00EC5D2B" w:rsidRPr="00BB206B" w14:paraId="55DDEA18" w14:textId="77777777" w:rsidTr="002D24E1">
        <w:tc>
          <w:tcPr>
            <w:tcW w:w="2552" w:type="dxa"/>
            <w:tcBorders>
              <w:top w:val="single" w:sz="4" w:space="0" w:color="000000"/>
              <w:left w:val="single" w:sz="4" w:space="0" w:color="000000"/>
              <w:bottom w:val="single" w:sz="4" w:space="0" w:color="000000"/>
            </w:tcBorders>
          </w:tcPr>
          <w:p w14:paraId="133C4C34" w14:textId="77777777" w:rsidR="00EC5D2B" w:rsidRPr="00BB206B" w:rsidRDefault="00EC5D2B" w:rsidP="002177DD">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30029E5F" w14:textId="7ACB58A0" w:rsidR="00EC5D2B" w:rsidRPr="00BB206B" w:rsidRDefault="00EC5D2B" w:rsidP="00EC5D2B">
            <w:pPr>
              <w:pStyle w:val="Odrazky"/>
            </w:pPr>
            <w:r w:rsidRPr="00BB206B">
              <w:t>Datový rozvaděč nástěnný (RACK) min. 9U/19“ 390mm hloubka</w:t>
            </w:r>
          </w:p>
          <w:p w14:paraId="6F826E56" w14:textId="77777777" w:rsidR="00EC5D2B" w:rsidRPr="00BB206B" w:rsidRDefault="00EC5D2B" w:rsidP="00EC5D2B">
            <w:pPr>
              <w:pStyle w:val="Odrazky"/>
            </w:pPr>
            <w:r w:rsidRPr="00BB206B">
              <w:t xml:space="preserve">včetně vybavení (napájecí panel min 6x zásuvka, potřebná kabeláž, police atp) </w:t>
            </w:r>
          </w:p>
          <w:p w14:paraId="520CF348" w14:textId="79CFD28C" w:rsidR="00EC5D2B" w:rsidRPr="00BB206B" w:rsidRDefault="00EC5D2B" w:rsidP="00EC5D2B">
            <w:pPr>
              <w:pStyle w:val="Odrazky"/>
            </w:pPr>
            <w:r w:rsidRPr="00BB206B">
              <w:t>Záruka 5LET</w:t>
            </w:r>
          </w:p>
        </w:tc>
      </w:tr>
      <w:tr w:rsidR="002D24E1" w:rsidRPr="001775BA" w14:paraId="56F43173" w14:textId="77777777" w:rsidTr="002D24E1">
        <w:tc>
          <w:tcPr>
            <w:tcW w:w="2552" w:type="dxa"/>
            <w:tcBorders>
              <w:top w:val="single" w:sz="4" w:space="0" w:color="000000"/>
              <w:left w:val="single" w:sz="4" w:space="0" w:color="000000"/>
              <w:bottom w:val="single" w:sz="4" w:space="0" w:color="000000"/>
            </w:tcBorders>
            <w:shd w:val="clear" w:color="auto" w:fill="auto"/>
          </w:tcPr>
          <w:p w14:paraId="5C83CBBC" w14:textId="77777777" w:rsidR="002D24E1" w:rsidRPr="002D24E1" w:rsidRDefault="002D24E1" w:rsidP="00EE4886">
            <w:pPr>
              <w:pStyle w:val="Bezmezer"/>
              <w:rPr>
                <w:i/>
                <w:iCs/>
              </w:rPr>
            </w:pPr>
            <w:r w:rsidRPr="002D24E1">
              <w:rPr>
                <w:i/>
                <w:iCs/>
              </w:rPr>
              <w:t xml:space="preserve">Další informace či odkazy dodavatele k nabízenému plnění </w:t>
            </w:r>
          </w:p>
          <w:p w14:paraId="472BD279" w14:textId="77777777" w:rsidR="002D24E1" w:rsidRPr="002D24E1" w:rsidRDefault="002D24E1" w:rsidP="00EE4886">
            <w:pPr>
              <w:pStyle w:val="Bezmezer"/>
              <w:rPr>
                <w:i/>
                <w:iCs/>
              </w:rPr>
            </w:pPr>
          </w:p>
          <w:p w14:paraId="77364A5D" w14:textId="77777777" w:rsidR="002D24E1" w:rsidRPr="00465AF8" w:rsidRDefault="002D24E1" w:rsidP="00EE4886">
            <w:pPr>
              <w:pStyle w:val="Bezmezer"/>
            </w:pPr>
            <w:r w:rsidRPr="002D24E1">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CCE4" w14:textId="77777777" w:rsidR="002D24E1" w:rsidRPr="00465AF8" w:rsidRDefault="002D24E1" w:rsidP="002D24E1">
            <w:pPr>
              <w:pStyle w:val="Odrazky"/>
              <w:numPr>
                <w:ilvl w:val="0"/>
                <w:numId w:val="0"/>
              </w:numPr>
              <w:ind w:left="720" w:hanging="360"/>
            </w:pPr>
          </w:p>
        </w:tc>
      </w:tr>
    </w:tbl>
    <w:p w14:paraId="089B5C07" w14:textId="77777777" w:rsidR="00EC5D2B" w:rsidRPr="00BB206B" w:rsidRDefault="00EC5D2B" w:rsidP="00D33F60">
      <w:pPr>
        <w:rPr>
          <w:color w:val="1F3864" w:themeColor="accent5" w:themeShade="80"/>
          <w:sz w:val="24"/>
          <w:szCs w:val="24"/>
        </w:rPr>
      </w:pPr>
    </w:p>
    <w:p w14:paraId="4471ACB2" w14:textId="1EBCEEEE" w:rsidR="00FB570E" w:rsidRPr="00BB206B" w:rsidRDefault="00FB570E" w:rsidP="00D33F60">
      <w:pPr>
        <w:rPr>
          <w:rFonts w:cstheme="majorHAnsi"/>
          <w:color w:val="1F3864" w:themeColor="accent5" w:themeShade="80"/>
          <w:sz w:val="24"/>
          <w:szCs w:val="24"/>
        </w:rPr>
      </w:pPr>
      <w:r w:rsidRPr="002D24E1">
        <w:rPr>
          <w:rFonts w:cstheme="majorHAnsi"/>
          <w:color w:val="1F3864" w:themeColor="accent5" w:themeShade="80"/>
          <w:sz w:val="24"/>
          <w:szCs w:val="24"/>
        </w:rPr>
        <w:t>NAS – 1</w:t>
      </w:r>
      <w:r w:rsidR="002D24E1">
        <w:rPr>
          <w:rFonts w:cstheme="majorHAnsi"/>
          <w:color w:val="1F3864" w:themeColor="accent5" w:themeShade="80"/>
          <w:sz w:val="24"/>
          <w:szCs w:val="24"/>
        </w:rPr>
        <w:t xml:space="preserve"> </w:t>
      </w:r>
      <w:r w:rsidRPr="002D24E1">
        <w:rPr>
          <w:rFonts w:cstheme="majorHAnsi"/>
          <w:color w:val="1F3864" w:themeColor="accent5" w:themeShade="80"/>
          <w:sz w:val="24"/>
          <w:szCs w:val="24"/>
        </w:rPr>
        <w:t>KS + 4</w:t>
      </w:r>
      <w:r w:rsidR="002D24E1">
        <w:rPr>
          <w:rFonts w:cstheme="majorHAnsi"/>
          <w:color w:val="1F3864" w:themeColor="accent5" w:themeShade="80"/>
          <w:sz w:val="24"/>
          <w:szCs w:val="24"/>
        </w:rPr>
        <w:t xml:space="preserve"> </w:t>
      </w:r>
      <w:r w:rsidRPr="002D24E1">
        <w:rPr>
          <w:rFonts w:cstheme="majorHAnsi"/>
          <w:color w:val="1F3864" w:themeColor="accent5" w:themeShade="80"/>
          <w:sz w:val="24"/>
          <w:szCs w:val="24"/>
        </w:rPr>
        <w:t>KS HDD</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FB570E" w:rsidRPr="00BB206B" w14:paraId="0915512D" w14:textId="77777777" w:rsidTr="002D24E1">
        <w:tc>
          <w:tcPr>
            <w:tcW w:w="2552"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2D24E1">
        <w:tc>
          <w:tcPr>
            <w:tcW w:w="2552" w:type="dxa"/>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730AF708" w14:textId="77777777" w:rsidR="00FB570E" w:rsidRDefault="002D24E1" w:rsidP="00B470BF">
            <w:pPr>
              <w:pStyle w:val="Bezmezer"/>
              <w:rPr>
                <w:b/>
                <w:bCs/>
              </w:rPr>
            </w:pPr>
            <w:r w:rsidRPr="00465AF8">
              <w:rPr>
                <w:b/>
                <w:bCs/>
                <w:highlight w:val="yellow"/>
              </w:rPr>
              <w:t>[bude doplněno dodavatelem]</w:t>
            </w:r>
          </w:p>
          <w:p w14:paraId="2132FA56" w14:textId="48799739" w:rsidR="002D24E1" w:rsidRPr="00BB206B" w:rsidRDefault="002D24E1" w:rsidP="00B470BF">
            <w:pPr>
              <w:pStyle w:val="Bezmezer"/>
            </w:pPr>
          </w:p>
        </w:tc>
      </w:tr>
      <w:tr w:rsidR="00FB570E" w:rsidRPr="00BB206B" w14:paraId="55E62290" w14:textId="77777777" w:rsidTr="002D24E1">
        <w:tc>
          <w:tcPr>
            <w:tcW w:w="2552"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r w:rsidRPr="00BB206B">
              <w:t>Čtyřjádorový procesor v architektuře x86 64 bit</w:t>
            </w:r>
            <w:r w:rsidR="00F054D7" w:rsidRPr="00BB206B">
              <w:t xml:space="preserve"> s výkonem min: 4500 bodů v </w:t>
            </w:r>
            <w:hyperlink r:id="rId10"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1E7FB56E" w:rsidR="00FB570E" w:rsidRPr="00BB206B" w:rsidRDefault="006626F8" w:rsidP="00B470BF">
            <w:pPr>
              <w:pStyle w:val="Odrazky"/>
              <w:numPr>
                <w:ilvl w:val="1"/>
                <w:numId w:val="1"/>
              </w:numPr>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Gb/s), </w:t>
            </w:r>
          </w:p>
          <w:p w14:paraId="4BBAED8F" w14:textId="77777777" w:rsidR="00FB570E" w:rsidRPr="00BB206B" w:rsidRDefault="00FB570E" w:rsidP="00B470BF">
            <w:pPr>
              <w:pStyle w:val="Odrazky"/>
              <w:numPr>
                <w:ilvl w:val="1"/>
                <w:numId w:val="1"/>
              </w:numPr>
              <w:rPr>
                <w:rFonts w:cs="Arial"/>
              </w:rPr>
            </w:pPr>
            <w:r w:rsidRPr="00BB206B">
              <w:t>rychlost 7 200 ot./min.</w:t>
            </w:r>
          </w:p>
          <w:p w14:paraId="5D385A1E" w14:textId="42001DC5" w:rsidR="00FB570E" w:rsidRPr="00BB206B" w:rsidRDefault="00FB570E" w:rsidP="00B470BF">
            <w:pPr>
              <w:pStyle w:val="Odrazky"/>
            </w:pPr>
            <w:r w:rsidRPr="00BB206B">
              <w:t>Záruka 5LET</w:t>
            </w:r>
            <w:r w:rsidR="00357B54" w:rsidRPr="00BB206B">
              <w:t xml:space="preserve"> NBD</w:t>
            </w:r>
          </w:p>
        </w:tc>
      </w:tr>
      <w:tr w:rsidR="002D24E1" w:rsidRPr="001775BA" w14:paraId="1DC00361" w14:textId="77777777" w:rsidTr="002D24E1">
        <w:tc>
          <w:tcPr>
            <w:tcW w:w="2552" w:type="dxa"/>
            <w:tcBorders>
              <w:top w:val="single" w:sz="4" w:space="0" w:color="000000"/>
              <w:left w:val="single" w:sz="4" w:space="0" w:color="000000"/>
              <w:bottom w:val="single" w:sz="4" w:space="0" w:color="000000"/>
            </w:tcBorders>
            <w:shd w:val="clear" w:color="auto" w:fill="auto"/>
          </w:tcPr>
          <w:p w14:paraId="316E7E87" w14:textId="77777777" w:rsidR="002D24E1" w:rsidRPr="002D24E1" w:rsidRDefault="002D24E1" w:rsidP="00EE4886">
            <w:pPr>
              <w:pStyle w:val="Bezmezer"/>
              <w:rPr>
                <w:i/>
                <w:iCs/>
              </w:rPr>
            </w:pPr>
            <w:r w:rsidRPr="002D24E1">
              <w:rPr>
                <w:i/>
                <w:iCs/>
              </w:rPr>
              <w:t xml:space="preserve">Další informace či odkazy dodavatele k nabízenému plnění </w:t>
            </w:r>
          </w:p>
          <w:p w14:paraId="76F8C9A5" w14:textId="77777777" w:rsidR="002D24E1" w:rsidRPr="002D24E1" w:rsidRDefault="002D24E1" w:rsidP="00EE4886">
            <w:pPr>
              <w:pStyle w:val="Bezmezer"/>
              <w:rPr>
                <w:i/>
                <w:iCs/>
              </w:rPr>
            </w:pPr>
          </w:p>
          <w:p w14:paraId="415CBF85" w14:textId="77777777" w:rsidR="002D24E1" w:rsidRPr="00465AF8" w:rsidRDefault="002D24E1" w:rsidP="00EE4886">
            <w:pPr>
              <w:pStyle w:val="Bezmezer"/>
            </w:pPr>
            <w:r w:rsidRPr="002D24E1">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C1F78" w14:textId="77777777" w:rsidR="002D24E1" w:rsidRPr="00465AF8" w:rsidRDefault="002D24E1" w:rsidP="002D24E1">
            <w:pPr>
              <w:pStyle w:val="Odrazky"/>
              <w:numPr>
                <w:ilvl w:val="0"/>
                <w:numId w:val="0"/>
              </w:numPr>
              <w:ind w:left="720" w:hanging="360"/>
            </w:pPr>
          </w:p>
        </w:tc>
      </w:tr>
    </w:tbl>
    <w:p w14:paraId="7C86B43E" w14:textId="77777777" w:rsidR="00974199" w:rsidRDefault="00974199" w:rsidP="00D33F60"/>
    <w:p w14:paraId="3353AFAF" w14:textId="77777777" w:rsidR="002D24E1" w:rsidRDefault="002D24E1" w:rsidP="00D33F60"/>
    <w:p w14:paraId="36690C9A" w14:textId="77777777" w:rsidR="00974199" w:rsidRDefault="00974199" w:rsidP="00D33F60"/>
    <w:p w14:paraId="0C35C13E" w14:textId="2C87A01F" w:rsidR="00974199" w:rsidRPr="00BB206B" w:rsidRDefault="00974199" w:rsidP="00974199">
      <w:pPr>
        <w:rPr>
          <w:rFonts w:cstheme="majorHAnsi"/>
          <w:color w:val="1F3864" w:themeColor="accent5" w:themeShade="80"/>
          <w:sz w:val="24"/>
          <w:szCs w:val="24"/>
        </w:rPr>
      </w:pPr>
      <w:bookmarkStart w:id="1" w:name="_Hlk186962092"/>
      <w:r w:rsidRPr="002D24E1">
        <w:rPr>
          <w:rFonts w:cstheme="majorHAnsi"/>
          <w:color w:val="1F3864" w:themeColor="accent5" w:themeShade="80"/>
          <w:sz w:val="24"/>
          <w:szCs w:val="24"/>
        </w:rPr>
        <w:t>UPS – 2</w:t>
      </w:r>
      <w:r w:rsidR="002D24E1">
        <w:rPr>
          <w:rFonts w:cstheme="majorHAnsi"/>
          <w:color w:val="1F3864" w:themeColor="accent5" w:themeShade="80"/>
          <w:sz w:val="24"/>
          <w:szCs w:val="24"/>
        </w:rPr>
        <w:t xml:space="preserve"> </w:t>
      </w:r>
      <w:r w:rsidRPr="002D24E1">
        <w:rPr>
          <w:rFonts w:cstheme="majorHAnsi"/>
          <w:color w:val="1F3864" w:themeColor="accent5" w:themeShade="80"/>
          <w:sz w:val="24"/>
          <w:szCs w:val="24"/>
        </w:rPr>
        <w:t xml:space="preserve">KS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2552"/>
        <w:gridCol w:w="7087"/>
      </w:tblGrid>
      <w:tr w:rsidR="00974199" w:rsidRPr="00BB206B" w14:paraId="5AD8BB3E" w14:textId="77777777" w:rsidTr="002D24E1">
        <w:tc>
          <w:tcPr>
            <w:tcW w:w="2552"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2D24E1">
        <w:tc>
          <w:tcPr>
            <w:tcW w:w="2552" w:type="dxa"/>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7087" w:type="dxa"/>
            <w:tcBorders>
              <w:top w:val="single" w:sz="4" w:space="0" w:color="000000"/>
              <w:left w:val="single" w:sz="4" w:space="0" w:color="000000"/>
              <w:bottom w:val="single" w:sz="4" w:space="0" w:color="000000"/>
              <w:right w:val="single" w:sz="4" w:space="0" w:color="000000"/>
            </w:tcBorders>
            <w:shd w:val="clear" w:color="auto" w:fill="FFFF00"/>
          </w:tcPr>
          <w:p w14:paraId="2E503766" w14:textId="77777777" w:rsidR="002D24E1" w:rsidRPr="00465AF8" w:rsidRDefault="002D24E1" w:rsidP="002D24E1">
            <w:pPr>
              <w:pStyle w:val="Bezmezer"/>
              <w:rPr>
                <w:b/>
                <w:bCs/>
              </w:rPr>
            </w:pPr>
            <w:r w:rsidRPr="00465AF8">
              <w:rPr>
                <w:b/>
                <w:bCs/>
                <w:highlight w:val="yellow"/>
              </w:rPr>
              <w:t>[bude doplněno dodavatelem]</w:t>
            </w:r>
          </w:p>
          <w:p w14:paraId="1AA5BB32" w14:textId="23CDEED5" w:rsidR="00974199" w:rsidRPr="00BB206B" w:rsidRDefault="00974199" w:rsidP="00D72A07">
            <w:pPr>
              <w:pStyle w:val="Bezmezer"/>
            </w:pPr>
          </w:p>
        </w:tc>
      </w:tr>
      <w:tr w:rsidR="00974199" w:rsidRPr="00BB206B" w14:paraId="24069705" w14:textId="77777777" w:rsidTr="002D24E1">
        <w:tc>
          <w:tcPr>
            <w:tcW w:w="2552" w:type="dxa"/>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t>Parametry</w:t>
            </w:r>
          </w:p>
        </w:tc>
        <w:tc>
          <w:tcPr>
            <w:tcW w:w="7087"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Serial,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bookmarkEnd w:id="1"/>
      <w:tr w:rsidR="002D24E1" w:rsidRPr="001775BA" w14:paraId="6C67F356" w14:textId="77777777" w:rsidTr="002D24E1">
        <w:tc>
          <w:tcPr>
            <w:tcW w:w="2552" w:type="dxa"/>
            <w:tcBorders>
              <w:top w:val="single" w:sz="4" w:space="0" w:color="000000"/>
              <w:left w:val="single" w:sz="4" w:space="0" w:color="000000"/>
              <w:bottom w:val="single" w:sz="4" w:space="0" w:color="000000"/>
            </w:tcBorders>
            <w:shd w:val="clear" w:color="auto" w:fill="auto"/>
          </w:tcPr>
          <w:p w14:paraId="474BD604" w14:textId="77777777" w:rsidR="002D24E1" w:rsidRPr="002D24E1" w:rsidRDefault="002D24E1" w:rsidP="00EE4886">
            <w:pPr>
              <w:pStyle w:val="Bezmezer"/>
              <w:rPr>
                <w:i/>
                <w:iCs/>
              </w:rPr>
            </w:pPr>
            <w:r w:rsidRPr="002D24E1">
              <w:rPr>
                <w:i/>
                <w:iCs/>
              </w:rPr>
              <w:t xml:space="preserve">Další informace či odkazy dodavatele k nabízenému plnění </w:t>
            </w:r>
          </w:p>
          <w:p w14:paraId="435E22FB" w14:textId="77777777" w:rsidR="002D24E1" w:rsidRPr="002D24E1" w:rsidRDefault="002D24E1" w:rsidP="00EE4886">
            <w:pPr>
              <w:pStyle w:val="Bezmezer"/>
              <w:rPr>
                <w:i/>
                <w:iCs/>
              </w:rPr>
            </w:pPr>
          </w:p>
          <w:p w14:paraId="0D70D49F" w14:textId="77777777" w:rsidR="002D24E1" w:rsidRPr="00465AF8" w:rsidRDefault="002D24E1" w:rsidP="00EE4886">
            <w:pPr>
              <w:pStyle w:val="Bezmezer"/>
            </w:pPr>
            <w:r w:rsidRPr="002D24E1">
              <w:rPr>
                <w:i/>
                <w:iCs/>
              </w:rPr>
              <w:t>(nepovinné pole)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99EA5" w14:textId="77777777" w:rsidR="002D24E1" w:rsidRPr="00465AF8" w:rsidRDefault="002D24E1" w:rsidP="002D24E1">
            <w:pPr>
              <w:pStyle w:val="Odrazky"/>
              <w:numPr>
                <w:ilvl w:val="0"/>
                <w:numId w:val="0"/>
              </w:numPr>
              <w:ind w:left="720" w:hanging="360"/>
            </w:pPr>
          </w:p>
        </w:tc>
      </w:tr>
    </w:tbl>
    <w:p w14:paraId="6EF42233" w14:textId="77777777" w:rsidR="00BB206B" w:rsidRDefault="00BB206B" w:rsidP="00D33F60"/>
    <w:p w14:paraId="07747E82" w14:textId="77777777" w:rsidR="002A5E68" w:rsidRDefault="002A5E68" w:rsidP="00D33F60"/>
    <w:p w14:paraId="38DAB3ED" w14:textId="77777777" w:rsidR="00BB206B" w:rsidRPr="00BB206B" w:rsidRDefault="00BB206B" w:rsidP="00D33F60"/>
    <w:p w14:paraId="28D99F8E" w14:textId="37F696F3" w:rsidR="009049C9" w:rsidRPr="00BB206B" w:rsidRDefault="004855A1" w:rsidP="009049C9">
      <w:pPr>
        <w:pStyle w:val="Nadpis3"/>
        <w:rPr>
          <w:rFonts w:ascii="Verdana" w:hAnsi="Verdana"/>
        </w:rPr>
      </w:pPr>
      <w:r w:rsidRPr="002D24E1">
        <w:rPr>
          <w:rFonts w:ascii="Verdana" w:hAnsi="Verdana"/>
        </w:rPr>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62B59" w:rsidRPr="00BB206B" w14:paraId="40F2E7CF" w14:textId="77777777" w:rsidTr="002D24E1">
        <w:tc>
          <w:tcPr>
            <w:tcW w:w="2552"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2D24E1" w:rsidRPr="00BB206B" w14:paraId="56AA1EB1" w14:textId="77777777" w:rsidTr="002D24E1">
        <w:tc>
          <w:tcPr>
            <w:tcW w:w="2552" w:type="dxa"/>
            <w:tcBorders>
              <w:top w:val="single" w:sz="4" w:space="0" w:color="000000"/>
              <w:left w:val="single" w:sz="4" w:space="0" w:color="000000"/>
              <w:bottom w:val="single" w:sz="4" w:space="0" w:color="000000"/>
            </w:tcBorders>
          </w:tcPr>
          <w:p w14:paraId="41B3C8B1" w14:textId="69DF0A06" w:rsidR="002D24E1" w:rsidRPr="00BB206B" w:rsidRDefault="002D24E1" w:rsidP="002D24E1">
            <w:pPr>
              <w:pStyle w:val="Bezmezer"/>
              <w:jc w:val="left"/>
            </w:pPr>
            <w:r w:rsidRPr="00BB206B">
              <w:t xml:space="preserve">Výrobce, název, verze a licenční program </w:t>
            </w:r>
            <w:r>
              <w:t>databázového SW</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334A9B2E" w14:textId="77777777" w:rsidR="002D24E1" w:rsidRPr="00465AF8" w:rsidRDefault="002D24E1" w:rsidP="002D24E1">
            <w:pPr>
              <w:pStyle w:val="Bezmezer"/>
              <w:rPr>
                <w:b/>
                <w:bCs/>
              </w:rPr>
            </w:pPr>
            <w:r w:rsidRPr="00465AF8">
              <w:rPr>
                <w:b/>
                <w:bCs/>
                <w:highlight w:val="yellow"/>
              </w:rPr>
              <w:t>[bude doplněno dodavatelem]</w:t>
            </w:r>
          </w:p>
          <w:p w14:paraId="2926F5A2" w14:textId="4E385474" w:rsidR="002D24E1" w:rsidRPr="00BB206B" w:rsidRDefault="002D24E1" w:rsidP="002D24E1">
            <w:pPr>
              <w:pStyle w:val="Bezmezer"/>
            </w:pPr>
          </w:p>
        </w:tc>
      </w:tr>
      <w:tr w:rsidR="002D24E1" w:rsidRPr="00BB206B" w14:paraId="7EC8A3F1" w14:textId="77777777" w:rsidTr="002D24E1">
        <w:tc>
          <w:tcPr>
            <w:tcW w:w="2552" w:type="dxa"/>
            <w:tcBorders>
              <w:top w:val="single" w:sz="4" w:space="0" w:color="000000"/>
              <w:left w:val="single" w:sz="4" w:space="0" w:color="000000"/>
              <w:bottom w:val="single" w:sz="4" w:space="0" w:color="000000"/>
            </w:tcBorders>
          </w:tcPr>
          <w:p w14:paraId="57685A25" w14:textId="77777777" w:rsidR="002D24E1" w:rsidRPr="00BB206B" w:rsidRDefault="002D24E1" w:rsidP="002D24E1">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59572238" w14:textId="18DF38E5" w:rsidR="002D24E1" w:rsidRPr="00BB206B" w:rsidRDefault="002D24E1" w:rsidP="002D24E1">
            <w:pPr>
              <w:pStyle w:val="Odrazky"/>
            </w:pPr>
            <w:r w:rsidRPr="00BB206B">
              <w:t xml:space="preserve">Databázový systém v nejnovější verzi </w:t>
            </w:r>
          </w:p>
        </w:tc>
      </w:tr>
      <w:tr w:rsidR="002D24E1" w:rsidRPr="00BB206B" w14:paraId="45C0E500" w14:textId="77777777" w:rsidTr="002D24E1">
        <w:tc>
          <w:tcPr>
            <w:tcW w:w="2552" w:type="dxa"/>
            <w:tcBorders>
              <w:top w:val="single" w:sz="4" w:space="0" w:color="000000"/>
              <w:left w:val="single" w:sz="4" w:space="0" w:color="000000"/>
              <w:bottom w:val="single" w:sz="4" w:space="0" w:color="000000"/>
            </w:tcBorders>
          </w:tcPr>
          <w:p w14:paraId="037A0476" w14:textId="1C535E9D" w:rsidR="002D24E1" w:rsidRPr="00BB206B" w:rsidRDefault="002D24E1" w:rsidP="002D24E1">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3597498" w14:textId="25845567" w:rsidR="002D24E1" w:rsidRPr="00BB206B" w:rsidRDefault="002D24E1" w:rsidP="002D24E1">
            <w:pPr>
              <w:pStyle w:val="Odrazky"/>
              <w:rPr>
                <w:rFonts w:cs="Arial"/>
                <w:szCs w:val="21"/>
              </w:rPr>
            </w:pPr>
            <w:r w:rsidRPr="00BB206B">
              <w:t xml:space="preserve">Databázový SW systému v aktuální verzi pro </w:t>
            </w:r>
            <w:r>
              <w:t>EDU</w:t>
            </w:r>
            <w:r w:rsidRPr="00BB206B">
              <w:t xml:space="preserve">. Licence musí umožnit provoz neomezeného počtu uživatelů. Databázový SW bude provozován ve virtuálním prostředí a licenčně mu budou přiřazena 4CORE. </w:t>
            </w:r>
          </w:p>
          <w:p w14:paraId="58612342" w14:textId="77777777" w:rsidR="002D24E1" w:rsidRPr="00BB206B" w:rsidRDefault="002D24E1" w:rsidP="002D24E1">
            <w:pPr>
              <w:pStyle w:val="Odrazky"/>
              <w:rPr>
                <w:rFonts w:cs="Arial"/>
                <w:szCs w:val="21"/>
              </w:rPr>
            </w:pPr>
            <w:r w:rsidRPr="00BB206B">
              <w:rPr>
                <w:rFonts w:cs="Arial"/>
                <w:szCs w:val="21"/>
              </w:rPr>
              <w:t>Min. 64 GB paměti pro buffer pool</w:t>
            </w:r>
          </w:p>
          <w:p w14:paraId="7B09E5C6" w14:textId="2453C2AF" w:rsidR="002D24E1" w:rsidRPr="00BB206B" w:rsidRDefault="002D24E1" w:rsidP="002D24E1">
            <w:pPr>
              <w:pStyle w:val="Odrazky"/>
              <w:rPr>
                <w:rFonts w:cs="Arial"/>
                <w:szCs w:val="21"/>
              </w:rPr>
            </w:pPr>
            <w:r w:rsidRPr="00BB206B">
              <w:rPr>
                <w:rFonts w:cs="Arial"/>
                <w:szCs w:val="21"/>
              </w:rPr>
              <w:t>Velikost databáze: min 10TB</w:t>
            </w:r>
          </w:p>
        </w:tc>
      </w:tr>
      <w:tr w:rsidR="002D24E1" w:rsidRPr="001775BA" w14:paraId="3D56F15C" w14:textId="77777777" w:rsidTr="002D24E1">
        <w:tc>
          <w:tcPr>
            <w:tcW w:w="2552" w:type="dxa"/>
            <w:tcBorders>
              <w:top w:val="single" w:sz="4" w:space="0" w:color="000000"/>
              <w:left w:val="single" w:sz="4" w:space="0" w:color="000000"/>
              <w:bottom w:val="single" w:sz="4" w:space="0" w:color="000000"/>
            </w:tcBorders>
            <w:shd w:val="clear" w:color="auto" w:fill="auto"/>
          </w:tcPr>
          <w:p w14:paraId="37D7DFFC" w14:textId="77777777" w:rsidR="002D24E1" w:rsidRPr="002D24E1" w:rsidRDefault="002D24E1" w:rsidP="00EE4886">
            <w:pPr>
              <w:pStyle w:val="Bezmezer"/>
              <w:rPr>
                <w:i/>
                <w:iCs/>
              </w:rPr>
            </w:pPr>
            <w:r w:rsidRPr="002D24E1">
              <w:rPr>
                <w:i/>
                <w:iCs/>
              </w:rPr>
              <w:t xml:space="preserve">Další informace či odkazy dodavatele k nabízenému plnění </w:t>
            </w:r>
          </w:p>
          <w:p w14:paraId="6FB8888F" w14:textId="77777777" w:rsidR="002D24E1" w:rsidRPr="002D24E1" w:rsidRDefault="002D24E1" w:rsidP="00EE4886">
            <w:pPr>
              <w:pStyle w:val="Bezmezer"/>
              <w:rPr>
                <w:i/>
                <w:iCs/>
              </w:rPr>
            </w:pPr>
          </w:p>
          <w:p w14:paraId="155BC7C5" w14:textId="77777777" w:rsidR="002D24E1" w:rsidRPr="00465AF8" w:rsidRDefault="002D24E1" w:rsidP="00EE4886">
            <w:pPr>
              <w:pStyle w:val="Bezmezer"/>
            </w:pPr>
            <w:r w:rsidRPr="002D24E1">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7D0B80BE" w14:textId="77777777" w:rsidR="002D24E1" w:rsidRPr="00465AF8" w:rsidRDefault="002D24E1" w:rsidP="002D24E1">
            <w:pPr>
              <w:pStyle w:val="Odrazky"/>
              <w:numPr>
                <w:ilvl w:val="0"/>
                <w:numId w:val="0"/>
              </w:numPr>
              <w:ind w:left="720" w:hanging="360"/>
            </w:pPr>
          </w:p>
        </w:tc>
      </w:tr>
    </w:tbl>
    <w:p w14:paraId="5C2AC33F" w14:textId="77777777" w:rsidR="009F4847" w:rsidRDefault="009F4847" w:rsidP="00697EB7">
      <w:pPr>
        <w:pStyle w:val="Nadpis2"/>
        <w:rPr>
          <w:rFonts w:ascii="Verdana" w:eastAsiaTheme="minorHAnsi" w:hAnsi="Verdana"/>
          <w:highlight w:val="green"/>
        </w:rPr>
      </w:pPr>
    </w:p>
    <w:p w14:paraId="21B83D5D" w14:textId="3743A34A" w:rsidR="009F4847" w:rsidRPr="00BB206B" w:rsidRDefault="009F4847" w:rsidP="009F4847">
      <w:pPr>
        <w:pStyle w:val="Nadpis3"/>
        <w:rPr>
          <w:rFonts w:ascii="Verdana" w:hAnsi="Verdana"/>
        </w:rPr>
      </w:pPr>
      <w:bookmarkStart w:id="2" w:name="_Hlk186822670"/>
      <w:r w:rsidRPr="002A5E68">
        <w:rPr>
          <w:rFonts w:ascii="Verdana" w:hAnsi="Verdana"/>
        </w:rPr>
        <w:t>Zálohovací SW – pro 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F4847" w:rsidRPr="00BB206B" w14:paraId="7C1C9671" w14:textId="77777777" w:rsidTr="002A5E68">
        <w:tc>
          <w:tcPr>
            <w:tcW w:w="2552"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2A5E68">
        <w:tc>
          <w:tcPr>
            <w:tcW w:w="2552" w:type="dxa"/>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5B1C4554" w14:textId="33072057" w:rsidR="009F4847" w:rsidRPr="00BB206B" w:rsidRDefault="002A5E68" w:rsidP="002177DD">
            <w:pPr>
              <w:pStyle w:val="Bezmezer"/>
            </w:pPr>
            <w:r w:rsidRPr="00465AF8">
              <w:rPr>
                <w:b/>
                <w:bCs/>
                <w:highlight w:val="yellow"/>
              </w:rPr>
              <w:t>[bude doplněno dodavatelem]</w:t>
            </w:r>
          </w:p>
        </w:tc>
      </w:tr>
      <w:tr w:rsidR="009F4847" w:rsidRPr="00BB206B" w14:paraId="0A1172B7" w14:textId="77777777" w:rsidTr="002A5E68">
        <w:tc>
          <w:tcPr>
            <w:tcW w:w="2552" w:type="dxa"/>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2A5E68">
        <w:tc>
          <w:tcPr>
            <w:tcW w:w="2552" w:type="dxa"/>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Trvala licence - PERPETUAL</w:t>
            </w:r>
          </w:p>
          <w:p w14:paraId="6707CF3F" w14:textId="6B077AC0" w:rsidR="009F4847" w:rsidRDefault="009F4847" w:rsidP="009F4847">
            <w:pPr>
              <w:pStyle w:val="Odrazky"/>
            </w:pPr>
            <w:r>
              <w:t>Podporované platformy: VMware vSphere, Microsoft Hyper-V, Nutanix AHV, Red Hat Virtualization, Microsoft Windows, Linux, macOS, IBM AIX, Oracle Solaris.</w:t>
            </w:r>
          </w:p>
          <w:p w14:paraId="5D5161CC" w14:textId="0BE494D8" w:rsidR="009F4847" w:rsidRDefault="009F4847" w:rsidP="009F4847">
            <w:pPr>
              <w:pStyle w:val="Odrazky"/>
            </w:pPr>
            <w:r>
              <w:t>Podpora cloudových služeb: AWS, Azure, Google Cloud, Microsoft Entra ID, Amazon EC2, RDS, EFS, VPC, Azure VMs, SQL, Files, Google Cloud VMs, Cloud SQL.</w:t>
            </w:r>
          </w:p>
          <w:p w14:paraId="284C368F" w14:textId="719C1E46" w:rsidR="009F4847" w:rsidRDefault="009F4847" w:rsidP="00115F2A">
            <w:pPr>
              <w:pStyle w:val="Odrazky"/>
              <w:numPr>
                <w:ilvl w:val="0"/>
                <w:numId w:val="0"/>
              </w:numPr>
              <w:ind w:left="720"/>
            </w:pPr>
            <w:r>
              <w:t xml:space="preserve">Podpora databází a aplikací: Microsoft, Oracle, SAP HANA, PostgreSQL, MySQL, </w:t>
            </w:r>
          </w:p>
          <w:p w14:paraId="3ABE5785" w14:textId="25316EEB" w:rsidR="009F4847" w:rsidRDefault="009F4847" w:rsidP="009F4847">
            <w:pPr>
              <w:pStyle w:val="Odrazky"/>
            </w:pPr>
            <w:r>
              <w:t>Podpora fyzických serverů: Windows, Linux, macOS, IBM AIX, Oracle Solaris.</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2"/>
      <w:tr w:rsidR="00AD73E3" w:rsidRPr="001775BA" w14:paraId="6FD8CD59" w14:textId="77777777" w:rsidTr="00AD73E3">
        <w:tc>
          <w:tcPr>
            <w:tcW w:w="2552" w:type="dxa"/>
            <w:tcBorders>
              <w:top w:val="single" w:sz="4" w:space="0" w:color="000000"/>
              <w:left w:val="single" w:sz="4" w:space="0" w:color="000000"/>
              <w:bottom w:val="single" w:sz="4" w:space="0" w:color="000000"/>
            </w:tcBorders>
            <w:shd w:val="clear" w:color="auto" w:fill="auto"/>
          </w:tcPr>
          <w:p w14:paraId="565810C7" w14:textId="77777777" w:rsidR="00AD73E3" w:rsidRPr="00AD73E3" w:rsidRDefault="00AD73E3" w:rsidP="00EE4886">
            <w:pPr>
              <w:pStyle w:val="Bezmezer"/>
              <w:rPr>
                <w:i/>
                <w:iCs/>
              </w:rPr>
            </w:pPr>
            <w:r w:rsidRPr="00AD73E3">
              <w:rPr>
                <w:i/>
                <w:iCs/>
              </w:rPr>
              <w:t xml:space="preserve">Další informace či odkazy dodavatele k nabízenému plnění </w:t>
            </w:r>
          </w:p>
          <w:p w14:paraId="0B8883EE" w14:textId="77777777" w:rsidR="00AD73E3" w:rsidRPr="00AD73E3" w:rsidRDefault="00AD73E3" w:rsidP="00EE4886">
            <w:pPr>
              <w:pStyle w:val="Bezmezer"/>
              <w:rPr>
                <w:i/>
                <w:iCs/>
              </w:rPr>
            </w:pPr>
          </w:p>
          <w:p w14:paraId="0F39E894" w14:textId="77777777" w:rsidR="00AD73E3" w:rsidRPr="00465AF8" w:rsidRDefault="00AD73E3" w:rsidP="00EE4886">
            <w:pPr>
              <w:pStyle w:val="Bezmezer"/>
            </w:pPr>
            <w:r w:rsidRPr="00AD73E3">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3B9C2233" w14:textId="77777777" w:rsidR="00AD73E3" w:rsidRPr="00465AF8" w:rsidRDefault="00AD73E3" w:rsidP="00AD73E3">
            <w:pPr>
              <w:pStyle w:val="Odrazky"/>
              <w:numPr>
                <w:ilvl w:val="0"/>
                <w:numId w:val="0"/>
              </w:numPr>
              <w:ind w:left="720" w:hanging="360"/>
            </w:pPr>
          </w:p>
        </w:tc>
      </w:tr>
    </w:tbl>
    <w:p w14:paraId="3256B9BD" w14:textId="77777777" w:rsidR="009F4847" w:rsidRDefault="009F4847" w:rsidP="00697EB7">
      <w:pPr>
        <w:pStyle w:val="Nadpis2"/>
        <w:rPr>
          <w:rFonts w:ascii="Verdana" w:eastAsiaTheme="minorHAnsi" w:hAnsi="Verdana"/>
          <w:highlight w:val="green"/>
        </w:rPr>
      </w:pPr>
    </w:p>
    <w:p w14:paraId="25B1668F" w14:textId="77777777" w:rsidR="009F4847" w:rsidRDefault="009F4847" w:rsidP="00697EB7">
      <w:pPr>
        <w:pStyle w:val="Nadpis2"/>
        <w:rPr>
          <w:rFonts w:ascii="Verdana" w:eastAsiaTheme="minorHAnsi" w:hAnsi="Verdana"/>
          <w:highlight w:val="green"/>
        </w:rPr>
      </w:pPr>
    </w:p>
    <w:p w14:paraId="09E52A27" w14:textId="44204986" w:rsidR="00697EB7" w:rsidRPr="000160F9" w:rsidRDefault="00697EB7" w:rsidP="00697EB7">
      <w:pPr>
        <w:pStyle w:val="Nadpis2"/>
        <w:rPr>
          <w:rFonts w:ascii="Verdana" w:eastAsiaTheme="minorHAnsi" w:hAnsi="Verdana"/>
        </w:rPr>
      </w:pPr>
      <w:r w:rsidRPr="001774BE">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FC4199">
      <w:pPr>
        <w:pStyle w:val="Odstavecseseznamem"/>
        <w:widowControl w:val="0"/>
        <w:numPr>
          <w:ilvl w:val="0"/>
          <w:numId w:val="2"/>
        </w:numPr>
        <w:suppressAutoHyphens/>
        <w:spacing w:before="0" w:after="0" w:line="240" w:lineRule="auto"/>
      </w:pPr>
      <w:r w:rsidRPr="000160F9">
        <w:t xml:space="preserve">Instalace a fyzické rozmístění switchů </w:t>
      </w:r>
      <w:r>
        <w:t xml:space="preserve">a FW </w:t>
      </w:r>
      <w:r w:rsidRPr="000160F9">
        <w:t>v definovaných lokalitách</w:t>
      </w:r>
    </w:p>
    <w:p w14:paraId="6D358F2D" w14:textId="63467AD9" w:rsidR="00697EB7" w:rsidRDefault="00697EB7" w:rsidP="00FC4199">
      <w:pPr>
        <w:pStyle w:val="Odstavecseseznamem"/>
        <w:widowControl w:val="0"/>
        <w:numPr>
          <w:ilvl w:val="0"/>
          <w:numId w:val="2"/>
        </w:numPr>
        <w:suppressAutoHyphens/>
        <w:spacing w:before="0" w:after="0" w:line="240" w:lineRule="auto"/>
      </w:pPr>
      <w:r>
        <w:t>Konfigurace bezpečnostních politik na FW</w:t>
      </w:r>
    </w:p>
    <w:p w14:paraId="2A857F6C" w14:textId="77777777" w:rsidR="00697EB7" w:rsidRPr="000160F9" w:rsidRDefault="00697EB7" w:rsidP="00FC4199">
      <w:pPr>
        <w:pStyle w:val="Odstavecseseznamem"/>
        <w:widowControl w:val="0"/>
        <w:numPr>
          <w:ilvl w:val="0"/>
          <w:numId w:val="2"/>
        </w:numPr>
        <w:suppressAutoHyphens/>
        <w:spacing w:before="0" w:after="0" w:line="240" w:lineRule="auto"/>
      </w:pPr>
      <w:r w:rsidRPr="000160F9">
        <w:t>Konfigurace sítě a jednotlivých segmentů</w:t>
      </w:r>
    </w:p>
    <w:p w14:paraId="5E762CAC" w14:textId="77777777" w:rsidR="00697EB7" w:rsidRPr="000160F9" w:rsidRDefault="00697EB7" w:rsidP="00FC4199">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FC4199">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lastRenderedPageBreak/>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4DCA9F39" w14:textId="77777777" w:rsidR="00035B5D" w:rsidRDefault="00035B5D" w:rsidP="00076957"/>
    <w:p w14:paraId="6A478264" w14:textId="77777777" w:rsidR="00035B5D" w:rsidRPr="00BB206B" w:rsidRDefault="00035B5D" w:rsidP="00076957"/>
    <w:p w14:paraId="4E596268" w14:textId="77777777" w:rsidR="000879B7" w:rsidRPr="00BB206B" w:rsidRDefault="000879B7" w:rsidP="009D7589">
      <w:pPr>
        <w:rPr>
          <w:rFonts w:eastAsiaTheme="majorEastAsia" w:cstheme="majorBidi"/>
          <w:color w:val="002170"/>
          <w:sz w:val="32"/>
          <w:szCs w:val="32"/>
        </w:rPr>
      </w:pPr>
      <w:r w:rsidRPr="001774BE">
        <w:rPr>
          <w:rFonts w:eastAsiaTheme="majorEastAsia" w:cstheme="majorBidi"/>
          <w:color w:val="002170"/>
          <w:sz w:val="32"/>
          <w:szCs w:val="32"/>
        </w:rPr>
        <w:t>5) nástroj pro ověřování identity uživatelů</w:t>
      </w:r>
    </w:p>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pro multifaktorovou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552"/>
        <w:gridCol w:w="6515"/>
        <w:gridCol w:w="1250"/>
        <w:gridCol w:w="1250"/>
      </w:tblGrid>
      <w:tr w:rsidR="005034A3" w:rsidRPr="00BB206B" w14:paraId="206817CA" w14:textId="77777777" w:rsidTr="001774BE">
        <w:trPr>
          <w:gridAfter w:val="2"/>
          <w:wAfter w:w="2500" w:type="dxa"/>
        </w:trPr>
        <w:tc>
          <w:tcPr>
            <w:tcW w:w="2551"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6516"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1774BE">
        <w:trPr>
          <w:gridAfter w:val="2"/>
          <w:wAfter w:w="2500" w:type="dxa"/>
        </w:trPr>
        <w:tc>
          <w:tcPr>
            <w:tcW w:w="2551" w:type="dxa"/>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6516"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78C576AC" w:rsidR="005034A3" w:rsidRPr="00BB206B" w:rsidRDefault="001774BE" w:rsidP="00774A01">
            <w:pPr>
              <w:pStyle w:val="Bezmezer"/>
              <w:rPr>
                <w:szCs w:val="18"/>
              </w:rPr>
            </w:pPr>
            <w:r w:rsidRPr="00674C75">
              <w:rPr>
                <w:b/>
                <w:bCs/>
                <w:highlight w:val="yellow"/>
              </w:rPr>
              <w:t>[bude doplněno dodavatelem]</w:t>
            </w:r>
          </w:p>
        </w:tc>
      </w:tr>
      <w:tr w:rsidR="005034A3" w:rsidRPr="00BB206B" w14:paraId="77C1202F" w14:textId="77777777" w:rsidTr="001774BE">
        <w:trPr>
          <w:gridAfter w:val="2"/>
          <w:wAfter w:w="2500" w:type="dxa"/>
        </w:trPr>
        <w:tc>
          <w:tcPr>
            <w:tcW w:w="2551" w:type="dxa"/>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6516"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tblGrid>
            <w:tr w:rsidR="00290CE2" w:rsidRPr="00BB206B" w14:paraId="20B0E7BC" w14:textId="77777777" w:rsidTr="00290CE2">
              <w:trPr>
                <w:trHeight w:val="615"/>
              </w:trPr>
              <w:tc>
                <w:tcPr>
                  <w:tcW w:w="6711" w:type="dxa"/>
                  <w:hideMark/>
                </w:tcPr>
                <w:p w14:paraId="47339390" w14:textId="1B4E9364"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0879B7" w:rsidRPr="00BB206B">
                    <w:rPr>
                      <w:rFonts w:cstheme="minorHAnsi"/>
                      <w:b/>
                      <w:bCs/>
                      <w:szCs w:val="18"/>
                    </w:rPr>
                    <w:t>35uživatelů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Serverová část řešení bude nasazena ve formě virtuálních strojů (podpora minimálně VMware vSphere,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SaaS.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Active Directory skupinách. Řešení musí být schopno definovat různé úrovně </w:t>
                  </w:r>
                  <w:r w:rsidRPr="00BB206B">
                    <w:rPr>
                      <w:rFonts w:cstheme="minorHAnsi"/>
                      <w:szCs w:val="18"/>
                    </w:rPr>
                    <w:lastRenderedPageBreak/>
                    <w:t>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lastRenderedPageBreak/>
                    <w:t>Řešení musí být integrováno na jednu nebo více instancí adresářových služeb Microsoft Active Directory Directory Services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3" w:name="_Hlk141255013"/>
                  <w:r w:rsidRPr="00BB206B">
                    <w:rPr>
                      <w:rFonts w:cstheme="minorHAnsi"/>
                      <w:szCs w:val="18"/>
                    </w:rPr>
                    <w:t xml:space="preserve"> FIPS 140-2 validovaným šifrováním AES 256.</w:t>
                  </w:r>
                  <w:bookmarkEnd w:id="3"/>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1774BE">
        <w:tc>
          <w:tcPr>
            <w:tcW w:w="2551" w:type="dxa"/>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6516"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Řešení musí umožňovat používání různých autentizačních předmětů pro více-faktorovou autentizaci, minimálně: kontaktní čipové karty (smart karty), bezkontaktní karty a předměty včetně karet NXP Mifare DesFire,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1774BE">
        <w:tc>
          <w:tcPr>
            <w:tcW w:w="2551" w:type="dxa"/>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Řešení musí umožnit volbu parametrů autentizačního PIN kódu pro více-faktorové ověřování (podobně, jako u hesla např. v Active Directory). Délku PINu v rozmezí alespoň od 4 do alespoň 16 znaků, musí umožnit exspiraci PIN kódu po definovaném časovém intervalu, musí umožnit použití jak čistě numerického PINu, tak PINu obsahujícího čísla a písmena a speciální znaky. Řešení dále musí umožnit vynucení historie PINu a zamezit uživateli, aby si při obnově PINu zvolil dříve jím použitý PIN kód (je požadováno, aby si systém pamatoval alespoň 8 posledních PINů).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1774BE">
        <w:tc>
          <w:tcPr>
            <w:tcW w:w="2551" w:type="dxa"/>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Remote Desktop Services, Citrix Virtual Apps and Desktops, Omnissa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1774BE">
        <w:tc>
          <w:tcPr>
            <w:tcW w:w="2551" w:type="dxa"/>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"appliance mode", na tenkých klientech. V tomto režimu je běžné uživatelské rozhraní tenkého klienta nahrazeno přihlašovací obrazovkou pro více-faktorovou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1774BE">
        <w:tc>
          <w:tcPr>
            <w:tcW w:w="2551" w:type="dxa"/>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1774BE">
        <w:tc>
          <w:tcPr>
            <w:tcW w:w="2551" w:type="dxa"/>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zajistit funkčnost více-faktorové autentizace pomocí bezkontaktních předmětů i v případě, kdy klientské zařízení není připojeno k síti (je offline)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1774BE">
        <w:tc>
          <w:tcPr>
            <w:tcW w:w="2551" w:type="dxa"/>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poskytnout funkce více-faktorové autentizace na koncových (klientských) zařízeních používaných jedním uživatelem, používaných více uživateli, a dále na sdílených koncových stanicích s častým střídáním uživatelů během pracovní doby. Řešení musí poskytnout funkce více-faktorové autentizace na koncovém (klientském) zařízení přihlášeném pomocí jmenného účtu, pomocí obecného (skupinového) Active Directory účtu a pomocí obecného (skupinového) lokálního účtu. Ve všech případech musí být více-faktorové ověření provedeno jménem konkrétního uživatele, tedy přihlašování musí být prováděno uživatelským Active Directory účtem reprezentujícím konkrétní přihlašovanou osobu. Výše uvedené funkce musí být dostupné také na koncových stanicích, které nejsou členy Active Directory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1774BE">
        <w:tc>
          <w:tcPr>
            <w:tcW w:w="2551" w:type="dxa"/>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6516"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786B9F9C" w:rsidR="00290CE2" w:rsidRPr="00BB206B" w:rsidRDefault="00883B2C" w:rsidP="00290CE2">
            <w:pPr>
              <w:pStyle w:val="Odrazky"/>
            </w:pPr>
            <w:r>
              <w:t>INFORMAČNÍ SYSTÉM ŠKOLY (Bakaláři/EDUPAGE)</w:t>
            </w:r>
          </w:p>
          <w:p w14:paraId="28354D14" w14:textId="0E4D6635" w:rsidR="00290CE2" w:rsidRPr="00BB206B" w:rsidRDefault="00290CE2" w:rsidP="00290CE2">
            <w:pPr>
              <w:pStyle w:val="Odrazky"/>
            </w:pPr>
            <w:r w:rsidRPr="00BB206B">
              <w:t xml:space="preserve">IS </w:t>
            </w:r>
            <w:r w:rsidR="00883B2C">
              <w:t>pro provoz školy (stravování, účetnictví, docházka, ACS atd)</w:t>
            </w:r>
          </w:p>
          <w:p w14:paraId="23C1C0C6" w14:textId="6DA08472" w:rsidR="00290CE2" w:rsidRPr="00BB206B" w:rsidRDefault="00290CE2" w:rsidP="00290CE2">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V případě webových aplikací musí být pro funkci SSO podporovány minimálně tyto prohlížeče: Microsoft Edge Chromium verze 120 a vyšší, Google Chrome verze 120 a vyšší. Dále musí být pro webové aplikace podporována autentizace pomocí protokolu SAML a pomocí protokolu OpenID Connect.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1774BE">
        <w:tc>
          <w:tcPr>
            <w:tcW w:w="2551" w:type="dxa"/>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4" w:name="_Hlk139016240"/>
            <w:r w:rsidRPr="00BB206B">
              <w:rPr>
                <w:rFonts w:cstheme="minorHAnsi"/>
                <w:szCs w:val="18"/>
              </w:rPr>
              <w:t xml:space="preserve">aplikací </w:t>
            </w:r>
            <w:r w:rsidRPr="00BB206B">
              <w:rPr>
                <w:szCs w:val="18"/>
              </w:rPr>
              <w:t>(popsaných v předchozím bodu)</w:t>
            </w:r>
            <w:bookmarkEnd w:id="4"/>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Active Directory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Active Directory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1774BE">
        <w:tc>
          <w:tcPr>
            <w:tcW w:w="2551" w:type="dxa"/>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Remote Desktop Services, Citrix Virtual Apps and Desktops, Omnissa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1774BE">
        <w:tc>
          <w:tcPr>
            <w:tcW w:w="2551" w:type="dxa"/>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1774BE">
        <w:tc>
          <w:tcPr>
            <w:tcW w:w="2551" w:type="dxa"/>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Active Directory, tak účtem spravovaným danou aplikací. Řešení musí dále poskytovat funkcionalitu Identity Provider (IdP).</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1774BE">
        <w:tc>
          <w:tcPr>
            <w:tcW w:w="2551" w:type="dxa"/>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(Password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PINu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1774BE">
        <w:tc>
          <w:tcPr>
            <w:tcW w:w="2551" w:type="dxa"/>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1774BE">
        <w:tc>
          <w:tcPr>
            <w:tcW w:w="2551" w:type="dxa"/>
            <w:tcBorders>
              <w:top w:val="single" w:sz="4" w:space="0" w:color="000000"/>
              <w:left w:val="single" w:sz="4" w:space="0" w:color="000000"/>
              <w:bottom w:val="single" w:sz="4" w:space="0" w:color="000000"/>
            </w:tcBorders>
          </w:tcPr>
          <w:p w14:paraId="64356CF8" w14:textId="2815C39C"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0879B7" w:rsidRPr="00BB206B">
              <w:rPr>
                <w:rFonts w:cstheme="minorHAnsi"/>
                <w:b/>
                <w:bCs/>
                <w:szCs w:val="18"/>
              </w:rPr>
              <w:t>40</w:t>
            </w:r>
            <w:r w:rsidR="0037689D" w:rsidRPr="00BB206B">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Podpora bezkontaktních karet/předmětů: rodina NXP Mifare®</w:t>
            </w:r>
          </w:p>
          <w:p w14:paraId="0A6CB9B6"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1774BE">
        <w:tc>
          <w:tcPr>
            <w:tcW w:w="2551" w:type="dxa"/>
            <w:tcBorders>
              <w:top w:val="single" w:sz="4" w:space="0" w:color="000000"/>
              <w:left w:val="single" w:sz="4" w:space="0" w:color="000000"/>
              <w:bottom w:val="single" w:sz="4" w:space="0" w:color="000000"/>
            </w:tcBorders>
          </w:tcPr>
          <w:p w14:paraId="580B6EDF" w14:textId="4817BFD3"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0879B7" w:rsidRPr="00BB206B">
              <w:rPr>
                <w:rFonts w:cstheme="minorHAnsi"/>
                <w:b/>
                <w:bCs/>
                <w:szCs w:val="18"/>
              </w:rPr>
              <w:t>4</w:t>
            </w:r>
            <w:r w:rsidR="0037689D" w:rsidRPr="00BB206B">
              <w:rPr>
                <w:rFonts w:cstheme="minorHAnsi"/>
                <w:b/>
                <w:bCs/>
                <w:szCs w:val="18"/>
              </w:rPr>
              <w:t>0KS</w:t>
            </w:r>
          </w:p>
        </w:tc>
        <w:tc>
          <w:tcPr>
            <w:tcW w:w="6516"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Standardy bezkontaktních předmětů: EM4102/EM4200 a NXP Mifare® minimálně S50, 1kb</w:t>
            </w:r>
          </w:p>
          <w:p w14:paraId="7E755D16" w14:textId="77777777" w:rsidR="00290CE2" w:rsidRPr="00BB206B" w:rsidRDefault="00290CE2" w:rsidP="00FC4199">
            <w:pPr>
              <w:pStyle w:val="Odstavecseseznamem"/>
              <w:numPr>
                <w:ilvl w:val="0"/>
                <w:numId w:val="3"/>
              </w:numPr>
              <w:spacing w:before="0" w:after="0"/>
              <w:jc w:val="left"/>
              <w:rPr>
                <w:rFonts w:cstheme="minorHAnsi"/>
                <w:szCs w:val="18"/>
              </w:rPr>
            </w:pPr>
            <w:r w:rsidRPr="00BB206B">
              <w:rPr>
                <w:rFonts w:cstheme="minorHAnsi"/>
                <w:szCs w:val="18"/>
              </w:rPr>
              <w:t>Formát: přívěšek (fob)</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1774BE">
        <w:tc>
          <w:tcPr>
            <w:tcW w:w="2551" w:type="dxa"/>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6516"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Instalace a konfigurace SW pro dvoufaktorovou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1774BE">
        <w:tc>
          <w:tcPr>
            <w:tcW w:w="2551" w:type="dxa"/>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6516" w:type="dxa"/>
            <w:tcBorders>
              <w:top w:val="single" w:sz="4" w:space="0" w:color="000000"/>
              <w:left w:val="single" w:sz="4" w:space="0" w:color="000000"/>
              <w:bottom w:val="single" w:sz="4" w:space="0" w:color="000000"/>
              <w:right w:val="single" w:sz="4" w:space="0" w:color="000000"/>
            </w:tcBorders>
          </w:tcPr>
          <w:p w14:paraId="3C0104FC" w14:textId="012822DC"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r w:rsidRPr="00BB206B">
              <w:rPr>
                <w:rFonts w:cs="Mangal"/>
                <w:szCs w:val="21"/>
              </w:rPr>
              <w:t xml:space="preserve">Záruka </w:t>
            </w:r>
            <w:r w:rsidR="00EA7371" w:rsidRPr="00BB206B">
              <w:rPr>
                <w:rFonts w:cs="Mangal"/>
                <w:szCs w:val="21"/>
              </w:rPr>
              <w:t xml:space="preserve"> </w:t>
            </w:r>
            <w:r w:rsidRPr="00BB206B">
              <w:rPr>
                <w:rFonts w:cs="Mangal"/>
                <w:szCs w:val="21"/>
              </w:rPr>
              <w:t>36měsíců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1774BE" w:rsidRPr="001775BA" w14:paraId="5635C443" w14:textId="77777777" w:rsidTr="001774BE">
        <w:trPr>
          <w:gridAfter w:val="2"/>
          <w:wAfter w:w="2500" w:type="dxa"/>
        </w:trPr>
        <w:tc>
          <w:tcPr>
            <w:tcW w:w="2552" w:type="dxa"/>
            <w:tcBorders>
              <w:top w:val="single" w:sz="4" w:space="0" w:color="000000"/>
              <w:left w:val="single" w:sz="4" w:space="0" w:color="000000"/>
              <w:bottom w:val="single" w:sz="4" w:space="0" w:color="000000"/>
            </w:tcBorders>
            <w:shd w:val="clear" w:color="auto" w:fill="auto"/>
          </w:tcPr>
          <w:p w14:paraId="34705F98" w14:textId="77777777" w:rsidR="001774BE" w:rsidRPr="001775BA" w:rsidRDefault="001774BE" w:rsidP="00EE4886">
            <w:pPr>
              <w:pStyle w:val="Bezmezer"/>
              <w:rPr>
                <w:i/>
                <w:iCs/>
              </w:rPr>
            </w:pPr>
            <w:r w:rsidRPr="001775BA">
              <w:rPr>
                <w:i/>
                <w:iCs/>
              </w:rPr>
              <w:t xml:space="preserve">Další informace či odkazy dodavatele k nabízenému plnění </w:t>
            </w:r>
          </w:p>
          <w:p w14:paraId="561028A1" w14:textId="77777777" w:rsidR="001774BE" w:rsidRPr="001775BA" w:rsidRDefault="001774BE" w:rsidP="00EE4886">
            <w:pPr>
              <w:pStyle w:val="Bezmezer"/>
              <w:rPr>
                <w:i/>
                <w:iCs/>
              </w:rPr>
            </w:pPr>
          </w:p>
          <w:p w14:paraId="44F37D3B" w14:textId="77777777" w:rsidR="001774BE" w:rsidRPr="001775BA" w:rsidRDefault="001774BE" w:rsidP="00EE4886">
            <w:pPr>
              <w:pStyle w:val="Bezmezer"/>
              <w:rPr>
                <w:i/>
                <w:iCs/>
              </w:rPr>
            </w:pPr>
            <w:r w:rsidRPr="001775BA">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4C182AFB" w14:textId="77777777" w:rsidR="001774BE" w:rsidRPr="001775BA" w:rsidRDefault="001774BE" w:rsidP="00EE4886">
            <w:pPr>
              <w:pStyle w:val="Odrazky"/>
              <w:numPr>
                <w:ilvl w:val="0"/>
                <w:numId w:val="0"/>
              </w:numPr>
              <w:ind w:left="720"/>
              <w:rPr>
                <w:rFonts w:cs="Mangal"/>
                <w:b/>
                <w:bCs/>
                <w:i/>
                <w:iCs/>
                <w:szCs w:val="21"/>
              </w:rPr>
            </w:pPr>
          </w:p>
        </w:tc>
      </w:tr>
    </w:tbl>
    <w:p w14:paraId="72091ACE" w14:textId="77777777" w:rsidR="005034A3" w:rsidRPr="00BB206B" w:rsidRDefault="005034A3" w:rsidP="005034A3"/>
    <w:p w14:paraId="7E217BC4" w14:textId="77777777" w:rsidR="00774A01" w:rsidRPr="00BB206B" w:rsidRDefault="00774A01" w:rsidP="00774A01"/>
    <w:p w14:paraId="4EA2D19A" w14:textId="77777777" w:rsidR="000879B7" w:rsidRPr="00BB206B" w:rsidRDefault="000879B7" w:rsidP="00774A01"/>
    <w:p w14:paraId="37059915" w14:textId="77777777" w:rsidR="000879B7" w:rsidRDefault="000879B7" w:rsidP="00774A01"/>
    <w:p w14:paraId="484996F2" w14:textId="136CD214" w:rsidR="009049C9" w:rsidRPr="00BB206B" w:rsidRDefault="00DE7E85" w:rsidP="00DE7E85">
      <w:pPr>
        <w:pStyle w:val="Nadpis1"/>
        <w:rPr>
          <w:rFonts w:ascii="Verdana" w:hAnsi="Verdana"/>
        </w:rPr>
      </w:pPr>
      <w:r w:rsidRPr="00614CD8">
        <w:rPr>
          <w:rFonts w:ascii="Verdana" w:hAnsi="Verdana"/>
        </w:rPr>
        <w:lastRenderedPageBreak/>
        <w:t xml:space="preserve">Společné požadavky </w:t>
      </w:r>
      <w:r w:rsidR="00614CD8" w:rsidRPr="00267F95">
        <w:rPr>
          <w:rFonts w:ascii="Verdana" w:hAnsi="Verdana"/>
        </w:rPr>
        <w:t xml:space="preserve">pro </w:t>
      </w:r>
      <w:r w:rsidR="00614CD8">
        <w:rPr>
          <w:rFonts w:ascii="Verdana" w:hAnsi="Verdana"/>
        </w:rPr>
        <w:t>kapitoly</w:t>
      </w:r>
      <w:r w:rsidR="00614CD8" w:rsidRPr="00267F95">
        <w:rPr>
          <w:rFonts w:ascii="Verdana" w:hAnsi="Verdana"/>
        </w:rPr>
        <w:t xml:space="preserve"> 1 – 5</w:t>
      </w:r>
      <w:r w:rsidR="00614CD8" w:rsidRPr="00BB206B">
        <w:rPr>
          <w:rFonts w:ascii="Verdana" w:hAnsi="Verdana"/>
        </w:rPr>
        <w:t xml:space="preserve"> </w:t>
      </w:r>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7ED73B6C" w:rsidR="003823DF" w:rsidRPr="00BB206B" w:rsidRDefault="00275DC4" w:rsidP="003823DF">
            <w:pPr>
              <w:pStyle w:val="Bezmezer"/>
            </w:pPr>
            <w:r>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implementace Best Practice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019B92A3" w14:textId="77777777" w:rsidR="009423B8" w:rsidRDefault="009423B8" w:rsidP="00C674E2">
      <w:pPr>
        <w:pStyle w:val="Nadpis1"/>
        <w:rPr>
          <w:rFonts w:ascii="Verdana" w:hAnsi="Verdana"/>
          <w:highlight w:val="green"/>
        </w:rPr>
      </w:pPr>
    </w:p>
    <w:p w14:paraId="5D40FFD1" w14:textId="77777777" w:rsidR="00CA4980" w:rsidRPr="00CA4980" w:rsidRDefault="00CA4980" w:rsidP="00CA4980">
      <w:pPr>
        <w:rPr>
          <w:highlight w:val="green"/>
        </w:rPr>
      </w:pPr>
    </w:p>
    <w:p w14:paraId="3CC28F3B" w14:textId="77777777" w:rsidR="00CA4980" w:rsidRPr="00F70BBC" w:rsidRDefault="00CA4980" w:rsidP="00CA4980">
      <w:pPr>
        <w:pStyle w:val="Nadpis1"/>
        <w:rPr>
          <w:rFonts w:ascii="Verdana" w:hAnsi="Verdana"/>
        </w:rPr>
      </w:pPr>
      <w:r w:rsidRPr="00F70BBC">
        <w:rPr>
          <w:rFonts w:ascii="Verdana" w:hAnsi="Verdana"/>
        </w:rPr>
        <w:t>Maintenance</w:t>
      </w:r>
    </w:p>
    <w:p w14:paraId="0EFD9584" w14:textId="77777777" w:rsidR="00CA4980" w:rsidRPr="00727D45" w:rsidRDefault="00CA4980" w:rsidP="00CA4980">
      <w:pPr>
        <w:pStyle w:val="Bezmezer"/>
      </w:pPr>
      <w:r w:rsidRPr="00727D45">
        <w:t>MAINTEN</w:t>
      </w:r>
      <w:r>
        <w:t>A</w:t>
      </w:r>
      <w:r w:rsidRPr="00727D45">
        <w:t xml:space="preserve">NCE - (software maintenance) je proces pravidelného udržování, vylepšování a opravování softwarových aplikací po jejich prvotním vývoji a nasazení. Zadavatel v rámci stanovení nabídkové ceny nacení veškerou potřebnou maintenance k řádnému provozovaní dodaného řešení. Potřebnou maintenence dodavatel nacení po dobu udržitelnosti projektu </w:t>
      </w:r>
      <w:r w:rsidRPr="00727D45">
        <w:rPr>
          <w:u w:val="single"/>
        </w:rPr>
        <w:t>5let</w:t>
      </w:r>
      <w:r w:rsidRPr="00727D45">
        <w:t>. Maintenance bude dle povahy dodaného řešení pokrývat níže uvedené scénáře:</w:t>
      </w:r>
    </w:p>
    <w:p w14:paraId="315D9C94" w14:textId="77777777" w:rsidR="00CA4980" w:rsidRPr="00727D45" w:rsidRDefault="00CA4980" w:rsidP="00CA4980">
      <w:pPr>
        <w:pStyle w:val="Bezmezer"/>
      </w:pPr>
    </w:p>
    <w:p w14:paraId="6F4CB95F" w14:textId="77777777" w:rsidR="00CA4980" w:rsidRPr="00727D45" w:rsidRDefault="00CA4980" w:rsidP="00CA4980">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6D706905" w14:textId="77777777" w:rsidR="00CA4980" w:rsidRPr="00727D45" w:rsidRDefault="00CA4980" w:rsidP="00CA4980">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0C79DA3C" w14:textId="77777777" w:rsidR="00CA4980" w:rsidRPr="00727D45" w:rsidRDefault="00CA4980" w:rsidP="00CA4980">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39B5D530" w14:textId="77777777" w:rsidR="00CA4980" w:rsidRPr="00BB206B" w:rsidRDefault="00CA4980" w:rsidP="00CA4980">
      <w:pPr>
        <w:pStyle w:val="Bezmezer"/>
      </w:pPr>
      <w:r w:rsidRPr="00727D45">
        <w:t>Údržba softwaru je klíčová pro zajištění, že software zůstane funkční, bezpečný a relevantní i po dlouhou dobu po jeho původním nasazení.</w:t>
      </w:r>
    </w:p>
    <w:p w14:paraId="55E2DDD9" w14:textId="77777777" w:rsidR="009423B8" w:rsidRPr="00BB206B" w:rsidRDefault="009423B8" w:rsidP="009423B8">
      <w:pPr>
        <w:rPr>
          <w:highlight w:val="green"/>
        </w:rPr>
      </w:pPr>
    </w:p>
    <w:p w14:paraId="4CC9C097" w14:textId="0A71AFBF" w:rsidR="00DE7E85" w:rsidRPr="00BB206B" w:rsidRDefault="00C674E2" w:rsidP="00C674E2">
      <w:pPr>
        <w:pStyle w:val="Nadpis1"/>
        <w:rPr>
          <w:rFonts w:ascii="Verdana" w:hAnsi="Verdana"/>
        </w:rPr>
      </w:pPr>
      <w:r w:rsidRPr="00CA4980">
        <w:rPr>
          <w:rFonts w:ascii="Verdana" w:hAnsi="Verdana"/>
        </w:rPr>
        <w:lastRenderedPageBreak/>
        <w:t>Provozní podpora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C674E2" w:rsidRPr="00BB206B" w14:paraId="3429D078" w14:textId="77777777" w:rsidTr="003F041E">
        <w:tc>
          <w:tcPr>
            <w:tcW w:w="9062" w:type="dxa"/>
            <w:shd w:val="clear" w:color="auto" w:fill="002060"/>
          </w:tcPr>
          <w:p w14:paraId="4675E6F3" w14:textId="77777777" w:rsidR="00C674E2" w:rsidRPr="00BB206B" w:rsidRDefault="00C674E2" w:rsidP="00C674E2">
            <w:pPr>
              <w:pStyle w:val="Bezmezer"/>
              <w:rPr>
                <w:b/>
              </w:rPr>
            </w:pPr>
            <w:r w:rsidRPr="00BB206B">
              <w:rPr>
                <w:b/>
              </w:rPr>
              <w:t>Požadavek</w:t>
            </w:r>
          </w:p>
        </w:tc>
      </w:tr>
      <w:tr w:rsidR="00C674E2" w:rsidRPr="00BB206B" w14:paraId="0B1F92D6" w14:textId="77777777" w:rsidTr="003F041E">
        <w:tc>
          <w:tcPr>
            <w:tcW w:w="9062" w:type="dxa"/>
          </w:tcPr>
          <w:p w14:paraId="432F5D6A" w14:textId="00799E19" w:rsidR="00E40563" w:rsidRPr="00BB206B" w:rsidRDefault="0078588A" w:rsidP="00C674E2">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rsidR="00EC737B">
              <w:t xml:space="preserve"> pro základní technickou podporu</w:t>
            </w:r>
            <w:r w:rsidRPr="00BB206B">
              <w:t xml:space="preserve"> </w:t>
            </w:r>
            <w:r w:rsidR="00275DC4">
              <w:rPr>
                <w:b/>
                <w:bCs/>
              </w:rPr>
              <w:t xml:space="preserve">2 </w:t>
            </w:r>
            <w:r w:rsidRPr="00BB206B">
              <w:rPr>
                <w:b/>
                <w:bCs/>
              </w:rPr>
              <w:t>hod</w:t>
            </w:r>
            <w:r w:rsidR="00275DC4">
              <w:rPr>
                <w:b/>
                <w:bCs/>
              </w:rPr>
              <w:t>iny</w:t>
            </w:r>
            <w:r w:rsidRPr="00BB206B">
              <w:rPr>
                <w:b/>
                <w:bCs/>
              </w:rPr>
              <w:t>/měsíc</w:t>
            </w:r>
            <w:r w:rsidR="00EC737B">
              <w:rPr>
                <w:b/>
                <w:bCs/>
              </w:rPr>
              <w:t>.</w:t>
            </w:r>
          </w:p>
        </w:tc>
      </w:tr>
      <w:tr w:rsidR="00C674E2" w:rsidRPr="00BB206B" w14:paraId="1AF06913" w14:textId="77777777" w:rsidTr="003F041E">
        <w:tc>
          <w:tcPr>
            <w:tcW w:w="9062" w:type="dxa"/>
          </w:tcPr>
          <w:p w14:paraId="5550E1B9" w14:textId="77777777" w:rsidR="00C674E2" w:rsidRPr="00BB206B" w:rsidRDefault="00C674E2" w:rsidP="00C674E2">
            <w:pPr>
              <w:pStyle w:val="Bezmezer"/>
            </w:pPr>
            <w:r w:rsidRPr="00BB206B">
              <w:t xml:space="preserve">Bude zajištěna udržitelnost HW a SW včetně třetích stran, dodaných v rámci veřejné zakázky. </w:t>
            </w:r>
          </w:p>
        </w:tc>
      </w:tr>
      <w:tr w:rsidR="00C674E2" w:rsidRPr="00BB206B" w14:paraId="3C6E69C7" w14:textId="77777777" w:rsidTr="003F041E">
        <w:tc>
          <w:tcPr>
            <w:tcW w:w="9062" w:type="dxa"/>
          </w:tcPr>
          <w:p w14:paraId="13FBC2D7" w14:textId="77777777" w:rsidR="00C674E2" w:rsidRPr="00BB206B" w:rsidRDefault="00C674E2" w:rsidP="00C674E2">
            <w:pPr>
              <w:pStyle w:val="Bezmezer"/>
            </w:pPr>
            <w:r w:rsidRPr="00BB206B">
              <w:t>Technická podpora a servis zařízení HW a SW budou realizovány dodavatelem, případně prostřednictvím odpovídajícího servisního kanálu výrobce.</w:t>
            </w:r>
          </w:p>
        </w:tc>
      </w:tr>
      <w:tr w:rsidR="00C674E2" w:rsidRPr="00BB206B" w14:paraId="1C1379BE" w14:textId="77777777" w:rsidTr="003F041E">
        <w:tc>
          <w:tcPr>
            <w:tcW w:w="9062" w:type="dxa"/>
          </w:tcPr>
          <w:p w14:paraId="72DCCF8E" w14:textId="77777777" w:rsidR="00C674E2" w:rsidRPr="00BB206B" w:rsidRDefault="00C674E2" w:rsidP="00C674E2">
            <w:pPr>
              <w:pStyle w:val="Bezmezer"/>
            </w:pPr>
            <w:r w:rsidRPr="00BB206B">
              <w:t xml:space="preserve">Technická podpora a servis budou realizovány v místě zadavatele. Výjimku tvoří činnosti realizovatelné vzdáleným připojením. </w:t>
            </w:r>
          </w:p>
        </w:tc>
      </w:tr>
      <w:tr w:rsidR="00C674E2" w:rsidRPr="00BB206B" w14:paraId="0DB3E6B8" w14:textId="77777777" w:rsidTr="003F041E">
        <w:tc>
          <w:tcPr>
            <w:tcW w:w="9062" w:type="dxa"/>
          </w:tcPr>
          <w:p w14:paraId="32322AF1" w14:textId="77777777" w:rsidR="00C674E2" w:rsidRPr="00BB206B" w:rsidRDefault="00C674E2" w:rsidP="00C674E2">
            <w:pPr>
              <w:pStyle w:val="Bezmezer"/>
            </w:pPr>
            <w:r w:rsidRPr="00BB206B">
              <w:t xml:space="preserve">Technická podpora bude zajišťována těmito způsoby: </w:t>
            </w:r>
          </w:p>
          <w:p w14:paraId="49A62CE0" w14:textId="77777777" w:rsidR="00C674E2" w:rsidRPr="00BB206B" w:rsidRDefault="00C674E2" w:rsidP="00C674E2">
            <w:pPr>
              <w:pStyle w:val="Odrazky"/>
            </w:pPr>
            <w:r w:rsidRPr="00BB206B">
              <w:t>Telefonicky prostřednictvím přiděleného tel. kontaktu.</w:t>
            </w:r>
          </w:p>
          <w:p w14:paraId="0714789A" w14:textId="77777777" w:rsidR="00C674E2" w:rsidRPr="00BB206B" w:rsidRDefault="00C674E2" w:rsidP="00C674E2">
            <w:pPr>
              <w:pStyle w:val="Odrazky"/>
            </w:pPr>
            <w:r w:rsidRPr="00BB206B">
              <w:t>Prostřednictvím servisního e-mailu.</w:t>
            </w:r>
          </w:p>
          <w:p w14:paraId="37635CA6" w14:textId="77777777" w:rsidR="00C674E2" w:rsidRPr="00BB206B" w:rsidRDefault="00C674E2" w:rsidP="00C674E2">
            <w:pPr>
              <w:pStyle w:val="Odrazky"/>
            </w:pPr>
            <w:r w:rsidRPr="00BB206B">
              <w:t>Prostřednictvím elektronické oznamovací služby (tzv. helpdesku).</w:t>
            </w:r>
          </w:p>
          <w:p w14:paraId="79E628B0" w14:textId="77777777" w:rsidR="00C674E2" w:rsidRPr="00BB206B" w:rsidRDefault="00C674E2" w:rsidP="00C674E2">
            <w:pPr>
              <w:pStyle w:val="Odrazky"/>
            </w:pPr>
            <w:r w:rsidRPr="00BB206B">
              <w:t>Prostřednictvím vzdáleného připojení na PC uživatele / server.</w:t>
            </w:r>
          </w:p>
        </w:tc>
      </w:tr>
      <w:tr w:rsidR="00C674E2" w:rsidRPr="00BB206B" w14:paraId="221A8938" w14:textId="77777777" w:rsidTr="003F041E">
        <w:tc>
          <w:tcPr>
            <w:tcW w:w="9062" w:type="dxa"/>
          </w:tcPr>
          <w:p w14:paraId="49A6E135" w14:textId="4A4EF519" w:rsidR="00C674E2" w:rsidRPr="00BB206B" w:rsidRDefault="00C674E2" w:rsidP="00C674E2">
            <w:pPr>
              <w:pStyle w:val="Bezmezer"/>
            </w:pPr>
            <w:r w:rsidRPr="00BB206B">
              <w:t xml:space="preserve">Telefonická, e-mailová podpora a podpora prostřednictvím vzdáleného připojení bude k dispozici minimálně v pracovních dnech od </w:t>
            </w:r>
            <w:r w:rsidR="00DE57D5">
              <w:t>7</w:t>
            </w:r>
            <w:r w:rsidRPr="00BB206B">
              <w:t xml:space="preserve"> do 16 hod.</w:t>
            </w:r>
          </w:p>
        </w:tc>
      </w:tr>
      <w:tr w:rsidR="00C674E2" w:rsidRPr="00BB206B" w14:paraId="2B2B5414" w14:textId="77777777" w:rsidTr="003F041E">
        <w:tc>
          <w:tcPr>
            <w:tcW w:w="9062" w:type="dxa"/>
          </w:tcPr>
          <w:p w14:paraId="22864144" w14:textId="77777777" w:rsidR="00C674E2" w:rsidRPr="00BB206B" w:rsidRDefault="00C674E2" w:rsidP="00C674E2">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6F0EF073" w14:textId="11EE8641" w:rsidR="00E40563" w:rsidRPr="00BB206B" w:rsidRDefault="00E40563" w:rsidP="00C674E2">
            <w:pPr>
              <w:pStyle w:val="Bezmezer"/>
              <w:rPr>
                <w:b/>
                <w:bCs/>
              </w:rPr>
            </w:pPr>
          </w:p>
        </w:tc>
      </w:tr>
      <w:tr w:rsidR="00E40563" w:rsidRPr="00BB206B" w14:paraId="78F4E163" w14:textId="77777777" w:rsidTr="003F041E">
        <w:tc>
          <w:tcPr>
            <w:tcW w:w="9062" w:type="dxa"/>
          </w:tcPr>
          <w:p w14:paraId="27AD8BFE" w14:textId="03FA1412" w:rsidR="00E40563" w:rsidRPr="00BB206B" w:rsidRDefault="00E40563" w:rsidP="00C674E2">
            <w:pPr>
              <w:pStyle w:val="Bezmezer"/>
              <w:rPr>
                <w:b/>
                <w:bCs/>
              </w:rPr>
            </w:pPr>
            <w:r w:rsidRPr="00BB206B">
              <w:rPr>
                <w:b/>
                <w:bCs/>
              </w:rPr>
              <w:t>Postup při řešení incidentů – SLA</w:t>
            </w:r>
          </w:p>
          <w:p w14:paraId="629FA760" w14:textId="77777777" w:rsidR="00E40563" w:rsidRPr="00BB206B" w:rsidRDefault="00E40563" w:rsidP="00C674E2">
            <w:pPr>
              <w:pStyle w:val="Bezmezer"/>
              <w:rPr>
                <w:b/>
                <w:bCs/>
              </w:rPr>
            </w:pPr>
          </w:p>
          <w:p w14:paraId="0916D273" w14:textId="4E693083"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4B942D0A"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0E90B95E" w14:textId="77777777" w:rsidR="00E40563" w:rsidRPr="00BB206B" w:rsidRDefault="00E40563" w:rsidP="00E40563">
            <w:pPr>
              <w:pStyle w:val="Odrazky"/>
            </w:pPr>
            <w:r w:rsidRPr="00BB206B">
              <w:t>popis Incidentu nebo Požadavku,</w:t>
            </w:r>
          </w:p>
          <w:p w14:paraId="612411BB" w14:textId="77777777" w:rsidR="00E40563" w:rsidRPr="00BB206B" w:rsidRDefault="00E40563" w:rsidP="00E40563">
            <w:pPr>
              <w:pStyle w:val="Odrazky"/>
            </w:pPr>
            <w:r w:rsidRPr="00BB206B">
              <w:t>jiné relevantní upřesňující informace, včetně případných textových či obrazových příloh nezbytných pro replikaci incidentu,</w:t>
            </w:r>
          </w:p>
          <w:p w14:paraId="3FC910D2" w14:textId="77777777" w:rsidR="00E40563" w:rsidRPr="00BB206B" w:rsidRDefault="00E40563" w:rsidP="00E40563">
            <w:pPr>
              <w:pStyle w:val="Odrazky"/>
            </w:pPr>
            <w:r w:rsidRPr="00BB206B">
              <w:t>kontaktní osoba.</w:t>
            </w:r>
          </w:p>
          <w:p w14:paraId="1F97129F"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01B2186F" w14:textId="7DE5654C" w:rsidR="00E40563" w:rsidRPr="00BB206B" w:rsidRDefault="00E40563" w:rsidP="00E40563">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sidR="00DE57D5">
              <w:rPr>
                <w:rFonts w:ascii="Verdana" w:hAnsi="Verdana" w:cstheme="minorHAnsi"/>
                <w:b/>
                <w:bCs/>
                <w:sz w:val="18"/>
                <w:szCs w:val="18"/>
                <w:u w:val="single"/>
              </w:rPr>
              <w:t>7</w:t>
            </w:r>
            <w:r w:rsidRPr="00BB206B">
              <w:rPr>
                <w:rFonts w:ascii="Verdana" w:hAnsi="Verdana" w:cstheme="minorHAnsi"/>
                <w:b/>
                <w:bCs/>
                <w:sz w:val="18"/>
                <w:szCs w:val="18"/>
                <w:u w:val="single"/>
              </w:rPr>
              <w:t>:00 a 1</w:t>
            </w:r>
            <w:r w:rsidR="00DE57D5">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2860166B" w14:textId="77777777" w:rsidR="00E40563" w:rsidRPr="00BB206B" w:rsidRDefault="00E40563" w:rsidP="00E40563">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0948D447"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4A046443"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Effort) tzn. dodavatel vyvine maximální možné úsilí na provedení požadavku a zejména na zajištění požadovaných parametrů předmětu plnění v nejkratší možné době.</w:t>
            </w:r>
          </w:p>
          <w:p w14:paraId="25872839"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4D1EC9EE"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lastRenderedPageBreak/>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31358448"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6D20894F"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14407CA9" w14:textId="77777777" w:rsidR="00E40563" w:rsidRPr="00BB206B" w:rsidRDefault="00E40563" w:rsidP="00E40563">
            <w:pPr>
              <w:pStyle w:val="Odrazky"/>
            </w:pPr>
            <w:r w:rsidRPr="00BB206B">
              <w:t>v případě Incidentu specifikuje příčinu (pokud je známa),</w:t>
            </w:r>
          </w:p>
          <w:p w14:paraId="08FB14AC" w14:textId="77777777" w:rsidR="00E40563" w:rsidRPr="00BB206B" w:rsidRDefault="00E40563" w:rsidP="00E40563">
            <w:pPr>
              <w:pStyle w:val="Odrazky"/>
            </w:pPr>
            <w:r w:rsidRPr="00BB206B">
              <w:t>vyzve iniciátora k ověření funkčnosti služby.</w:t>
            </w:r>
          </w:p>
          <w:p w14:paraId="2354C395"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05DFEE58"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7AC756D2" w14:textId="7777777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4C5AA09D" w14:textId="77777777" w:rsidR="00E40563" w:rsidRPr="00BB206B" w:rsidRDefault="00E40563" w:rsidP="00E40563">
            <w:pPr>
              <w:pStyle w:val="Normln-Odstavec"/>
              <w:tabs>
                <w:tab w:val="clear" w:pos="567"/>
              </w:tabs>
              <w:rPr>
                <w:rFonts w:ascii="Verdana" w:hAnsi="Verdana" w:cstheme="minorHAnsi"/>
                <w:sz w:val="18"/>
                <w:szCs w:val="18"/>
              </w:rPr>
            </w:pPr>
          </w:p>
          <w:p w14:paraId="4BD07748" w14:textId="77777777" w:rsidR="00E40563" w:rsidRPr="00BB206B" w:rsidRDefault="00E40563" w:rsidP="00E40563">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177CF39A" w14:textId="43382EC7" w:rsidR="00E40563" w:rsidRPr="00BB206B" w:rsidRDefault="00E40563" w:rsidP="00E40563">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6A2C1484" w14:textId="77777777" w:rsidR="00E40563" w:rsidRPr="00BB206B" w:rsidRDefault="00E40563" w:rsidP="00C674E2">
            <w:pPr>
              <w:pStyle w:val="Bezmezer"/>
              <w:rPr>
                <w:b/>
                <w:bCs/>
                <w:szCs w:val="18"/>
              </w:rPr>
            </w:pPr>
          </w:p>
          <w:p w14:paraId="22D53CB4" w14:textId="77777777" w:rsidR="00E40563" w:rsidRPr="00BB206B" w:rsidRDefault="00E40563" w:rsidP="00C674E2">
            <w:pPr>
              <w:pStyle w:val="Bezmezer"/>
              <w:rPr>
                <w:b/>
                <w:bCs/>
              </w:rPr>
            </w:pPr>
          </w:p>
          <w:p w14:paraId="61A102CA" w14:textId="0A62C6D8" w:rsidR="00E40563" w:rsidRPr="00BB206B" w:rsidRDefault="00E40563" w:rsidP="00C674E2">
            <w:pPr>
              <w:pStyle w:val="Bezmezer"/>
              <w:rPr>
                <w:b/>
                <w:bCs/>
              </w:rPr>
            </w:pPr>
          </w:p>
        </w:tc>
      </w:tr>
    </w:tbl>
    <w:p w14:paraId="71CFBBF9" w14:textId="77777777" w:rsidR="009423B8" w:rsidRPr="00BB206B" w:rsidRDefault="009423B8" w:rsidP="00873075">
      <w:pPr>
        <w:pStyle w:val="Nadpis1"/>
      </w:pPr>
    </w:p>
    <w:sectPr w:rsidR="009423B8" w:rsidRPr="00BB206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0F5FA" w14:textId="77777777" w:rsidR="00E8273E" w:rsidRDefault="00E8273E" w:rsidP="008A6DEC">
      <w:pPr>
        <w:spacing w:before="0" w:after="0" w:line="240" w:lineRule="auto"/>
      </w:pPr>
      <w:r>
        <w:separator/>
      </w:r>
    </w:p>
  </w:endnote>
  <w:endnote w:type="continuationSeparator" w:id="0">
    <w:p w14:paraId="48AA221A" w14:textId="77777777" w:rsidR="00E8273E" w:rsidRDefault="00E8273E"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60C4" w14:textId="77777777" w:rsidR="00E8273E" w:rsidRDefault="00E8273E" w:rsidP="008A6DEC">
      <w:pPr>
        <w:spacing w:before="0" w:after="0" w:line="240" w:lineRule="auto"/>
      </w:pPr>
      <w:r>
        <w:separator/>
      </w:r>
    </w:p>
  </w:footnote>
  <w:footnote w:type="continuationSeparator" w:id="0">
    <w:p w14:paraId="21B3C69C" w14:textId="77777777" w:rsidR="00E8273E" w:rsidRDefault="00E8273E"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517581">
    <w:abstractNumId w:val="10"/>
  </w:num>
  <w:num w:numId="2" w16cid:durableId="439764168">
    <w:abstractNumId w:val="7"/>
  </w:num>
  <w:num w:numId="3" w16cid:durableId="877820369">
    <w:abstractNumId w:val="16"/>
  </w:num>
  <w:num w:numId="4" w16cid:durableId="617875675">
    <w:abstractNumId w:val="11"/>
  </w:num>
  <w:num w:numId="5" w16cid:durableId="1266039318">
    <w:abstractNumId w:val="21"/>
  </w:num>
  <w:num w:numId="6" w16cid:durableId="2112628013">
    <w:abstractNumId w:val="4"/>
  </w:num>
  <w:num w:numId="7" w16cid:durableId="695159053">
    <w:abstractNumId w:val="1"/>
  </w:num>
  <w:num w:numId="8" w16cid:durableId="2112121963">
    <w:abstractNumId w:val="19"/>
  </w:num>
  <w:num w:numId="9" w16cid:durableId="215356266">
    <w:abstractNumId w:val="12"/>
  </w:num>
  <w:num w:numId="10" w16cid:durableId="421462651">
    <w:abstractNumId w:val="2"/>
  </w:num>
  <w:num w:numId="11" w16cid:durableId="1463957336">
    <w:abstractNumId w:val="22"/>
  </w:num>
  <w:num w:numId="12" w16cid:durableId="1909339165">
    <w:abstractNumId w:val="6"/>
  </w:num>
  <w:num w:numId="13" w16cid:durableId="1217548160">
    <w:abstractNumId w:val="5"/>
  </w:num>
  <w:num w:numId="14" w16cid:durableId="1855266769">
    <w:abstractNumId w:val="17"/>
  </w:num>
  <w:num w:numId="15" w16cid:durableId="1772168820">
    <w:abstractNumId w:val="23"/>
  </w:num>
  <w:num w:numId="16" w16cid:durableId="133570429">
    <w:abstractNumId w:val="3"/>
  </w:num>
  <w:num w:numId="17" w16cid:durableId="2107573810">
    <w:abstractNumId w:val="20"/>
  </w:num>
  <w:num w:numId="18" w16cid:durableId="2111702798">
    <w:abstractNumId w:val="13"/>
  </w:num>
  <w:num w:numId="19" w16cid:durableId="879780914">
    <w:abstractNumId w:val="8"/>
  </w:num>
  <w:num w:numId="20" w16cid:durableId="1841042514">
    <w:abstractNumId w:val="24"/>
  </w:num>
  <w:num w:numId="21" w16cid:durableId="619461977">
    <w:abstractNumId w:val="0"/>
  </w:num>
  <w:num w:numId="22" w16cid:durableId="1983122528">
    <w:abstractNumId w:val="14"/>
  </w:num>
  <w:num w:numId="23" w16cid:durableId="1326930097">
    <w:abstractNumId w:val="9"/>
  </w:num>
  <w:num w:numId="24" w16cid:durableId="1317490251">
    <w:abstractNumId w:val="18"/>
  </w:num>
  <w:num w:numId="25" w16cid:durableId="13749896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11954"/>
    <w:rsid w:val="00035B5D"/>
    <w:rsid w:val="000373F2"/>
    <w:rsid w:val="00040F23"/>
    <w:rsid w:val="00044241"/>
    <w:rsid w:val="00076957"/>
    <w:rsid w:val="000837C4"/>
    <w:rsid w:val="000879B7"/>
    <w:rsid w:val="00093B0A"/>
    <w:rsid w:val="000B6F51"/>
    <w:rsid w:val="000C0EE5"/>
    <w:rsid w:val="000C571D"/>
    <w:rsid w:val="000F2AF9"/>
    <w:rsid w:val="00112480"/>
    <w:rsid w:val="0012117B"/>
    <w:rsid w:val="00125C11"/>
    <w:rsid w:val="00155CF4"/>
    <w:rsid w:val="001774BE"/>
    <w:rsid w:val="001839E4"/>
    <w:rsid w:val="001862A7"/>
    <w:rsid w:val="001A3AF1"/>
    <w:rsid w:val="001C6753"/>
    <w:rsid w:val="001D720B"/>
    <w:rsid w:val="001E3068"/>
    <w:rsid w:val="00236540"/>
    <w:rsid w:val="00253571"/>
    <w:rsid w:val="00254685"/>
    <w:rsid w:val="00254717"/>
    <w:rsid w:val="00275DC4"/>
    <w:rsid w:val="00290CE2"/>
    <w:rsid w:val="002A5E68"/>
    <w:rsid w:val="002C153A"/>
    <w:rsid w:val="002C5430"/>
    <w:rsid w:val="002C67F7"/>
    <w:rsid w:val="002D2355"/>
    <w:rsid w:val="002D24E1"/>
    <w:rsid w:val="002D3EEE"/>
    <w:rsid w:val="002E612F"/>
    <w:rsid w:val="002F5AD5"/>
    <w:rsid w:val="00302368"/>
    <w:rsid w:val="00304B04"/>
    <w:rsid w:val="00324EDD"/>
    <w:rsid w:val="003265CD"/>
    <w:rsid w:val="003276C7"/>
    <w:rsid w:val="00335C1D"/>
    <w:rsid w:val="00336ABC"/>
    <w:rsid w:val="00347B5A"/>
    <w:rsid w:val="00357B54"/>
    <w:rsid w:val="00360213"/>
    <w:rsid w:val="00360965"/>
    <w:rsid w:val="0036494E"/>
    <w:rsid w:val="00370B3F"/>
    <w:rsid w:val="0037689D"/>
    <w:rsid w:val="003823DF"/>
    <w:rsid w:val="00386689"/>
    <w:rsid w:val="00393F36"/>
    <w:rsid w:val="00394AE2"/>
    <w:rsid w:val="003F041E"/>
    <w:rsid w:val="003F0BD5"/>
    <w:rsid w:val="003F0F28"/>
    <w:rsid w:val="00404976"/>
    <w:rsid w:val="00407BF0"/>
    <w:rsid w:val="00416D3A"/>
    <w:rsid w:val="004170D0"/>
    <w:rsid w:val="00430261"/>
    <w:rsid w:val="00437704"/>
    <w:rsid w:val="004855A1"/>
    <w:rsid w:val="00496D4D"/>
    <w:rsid w:val="004A697F"/>
    <w:rsid w:val="004B08D0"/>
    <w:rsid w:val="004B3C49"/>
    <w:rsid w:val="004B67AB"/>
    <w:rsid w:val="00500355"/>
    <w:rsid w:val="00502D29"/>
    <w:rsid w:val="005034A3"/>
    <w:rsid w:val="0052090A"/>
    <w:rsid w:val="005450E7"/>
    <w:rsid w:val="005755A5"/>
    <w:rsid w:val="005A06AC"/>
    <w:rsid w:val="005D1AC7"/>
    <w:rsid w:val="005E22E8"/>
    <w:rsid w:val="00607AE8"/>
    <w:rsid w:val="00614CD8"/>
    <w:rsid w:val="006157D5"/>
    <w:rsid w:val="006453B6"/>
    <w:rsid w:val="00652C2A"/>
    <w:rsid w:val="00652D4E"/>
    <w:rsid w:val="006626F8"/>
    <w:rsid w:val="00685E5C"/>
    <w:rsid w:val="0069109E"/>
    <w:rsid w:val="00697EB7"/>
    <w:rsid w:val="006A4CC5"/>
    <w:rsid w:val="006B100A"/>
    <w:rsid w:val="006B32FE"/>
    <w:rsid w:val="006C19C8"/>
    <w:rsid w:val="006C34AD"/>
    <w:rsid w:val="006C535A"/>
    <w:rsid w:val="006D1AF3"/>
    <w:rsid w:val="006E2A11"/>
    <w:rsid w:val="006E3FBB"/>
    <w:rsid w:val="006F2C99"/>
    <w:rsid w:val="00752B9C"/>
    <w:rsid w:val="00756CDD"/>
    <w:rsid w:val="00757B47"/>
    <w:rsid w:val="00761E7C"/>
    <w:rsid w:val="0076571F"/>
    <w:rsid w:val="00770BC5"/>
    <w:rsid w:val="00774A01"/>
    <w:rsid w:val="0077607C"/>
    <w:rsid w:val="00780F1D"/>
    <w:rsid w:val="0078194B"/>
    <w:rsid w:val="00781B76"/>
    <w:rsid w:val="0078588A"/>
    <w:rsid w:val="00792CAF"/>
    <w:rsid w:val="007B0EBD"/>
    <w:rsid w:val="007B1648"/>
    <w:rsid w:val="007C07DE"/>
    <w:rsid w:val="007C0F6B"/>
    <w:rsid w:val="007E036D"/>
    <w:rsid w:val="007E3DF6"/>
    <w:rsid w:val="007E68F8"/>
    <w:rsid w:val="0080328B"/>
    <w:rsid w:val="008069AD"/>
    <w:rsid w:val="00813621"/>
    <w:rsid w:val="0082634F"/>
    <w:rsid w:val="008266A0"/>
    <w:rsid w:val="00846B30"/>
    <w:rsid w:val="00873075"/>
    <w:rsid w:val="00883B2C"/>
    <w:rsid w:val="008A6DEC"/>
    <w:rsid w:val="008B3A58"/>
    <w:rsid w:val="008D4AE5"/>
    <w:rsid w:val="008D581C"/>
    <w:rsid w:val="008E5199"/>
    <w:rsid w:val="008F60AC"/>
    <w:rsid w:val="009049C9"/>
    <w:rsid w:val="00905255"/>
    <w:rsid w:val="00921AEF"/>
    <w:rsid w:val="009423B8"/>
    <w:rsid w:val="009509A6"/>
    <w:rsid w:val="00954A20"/>
    <w:rsid w:val="00962B59"/>
    <w:rsid w:val="0096664A"/>
    <w:rsid w:val="00973753"/>
    <w:rsid w:val="00974199"/>
    <w:rsid w:val="00993281"/>
    <w:rsid w:val="009A4D12"/>
    <w:rsid w:val="009C1596"/>
    <w:rsid w:val="009D7589"/>
    <w:rsid w:val="009F4847"/>
    <w:rsid w:val="009F6D5B"/>
    <w:rsid w:val="00A0439A"/>
    <w:rsid w:val="00A30BD0"/>
    <w:rsid w:val="00A30CFB"/>
    <w:rsid w:val="00A34545"/>
    <w:rsid w:val="00A434D4"/>
    <w:rsid w:val="00A5752D"/>
    <w:rsid w:val="00A641C1"/>
    <w:rsid w:val="00A962B5"/>
    <w:rsid w:val="00A962BD"/>
    <w:rsid w:val="00A97352"/>
    <w:rsid w:val="00AA6D4B"/>
    <w:rsid w:val="00AB3DC6"/>
    <w:rsid w:val="00AB7782"/>
    <w:rsid w:val="00AD168A"/>
    <w:rsid w:val="00AD47B0"/>
    <w:rsid w:val="00AD73E3"/>
    <w:rsid w:val="00AE175B"/>
    <w:rsid w:val="00AE1BE9"/>
    <w:rsid w:val="00AE1E81"/>
    <w:rsid w:val="00AE71EE"/>
    <w:rsid w:val="00AF23E3"/>
    <w:rsid w:val="00AF64DA"/>
    <w:rsid w:val="00B04A66"/>
    <w:rsid w:val="00B15A8F"/>
    <w:rsid w:val="00B33B34"/>
    <w:rsid w:val="00B34D98"/>
    <w:rsid w:val="00B44CC2"/>
    <w:rsid w:val="00B506E6"/>
    <w:rsid w:val="00B636E5"/>
    <w:rsid w:val="00B64F1E"/>
    <w:rsid w:val="00BB206B"/>
    <w:rsid w:val="00BC2785"/>
    <w:rsid w:val="00BC3EF3"/>
    <w:rsid w:val="00BC5A9D"/>
    <w:rsid w:val="00BE200B"/>
    <w:rsid w:val="00BF0859"/>
    <w:rsid w:val="00C0004A"/>
    <w:rsid w:val="00C0034C"/>
    <w:rsid w:val="00C24018"/>
    <w:rsid w:val="00C25439"/>
    <w:rsid w:val="00C37199"/>
    <w:rsid w:val="00C674E2"/>
    <w:rsid w:val="00C777B9"/>
    <w:rsid w:val="00C82587"/>
    <w:rsid w:val="00CA4980"/>
    <w:rsid w:val="00CA789C"/>
    <w:rsid w:val="00CC5C58"/>
    <w:rsid w:val="00CC621F"/>
    <w:rsid w:val="00CD0F6E"/>
    <w:rsid w:val="00CE7614"/>
    <w:rsid w:val="00D005CC"/>
    <w:rsid w:val="00D033FC"/>
    <w:rsid w:val="00D12512"/>
    <w:rsid w:val="00D1252B"/>
    <w:rsid w:val="00D33F60"/>
    <w:rsid w:val="00D4624E"/>
    <w:rsid w:val="00D462A3"/>
    <w:rsid w:val="00D62435"/>
    <w:rsid w:val="00D67E81"/>
    <w:rsid w:val="00D80723"/>
    <w:rsid w:val="00D82BF4"/>
    <w:rsid w:val="00DA54AD"/>
    <w:rsid w:val="00DA7C7C"/>
    <w:rsid w:val="00DD004C"/>
    <w:rsid w:val="00DE57D5"/>
    <w:rsid w:val="00DE7E85"/>
    <w:rsid w:val="00DF7F4E"/>
    <w:rsid w:val="00E03E7B"/>
    <w:rsid w:val="00E25A56"/>
    <w:rsid w:val="00E376FD"/>
    <w:rsid w:val="00E40563"/>
    <w:rsid w:val="00E50F2A"/>
    <w:rsid w:val="00E62C92"/>
    <w:rsid w:val="00E8273E"/>
    <w:rsid w:val="00EA7371"/>
    <w:rsid w:val="00EB1A4C"/>
    <w:rsid w:val="00EC30F8"/>
    <w:rsid w:val="00EC5D2B"/>
    <w:rsid w:val="00EC737B"/>
    <w:rsid w:val="00EE4987"/>
    <w:rsid w:val="00F02024"/>
    <w:rsid w:val="00F054D7"/>
    <w:rsid w:val="00F061A6"/>
    <w:rsid w:val="00F1135C"/>
    <w:rsid w:val="00F22A9D"/>
    <w:rsid w:val="00F745B9"/>
    <w:rsid w:val="00FA6D2A"/>
    <w:rsid w:val="00FB1B5B"/>
    <w:rsid w:val="00FB4503"/>
    <w:rsid w:val="00FB4B63"/>
    <w:rsid w:val="00FB570E"/>
    <w:rsid w:val="00FC4199"/>
    <w:rsid w:val="00FD1449"/>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pubenchmark.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pubenchmark.net/cpu_list.php" TargetMode="External"/><Relationship Id="rId4" Type="http://schemas.openxmlformats.org/officeDocument/2006/relationships/webSettings" Target="webSettings.xml"/><Relationship Id="rId9" Type="http://schemas.openxmlformats.org/officeDocument/2006/relationships/hyperlink" Target="http://cpubenchmark.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42</Pages>
  <Words>14233</Words>
  <Characters>83975</Characters>
  <Application>Microsoft Office Word</Application>
  <DocSecurity>0</DocSecurity>
  <Lines>699</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AKPR</cp:lastModifiedBy>
  <cp:revision>30</cp:revision>
  <dcterms:created xsi:type="dcterms:W3CDTF">2025-01-03T17:06:00Z</dcterms:created>
  <dcterms:modified xsi:type="dcterms:W3CDTF">2025-02-19T09:06:00Z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