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EC23" w14:textId="05223E62" w:rsidR="00905255" w:rsidRPr="00BB206B" w:rsidRDefault="00580AEA" w:rsidP="00443494">
      <w:pPr>
        <w:pStyle w:val="Nadpis1"/>
        <w:ind w:right="141"/>
        <w:jc w:val="center"/>
        <w:rPr>
          <w:rFonts w:ascii="Verdana" w:hAnsi="Verdana"/>
          <w:sz w:val="28"/>
          <w:szCs w:val="28"/>
        </w:rPr>
      </w:pPr>
      <w:r w:rsidRPr="00580AEA">
        <w:rPr>
          <w:rFonts w:ascii="Verdana" w:hAnsi="Verdana"/>
          <w:sz w:val="28"/>
          <w:szCs w:val="28"/>
        </w:rPr>
        <w:t>Střední škola stavebních řemesel Brno-Bosonohy, příspěvková organizace</w:t>
      </w:r>
    </w:p>
    <w:p w14:paraId="5DF3BFB9" w14:textId="77777777" w:rsidR="00BE200B" w:rsidRDefault="00BE200B" w:rsidP="00443494">
      <w:pPr>
        <w:pStyle w:val="Nadpis1"/>
        <w:ind w:right="141"/>
        <w:rPr>
          <w:rFonts w:ascii="Verdana" w:hAnsi="Verdana"/>
        </w:rPr>
      </w:pPr>
    </w:p>
    <w:p w14:paraId="448CFF8E" w14:textId="77777777" w:rsidR="00BB206B" w:rsidRDefault="00BB206B" w:rsidP="00443494">
      <w:pPr>
        <w:ind w:right="141"/>
      </w:pPr>
    </w:p>
    <w:p w14:paraId="2557C3BF" w14:textId="77777777" w:rsidR="00BB206B" w:rsidRDefault="00BB206B" w:rsidP="00443494">
      <w:pPr>
        <w:ind w:right="141"/>
      </w:pPr>
    </w:p>
    <w:p w14:paraId="36D9C256" w14:textId="77777777" w:rsidR="00BB206B" w:rsidRDefault="00BB206B" w:rsidP="00443494">
      <w:pPr>
        <w:ind w:right="141"/>
      </w:pPr>
    </w:p>
    <w:p w14:paraId="503A0518" w14:textId="77777777" w:rsidR="00BB206B" w:rsidRPr="000160F9" w:rsidRDefault="00BB206B" w:rsidP="00443494">
      <w:pPr>
        <w:pStyle w:val="Nadpis1"/>
        <w:ind w:right="141"/>
        <w:jc w:val="center"/>
        <w:rPr>
          <w:rFonts w:ascii="Verdana" w:hAnsi="Verdana"/>
          <w:b/>
          <w:bCs/>
        </w:rPr>
      </w:pPr>
      <w:r w:rsidRPr="000160F9">
        <w:rPr>
          <w:rFonts w:ascii="Verdana" w:hAnsi="Verdana"/>
          <w:b/>
          <w:bCs/>
        </w:rPr>
        <w:t>TECHNICKÁ SPECIFIKACE</w:t>
      </w:r>
    </w:p>
    <w:p w14:paraId="5CE250BE" w14:textId="77777777" w:rsidR="00BB206B" w:rsidRPr="000160F9" w:rsidRDefault="00BB206B" w:rsidP="00443494">
      <w:pPr>
        <w:ind w:right="141"/>
      </w:pPr>
    </w:p>
    <w:p w14:paraId="71407FDB" w14:textId="77777777" w:rsidR="00BB206B" w:rsidRPr="000160F9" w:rsidRDefault="00BB206B" w:rsidP="00443494">
      <w:pPr>
        <w:ind w:right="141"/>
      </w:pPr>
    </w:p>
    <w:p w14:paraId="5275F7E8" w14:textId="77777777" w:rsidR="00BB206B" w:rsidRPr="000160F9" w:rsidRDefault="00BB206B" w:rsidP="00443494">
      <w:pPr>
        <w:ind w:right="141"/>
      </w:pPr>
    </w:p>
    <w:p w14:paraId="12B46928" w14:textId="77777777" w:rsidR="00BB206B" w:rsidRPr="000160F9" w:rsidRDefault="00BB206B" w:rsidP="00443494">
      <w:pPr>
        <w:ind w:right="141"/>
      </w:pPr>
    </w:p>
    <w:p w14:paraId="2E32F042" w14:textId="77777777" w:rsidR="00BB206B" w:rsidRPr="000160F9" w:rsidRDefault="00BB206B" w:rsidP="00443494">
      <w:pPr>
        <w:ind w:right="141"/>
      </w:pPr>
    </w:p>
    <w:p w14:paraId="7337EDD0" w14:textId="77777777" w:rsidR="00BB206B" w:rsidRPr="000160F9" w:rsidRDefault="00BB206B" w:rsidP="00443494">
      <w:pPr>
        <w:ind w:right="141"/>
        <w:jc w:val="center"/>
        <w:rPr>
          <w:b/>
          <w:bCs/>
          <w:color w:val="002060"/>
          <w:sz w:val="32"/>
          <w:szCs w:val="32"/>
        </w:rPr>
      </w:pPr>
      <w:r w:rsidRPr="000160F9">
        <w:rPr>
          <w:b/>
          <w:bCs/>
          <w:color w:val="002060"/>
          <w:sz w:val="32"/>
          <w:szCs w:val="32"/>
        </w:rPr>
        <w:t>KYBERBEZPEČNOST</w:t>
      </w:r>
    </w:p>
    <w:p w14:paraId="43AB3C99" w14:textId="77777777" w:rsidR="00BB206B" w:rsidRPr="000160F9" w:rsidRDefault="00BB206B" w:rsidP="00443494">
      <w:pPr>
        <w:ind w:right="141"/>
        <w:jc w:val="center"/>
        <w:rPr>
          <w:b/>
          <w:bCs/>
          <w:color w:val="002060"/>
          <w:sz w:val="32"/>
          <w:szCs w:val="32"/>
        </w:rPr>
      </w:pPr>
    </w:p>
    <w:p w14:paraId="31D3AD1E" w14:textId="77777777" w:rsidR="00BB206B" w:rsidRDefault="00BB206B" w:rsidP="00443494">
      <w:pPr>
        <w:ind w:right="141"/>
      </w:pPr>
    </w:p>
    <w:p w14:paraId="7B5DFDBE" w14:textId="77777777" w:rsidR="00BB206B" w:rsidRDefault="00BB206B" w:rsidP="00443494">
      <w:pPr>
        <w:ind w:right="141"/>
      </w:pPr>
    </w:p>
    <w:p w14:paraId="266BC8E7" w14:textId="77777777" w:rsidR="00BB206B" w:rsidRDefault="00BB206B" w:rsidP="00443494">
      <w:pPr>
        <w:ind w:right="141"/>
      </w:pPr>
    </w:p>
    <w:p w14:paraId="7A351FD9" w14:textId="77777777" w:rsidR="00BB206B" w:rsidRDefault="00BB206B" w:rsidP="00443494">
      <w:pPr>
        <w:ind w:right="141"/>
      </w:pPr>
    </w:p>
    <w:p w14:paraId="061693D1" w14:textId="77777777" w:rsidR="00BB206B" w:rsidRDefault="00BB206B" w:rsidP="00443494">
      <w:pPr>
        <w:ind w:right="141"/>
      </w:pPr>
    </w:p>
    <w:p w14:paraId="55E7D21D" w14:textId="77777777" w:rsidR="00BB206B" w:rsidRDefault="00BB206B" w:rsidP="00443494">
      <w:pPr>
        <w:ind w:right="141"/>
      </w:pPr>
    </w:p>
    <w:p w14:paraId="4735A521" w14:textId="77777777" w:rsidR="00BB206B" w:rsidRDefault="00BB206B" w:rsidP="00443494">
      <w:pPr>
        <w:ind w:right="141"/>
      </w:pPr>
    </w:p>
    <w:p w14:paraId="34F11476" w14:textId="77777777" w:rsidR="00BB206B" w:rsidRDefault="00BB206B" w:rsidP="00443494">
      <w:pPr>
        <w:ind w:right="141"/>
      </w:pPr>
    </w:p>
    <w:p w14:paraId="7779020B" w14:textId="77777777" w:rsidR="00BB206B" w:rsidRDefault="00BB206B" w:rsidP="00443494">
      <w:pPr>
        <w:ind w:right="141"/>
      </w:pPr>
    </w:p>
    <w:p w14:paraId="3BDB350E" w14:textId="77777777" w:rsidR="00BB206B" w:rsidRDefault="00BB206B" w:rsidP="00443494">
      <w:pPr>
        <w:ind w:right="141"/>
      </w:pPr>
    </w:p>
    <w:p w14:paraId="0646AE1A" w14:textId="77777777" w:rsidR="00BB206B" w:rsidRDefault="00BB206B" w:rsidP="00443494">
      <w:pPr>
        <w:ind w:right="141"/>
      </w:pPr>
    </w:p>
    <w:p w14:paraId="56EF6C0F" w14:textId="77777777" w:rsidR="00BB206B" w:rsidRDefault="00BB206B" w:rsidP="00443494">
      <w:pPr>
        <w:ind w:right="141"/>
      </w:pPr>
    </w:p>
    <w:p w14:paraId="45A00DF4" w14:textId="77777777" w:rsidR="00BB206B" w:rsidRDefault="00BB206B" w:rsidP="00443494">
      <w:pPr>
        <w:ind w:right="141"/>
      </w:pPr>
    </w:p>
    <w:p w14:paraId="57010F26" w14:textId="77777777" w:rsidR="00BB206B" w:rsidRDefault="00BB206B" w:rsidP="00443494">
      <w:pPr>
        <w:ind w:right="141"/>
      </w:pPr>
    </w:p>
    <w:p w14:paraId="7EC15FB1" w14:textId="77777777" w:rsidR="00BB206B" w:rsidRDefault="00BB206B" w:rsidP="00443494">
      <w:pPr>
        <w:ind w:right="141"/>
      </w:pPr>
    </w:p>
    <w:p w14:paraId="7D990B2A" w14:textId="77777777" w:rsidR="00BB206B" w:rsidRDefault="00BB206B" w:rsidP="00443494">
      <w:pPr>
        <w:ind w:right="141"/>
      </w:pPr>
    </w:p>
    <w:p w14:paraId="067FAF1F" w14:textId="77777777" w:rsidR="00C76A8A" w:rsidRDefault="00C76A8A" w:rsidP="00443494">
      <w:pPr>
        <w:ind w:right="141"/>
      </w:pPr>
    </w:p>
    <w:p w14:paraId="750D4B67" w14:textId="77777777" w:rsidR="00C76A8A" w:rsidRDefault="00C76A8A" w:rsidP="00443494">
      <w:pPr>
        <w:ind w:right="141"/>
      </w:pPr>
    </w:p>
    <w:p w14:paraId="5A6E53BF" w14:textId="77777777" w:rsidR="00C76A8A" w:rsidRDefault="00C76A8A" w:rsidP="00443494">
      <w:pPr>
        <w:ind w:right="141"/>
      </w:pPr>
    </w:p>
    <w:p w14:paraId="062D12C4" w14:textId="77777777" w:rsidR="00C76A8A" w:rsidRDefault="00C76A8A" w:rsidP="00443494">
      <w:pPr>
        <w:ind w:right="141"/>
      </w:pPr>
    </w:p>
    <w:p w14:paraId="468EE7F6" w14:textId="77777777" w:rsidR="00C76A8A" w:rsidRDefault="00C76A8A" w:rsidP="00443494">
      <w:pPr>
        <w:ind w:right="141"/>
      </w:pPr>
    </w:p>
    <w:p w14:paraId="1A9CD8FE" w14:textId="77777777" w:rsidR="00C76A8A" w:rsidRDefault="00C76A8A" w:rsidP="00443494">
      <w:pPr>
        <w:ind w:right="141"/>
      </w:pPr>
    </w:p>
    <w:p w14:paraId="63A0E9C9" w14:textId="77777777" w:rsidR="00C76A8A" w:rsidRDefault="00C76A8A" w:rsidP="00443494">
      <w:pPr>
        <w:spacing w:before="0" w:after="140" w:line="249" w:lineRule="auto"/>
        <w:ind w:right="141"/>
      </w:pPr>
      <w:r>
        <w:t xml:space="preserve">Veškeré produkty, které dodavatel dodává v rámci plnění zadavateli, musí splňovat následující podmínky a dodavatel splnění těchto podmínek potvrdí samostatným čestným prohlášením: </w:t>
      </w:r>
    </w:p>
    <w:p w14:paraId="2F35A594" w14:textId="77777777" w:rsidR="00C76A8A" w:rsidRDefault="00C76A8A" w:rsidP="00A72D24">
      <w:pPr>
        <w:numPr>
          <w:ilvl w:val="1"/>
          <w:numId w:val="20"/>
        </w:numPr>
        <w:spacing w:before="0" w:after="24" w:line="249" w:lineRule="auto"/>
        <w:ind w:right="141" w:hanging="852"/>
      </w:pPr>
      <w:r>
        <w:t xml:space="preserve">jsou nové, byly oprávněně uvedeny na trh v EU nebo pochází z autorizovaného prodejního kanálu výrobce, </w:t>
      </w:r>
    </w:p>
    <w:p w14:paraId="381DE546" w14:textId="77777777" w:rsidR="00C76A8A" w:rsidRDefault="00C76A8A" w:rsidP="00A72D24">
      <w:pPr>
        <w:numPr>
          <w:ilvl w:val="1"/>
          <w:numId w:val="20"/>
        </w:numPr>
        <w:spacing w:before="0" w:after="21" w:line="249" w:lineRule="auto"/>
        <w:ind w:right="141" w:hanging="852"/>
      </w:pPr>
      <w:r>
        <w:t xml:space="preserve">mají plnou záruku od výrobce, </w:t>
      </w:r>
    </w:p>
    <w:p w14:paraId="6DF18558" w14:textId="77777777" w:rsidR="00C76A8A" w:rsidRDefault="00C76A8A" w:rsidP="00A72D24">
      <w:pPr>
        <w:numPr>
          <w:ilvl w:val="1"/>
          <w:numId w:val="20"/>
        </w:numPr>
        <w:spacing w:before="0" w:after="25" w:line="249" w:lineRule="auto"/>
        <w:ind w:right="141" w:hanging="852"/>
      </w:pPr>
      <w:r>
        <w:t xml:space="preserve">jsou podporovány výrobcem a jsou součástí servisního a podpůrného programu výrobce, </w:t>
      </w:r>
    </w:p>
    <w:p w14:paraId="659575C8" w14:textId="77777777" w:rsidR="00C76A8A" w:rsidRDefault="00C76A8A" w:rsidP="00A72D24">
      <w:pPr>
        <w:numPr>
          <w:ilvl w:val="1"/>
          <w:numId w:val="20"/>
        </w:numPr>
        <w:spacing w:before="0" w:after="4" w:line="250" w:lineRule="auto"/>
        <w:ind w:right="141" w:hanging="852"/>
      </w:pPr>
      <w:r>
        <w:t xml:space="preserve">obsahují všechny nezbytné licence na používání příslušného softwaru, </w:t>
      </w:r>
    </w:p>
    <w:p w14:paraId="31D45A64" w14:textId="77777777" w:rsidR="00C76A8A" w:rsidRDefault="00C76A8A" w:rsidP="00A72D24">
      <w:pPr>
        <w:numPr>
          <w:ilvl w:val="1"/>
          <w:numId w:val="20"/>
        </w:numPr>
        <w:spacing w:before="0" w:after="4" w:line="250" w:lineRule="auto"/>
        <w:ind w:right="141" w:hanging="852"/>
      </w:pPr>
      <w:r>
        <w:t xml:space="preserve">jsou v databázi výrobce uvedeny jako prodaná kupujícímu, </w:t>
      </w:r>
    </w:p>
    <w:p w14:paraId="3A9C74E9" w14:textId="77777777" w:rsidR="00C76A8A" w:rsidRDefault="00C76A8A" w:rsidP="00A72D24">
      <w:pPr>
        <w:numPr>
          <w:ilvl w:val="1"/>
          <w:numId w:val="20"/>
        </w:numPr>
        <w:spacing w:before="0" w:after="4" w:line="250" w:lineRule="auto"/>
        <w:ind w:right="141" w:hanging="852"/>
      </w:pPr>
      <w:r>
        <w:t xml:space="preserve">jsou určeny pro provoz v České republice. </w:t>
      </w:r>
    </w:p>
    <w:p w14:paraId="1F3DEC88" w14:textId="77777777" w:rsidR="00C76A8A" w:rsidRDefault="00C76A8A" w:rsidP="00443494">
      <w:pPr>
        <w:spacing w:after="102"/>
        <w:ind w:right="141"/>
        <w:jc w:val="left"/>
      </w:pPr>
      <w:r>
        <w:t xml:space="preserve"> </w:t>
      </w:r>
    </w:p>
    <w:p w14:paraId="25A7E7BD" w14:textId="77777777" w:rsidR="00C76A8A" w:rsidRDefault="00C76A8A" w:rsidP="00443494">
      <w:pPr>
        <w:spacing w:after="111"/>
        <w:ind w:right="141"/>
      </w:pPr>
      <w:r>
        <w:t xml:space="preserve">Tyto skutečnosti dodavatel doloží potvrzením výrobce daného zařízení, nebo čestným prohlášením distributora, nelze-li prohlášení výrobce získat. </w:t>
      </w:r>
    </w:p>
    <w:p w14:paraId="3571F854" w14:textId="15E4ED44" w:rsidR="00C76A8A" w:rsidRDefault="00C76A8A" w:rsidP="00443494">
      <w:pPr>
        <w:ind w:right="141"/>
      </w:pPr>
      <w:r>
        <w:t xml:space="preserve">Zadavatel si vyhrazuje právo na ověření všech dodaných informací od výrobce daného zařízení   a zjištění původu výrobků nejpozději při jejich předávání, a to dle příslušných sériových čísel a právo podpisu akceptačního protokolu, osvědčujícího převzetí dodávky, až po ověření původu výrobku. </w:t>
      </w:r>
    </w:p>
    <w:p w14:paraId="705090F8" w14:textId="77777777" w:rsidR="00C76A8A" w:rsidRDefault="00C76A8A" w:rsidP="00443494">
      <w:pPr>
        <w:ind w:right="141"/>
      </w:pPr>
    </w:p>
    <w:p w14:paraId="5DD66DDB" w14:textId="77777777" w:rsidR="00C76A8A" w:rsidRDefault="00C76A8A" w:rsidP="00443494">
      <w:pPr>
        <w:ind w:right="141"/>
      </w:pPr>
      <w:r>
        <w:t xml:space="preserve">Dodavatel doloží toto potvrzení </w:t>
      </w:r>
      <w:r w:rsidRPr="00955CBD">
        <w:rPr>
          <w:u w:val="single"/>
        </w:rPr>
        <w:t>ke všem nabídnutým technologiím</w:t>
      </w:r>
      <w:r>
        <w:t xml:space="preserve"> v níže uvedeným kapitolám technické specifikace:</w:t>
      </w:r>
    </w:p>
    <w:p w14:paraId="06415CD4" w14:textId="77777777" w:rsidR="00C76A8A" w:rsidRPr="00955CBD" w:rsidRDefault="00C76A8A" w:rsidP="00A72D24">
      <w:pPr>
        <w:pStyle w:val="Odstavecseseznamem"/>
        <w:numPr>
          <w:ilvl w:val="0"/>
          <w:numId w:val="22"/>
        </w:numPr>
        <w:ind w:right="141"/>
        <w:rPr>
          <w:b/>
          <w:bCs/>
        </w:rPr>
      </w:pPr>
      <w:r w:rsidRPr="00955CBD">
        <w:rPr>
          <w:b/>
          <w:bCs/>
        </w:rPr>
        <w:t>nástroj pro ochranu integrity komunikačních sítí</w:t>
      </w:r>
    </w:p>
    <w:p w14:paraId="1492E492" w14:textId="77777777" w:rsidR="00C76A8A" w:rsidRPr="00955CBD" w:rsidRDefault="00C76A8A" w:rsidP="00A72D24">
      <w:pPr>
        <w:pStyle w:val="Odstavecseseznamem"/>
        <w:numPr>
          <w:ilvl w:val="0"/>
          <w:numId w:val="22"/>
        </w:numPr>
        <w:ind w:right="141"/>
        <w:rPr>
          <w:b/>
          <w:bCs/>
        </w:rPr>
      </w:pPr>
      <w:r w:rsidRPr="00955CBD">
        <w:rPr>
          <w:b/>
          <w:bCs/>
        </w:rPr>
        <w:t>nástroj pro ochranu koncových stanic</w:t>
      </w:r>
    </w:p>
    <w:p w14:paraId="62576750" w14:textId="77777777" w:rsidR="00C76A8A" w:rsidRDefault="00C76A8A" w:rsidP="00443494">
      <w:pPr>
        <w:ind w:right="141" w:firstLine="360"/>
        <w:rPr>
          <w:b/>
          <w:bCs/>
        </w:rPr>
      </w:pPr>
      <w:r w:rsidRPr="00713115">
        <w:rPr>
          <w:b/>
          <w:bCs/>
        </w:rPr>
        <w:t xml:space="preserve">3) </w:t>
      </w:r>
      <w:r>
        <w:rPr>
          <w:b/>
          <w:bCs/>
        </w:rPr>
        <w:t xml:space="preserve"> </w:t>
      </w:r>
      <w:r w:rsidRPr="00713115">
        <w:rPr>
          <w:b/>
          <w:bCs/>
        </w:rPr>
        <w:t>nástroje pro ochranu integrity komunikačních sítí</w:t>
      </w:r>
    </w:p>
    <w:p w14:paraId="4E2363B2" w14:textId="77777777" w:rsidR="00C76A8A" w:rsidRDefault="00C76A8A" w:rsidP="00443494">
      <w:pPr>
        <w:ind w:right="141" w:firstLine="360"/>
        <w:rPr>
          <w:b/>
          <w:bCs/>
        </w:rPr>
      </w:pPr>
      <w:r w:rsidRPr="00713115">
        <w:rPr>
          <w:b/>
          <w:bCs/>
        </w:rPr>
        <w:t xml:space="preserve">4)  </w:t>
      </w:r>
      <w:r>
        <w:rPr>
          <w:b/>
          <w:bCs/>
        </w:rPr>
        <w:t>n</w:t>
      </w:r>
      <w:r w:rsidRPr="00713115">
        <w:rPr>
          <w:b/>
          <w:bCs/>
        </w:rPr>
        <w:t>ástroj pro zajišťování úrovně dostupnosti informací</w:t>
      </w:r>
    </w:p>
    <w:p w14:paraId="3EB47244" w14:textId="77777777" w:rsidR="00C76A8A" w:rsidRDefault="00C76A8A" w:rsidP="00A72D24">
      <w:pPr>
        <w:pStyle w:val="Odstavecseseznamem"/>
        <w:numPr>
          <w:ilvl w:val="0"/>
          <w:numId w:val="21"/>
        </w:numPr>
        <w:ind w:right="141"/>
        <w:rPr>
          <w:b/>
          <w:bCs/>
        </w:rPr>
      </w:pPr>
      <w:r w:rsidRPr="00713115">
        <w:rPr>
          <w:b/>
          <w:bCs/>
        </w:rPr>
        <w:t>Server 2 ks</w:t>
      </w:r>
    </w:p>
    <w:p w14:paraId="2B9062F0" w14:textId="77777777" w:rsidR="00C76A8A" w:rsidRDefault="00C76A8A" w:rsidP="00A72D24">
      <w:pPr>
        <w:pStyle w:val="Odstavecseseznamem"/>
        <w:numPr>
          <w:ilvl w:val="0"/>
          <w:numId w:val="21"/>
        </w:numPr>
        <w:ind w:right="141"/>
        <w:rPr>
          <w:b/>
          <w:bCs/>
        </w:rPr>
      </w:pPr>
      <w:r w:rsidRPr="005F7C2F">
        <w:rPr>
          <w:b/>
          <w:bCs/>
        </w:rPr>
        <w:t>Server BACK UP - 1 ks</w:t>
      </w:r>
    </w:p>
    <w:p w14:paraId="5D30488F" w14:textId="77777777" w:rsidR="00C76A8A" w:rsidRDefault="00C76A8A" w:rsidP="00A72D24">
      <w:pPr>
        <w:pStyle w:val="Odstavecseseznamem"/>
        <w:numPr>
          <w:ilvl w:val="0"/>
          <w:numId w:val="21"/>
        </w:numPr>
        <w:ind w:right="141"/>
        <w:rPr>
          <w:b/>
          <w:bCs/>
        </w:rPr>
      </w:pPr>
      <w:r w:rsidRPr="00713115">
        <w:rPr>
          <w:b/>
          <w:bCs/>
        </w:rPr>
        <w:t>BACK UP - časové zámky</w:t>
      </w:r>
    </w:p>
    <w:p w14:paraId="205C78B5" w14:textId="77777777" w:rsidR="00C76A8A" w:rsidRDefault="00C76A8A" w:rsidP="00A72D24">
      <w:pPr>
        <w:pStyle w:val="Odstavecseseznamem"/>
        <w:numPr>
          <w:ilvl w:val="0"/>
          <w:numId w:val="21"/>
        </w:numPr>
        <w:ind w:right="141"/>
        <w:rPr>
          <w:b/>
          <w:bCs/>
        </w:rPr>
      </w:pPr>
      <w:r w:rsidRPr="00713115">
        <w:rPr>
          <w:b/>
          <w:bCs/>
        </w:rPr>
        <w:t>Diskové pole</w:t>
      </w:r>
    </w:p>
    <w:p w14:paraId="168F7AAB" w14:textId="77777777" w:rsidR="00C76A8A" w:rsidRPr="00713115" w:rsidRDefault="00C76A8A" w:rsidP="00443494">
      <w:pPr>
        <w:ind w:right="141"/>
        <w:rPr>
          <w:b/>
          <w:bCs/>
        </w:rPr>
      </w:pPr>
      <w:r>
        <w:rPr>
          <w:b/>
          <w:bCs/>
        </w:rPr>
        <w:t xml:space="preserve">     </w:t>
      </w:r>
      <w:r w:rsidRPr="00713115">
        <w:rPr>
          <w:b/>
          <w:bCs/>
        </w:rPr>
        <w:t>5) nástroj pro ověřování identity uživatelů</w:t>
      </w:r>
    </w:p>
    <w:p w14:paraId="1961AD78" w14:textId="77777777" w:rsidR="00C76A8A" w:rsidRDefault="00C76A8A" w:rsidP="00443494">
      <w:pPr>
        <w:ind w:right="141"/>
      </w:pPr>
    </w:p>
    <w:p w14:paraId="5FE4B281" w14:textId="77777777" w:rsidR="00C76A8A" w:rsidRDefault="00C76A8A" w:rsidP="00443494">
      <w:pPr>
        <w:ind w:right="141"/>
      </w:pPr>
    </w:p>
    <w:p w14:paraId="754CA52C" w14:textId="77777777" w:rsidR="00C76A8A" w:rsidRDefault="00C76A8A" w:rsidP="00443494">
      <w:pPr>
        <w:ind w:right="141"/>
      </w:pPr>
    </w:p>
    <w:p w14:paraId="23A9C939" w14:textId="77777777" w:rsidR="00C76A8A" w:rsidRDefault="00C76A8A" w:rsidP="00443494">
      <w:pPr>
        <w:ind w:right="141"/>
      </w:pPr>
    </w:p>
    <w:p w14:paraId="69DE51CE" w14:textId="77777777" w:rsidR="00C76A8A" w:rsidRDefault="00C76A8A" w:rsidP="00443494">
      <w:pPr>
        <w:ind w:right="141"/>
      </w:pPr>
    </w:p>
    <w:p w14:paraId="29DDF690" w14:textId="77777777" w:rsidR="00C76A8A" w:rsidRDefault="00C76A8A" w:rsidP="00443494">
      <w:pPr>
        <w:ind w:right="141"/>
      </w:pPr>
    </w:p>
    <w:p w14:paraId="5685971D" w14:textId="77777777" w:rsidR="00C76A8A" w:rsidRDefault="00C76A8A" w:rsidP="00443494">
      <w:pPr>
        <w:ind w:right="141"/>
      </w:pPr>
    </w:p>
    <w:p w14:paraId="35A9531C" w14:textId="77777777" w:rsidR="00C76A8A" w:rsidRDefault="00C76A8A" w:rsidP="00443494">
      <w:pPr>
        <w:ind w:right="141"/>
      </w:pPr>
    </w:p>
    <w:p w14:paraId="06FE05C3" w14:textId="77777777" w:rsidR="00C76A8A" w:rsidRDefault="00C76A8A" w:rsidP="00443494">
      <w:pPr>
        <w:ind w:right="141"/>
      </w:pPr>
    </w:p>
    <w:p w14:paraId="19FC2BB0" w14:textId="77777777" w:rsidR="00BB206B" w:rsidRDefault="00BB206B" w:rsidP="00443494">
      <w:pPr>
        <w:ind w:right="141"/>
      </w:pPr>
    </w:p>
    <w:p w14:paraId="1F63BC42" w14:textId="77777777" w:rsidR="00BB206B" w:rsidRPr="00BB206B" w:rsidRDefault="00BB206B" w:rsidP="00443494">
      <w:pPr>
        <w:ind w:right="141"/>
      </w:pPr>
    </w:p>
    <w:p w14:paraId="3A1E63B8" w14:textId="626793D2" w:rsidR="00BE200B" w:rsidRPr="00BB206B" w:rsidRDefault="00BE200B" w:rsidP="00443494">
      <w:pPr>
        <w:pStyle w:val="Nadpis1"/>
        <w:ind w:right="141"/>
        <w:rPr>
          <w:rFonts w:ascii="Verdana" w:hAnsi="Verdana"/>
        </w:rPr>
      </w:pPr>
      <w:r w:rsidRPr="00BB206B">
        <w:rPr>
          <w:rFonts w:ascii="Verdana" w:hAnsi="Verdana"/>
        </w:rPr>
        <w:lastRenderedPageBreak/>
        <w:t>1) nástroj pro ochranu integrity komunikačních sítí</w:t>
      </w:r>
    </w:p>
    <w:p w14:paraId="1025B47F" w14:textId="6ED9FB13" w:rsidR="004170D0" w:rsidRPr="00BB206B" w:rsidRDefault="00BE200B" w:rsidP="00443494">
      <w:pPr>
        <w:pStyle w:val="Nadpis3"/>
        <w:ind w:right="141"/>
        <w:rPr>
          <w:rFonts w:ascii="Verdana" w:hAnsi="Verdana"/>
        </w:rPr>
      </w:pPr>
      <w:r w:rsidRPr="00443494">
        <w:rPr>
          <w:rFonts w:ascii="Verdana" w:hAnsi="Verdana"/>
        </w:rPr>
        <w:t>FIREWALL</w:t>
      </w:r>
      <w:r w:rsidR="000879B7" w:rsidRPr="00443494">
        <w:rPr>
          <w:rFonts w:ascii="Verdana" w:hAnsi="Verdana"/>
        </w:rPr>
        <w:t xml:space="preserve"> – </w:t>
      </w:r>
      <w:r w:rsidR="004F0944" w:rsidRPr="00443494">
        <w:rPr>
          <w:rFonts w:ascii="Verdana" w:hAnsi="Verdana"/>
        </w:rPr>
        <w:t>2</w:t>
      </w:r>
      <w:r w:rsidR="00F4311E">
        <w:rPr>
          <w:rFonts w:ascii="Verdana" w:hAnsi="Verdana"/>
        </w:rPr>
        <w:t xml:space="preserve"> </w:t>
      </w:r>
      <w:r w:rsidR="000879B7" w:rsidRPr="00443494">
        <w:rPr>
          <w:rFonts w:ascii="Verdana" w:hAnsi="Verdana"/>
        </w:rPr>
        <w:t>KS</w:t>
      </w:r>
    </w:p>
    <w:tbl>
      <w:tblPr>
        <w:tblW w:w="8931" w:type="dxa"/>
        <w:tblInd w:w="-5" w:type="dxa"/>
        <w:tblCellMar>
          <w:top w:w="55" w:type="dxa"/>
          <w:left w:w="55" w:type="dxa"/>
          <w:bottom w:w="55" w:type="dxa"/>
          <w:right w:w="55" w:type="dxa"/>
        </w:tblCellMar>
        <w:tblLook w:val="0000" w:firstRow="0" w:lastRow="0" w:firstColumn="0" w:lastColumn="0" w:noHBand="0" w:noVBand="0"/>
      </w:tblPr>
      <w:tblGrid>
        <w:gridCol w:w="2498"/>
        <w:gridCol w:w="6433"/>
      </w:tblGrid>
      <w:tr w:rsidR="004170D0" w:rsidRPr="00BB206B" w14:paraId="57F21159" w14:textId="77777777" w:rsidTr="00443494">
        <w:tc>
          <w:tcPr>
            <w:tcW w:w="2498" w:type="dxa"/>
            <w:tcBorders>
              <w:top w:val="single" w:sz="4" w:space="0" w:color="000000"/>
              <w:left w:val="single" w:sz="4" w:space="0" w:color="000000"/>
              <w:bottom w:val="single" w:sz="4" w:space="0" w:color="000000"/>
            </w:tcBorders>
            <w:shd w:val="clear" w:color="auto" w:fill="002060"/>
          </w:tcPr>
          <w:p w14:paraId="23F87C50" w14:textId="77777777" w:rsidR="004170D0" w:rsidRPr="00BB206B" w:rsidRDefault="004170D0" w:rsidP="00443494">
            <w:pPr>
              <w:pStyle w:val="Bezmezer"/>
              <w:ind w:right="141"/>
              <w:rPr>
                <w:b/>
              </w:rPr>
            </w:pPr>
            <w:r w:rsidRPr="00BB206B">
              <w:rPr>
                <w:b/>
              </w:rPr>
              <w:t>Parametr</w:t>
            </w:r>
          </w:p>
        </w:tc>
        <w:tc>
          <w:tcPr>
            <w:tcW w:w="6433" w:type="dxa"/>
            <w:tcBorders>
              <w:top w:val="single" w:sz="4" w:space="0" w:color="000000"/>
              <w:left w:val="single" w:sz="4" w:space="0" w:color="000000"/>
              <w:bottom w:val="single" w:sz="4" w:space="0" w:color="000000"/>
              <w:right w:val="single" w:sz="4" w:space="0" w:color="000000"/>
            </w:tcBorders>
            <w:shd w:val="clear" w:color="auto" w:fill="002060"/>
          </w:tcPr>
          <w:p w14:paraId="0EC5DE69" w14:textId="77777777" w:rsidR="004170D0" w:rsidRPr="00BB206B" w:rsidRDefault="004170D0" w:rsidP="00443494">
            <w:pPr>
              <w:pStyle w:val="Bezmezer"/>
              <w:ind w:right="141"/>
              <w:rPr>
                <w:b/>
              </w:rPr>
            </w:pPr>
            <w:r w:rsidRPr="00BB206B">
              <w:rPr>
                <w:b/>
              </w:rPr>
              <w:t>Minimální požadavek</w:t>
            </w:r>
          </w:p>
        </w:tc>
      </w:tr>
      <w:tr w:rsidR="004170D0" w:rsidRPr="00BB206B" w14:paraId="38DB0426" w14:textId="77777777" w:rsidTr="00443494">
        <w:tc>
          <w:tcPr>
            <w:tcW w:w="2498" w:type="dxa"/>
            <w:tcBorders>
              <w:top w:val="single" w:sz="4" w:space="0" w:color="000000"/>
              <w:left w:val="single" w:sz="4" w:space="0" w:color="000000"/>
              <w:bottom w:val="single" w:sz="4" w:space="0" w:color="000000"/>
            </w:tcBorders>
          </w:tcPr>
          <w:p w14:paraId="7C906DCD" w14:textId="77777777" w:rsidR="004170D0" w:rsidRPr="00BB206B" w:rsidRDefault="004170D0" w:rsidP="00443494">
            <w:pPr>
              <w:pStyle w:val="Bezmezer"/>
              <w:ind w:right="141"/>
            </w:pPr>
            <w:r w:rsidRPr="00BB206B">
              <w:t>Výrobce a model</w:t>
            </w:r>
          </w:p>
        </w:tc>
        <w:tc>
          <w:tcPr>
            <w:tcW w:w="6433" w:type="dxa"/>
            <w:tcBorders>
              <w:top w:val="single" w:sz="4" w:space="0" w:color="000000"/>
              <w:left w:val="single" w:sz="4" w:space="0" w:color="000000"/>
              <w:bottom w:val="single" w:sz="4" w:space="0" w:color="000000"/>
              <w:right w:val="single" w:sz="4" w:space="0" w:color="000000"/>
            </w:tcBorders>
            <w:shd w:val="clear" w:color="auto" w:fill="FFFF00"/>
          </w:tcPr>
          <w:p w14:paraId="1EB8FDCB" w14:textId="77777777" w:rsidR="00443494" w:rsidRDefault="00443494" w:rsidP="00443494">
            <w:pPr>
              <w:pStyle w:val="Bezmezer"/>
              <w:ind w:right="141"/>
              <w:rPr>
                <w:b/>
                <w:bCs/>
              </w:rPr>
            </w:pPr>
            <w:r w:rsidRPr="007905F4">
              <w:rPr>
                <w:b/>
                <w:bCs/>
                <w:highlight w:val="yellow"/>
              </w:rPr>
              <w:t>[bude doplněno dodavatelem]</w:t>
            </w:r>
          </w:p>
          <w:p w14:paraId="4BD155F2" w14:textId="16ADA5A9" w:rsidR="004170D0" w:rsidRPr="00BB206B" w:rsidRDefault="004170D0" w:rsidP="00443494">
            <w:pPr>
              <w:pStyle w:val="Bezmezer"/>
              <w:ind w:right="141"/>
            </w:pPr>
          </w:p>
        </w:tc>
      </w:tr>
      <w:tr w:rsidR="00BE200B" w:rsidRPr="00BB206B" w14:paraId="6900DC6B" w14:textId="77777777" w:rsidTr="00443494">
        <w:tc>
          <w:tcPr>
            <w:tcW w:w="2498" w:type="dxa"/>
            <w:tcBorders>
              <w:top w:val="single" w:sz="4" w:space="0" w:color="000000"/>
              <w:left w:val="single" w:sz="4" w:space="0" w:color="000000"/>
              <w:bottom w:val="single" w:sz="4" w:space="0" w:color="000000"/>
            </w:tcBorders>
          </w:tcPr>
          <w:p w14:paraId="7BE16CE8" w14:textId="54AD2A7B" w:rsidR="00BE200B" w:rsidRPr="00BB206B" w:rsidRDefault="00BE200B" w:rsidP="00443494">
            <w:pPr>
              <w:pStyle w:val="Bezmezer"/>
              <w:ind w:right="141"/>
            </w:pPr>
            <w:r w:rsidRPr="00BB206B">
              <w:t>Provedení </w:t>
            </w:r>
          </w:p>
        </w:tc>
        <w:tc>
          <w:tcPr>
            <w:tcW w:w="6433" w:type="dxa"/>
            <w:tcBorders>
              <w:top w:val="single" w:sz="4" w:space="0" w:color="000000"/>
              <w:left w:val="single" w:sz="4" w:space="0" w:color="000000"/>
              <w:bottom w:val="single" w:sz="4" w:space="0" w:color="000000"/>
              <w:right w:val="single" w:sz="4" w:space="0" w:color="000000"/>
            </w:tcBorders>
          </w:tcPr>
          <w:p w14:paraId="57E0E011" w14:textId="19375E6E" w:rsidR="00BE200B" w:rsidRPr="00BB206B" w:rsidRDefault="00BE200B" w:rsidP="00443494">
            <w:pPr>
              <w:pStyle w:val="Odrazky"/>
              <w:numPr>
                <w:ilvl w:val="0"/>
                <w:numId w:val="0"/>
              </w:numPr>
              <w:ind w:left="360" w:right="141"/>
            </w:pPr>
            <w:r w:rsidRPr="00BB206B">
              <w:t xml:space="preserve">Do racku 1U, včetně montážního </w:t>
            </w:r>
            <w:proofErr w:type="spellStart"/>
            <w:r w:rsidRPr="00BB206B">
              <w:t>kitu</w:t>
            </w:r>
            <w:proofErr w:type="spellEnd"/>
            <w:r w:rsidRPr="00BB206B">
              <w:t> </w:t>
            </w:r>
            <w:r w:rsidR="004F0944">
              <w:t>/ možnost zapojení v HA</w:t>
            </w:r>
          </w:p>
        </w:tc>
      </w:tr>
      <w:tr w:rsidR="00BE200B" w:rsidRPr="00BB206B" w14:paraId="08B6EFF3" w14:textId="77777777" w:rsidTr="00443494">
        <w:tc>
          <w:tcPr>
            <w:tcW w:w="2498" w:type="dxa"/>
            <w:tcBorders>
              <w:top w:val="single" w:sz="4" w:space="0" w:color="000000"/>
              <w:left w:val="single" w:sz="4" w:space="0" w:color="000000"/>
              <w:bottom w:val="single" w:sz="4" w:space="0" w:color="000000"/>
            </w:tcBorders>
          </w:tcPr>
          <w:p w14:paraId="6114D274" w14:textId="29489351" w:rsidR="00BE200B" w:rsidRPr="00BB206B" w:rsidRDefault="00BE200B" w:rsidP="00443494">
            <w:pPr>
              <w:pStyle w:val="Bezmezer"/>
              <w:ind w:right="141"/>
            </w:pPr>
            <w:r w:rsidRPr="00BB206B">
              <w:t>Porty </w:t>
            </w:r>
          </w:p>
        </w:tc>
        <w:tc>
          <w:tcPr>
            <w:tcW w:w="6433" w:type="dxa"/>
            <w:tcBorders>
              <w:top w:val="single" w:sz="4" w:space="0" w:color="000000"/>
              <w:left w:val="single" w:sz="4" w:space="0" w:color="000000"/>
              <w:bottom w:val="single" w:sz="4" w:space="0" w:color="000000"/>
              <w:right w:val="single" w:sz="4" w:space="0" w:color="000000"/>
            </w:tcBorders>
          </w:tcPr>
          <w:p w14:paraId="36555482" w14:textId="0A9114EF" w:rsidR="00BE200B" w:rsidRPr="00BB206B" w:rsidRDefault="00BE200B" w:rsidP="00443494">
            <w:pPr>
              <w:pStyle w:val="Odrazky"/>
              <w:numPr>
                <w:ilvl w:val="0"/>
                <w:numId w:val="0"/>
              </w:numPr>
              <w:ind w:left="360" w:right="141"/>
            </w:pPr>
            <w:r w:rsidRPr="00BB206B">
              <w:t xml:space="preserve">min. 8x GE RJ45 a </w:t>
            </w:r>
            <w:proofErr w:type="spellStart"/>
            <w:r w:rsidRPr="00BB206B">
              <w:t>zaroveň</w:t>
            </w:r>
            <w:proofErr w:type="spellEnd"/>
            <w:r w:rsidRPr="00BB206B">
              <w:t xml:space="preserve"> min. 2ks SFP+ </w:t>
            </w:r>
            <w:r w:rsidR="007C0F6B" w:rsidRPr="00BB206B">
              <w:t>port</w:t>
            </w:r>
          </w:p>
          <w:p w14:paraId="05FE9BA8" w14:textId="4630691C" w:rsidR="007C0F6B" w:rsidRPr="00BB206B" w:rsidRDefault="007C0F6B" w:rsidP="00443494">
            <w:pPr>
              <w:pStyle w:val="Odrazky"/>
              <w:ind w:left="360" w:right="141"/>
            </w:pPr>
            <w:r w:rsidRPr="00BB206B">
              <w:t>Dedikovaný konzolový port – min 1x</w:t>
            </w:r>
          </w:p>
          <w:p w14:paraId="13A62B50" w14:textId="295D0874" w:rsidR="007C0F6B" w:rsidRPr="00BB206B" w:rsidRDefault="007C0F6B" w:rsidP="00443494">
            <w:pPr>
              <w:pStyle w:val="Odrazky"/>
              <w:ind w:left="360" w:right="141"/>
            </w:pPr>
            <w:r w:rsidRPr="00BB206B">
              <w:t xml:space="preserve">USB port umožňující připojení USB </w:t>
            </w:r>
            <w:proofErr w:type="spellStart"/>
            <w:r w:rsidRPr="00BB206B">
              <w:t>flash</w:t>
            </w:r>
            <w:proofErr w:type="spellEnd"/>
            <w:r w:rsidRPr="00BB206B">
              <w:t xml:space="preserve"> paměti pro zálohování konfigurace, zároveň umožňující připojení USB modemu pro záložní připojení internetu – min 1x</w:t>
            </w:r>
          </w:p>
          <w:p w14:paraId="4D6076B6" w14:textId="11C94F44" w:rsidR="007C0F6B" w:rsidRPr="00BB206B" w:rsidRDefault="007C0F6B" w:rsidP="00443494">
            <w:pPr>
              <w:pStyle w:val="Odrazky"/>
              <w:ind w:left="360" w:right="141"/>
            </w:pPr>
            <w:r w:rsidRPr="00BB206B">
              <w:t xml:space="preserve">Bluetooth </w:t>
            </w:r>
            <w:proofErr w:type="spellStart"/>
            <w:r w:rsidRPr="00BB206B">
              <w:t>Low</w:t>
            </w:r>
            <w:proofErr w:type="spellEnd"/>
            <w:r w:rsidRPr="00BB206B">
              <w:t xml:space="preserve"> </w:t>
            </w:r>
            <w:proofErr w:type="spellStart"/>
            <w:r w:rsidRPr="00BB206B">
              <w:t>Energy</w:t>
            </w:r>
            <w:proofErr w:type="spellEnd"/>
            <w:r w:rsidRPr="00BB206B">
              <w:t xml:space="preserve"> (BLE)</w:t>
            </w:r>
          </w:p>
        </w:tc>
      </w:tr>
      <w:tr w:rsidR="00BE200B" w:rsidRPr="00BB206B" w14:paraId="5C58039E" w14:textId="77777777" w:rsidTr="00443494">
        <w:tc>
          <w:tcPr>
            <w:tcW w:w="2498" w:type="dxa"/>
            <w:tcBorders>
              <w:top w:val="single" w:sz="4" w:space="0" w:color="000000"/>
              <w:left w:val="single" w:sz="4" w:space="0" w:color="000000"/>
              <w:bottom w:val="single" w:sz="4" w:space="0" w:color="000000"/>
            </w:tcBorders>
          </w:tcPr>
          <w:p w14:paraId="6D1FE9DB" w14:textId="4DA81D05" w:rsidR="00BE200B" w:rsidRPr="00BB206B" w:rsidRDefault="00BE200B" w:rsidP="00443494">
            <w:pPr>
              <w:pStyle w:val="Bezmezer"/>
              <w:ind w:right="141"/>
              <w:jc w:val="left"/>
            </w:pPr>
            <w:r w:rsidRPr="00BB206B">
              <w:t>NGFW </w:t>
            </w:r>
          </w:p>
        </w:tc>
        <w:tc>
          <w:tcPr>
            <w:tcW w:w="6433" w:type="dxa"/>
            <w:tcBorders>
              <w:top w:val="single" w:sz="4" w:space="0" w:color="000000"/>
              <w:left w:val="single" w:sz="4" w:space="0" w:color="000000"/>
              <w:bottom w:val="single" w:sz="4" w:space="0" w:color="000000"/>
              <w:right w:val="single" w:sz="4" w:space="0" w:color="000000"/>
            </w:tcBorders>
          </w:tcPr>
          <w:p w14:paraId="7C5B79AE" w14:textId="2DF7CFE9" w:rsidR="00BE200B" w:rsidRPr="00BB206B" w:rsidRDefault="00BE200B" w:rsidP="00443494">
            <w:pPr>
              <w:pStyle w:val="Odrazky"/>
              <w:numPr>
                <w:ilvl w:val="0"/>
                <w:numId w:val="0"/>
              </w:numPr>
              <w:ind w:left="360" w:right="141"/>
            </w:pPr>
            <w:r w:rsidRPr="00BB206B">
              <w:t xml:space="preserve">Min. základní funkce </w:t>
            </w:r>
            <w:proofErr w:type="spellStart"/>
            <w:r w:rsidRPr="00BB206B">
              <w:t>Next-generation</w:t>
            </w:r>
            <w:proofErr w:type="spellEnd"/>
            <w:r w:rsidRPr="00BB206B">
              <w:t xml:space="preserve"> firewall - viz https://en.wikipedia.org/wiki/Next-generation_firewall - firewall, aplikační firewall s DPI, IPS. Administrace na bázi "objektů" (aplikace, uživatelů, lokality apod.) namísto IP adres, portů apod.  </w:t>
            </w:r>
          </w:p>
        </w:tc>
      </w:tr>
      <w:tr w:rsidR="00D462A3" w:rsidRPr="00BB206B" w14:paraId="316366A7" w14:textId="77777777" w:rsidTr="00443494">
        <w:tc>
          <w:tcPr>
            <w:tcW w:w="2498" w:type="dxa"/>
            <w:tcBorders>
              <w:top w:val="single" w:sz="4" w:space="0" w:color="000000"/>
              <w:left w:val="single" w:sz="4" w:space="0" w:color="000000"/>
              <w:bottom w:val="single" w:sz="4" w:space="0" w:color="000000"/>
            </w:tcBorders>
            <w:shd w:val="clear" w:color="auto" w:fill="auto"/>
          </w:tcPr>
          <w:p w14:paraId="33540CCB" w14:textId="77777777" w:rsidR="00D462A3" w:rsidRPr="00BB206B" w:rsidRDefault="00D462A3" w:rsidP="00443494">
            <w:pPr>
              <w:pStyle w:val="Bezmezer"/>
              <w:ind w:right="141"/>
              <w:jc w:val="left"/>
            </w:pPr>
            <w:r w:rsidRPr="00BB206B">
              <w:t>Počet současných spojení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3A7B9081" w14:textId="77777777" w:rsidR="00D462A3" w:rsidRPr="00BB206B" w:rsidRDefault="00D462A3" w:rsidP="00443494">
            <w:pPr>
              <w:pStyle w:val="Odrazky"/>
              <w:numPr>
                <w:ilvl w:val="0"/>
                <w:numId w:val="0"/>
              </w:numPr>
              <w:ind w:left="360" w:right="141"/>
            </w:pPr>
            <w:r w:rsidRPr="00BB206B">
              <w:t>min. 1,5 miliónu </w:t>
            </w:r>
          </w:p>
        </w:tc>
      </w:tr>
      <w:tr w:rsidR="00D462A3" w:rsidRPr="00BB206B" w14:paraId="43C6C407" w14:textId="77777777" w:rsidTr="00443494">
        <w:tc>
          <w:tcPr>
            <w:tcW w:w="2498" w:type="dxa"/>
            <w:tcBorders>
              <w:top w:val="single" w:sz="4" w:space="0" w:color="000000"/>
              <w:left w:val="single" w:sz="4" w:space="0" w:color="000000"/>
              <w:bottom w:val="single" w:sz="4" w:space="0" w:color="000000"/>
            </w:tcBorders>
            <w:shd w:val="clear" w:color="auto" w:fill="auto"/>
          </w:tcPr>
          <w:p w14:paraId="4D65DA93" w14:textId="77777777" w:rsidR="00D462A3" w:rsidRPr="00BB206B" w:rsidRDefault="00D462A3" w:rsidP="00443494">
            <w:pPr>
              <w:pStyle w:val="Bezmezer"/>
              <w:ind w:right="141"/>
              <w:jc w:val="left"/>
            </w:pPr>
            <w:r w:rsidRPr="00BB206B">
              <w:t>Propustnost SSL VPN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577F254C" w14:textId="77777777" w:rsidR="00D462A3" w:rsidRPr="00BB206B" w:rsidRDefault="00D462A3" w:rsidP="00443494">
            <w:pPr>
              <w:pStyle w:val="Odrazky"/>
              <w:numPr>
                <w:ilvl w:val="0"/>
                <w:numId w:val="0"/>
              </w:numPr>
              <w:ind w:left="360" w:right="141"/>
            </w:pPr>
            <w:r w:rsidRPr="00BB206B">
              <w:t xml:space="preserve">min. 1,4 </w:t>
            </w:r>
            <w:proofErr w:type="spellStart"/>
            <w:r w:rsidRPr="00BB206B">
              <w:t>Gbps</w:t>
            </w:r>
            <w:proofErr w:type="spellEnd"/>
            <w:r w:rsidRPr="00BB206B">
              <w:t>, při licenčním nebo technickém omezení počtu klientů požadujeme min. 25 klientů  </w:t>
            </w:r>
          </w:p>
        </w:tc>
      </w:tr>
      <w:tr w:rsidR="00D462A3" w:rsidRPr="00BB206B" w14:paraId="43FBB63E" w14:textId="77777777" w:rsidTr="00443494">
        <w:tc>
          <w:tcPr>
            <w:tcW w:w="2498" w:type="dxa"/>
            <w:tcBorders>
              <w:top w:val="single" w:sz="4" w:space="0" w:color="000000"/>
              <w:left w:val="single" w:sz="4" w:space="0" w:color="000000"/>
              <w:bottom w:val="single" w:sz="4" w:space="0" w:color="000000"/>
            </w:tcBorders>
            <w:shd w:val="clear" w:color="auto" w:fill="auto"/>
          </w:tcPr>
          <w:p w14:paraId="3B5B1E34" w14:textId="77777777" w:rsidR="00D462A3" w:rsidRPr="00BB206B" w:rsidRDefault="00D462A3" w:rsidP="00443494">
            <w:pPr>
              <w:pStyle w:val="Bezmezer"/>
              <w:ind w:right="141"/>
              <w:jc w:val="left"/>
            </w:pPr>
            <w:r w:rsidRPr="00BB206B">
              <w:t>Propustnost SSL inspekce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31A28CAE" w14:textId="77777777" w:rsidR="00D462A3" w:rsidRPr="00BB206B" w:rsidRDefault="00D462A3" w:rsidP="00443494">
            <w:pPr>
              <w:pStyle w:val="Odrazky"/>
              <w:numPr>
                <w:ilvl w:val="0"/>
                <w:numId w:val="0"/>
              </w:numPr>
              <w:ind w:left="360" w:right="141"/>
            </w:pPr>
            <w:r w:rsidRPr="00BB206B">
              <w:t xml:space="preserve">min. 2.6 </w:t>
            </w:r>
            <w:proofErr w:type="spellStart"/>
            <w:r w:rsidRPr="00BB206B">
              <w:t>Gbps</w:t>
            </w:r>
            <w:proofErr w:type="spellEnd"/>
            <w:r w:rsidRPr="00BB206B">
              <w:t> </w:t>
            </w:r>
          </w:p>
        </w:tc>
      </w:tr>
      <w:tr w:rsidR="00D462A3" w:rsidRPr="00BB206B" w14:paraId="750EADF5" w14:textId="77777777" w:rsidTr="00443494">
        <w:tc>
          <w:tcPr>
            <w:tcW w:w="2498" w:type="dxa"/>
            <w:tcBorders>
              <w:top w:val="single" w:sz="4" w:space="0" w:color="000000"/>
              <w:left w:val="single" w:sz="4" w:space="0" w:color="000000"/>
              <w:bottom w:val="single" w:sz="4" w:space="0" w:color="000000"/>
            </w:tcBorders>
            <w:shd w:val="clear" w:color="auto" w:fill="auto"/>
          </w:tcPr>
          <w:p w14:paraId="2A8B49DB" w14:textId="77777777" w:rsidR="00D462A3" w:rsidRPr="00BB206B" w:rsidRDefault="00D462A3" w:rsidP="00443494">
            <w:pPr>
              <w:pStyle w:val="Bezmezer"/>
              <w:ind w:right="141"/>
              <w:jc w:val="left"/>
            </w:pPr>
            <w:r w:rsidRPr="00BB206B">
              <w:t>Propustnost firewallu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3C9D2E86" w14:textId="77777777" w:rsidR="00D462A3" w:rsidRPr="00BB206B" w:rsidRDefault="00D462A3" w:rsidP="00443494">
            <w:pPr>
              <w:pStyle w:val="Odrazky"/>
              <w:numPr>
                <w:ilvl w:val="0"/>
                <w:numId w:val="0"/>
              </w:numPr>
              <w:ind w:left="360" w:right="141"/>
            </w:pPr>
            <w:r w:rsidRPr="00BB206B">
              <w:t xml:space="preserve">min. 27 </w:t>
            </w:r>
            <w:proofErr w:type="spellStart"/>
            <w:r w:rsidRPr="00BB206B">
              <w:t>Gbps</w:t>
            </w:r>
            <w:proofErr w:type="spellEnd"/>
            <w:r w:rsidRPr="00BB206B">
              <w:t xml:space="preserve"> pro pakety 512 bytů a větší  </w:t>
            </w:r>
          </w:p>
        </w:tc>
      </w:tr>
      <w:tr w:rsidR="00D462A3" w:rsidRPr="00BB206B" w14:paraId="052CD3C0" w14:textId="77777777" w:rsidTr="00443494">
        <w:tc>
          <w:tcPr>
            <w:tcW w:w="2498" w:type="dxa"/>
            <w:tcBorders>
              <w:top w:val="single" w:sz="4" w:space="0" w:color="000000"/>
              <w:left w:val="single" w:sz="4" w:space="0" w:color="000000"/>
              <w:bottom w:val="single" w:sz="4" w:space="0" w:color="000000"/>
            </w:tcBorders>
            <w:shd w:val="clear" w:color="auto" w:fill="auto"/>
          </w:tcPr>
          <w:p w14:paraId="4F3483B1" w14:textId="77777777" w:rsidR="00D462A3" w:rsidRPr="00BB206B" w:rsidRDefault="00D462A3" w:rsidP="00443494">
            <w:pPr>
              <w:pStyle w:val="Bezmezer"/>
              <w:ind w:right="141"/>
              <w:jc w:val="left"/>
            </w:pPr>
            <w:r w:rsidRPr="00BB206B">
              <w:t>Propustnost NGFW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2CAD0886" w14:textId="77777777" w:rsidR="00D462A3" w:rsidRPr="00BB206B" w:rsidRDefault="00D462A3" w:rsidP="00443494">
            <w:pPr>
              <w:pStyle w:val="Odrazky"/>
              <w:numPr>
                <w:ilvl w:val="0"/>
                <w:numId w:val="0"/>
              </w:numPr>
              <w:ind w:left="360" w:right="141"/>
            </w:pPr>
            <w:r w:rsidRPr="00BB206B">
              <w:t xml:space="preserve">min. 2,5 </w:t>
            </w:r>
            <w:proofErr w:type="spellStart"/>
            <w:r w:rsidRPr="00BB206B">
              <w:t>Gbps</w:t>
            </w:r>
            <w:proofErr w:type="spellEnd"/>
            <w:r w:rsidRPr="00BB206B">
              <w:t> </w:t>
            </w:r>
          </w:p>
        </w:tc>
      </w:tr>
      <w:tr w:rsidR="00D462A3" w:rsidRPr="00BB206B" w14:paraId="093CBCB3" w14:textId="77777777" w:rsidTr="00443494">
        <w:tc>
          <w:tcPr>
            <w:tcW w:w="2498" w:type="dxa"/>
            <w:tcBorders>
              <w:top w:val="single" w:sz="4" w:space="0" w:color="000000"/>
              <w:left w:val="single" w:sz="4" w:space="0" w:color="000000"/>
              <w:bottom w:val="single" w:sz="4" w:space="0" w:color="000000"/>
            </w:tcBorders>
            <w:shd w:val="clear" w:color="auto" w:fill="auto"/>
          </w:tcPr>
          <w:p w14:paraId="23C422C6" w14:textId="77777777" w:rsidR="00D462A3" w:rsidRPr="00BB206B" w:rsidRDefault="00D462A3" w:rsidP="00443494">
            <w:pPr>
              <w:pStyle w:val="Bezmezer"/>
              <w:ind w:right="141"/>
              <w:jc w:val="left"/>
            </w:pPr>
            <w:r w:rsidRPr="00BB206B">
              <w:t>Propustnost IPS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3676DE59" w14:textId="77777777" w:rsidR="00D462A3" w:rsidRPr="00BB206B" w:rsidRDefault="00D462A3" w:rsidP="00443494">
            <w:pPr>
              <w:pStyle w:val="Odrazky"/>
              <w:numPr>
                <w:ilvl w:val="0"/>
                <w:numId w:val="0"/>
              </w:numPr>
              <w:ind w:left="360" w:right="141"/>
            </w:pPr>
            <w:r w:rsidRPr="00BB206B">
              <w:t xml:space="preserve">min. 4.4 </w:t>
            </w:r>
            <w:proofErr w:type="spellStart"/>
            <w:r w:rsidRPr="00BB206B">
              <w:t>Gbps</w:t>
            </w:r>
            <w:proofErr w:type="spellEnd"/>
            <w:r w:rsidRPr="00BB206B">
              <w:t> </w:t>
            </w:r>
          </w:p>
        </w:tc>
      </w:tr>
      <w:tr w:rsidR="00D462A3" w:rsidRPr="00BB206B" w14:paraId="40994598" w14:textId="77777777" w:rsidTr="00443494">
        <w:tc>
          <w:tcPr>
            <w:tcW w:w="2498" w:type="dxa"/>
            <w:tcBorders>
              <w:top w:val="single" w:sz="4" w:space="0" w:color="000000"/>
              <w:left w:val="single" w:sz="4" w:space="0" w:color="000000"/>
              <w:bottom w:val="single" w:sz="4" w:space="0" w:color="000000"/>
            </w:tcBorders>
            <w:shd w:val="clear" w:color="auto" w:fill="auto"/>
          </w:tcPr>
          <w:p w14:paraId="7A1FD3A0" w14:textId="77777777" w:rsidR="00D462A3" w:rsidRPr="00BB206B" w:rsidRDefault="00D462A3" w:rsidP="00443494">
            <w:pPr>
              <w:pStyle w:val="Bezmezer"/>
              <w:ind w:right="141"/>
              <w:jc w:val="left"/>
            </w:pPr>
            <w:r w:rsidRPr="00BB206B">
              <w:t>Propustnost detekce škodlivého kódu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32068E99" w14:textId="77777777" w:rsidR="00D462A3" w:rsidRPr="00BB206B" w:rsidRDefault="00D462A3" w:rsidP="00443494">
            <w:pPr>
              <w:pStyle w:val="Odrazky"/>
              <w:numPr>
                <w:ilvl w:val="0"/>
                <w:numId w:val="0"/>
              </w:numPr>
              <w:ind w:left="360" w:right="141"/>
            </w:pPr>
            <w:r w:rsidRPr="00BB206B">
              <w:t xml:space="preserve">min. 2.1 </w:t>
            </w:r>
            <w:proofErr w:type="spellStart"/>
            <w:r w:rsidRPr="00BB206B">
              <w:t>Gbps</w:t>
            </w:r>
            <w:proofErr w:type="spellEnd"/>
            <w:r w:rsidRPr="00BB206B">
              <w:t> </w:t>
            </w:r>
          </w:p>
        </w:tc>
      </w:tr>
      <w:tr w:rsidR="00D462A3" w:rsidRPr="00BB206B" w14:paraId="6160CE3A" w14:textId="77777777" w:rsidTr="00443494">
        <w:tc>
          <w:tcPr>
            <w:tcW w:w="2498" w:type="dxa"/>
            <w:tcBorders>
              <w:top w:val="single" w:sz="4" w:space="0" w:color="000000"/>
              <w:left w:val="single" w:sz="4" w:space="0" w:color="000000"/>
              <w:bottom w:val="single" w:sz="4" w:space="0" w:color="000000"/>
            </w:tcBorders>
            <w:shd w:val="clear" w:color="auto" w:fill="auto"/>
          </w:tcPr>
          <w:p w14:paraId="530FB308" w14:textId="77777777" w:rsidR="00D462A3" w:rsidRPr="00BB206B" w:rsidRDefault="00D462A3" w:rsidP="00443494">
            <w:pPr>
              <w:pStyle w:val="Bezmezer"/>
              <w:ind w:right="141"/>
              <w:jc w:val="left"/>
            </w:pPr>
            <w:r w:rsidRPr="00BB206B">
              <w:t>Logování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1C541971" w14:textId="77777777" w:rsidR="00D462A3" w:rsidRPr="00BB206B" w:rsidRDefault="00D462A3" w:rsidP="00443494">
            <w:pPr>
              <w:pStyle w:val="Odrazky"/>
              <w:numPr>
                <w:ilvl w:val="0"/>
                <w:numId w:val="0"/>
              </w:numPr>
              <w:ind w:left="360" w:right="141"/>
            </w:pPr>
            <w:r w:rsidRPr="00BB206B">
              <w:t>min. 7 dnů historie v zabezpečeném cloud prostředí </w:t>
            </w:r>
          </w:p>
        </w:tc>
      </w:tr>
      <w:tr w:rsidR="00D462A3" w:rsidRPr="00BB206B" w14:paraId="4C0A36AD" w14:textId="77777777" w:rsidTr="00443494">
        <w:tc>
          <w:tcPr>
            <w:tcW w:w="2498" w:type="dxa"/>
            <w:tcBorders>
              <w:top w:val="single" w:sz="4" w:space="0" w:color="000000"/>
              <w:left w:val="single" w:sz="4" w:space="0" w:color="000000"/>
              <w:bottom w:val="single" w:sz="4" w:space="0" w:color="000000"/>
            </w:tcBorders>
            <w:shd w:val="clear" w:color="auto" w:fill="auto"/>
          </w:tcPr>
          <w:p w14:paraId="59D48087" w14:textId="77777777" w:rsidR="00D462A3" w:rsidRPr="00BB206B" w:rsidRDefault="00D462A3" w:rsidP="00443494">
            <w:pPr>
              <w:pStyle w:val="Bezmezer"/>
              <w:ind w:right="141"/>
              <w:jc w:val="left"/>
            </w:pPr>
            <w:r w:rsidRPr="00BB206B">
              <w:t>Zabezpečení VPN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4853A5BE" w14:textId="77777777" w:rsidR="00D462A3" w:rsidRPr="00BB206B" w:rsidRDefault="00D462A3" w:rsidP="00443494">
            <w:pPr>
              <w:pStyle w:val="Odrazky"/>
              <w:numPr>
                <w:ilvl w:val="0"/>
                <w:numId w:val="0"/>
              </w:numPr>
              <w:ind w:left="360" w:right="141"/>
            </w:pPr>
            <w:r w:rsidRPr="00BB206B">
              <w:t xml:space="preserve">Umožňuje </w:t>
            </w:r>
            <w:proofErr w:type="spellStart"/>
            <w:r w:rsidRPr="00BB206B">
              <w:t>dvoufaktorové</w:t>
            </w:r>
            <w:proofErr w:type="spellEnd"/>
            <w:r w:rsidRPr="00BB206B">
              <w:t xml:space="preserve"> ověřování pomocí mobilní aplikace </w:t>
            </w:r>
          </w:p>
        </w:tc>
      </w:tr>
      <w:tr w:rsidR="00D462A3" w:rsidRPr="00BB206B" w14:paraId="5E15133A" w14:textId="77777777" w:rsidTr="00443494">
        <w:tc>
          <w:tcPr>
            <w:tcW w:w="2498" w:type="dxa"/>
            <w:tcBorders>
              <w:top w:val="single" w:sz="4" w:space="0" w:color="000000"/>
              <w:left w:val="single" w:sz="4" w:space="0" w:color="000000"/>
              <w:bottom w:val="single" w:sz="4" w:space="0" w:color="000000"/>
            </w:tcBorders>
            <w:shd w:val="clear" w:color="auto" w:fill="auto"/>
          </w:tcPr>
          <w:p w14:paraId="3EE05DB8" w14:textId="77777777" w:rsidR="00D462A3" w:rsidRPr="00BB206B" w:rsidRDefault="00D462A3" w:rsidP="00443494">
            <w:pPr>
              <w:pStyle w:val="Bezmezer"/>
              <w:ind w:right="141"/>
              <w:jc w:val="left"/>
            </w:pPr>
            <w:r w:rsidRPr="00BB206B">
              <w:t>Virtualizace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407831A3" w14:textId="77777777" w:rsidR="00D462A3" w:rsidRPr="00BB206B" w:rsidRDefault="00D462A3" w:rsidP="00443494">
            <w:pPr>
              <w:pStyle w:val="Odrazky"/>
              <w:numPr>
                <w:ilvl w:val="0"/>
                <w:numId w:val="0"/>
              </w:numPr>
              <w:ind w:left="360" w:right="141"/>
            </w:pPr>
            <w:r w:rsidRPr="00BB206B">
              <w:t>min. 5 virtuálních kontextů  </w:t>
            </w:r>
          </w:p>
        </w:tc>
      </w:tr>
      <w:tr w:rsidR="00D462A3" w:rsidRPr="00BB206B" w14:paraId="2F841DA5" w14:textId="77777777" w:rsidTr="00443494">
        <w:tc>
          <w:tcPr>
            <w:tcW w:w="2498" w:type="dxa"/>
            <w:tcBorders>
              <w:top w:val="single" w:sz="4" w:space="0" w:color="000000"/>
              <w:left w:val="single" w:sz="4" w:space="0" w:color="000000"/>
              <w:bottom w:val="single" w:sz="4" w:space="0" w:color="000000"/>
            </w:tcBorders>
            <w:shd w:val="clear" w:color="auto" w:fill="auto"/>
          </w:tcPr>
          <w:p w14:paraId="698F902E" w14:textId="77777777" w:rsidR="00D462A3" w:rsidRPr="00BB206B" w:rsidRDefault="00D462A3" w:rsidP="00443494">
            <w:pPr>
              <w:pStyle w:val="Bezmezer"/>
              <w:ind w:right="141"/>
              <w:jc w:val="left"/>
            </w:pPr>
            <w:r w:rsidRPr="00BB206B">
              <w:t>Vysoká dostupnost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439B1512" w14:textId="77777777" w:rsidR="00D462A3" w:rsidRPr="00BB206B" w:rsidRDefault="00D462A3" w:rsidP="00443494">
            <w:pPr>
              <w:pStyle w:val="Odrazky"/>
              <w:numPr>
                <w:ilvl w:val="0"/>
                <w:numId w:val="0"/>
              </w:numPr>
              <w:ind w:left="360" w:right="141"/>
            </w:pPr>
            <w:r w:rsidRPr="00BB206B">
              <w:t xml:space="preserve">Podporují režimy </w:t>
            </w:r>
            <w:proofErr w:type="spellStart"/>
            <w:r w:rsidRPr="00BB206B">
              <w:t>Active</w:t>
            </w:r>
            <w:proofErr w:type="spellEnd"/>
            <w:r w:rsidRPr="00BB206B">
              <w:t>/</w:t>
            </w:r>
            <w:proofErr w:type="spellStart"/>
            <w:r w:rsidRPr="00BB206B">
              <w:t>Passive</w:t>
            </w:r>
            <w:proofErr w:type="spellEnd"/>
            <w:r w:rsidRPr="00BB206B">
              <w:t xml:space="preserve"> i </w:t>
            </w:r>
            <w:proofErr w:type="spellStart"/>
            <w:r w:rsidRPr="00BB206B">
              <w:t>Active</w:t>
            </w:r>
            <w:proofErr w:type="spellEnd"/>
            <w:r w:rsidRPr="00BB206B">
              <w:t>/</w:t>
            </w:r>
            <w:proofErr w:type="spellStart"/>
            <w:r w:rsidRPr="00BB206B">
              <w:t>Active</w:t>
            </w:r>
            <w:proofErr w:type="spellEnd"/>
            <w:r w:rsidRPr="00BB206B">
              <w:t xml:space="preserve"> se společnou konfigurací v případě zapojení druhého firewallu </w:t>
            </w:r>
          </w:p>
        </w:tc>
      </w:tr>
      <w:tr w:rsidR="00D462A3" w:rsidRPr="00BB206B" w14:paraId="458F1BFD" w14:textId="77777777" w:rsidTr="00443494">
        <w:tc>
          <w:tcPr>
            <w:tcW w:w="2498" w:type="dxa"/>
            <w:tcBorders>
              <w:top w:val="single" w:sz="4" w:space="0" w:color="000000"/>
              <w:left w:val="single" w:sz="4" w:space="0" w:color="000000"/>
              <w:bottom w:val="single" w:sz="4" w:space="0" w:color="000000"/>
            </w:tcBorders>
            <w:shd w:val="clear" w:color="auto" w:fill="auto"/>
          </w:tcPr>
          <w:p w14:paraId="7A720F11" w14:textId="77777777" w:rsidR="00D462A3" w:rsidRPr="00BB206B" w:rsidRDefault="00D462A3" w:rsidP="00443494">
            <w:pPr>
              <w:pStyle w:val="Bezmezer"/>
              <w:ind w:right="141"/>
              <w:jc w:val="left"/>
            </w:pPr>
            <w:proofErr w:type="spellStart"/>
            <w:r w:rsidRPr="00BB206B">
              <w:t>Dualstack</w:t>
            </w:r>
            <w:proofErr w:type="spellEnd"/>
            <w:r w:rsidRPr="00BB206B">
              <w:t>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04B8EE00" w14:textId="77777777" w:rsidR="00D462A3" w:rsidRPr="00BB206B" w:rsidRDefault="00D462A3" w:rsidP="00443494">
            <w:pPr>
              <w:pStyle w:val="Odrazky"/>
              <w:numPr>
                <w:ilvl w:val="0"/>
                <w:numId w:val="0"/>
              </w:numPr>
              <w:ind w:left="360" w:right="141"/>
            </w:pPr>
            <w:r w:rsidRPr="00BB206B">
              <w:t>podpora současného běhu IPv4 a IPv6  </w:t>
            </w:r>
          </w:p>
        </w:tc>
      </w:tr>
      <w:tr w:rsidR="00D462A3" w:rsidRPr="00BB206B" w14:paraId="2045F67D" w14:textId="77777777" w:rsidTr="00443494">
        <w:tc>
          <w:tcPr>
            <w:tcW w:w="2498" w:type="dxa"/>
            <w:tcBorders>
              <w:top w:val="single" w:sz="4" w:space="0" w:color="000000"/>
              <w:left w:val="single" w:sz="4" w:space="0" w:color="000000"/>
              <w:bottom w:val="single" w:sz="4" w:space="0" w:color="000000"/>
            </w:tcBorders>
            <w:shd w:val="clear" w:color="auto" w:fill="auto"/>
          </w:tcPr>
          <w:p w14:paraId="1E319646" w14:textId="77777777" w:rsidR="00D462A3" w:rsidRPr="00BB206B" w:rsidRDefault="00D462A3" w:rsidP="00443494">
            <w:pPr>
              <w:pStyle w:val="Bezmezer"/>
              <w:ind w:right="141"/>
              <w:jc w:val="left"/>
            </w:pPr>
            <w:r w:rsidRPr="00BB206B">
              <w:t>Aplikační kontrola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6F5EBB57" w14:textId="77777777" w:rsidR="00D462A3" w:rsidRPr="00BB206B" w:rsidRDefault="00D462A3" w:rsidP="00443494">
            <w:pPr>
              <w:pStyle w:val="Odrazky"/>
              <w:numPr>
                <w:ilvl w:val="0"/>
                <w:numId w:val="0"/>
              </w:numPr>
              <w:ind w:left="360" w:right="141"/>
            </w:pPr>
            <w:r w:rsidRPr="00BB206B">
              <w:t>detekce, monitoring, povolení či zakázání obvyklých síťových aplikací na základě signatury dané aplikace, nikoliv dle portu Kontrola komunikace v SSL šifrovaných protokolech (HTTPS, IMAPS, POP3S, …)  </w:t>
            </w:r>
          </w:p>
        </w:tc>
      </w:tr>
      <w:tr w:rsidR="00D462A3" w:rsidRPr="00BB206B" w14:paraId="024C195D" w14:textId="77777777" w:rsidTr="00443494">
        <w:tc>
          <w:tcPr>
            <w:tcW w:w="2498" w:type="dxa"/>
            <w:tcBorders>
              <w:top w:val="single" w:sz="4" w:space="0" w:color="000000"/>
              <w:left w:val="single" w:sz="4" w:space="0" w:color="000000"/>
              <w:bottom w:val="single" w:sz="4" w:space="0" w:color="000000"/>
            </w:tcBorders>
            <w:shd w:val="clear" w:color="auto" w:fill="auto"/>
          </w:tcPr>
          <w:p w14:paraId="370DD2E2" w14:textId="77777777" w:rsidR="00D462A3" w:rsidRPr="00BB206B" w:rsidRDefault="00D462A3" w:rsidP="00443494">
            <w:pPr>
              <w:pStyle w:val="Bezmezer"/>
              <w:ind w:right="141"/>
              <w:jc w:val="left"/>
            </w:pPr>
            <w:r w:rsidRPr="00BB206B">
              <w:t>Antivir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285FE7CB" w14:textId="77777777" w:rsidR="00D462A3" w:rsidRPr="00BB206B" w:rsidRDefault="00D462A3" w:rsidP="00443494">
            <w:pPr>
              <w:pStyle w:val="Odrazky"/>
              <w:numPr>
                <w:ilvl w:val="0"/>
                <w:numId w:val="0"/>
              </w:numPr>
              <w:ind w:left="360" w:right="141"/>
            </w:pPr>
            <w:r w:rsidRPr="00BB206B">
              <w:t xml:space="preserve">Integrovaný antivirus, možnost volby různých databází signatur, podpora archivace škodlivého obsahu, podpora protokolu ICAP pro </w:t>
            </w:r>
            <w:proofErr w:type="spellStart"/>
            <w:r w:rsidRPr="00BB206B">
              <w:t>offload</w:t>
            </w:r>
            <w:proofErr w:type="spellEnd"/>
            <w:r w:rsidRPr="00BB206B">
              <w:t xml:space="preserve"> AV detekce, možnost detekce tzv. </w:t>
            </w:r>
            <w:proofErr w:type="spellStart"/>
            <w:r w:rsidRPr="00BB206B">
              <w:t>Grayware</w:t>
            </w:r>
            <w:proofErr w:type="spellEnd"/>
            <w:r w:rsidRPr="00BB206B">
              <w:t xml:space="preserve"> (</w:t>
            </w:r>
            <w:proofErr w:type="spellStart"/>
            <w:r w:rsidRPr="00BB206B">
              <w:t>rootkit</w:t>
            </w:r>
            <w:proofErr w:type="spellEnd"/>
            <w:r w:rsidRPr="00BB206B">
              <w:t xml:space="preserve">, malware, </w:t>
            </w:r>
            <w:proofErr w:type="spellStart"/>
            <w:r w:rsidRPr="00BB206B">
              <w:t>spywave</w:t>
            </w:r>
            <w:proofErr w:type="spellEnd"/>
            <w:r w:rsidRPr="00BB206B">
              <w:t xml:space="preserve">, </w:t>
            </w:r>
            <w:proofErr w:type="spellStart"/>
            <w:r w:rsidRPr="00BB206B">
              <w:t>keylogger</w:t>
            </w:r>
            <w:proofErr w:type="spellEnd"/>
            <w:r w:rsidRPr="00BB206B">
              <w:t>, atd)  </w:t>
            </w:r>
          </w:p>
        </w:tc>
      </w:tr>
      <w:tr w:rsidR="00D462A3" w:rsidRPr="00BB206B" w14:paraId="7CD856AC" w14:textId="77777777" w:rsidTr="00443494">
        <w:tc>
          <w:tcPr>
            <w:tcW w:w="2498" w:type="dxa"/>
            <w:tcBorders>
              <w:top w:val="single" w:sz="4" w:space="0" w:color="000000"/>
              <w:left w:val="single" w:sz="4" w:space="0" w:color="000000"/>
              <w:bottom w:val="single" w:sz="4" w:space="0" w:color="000000"/>
            </w:tcBorders>
            <w:shd w:val="clear" w:color="auto" w:fill="auto"/>
          </w:tcPr>
          <w:p w14:paraId="3C75A441" w14:textId="77777777" w:rsidR="00D462A3" w:rsidRPr="00BB206B" w:rsidRDefault="00D462A3" w:rsidP="00443494">
            <w:pPr>
              <w:pStyle w:val="Bezmezer"/>
              <w:ind w:right="141"/>
              <w:jc w:val="left"/>
            </w:pPr>
            <w:r w:rsidRPr="00BB206B">
              <w:t>Kategorizace a blokace provozu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082B368C" w14:textId="77777777" w:rsidR="00D462A3" w:rsidRPr="00BB206B" w:rsidRDefault="00D462A3" w:rsidP="00443494">
            <w:pPr>
              <w:pStyle w:val="Odrazky"/>
              <w:numPr>
                <w:ilvl w:val="0"/>
                <w:numId w:val="0"/>
              </w:numPr>
              <w:ind w:left="360" w:right="141"/>
            </w:pPr>
            <w:r w:rsidRPr="00BB206B">
              <w:t>založená na kategorizaci webového obsahu, možnost monitorování navštívených kategorii na uživatele či skupinu, možnost kvóty – uživatel může navštěvovat určitou kategorii jen po určitou dobu během dne  </w:t>
            </w:r>
          </w:p>
        </w:tc>
      </w:tr>
      <w:tr w:rsidR="00D462A3" w:rsidRPr="00BB206B" w14:paraId="7C0F2542" w14:textId="77777777" w:rsidTr="00443494">
        <w:tc>
          <w:tcPr>
            <w:tcW w:w="2498" w:type="dxa"/>
            <w:tcBorders>
              <w:top w:val="single" w:sz="4" w:space="0" w:color="000000"/>
              <w:left w:val="single" w:sz="4" w:space="0" w:color="000000"/>
              <w:bottom w:val="single" w:sz="4" w:space="0" w:color="000000"/>
            </w:tcBorders>
            <w:shd w:val="clear" w:color="auto" w:fill="auto"/>
          </w:tcPr>
          <w:p w14:paraId="1281FF12" w14:textId="77777777" w:rsidR="00D462A3" w:rsidRPr="00BB206B" w:rsidRDefault="00D462A3" w:rsidP="00443494">
            <w:pPr>
              <w:pStyle w:val="Bezmezer"/>
              <w:ind w:right="141"/>
              <w:jc w:val="left"/>
            </w:pPr>
            <w:r w:rsidRPr="00BB206B">
              <w:t>Antispam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20230F50" w14:textId="77777777" w:rsidR="00D462A3" w:rsidRPr="00BB206B" w:rsidRDefault="00D462A3" w:rsidP="00443494">
            <w:pPr>
              <w:pStyle w:val="Odrazky"/>
              <w:numPr>
                <w:ilvl w:val="0"/>
                <w:numId w:val="0"/>
              </w:numPr>
              <w:ind w:left="360" w:right="141"/>
            </w:pPr>
            <w:r w:rsidRPr="00BB206B">
              <w:t>antispamová a antivirová inspekce elektronické pošty  </w:t>
            </w:r>
          </w:p>
        </w:tc>
      </w:tr>
      <w:tr w:rsidR="00D462A3" w:rsidRPr="00BB206B" w14:paraId="24D8D1E8" w14:textId="77777777" w:rsidTr="00443494">
        <w:tc>
          <w:tcPr>
            <w:tcW w:w="2498" w:type="dxa"/>
            <w:tcBorders>
              <w:top w:val="single" w:sz="4" w:space="0" w:color="000000"/>
              <w:left w:val="single" w:sz="4" w:space="0" w:color="000000"/>
              <w:bottom w:val="single" w:sz="4" w:space="0" w:color="000000"/>
            </w:tcBorders>
            <w:shd w:val="clear" w:color="auto" w:fill="auto"/>
          </w:tcPr>
          <w:p w14:paraId="6C1553D4" w14:textId="77777777" w:rsidR="00D462A3" w:rsidRPr="00BB206B" w:rsidRDefault="00D462A3" w:rsidP="00443494">
            <w:pPr>
              <w:pStyle w:val="Bezmezer"/>
              <w:ind w:right="141"/>
              <w:jc w:val="left"/>
            </w:pPr>
            <w:proofErr w:type="spellStart"/>
            <w:r w:rsidRPr="00BB206B">
              <w:lastRenderedPageBreak/>
              <w:t>Sandbox</w:t>
            </w:r>
            <w:proofErr w:type="spellEnd"/>
            <w:r w:rsidRPr="00BB206B">
              <w:t>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093DD9CA" w14:textId="77777777" w:rsidR="00D462A3" w:rsidRPr="00BB206B" w:rsidRDefault="00D462A3" w:rsidP="00443494">
            <w:pPr>
              <w:pStyle w:val="Odrazky"/>
              <w:numPr>
                <w:ilvl w:val="0"/>
                <w:numId w:val="0"/>
              </w:numPr>
              <w:ind w:left="360" w:right="141"/>
            </w:pPr>
            <w:r w:rsidRPr="00BB206B">
              <w:t xml:space="preserve">Možnost integrovaného </w:t>
            </w:r>
            <w:proofErr w:type="spellStart"/>
            <w:r w:rsidRPr="00BB206B">
              <w:t>sandbox</w:t>
            </w:r>
            <w:proofErr w:type="spellEnd"/>
            <w:r w:rsidRPr="00BB206B">
              <w:t xml:space="preserve"> (ověření škodlivosti kódu spuštěním v reálných operačních systémech) v zařízení nebo integrované rozhraní pro napojení na externí službu výrobce zařízení (služba není součástí dodávky)  </w:t>
            </w:r>
          </w:p>
        </w:tc>
      </w:tr>
      <w:tr w:rsidR="00D462A3" w:rsidRPr="00BB206B" w14:paraId="1DAA0BD9" w14:textId="77777777" w:rsidTr="00443494">
        <w:tc>
          <w:tcPr>
            <w:tcW w:w="2498" w:type="dxa"/>
            <w:tcBorders>
              <w:top w:val="single" w:sz="4" w:space="0" w:color="000000"/>
              <w:left w:val="single" w:sz="4" w:space="0" w:color="000000"/>
              <w:bottom w:val="single" w:sz="4" w:space="0" w:color="000000"/>
            </w:tcBorders>
            <w:shd w:val="clear" w:color="auto" w:fill="auto"/>
          </w:tcPr>
          <w:p w14:paraId="2CF97B9D" w14:textId="77777777" w:rsidR="00D462A3" w:rsidRPr="00BB206B" w:rsidRDefault="00D462A3" w:rsidP="00443494">
            <w:pPr>
              <w:pStyle w:val="Bezmezer"/>
              <w:ind w:right="141"/>
              <w:jc w:val="left"/>
            </w:pPr>
            <w:r w:rsidRPr="00BB206B">
              <w:t>Aktualizace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7A07F0B3" w14:textId="77777777" w:rsidR="00D462A3" w:rsidRPr="00BB206B" w:rsidRDefault="00D462A3" w:rsidP="00443494">
            <w:pPr>
              <w:pStyle w:val="Odrazky"/>
              <w:numPr>
                <w:ilvl w:val="0"/>
                <w:numId w:val="0"/>
              </w:numPr>
              <w:ind w:left="360" w:right="141"/>
            </w:pPr>
            <w:r w:rsidRPr="00BB206B">
              <w:t>automatická aktualizace bezpečnostních funkcí poskytovaná výrobcem zařízení  </w:t>
            </w:r>
          </w:p>
        </w:tc>
      </w:tr>
      <w:tr w:rsidR="00D462A3" w:rsidRPr="00BB206B" w14:paraId="027B3EDB" w14:textId="77777777" w:rsidTr="00443494">
        <w:tc>
          <w:tcPr>
            <w:tcW w:w="2498" w:type="dxa"/>
            <w:tcBorders>
              <w:top w:val="single" w:sz="4" w:space="0" w:color="000000"/>
              <w:left w:val="single" w:sz="4" w:space="0" w:color="000000"/>
              <w:bottom w:val="single" w:sz="4" w:space="0" w:color="000000"/>
            </w:tcBorders>
            <w:shd w:val="clear" w:color="auto" w:fill="auto"/>
          </w:tcPr>
          <w:p w14:paraId="1F955163" w14:textId="77777777" w:rsidR="00D462A3" w:rsidRPr="00BB206B" w:rsidRDefault="00D462A3" w:rsidP="00443494">
            <w:pPr>
              <w:pStyle w:val="Bezmezer"/>
              <w:ind w:right="141"/>
              <w:jc w:val="left"/>
            </w:pPr>
            <w:r w:rsidRPr="00BB206B">
              <w:t>Ověřování uživatelů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3E5FF65E" w14:textId="77777777" w:rsidR="00D462A3" w:rsidRPr="00BB206B" w:rsidRDefault="00D462A3" w:rsidP="00443494">
            <w:pPr>
              <w:pStyle w:val="Odrazky"/>
              <w:numPr>
                <w:ilvl w:val="0"/>
                <w:numId w:val="0"/>
              </w:numPr>
              <w:ind w:left="360" w:right="141"/>
            </w:pPr>
            <w:r w:rsidRPr="00BB206B">
              <w:t xml:space="preserve">LDAP, </w:t>
            </w:r>
            <w:proofErr w:type="spellStart"/>
            <w:r w:rsidRPr="00BB206B">
              <w:t>Active</w:t>
            </w:r>
            <w:proofErr w:type="spellEnd"/>
            <w:r w:rsidRPr="00BB206B">
              <w:t xml:space="preserve"> </w:t>
            </w:r>
            <w:proofErr w:type="spellStart"/>
            <w:r w:rsidRPr="00BB206B">
              <w:t>Directory</w:t>
            </w:r>
            <w:proofErr w:type="spellEnd"/>
            <w:r w:rsidRPr="00BB206B">
              <w:t xml:space="preserve">, Single Sign On vůči </w:t>
            </w:r>
            <w:proofErr w:type="spellStart"/>
            <w:r w:rsidRPr="00BB206B">
              <w:t>Active</w:t>
            </w:r>
            <w:proofErr w:type="spellEnd"/>
            <w:r w:rsidRPr="00BB206B">
              <w:t xml:space="preserve"> </w:t>
            </w:r>
            <w:proofErr w:type="spellStart"/>
            <w:r w:rsidRPr="00BB206B">
              <w:t>Directory</w:t>
            </w:r>
            <w:proofErr w:type="spellEnd"/>
            <w:r w:rsidRPr="00BB206B">
              <w:t xml:space="preserve">, </w:t>
            </w:r>
            <w:proofErr w:type="spellStart"/>
            <w:r w:rsidRPr="00BB206B">
              <w:t>Radius</w:t>
            </w:r>
            <w:proofErr w:type="spellEnd"/>
            <w:r w:rsidRPr="00BB206B">
              <w:t>, Ověřování na základě certifikátu  </w:t>
            </w:r>
          </w:p>
        </w:tc>
      </w:tr>
      <w:tr w:rsidR="00D462A3" w:rsidRPr="00BB206B" w14:paraId="40D33796" w14:textId="77777777" w:rsidTr="00443494">
        <w:tc>
          <w:tcPr>
            <w:tcW w:w="2498" w:type="dxa"/>
            <w:tcBorders>
              <w:top w:val="single" w:sz="4" w:space="0" w:color="000000"/>
              <w:left w:val="single" w:sz="4" w:space="0" w:color="000000"/>
              <w:bottom w:val="single" w:sz="4" w:space="0" w:color="000000"/>
            </w:tcBorders>
            <w:shd w:val="clear" w:color="auto" w:fill="auto"/>
          </w:tcPr>
          <w:p w14:paraId="4D270EB5" w14:textId="77777777" w:rsidR="00D462A3" w:rsidRPr="00BB206B" w:rsidRDefault="00D462A3" w:rsidP="00443494">
            <w:pPr>
              <w:pStyle w:val="Bezmezer"/>
              <w:ind w:right="141"/>
              <w:jc w:val="left"/>
            </w:pPr>
            <w:r w:rsidRPr="00BB206B">
              <w:t>Management a monitoring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6E6C039B" w14:textId="77777777" w:rsidR="00D462A3" w:rsidRPr="00BB206B" w:rsidRDefault="00D462A3" w:rsidP="00443494">
            <w:pPr>
              <w:pStyle w:val="Odrazky"/>
              <w:numPr>
                <w:ilvl w:val="0"/>
                <w:numId w:val="0"/>
              </w:numPr>
              <w:ind w:left="360" w:right="141"/>
            </w:pPr>
            <w:r w:rsidRPr="00BB206B">
              <w:t xml:space="preserve">HTTP/S, SSH, SNMP, </w:t>
            </w:r>
            <w:proofErr w:type="spellStart"/>
            <w:r w:rsidRPr="00BB206B">
              <w:t>syslog</w:t>
            </w:r>
            <w:proofErr w:type="spellEnd"/>
            <w:r w:rsidRPr="00BB206B">
              <w:t> </w:t>
            </w:r>
          </w:p>
        </w:tc>
      </w:tr>
      <w:tr w:rsidR="00D462A3" w:rsidRPr="00BB206B" w14:paraId="7E172EE4" w14:textId="77777777" w:rsidTr="00443494">
        <w:tc>
          <w:tcPr>
            <w:tcW w:w="2498" w:type="dxa"/>
            <w:tcBorders>
              <w:top w:val="single" w:sz="4" w:space="0" w:color="000000"/>
              <w:left w:val="single" w:sz="4" w:space="0" w:color="000000"/>
              <w:bottom w:val="single" w:sz="4" w:space="0" w:color="000000"/>
            </w:tcBorders>
            <w:shd w:val="clear" w:color="auto" w:fill="auto"/>
          </w:tcPr>
          <w:p w14:paraId="02084D16" w14:textId="77777777" w:rsidR="00D462A3" w:rsidRPr="00BB206B" w:rsidRDefault="00D462A3" w:rsidP="00443494">
            <w:pPr>
              <w:pStyle w:val="Bezmezer"/>
              <w:ind w:right="141"/>
              <w:jc w:val="left"/>
            </w:pPr>
            <w:r w:rsidRPr="00BB206B">
              <w:t>Záruka  </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1382056F" w14:textId="558CA878" w:rsidR="00D462A3" w:rsidRPr="00BB206B" w:rsidRDefault="00D462A3" w:rsidP="00443494">
            <w:pPr>
              <w:pStyle w:val="Odrazky"/>
              <w:numPr>
                <w:ilvl w:val="0"/>
                <w:numId w:val="0"/>
              </w:numPr>
              <w:ind w:left="360" w:right="141"/>
            </w:pPr>
            <w:r w:rsidRPr="00BB206B">
              <w:t xml:space="preserve">min. 36 měsíců v režimu 24x7 poskytovaná výrobcem zařízení. Doručení náhradního zařízení max. následující den po nahlášení závady, včetně nároku na bezpečnostní aktualizace firmware a bezpečnostních funkcí - URL filtrace, IPS, </w:t>
            </w:r>
            <w:proofErr w:type="spellStart"/>
            <w:r w:rsidRPr="00BB206B">
              <w:t>antimalvare</w:t>
            </w:r>
            <w:proofErr w:type="spellEnd"/>
            <w:r w:rsidRPr="00BB206B">
              <w:t>, antispam, aplikační kontrola)  </w:t>
            </w:r>
          </w:p>
        </w:tc>
      </w:tr>
      <w:tr w:rsidR="00443494" w:rsidRPr="00BB206B" w14:paraId="73B46698" w14:textId="77777777" w:rsidTr="00443494">
        <w:tc>
          <w:tcPr>
            <w:tcW w:w="2498" w:type="dxa"/>
            <w:tcBorders>
              <w:top w:val="single" w:sz="4" w:space="0" w:color="000000"/>
              <w:left w:val="single" w:sz="4" w:space="0" w:color="000000"/>
              <w:bottom w:val="single" w:sz="4" w:space="0" w:color="000000"/>
            </w:tcBorders>
            <w:shd w:val="clear" w:color="auto" w:fill="auto"/>
          </w:tcPr>
          <w:p w14:paraId="1BDD13A5" w14:textId="77777777" w:rsidR="00443494" w:rsidRPr="002B0EF0" w:rsidRDefault="00443494" w:rsidP="00443494">
            <w:pPr>
              <w:pStyle w:val="Bezmezer"/>
              <w:ind w:right="141"/>
              <w:jc w:val="left"/>
              <w:rPr>
                <w:i/>
                <w:iCs/>
              </w:rPr>
            </w:pPr>
            <w:r w:rsidRPr="002B0EF0">
              <w:rPr>
                <w:i/>
                <w:iCs/>
              </w:rPr>
              <w:t xml:space="preserve">Další informace či odkazy dodavatele k nabízenému plnění </w:t>
            </w:r>
          </w:p>
          <w:p w14:paraId="0B47576B" w14:textId="77777777" w:rsidR="00443494" w:rsidRPr="002B0EF0" w:rsidRDefault="00443494" w:rsidP="00443494">
            <w:pPr>
              <w:pStyle w:val="Bezmezer"/>
              <w:ind w:right="141"/>
              <w:jc w:val="left"/>
              <w:rPr>
                <w:i/>
                <w:iCs/>
              </w:rPr>
            </w:pPr>
          </w:p>
          <w:p w14:paraId="16EB5479" w14:textId="4AF1595F" w:rsidR="00443494" w:rsidRPr="00BB206B" w:rsidRDefault="00443494" w:rsidP="00443494">
            <w:pPr>
              <w:pStyle w:val="Bezmezer"/>
              <w:ind w:right="141"/>
              <w:jc w:val="left"/>
            </w:pPr>
            <w:r w:rsidRPr="002B0EF0">
              <w:rPr>
                <w:i/>
                <w:iCs/>
              </w:rPr>
              <w:t>(nepovinné pole)</w:t>
            </w:r>
          </w:p>
        </w:tc>
        <w:tc>
          <w:tcPr>
            <w:tcW w:w="6433" w:type="dxa"/>
            <w:tcBorders>
              <w:top w:val="single" w:sz="4" w:space="0" w:color="000000"/>
              <w:left w:val="single" w:sz="4" w:space="0" w:color="000000"/>
              <w:bottom w:val="single" w:sz="4" w:space="0" w:color="000000"/>
              <w:right w:val="single" w:sz="4" w:space="0" w:color="000000"/>
            </w:tcBorders>
            <w:shd w:val="clear" w:color="auto" w:fill="auto"/>
          </w:tcPr>
          <w:p w14:paraId="5D146D5D" w14:textId="77777777" w:rsidR="00443494" w:rsidRPr="00BB206B" w:rsidRDefault="00443494" w:rsidP="00443494">
            <w:pPr>
              <w:pStyle w:val="Odrazky"/>
              <w:numPr>
                <w:ilvl w:val="0"/>
                <w:numId w:val="0"/>
              </w:numPr>
              <w:ind w:left="360" w:right="141"/>
            </w:pPr>
          </w:p>
        </w:tc>
      </w:tr>
    </w:tbl>
    <w:p w14:paraId="7D051E5C" w14:textId="77777777" w:rsidR="00D67E81" w:rsidRPr="00BB206B" w:rsidRDefault="00D67E81" w:rsidP="00443494">
      <w:pPr>
        <w:ind w:right="141"/>
      </w:pPr>
    </w:p>
    <w:p w14:paraId="29AD2C8F" w14:textId="7931C689" w:rsidR="00125C11" w:rsidRPr="00BB206B" w:rsidRDefault="00D462A3" w:rsidP="00443494">
      <w:pPr>
        <w:pStyle w:val="Nadpis3"/>
        <w:ind w:right="141"/>
        <w:rPr>
          <w:rFonts w:ascii="Verdana" w:hAnsi="Verdana"/>
          <w:sz w:val="32"/>
          <w:szCs w:val="32"/>
        </w:rPr>
      </w:pPr>
      <w:r w:rsidRPr="00BB206B">
        <w:rPr>
          <w:rFonts w:ascii="Verdana" w:hAnsi="Verdana"/>
          <w:sz w:val="32"/>
          <w:szCs w:val="32"/>
        </w:rPr>
        <w:t>2) nástroj pro ochranu koncových stanic</w:t>
      </w:r>
    </w:p>
    <w:p w14:paraId="02013FC5" w14:textId="3B820961" w:rsidR="00D462A3" w:rsidRPr="00BB206B" w:rsidRDefault="00D462A3" w:rsidP="00443494">
      <w:pPr>
        <w:pStyle w:val="Nadpis3"/>
        <w:ind w:right="141"/>
        <w:rPr>
          <w:rFonts w:ascii="Verdana" w:hAnsi="Verdana"/>
        </w:rPr>
      </w:pPr>
      <w:r w:rsidRPr="00443494">
        <w:rPr>
          <w:rFonts w:ascii="Verdana" w:hAnsi="Verdana"/>
        </w:rPr>
        <w:t>Ochrana koncových stanic a SVR</w:t>
      </w:r>
      <w:r w:rsidR="000879B7" w:rsidRPr="00443494">
        <w:rPr>
          <w:rFonts w:ascii="Verdana" w:hAnsi="Verdana"/>
        </w:rPr>
        <w:t xml:space="preserve"> – </w:t>
      </w:r>
      <w:r w:rsidR="00810F94" w:rsidRPr="00443494">
        <w:rPr>
          <w:rFonts w:ascii="Verdana" w:hAnsi="Verdana"/>
        </w:rPr>
        <w:t>320</w:t>
      </w:r>
      <w:r w:rsidR="00F4311E">
        <w:rPr>
          <w:rFonts w:ascii="Verdana" w:hAnsi="Verdana"/>
        </w:rPr>
        <w:t xml:space="preserve"> </w:t>
      </w:r>
      <w:r w:rsidR="000879B7" w:rsidRPr="00443494">
        <w:rPr>
          <w:rFonts w:ascii="Verdana" w:hAnsi="Verdana"/>
        </w:rPr>
        <w:t>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410"/>
        <w:gridCol w:w="6657"/>
      </w:tblGrid>
      <w:tr w:rsidR="00D4624E" w:rsidRPr="00BB206B" w14:paraId="73EF8CC0" w14:textId="77777777" w:rsidTr="00443494">
        <w:tc>
          <w:tcPr>
            <w:tcW w:w="2410" w:type="dxa"/>
            <w:tcBorders>
              <w:top w:val="single" w:sz="4" w:space="0" w:color="000000"/>
              <w:left w:val="single" w:sz="4" w:space="0" w:color="000000"/>
              <w:bottom w:val="single" w:sz="4" w:space="0" w:color="000000"/>
            </w:tcBorders>
            <w:shd w:val="clear" w:color="auto" w:fill="002060"/>
          </w:tcPr>
          <w:p w14:paraId="272AFEE4" w14:textId="77777777" w:rsidR="00D4624E" w:rsidRPr="00BB206B" w:rsidRDefault="00D4624E" w:rsidP="00443494">
            <w:pPr>
              <w:pStyle w:val="Bezmezer"/>
              <w:ind w:right="141"/>
              <w:rPr>
                <w:b/>
              </w:rPr>
            </w:pPr>
            <w:r w:rsidRPr="00BB206B">
              <w:rPr>
                <w:b/>
              </w:rPr>
              <w:t>Parametr</w:t>
            </w:r>
          </w:p>
        </w:tc>
        <w:tc>
          <w:tcPr>
            <w:tcW w:w="6657" w:type="dxa"/>
            <w:tcBorders>
              <w:top w:val="single" w:sz="4" w:space="0" w:color="000000"/>
              <w:left w:val="single" w:sz="4" w:space="0" w:color="000000"/>
              <w:bottom w:val="single" w:sz="4" w:space="0" w:color="000000"/>
              <w:right w:val="single" w:sz="4" w:space="0" w:color="000000"/>
            </w:tcBorders>
            <w:shd w:val="clear" w:color="auto" w:fill="002060"/>
          </w:tcPr>
          <w:p w14:paraId="37813C35" w14:textId="77777777" w:rsidR="00D4624E" w:rsidRPr="00BB206B" w:rsidRDefault="00D4624E" w:rsidP="00443494">
            <w:pPr>
              <w:pStyle w:val="Bezmezer"/>
              <w:ind w:right="141"/>
              <w:rPr>
                <w:b/>
              </w:rPr>
            </w:pPr>
            <w:r w:rsidRPr="00BB206B">
              <w:rPr>
                <w:b/>
              </w:rPr>
              <w:t>Minimální požadavek</w:t>
            </w:r>
          </w:p>
        </w:tc>
      </w:tr>
      <w:tr w:rsidR="00D4624E" w:rsidRPr="00BB206B" w14:paraId="298AB317" w14:textId="77777777" w:rsidTr="00443494">
        <w:tc>
          <w:tcPr>
            <w:tcW w:w="2410" w:type="dxa"/>
            <w:tcBorders>
              <w:top w:val="single" w:sz="4" w:space="0" w:color="000000"/>
              <w:left w:val="single" w:sz="4" w:space="0" w:color="000000"/>
              <w:bottom w:val="single" w:sz="4" w:space="0" w:color="000000"/>
            </w:tcBorders>
          </w:tcPr>
          <w:p w14:paraId="47F7973D" w14:textId="77777777" w:rsidR="00D4624E" w:rsidRPr="00BB206B" w:rsidRDefault="00D4624E" w:rsidP="00443494">
            <w:pPr>
              <w:pStyle w:val="Bezmezer"/>
              <w:ind w:right="141"/>
            </w:pPr>
            <w:r w:rsidRPr="00BB206B">
              <w:t>Výrobce a model</w:t>
            </w:r>
          </w:p>
        </w:tc>
        <w:tc>
          <w:tcPr>
            <w:tcW w:w="6657" w:type="dxa"/>
            <w:tcBorders>
              <w:top w:val="single" w:sz="4" w:space="0" w:color="000000"/>
              <w:left w:val="single" w:sz="4" w:space="0" w:color="000000"/>
              <w:bottom w:val="single" w:sz="4" w:space="0" w:color="000000"/>
              <w:right w:val="single" w:sz="4" w:space="0" w:color="000000"/>
            </w:tcBorders>
            <w:shd w:val="clear" w:color="auto" w:fill="FFFF00"/>
          </w:tcPr>
          <w:p w14:paraId="5F5021E3" w14:textId="406D19EE" w:rsidR="00443494" w:rsidRPr="002B0EF0" w:rsidRDefault="00443494" w:rsidP="00443494">
            <w:pPr>
              <w:pStyle w:val="Bezmezer"/>
              <w:ind w:right="141"/>
              <w:rPr>
                <w:b/>
                <w:bCs/>
              </w:rPr>
            </w:pPr>
            <w:r w:rsidRPr="002B0EF0">
              <w:rPr>
                <w:b/>
                <w:bCs/>
                <w:highlight w:val="yellow"/>
              </w:rPr>
              <w:t>[bude doplněno dodavatelem]</w:t>
            </w:r>
          </w:p>
          <w:p w14:paraId="0071D1CF" w14:textId="2030FD2C" w:rsidR="00D4624E" w:rsidRPr="00BB206B" w:rsidRDefault="00D4624E" w:rsidP="00443494">
            <w:pPr>
              <w:pStyle w:val="Bezmezer"/>
              <w:ind w:right="141"/>
            </w:pPr>
          </w:p>
        </w:tc>
      </w:tr>
      <w:tr w:rsidR="00D4624E" w:rsidRPr="00BB206B" w14:paraId="172AFCB3" w14:textId="77777777" w:rsidTr="00443494">
        <w:tc>
          <w:tcPr>
            <w:tcW w:w="2410" w:type="dxa"/>
            <w:tcBorders>
              <w:top w:val="single" w:sz="4" w:space="0" w:color="000000"/>
              <w:left w:val="single" w:sz="4" w:space="0" w:color="000000"/>
              <w:bottom w:val="single" w:sz="4" w:space="0" w:color="000000"/>
            </w:tcBorders>
          </w:tcPr>
          <w:p w14:paraId="58FBD144" w14:textId="303C0775" w:rsidR="00D4624E" w:rsidRPr="00BB206B" w:rsidRDefault="000C571D" w:rsidP="00443494">
            <w:pPr>
              <w:pStyle w:val="Bezmezer"/>
              <w:ind w:right="141"/>
            </w:pPr>
            <w:r w:rsidRPr="00BB206B">
              <w:t>ANTIVIROVÉ ŘEŠENÍ PRO KONCOVÉ BODY A SERVERY</w:t>
            </w:r>
          </w:p>
        </w:tc>
        <w:tc>
          <w:tcPr>
            <w:tcW w:w="6657" w:type="dxa"/>
            <w:tcBorders>
              <w:top w:val="single" w:sz="4" w:space="0" w:color="000000"/>
              <w:left w:val="single" w:sz="4" w:space="0" w:color="000000"/>
              <w:bottom w:val="single" w:sz="4" w:space="0" w:color="000000"/>
              <w:right w:val="single" w:sz="4" w:space="0" w:color="000000"/>
            </w:tcBorders>
          </w:tcPr>
          <w:p w14:paraId="19D0DDE6" w14:textId="77777777" w:rsidR="000C571D" w:rsidRPr="00BB206B" w:rsidRDefault="000C571D" w:rsidP="00443494">
            <w:pPr>
              <w:pStyle w:val="Odrazky"/>
              <w:ind w:right="141"/>
            </w:pPr>
            <w:r w:rsidRPr="00BB206B">
              <w:t xml:space="preserve">- Podporované klientské platformy - OS: Windows, Linux, MacOS, Android, vše v českém jazyce </w:t>
            </w:r>
          </w:p>
          <w:p w14:paraId="7CDD8FE6" w14:textId="77777777" w:rsidR="000C571D" w:rsidRPr="00BB206B" w:rsidRDefault="000C571D" w:rsidP="00443494">
            <w:pPr>
              <w:pStyle w:val="Odrazky"/>
              <w:ind w:right="141"/>
            </w:pPr>
            <w:r w:rsidRPr="00BB206B">
              <w:t xml:space="preserve">- </w:t>
            </w:r>
            <w:proofErr w:type="spellStart"/>
            <w:r w:rsidRPr="00BB206B">
              <w:t>Antimalware</w:t>
            </w:r>
            <w:proofErr w:type="spellEnd"/>
            <w:r w:rsidRPr="00BB206B">
              <w:t xml:space="preserve">, </w:t>
            </w:r>
            <w:proofErr w:type="spellStart"/>
            <w:r w:rsidRPr="00BB206B">
              <w:t>antiransomware</w:t>
            </w:r>
            <w:proofErr w:type="spellEnd"/>
            <w:r w:rsidRPr="00BB206B">
              <w:t xml:space="preserve">, </w:t>
            </w:r>
            <w:proofErr w:type="spellStart"/>
            <w:r w:rsidRPr="00BB206B">
              <w:t>antispyware</w:t>
            </w:r>
            <w:proofErr w:type="spellEnd"/>
            <w:r w:rsidRPr="00BB206B">
              <w:t xml:space="preserve"> a anti-</w:t>
            </w:r>
            <w:proofErr w:type="spellStart"/>
            <w:r w:rsidRPr="00BB206B">
              <w:t>phishing</w:t>
            </w:r>
            <w:proofErr w:type="spellEnd"/>
            <w:r w:rsidRPr="00BB206B">
              <w:t xml:space="preserve"> pro aktivní ochranu před všemi typy hrozeb. </w:t>
            </w:r>
          </w:p>
          <w:p w14:paraId="5AE67878" w14:textId="77777777" w:rsidR="000C571D" w:rsidRPr="00BB206B" w:rsidRDefault="000C571D" w:rsidP="00443494">
            <w:pPr>
              <w:pStyle w:val="Odrazky"/>
              <w:ind w:right="141"/>
            </w:pPr>
            <w:r w:rsidRPr="00BB206B">
              <w:t xml:space="preserve">- Personální firewall pro zabránění neautorizovanému přístupu k zařízení se schopností automatického přebrání pravidel z brány Windows Firewall. </w:t>
            </w:r>
          </w:p>
          <w:p w14:paraId="56A86EA1" w14:textId="77777777" w:rsidR="000C571D" w:rsidRPr="00BB206B" w:rsidRDefault="000C571D" w:rsidP="00443494">
            <w:pPr>
              <w:pStyle w:val="Odrazky"/>
              <w:ind w:right="141"/>
            </w:pPr>
            <w:r w:rsidRPr="00BB206B">
              <w:t xml:space="preserve">- Modul pro ochranu operačního systému a eliminaci aktivit ohrožující bezpečnost zařízení s možností definovat pravidla pro systémové registry, procesy, aplikace a soubory. </w:t>
            </w:r>
          </w:p>
          <w:p w14:paraId="16A90AEE" w14:textId="77777777" w:rsidR="000C571D" w:rsidRPr="00BB206B" w:rsidRDefault="000C571D" w:rsidP="00443494">
            <w:pPr>
              <w:pStyle w:val="Odrazky"/>
              <w:ind w:right="141"/>
            </w:pPr>
            <w:r w:rsidRPr="00BB206B">
              <w:t xml:space="preserve">- Ochrana před neautorizovanou změnou nastavení / vyřazení z provozu / odinstalací </w:t>
            </w:r>
            <w:proofErr w:type="spellStart"/>
            <w:r w:rsidRPr="00BB206B">
              <w:t>antimalware</w:t>
            </w:r>
            <w:proofErr w:type="spellEnd"/>
            <w:r w:rsidRPr="00BB206B">
              <w:t xml:space="preserve"> řešení a kritických nastavení a souborů operačního systému </w:t>
            </w:r>
          </w:p>
          <w:p w14:paraId="6E150A46" w14:textId="77777777" w:rsidR="000C571D" w:rsidRPr="00BB206B" w:rsidRDefault="000C571D" w:rsidP="00443494">
            <w:pPr>
              <w:pStyle w:val="Odrazky"/>
              <w:ind w:right="141"/>
            </w:pPr>
            <w:r w:rsidRPr="00BB206B">
              <w:t xml:space="preserve">- Aktivní i pasivní heuristická analýza pro detekci dosud neznámých hrozeb. </w:t>
            </w:r>
          </w:p>
          <w:p w14:paraId="38381A03" w14:textId="77777777" w:rsidR="000C571D" w:rsidRPr="00BB206B" w:rsidRDefault="000C571D" w:rsidP="00443494">
            <w:pPr>
              <w:pStyle w:val="Odrazky"/>
              <w:ind w:right="141"/>
            </w:pPr>
            <w:r w:rsidRPr="00BB206B">
              <w:t xml:space="preserve">- Systém pro blokaci </w:t>
            </w:r>
            <w:proofErr w:type="spellStart"/>
            <w:r w:rsidRPr="00BB206B">
              <w:t>exploitů</w:t>
            </w:r>
            <w:proofErr w:type="spellEnd"/>
            <w:r w:rsidRPr="00BB206B">
              <w:t xml:space="preserve"> zneužívajících </w:t>
            </w:r>
            <w:proofErr w:type="spellStart"/>
            <w:r w:rsidRPr="00BB206B">
              <w:t>zero-day</w:t>
            </w:r>
            <w:proofErr w:type="spellEnd"/>
            <w:r w:rsidRPr="00BB206B">
              <w:t xml:space="preserve"> zranitelností, jenž pokrývá nejpoužívanější vektory útoku: </w:t>
            </w:r>
          </w:p>
          <w:p w14:paraId="5B4AC539" w14:textId="42A284C1" w:rsidR="000C571D" w:rsidRPr="00BB206B" w:rsidRDefault="000C571D" w:rsidP="00443494">
            <w:pPr>
              <w:pStyle w:val="Odrazky"/>
              <w:numPr>
                <w:ilvl w:val="0"/>
                <w:numId w:val="0"/>
              </w:numPr>
              <w:ind w:left="720" w:right="141"/>
            </w:pPr>
            <w:r w:rsidRPr="00BB206B">
              <w:t xml:space="preserve">o síťové protokoly, </w:t>
            </w:r>
          </w:p>
          <w:p w14:paraId="5E7CF745" w14:textId="77777777" w:rsidR="000C571D" w:rsidRPr="00BB206B" w:rsidRDefault="000C571D" w:rsidP="00443494">
            <w:pPr>
              <w:pStyle w:val="Odrazky"/>
              <w:numPr>
                <w:ilvl w:val="0"/>
                <w:numId w:val="0"/>
              </w:numPr>
              <w:ind w:left="720" w:right="141"/>
            </w:pPr>
            <w:r w:rsidRPr="00BB206B">
              <w:t xml:space="preserve">o </w:t>
            </w:r>
            <w:proofErr w:type="spellStart"/>
            <w:r w:rsidRPr="00BB206B">
              <w:t>Flash</w:t>
            </w:r>
            <w:proofErr w:type="spellEnd"/>
            <w:r w:rsidRPr="00BB206B">
              <w:t xml:space="preserve"> </w:t>
            </w:r>
            <w:proofErr w:type="spellStart"/>
            <w:r w:rsidRPr="00BB206B">
              <w:t>Player</w:t>
            </w:r>
            <w:proofErr w:type="spellEnd"/>
            <w:r w:rsidRPr="00BB206B">
              <w:t xml:space="preserve">, </w:t>
            </w:r>
          </w:p>
          <w:p w14:paraId="7B26EA8E" w14:textId="77777777" w:rsidR="000C571D" w:rsidRPr="00BB206B" w:rsidRDefault="000C571D" w:rsidP="00443494">
            <w:pPr>
              <w:pStyle w:val="Odrazky"/>
              <w:numPr>
                <w:ilvl w:val="0"/>
                <w:numId w:val="0"/>
              </w:numPr>
              <w:ind w:left="720" w:right="141"/>
            </w:pPr>
            <w:r w:rsidRPr="00BB206B">
              <w:t xml:space="preserve">o Javu, </w:t>
            </w:r>
          </w:p>
          <w:p w14:paraId="1F013749" w14:textId="77777777" w:rsidR="000C571D" w:rsidRPr="00BB206B" w:rsidRDefault="000C571D" w:rsidP="00443494">
            <w:pPr>
              <w:pStyle w:val="Odrazky"/>
              <w:numPr>
                <w:ilvl w:val="0"/>
                <w:numId w:val="0"/>
              </w:numPr>
              <w:ind w:left="720" w:right="141"/>
            </w:pPr>
            <w:r w:rsidRPr="00BB206B">
              <w:t xml:space="preserve">o Microsoft Office, </w:t>
            </w:r>
          </w:p>
          <w:p w14:paraId="0CB29C00" w14:textId="77777777" w:rsidR="000C571D" w:rsidRPr="00BB206B" w:rsidRDefault="000C571D" w:rsidP="00443494">
            <w:pPr>
              <w:pStyle w:val="Odrazky"/>
              <w:numPr>
                <w:ilvl w:val="0"/>
                <w:numId w:val="0"/>
              </w:numPr>
              <w:ind w:left="720" w:right="141"/>
            </w:pPr>
            <w:r w:rsidRPr="00BB206B">
              <w:t xml:space="preserve">o webové prohlížeče, </w:t>
            </w:r>
          </w:p>
          <w:p w14:paraId="3B17737B" w14:textId="77777777" w:rsidR="000C571D" w:rsidRPr="00BB206B" w:rsidRDefault="000C571D" w:rsidP="00443494">
            <w:pPr>
              <w:pStyle w:val="Odrazky"/>
              <w:numPr>
                <w:ilvl w:val="0"/>
                <w:numId w:val="0"/>
              </w:numPr>
              <w:ind w:left="720" w:right="141"/>
            </w:pPr>
            <w:r w:rsidRPr="00BB206B">
              <w:t xml:space="preserve">o e-mailové klienty, </w:t>
            </w:r>
          </w:p>
          <w:p w14:paraId="0DB61A77" w14:textId="77777777" w:rsidR="000C571D" w:rsidRPr="00BB206B" w:rsidRDefault="000C571D" w:rsidP="00443494">
            <w:pPr>
              <w:pStyle w:val="Odrazky"/>
              <w:numPr>
                <w:ilvl w:val="0"/>
                <w:numId w:val="0"/>
              </w:numPr>
              <w:ind w:left="720" w:right="141"/>
            </w:pPr>
            <w:r w:rsidRPr="00BB206B">
              <w:t xml:space="preserve">o PDF čtečky… </w:t>
            </w:r>
          </w:p>
          <w:p w14:paraId="1E220679" w14:textId="77777777" w:rsidR="000C571D" w:rsidRPr="00BB206B" w:rsidRDefault="000C571D" w:rsidP="00443494">
            <w:pPr>
              <w:pStyle w:val="Odrazky"/>
              <w:ind w:right="141"/>
            </w:pPr>
            <w:r w:rsidRPr="00BB206B">
              <w:t xml:space="preserve">- Systém pro detekci malwaru již na síťové úrovni poskytující ochranu i před zneužitím zranitelností na síťové vrstvě. </w:t>
            </w:r>
          </w:p>
          <w:p w14:paraId="1A5F0F20" w14:textId="77777777" w:rsidR="000C571D" w:rsidRPr="00BB206B" w:rsidRDefault="000C571D" w:rsidP="00443494">
            <w:pPr>
              <w:pStyle w:val="Odrazky"/>
              <w:ind w:right="141"/>
            </w:pPr>
            <w:r w:rsidRPr="00BB206B">
              <w:t xml:space="preserve">- Kontrola šifrovaných spojení (SSL, TLS, HTTPS, IMAPS…). </w:t>
            </w:r>
          </w:p>
          <w:p w14:paraId="4BD3F6D2" w14:textId="77777777" w:rsidR="000C571D" w:rsidRPr="00BB206B" w:rsidRDefault="000C571D" w:rsidP="00443494">
            <w:pPr>
              <w:pStyle w:val="Odrazky"/>
              <w:ind w:right="141"/>
            </w:pPr>
            <w:r w:rsidRPr="00BB206B">
              <w:t>- Anti-</w:t>
            </w:r>
            <w:proofErr w:type="spellStart"/>
            <w:r w:rsidRPr="00BB206B">
              <w:t>phishing</w:t>
            </w:r>
            <w:proofErr w:type="spellEnd"/>
            <w:r w:rsidRPr="00BB206B">
              <w:t xml:space="preserve"> se schopností detekce </w:t>
            </w:r>
            <w:proofErr w:type="spellStart"/>
            <w:r w:rsidRPr="00BB206B">
              <w:t>homoglyph</w:t>
            </w:r>
            <w:proofErr w:type="spellEnd"/>
            <w:r w:rsidRPr="00BB206B">
              <w:t xml:space="preserve"> útoků. </w:t>
            </w:r>
          </w:p>
          <w:p w14:paraId="1DB0B8F9" w14:textId="77777777" w:rsidR="000C571D" w:rsidRPr="00BB206B" w:rsidRDefault="000C571D" w:rsidP="00443494">
            <w:pPr>
              <w:pStyle w:val="Odrazky"/>
              <w:ind w:right="141"/>
            </w:pPr>
            <w:r w:rsidRPr="00BB206B">
              <w:lastRenderedPageBreak/>
              <w:t xml:space="preserve">- Kontrola RAM paměti pro lepší detekci malwaru využívající silnou </w:t>
            </w:r>
            <w:proofErr w:type="spellStart"/>
            <w:r w:rsidRPr="00BB206B">
              <w:t>obfuskaci</w:t>
            </w:r>
            <w:proofErr w:type="spellEnd"/>
            <w:r w:rsidRPr="00BB206B">
              <w:t xml:space="preserve"> a šifrování. </w:t>
            </w:r>
          </w:p>
          <w:p w14:paraId="1FB4E467" w14:textId="77777777" w:rsidR="000C571D" w:rsidRPr="00BB206B" w:rsidRDefault="000C571D" w:rsidP="00443494">
            <w:pPr>
              <w:pStyle w:val="Odrazky"/>
              <w:ind w:right="141"/>
            </w:pPr>
            <w:r w:rsidRPr="00BB206B">
              <w:t xml:space="preserve">- Cloud kontrola souborů pro urychlení skenování fungující na základě reputace souborů. </w:t>
            </w:r>
          </w:p>
          <w:p w14:paraId="79AB02E1" w14:textId="77777777" w:rsidR="000C571D" w:rsidRPr="00BB206B" w:rsidRDefault="000C571D" w:rsidP="00443494">
            <w:pPr>
              <w:pStyle w:val="Odrazky"/>
              <w:ind w:right="141"/>
            </w:pPr>
            <w:r w:rsidRPr="00BB206B">
              <w:t xml:space="preserve">- Kontrola souborů v průběhu stahování pro snížení celkového času kontroly. </w:t>
            </w:r>
          </w:p>
          <w:p w14:paraId="309A6C2C" w14:textId="77777777" w:rsidR="000C571D" w:rsidRPr="00BB206B" w:rsidRDefault="000C571D" w:rsidP="00443494">
            <w:pPr>
              <w:pStyle w:val="Odrazky"/>
              <w:ind w:right="141"/>
            </w:pPr>
            <w:r w:rsidRPr="00BB206B">
              <w:t xml:space="preserve">- Kontrola souborů při zapisování na disku a extrahování archivačních souborů </w:t>
            </w:r>
          </w:p>
          <w:p w14:paraId="2F34A655" w14:textId="77777777" w:rsidR="000C571D" w:rsidRPr="00BB206B" w:rsidRDefault="000C571D" w:rsidP="00443494">
            <w:pPr>
              <w:pStyle w:val="Odrazky"/>
              <w:ind w:right="141"/>
            </w:pPr>
            <w:r w:rsidRPr="00BB206B">
              <w:t xml:space="preserve">- Detekce s využitím strojového učení. </w:t>
            </w:r>
          </w:p>
          <w:p w14:paraId="11DDD643" w14:textId="77777777" w:rsidR="000C571D" w:rsidRPr="00BB206B" w:rsidRDefault="000C571D" w:rsidP="00443494">
            <w:pPr>
              <w:pStyle w:val="Odrazky"/>
              <w:ind w:right="141"/>
            </w:pPr>
            <w:r w:rsidRPr="00BB206B">
              <w:t xml:space="preserve">- Funkce ochrany proti zapojení do </w:t>
            </w:r>
            <w:proofErr w:type="spellStart"/>
            <w:r w:rsidRPr="00BB206B">
              <w:t>botnetu</w:t>
            </w:r>
            <w:proofErr w:type="spellEnd"/>
            <w:r w:rsidRPr="00BB206B">
              <w:t xml:space="preserve"> pracující s detekcí síťových signatur. </w:t>
            </w:r>
          </w:p>
          <w:p w14:paraId="0671717B" w14:textId="77777777" w:rsidR="000C571D" w:rsidRPr="00BB206B" w:rsidRDefault="000C571D" w:rsidP="00443494">
            <w:pPr>
              <w:pStyle w:val="Odrazky"/>
              <w:ind w:right="141"/>
            </w:pPr>
            <w:r w:rsidRPr="00BB206B">
              <w:t xml:space="preserve">- Ochrana před síťovými útoky skenující síťovou komunikaci a blokující pokusy o zneužití zranitelností na síťové úrovni. </w:t>
            </w:r>
          </w:p>
          <w:p w14:paraId="491B2472" w14:textId="77777777" w:rsidR="000C571D" w:rsidRPr="00BB206B" w:rsidRDefault="000C571D" w:rsidP="00443494">
            <w:pPr>
              <w:pStyle w:val="Odrazky"/>
              <w:ind w:right="141"/>
            </w:pPr>
            <w:r w:rsidRPr="00BB206B">
              <w:t xml:space="preserve">- Kontrola s podporou cloudu pro odesílání a online vyhodnocování neznámých a potenciálně škodlivých aplikací. </w:t>
            </w:r>
          </w:p>
          <w:p w14:paraId="3151FC10" w14:textId="77777777" w:rsidR="000C571D" w:rsidRPr="00BB206B" w:rsidRDefault="000C571D" w:rsidP="00443494">
            <w:pPr>
              <w:pStyle w:val="Odrazky"/>
              <w:ind w:right="141"/>
            </w:pPr>
            <w:r w:rsidRPr="00BB206B">
              <w:t xml:space="preserve">- Lokální </w:t>
            </w:r>
            <w:proofErr w:type="spellStart"/>
            <w:r w:rsidRPr="00BB206B">
              <w:t>sandbox</w:t>
            </w:r>
            <w:proofErr w:type="spellEnd"/>
            <w:r w:rsidRPr="00BB206B">
              <w:t xml:space="preserve"> </w:t>
            </w:r>
          </w:p>
          <w:p w14:paraId="313FB2B4" w14:textId="77777777" w:rsidR="000C571D" w:rsidRPr="00BB206B" w:rsidRDefault="000C571D" w:rsidP="00443494">
            <w:pPr>
              <w:pStyle w:val="Odrazky"/>
              <w:ind w:right="141"/>
            </w:pPr>
            <w:r w:rsidRPr="00BB206B">
              <w:t xml:space="preserve">- Modul behaviorální analýzy pro detekce chování nových typů </w:t>
            </w:r>
            <w:proofErr w:type="spellStart"/>
            <w:r w:rsidRPr="00BB206B">
              <w:t>ransomwaru</w:t>
            </w:r>
            <w:proofErr w:type="spellEnd"/>
            <w:r w:rsidRPr="00BB206B">
              <w:t xml:space="preserve"> </w:t>
            </w:r>
          </w:p>
          <w:p w14:paraId="73B76267" w14:textId="77777777" w:rsidR="000C571D" w:rsidRPr="00BB206B" w:rsidRDefault="000C571D" w:rsidP="00443494">
            <w:pPr>
              <w:pStyle w:val="Odrazky"/>
              <w:ind w:right="141"/>
            </w:pPr>
            <w:r w:rsidRPr="00BB206B">
              <w:t xml:space="preserve">- Systém reputace pro získání informací o závadnosti souborů a URL adres. </w:t>
            </w:r>
          </w:p>
          <w:p w14:paraId="5D470067" w14:textId="77777777" w:rsidR="000C571D" w:rsidRPr="00BB206B" w:rsidRDefault="000C571D" w:rsidP="00443494">
            <w:pPr>
              <w:pStyle w:val="Odrazky"/>
              <w:ind w:right="141"/>
            </w:pPr>
            <w:r w:rsidRPr="00BB206B">
              <w:t xml:space="preserve">- Cloudový systém pro detekci nového malwaru ještě nezaneseného v aktualizacích signatur. </w:t>
            </w:r>
          </w:p>
          <w:p w14:paraId="07E75A58" w14:textId="77777777" w:rsidR="000C571D" w:rsidRPr="00BB206B" w:rsidRDefault="000C571D" w:rsidP="00443494">
            <w:pPr>
              <w:pStyle w:val="Odrazky"/>
              <w:ind w:right="141"/>
            </w:pPr>
            <w:r w:rsidRPr="00BB206B">
              <w:t xml:space="preserve">- Technologie pro detekci </w:t>
            </w:r>
            <w:proofErr w:type="spellStart"/>
            <w:r w:rsidRPr="00BB206B">
              <w:t>rootktitů</w:t>
            </w:r>
            <w:proofErr w:type="spellEnd"/>
            <w:r w:rsidRPr="00BB206B">
              <w:t xml:space="preserve"> obvykle se maskujících za součásti operačního systému. </w:t>
            </w:r>
          </w:p>
          <w:p w14:paraId="51819D29" w14:textId="77777777" w:rsidR="000C571D" w:rsidRPr="00BB206B" w:rsidRDefault="000C571D" w:rsidP="00443494">
            <w:pPr>
              <w:pStyle w:val="Odrazky"/>
              <w:ind w:right="141"/>
            </w:pPr>
            <w:r w:rsidRPr="00BB206B">
              <w:t xml:space="preserve">- </w:t>
            </w:r>
            <w:proofErr w:type="spellStart"/>
            <w:r w:rsidRPr="00BB206B">
              <w:t>Skenr</w:t>
            </w:r>
            <w:proofErr w:type="spellEnd"/>
            <w:r w:rsidRPr="00BB206B">
              <w:t xml:space="preserve"> firmwaru </w:t>
            </w:r>
            <w:proofErr w:type="spellStart"/>
            <w:r w:rsidRPr="00BB206B">
              <w:t>BIOSu</w:t>
            </w:r>
            <w:proofErr w:type="spellEnd"/>
            <w:r w:rsidRPr="00BB206B">
              <w:t xml:space="preserve"> a UEFI. </w:t>
            </w:r>
          </w:p>
          <w:p w14:paraId="74771AC3" w14:textId="77777777" w:rsidR="000C571D" w:rsidRPr="00BB206B" w:rsidRDefault="000C571D" w:rsidP="00443494">
            <w:pPr>
              <w:pStyle w:val="Odrazky"/>
              <w:ind w:right="141"/>
            </w:pPr>
            <w:r w:rsidRPr="00BB206B">
              <w:t xml:space="preserve">- Skenování souborů v cloudu </w:t>
            </w:r>
            <w:proofErr w:type="spellStart"/>
            <w:r w:rsidRPr="00BB206B">
              <w:t>OneDrive</w:t>
            </w:r>
            <w:proofErr w:type="spellEnd"/>
            <w:r w:rsidRPr="00BB206B">
              <w:t xml:space="preserve">. </w:t>
            </w:r>
          </w:p>
          <w:p w14:paraId="184AA81F" w14:textId="77777777" w:rsidR="000C571D" w:rsidRPr="00BB206B" w:rsidRDefault="000C571D" w:rsidP="00443494">
            <w:pPr>
              <w:pStyle w:val="Odrazky"/>
              <w:ind w:right="141"/>
            </w:pPr>
            <w:r w:rsidRPr="00BB206B">
              <w:t xml:space="preserve">- Podpora odečítače obrazovky pro zrakově postižené </w:t>
            </w:r>
          </w:p>
          <w:p w14:paraId="03207BB7" w14:textId="77777777" w:rsidR="000C571D" w:rsidRPr="00BB206B" w:rsidRDefault="000C571D" w:rsidP="00443494">
            <w:pPr>
              <w:pStyle w:val="Odrazky"/>
              <w:ind w:right="141"/>
            </w:pPr>
            <w:r w:rsidRPr="00BB206B">
              <w:t xml:space="preserve">- Funkcionalita pro klienty MS Windows –  </w:t>
            </w:r>
            <w:proofErr w:type="spellStart"/>
            <w:r w:rsidRPr="00BB206B">
              <w:t>Antimalware</w:t>
            </w:r>
            <w:proofErr w:type="spellEnd"/>
            <w:r w:rsidRPr="00BB206B">
              <w:t xml:space="preserve">, </w:t>
            </w:r>
            <w:proofErr w:type="spellStart"/>
            <w:r w:rsidRPr="00BB206B">
              <w:t>Antispyware</w:t>
            </w:r>
            <w:proofErr w:type="spellEnd"/>
            <w:r w:rsidRPr="00BB206B">
              <w:t xml:space="preserve">, </w:t>
            </w:r>
            <w:proofErr w:type="spellStart"/>
            <w:r w:rsidRPr="00BB206B">
              <w:t>Personal</w:t>
            </w:r>
            <w:proofErr w:type="spellEnd"/>
            <w:r w:rsidRPr="00BB206B">
              <w:t xml:space="preserve"> Firewall, </w:t>
            </w:r>
            <w:proofErr w:type="spellStart"/>
            <w:r w:rsidRPr="00BB206B">
              <w:t>Personal</w:t>
            </w:r>
            <w:proofErr w:type="spellEnd"/>
            <w:r w:rsidRPr="00BB206B">
              <w:t xml:space="preserve"> IPS, </w:t>
            </w:r>
            <w:proofErr w:type="spellStart"/>
            <w:r w:rsidRPr="00BB206B">
              <w:t>Application</w:t>
            </w:r>
            <w:proofErr w:type="spellEnd"/>
            <w:r w:rsidRPr="00BB206B">
              <w:t xml:space="preserve"> </w:t>
            </w:r>
            <w:proofErr w:type="spellStart"/>
            <w:r w:rsidRPr="00BB206B">
              <w:t>control</w:t>
            </w:r>
            <w:proofErr w:type="spellEnd"/>
            <w:r w:rsidRPr="00BB206B">
              <w:t xml:space="preserve">,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Security</w:t>
            </w:r>
            <w:proofErr w:type="spellEnd"/>
            <w:r w:rsidRPr="00BB206B">
              <w:t xml:space="preserve"> </w:t>
            </w:r>
            <w:proofErr w:type="spellStart"/>
            <w:r w:rsidRPr="00BB206B">
              <w:t>Memory</w:t>
            </w:r>
            <w:proofErr w:type="spellEnd"/>
            <w:r w:rsidRPr="00BB206B">
              <w:t xml:space="preserve"> (zabraňuje útokům na běžící aplikace), kontrola integrity systémových komponent </w:t>
            </w:r>
          </w:p>
          <w:p w14:paraId="1036D5C7" w14:textId="77777777" w:rsidR="000C571D" w:rsidRPr="00BB206B" w:rsidRDefault="000C571D" w:rsidP="00443494">
            <w:pPr>
              <w:pStyle w:val="Odrazky"/>
              <w:ind w:right="141"/>
            </w:pPr>
            <w:r w:rsidRPr="00BB206B">
              <w:t xml:space="preserve">- Funkcionalita pro klienty MacOS – </w:t>
            </w:r>
            <w:proofErr w:type="spellStart"/>
            <w:r w:rsidRPr="00BB206B">
              <w:t>Personal</w:t>
            </w:r>
            <w:proofErr w:type="spellEnd"/>
            <w:r w:rsidRPr="00BB206B">
              <w:t xml:space="preserve"> Firewall,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autoupgrade</w:t>
            </w:r>
            <w:proofErr w:type="spellEnd"/>
            <w:r w:rsidRPr="00BB206B">
              <w:t xml:space="preserve"> </w:t>
            </w:r>
          </w:p>
          <w:p w14:paraId="22B3F2E9" w14:textId="77777777" w:rsidR="000C571D" w:rsidRPr="00BB206B" w:rsidRDefault="000C571D" w:rsidP="00443494">
            <w:pPr>
              <w:pStyle w:val="Odrazky"/>
              <w:ind w:right="141"/>
            </w:pPr>
            <w:r w:rsidRPr="00BB206B">
              <w:t xml:space="preserve">- Možnost aplikování bezpečnostních politik i v </w:t>
            </w:r>
            <w:proofErr w:type="spellStart"/>
            <w:r w:rsidRPr="00BB206B">
              <w:t>offline</w:t>
            </w:r>
            <w:proofErr w:type="spellEnd"/>
            <w:r w:rsidRPr="00BB206B">
              <w:t xml:space="preserve"> režimu na základě definovaných podmínek </w:t>
            </w:r>
          </w:p>
          <w:p w14:paraId="6C7AA74A" w14:textId="77777777" w:rsidR="000C571D" w:rsidRPr="00BB206B" w:rsidRDefault="000C571D" w:rsidP="00443494">
            <w:pPr>
              <w:pStyle w:val="Odrazky"/>
              <w:ind w:right="141"/>
            </w:pPr>
            <w:r w:rsidRPr="00BB206B">
              <w:t xml:space="preserve">- Ochrana proti pokročilým hrozbám (APT) a 0-day zranitelnostem </w:t>
            </w:r>
          </w:p>
          <w:p w14:paraId="3870A923" w14:textId="77777777" w:rsidR="000C571D" w:rsidRPr="00BB206B" w:rsidRDefault="000C571D" w:rsidP="00443494">
            <w:pPr>
              <w:pStyle w:val="Odrazky"/>
              <w:ind w:right="141"/>
            </w:pPr>
            <w:r w:rsidRPr="00BB206B">
              <w:t xml:space="preserve">- Podpora automatického vytváření </w:t>
            </w:r>
            <w:proofErr w:type="spellStart"/>
            <w:r w:rsidRPr="00BB206B">
              <w:t>dump</w:t>
            </w:r>
            <w:proofErr w:type="spellEnd"/>
            <w:r w:rsidRPr="00BB206B">
              <w:t xml:space="preserve"> souborů na stanici na základě nálezů </w:t>
            </w:r>
          </w:p>
          <w:p w14:paraId="551562E1" w14:textId="77777777" w:rsidR="000C571D" w:rsidRPr="00BB206B" w:rsidRDefault="000C571D" w:rsidP="00443494">
            <w:pPr>
              <w:pStyle w:val="Odrazky"/>
              <w:ind w:right="141"/>
            </w:pPr>
            <w:r w:rsidRPr="00BB206B">
              <w:t xml:space="preserve">- Okamžité blokování/mazání napadených souborů na stanici (s možností stažení administrátorem k další analýze) </w:t>
            </w:r>
          </w:p>
          <w:p w14:paraId="307F304D" w14:textId="77777777" w:rsidR="000C571D" w:rsidRPr="00BB206B" w:rsidRDefault="000C571D" w:rsidP="00443494">
            <w:pPr>
              <w:pStyle w:val="Odrazky"/>
              <w:ind w:right="141"/>
            </w:pPr>
            <w:r w:rsidRPr="00BB206B">
              <w:t xml:space="preserve">- Duální aktualizační profil pro možnost stahování aktualizací z </w:t>
            </w:r>
            <w:proofErr w:type="spellStart"/>
            <w:r w:rsidRPr="00BB206B">
              <w:t>mirroru</w:t>
            </w:r>
            <w:proofErr w:type="spellEnd"/>
            <w:r w:rsidRPr="00BB206B">
              <w:t xml:space="preserve"> v lokální síti a zároveň vzdálených serverů při nedostupnosti lokálního </w:t>
            </w:r>
            <w:proofErr w:type="spellStart"/>
            <w:r w:rsidRPr="00BB206B">
              <w:t>mirroru</w:t>
            </w:r>
            <w:proofErr w:type="spellEnd"/>
            <w:r w:rsidRPr="00BB206B">
              <w:t xml:space="preserve"> (pro cestující uživatele s notebooky).</w:t>
            </w:r>
          </w:p>
          <w:p w14:paraId="1A6CB64B" w14:textId="77777777" w:rsidR="000C571D" w:rsidRPr="00BB206B" w:rsidRDefault="000C571D" w:rsidP="00443494">
            <w:pPr>
              <w:pStyle w:val="Odrazky"/>
              <w:ind w:right="141"/>
            </w:pPr>
            <w:r w:rsidRPr="00BB206B">
              <w:t>Možnost definovat webové stránky, které se spustí v chráněném režimu prohlížeče, pro bezpečnou práci s kritickými systémy nebo internetovým bankovnictví</w:t>
            </w:r>
          </w:p>
          <w:p w14:paraId="579A1730" w14:textId="77777777" w:rsidR="000C571D" w:rsidRPr="00BB206B" w:rsidRDefault="000C571D" w:rsidP="00443494">
            <w:pPr>
              <w:pStyle w:val="Odrazky"/>
              <w:ind w:right="141"/>
            </w:pPr>
            <w:r w:rsidRPr="00BB206B">
              <w:t>Aktivní ochrany před útoky hrubou silou na protokol SMB a RDP</w:t>
            </w:r>
          </w:p>
          <w:p w14:paraId="4D787244" w14:textId="77777777" w:rsidR="000C571D" w:rsidRPr="00BB206B" w:rsidRDefault="000C571D" w:rsidP="00443494">
            <w:pPr>
              <w:pStyle w:val="Odrazky"/>
              <w:ind w:right="141"/>
            </w:pPr>
            <w:r w:rsidRPr="00BB206B">
              <w:t>Možnost zablokování konkrétní IP adresy po sérii neúspěšných pokusů o přihlášení pro protokoly SMB a RDP s možností výjimek ve vnitřních sítích</w:t>
            </w:r>
          </w:p>
          <w:p w14:paraId="4F980CAC" w14:textId="6EDFC68C" w:rsidR="00FB4503" w:rsidRPr="00BB206B" w:rsidRDefault="00FB4503" w:rsidP="00443494">
            <w:pPr>
              <w:pStyle w:val="Odrazky"/>
              <w:numPr>
                <w:ilvl w:val="0"/>
                <w:numId w:val="0"/>
              </w:numPr>
              <w:ind w:left="720" w:right="141"/>
            </w:pPr>
          </w:p>
        </w:tc>
      </w:tr>
      <w:tr w:rsidR="000C571D" w:rsidRPr="00BB206B" w14:paraId="1574024B" w14:textId="77777777" w:rsidTr="00443494">
        <w:tc>
          <w:tcPr>
            <w:tcW w:w="2410" w:type="dxa"/>
            <w:tcBorders>
              <w:top w:val="single" w:sz="4" w:space="0" w:color="000000"/>
              <w:left w:val="single" w:sz="4" w:space="0" w:color="000000"/>
              <w:bottom w:val="single" w:sz="4" w:space="0" w:color="000000"/>
            </w:tcBorders>
          </w:tcPr>
          <w:p w14:paraId="5055781B" w14:textId="6F1C3E06" w:rsidR="000C571D" w:rsidRPr="00BB206B" w:rsidRDefault="000C571D" w:rsidP="00443494">
            <w:pPr>
              <w:pStyle w:val="Bezmezer"/>
              <w:ind w:right="141"/>
            </w:pPr>
            <w:r w:rsidRPr="00BB206B">
              <w:lastRenderedPageBreak/>
              <w:t>INTEGROVANÁ CLOUDOVÁ ANALÝZA NEZNÁMÝCH VZORKŮ</w:t>
            </w:r>
          </w:p>
        </w:tc>
        <w:tc>
          <w:tcPr>
            <w:tcW w:w="6657" w:type="dxa"/>
            <w:tcBorders>
              <w:top w:val="single" w:sz="4" w:space="0" w:color="000000"/>
              <w:left w:val="single" w:sz="4" w:space="0" w:color="000000"/>
              <w:bottom w:val="single" w:sz="4" w:space="0" w:color="000000"/>
              <w:right w:val="single" w:sz="4" w:space="0" w:color="000000"/>
            </w:tcBorders>
          </w:tcPr>
          <w:p w14:paraId="44A6DC30" w14:textId="77777777" w:rsidR="000C571D" w:rsidRPr="00BB206B" w:rsidRDefault="000C571D" w:rsidP="00443494">
            <w:pPr>
              <w:pStyle w:val="Odrazky"/>
              <w:ind w:right="141"/>
            </w:pPr>
            <w:r w:rsidRPr="00BB206B">
              <w:t xml:space="preserve">Funkce cloudového </w:t>
            </w:r>
            <w:proofErr w:type="spellStart"/>
            <w:r w:rsidRPr="00BB206B">
              <w:t>sandboxu</w:t>
            </w:r>
            <w:proofErr w:type="spellEnd"/>
            <w:r w:rsidRPr="00BB206B">
              <w:t xml:space="preserve"> je integrována do produktu pro koncové a serverové zařízení, tzn. Cloudový </w:t>
            </w:r>
            <w:proofErr w:type="spellStart"/>
            <w:r w:rsidRPr="00BB206B">
              <w:t>sandbox</w:t>
            </w:r>
            <w:proofErr w:type="spellEnd"/>
            <w:r w:rsidRPr="00BB206B">
              <w:t xml:space="preserve"> nemá vlastního agenta, nevyžaduje instalaci další komponenty ať už v rámci produktu nebo implementace HW prvku do sítě</w:t>
            </w:r>
          </w:p>
          <w:p w14:paraId="5059EBBD" w14:textId="77777777" w:rsidR="000C571D" w:rsidRPr="00BB206B" w:rsidRDefault="000C571D" w:rsidP="00443494">
            <w:pPr>
              <w:pStyle w:val="Odrazky"/>
              <w:ind w:right="141"/>
            </w:pPr>
            <w:proofErr w:type="spellStart"/>
            <w:r w:rsidRPr="00BB206B">
              <w:t>Sandbox</w:t>
            </w:r>
            <w:proofErr w:type="spellEnd"/>
            <w:r w:rsidRPr="00BB206B">
              <w:t xml:space="preserve"> umožňující spuštění vzorků malwaru pro:</w:t>
            </w:r>
          </w:p>
          <w:p w14:paraId="24B58FD9" w14:textId="77777777" w:rsidR="000C571D" w:rsidRPr="00BB206B" w:rsidRDefault="000C571D" w:rsidP="00443494">
            <w:pPr>
              <w:pStyle w:val="Odrazky"/>
              <w:numPr>
                <w:ilvl w:val="0"/>
                <w:numId w:val="0"/>
              </w:numPr>
              <w:ind w:left="720" w:right="141"/>
            </w:pPr>
            <w:r w:rsidRPr="00BB206B">
              <w:t>Windows,</w:t>
            </w:r>
          </w:p>
          <w:p w14:paraId="645C37AB" w14:textId="77777777" w:rsidR="000C571D" w:rsidRPr="00BB206B" w:rsidRDefault="000C571D" w:rsidP="00443494">
            <w:pPr>
              <w:pStyle w:val="Odrazky"/>
              <w:numPr>
                <w:ilvl w:val="0"/>
                <w:numId w:val="0"/>
              </w:numPr>
              <w:ind w:left="720" w:right="141"/>
            </w:pPr>
            <w:r w:rsidRPr="00BB206B">
              <w:t>Linux</w:t>
            </w:r>
          </w:p>
          <w:p w14:paraId="40D09208" w14:textId="77777777" w:rsidR="000C571D" w:rsidRPr="00BB206B" w:rsidRDefault="000C571D" w:rsidP="00443494">
            <w:pPr>
              <w:pStyle w:val="Odrazky"/>
              <w:ind w:right="141"/>
            </w:pPr>
            <w:r w:rsidRPr="00BB206B">
              <w:lastRenderedPageBreak/>
              <w:t>Možnost využití na koncových bodech a serverech pro aktivní detekci škodlivých souborů</w:t>
            </w:r>
          </w:p>
          <w:p w14:paraId="1C7F20DD" w14:textId="77777777" w:rsidR="000C571D" w:rsidRPr="00BB206B" w:rsidRDefault="000C571D" w:rsidP="00443494">
            <w:pPr>
              <w:pStyle w:val="Odrazky"/>
              <w:ind w:right="141"/>
            </w:pPr>
            <w:r w:rsidRPr="00BB206B">
              <w:t>Analýza neznámých vzorků v řádu jednotek minut.</w:t>
            </w:r>
          </w:p>
          <w:p w14:paraId="541C7D99" w14:textId="77777777" w:rsidR="000C571D" w:rsidRPr="00BB206B" w:rsidRDefault="000C571D" w:rsidP="00443494">
            <w:pPr>
              <w:pStyle w:val="Odrazky"/>
              <w:ind w:right="141"/>
            </w:pPr>
            <w:r w:rsidRPr="00BB206B">
              <w:t xml:space="preserve">Reporty poskytují i </w:t>
            </w:r>
            <w:proofErr w:type="spellStart"/>
            <w:r w:rsidRPr="00BB206B">
              <w:t>nízkoúrovňové</w:t>
            </w:r>
            <w:proofErr w:type="spellEnd"/>
            <w:r w:rsidRPr="00BB206B">
              <w:t xml:space="preserve"> informace o vzorku - informace o konkrétním problematickém chování, detailní informace o procesech, API</w:t>
            </w:r>
          </w:p>
          <w:p w14:paraId="640B4314" w14:textId="77777777" w:rsidR="000C571D" w:rsidRPr="00BB206B" w:rsidRDefault="000C571D" w:rsidP="00443494">
            <w:pPr>
              <w:pStyle w:val="Odrazky"/>
              <w:ind w:right="141"/>
            </w:pPr>
            <w:r w:rsidRPr="00BB206B">
              <w:t>Optimalizace pro znemožnění obejití anti-</w:t>
            </w:r>
            <w:proofErr w:type="spellStart"/>
            <w:r w:rsidRPr="00BB206B">
              <w:t>sandbox</w:t>
            </w:r>
            <w:proofErr w:type="spellEnd"/>
            <w:r w:rsidRPr="00BB206B">
              <w:t xml:space="preserve"> mechanismy.</w:t>
            </w:r>
          </w:p>
          <w:p w14:paraId="1F1930B5" w14:textId="77777777" w:rsidR="000C571D" w:rsidRPr="00BB206B" w:rsidRDefault="000C571D" w:rsidP="00443494">
            <w:pPr>
              <w:pStyle w:val="Odrazky"/>
              <w:ind w:right="141"/>
            </w:pPr>
            <w:r w:rsidRPr="00BB206B">
              <w:t xml:space="preserve">Schopnost analýzy </w:t>
            </w:r>
            <w:proofErr w:type="spellStart"/>
            <w:r w:rsidRPr="00BB206B">
              <w:t>rootkitů</w:t>
            </w:r>
            <w:proofErr w:type="spellEnd"/>
            <w:r w:rsidRPr="00BB206B">
              <w:t xml:space="preserve"> a </w:t>
            </w:r>
            <w:proofErr w:type="spellStart"/>
            <w:r w:rsidRPr="00BB206B">
              <w:t>ransomwaru</w:t>
            </w:r>
            <w:proofErr w:type="spellEnd"/>
            <w:r w:rsidRPr="00BB206B">
              <w:t>.</w:t>
            </w:r>
          </w:p>
          <w:p w14:paraId="246E4C73" w14:textId="77777777" w:rsidR="000C571D" w:rsidRPr="00BB206B" w:rsidRDefault="000C571D" w:rsidP="00443494">
            <w:pPr>
              <w:pStyle w:val="Odrazky"/>
              <w:ind w:right="141"/>
            </w:pPr>
            <w:r w:rsidRPr="00BB206B">
              <w:t xml:space="preserve">Schopnost detekce a zastavení zneužití nebo pokusu o zneužití </w:t>
            </w:r>
            <w:proofErr w:type="spellStart"/>
            <w:r w:rsidRPr="00BB206B">
              <w:t>zero</w:t>
            </w:r>
            <w:proofErr w:type="spellEnd"/>
            <w:r w:rsidRPr="00BB206B">
              <w:t xml:space="preserve"> </w:t>
            </w:r>
            <w:proofErr w:type="spellStart"/>
            <w:r w:rsidRPr="00BB206B">
              <w:t>day</w:t>
            </w:r>
            <w:proofErr w:type="spellEnd"/>
            <w:r w:rsidRPr="00BB206B">
              <w:t xml:space="preserve"> zranitelnosti.</w:t>
            </w:r>
          </w:p>
          <w:p w14:paraId="36779033" w14:textId="77777777" w:rsidR="000C571D" w:rsidRPr="00BB206B" w:rsidRDefault="000C571D" w:rsidP="00443494">
            <w:pPr>
              <w:pStyle w:val="Odrazky"/>
              <w:ind w:right="141"/>
            </w:pPr>
            <w:r w:rsidRPr="00BB206B">
              <w:t>Řešení pracuje s behaviorální analýzou.</w:t>
            </w:r>
          </w:p>
          <w:p w14:paraId="23E3C5C0" w14:textId="77777777" w:rsidR="000C571D" w:rsidRPr="00BB206B" w:rsidRDefault="000C571D" w:rsidP="00443494">
            <w:pPr>
              <w:pStyle w:val="Odrazky"/>
              <w:ind w:right="141"/>
            </w:pPr>
            <w:r w:rsidRPr="00BB206B">
              <w:t>Kompletní výsledek o zanalyzovaném souboru včetně informace o nalezeném i nenalezeném škodlivém chování daného souboru</w:t>
            </w:r>
          </w:p>
          <w:p w14:paraId="74262CB1" w14:textId="77777777" w:rsidR="000C571D" w:rsidRPr="00BB206B" w:rsidRDefault="000C571D" w:rsidP="00443494">
            <w:pPr>
              <w:pStyle w:val="Odrazky"/>
              <w:ind w:right="141"/>
            </w:pPr>
            <w:r w:rsidRPr="00BB206B">
              <w:t xml:space="preserve">Manuální odeslání vzorku do </w:t>
            </w:r>
            <w:proofErr w:type="spellStart"/>
            <w:r w:rsidRPr="00BB206B">
              <w:t>sandboxu</w:t>
            </w:r>
            <w:proofErr w:type="spellEnd"/>
            <w:r w:rsidRPr="00BB206B">
              <w:t>.</w:t>
            </w:r>
          </w:p>
          <w:p w14:paraId="778D6940" w14:textId="77777777" w:rsidR="000C571D" w:rsidRPr="00BB206B" w:rsidRDefault="000C571D" w:rsidP="00443494">
            <w:pPr>
              <w:pStyle w:val="Odrazky"/>
              <w:ind w:right="141"/>
            </w:pPr>
            <w:r w:rsidRPr="00BB206B">
              <w:t xml:space="preserve">Možnost proaktivní ochrany, kdy je potenciální hrozba blokována, dokud není znám výsledek analýzy ze </w:t>
            </w:r>
            <w:proofErr w:type="spellStart"/>
            <w:r w:rsidRPr="00BB206B">
              <w:t>sandboxu</w:t>
            </w:r>
            <w:proofErr w:type="spellEnd"/>
            <w:r w:rsidRPr="00BB206B">
              <w:t>.</w:t>
            </w:r>
          </w:p>
          <w:p w14:paraId="070BAC46" w14:textId="77777777" w:rsidR="000C571D" w:rsidRPr="00BB206B" w:rsidRDefault="000C571D" w:rsidP="00443494">
            <w:pPr>
              <w:pStyle w:val="Odrazky"/>
              <w:ind w:right="141"/>
            </w:pPr>
            <w:r w:rsidRPr="00BB206B">
              <w:t>Neomezené množství odesílaných souborů.</w:t>
            </w:r>
          </w:p>
          <w:p w14:paraId="65DC9BD2" w14:textId="77777777" w:rsidR="000C571D" w:rsidRPr="00BB206B" w:rsidRDefault="000C571D" w:rsidP="00443494">
            <w:pPr>
              <w:pStyle w:val="Odrazky"/>
              <w:ind w:right="141"/>
            </w:pPr>
            <w:r w:rsidRPr="00BB206B">
              <w:t>Veškerá komunikace probíhá šifrovaným kanálem.</w:t>
            </w:r>
          </w:p>
          <w:p w14:paraId="5B52AF70" w14:textId="77777777" w:rsidR="000C571D" w:rsidRPr="00BB206B" w:rsidRDefault="000C571D" w:rsidP="00443494">
            <w:pPr>
              <w:pStyle w:val="Odrazky"/>
              <w:ind w:right="141"/>
            </w:pPr>
            <w:r w:rsidRPr="00BB206B">
              <w:t xml:space="preserve">Okamžité odstranění souboru po dokončení analýzy v cloudovém </w:t>
            </w:r>
            <w:proofErr w:type="spellStart"/>
            <w:r w:rsidRPr="00BB206B">
              <w:t>sandboxu</w:t>
            </w:r>
            <w:proofErr w:type="spellEnd"/>
          </w:p>
          <w:p w14:paraId="0E2147F6" w14:textId="77777777" w:rsidR="000C571D" w:rsidRPr="00BB206B" w:rsidRDefault="000C571D" w:rsidP="00443494">
            <w:pPr>
              <w:pStyle w:val="Odrazky"/>
              <w:ind w:right="141"/>
            </w:pPr>
            <w:r w:rsidRPr="00BB206B">
              <w:t xml:space="preserve">Možnost volby, jaké kategorie souborů do cloudového </w:t>
            </w:r>
            <w:proofErr w:type="spellStart"/>
            <w:r w:rsidRPr="00BB206B">
              <w:t>sandboxu</w:t>
            </w:r>
            <w:proofErr w:type="spellEnd"/>
            <w:r w:rsidRPr="00BB206B">
              <w:t xml:space="preserve"> budou odcházet (spustitelné soubory, archivy, skripty, pravděpodobný spam, dokumenty atp.)</w:t>
            </w:r>
          </w:p>
          <w:p w14:paraId="2DD26DE7" w14:textId="77777777" w:rsidR="000C571D" w:rsidRPr="00BB206B" w:rsidRDefault="000C571D" w:rsidP="00443494">
            <w:pPr>
              <w:pStyle w:val="Odrazky"/>
              <w:ind w:right="141"/>
            </w:pPr>
            <w:r w:rsidRPr="00BB206B">
              <w:t xml:space="preserve">Velikost odeslaných souborů do cloudového </w:t>
            </w:r>
            <w:proofErr w:type="spellStart"/>
            <w:r w:rsidRPr="00BB206B">
              <w:t>sandboxu</w:t>
            </w:r>
            <w:proofErr w:type="spellEnd"/>
            <w:r w:rsidRPr="00BB206B">
              <w:t xml:space="preserve"> může dosahovat až 64MB.</w:t>
            </w:r>
          </w:p>
          <w:p w14:paraId="74A5BDEC" w14:textId="77777777" w:rsidR="000C571D" w:rsidRPr="00BB206B" w:rsidRDefault="000C571D" w:rsidP="00443494">
            <w:pPr>
              <w:pStyle w:val="Odrazky"/>
              <w:numPr>
                <w:ilvl w:val="0"/>
                <w:numId w:val="0"/>
              </w:numPr>
              <w:ind w:left="720" w:right="141" w:hanging="360"/>
            </w:pPr>
          </w:p>
        </w:tc>
      </w:tr>
      <w:tr w:rsidR="000C571D" w:rsidRPr="00BB206B" w14:paraId="786541AD" w14:textId="77777777" w:rsidTr="00443494">
        <w:tc>
          <w:tcPr>
            <w:tcW w:w="2410" w:type="dxa"/>
            <w:tcBorders>
              <w:top w:val="single" w:sz="4" w:space="0" w:color="000000"/>
              <w:left w:val="single" w:sz="4" w:space="0" w:color="000000"/>
              <w:bottom w:val="single" w:sz="4" w:space="0" w:color="000000"/>
            </w:tcBorders>
          </w:tcPr>
          <w:p w14:paraId="371B5B92" w14:textId="768DBCDE" w:rsidR="000C571D" w:rsidRPr="00BB206B" w:rsidRDefault="000C571D" w:rsidP="00443494">
            <w:pPr>
              <w:pStyle w:val="Bezmezer"/>
              <w:ind w:right="141"/>
            </w:pPr>
            <w:r w:rsidRPr="00BB206B">
              <w:lastRenderedPageBreak/>
              <w:t>ŠIFROVÁNÍ CELÝCH DISKŮ</w:t>
            </w:r>
          </w:p>
        </w:tc>
        <w:tc>
          <w:tcPr>
            <w:tcW w:w="6657" w:type="dxa"/>
            <w:tcBorders>
              <w:top w:val="single" w:sz="4" w:space="0" w:color="000000"/>
              <w:left w:val="single" w:sz="4" w:space="0" w:color="000000"/>
              <w:bottom w:val="single" w:sz="4" w:space="0" w:color="000000"/>
              <w:right w:val="single" w:sz="4" w:space="0" w:color="000000"/>
            </w:tcBorders>
          </w:tcPr>
          <w:p w14:paraId="1388B0E0" w14:textId="77777777" w:rsidR="000C571D" w:rsidRPr="00BB206B" w:rsidRDefault="000C571D" w:rsidP="00443494">
            <w:pPr>
              <w:pStyle w:val="Odrazky"/>
              <w:ind w:right="141"/>
            </w:pPr>
            <w:r w:rsidRPr="00BB206B">
              <w:t>Podpora platforem Windows a MacOS</w:t>
            </w:r>
          </w:p>
          <w:p w14:paraId="7DF642EF" w14:textId="77777777" w:rsidR="000C571D" w:rsidRPr="00BB206B" w:rsidRDefault="000C571D" w:rsidP="00443494">
            <w:pPr>
              <w:pStyle w:val="Odrazky"/>
              <w:ind w:right="141"/>
            </w:pPr>
            <w:r w:rsidRPr="00BB206B">
              <w:t>Správa skrze centrální management</w:t>
            </w:r>
          </w:p>
          <w:p w14:paraId="6B72C88D" w14:textId="77777777" w:rsidR="000C571D" w:rsidRPr="00BB206B" w:rsidRDefault="000C571D" w:rsidP="00443494">
            <w:pPr>
              <w:pStyle w:val="Odrazky"/>
              <w:ind w:right="141"/>
            </w:pPr>
            <w:r w:rsidRPr="00BB206B">
              <w:t>Unikátní technologie pro platformu Windows (nevyužívá se BitLocker)</w:t>
            </w:r>
          </w:p>
          <w:p w14:paraId="2D84C1A2" w14:textId="77777777" w:rsidR="000C571D" w:rsidRPr="00BB206B" w:rsidRDefault="000C571D" w:rsidP="00443494">
            <w:pPr>
              <w:pStyle w:val="Odrazky"/>
              <w:ind w:right="141"/>
            </w:pPr>
            <w:r w:rsidRPr="00BB206B">
              <w:t xml:space="preserve">Podpora </w:t>
            </w:r>
            <w:proofErr w:type="spellStart"/>
            <w:r w:rsidRPr="00BB206B">
              <w:t>Pre-Boot</w:t>
            </w:r>
            <w:proofErr w:type="spellEnd"/>
            <w:r w:rsidRPr="00BB206B">
              <w:t xml:space="preserve"> autentizace</w:t>
            </w:r>
          </w:p>
          <w:p w14:paraId="590539CB" w14:textId="77777777" w:rsidR="000C571D" w:rsidRPr="00BB206B" w:rsidRDefault="000C571D" w:rsidP="00443494">
            <w:pPr>
              <w:pStyle w:val="Odrazky"/>
              <w:ind w:right="141"/>
            </w:pPr>
            <w:r w:rsidRPr="00BB206B">
              <w:t>Podpora TMP modulu</w:t>
            </w:r>
          </w:p>
          <w:p w14:paraId="388707B3" w14:textId="77777777" w:rsidR="000C571D" w:rsidRPr="00BB206B" w:rsidRDefault="000C571D" w:rsidP="00443494">
            <w:pPr>
              <w:pStyle w:val="Odrazky"/>
              <w:ind w:right="141"/>
            </w:pPr>
            <w:r w:rsidRPr="00BB206B">
              <w:t xml:space="preserve">Podpora Opal </w:t>
            </w:r>
            <w:proofErr w:type="spellStart"/>
            <w:r w:rsidRPr="00BB206B">
              <w:t>samošifrovacích</w:t>
            </w:r>
            <w:proofErr w:type="spellEnd"/>
            <w:r w:rsidRPr="00BB206B">
              <w:t xml:space="preserve"> disků</w:t>
            </w:r>
          </w:p>
          <w:p w14:paraId="2F3F2789" w14:textId="77777777" w:rsidR="000C571D" w:rsidRPr="00BB206B" w:rsidRDefault="000C571D" w:rsidP="00443494">
            <w:pPr>
              <w:pStyle w:val="Odrazky"/>
              <w:ind w:right="141"/>
            </w:pPr>
            <w:r w:rsidRPr="00BB206B">
              <w:t>Možnost definovat počet chybně zadaných pokusů</w:t>
            </w:r>
          </w:p>
          <w:p w14:paraId="24DC6D84" w14:textId="77777777" w:rsidR="000C571D" w:rsidRPr="00BB206B" w:rsidRDefault="000C571D" w:rsidP="00443494">
            <w:pPr>
              <w:pStyle w:val="Odrazky"/>
              <w:ind w:right="141"/>
            </w:pPr>
            <w:r w:rsidRPr="00BB206B">
              <w:t>Možnost definovat složitost a délku autentizačního hesla</w:t>
            </w:r>
          </w:p>
          <w:p w14:paraId="37622404" w14:textId="77777777" w:rsidR="000C571D" w:rsidRPr="00BB206B" w:rsidRDefault="000C571D" w:rsidP="00443494">
            <w:pPr>
              <w:pStyle w:val="Odrazky"/>
              <w:ind w:right="141"/>
            </w:pPr>
            <w:r w:rsidRPr="00BB206B">
              <w:t>Možnost omezit platnost autentizačního hesla</w:t>
            </w:r>
          </w:p>
          <w:p w14:paraId="4B0C76BC" w14:textId="77777777" w:rsidR="000C571D" w:rsidRPr="00BB206B" w:rsidRDefault="000C571D" w:rsidP="00443494">
            <w:pPr>
              <w:pStyle w:val="Odrazky"/>
              <w:ind w:right="141"/>
            </w:pPr>
            <w:r w:rsidRPr="00BB206B">
              <w:t>Podpora okamžitého smazání šifrovacího klíče a následné uzamčení počítače</w:t>
            </w:r>
          </w:p>
          <w:p w14:paraId="3833D680" w14:textId="77777777" w:rsidR="000C571D" w:rsidRPr="00BB206B" w:rsidRDefault="000C571D" w:rsidP="00443494">
            <w:pPr>
              <w:pStyle w:val="Odrazky"/>
              <w:ind w:right="141"/>
            </w:pPr>
            <w:proofErr w:type="spellStart"/>
            <w:r w:rsidRPr="00BB206B">
              <w:t>Recovery</w:t>
            </w:r>
            <w:proofErr w:type="spellEnd"/>
            <w:r w:rsidRPr="00BB206B">
              <w:t xml:space="preserve"> z centrální konzole</w:t>
            </w:r>
          </w:p>
          <w:p w14:paraId="2F94BEB7" w14:textId="77777777" w:rsidR="000C571D" w:rsidRPr="00BB206B" w:rsidRDefault="000C571D" w:rsidP="00443494">
            <w:pPr>
              <w:pStyle w:val="Odrazky"/>
              <w:numPr>
                <w:ilvl w:val="0"/>
                <w:numId w:val="0"/>
              </w:numPr>
              <w:ind w:left="720" w:right="141"/>
            </w:pPr>
          </w:p>
        </w:tc>
      </w:tr>
      <w:tr w:rsidR="000C571D" w:rsidRPr="00BB206B" w14:paraId="5E223833" w14:textId="77777777" w:rsidTr="00443494">
        <w:tc>
          <w:tcPr>
            <w:tcW w:w="2410" w:type="dxa"/>
            <w:tcBorders>
              <w:top w:val="single" w:sz="4" w:space="0" w:color="000000"/>
              <w:left w:val="single" w:sz="4" w:space="0" w:color="000000"/>
              <w:bottom w:val="single" w:sz="4" w:space="0" w:color="000000"/>
            </w:tcBorders>
          </w:tcPr>
          <w:p w14:paraId="04E16157" w14:textId="2E396BA4" w:rsidR="000C571D" w:rsidRPr="00BB206B" w:rsidRDefault="000C571D" w:rsidP="00443494">
            <w:pPr>
              <w:pStyle w:val="Bezmezer"/>
              <w:ind w:right="141"/>
            </w:pPr>
            <w:r w:rsidRPr="00BB206B">
              <w:t>EDR ŘEŠENÍ</w:t>
            </w:r>
          </w:p>
        </w:tc>
        <w:tc>
          <w:tcPr>
            <w:tcW w:w="6657" w:type="dxa"/>
            <w:tcBorders>
              <w:top w:val="single" w:sz="4" w:space="0" w:color="000000"/>
              <w:left w:val="single" w:sz="4" w:space="0" w:color="000000"/>
              <w:bottom w:val="single" w:sz="4" w:space="0" w:color="000000"/>
              <w:right w:val="single" w:sz="4" w:space="0" w:color="000000"/>
            </w:tcBorders>
          </w:tcPr>
          <w:p w14:paraId="23642826" w14:textId="77777777" w:rsidR="000C571D" w:rsidRPr="00BB206B" w:rsidRDefault="000C571D" w:rsidP="00443494">
            <w:pPr>
              <w:pStyle w:val="Odrazky"/>
              <w:ind w:right="141"/>
            </w:pPr>
            <w:r w:rsidRPr="00BB206B">
              <w:t>- Možnost provozu centrálního serveru on-premise na platformě Windows Server</w:t>
            </w:r>
          </w:p>
          <w:p w14:paraId="54650F12" w14:textId="70B163C6" w:rsidR="000C571D" w:rsidRPr="00BB206B" w:rsidRDefault="000C571D" w:rsidP="00443494">
            <w:pPr>
              <w:pStyle w:val="Odrazky"/>
              <w:numPr>
                <w:ilvl w:val="0"/>
                <w:numId w:val="0"/>
              </w:numPr>
              <w:ind w:left="720" w:right="141"/>
            </w:pPr>
            <w:r w:rsidRPr="00BB206B">
              <w:t xml:space="preserve">Možnost provozu s databázemi: </w:t>
            </w:r>
          </w:p>
          <w:p w14:paraId="44001A81" w14:textId="4401C651" w:rsidR="000C571D" w:rsidRPr="00BB206B" w:rsidRDefault="000C571D" w:rsidP="00A72D24">
            <w:pPr>
              <w:pStyle w:val="Odrazky"/>
              <w:numPr>
                <w:ilvl w:val="0"/>
                <w:numId w:val="17"/>
              </w:numPr>
              <w:ind w:right="141"/>
            </w:pPr>
            <w:r w:rsidRPr="00BB206B">
              <w:t xml:space="preserve">MS SQL </w:t>
            </w:r>
          </w:p>
          <w:p w14:paraId="53058F18" w14:textId="29EB9858" w:rsidR="000C571D" w:rsidRPr="00BB206B" w:rsidRDefault="000C571D" w:rsidP="00A72D24">
            <w:pPr>
              <w:pStyle w:val="Odrazky"/>
              <w:numPr>
                <w:ilvl w:val="0"/>
                <w:numId w:val="17"/>
              </w:numPr>
              <w:ind w:right="141"/>
            </w:pPr>
            <w:proofErr w:type="spellStart"/>
            <w:r w:rsidRPr="00BB206B">
              <w:t>MySQL</w:t>
            </w:r>
            <w:proofErr w:type="spellEnd"/>
            <w:r w:rsidRPr="00BB206B">
              <w:t xml:space="preserve">. </w:t>
            </w:r>
          </w:p>
          <w:p w14:paraId="174F6975" w14:textId="77777777" w:rsidR="000C571D" w:rsidRPr="00BB206B" w:rsidRDefault="000C571D" w:rsidP="00443494">
            <w:pPr>
              <w:pStyle w:val="Odrazky"/>
              <w:ind w:right="141"/>
            </w:pPr>
            <w:r w:rsidRPr="00BB206B">
              <w:t xml:space="preserve">- Možnost provozu v </w:t>
            </w:r>
            <w:proofErr w:type="spellStart"/>
            <w:r w:rsidRPr="00BB206B">
              <w:t>offline</w:t>
            </w:r>
            <w:proofErr w:type="spellEnd"/>
            <w:r w:rsidRPr="00BB206B">
              <w:t xml:space="preserve"> prostředí. </w:t>
            </w:r>
          </w:p>
          <w:p w14:paraId="5C8D69E5" w14:textId="77777777" w:rsidR="000C571D" w:rsidRPr="00BB206B" w:rsidRDefault="000C571D" w:rsidP="00443494">
            <w:pPr>
              <w:pStyle w:val="Odrazky"/>
              <w:ind w:right="141"/>
            </w:pPr>
            <w:r w:rsidRPr="00BB206B">
              <w:t xml:space="preserve">- Možnost logování činností administrátora </w:t>
            </w:r>
          </w:p>
          <w:p w14:paraId="38245F77" w14:textId="77777777" w:rsidR="000C571D" w:rsidRPr="00BB206B" w:rsidRDefault="000C571D" w:rsidP="00443494">
            <w:pPr>
              <w:pStyle w:val="Odrazky"/>
              <w:ind w:right="141"/>
            </w:pPr>
            <w:r w:rsidRPr="00BB206B">
              <w:t>- Podpora EDR agenta pro prostředí Windows, Windows server, macOS a linuxové distribuce</w:t>
            </w:r>
          </w:p>
          <w:p w14:paraId="666F39EF" w14:textId="77777777" w:rsidR="000C571D" w:rsidRPr="00BB206B" w:rsidRDefault="000C571D" w:rsidP="00443494">
            <w:pPr>
              <w:pStyle w:val="Odrazky"/>
              <w:ind w:right="141"/>
            </w:pPr>
            <w:r w:rsidRPr="00BB206B">
              <w:t>- Možnost autentizace do managementu EDR pomocí 2FA</w:t>
            </w:r>
          </w:p>
          <w:p w14:paraId="540E80A1" w14:textId="10AE04F2" w:rsidR="000C571D" w:rsidRPr="00BB206B" w:rsidRDefault="000C571D" w:rsidP="00443494">
            <w:pPr>
              <w:pStyle w:val="Odrazky"/>
              <w:numPr>
                <w:ilvl w:val="0"/>
                <w:numId w:val="0"/>
              </w:numPr>
              <w:ind w:left="720" w:right="141"/>
            </w:pPr>
            <w:r w:rsidRPr="00BB206B">
              <w:t>Možnost řízení managementu EDR a EDR agentů prostřednictvím API, a to jak pro:</w:t>
            </w:r>
          </w:p>
          <w:p w14:paraId="4B699587" w14:textId="7BB544FC" w:rsidR="000C571D" w:rsidRPr="00BB206B" w:rsidRDefault="000C571D" w:rsidP="00A72D24">
            <w:pPr>
              <w:pStyle w:val="Odrazky"/>
              <w:numPr>
                <w:ilvl w:val="0"/>
                <w:numId w:val="17"/>
              </w:numPr>
              <w:ind w:right="141"/>
            </w:pPr>
            <w:r w:rsidRPr="00BB206B">
              <w:t>Přijímání informací z EDR serverů/agentů</w:t>
            </w:r>
          </w:p>
          <w:p w14:paraId="2C9A2B3E" w14:textId="73F50A5A" w:rsidR="000C571D" w:rsidRPr="00BB206B" w:rsidRDefault="000C571D" w:rsidP="00A72D24">
            <w:pPr>
              <w:pStyle w:val="Odrazky"/>
              <w:numPr>
                <w:ilvl w:val="0"/>
                <w:numId w:val="17"/>
              </w:numPr>
              <w:ind w:right="141"/>
            </w:pPr>
            <w:r w:rsidRPr="00BB206B">
              <w:t>Zasílání příkazů na EDR servery/agenty</w:t>
            </w:r>
          </w:p>
          <w:p w14:paraId="3179C324" w14:textId="483FFA71" w:rsidR="000C571D" w:rsidRPr="00BB206B" w:rsidRDefault="000C571D" w:rsidP="00443494">
            <w:pPr>
              <w:pStyle w:val="Odrazky"/>
              <w:numPr>
                <w:ilvl w:val="0"/>
                <w:numId w:val="0"/>
              </w:numPr>
              <w:ind w:left="720" w:right="141"/>
            </w:pPr>
            <w:r w:rsidRPr="00BB206B">
              <w:t>EDR řešení podporuje vzdálené pouštění příkazů přímo z EDR konzole. U jednotlivých OS požadujeme plnou podporu funkcionalit:</w:t>
            </w:r>
          </w:p>
          <w:p w14:paraId="273FF8D9" w14:textId="09878D01" w:rsidR="000C571D" w:rsidRPr="00BB206B" w:rsidRDefault="000C571D" w:rsidP="00A72D24">
            <w:pPr>
              <w:pStyle w:val="Odrazky"/>
              <w:numPr>
                <w:ilvl w:val="0"/>
                <w:numId w:val="17"/>
              </w:numPr>
              <w:ind w:right="141"/>
            </w:pPr>
            <w:proofErr w:type="spellStart"/>
            <w:r w:rsidRPr="00BB206B">
              <w:t>Powershell</w:t>
            </w:r>
            <w:proofErr w:type="spellEnd"/>
            <w:r w:rsidRPr="00BB206B">
              <w:t xml:space="preserve"> u OS Windows</w:t>
            </w:r>
          </w:p>
          <w:p w14:paraId="5C3A5C38" w14:textId="1A607F16" w:rsidR="000C571D" w:rsidRPr="00BB206B" w:rsidRDefault="000C571D" w:rsidP="00443494">
            <w:pPr>
              <w:pStyle w:val="Odrazky"/>
              <w:numPr>
                <w:ilvl w:val="0"/>
                <w:numId w:val="0"/>
              </w:numPr>
              <w:ind w:left="720" w:right="141"/>
            </w:pPr>
            <w:r w:rsidRPr="00BB206B">
              <w:lastRenderedPageBreak/>
              <w:t>Vzdálené spouštění příkazů umožňuje vynucení 2FA ověření daného uživatele.</w:t>
            </w:r>
          </w:p>
          <w:p w14:paraId="45F0C3CF" w14:textId="77777777" w:rsidR="000C571D" w:rsidRPr="00BB206B" w:rsidRDefault="000C571D" w:rsidP="00443494">
            <w:pPr>
              <w:pStyle w:val="Odrazky"/>
              <w:ind w:right="141"/>
            </w:pPr>
            <w:r w:rsidRPr="00BB206B">
              <w:t>- Možnost izolace zařízení od sítě prostřednictvím EDR agenta přímo z konzole.</w:t>
            </w:r>
          </w:p>
          <w:p w14:paraId="4094B284" w14:textId="77777777" w:rsidR="000C571D" w:rsidRPr="00BB206B" w:rsidRDefault="000C571D" w:rsidP="00443494">
            <w:pPr>
              <w:pStyle w:val="Odrazky"/>
              <w:ind w:right="141"/>
            </w:pPr>
            <w:r w:rsidRPr="00BB206B">
              <w:t xml:space="preserve">- Možnost tvorby vlastních </w:t>
            </w:r>
            <w:proofErr w:type="spellStart"/>
            <w:r w:rsidRPr="00BB206B">
              <w:t>IoC</w:t>
            </w:r>
            <w:proofErr w:type="spellEnd"/>
            <w:r w:rsidRPr="00BB206B">
              <w:t xml:space="preserve">. </w:t>
            </w:r>
          </w:p>
          <w:p w14:paraId="23915563" w14:textId="77777777" w:rsidR="000C571D" w:rsidRPr="00BB206B" w:rsidRDefault="000C571D" w:rsidP="00443494">
            <w:pPr>
              <w:pStyle w:val="Odrazky"/>
              <w:ind w:right="141"/>
            </w:pPr>
            <w:r w:rsidRPr="00BB206B">
              <w:t xml:space="preserve">- Možnost škálování množství historických dat vyhodnocených v EDR, až 3 měsíce pro </w:t>
            </w:r>
            <w:proofErr w:type="spellStart"/>
            <w:r w:rsidRPr="00BB206B">
              <w:t>raw</w:t>
            </w:r>
            <w:proofErr w:type="spellEnd"/>
            <w:r w:rsidRPr="00BB206B">
              <w:t>-data, 3 roky pro detekované incidenty</w:t>
            </w:r>
          </w:p>
          <w:p w14:paraId="19856BDE" w14:textId="77777777" w:rsidR="000C571D" w:rsidRPr="00BB206B" w:rsidRDefault="000C571D" w:rsidP="00443494">
            <w:pPr>
              <w:pStyle w:val="Odrazky"/>
              <w:ind w:right="141"/>
            </w:pPr>
            <w:r w:rsidRPr="00BB206B">
              <w:t>- Možnost aktivovat „učící režim“ pro automatizované vytváření výjimek k detekčním pravidlům</w:t>
            </w:r>
          </w:p>
          <w:p w14:paraId="2E87E044" w14:textId="5AB6ED26" w:rsidR="000C571D" w:rsidRPr="00BB206B" w:rsidRDefault="000C571D" w:rsidP="00443494">
            <w:pPr>
              <w:pStyle w:val="Odrazky"/>
              <w:ind w:right="141"/>
            </w:pPr>
            <w:r w:rsidRPr="00BB206B">
              <w:t xml:space="preserve">Indikátory útoku pracující s behaviorální detekcí. </w:t>
            </w:r>
          </w:p>
          <w:p w14:paraId="2DB36885" w14:textId="4A3729F6" w:rsidR="000C571D" w:rsidRPr="00BB206B" w:rsidRDefault="000C571D" w:rsidP="00443494">
            <w:pPr>
              <w:pStyle w:val="Odrazky"/>
              <w:ind w:right="141"/>
            </w:pPr>
            <w:r w:rsidRPr="00BB206B">
              <w:t xml:space="preserve">Indikátory útoku pracující s reputací. </w:t>
            </w:r>
          </w:p>
          <w:p w14:paraId="56BD8BA9" w14:textId="707B4A99" w:rsidR="000C571D" w:rsidRPr="00BB206B" w:rsidRDefault="000C571D" w:rsidP="00443494">
            <w:pPr>
              <w:pStyle w:val="Odrazky"/>
              <w:ind w:right="141"/>
            </w:pPr>
            <w:r w:rsidRPr="00BB206B">
              <w:t xml:space="preserve">Řešení umožnuje analýzu vektorů útoku. </w:t>
            </w:r>
          </w:p>
          <w:p w14:paraId="40A3A7F7" w14:textId="08E9B23F" w:rsidR="000C571D" w:rsidRPr="00BB206B" w:rsidRDefault="000C571D" w:rsidP="00443494">
            <w:pPr>
              <w:pStyle w:val="Odrazky"/>
              <w:numPr>
                <w:ilvl w:val="0"/>
                <w:numId w:val="0"/>
              </w:numPr>
              <w:ind w:left="720" w:right="141"/>
            </w:pPr>
            <w:r w:rsidRPr="00BB206B">
              <w:t>Schopnost detekce:</w:t>
            </w:r>
          </w:p>
          <w:p w14:paraId="616F72D7" w14:textId="4ED1C444" w:rsidR="000C571D" w:rsidRPr="00BB206B" w:rsidRDefault="000C571D" w:rsidP="00A72D24">
            <w:pPr>
              <w:pStyle w:val="Odrazky"/>
              <w:numPr>
                <w:ilvl w:val="0"/>
                <w:numId w:val="17"/>
              </w:numPr>
              <w:ind w:right="141"/>
            </w:pPr>
            <w:r w:rsidRPr="00BB206B">
              <w:t>škodlivých spustitelných souborů</w:t>
            </w:r>
          </w:p>
          <w:p w14:paraId="0B958038" w14:textId="1C3FD696" w:rsidR="000C571D" w:rsidRPr="00BB206B" w:rsidRDefault="000C571D" w:rsidP="00A72D24">
            <w:pPr>
              <w:pStyle w:val="Odrazky"/>
              <w:numPr>
                <w:ilvl w:val="0"/>
                <w:numId w:val="17"/>
              </w:numPr>
              <w:ind w:right="141"/>
            </w:pPr>
            <w:r w:rsidRPr="00BB206B">
              <w:t xml:space="preserve">skriptů, </w:t>
            </w:r>
          </w:p>
          <w:p w14:paraId="01649D38" w14:textId="610D7B99" w:rsidR="000C571D" w:rsidRPr="00BB206B" w:rsidRDefault="000C571D" w:rsidP="00A72D24">
            <w:pPr>
              <w:pStyle w:val="Odrazky"/>
              <w:numPr>
                <w:ilvl w:val="0"/>
                <w:numId w:val="17"/>
              </w:numPr>
              <w:ind w:right="141"/>
            </w:pPr>
            <w:proofErr w:type="spellStart"/>
            <w:r w:rsidRPr="00BB206B">
              <w:t>exploitů</w:t>
            </w:r>
            <w:proofErr w:type="spellEnd"/>
            <w:r w:rsidRPr="00BB206B">
              <w:t xml:space="preserve">, </w:t>
            </w:r>
          </w:p>
          <w:p w14:paraId="0BF01BA7" w14:textId="574CA771" w:rsidR="000C571D" w:rsidRPr="00BB206B" w:rsidRDefault="000C571D" w:rsidP="00A72D24">
            <w:pPr>
              <w:pStyle w:val="Odrazky"/>
              <w:numPr>
                <w:ilvl w:val="0"/>
                <w:numId w:val="17"/>
              </w:numPr>
              <w:ind w:right="141"/>
            </w:pPr>
            <w:proofErr w:type="spellStart"/>
            <w:r w:rsidRPr="00BB206B">
              <w:t>rootkitů</w:t>
            </w:r>
            <w:proofErr w:type="spellEnd"/>
            <w:r w:rsidRPr="00BB206B">
              <w:t xml:space="preserve">, </w:t>
            </w:r>
          </w:p>
          <w:p w14:paraId="156192E3" w14:textId="76D98371" w:rsidR="000C571D" w:rsidRPr="00BB206B" w:rsidRDefault="000C571D" w:rsidP="00A72D24">
            <w:pPr>
              <w:pStyle w:val="Odrazky"/>
              <w:numPr>
                <w:ilvl w:val="0"/>
                <w:numId w:val="17"/>
              </w:numPr>
              <w:ind w:right="141"/>
            </w:pPr>
            <w:r w:rsidRPr="00BB206B">
              <w:t>síťových útoků,</w:t>
            </w:r>
          </w:p>
          <w:p w14:paraId="5B4CDCCD" w14:textId="35A18C9A" w:rsidR="000C571D" w:rsidRPr="00BB206B" w:rsidRDefault="000C571D" w:rsidP="00A72D24">
            <w:pPr>
              <w:pStyle w:val="Odrazky"/>
              <w:numPr>
                <w:ilvl w:val="0"/>
                <w:numId w:val="17"/>
              </w:numPr>
              <w:ind w:right="141"/>
            </w:pPr>
            <w:r w:rsidRPr="00BB206B">
              <w:t xml:space="preserve">zneužití WMI nástrojů, </w:t>
            </w:r>
          </w:p>
          <w:p w14:paraId="2EBF8DDC" w14:textId="60B91EE6" w:rsidR="000C571D" w:rsidRPr="00BB206B" w:rsidRDefault="000C571D" w:rsidP="00A72D24">
            <w:pPr>
              <w:pStyle w:val="Odrazky"/>
              <w:numPr>
                <w:ilvl w:val="0"/>
                <w:numId w:val="17"/>
              </w:numPr>
              <w:ind w:right="141"/>
            </w:pPr>
            <w:proofErr w:type="spellStart"/>
            <w:r w:rsidRPr="00BB206B">
              <w:t>bezsouborového</w:t>
            </w:r>
            <w:proofErr w:type="spellEnd"/>
            <w:r w:rsidRPr="00BB206B">
              <w:t xml:space="preserve"> malwaru. </w:t>
            </w:r>
          </w:p>
          <w:p w14:paraId="05B209F1" w14:textId="0138780C" w:rsidR="000C571D" w:rsidRPr="00BB206B" w:rsidRDefault="000C571D" w:rsidP="00A72D24">
            <w:pPr>
              <w:pStyle w:val="Odrazky"/>
              <w:numPr>
                <w:ilvl w:val="0"/>
                <w:numId w:val="17"/>
              </w:numPr>
              <w:ind w:right="141"/>
            </w:pPr>
            <w:r w:rsidRPr="00BB206B">
              <w:t xml:space="preserve">Pokusů o </w:t>
            </w:r>
            <w:proofErr w:type="spellStart"/>
            <w:r w:rsidRPr="00BB206B">
              <w:t>dumpování</w:t>
            </w:r>
            <w:proofErr w:type="spellEnd"/>
            <w:r w:rsidRPr="00BB206B">
              <w:t xml:space="preserve"> přihlašovacích údajů uživatele</w:t>
            </w:r>
          </w:p>
          <w:p w14:paraId="1A340DF0" w14:textId="255B406D" w:rsidR="000C571D" w:rsidRPr="00BB206B" w:rsidRDefault="000C571D" w:rsidP="00443494">
            <w:pPr>
              <w:pStyle w:val="Odrazky"/>
              <w:ind w:right="141"/>
            </w:pPr>
            <w:r w:rsidRPr="00BB206B">
              <w:t xml:space="preserve">Schopnost detekovat laterální pohyb útočníka. </w:t>
            </w:r>
          </w:p>
          <w:p w14:paraId="5A076A2E" w14:textId="38B225A7" w:rsidR="000C571D" w:rsidRPr="00BB206B" w:rsidRDefault="000C571D" w:rsidP="00443494">
            <w:pPr>
              <w:pStyle w:val="Odrazky"/>
              <w:ind w:right="141"/>
            </w:pPr>
            <w:r w:rsidRPr="00BB206B">
              <w:t xml:space="preserve">Schopnost ukončit infikovaný proces. </w:t>
            </w:r>
          </w:p>
          <w:p w14:paraId="6981572D" w14:textId="38FC36E0" w:rsidR="000C571D" w:rsidRPr="00BB206B" w:rsidRDefault="000C571D" w:rsidP="00443494">
            <w:pPr>
              <w:pStyle w:val="Odrazky"/>
              <w:ind w:right="141"/>
            </w:pPr>
            <w:r w:rsidRPr="00BB206B">
              <w:t xml:space="preserve">Možnost ruční analýzy procesů veškerých spustitelných souborů a DLL knihoven. </w:t>
            </w:r>
          </w:p>
          <w:p w14:paraId="21FA4BD7" w14:textId="17AD57B4" w:rsidR="000C571D" w:rsidRPr="00BB206B" w:rsidRDefault="000C571D" w:rsidP="00443494">
            <w:pPr>
              <w:pStyle w:val="Odrazky"/>
              <w:ind w:right="141"/>
            </w:pPr>
            <w:r w:rsidRPr="00BB206B">
              <w:t>Možnost náhledu na spuštěné skripty použitých v daném incidentu</w:t>
            </w:r>
          </w:p>
          <w:p w14:paraId="1A3C3F90" w14:textId="77777777" w:rsidR="000C571D" w:rsidRPr="00BB206B" w:rsidRDefault="000C571D" w:rsidP="00443494">
            <w:pPr>
              <w:pStyle w:val="Odrazky"/>
              <w:ind w:right="141"/>
            </w:pPr>
            <w:r w:rsidRPr="00BB206B">
              <w:t>Možnost zabezpečeného vzdáleného spojení přes servery výrobce do konzole EDR</w:t>
            </w:r>
          </w:p>
          <w:p w14:paraId="145F4398" w14:textId="77777777" w:rsidR="000C571D" w:rsidRPr="00BB206B" w:rsidRDefault="000C571D" w:rsidP="00443494">
            <w:pPr>
              <w:pStyle w:val="Odrazky"/>
              <w:ind w:right="141"/>
            </w:pPr>
            <w:r w:rsidRPr="00BB206B">
              <w:t xml:space="preserve">Možnost vytváření automatizovaného response úkonu v podobě izolace stanice, blokace konkrétní </w:t>
            </w:r>
            <w:proofErr w:type="spellStart"/>
            <w:r w:rsidRPr="00BB206B">
              <w:t>hash</w:t>
            </w:r>
            <w:proofErr w:type="spellEnd"/>
            <w:r w:rsidRPr="00BB206B">
              <w:t>, odhlášení uživatele, restartování počítače pro jednotlivá detekční pravidla.</w:t>
            </w:r>
          </w:p>
          <w:p w14:paraId="25B0CE40" w14:textId="56067AB9" w:rsidR="000C571D" w:rsidRPr="00BB206B" w:rsidRDefault="000C571D" w:rsidP="00443494">
            <w:pPr>
              <w:pStyle w:val="Odrazky"/>
              <w:ind w:right="141"/>
            </w:pPr>
            <w:r w:rsidRPr="00BB206B">
              <w:t>Možnost automatického vyřešení incidentu definovaných administrátorem</w:t>
            </w:r>
          </w:p>
          <w:p w14:paraId="0AE5314A" w14:textId="77777777" w:rsidR="000C571D" w:rsidRPr="00BB206B" w:rsidRDefault="000C571D" w:rsidP="00443494">
            <w:pPr>
              <w:pStyle w:val="Odrazky"/>
              <w:ind w:right="141"/>
            </w:pPr>
            <w:r w:rsidRPr="00BB206B">
              <w:t xml:space="preserve">- Schopnost prioritizace vzniklých incidentů. </w:t>
            </w:r>
          </w:p>
          <w:p w14:paraId="15A094AA" w14:textId="77777777" w:rsidR="000C571D" w:rsidRPr="00BB206B" w:rsidRDefault="000C571D" w:rsidP="00443494">
            <w:pPr>
              <w:pStyle w:val="Odrazky"/>
              <w:ind w:right="141"/>
            </w:pPr>
            <w:r w:rsidRPr="00BB206B">
              <w:t xml:space="preserve">- Schopnost stažení problémového souboru. </w:t>
            </w:r>
          </w:p>
          <w:p w14:paraId="4C73FAC0" w14:textId="77777777" w:rsidR="000C571D" w:rsidRPr="00BB206B" w:rsidRDefault="000C571D" w:rsidP="00443494">
            <w:pPr>
              <w:pStyle w:val="Odrazky"/>
              <w:ind w:right="141"/>
            </w:pPr>
            <w:r w:rsidRPr="00BB206B">
              <w:t xml:space="preserve">- Schopnost zobrazení detekcí provedených </w:t>
            </w:r>
            <w:proofErr w:type="spellStart"/>
            <w:r w:rsidRPr="00BB206B">
              <w:t>antimalware</w:t>
            </w:r>
            <w:proofErr w:type="spellEnd"/>
            <w:r w:rsidRPr="00BB206B">
              <w:t xml:space="preserve"> produktem. </w:t>
            </w:r>
          </w:p>
          <w:p w14:paraId="18676C0C" w14:textId="77777777" w:rsidR="000C571D" w:rsidRPr="00BB206B" w:rsidRDefault="000C571D" w:rsidP="00443494">
            <w:pPr>
              <w:pStyle w:val="Odrazky"/>
              <w:ind w:right="141"/>
            </w:pPr>
            <w:r w:rsidRPr="00BB206B">
              <w:t xml:space="preserve">- Řešení je schopno generovat tzv. </w:t>
            </w:r>
            <w:proofErr w:type="spellStart"/>
            <w:r w:rsidRPr="00BB206B">
              <w:t>forest</w:t>
            </w:r>
            <w:proofErr w:type="spellEnd"/>
            <w:r w:rsidRPr="00BB206B">
              <w:t xml:space="preserve"> / full </w:t>
            </w:r>
            <w:proofErr w:type="spellStart"/>
            <w:r w:rsidRPr="00BB206B">
              <w:t>execution</w:t>
            </w:r>
            <w:proofErr w:type="spellEnd"/>
            <w:r w:rsidRPr="00BB206B">
              <w:t xml:space="preserve"> </w:t>
            </w:r>
            <w:proofErr w:type="spellStart"/>
            <w:r w:rsidRPr="00BB206B">
              <w:t>tree</w:t>
            </w:r>
            <w:proofErr w:type="spellEnd"/>
            <w:r w:rsidRPr="00BB206B">
              <w:t xml:space="preserve"> model. </w:t>
            </w:r>
          </w:p>
          <w:p w14:paraId="52A8C919" w14:textId="77777777" w:rsidR="000C571D" w:rsidRPr="00BB206B" w:rsidRDefault="000C571D" w:rsidP="00443494">
            <w:pPr>
              <w:pStyle w:val="Odrazky"/>
              <w:ind w:right="141"/>
            </w:pPr>
            <w:r w:rsidRPr="00BB206B">
              <w:t xml:space="preserve">- Možnost vyhledávání pomocí nově vytvořených </w:t>
            </w:r>
            <w:proofErr w:type="spellStart"/>
            <w:r w:rsidRPr="00BB206B">
              <w:t>IoC</w:t>
            </w:r>
            <w:proofErr w:type="spellEnd"/>
            <w:r w:rsidRPr="00BB206B">
              <w:t xml:space="preserve"> nad historickými daty. </w:t>
            </w:r>
          </w:p>
          <w:p w14:paraId="30379B86" w14:textId="77777777" w:rsidR="000C571D" w:rsidRPr="00BB206B" w:rsidRDefault="000C571D" w:rsidP="00443494">
            <w:pPr>
              <w:pStyle w:val="Odrazky"/>
              <w:ind w:right="141"/>
            </w:pPr>
            <w:r w:rsidRPr="00BB206B">
              <w:t xml:space="preserve">- Provázání s technikami popsanými v </w:t>
            </w:r>
            <w:proofErr w:type="spellStart"/>
            <w:r w:rsidRPr="00BB206B">
              <w:t>knowledge</w:t>
            </w:r>
            <w:proofErr w:type="spellEnd"/>
            <w:r w:rsidRPr="00BB206B">
              <w:t xml:space="preserve"> base MITRE ATT&amp;CK.</w:t>
            </w:r>
          </w:p>
          <w:p w14:paraId="60563C8B" w14:textId="77777777" w:rsidR="000C571D" w:rsidRPr="00BB206B" w:rsidRDefault="000C571D" w:rsidP="00443494">
            <w:pPr>
              <w:pStyle w:val="Odrazky"/>
              <w:ind w:right="141"/>
            </w:pPr>
            <w:r w:rsidRPr="00BB206B">
              <w:t xml:space="preserve">- řešení umožňuje fungovat v </w:t>
            </w:r>
            <w:proofErr w:type="spellStart"/>
            <w:r w:rsidRPr="00BB206B">
              <w:t>offline</w:t>
            </w:r>
            <w:proofErr w:type="spellEnd"/>
            <w:r w:rsidRPr="00BB206B">
              <w:t xml:space="preserve"> režimu, a to konkrétně jeho detekční pravidla + předem definované komplexnější incidenty/set detekčních pravidel po sobě jdoucích. </w:t>
            </w:r>
          </w:p>
          <w:p w14:paraId="675D8AAB" w14:textId="77777777" w:rsidR="000C571D" w:rsidRPr="00BB206B" w:rsidRDefault="000C571D" w:rsidP="00443494">
            <w:pPr>
              <w:pStyle w:val="Odrazky"/>
              <w:ind w:right="141"/>
            </w:pPr>
            <w:r w:rsidRPr="00BB206B">
              <w:t>- Průběžně aktualizovaná detekční pravidla EDR systému bez nutnosti aktualizace centrální správy/klienta</w:t>
            </w:r>
          </w:p>
          <w:p w14:paraId="0A9DAAB9" w14:textId="77777777" w:rsidR="000C571D" w:rsidRPr="00BB206B" w:rsidRDefault="000C571D" w:rsidP="00443494">
            <w:pPr>
              <w:pStyle w:val="Odrazky"/>
              <w:ind w:right="141"/>
            </w:pPr>
            <w:r w:rsidRPr="00BB206B">
              <w:t>- Možnost definice vlastních komplexních „incidentů“ spojující v chronologickém pořadí detekci vybraných událostí</w:t>
            </w:r>
          </w:p>
          <w:p w14:paraId="5DAB448F" w14:textId="77777777" w:rsidR="000C571D" w:rsidRPr="00BB206B" w:rsidRDefault="000C571D" w:rsidP="00443494">
            <w:pPr>
              <w:pStyle w:val="Odrazky"/>
              <w:ind w:right="141"/>
            </w:pPr>
            <w:r w:rsidRPr="00BB206B">
              <w:t>- pokročilý detekční mechanismy pro detekci útoku i při nedostupnosti cloudového/centrálního detekčního mozku výrobce</w:t>
            </w:r>
          </w:p>
          <w:p w14:paraId="0E721B7C" w14:textId="77777777" w:rsidR="000C571D" w:rsidRPr="00BB206B" w:rsidRDefault="000C571D" w:rsidP="00443494">
            <w:pPr>
              <w:pStyle w:val="Odrazky"/>
              <w:ind w:right="141"/>
            </w:pPr>
            <w:r w:rsidRPr="00BB206B">
              <w:t xml:space="preserve">- možnost exportu </w:t>
            </w:r>
            <w:proofErr w:type="spellStart"/>
            <w:r w:rsidRPr="00BB206B">
              <w:t>raw</w:t>
            </w:r>
            <w:proofErr w:type="spellEnd"/>
            <w:r w:rsidRPr="00BB206B">
              <w:t xml:space="preserve"> dat (veškerých dat) na externí úložiště, např. Azure </w:t>
            </w:r>
            <w:proofErr w:type="spellStart"/>
            <w:r w:rsidRPr="00BB206B">
              <w:t>Blob</w:t>
            </w:r>
            <w:proofErr w:type="spellEnd"/>
          </w:p>
          <w:p w14:paraId="4A952F59" w14:textId="77777777" w:rsidR="000C571D" w:rsidRPr="00BB206B" w:rsidRDefault="000C571D" w:rsidP="00443494">
            <w:pPr>
              <w:pStyle w:val="Odrazky"/>
              <w:ind w:right="141"/>
            </w:pPr>
            <w:r w:rsidRPr="00BB206B">
              <w:t>- Možnost definice kontrolního součtu ve formátu SHA256</w:t>
            </w:r>
          </w:p>
          <w:p w14:paraId="5846583A" w14:textId="77777777" w:rsidR="000C571D" w:rsidRPr="00BB206B" w:rsidRDefault="000C571D" w:rsidP="00443494">
            <w:pPr>
              <w:pStyle w:val="Odrazky"/>
              <w:ind w:right="141"/>
            </w:pPr>
            <w:r w:rsidRPr="00BB206B">
              <w:t>- možnost filtrování určitého typu dat zpracovávaného a odesílaného z klientské stanice/server do centrální správy.</w:t>
            </w:r>
          </w:p>
          <w:p w14:paraId="555FFAB8" w14:textId="1DB37C51" w:rsidR="000C571D" w:rsidRPr="00BB206B" w:rsidRDefault="000C571D" w:rsidP="00443494">
            <w:pPr>
              <w:pStyle w:val="Odrazky"/>
              <w:ind w:right="141"/>
            </w:pPr>
            <w:r w:rsidRPr="00BB206B">
              <w:lastRenderedPageBreak/>
              <w:t>- u detekčních pravidel možnost definovat jako automatickou součást pravidla/</w:t>
            </w:r>
            <w:proofErr w:type="spellStart"/>
            <w:r w:rsidRPr="00BB206B">
              <w:t>remediace</w:t>
            </w:r>
            <w:proofErr w:type="spellEnd"/>
            <w:r w:rsidRPr="00BB206B">
              <w:t xml:space="preserve"> odeslat soubor na analýzu do cloudového </w:t>
            </w:r>
            <w:proofErr w:type="spellStart"/>
            <w:r w:rsidRPr="00BB206B">
              <w:t>sandboxu</w:t>
            </w:r>
            <w:proofErr w:type="spellEnd"/>
            <w:r w:rsidRPr="00BB206B">
              <w:t xml:space="preserve"> výrobce</w:t>
            </w:r>
          </w:p>
        </w:tc>
      </w:tr>
      <w:tr w:rsidR="000C571D" w:rsidRPr="00BB206B" w14:paraId="1C820FB5" w14:textId="77777777" w:rsidTr="00443494">
        <w:tc>
          <w:tcPr>
            <w:tcW w:w="2410" w:type="dxa"/>
            <w:tcBorders>
              <w:top w:val="single" w:sz="4" w:space="0" w:color="000000"/>
              <w:left w:val="single" w:sz="4" w:space="0" w:color="000000"/>
              <w:bottom w:val="single" w:sz="4" w:space="0" w:color="000000"/>
            </w:tcBorders>
          </w:tcPr>
          <w:p w14:paraId="359D651D" w14:textId="35F1386C" w:rsidR="000C571D" w:rsidRPr="00BB206B" w:rsidRDefault="000C571D" w:rsidP="00443494">
            <w:pPr>
              <w:pStyle w:val="Bezmezer"/>
              <w:ind w:right="141"/>
            </w:pPr>
            <w:r w:rsidRPr="00BB206B">
              <w:lastRenderedPageBreak/>
              <w:t>MANAGEMENT KONZOLE PRO SPRÁVU VŠECH ŘEŠENÍ V RÁMCI NABÍZENÉHO BALÍKU</w:t>
            </w:r>
          </w:p>
        </w:tc>
        <w:tc>
          <w:tcPr>
            <w:tcW w:w="6657" w:type="dxa"/>
            <w:tcBorders>
              <w:top w:val="single" w:sz="4" w:space="0" w:color="000000"/>
              <w:left w:val="single" w:sz="4" w:space="0" w:color="000000"/>
              <w:bottom w:val="single" w:sz="4" w:space="0" w:color="000000"/>
              <w:right w:val="single" w:sz="4" w:space="0" w:color="000000"/>
            </w:tcBorders>
          </w:tcPr>
          <w:p w14:paraId="58A80DC1" w14:textId="77777777" w:rsidR="000C571D" w:rsidRPr="00BB206B" w:rsidRDefault="000C571D" w:rsidP="00443494">
            <w:pPr>
              <w:pStyle w:val="Odrazky"/>
              <w:ind w:right="141"/>
            </w:pPr>
            <w:r w:rsidRPr="00BB206B">
              <w:t xml:space="preserve">- Webová konzole. </w:t>
            </w:r>
          </w:p>
          <w:p w14:paraId="422482B3" w14:textId="77777777" w:rsidR="000C571D" w:rsidRPr="00BB206B" w:rsidRDefault="000C571D" w:rsidP="00443494">
            <w:pPr>
              <w:pStyle w:val="Odrazky"/>
              <w:ind w:right="141"/>
            </w:pPr>
            <w:r w:rsidRPr="00BB206B">
              <w:t xml:space="preserve">- Možnost instalace na Windows i Linux. </w:t>
            </w:r>
          </w:p>
          <w:p w14:paraId="0DB6E1D9" w14:textId="77777777" w:rsidR="000C571D" w:rsidRPr="00BB206B" w:rsidRDefault="000C571D" w:rsidP="00443494">
            <w:pPr>
              <w:pStyle w:val="Odrazky"/>
              <w:ind w:right="141"/>
            </w:pPr>
            <w:r w:rsidRPr="00BB206B">
              <w:t xml:space="preserve">- Předpřipravená </w:t>
            </w:r>
            <w:proofErr w:type="spellStart"/>
            <w:r w:rsidRPr="00BB206B">
              <w:t>virtual</w:t>
            </w:r>
            <w:proofErr w:type="spellEnd"/>
            <w:r w:rsidRPr="00BB206B">
              <w:t xml:space="preserve"> </w:t>
            </w:r>
            <w:proofErr w:type="spellStart"/>
            <w:r w:rsidRPr="00BB206B">
              <w:t>appliance</w:t>
            </w:r>
            <w:proofErr w:type="spellEnd"/>
            <w:r w:rsidRPr="00BB206B">
              <w:t xml:space="preserve"> pro virtuální prostředí </w:t>
            </w:r>
            <w:proofErr w:type="spellStart"/>
            <w:r w:rsidRPr="00BB206B">
              <w:t>VMware</w:t>
            </w:r>
            <w:proofErr w:type="spellEnd"/>
            <w:r w:rsidRPr="00BB206B">
              <w:t xml:space="preserve">, Microsoft Hyper-V a Microsoft Azure, Oracle </w:t>
            </w:r>
            <w:proofErr w:type="spellStart"/>
            <w:r w:rsidRPr="00BB206B">
              <w:t>Virtual</w:t>
            </w:r>
            <w:proofErr w:type="spellEnd"/>
            <w:r w:rsidRPr="00BB206B">
              <w:t xml:space="preserve"> Box. </w:t>
            </w:r>
          </w:p>
          <w:p w14:paraId="3C030CFC" w14:textId="77777777" w:rsidR="000C571D" w:rsidRPr="00BB206B" w:rsidRDefault="000C571D" w:rsidP="00443494">
            <w:pPr>
              <w:pStyle w:val="Odrazky"/>
              <w:ind w:right="141"/>
            </w:pPr>
            <w:r w:rsidRPr="00BB206B">
              <w:t>- Server/</w:t>
            </w:r>
            <w:proofErr w:type="spellStart"/>
            <w:r w:rsidRPr="00BB206B">
              <w:t>proxy</w:t>
            </w:r>
            <w:proofErr w:type="spellEnd"/>
            <w:r w:rsidRPr="00BB206B">
              <w:t xml:space="preserve"> architektura pro síťovou pružnost – snížení zátěže při stahování aktualizací detekčních modulů výrobce. </w:t>
            </w:r>
          </w:p>
          <w:p w14:paraId="5C160081" w14:textId="77777777" w:rsidR="000C571D" w:rsidRPr="00BB206B" w:rsidRDefault="000C571D" w:rsidP="00443494">
            <w:pPr>
              <w:pStyle w:val="Odrazky"/>
              <w:ind w:right="141"/>
            </w:pPr>
            <w:r w:rsidRPr="00BB206B">
              <w:t xml:space="preserve">- Možnost probuzení klientů pomocí </w:t>
            </w:r>
            <w:proofErr w:type="spellStart"/>
            <w:r w:rsidRPr="00BB206B">
              <w:t>Wake</w:t>
            </w:r>
            <w:proofErr w:type="spellEnd"/>
            <w:r w:rsidRPr="00BB206B">
              <w:t xml:space="preserve"> On Lan. </w:t>
            </w:r>
          </w:p>
          <w:p w14:paraId="531E305A" w14:textId="77777777" w:rsidR="000C571D" w:rsidRPr="00BB206B" w:rsidRDefault="000C571D" w:rsidP="00443494">
            <w:pPr>
              <w:pStyle w:val="Odrazky"/>
              <w:ind w:right="141"/>
            </w:pPr>
            <w:r w:rsidRPr="00BB206B">
              <w:t xml:space="preserve">- Možnost konfigurace </w:t>
            </w:r>
            <w:proofErr w:type="spellStart"/>
            <w:r w:rsidRPr="00BB206B">
              <w:t>virtual</w:t>
            </w:r>
            <w:proofErr w:type="spellEnd"/>
            <w:r w:rsidRPr="00BB206B">
              <w:t xml:space="preserve"> </w:t>
            </w:r>
            <w:proofErr w:type="spellStart"/>
            <w:r w:rsidRPr="00BB206B">
              <w:t>appliance</w:t>
            </w:r>
            <w:proofErr w:type="spellEnd"/>
            <w:r w:rsidRPr="00BB206B">
              <w:t xml:space="preserve"> přes uživatelsky přívětivé webové rozhraní </w:t>
            </w:r>
            <w:proofErr w:type="spellStart"/>
            <w:r w:rsidRPr="00BB206B">
              <w:t>Webmin</w:t>
            </w:r>
            <w:proofErr w:type="spellEnd"/>
            <w:r w:rsidRPr="00BB206B">
              <w:t xml:space="preserve">. </w:t>
            </w:r>
          </w:p>
          <w:p w14:paraId="4831BE38" w14:textId="77777777" w:rsidR="000C571D" w:rsidRPr="00BB206B" w:rsidRDefault="000C571D" w:rsidP="00443494">
            <w:pPr>
              <w:pStyle w:val="Odrazky"/>
              <w:ind w:right="141"/>
            </w:pPr>
            <w:r w:rsidRPr="00BB206B">
              <w:t xml:space="preserve">- Nezávislý agent (pracuje i </w:t>
            </w:r>
            <w:proofErr w:type="spellStart"/>
            <w:r w:rsidRPr="00BB206B">
              <w:t>offline</w:t>
            </w:r>
            <w:proofErr w:type="spellEnd"/>
            <w:r w:rsidRPr="00BB206B">
              <w:t xml:space="preserve">) vzdálené správy pro zajištění komunikace a ovládání operačního systému klienta </w:t>
            </w:r>
          </w:p>
          <w:p w14:paraId="375B35CC" w14:textId="77777777" w:rsidR="000C571D" w:rsidRPr="00BB206B" w:rsidRDefault="000C571D" w:rsidP="00443494">
            <w:pPr>
              <w:pStyle w:val="Odrazky"/>
              <w:ind w:right="141"/>
            </w:pPr>
            <w:r w:rsidRPr="00BB206B">
              <w:t xml:space="preserve">- </w:t>
            </w:r>
            <w:proofErr w:type="spellStart"/>
            <w:r w:rsidRPr="00BB206B">
              <w:t>Offline</w:t>
            </w:r>
            <w:proofErr w:type="spellEnd"/>
            <w:r w:rsidRPr="00BB206B">
              <w:t xml:space="preserve"> uplatňování politik a spouštění úloh při výskytu definované události (například: odpojení od sítě při nalezení škodlivého kódu). </w:t>
            </w:r>
          </w:p>
          <w:p w14:paraId="412BA994" w14:textId="77777777" w:rsidR="000C571D" w:rsidRPr="00BB206B" w:rsidRDefault="000C571D" w:rsidP="00443494">
            <w:pPr>
              <w:pStyle w:val="Odrazky"/>
              <w:ind w:right="141"/>
            </w:pPr>
            <w:r w:rsidRPr="00BB206B">
              <w:t xml:space="preserve">- Administrace v nejpoužívanějších jazycích včetně češtiny </w:t>
            </w:r>
          </w:p>
          <w:p w14:paraId="43155DC5" w14:textId="77777777" w:rsidR="000C571D" w:rsidRPr="00BB206B" w:rsidRDefault="000C571D" w:rsidP="00443494">
            <w:pPr>
              <w:pStyle w:val="Odrazky"/>
              <w:ind w:right="141"/>
            </w:pPr>
            <w:r w:rsidRPr="00BB206B">
              <w:t xml:space="preserve">- Široké možnosti konfigurace oprávnění administrátorů (například možnost správy pouze části infrastruktury, které konkrétnímu administrátorovi podléhá). </w:t>
            </w:r>
          </w:p>
          <w:p w14:paraId="25BB2197" w14:textId="77777777" w:rsidR="000C571D" w:rsidRPr="00BB206B" w:rsidRDefault="000C571D" w:rsidP="00443494">
            <w:pPr>
              <w:pStyle w:val="Odrazky"/>
              <w:ind w:right="141"/>
            </w:pPr>
            <w:r w:rsidRPr="00BB206B">
              <w:t xml:space="preserve">- Zabezpečení přístupu administrátorů do vzdálené správy pomocí 2FA. </w:t>
            </w:r>
          </w:p>
          <w:p w14:paraId="17045B39" w14:textId="77777777" w:rsidR="000C571D" w:rsidRPr="00BB206B" w:rsidRDefault="000C571D" w:rsidP="00443494">
            <w:pPr>
              <w:pStyle w:val="Odrazky"/>
              <w:ind w:right="141"/>
            </w:pPr>
            <w:r w:rsidRPr="00BB206B">
              <w:t>- Informace o aktuálně přihlášených uživatelích na daném zařízení</w:t>
            </w:r>
          </w:p>
          <w:p w14:paraId="1D2C6A7B" w14:textId="77777777" w:rsidR="000C571D" w:rsidRPr="00BB206B" w:rsidRDefault="000C571D" w:rsidP="00443494">
            <w:pPr>
              <w:pStyle w:val="Odrazky"/>
              <w:ind w:right="141"/>
            </w:pPr>
            <w:r w:rsidRPr="00BB206B">
              <w:t>- Podpora štítků/</w:t>
            </w:r>
            <w:proofErr w:type="spellStart"/>
            <w:r w:rsidRPr="00BB206B">
              <w:t>tagování</w:t>
            </w:r>
            <w:proofErr w:type="spellEnd"/>
            <w:r w:rsidRPr="00BB206B">
              <w:t xml:space="preserve"> pro snazší správu a vyhledávání</w:t>
            </w:r>
          </w:p>
          <w:p w14:paraId="4BFDC32E" w14:textId="77777777" w:rsidR="000C571D" w:rsidRPr="00BB206B" w:rsidRDefault="000C571D" w:rsidP="00443494">
            <w:pPr>
              <w:pStyle w:val="Odrazky"/>
              <w:ind w:right="141"/>
            </w:pPr>
            <w:r w:rsidRPr="00BB206B">
              <w:t xml:space="preserve">- Správa karantény s možností vzdáleného vymazání / obnovení / obnovení a vyloučení objektu z detekce. </w:t>
            </w:r>
          </w:p>
          <w:p w14:paraId="61359506" w14:textId="77777777" w:rsidR="000C571D" w:rsidRPr="00BB206B" w:rsidRDefault="000C571D" w:rsidP="00443494">
            <w:pPr>
              <w:pStyle w:val="Odrazky"/>
              <w:ind w:right="141"/>
            </w:pPr>
            <w:r w:rsidRPr="00BB206B">
              <w:t xml:space="preserve">- Vzdálené získání zachyceného škodlivého souboru z klienta. </w:t>
            </w:r>
          </w:p>
          <w:p w14:paraId="5FA2F4CC" w14:textId="77777777" w:rsidR="000C571D" w:rsidRPr="00BB206B" w:rsidRDefault="000C571D" w:rsidP="00443494">
            <w:pPr>
              <w:pStyle w:val="Odrazky"/>
              <w:ind w:right="141"/>
            </w:pPr>
            <w:r w:rsidRPr="00BB206B">
              <w:t xml:space="preserve">- Detekce nespravovaných (rizikových) počítačů komunikujících na síti. </w:t>
            </w:r>
          </w:p>
          <w:p w14:paraId="09962C5A" w14:textId="77777777" w:rsidR="000C571D" w:rsidRPr="00BB206B" w:rsidRDefault="000C571D" w:rsidP="00443494">
            <w:pPr>
              <w:pStyle w:val="Odrazky"/>
              <w:ind w:right="141"/>
            </w:pPr>
            <w:r w:rsidRPr="00BB206B">
              <w:t xml:space="preserve">- Instalace a odinstalace aplikací 3. stran. </w:t>
            </w:r>
          </w:p>
          <w:p w14:paraId="61301DEF" w14:textId="77777777" w:rsidR="000C571D" w:rsidRPr="00BB206B" w:rsidRDefault="000C571D" w:rsidP="00443494">
            <w:pPr>
              <w:pStyle w:val="Odrazky"/>
              <w:ind w:right="141"/>
            </w:pPr>
            <w:r w:rsidRPr="00BB206B">
              <w:t xml:space="preserve">- Vyčítání informací o verzích softwaru 3. stran. </w:t>
            </w:r>
          </w:p>
          <w:p w14:paraId="0DF93E3B" w14:textId="77777777" w:rsidR="000C571D" w:rsidRPr="00BB206B" w:rsidRDefault="000C571D" w:rsidP="00443494">
            <w:pPr>
              <w:pStyle w:val="Odrazky"/>
              <w:ind w:right="141"/>
            </w:pPr>
            <w:r w:rsidRPr="00BB206B">
              <w:t xml:space="preserve">- Možnost vyčítat informace o hardwaru na spravovaných zařízeních (CPU, RAM, diskové jednotky, grafické karty…). </w:t>
            </w:r>
          </w:p>
          <w:p w14:paraId="2DD52032" w14:textId="77777777" w:rsidR="000C571D" w:rsidRPr="00BB206B" w:rsidRDefault="000C571D" w:rsidP="00443494">
            <w:pPr>
              <w:pStyle w:val="Odrazky"/>
              <w:ind w:right="141"/>
            </w:pPr>
            <w:r w:rsidRPr="00BB206B">
              <w:t xml:space="preserve">- Odeslání zprávy na počítač / mobilní zařízení, které se následně zobrazí uživateli na obrazovce. </w:t>
            </w:r>
          </w:p>
          <w:p w14:paraId="6440F1EF" w14:textId="77777777" w:rsidR="000C571D" w:rsidRPr="00BB206B" w:rsidRDefault="000C571D" w:rsidP="00443494">
            <w:pPr>
              <w:pStyle w:val="Odrazky"/>
              <w:ind w:right="141"/>
            </w:pPr>
            <w:r w:rsidRPr="00BB206B">
              <w:t xml:space="preserve">- Vzdálená odinstalace antivirového řešení 3. strany. </w:t>
            </w:r>
          </w:p>
          <w:p w14:paraId="2A8E3A83" w14:textId="77777777" w:rsidR="000C571D" w:rsidRPr="00BB206B" w:rsidRDefault="000C571D" w:rsidP="00443494">
            <w:pPr>
              <w:pStyle w:val="Odrazky"/>
              <w:ind w:right="141"/>
            </w:pPr>
            <w:r w:rsidRPr="00BB206B">
              <w:t xml:space="preserve">- Vzdálené spuštění jakéhokoli příkazu na cílové stanici pomocí Příkazového řádku. </w:t>
            </w:r>
          </w:p>
          <w:p w14:paraId="2D678184" w14:textId="77777777" w:rsidR="000C571D" w:rsidRPr="00BB206B" w:rsidRDefault="000C571D" w:rsidP="00443494">
            <w:pPr>
              <w:pStyle w:val="Odrazky"/>
              <w:ind w:right="141"/>
            </w:pPr>
            <w:r w:rsidRPr="00BB206B">
              <w:t xml:space="preserve">- Dynamické skupiny pro možnost definování podmínek, za kterých dojde k automatickému zařazení klienta do požadované skupiny a automatickému uplatnění klientské úlohy </w:t>
            </w:r>
          </w:p>
          <w:p w14:paraId="76E07B31" w14:textId="77777777" w:rsidR="000C571D" w:rsidRPr="00BB206B" w:rsidRDefault="000C571D" w:rsidP="00443494">
            <w:pPr>
              <w:pStyle w:val="Odrazky"/>
              <w:ind w:right="141"/>
            </w:pPr>
            <w:r w:rsidRPr="00BB206B">
              <w:t>- Dynamické skupiny musí umět fungovat i v konkrétních časových slotech a uplatňovat podporované klientské úlohy</w:t>
            </w:r>
          </w:p>
          <w:p w14:paraId="1CE309A1" w14:textId="77777777" w:rsidR="000C571D" w:rsidRPr="00BB206B" w:rsidRDefault="000C571D" w:rsidP="00443494">
            <w:pPr>
              <w:pStyle w:val="Odrazky"/>
              <w:ind w:right="141"/>
            </w:pPr>
            <w:r w:rsidRPr="00BB206B">
              <w:t xml:space="preserve">- Automatické zasílání upozornění při dosažení definovaného počtu nebo procent ovlivněných klientů (například: 5 % všech počítačů / 50 klientů hlásí problémy). </w:t>
            </w:r>
          </w:p>
          <w:p w14:paraId="4CF51EA8" w14:textId="77777777" w:rsidR="000C571D" w:rsidRPr="00BB206B" w:rsidRDefault="000C571D" w:rsidP="00443494">
            <w:pPr>
              <w:pStyle w:val="Odrazky"/>
              <w:ind w:right="141"/>
            </w:pPr>
            <w:r w:rsidRPr="00BB206B">
              <w:t xml:space="preserve">- Podpora SNMP Trap, </w:t>
            </w:r>
            <w:proofErr w:type="spellStart"/>
            <w:r w:rsidRPr="00BB206B">
              <w:t>Syslogu</w:t>
            </w:r>
            <w:proofErr w:type="spellEnd"/>
            <w:r w:rsidRPr="00BB206B">
              <w:t xml:space="preserve"> a </w:t>
            </w:r>
            <w:proofErr w:type="spellStart"/>
            <w:r w:rsidRPr="00BB206B">
              <w:t>qRadar</w:t>
            </w:r>
            <w:proofErr w:type="spellEnd"/>
            <w:r w:rsidRPr="00BB206B">
              <w:t xml:space="preserve"> SIEM. </w:t>
            </w:r>
          </w:p>
          <w:p w14:paraId="72A60392" w14:textId="77777777" w:rsidR="000C571D" w:rsidRPr="00BB206B" w:rsidRDefault="000C571D" w:rsidP="00443494">
            <w:pPr>
              <w:pStyle w:val="Odrazky"/>
              <w:ind w:right="141"/>
            </w:pPr>
            <w:r w:rsidRPr="00BB206B">
              <w:t>- Podpora instalace skriptem - *.</w:t>
            </w:r>
            <w:proofErr w:type="spellStart"/>
            <w:r w:rsidRPr="00BB206B">
              <w:t>bat</w:t>
            </w:r>
            <w:proofErr w:type="spellEnd"/>
            <w:r w:rsidRPr="00BB206B">
              <w:t>, *.</w:t>
            </w:r>
            <w:proofErr w:type="spellStart"/>
            <w:r w:rsidRPr="00BB206B">
              <w:t>sh</w:t>
            </w:r>
            <w:proofErr w:type="spellEnd"/>
            <w:r w:rsidRPr="00BB206B">
              <w:t>, *.</w:t>
            </w:r>
            <w:proofErr w:type="spellStart"/>
            <w:r w:rsidRPr="00BB206B">
              <w:t>ini</w:t>
            </w:r>
            <w:proofErr w:type="spellEnd"/>
            <w:r w:rsidRPr="00BB206B">
              <w:t xml:space="preserve"> (GPO, SSCM…). </w:t>
            </w:r>
          </w:p>
          <w:p w14:paraId="65E3F17F" w14:textId="77777777" w:rsidR="000C571D" w:rsidRPr="00BB206B" w:rsidRDefault="000C571D" w:rsidP="00443494">
            <w:pPr>
              <w:pStyle w:val="Odrazky"/>
              <w:ind w:right="141"/>
            </w:pPr>
            <w:r w:rsidRPr="00BB206B">
              <w:t xml:space="preserve">- Rychlé připojení na klienta pomocí RDP z konzole pro vzdálenou správu. </w:t>
            </w:r>
          </w:p>
          <w:p w14:paraId="74B47FE8" w14:textId="77777777" w:rsidR="000C571D" w:rsidRPr="00BB206B" w:rsidRDefault="000C571D" w:rsidP="00443494">
            <w:pPr>
              <w:pStyle w:val="Odrazky"/>
              <w:ind w:right="141"/>
            </w:pPr>
            <w:r w:rsidRPr="00BB206B">
              <w:t xml:space="preserve">- Reportování stavu klientů chráněných jinými bezpečnostními programy. </w:t>
            </w:r>
          </w:p>
          <w:p w14:paraId="4B9BE144" w14:textId="77777777" w:rsidR="000C571D" w:rsidRPr="00BB206B" w:rsidRDefault="000C571D" w:rsidP="00443494">
            <w:pPr>
              <w:pStyle w:val="Odrazky"/>
              <w:ind w:right="141"/>
            </w:pPr>
            <w:r w:rsidRPr="00BB206B">
              <w:t xml:space="preserve">- Schopnost zaslat reporty a upozornění na e-mail. </w:t>
            </w:r>
          </w:p>
          <w:p w14:paraId="361DBC74" w14:textId="77777777" w:rsidR="000C571D" w:rsidRPr="00BB206B" w:rsidRDefault="000C571D" w:rsidP="00443494">
            <w:pPr>
              <w:pStyle w:val="Odrazky"/>
              <w:ind w:right="141"/>
            </w:pPr>
            <w:r w:rsidRPr="00BB206B">
              <w:t xml:space="preserve">- řešení umožňuje odesílat notifikace o vybraných událostech prostřednictvím tzv. </w:t>
            </w:r>
            <w:proofErr w:type="spellStart"/>
            <w:r w:rsidRPr="00BB206B">
              <w:t>webhooků</w:t>
            </w:r>
            <w:proofErr w:type="spellEnd"/>
          </w:p>
          <w:p w14:paraId="2DD3844F" w14:textId="77777777" w:rsidR="000C571D" w:rsidRPr="00BB206B" w:rsidRDefault="000C571D" w:rsidP="00443494">
            <w:pPr>
              <w:pStyle w:val="Odrazky"/>
              <w:ind w:right="141"/>
            </w:pPr>
            <w:r w:rsidRPr="00BB206B">
              <w:t xml:space="preserve">- Možnost integrace s řešením třetích stran podporující MDM funkcionalitu (např. MS </w:t>
            </w:r>
            <w:proofErr w:type="spellStart"/>
            <w:r w:rsidRPr="00BB206B">
              <w:t>intune</w:t>
            </w:r>
            <w:proofErr w:type="spellEnd"/>
            <w:r w:rsidRPr="00BB206B">
              <w:t xml:space="preserve">, </w:t>
            </w:r>
            <w:proofErr w:type="spellStart"/>
            <w:r w:rsidRPr="00BB206B">
              <w:t>Workspace</w:t>
            </w:r>
            <w:proofErr w:type="spellEnd"/>
            <w:r w:rsidRPr="00BB206B">
              <w:t xml:space="preserve"> </w:t>
            </w:r>
            <w:proofErr w:type="spellStart"/>
            <w:r w:rsidRPr="00BB206B">
              <w:t>One</w:t>
            </w:r>
            <w:proofErr w:type="spellEnd"/>
            <w:r w:rsidRPr="00BB206B">
              <w:t>)</w:t>
            </w:r>
          </w:p>
          <w:p w14:paraId="2687A032" w14:textId="77777777" w:rsidR="000C571D" w:rsidRPr="00BB206B" w:rsidRDefault="000C571D" w:rsidP="00443494">
            <w:pPr>
              <w:pStyle w:val="Odrazky"/>
              <w:ind w:right="141"/>
            </w:pPr>
            <w:r w:rsidRPr="00BB206B">
              <w:lastRenderedPageBreak/>
              <w:t>- Možnost definice kontrolního součtu ve formátu SHA256</w:t>
            </w:r>
          </w:p>
          <w:p w14:paraId="3C195B4E" w14:textId="77777777" w:rsidR="000C571D" w:rsidRPr="00BB206B" w:rsidRDefault="000C571D" w:rsidP="00443494">
            <w:pPr>
              <w:pStyle w:val="Odrazky"/>
              <w:ind w:right="141"/>
            </w:pPr>
            <w:r w:rsidRPr="00BB206B">
              <w:t>Možnost řízení managementu konzole a jeho komponent prostřednictvím API, a to jak pro:</w:t>
            </w:r>
          </w:p>
          <w:p w14:paraId="33D0A191" w14:textId="77777777" w:rsidR="000C571D" w:rsidRPr="00BB206B" w:rsidRDefault="000C571D" w:rsidP="00443494">
            <w:pPr>
              <w:pStyle w:val="Odrazky"/>
              <w:ind w:right="141"/>
            </w:pPr>
            <w:r w:rsidRPr="00BB206B">
              <w:t>Centrální správu samotnou</w:t>
            </w:r>
          </w:p>
          <w:p w14:paraId="65D31688" w14:textId="77777777" w:rsidR="000C571D" w:rsidRPr="00BB206B" w:rsidRDefault="000C571D" w:rsidP="00443494">
            <w:pPr>
              <w:pStyle w:val="Odrazky"/>
              <w:ind w:right="141"/>
            </w:pPr>
            <w:r w:rsidRPr="00BB206B">
              <w:t xml:space="preserve">Komponenty </w:t>
            </w:r>
            <w:proofErr w:type="spellStart"/>
            <w:r w:rsidRPr="00BB206B">
              <w:t>antimalware</w:t>
            </w:r>
            <w:proofErr w:type="spellEnd"/>
            <w:r w:rsidRPr="00BB206B">
              <w:t xml:space="preserve"> řešení, jeho správy, politik a nastavení</w:t>
            </w:r>
          </w:p>
          <w:p w14:paraId="6E145DF5" w14:textId="77777777" w:rsidR="000C571D" w:rsidRPr="00BB206B" w:rsidRDefault="000C571D" w:rsidP="00443494">
            <w:pPr>
              <w:pStyle w:val="Odrazky"/>
              <w:ind w:right="141"/>
            </w:pPr>
            <w:r w:rsidRPr="00BB206B">
              <w:t>EDR řešení,</w:t>
            </w:r>
          </w:p>
          <w:p w14:paraId="1E657831" w14:textId="7B236035" w:rsidR="000C571D" w:rsidRPr="00BB206B" w:rsidRDefault="000C571D" w:rsidP="00A72D24">
            <w:pPr>
              <w:pStyle w:val="Odrazky"/>
              <w:numPr>
                <w:ilvl w:val="0"/>
                <w:numId w:val="16"/>
              </w:numPr>
              <w:ind w:right="141"/>
            </w:pPr>
            <w:r w:rsidRPr="00BB206B">
              <w:t>Možnost exportu informací o detekcích, incidentech</w:t>
            </w:r>
          </w:p>
          <w:p w14:paraId="35C0B0C4" w14:textId="66A7C80C" w:rsidR="000C571D" w:rsidRPr="00BB206B" w:rsidRDefault="000C571D" w:rsidP="00A72D24">
            <w:pPr>
              <w:pStyle w:val="Odrazky"/>
              <w:numPr>
                <w:ilvl w:val="0"/>
                <w:numId w:val="16"/>
              </w:numPr>
              <w:ind w:right="141"/>
            </w:pPr>
            <w:r w:rsidRPr="00BB206B">
              <w:t>Možnost úpravy detekčních pravidel EDR</w:t>
            </w:r>
          </w:p>
          <w:p w14:paraId="3C4A1530" w14:textId="77777777" w:rsidR="000C571D" w:rsidRPr="00BB206B" w:rsidRDefault="000C571D" w:rsidP="00443494">
            <w:pPr>
              <w:pStyle w:val="Odrazky"/>
              <w:ind w:right="141"/>
            </w:pPr>
            <w:r w:rsidRPr="00BB206B">
              <w:t xml:space="preserve"> správy zařízení a jeho nastavení, instalačních balíčků, včetně možnosti automatizace jednotlivých úkonů</w:t>
            </w:r>
          </w:p>
          <w:p w14:paraId="011B9EF2" w14:textId="77777777" w:rsidR="000C571D" w:rsidRPr="00BB206B" w:rsidRDefault="000C571D" w:rsidP="00443494">
            <w:pPr>
              <w:pStyle w:val="Odrazky"/>
              <w:numPr>
                <w:ilvl w:val="0"/>
                <w:numId w:val="0"/>
              </w:numPr>
              <w:ind w:left="720" w:right="141"/>
            </w:pPr>
          </w:p>
          <w:p w14:paraId="1BAD487D" w14:textId="7AA98B00" w:rsidR="000C571D" w:rsidRPr="00BB206B" w:rsidRDefault="000C571D" w:rsidP="00443494">
            <w:pPr>
              <w:pStyle w:val="Odrazky"/>
              <w:numPr>
                <w:ilvl w:val="0"/>
                <w:numId w:val="0"/>
              </w:numPr>
              <w:ind w:left="720" w:right="141"/>
            </w:pPr>
            <w:r w:rsidRPr="00BB206B">
              <w:t xml:space="preserve">Přidání zařízení do vzdálené správy pomocí: </w:t>
            </w:r>
          </w:p>
          <w:p w14:paraId="61C29B15" w14:textId="77777777" w:rsidR="000C571D" w:rsidRPr="00BB206B" w:rsidRDefault="000C571D" w:rsidP="00443494">
            <w:pPr>
              <w:pStyle w:val="Odrazky"/>
              <w:ind w:right="141"/>
            </w:pPr>
            <w:r w:rsidRPr="00BB206B">
              <w:t xml:space="preserve">o synchronizace s </w:t>
            </w:r>
            <w:proofErr w:type="spellStart"/>
            <w:r w:rsidRPr="00BB206B">
              <w:t>Active</w:t>
            </w:r>
            <w:proofErr w:type="spellEnd"/>
            <w:r w:rsidRPr="00BB206B">
              <w:t xml:space="preserve"> </w:t>
            </w:r>
            <w:proofErr w:type="spellStart"/>
            <w:r w:rsidRPr="00BB206B">
              <w:t>Directory</w:t>
            </w:r>
            <w:proofErr w:type="spellEnd"/>
            <w:r w:rsidRPr="00BB206B">
              <w:t xml:space="preserve"> (jedné nebo více </w:t>
            </w:r>
            <w:proofErr w:type="spellStart"/>
            <w:r w:rsidRPr="00BB206B">
              <w:t>Active</w:t>
            </w:r>
            <w:proofErr w:type="spellEnd"/>
            <w:r w:rsidRPr="00BB206B">
              <w:t xml:space="preserve"> </w:t>
            </w:r>
            <w:proofErr w:type="spellStart"/>
            <w:r w:rsidRPr="00BB206B">
              <w:t>Directory</w:t>
            </w:r>
            <w:proofErr w:type="spellEnd"/>
            <w:r w:rsidRPr="00BB206B">
              <w:t>), včetně možnosti synchronizace počítačů a uživatelů</w:t>
            </w:r>
          </w:p>
          <w:p w14:paraId="01C45866" w14:textId="77777777" w:rsidR="000C571D" w:rsidRPr="00BB206B" w:rsidRDefault="000C571D" w:rsidP="00443494">
            <w:pPr>
              <w:pStyle w:val="Odrazky"/>
              <w:ind w:right="141"/>
            </w:pPr>
            <w:r w:rsidRPr="00BB206B">
              <w:t xml:space="preserve">o ruční přidání pomocí dle IP adresy nebo názvu zařízení, </w:t>
            </w:r>
          </w:p>
          <w:p w14:paraId="64800217" w14:textId="77777777" w:rsidR="000C571D" w:rsidRPr="00BB206B" w:rsidRDefault="000C571D" w:rsidP="00443494">
            <w:pPr>
              <w:pStyle w:val="Odrazky"/>
              <w:ind w:right="141"/>
            </w:pPr>
            <w:r w:rsidRPr="00BB206B">
              <w:t xml:space="preserve">o pomocí síťového skenu nechráněných zařízení v síti. </w:t>
            </w:r>
          </w:p>
          <w:p w14:paraId="35E49056" w14:textId="47105560" w:rsidR="000C571D" w:rsidRPr="00BB206B" w:rsidRDefault="000C571D" w:rsidP="00443494">
            <w:pPr>
              <w:pStyle w:val="Odrazky"/>
              <w:numPr>
                <w:ilvl w:val="0"/>
                <w:numId w:val="0"/>
              </w:numPr>
              <w:ind w:left="720" w:right="141"/>
            </w:pPr>
          </w:p>
        </w:tc>
      </w:tr>
      <w:tr w:rsidR="00443494" w:rsidRPr="00BB206B" w14:paraId="560255FF" w14:textId="77777777" w:rsidTr="00443494">
        <w:tc>
          <w:tcPr>
            <w:tcW w:w="2410" w:type="dxa"/>
            <w:tcBorders>
              <w:top w:val="single" w:sz="4" w:space="0" w:color="000000"/>
              <w:left w:val="single" w:sz="4" w:space="0" w:color="000000"/>
              <w:bottom w:val="single" w:sz="4" w:space="0" w:color="000000"/>
            </w:tcBorders>
          </w:tcPr>
          <w:p w14:paraId="32A9F692" w14:textId="77777777" w:rsidR="00443494" w:rsidRPr="002B0EF0" w:rsidRDefault="00443494" w:rsidP="00443494">
            <w:pPr>
              <w:pStyle w:val="Bezmezer"/>
              <w:ind w:right="141"/>
              <w:jc w:val="left"/>
              <w:rPr>
                <w:i/>
                <w:iCs/>
              </w:rPr>
            </w:pPr>
            <w:r w:rsidRPr="002B0EF0">
              <w:rPr>
                <w:i/>
                <w:iCs/>
              </w:rPr>
              <w:lastRenderedPageBreak/>
              <w:t xml:space="preserve">Další informace či odkazy dodavatele k nabízenému plnění </w:t>
            </w:r>
          </w:p>
          <w:p w14:paraId="3D651E33" w14:textId="77777777" w:rsidR="00443494" w:rsidRPr="002B0EF0" w:rsidRDefault="00443494" w:rsidP="00443494">
            <w:pPr>
              <w:pStyle w:val="Bezmezer"/>
              <w:ind w:right="141"/>
              <w:jc w:val="left"/>
              <w:rPr>
                <w:i/>
                <w:iCs/>
              </w:rPr>
            </w:pPr>
          </w:p>
          <w:p w14:paraId="5F23C2B9" w14:textId="6B44583A" w:rsidR="00443494" w:rsidRPr="00BB206B" w:rsidRDefault="00443494" w:rsidP="00443494">
            <w:pPr>
              <w:pStyle w:val="Bezmezer"/>
              <w:ind w:right="141"/>
            </w:pPr>
            <w:r w:rsidRPr="002B0EF0">
              <w:rPr>
                <w:i/>
                <w:iCs/>
              </w:rPr>
              <w:t>(nepovinné pole)</w:t>
            </w:r>
          </w:p>
        </w:tc>
        <w:tc>
          <w:tcPr>
            <w:tcW w:w="6657" w:type="dxa"/>
            <w:tcBorders>
              <w:top w:val="single" w:sz="4" w:space="0" w:color="000000"/>
              <w:left w:val="single" w:sz="4" w:space="0" w:color="000000"/>
              <w:bottom w:val="single" w:sz="4" w:space="0" w:color="000000"/>
              <w:right w:val="single" w:sz="4" w:space="0" w:color="000000"/>
            </w:tcBorders>
          </w:tcPr>
          <w:p w14:paraId="79F20DA4" w14:textId="77777777" w:rsidR="00443494" w:rsidRPr="00BB206B" w:rsidRDefault="00443494" w:rsidP="00443494">
            <w:pPr>
              <w:pStyle w:val="Odrazky"/>
              <w:numPr>
                <w:ilvl w:val="0"/>
                <w:numId w:val="0"/>
              </w:numPr>
              <w:ind w:left="720" w:right="141" w:hanging="360"/>
            </w:pPr>
          </w:p>
        </w:tc>
      </w:tr>
    </w:tbl>
    <w:p w14:paraId="167265DF" w14:textId="2BB7B48E" w:rsidR="00125C11" w:rsidRDefault="00125C11" w:rsidP="00443494">
      <w:pPr>
        <w:ind w:right="141"/>
      </w:pPr>
    </w:p>
    <w:p w14:paraId="3F514B11" w14:textId="77777777" w:rsidR="00443494" w:rsidRPr="00BB206B" w:rsidRDefault="00443494" w:rsidP="00443494">
      <w:pPr>
        <w:ind w:right="141"/>
      </w:pPr>
    </w:p>
    <w:p w14:paraId="527FFE34" w14:textId="7884DAE0" w:rsidR="00A30BD0" w:rsidRPr="00BB206B" w:rsidRDefault="000879B7" w:rsidP="00443494">
      <w:pPr>
        <w:pStyle w:val="Nadpis3"/>
        <w:ind w:right="141"/>
        <w:rPr>
          <w:rFonts w:ascii="Verdana" w:hAnsi="Verdana"/>
          <w:sz w:val="32"/>
          <w:szCs w:val="32"/>
        </w:rPr>
      </w:pPr>
      <w:r w:rsidRPr="00BB206B">
        <w:rPr>
          <w:rFonts w:ascii="Verdana" w:hAnsi="Verdana"/>
          <w:sz w:val="32"/>
          <w:szCs w:val="32"/>
        </w:rPr>
        <w:t>3) nástroje pro ochranu integrity komunikačních sítí</w:t>
      </w:r>
    </w:p>
    <w:p w14:paraId="4175BBF1" w14:textId="15440E01" w:rsidR="009A4D12" w:rsidRPr="00BB206B" w:rsidRDefault="009A4D12" w:rsidP="00443494">
      <w:pPr>
        <w:ind w:right="141"/>
        <w:rPr>
          <w:rFonts w:cstheme="majorHAnsi"/>
          <w:color w:val="1F3864" w:themeColor="accent5" w:themeShade="80"/>
          <w:sz w:val="24"/>
          <w:szCs w:val="24"/>
        </w:rPr>
      </w:pPr>
      <w:r w:rsidRPr="00443494">
        <w:rPr>
          <w:rFonts w:cstheme="majorHAnsi"/>
          <w:color w:val="1F3864" w:themeColor="accent5" w:themeShade="80"/>
          <w:sz w:val="24"/>
          <w:szCs w:val="24"/>
        </w:rPr>
        <w:t xml:space="preserve">INFRASTRUKTURA – </w:t>
      </w:r>
      <w:proofErr w:type="spellStart"/>
      <w:r w:rsidRPr="00443494">
        <w:rPr>
          <w:rFonts w:cstheme="majorHAnsi"/>
          <w:color w:val="1F3864" w:themeColor="accent5" w:themeShade="80"/>
          <w:sz w:val="24"/>
          <w:szCs w:val="24"/>
        </w:rPr>
        <w:t>core</w:t>
      </w:r>
      <w:proofErr w:type="spellEnd"/>
      <w:r w:rsidRPr="00443494">
        <w:rPr>
          <w:rFonts w:cstheme="majorHAnsi"/>
          <w:color w:val="1F3864" w:themeColor="accent5" w:themeShade="80"/>
          <w:sz w:val="24"/>
          <w:szCs w:val="24"/>
        </w:rPr>
        <w:t xml:space="preserve"> SWITCH – </w:t>
      </w:r>
      <w:r w:rsidR="00810F94" w:rsidRPr="00443494">
        <w:rPr>
          <w:rFonts w:cstheme="majorHAnsi"/>
          <w:color w:val="1F3864" w:themeColor="accent5" w:themeShade="80"/>
          <w:sz w:val="24"/>
          <w:szCs w:val="24"/>
        </w:rPr>
        <w:t>2</w:t>
      </w:r>
      <w:r w:rsidR="00F4311E">
        <w:rPr>
          <w:rFonts w:cstheme="majorHAnsi"/>
          <w:color w:val="1F3864" w:themeColor="accent5" w:themeShade="80"/>
          <w:sz w:val="24"/>
          <w:szCs w:val="24"/>
        </w:rPr>
        <w:t xml:space="preserve"> </w:t>
      </w:r>
      <w:r w:rsidRPr="00443494">
        <w:rPr>
          <w:rFonts w:cstheme="majorHAnsi"/>
          <w:color w:val="1F3864" w:themeColor="accent5" w:themeShade="80"/>
          <w:sz w:val="24"/>
          <w:szCs w:val="24"/>
        </w:rPr>
        <w:t xml:space="preserve">KS + MINIGBIC </w:t>
      </w:r>
      <w:r w:rsidR="00810F94" w:rsidRPr="00443494">
        <w:rPr>
          <w:rFonts w:cstheme="majorHAnsi"/>
          <w:color w:val="1F3864" w:themeColor="accent5" w:themeShade="80"/>
          <w:sz w:val="24"/>
          <w:szCs w:val="24"/>
        </w:rPr>
        <w:t>36</w:t>
      </w:r>
      <w:r w:rsidR="00F4311E">
        <w:rPr>
          <w:rFonts w:cstheme="majorHAnsi"/>
          <w:color w:val="1F3864" w:themeColor="accent5" w:themeShade="80"/>
          <w:sz w:val="24"/>
          <w:szCs w:val="24"/>
        </w:rPr>
        <w:t xml:space="preserve"> </w:t>
      </w:r>
      <w:r w:rsidRPr="00443494">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973753" w:rsidRPr="00BB206B" w14:paraId="3C09A545" w14:textId="77777777" w:rsidTr="00443494">
        <w:tc>
          <w:tcPr>
            <w:tcW w:w="2410" w:type="dxa"/>
            <w:tcBorders>
              <w:top w:val="single" w:sz="4" w:space="0" w:color="000000"/>
              <w:left w:val="single" w:sz="4" w:space="0" w:color="000000"/>
              <w:bottom w:val="single" w:sz="4" w:space="0" w:color="000000"/>
            </w:tcBorders>
            <w:shd w:val="clear" w:color="auto" w:fill="002060"/>
          </w:tcPr>
          <w:p w14:paraId="289DF15E" w14:textId="77777777" w:rsidR="00973753" w:rsidRPr="00BB206B" w:rsidRDefault="00973753" w:rsidP="00443494">
            <w:pPr>
              <w:pStyle w:val="Bezmezer"/>
              <w:ind w:right="141"/>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4E41593F" w14:textId="77777777" w:rsidR="00973753" w:rsidRPr="00BB206B" w:rsidRDefault="00973753" w:rsidP="00443494">
            <w:pPr>
              <w:pStyle w:val="Bezmezer"/>
              <w:ind w:right="141"/>
              <w:rPr>
                <w:b/>
              </w:rPr>
            </w:pPr>
            <w:r w:rsidRPr="00BB206B">
              <w:rPr>
                <w:b/>
              </w:rPr>
              <w:t>Minimální požadavek</w:t>
            </w:r>
          </w:p>
        </w:tc>
      </w:tr>
      <w:tr w:rsidR="00973753" w:rsidRPr="00BB206B" w14:paraId="5983D93D" w14:textId="77777777" w:rsidTr="00443494">
        <w:tc>
          <w:tcPr>
            <w:tcW w:w="2410" w:type="dxa"/>
            <w:tcBorders>
              <w:top w:val="single" w:sz="4" w:space="0" w:color="000000"/>
              <w:left w:val="single" w:sz="4" w:space="0" w:color="000000"/>
              <w:bottom w:val="single" w:sz="4" w:space="0" w:color="000000"/>
            </w:tcBorders>
          </w:tcPr>
          <w:p w14:paraId="59162AAC" w14:textId="77777777" w:rsidR="00973753" w:rsidRPr="00BB206B" w:rsidRDefault="00973753" w:rsidP="00443494">
            <w:pPr>
              <w:pStyle w:val="Bezmezer"/>
              <w:ind w:right="141"/>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31E5A195" w14:textId="77777777" w:rsidR="00443494" w:rsidRPr="002B0EF0" w:rsidRDefault="00443494" w:rsidP="00443494">
            <w:pPr>
              <w:pStyle w:val="Bezmezer"/>
              <w:ind w:right="141"/>
              <w:rPr>
                <w:b/>
                <w:bCs/>
              </w:rPr>
            </w:pPr>
            <w:r w:rsidRPr="002B0EF0">
              <w:rPr>
                <w:b/>
                <w:bCs/>
                <w:highlight w:val="yellow"/>
              </w:rPr>
              <w:t>[bude doplněno dodavatelem]</w:t>
            </w:r>
          </w:p>
          <w:p w14:paraId="426FE3D2" w14:textId="2716D492" w:rsidR="00973753" w:rsidRPr="00BB206B" w:rsidRDefault="00973753" w:rsidP="00443494">
            <w:pPr>
              <w:pStyle w:val="Bezmezer"/>
              <w:ind w:right="141"/>
            </w:pPr>
          </w:p>
        </w:tc>
      </w:tr>
      <w:tr w:rsidR="00973753" w:rsidRPr="00BB206B" w14:paraId="63367553" w14:textId="77777777" w:rsidTr="00443494">
        <w:tc>
          <w:tcPr>
            <w:tcW w:w="2410" w:type="dxa"/>
            <w:tcBorders>
              <w:top w:val="single" w:sz="4" w:space="0" w:color="000000"/>
              <w:left w:val="single" w:sz="4" w:space="0" w:color="000000"/>
              <w:bottom w:val="single" w:sz="4" w:space="0" w:color="000000"/>
            </w:tcBorders>
          </w:tcPr>
          <w:p w14:paraId="3231CCDB" w14:textId="77777777" w:rsidR="00973753" w:rsidRPr="00BB206B" w:rsidRDefault="00973753" w:rsidP="00443494">
            <w:pPr>
              <w:pStyle w:val="Bezmezer"/>
              <w:ind w:right="141"/>
            </w:pPr>
            <w:r w:rsidRPr="00BB206B">
              <w:t>Základní vlastnosti</w:t>
            </w:r>
          </w:p>
        </w:tc>
        <w:tc>
          <w:tcPr>
            <w:tcW w:w="6662" w:type="dxa"/>
            <w:tcBorders>
              <w:top w:val="single" w:sz="4" w:space="0" w:color="000000"/>
              <w:left w:val="single" w:sz="4" w:space="0" w:color="000000"/>
              <w:bottom w:val="single" w:sz="4" w:space="0" w:color="000000"/>
              <w:right w:val="single" w:sz="4" w:space="0" w:color="000000"/>
            </w:tcBorders>
          </w:tcPr>
          <w:p w14:paraId="7F807734" w14:textId="77777777" w:rsidR="00093B0A" w:rsidRPr="00BB206B" w:rsidRDefault="00093B0A" w:rsidP="00443494">
            <w:pPr>
              <w:pStyle w:val="Odrazky"/>
              <w:ind w:right="141"/>
            </w:pPr>
            <w:r w:rsidRPr="00BB206B">
              <w:t>Záruka výrobce na výměnu vadného HW platná po celou dobu životnosti zařízení, minimálně 5 let od ukončení prodeje daného zařízení</w:t>
            </w:r>
          </w:p>
          <w:p w14:paraId="7E69F1EF" w14:textId="77777777" w:rsidR="00093B0A" w:rsidRPr="00BB206B" w:rsidRDefault="00093B0A" w:rsidP="00443494">
            <w:pPr>
              <w:pStyle w:val="Odrazky"/>
              <w:ind w:right="141"/>
            </w:pPr>
            <w:r w:rsidRPr="00BB206B">
              <w:t>Podpora výrobce pro řešení technických problému platná po celou dobu životnosti zařízení, minimálně 5 let od ukončení prodeje daného zařízení s dostupností 24/7 v případě zaplacené podpory výrobce.</w:t>
            </w:r>
          </w:p>
          <w:p w14:paraId="41735B54" w14:textId="77777777" w:rsidR="00093B0A" w:rsidRPr="00BB206B" w:rsidRDefault="00093B0A" w:rsidP="00443494">
            <w:pPr>
              <w:pStyle w:val="Odrazky"/>
              <w:ind w:right="141"/>
            </w:pPr>
            <w:r w:rsidRPr="00BB206B">
              <w:t xml:space="preserve">Pravidelné a automaticky instalované bezpečnostní a funkční aktualizace sítových prvku po celou dobu platnosti zaplacené podpory výrobce. </w:t>
            </w:r>
          </w:p>
          <w:p w14:paraId="018388F3" w14:textId="77777777" w:rsidR="00093B0A" w:rsidRPr="00BB206B" w:rsidRDefault="00093B0A" w:rsidP="00443494">
            <w:pPr>
              <w:pStyle w:val="Odrazky"/>
              <w:ind w:right="141"/>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2E29872E" w14:textId="3238523D" w:rsidR="00093B0A" w:rsidRPr="00BB206B" w:rsidRDefault="00093B0A" w:rsidP="00443494">
            <w:pPr>
              <w:pStyle w:val="Odrazky"/>
              <w:ind w:right="141"/>
            </w:pPr>
            <w:r w:rsidRPr="00BB206B">
              <w:t xml:space="preserve">Centrální administrativní rozhraní je kompatibilní pro přepínače i firewall </w:t>
            </w:r>
          </w:p>
          <w:p w14:paraId="0A33AC55" w14:textId="77777777" w:rsidR="00093B0A" w:rsidRPr="00BB206B" w:rsidRDefault="00093B0A" w:rsidP="00443494">
            <w:pPr>
              <w:pStyle w:val="Odrazky"/>
              <w:ind w:right="141"/>
            </w:pPr>
            <w:r w:rsidRPr="00BB206B">
              <w:t xml:space="preserve">Automatická karanténa připojených koncových zařízení na základě detekce bezpečnostní hrozby řídícím NGFW </w:t>
            </w:r>
          </w:p>
          <w:p w14:paraId="45AB99C2" w14:textId="40E72B9A" w:rsidR="00973753" w:rsidRPr="00BB206B" w:rsidRDefault="00973753" w:rsidP="00443494">
            <w:pPr>
              <w:pStyle w:val="Odrazky"/>
              <w:numPr>
                <w:ilvl w:val="0"/>
                <w:numId w:val="0"/>
              </w:numPr>
              <w:ind w:left="720" w:right="141"/>
            </w:pPr>
          </w:p>
        </w:tc>
      </w:tr>
      <w:tr w:rsidR="00093B0A" w:rsidRPr="00BB206B" w14:paraId="2E11B050" w14:textId="77777777" w:rsidTr="00443494">
        <w:tc>
          <w:tcPr>
            <w:tcW w:w="2410" w:type="dxa"/>
            <w:tcBorders>
              <w:top w:val="single" w:sz="4" w:space="0" w:color="000000"/>
              <w:left w:val="single" w:sz="4" w:space="0" w:color="000000"/>
              <w:bottom w:val="single" w:sz="4" w:space="0" w:color="000000"/>
            </w:tcBorders>
          </w:tcPr>
          <w:p w14:paraId="59E29A2F" w14:textId="1910C2E2" w:rsidR="00093B0A" w:rsidRPr="00BB206B" w:rsidRDefault="00093B0A" w:rsidP="00443494">
            <w:pPr>
              <w:pStyle w:val="Bezmezer"/>
              <w:ind w:right="141"/>
            </w:pPr>
            <w:r w:rsidRPr="00BB206B">
              <w:t>Technické požadavky na agregační přepínače LAN</w:t>
            </w:r>
          </w:p>
        </w:tc>
        <w:tc>
          <w:tcPr>
            <w:tcW w:w="6662" w:type="dxa"/>
            <w:tcBorders>
              <w:top w:val="single" w:sz="4" w:space="0" w:color="000000"/>
              <w:left w:val="single" w:sz="4" w:space="0" w:color="000000"/>
              <w:bottom w:val="single" w:sz="4" w:space="0" w:color="000000"/>
              <w:right w:val="single" w:sz="4" w:space="0" w:color="000000"/>
            </w:tcBorders>
          </w:tcPr>
          <w:p w14:paraId="3DF94700" w14:textId="77777777" w:rsidR="00093B0A" w:rsidRPr="00BB206B" w:rsidRDefault="00093B0A" w:rsidP="00443494">
            <w:pPr>
              <w:pStyle w:val="Odrazky"/>
              <w:numPr>
                <w:ilvl w:val="0"/>
                <w:numId w:val="0"/>
              </w:numPr>
              <w:ind w:left="360" w:right="141"/>
            </w:pPr>
            <w:r w:rsidRPr="00BB206B">
              <w:t>•</w:t>
            </w:r>
            <w:r w:rsidRPr="00BB206B">
              <w:tab/>
              <w:t>L2/L3 přepínač</w:t>
            </w:r>
          </w:p>
          <w:p w14:paraId="1F2599AD" w14:textId="77777777" w:rsidR="00093B0A" w:rsidRPr="00BB206B" w:rsidRDefault="00093B0A" w:rsidP="00443494">
            <w:pPr>
              <w:pStyle w:val="Odrazky"/>
              <w:numPr>
                <w:ilvl w:val="0"/>
                <w:numId w:val="0"/>
              </w:numPr>
              <w:ind w:left="360" w:right="141"/>
            </w:pPr>
            <w:r w:rsidRPr="00BB206B">
              <w:t>•</w:t>
            </w:r>
            <w:r w:rsidRPr="00BB206B">
              <w:tab/>
            </w:r>
            <w:proofErr w:type="spellStart"/>
            <w:r w:rsidRPr="00BB206B">
              <w:t>Rackmount</w:t>
            </w:r>
            <w:proofErr w:type="spellEnd"/>
            <w:r w:rsidRPr="00BB206B">
              <w:t xml:space="preserve"> provedení pro 19’’ rozvaděč </w:t>
            </w:r>
          </w:p>
          <w:p w14:paraId="0085510D" w14:textId="77777777" w:rsidR="00093B0A" w:rsidRPr="00BB206B" w:rsidRDefault="00093B0A" w:rsidP="00443494">
            <w:pPr>
              <w:pStyle w:val="Odrazky"/>
              <w:numPr>
                <w:ilvl w:val="0"/>
                <w:numId w:val="0"/>
              </w:numPr>
              <w:ind w:left="360" w:right="141"/>
            </w:pPr>
            <w:r w:rsidRPr="00BB206B">
              <w:t>•</w:t>
            </w:r>
            <w:r w:rsidRPr="00BB206B">
              <w:tab/>
              <w:t xml:space="preserve">Rozměr 1 RU </w:t>
            </w:r>
          </w:p>
          <w:p w14:paraId="158312FA" w14:textId="77777777" w:rsidR="00093B0A" w:rsidRPr="00BB206B" w:rsidRDefault="00093B0A" w:rsidP="00443494">
            <w:pPr>
              <w:pStyle w:val="Odrazky"/>
              <w:numPr>
                <w:ilvl w:val="0"/>
                <w:numId w:val="0"/>
              </w:numPr>
              <w:ind w:left="360" w:right="141"/>
            </w:pPr>
            <w:r w:rsidRPr="00BB206B">
              <w:lastRenderedPageBreak/>
              <w:t>•</w:t>
            </w:r>
            <w:r w:rsidRPr="00BB206B">
              <w:tab/>
              <w:t xml:space="preserve">24x 10GE SPF+ porty </w:t>
            </w:r>
          </w:p>
          <w:p w14:paraId="607BBD96" w14:textId="77777777" w:rsidR="00093B0A" w:rsidRPr="00BB206B" w:rsidRDefault="00093B0A" w:rsidP="00443494">
            <w:pPr>
              <w:pStyle w:val="Odrazky"/>
              <w:numPr>
                <w:ilvl w:val="0"/>
                <w:numId w:val="0"/>
              </w:numPr>
              <w:ind w:left="360" w:right="141"/>
            </w:pPr>
            <w:r w:rsidRPr="00BB206B">
              <w:t>•</w:t>
            </w:r>
            <w:r w:rsidRPr="00BB206B">
              <w:tab/>
              <w:t>2x 40GE / 100GE QSPP+ / QSPF28 porty</w:t>
            </w:r>
          </w:p>
          <w:p w14:paraId="062514C0" w14:textId="77777777" w:rsidR="00093B0A" w:rsidRPr="00BB206B" w:rsidRDefault="00093B0A" w:rsidP="00443494">
            <w:pPr>
              <w:pStyle w:val="Odrazky"/>
              <w:numPr>
                <w:ilvl w:val="0"/>
                <w:numId w:val="0"/>
              </w:numPr>
              <w:ind w:left="360" w:right="141"/>
            </w:pPr>
            <w:r w:rsidRPr="00BB206B">
              <w:t>•</w:t>
            </w:r>
            <w:r w:rsidRPr="00BB206B">
              <w:tab/>
              <w:t>1x RJ45 Sériový port pro připojení konzole</w:t>
            </w:r>
          </w:p>
          <w:p w14:paraId="5799BF19" w14:textId="77777777" w:rsidR="00093B0A" w:rsidRPr="00BB206B" w:rsidRDefault="00093B0A" w:rsidP="00443494">
            <w:pPr>
              <w:pStyle w:val="Odrazky"/>
              <w:numPr>
                <w:ilvl w:val="0"/>
                <w:numId w:val="0"/>
              </w:numPr>
              <w:ind w:left="360" w:right="141"/>
            </w:pPr>
            <w:r w:rsidRPr="00BB206B">
              <w:t>•</w:t>
            </w:r>
            <w:r w:rsidRPr="00BB206B">
              <w:tab/>
              <w:t>1x RJ45 Management port</w:t>
            </w:r>
          </w:p>
          <w:p w14:paraId="40450882" w14:textId="77777777" w:rsidR="00093B0A" w:rsidRPr="00BB206B" w:rsidRDefault="00093B0A" w:rsidP="00443494">
            <w:pPr>
              <w:pStyle w:val="Odrazky"/>
              <w:numPr>
                <w:ilvl w:val="0"/>
                <w:numId w:val="0"/>
              </w:numPr>
              <w:ind w:left="360" w:right="141"/>
            </w:pPr>
            <w:r w:rsidRPr="00BB206B">
              <w:t>•</w:t>
            </w:r>
            <w:r w:rsidRPr="00BB206B">
              <w:tab/>
              <w:t xml:space="preserve">Minimální kapacita přepínání 850 </w:t>
            </w:r>
            <w:proofErr w:type="spellStart"/>
            <w:r w:rsidRPr="00BB206B">
              <w:t>Gbps</w:t>
            </w:r>
            <w:proofErr w:type="spellEnd"/>
            <w:r w:rsidRPr="00BB206B">
              <w:t xml:space="preserve"> </w:t>
            </w:r>
          </w:p>
          <w:p w14:paraId="336448AE" w14:textId="77777777" w:rsidR="00093B0A" w:rsidRPr="00BB206B" w:rsidRDefault="00093B0A" w:rsidP="00443494">
            <w:pPr>
              <w:pStyle w:val="Odrazky"/>
              <w:numPr>
                <w:ilvl w:val="0"/>
                <w:numId w:val="0"/>
              </w:numPr>
              <w:ind w:left="360" w:right="141"/>
            </w:pPr>
            <w:r w:rsidRPr="00BB206B">
              <w:t>•</w:t>
            </w:r>
            <w:r w:rsidRPr="00BB206B">
              <w:tab/>
              <w:t xml:space="preserve">Minimální paketový výkon přepínače 1200 </w:t>
            </w:r>
            <w:proofErr w:type="spellStart"/>
            <w:r w:rsidRPr="00BB206B">
              <w:t>Mpps</w:t>
            </w:r>
            <w:proofErr w:type="spellEnd"/>
          </w:p>
          <w:p w14:paraId="294512CE" w14:textId="77777777" w:rsidR="00093B0A" w:rsidRPr="00BB206B" w:rsidRDefault="00093B0A" w:rsidP="00443494">
            <w:pPr>
              <w:pStyle w:val="Odrazky"/>
              <w:numPr>
                <w:ilvl w:val="0"/>
                <w:numId w:val="0"/>
              </w:numPr>
              <w:ind w:left="360" w:right="141"/>
            </w:pPr>
            <w:r w:rsidRPr="00BB206B">
              <w:t>•</w:t>
            </w:r>
            <w:r w:rsidRPr="00BB206B">
              <w:tab/>
              <w:t xml:space="preserve">Minimální počet záznamů MAC tabulky 64 000 </w:t>
            </w:r>
          </w:p>
          <w:p w14:paraId="59EF2946" w14:textId="77777777" w:rsidR="00093B0A" w:rsidRPr="00BB206B" w:rsidRDefault="00093B0A" w:rsidP="00443494">
            <w:pPr>
              <w:pStyle w:val="Odrazky"/>
              <w:numPr>
                <w:ilvl w:val="0"/>
                <w:numId w:val="0"/>
              </w:numPr>
              <w:ind w:left="360" w:right="141"/>
            </w:pPr>
            <w:r w:rsidRPr="00BB206B">
              <w:t>•</w:t>
            </w:r>
            <w:r w:rsidRPr="00BB206B">
              <w:tab/>
              <w:t xml:space="preserve">Minimální počet MST </w:t>
            </w:r>
            <w:proofErr w:type="spellStart"/>
            <w:r w:rsidRPr="00BB206B">
              <w:t>Spanning</w:t>
            </w:r>
            <w:proofErr w:type="spellEnd"/>
            <w:r w:rsidRPr="00BB206B">
              <w:t xml:space="preserve"> </w:t>
            </w:r>
            <w:proofErr w:type="spellStart"/>
            <w:r w:rsidRPr="00BB206B">
              <w:t>tree</w:t>
            </w:r>
            <w:proofErr w:type="spellEnd"/>
            <w:r w:rsidRPr="00BB206B">
              <w:t xml:space="preserve"> instancí 15</w:t>
            </w:r>
          </w:p>
          <w:p w14:paraId="470F445C" w14:textId="77777777" w:rsidR="00093B0A" w:rsidRPr="00BB206B" w:rsidRDefault="00093B0A" w:rsidP="00443494">
            <w:pPr>
              <w:pStyle w:val="Odrazky"/>
              <w:numPr>
                <w:ilvl w:val="0"/>
                <w:numId w:val="0"/>
              </w:numPr>
              <w:ind w:left="360" w:right="141"/>
            </w:pPr>
            <w:r w:rsidRPr="00BB206B">
              <w:t>•</w:t>
            </w:r>
            <w:r w:rsidRPr="00BB206B">
              <w:tab/>
              <w:t xml:space="preserve">Minimální počet záznamů v </w:t>
            </w:r>
            <w:proofErr w:type="spellStart"/>
            <w:r w:rsidRPr="00BB206B">
              <w:t>routovací</w:t>
            </w:r>
            <w:proofErr w:type="spellEnd"/>
            <w:r w:rsidRPr="00BB206B">
              <w:t xml:space="preserve"> tabulce 24 000</w:t>
            </w:r>
          </w:p>
          <w:p w14:paraId="2FBE66C6" w14:textId="77777777" w:rsidR="00093B0A" w:rsidRPr="00BB206B" w:rsidRDefault="00093B0A" w:rsidP="00443494">
            <w:pPr>
              <w:pStyle w:val="Odrazky"/>
              <w:numPr>
                <w:ilvl w:val="0"/>
                <w:numId w:val="0"/>
              </w:numPr>
              <w:ind w:left="360" w:right="141"/>
            </w:pPr>
            <w:r w:rsidRPr="00BB206B">
              <w:t>•</w:t>
            </w:r>
            <w:r w:rsidRPr="00BB206B">
              <w:tab/>
              <w:t>Packet buffer minimálně 8MB</w:t>
            </w:r>
          </w:p>
          <w:p w14:paraId="36797C3E" w14:textId="77777777" w:rsidR="00093B0A" w:rsidRPr="00BB206B" w:rsidRDefault="00093B0A" w:rsidP="00443494">
            <w:pPr>
              <w:pStyle w:val="Odrazky"/>
              <w:numPr>
                <w:ilvl w:val="0"/>
                <w:numId w:val="0"/>
              </w:numPr>
              <w:ind w:left="360" w:right="141"/>
            </w:pPr>
            <w:r w:rsidRPr="00BB206B">
              <w:t>•</w:t>
            </w:r>
            <w:r w:rsidRPr="00BB206B">
              <w:tab/>
              <w:t>Maximální hloubka přepínače: 46 cm</w:t>
            </w:r>
          </w:p>
          <w:p w14:paraId="6DA026D8" w14:textId="77777777" w:rsidR="00093B0A" w:rsidRPr="00BB206B" w:rsidRDefault="00093B0A" w:rsidP="00443494">
            <w:pPr>
              <w:pStyle w:val="Odrazky"/>
              <w:numPr>
                <w:ilvl w:val="0"/>
                <w:numId w:val="0"/>
              </w:numPr>
              <w:ind w:left="360" w:right="141"/>
            </w:pPr>
            <w:r w:rsidRPr="00BB206B">
              <w:t>•</w:t>
            </w:r>
            <w:r w:rsidRPr="00BB206B">
              <w:tab/>
              <w:t>Duální napájecí zdroje s možností výměny za chodu přepínače</w:t>
            </w:r>
          </w:p>
          <w:p w14:paraId="6541F2EF" w14:textId="33FF21E2" w:rsidR="00093B0A" w:rsidRPr="00BB206B" w:rsidRDefault="00093B0A" w:rsidP="00443494">
            <w:pPr>
              <w:pStyle w:val="Odrazky"/>
              <w:numPr>
                <w:ilvl w:val="0"/>
                <w:numId w:val="0"/>
              </w:numPr>
              <w:ind w:left="360" w:right="141"/>
            </w:pPr>
            <w:r w:rsidRPr="00BB206B">
              <w:t>•</w:t>
            </w:r>
            <w:r w:rsidRPr="00BB206B">
              <w:tab/>
            </w:r>
            <w:proofErr w:type="spellStart"/>
            <w:r w:rsidRPr="00BB206B">
              <w:t>Airflow</w:t>
            </w:r>
            <w:proofErr w:type="spellEnd"/>
            <w:r w:rsidRPr="00BB206B">
              <w:t xml:space="preserve"> – Front to </w:t>
            </w:r>
            <w:proofErr w:type="spellStart"/>
            <w:r w:rsidRPr="00BB206B">
              <w:t>back</w:t>
            </w:r>
            <w:proofErr w:type="spellEnd"/>
          </w:p>
        </w:tc>
      </w:tr>
      <w:tr w:rsidR="00093B0A" w:rsidRPr="00BB206B" w14:paraId="543C5570" w14:textId="77777777" w:rsidTr="00443494">
        <w:tc>
          <w:tcPr>
            <w:tcW w:w="2410" w:type="dxa"/>
            <w:tcBorders>
              <w:top w:val="single" w:sz="4" w:space="0" w:color="000000"/>
              <w:left w:val="single" w:sz="4" w:space="0" w:color="000000"/>
              <w:bottom w:val="single" w:sz="4" w:space="0" w:color="000000"/>
            </w:tcBorders>
          </w:tcPr>
          <w:p w14:paraId="0312C9A8" w14:textId="4397DA1A" w:rsidR="00093B0A" w:rsidRPr="00BB206B" w:rsidRDefault="00093B0A" w:rsidP="00443494">
            <w:pPr>
              <w:pStyle w:val="Bezmezer"/>
              <w:ind w:right="141"/>
            </w:pPr>
            <w:r w:rsidRPr="00BB206B">
              <w:lastRenderedPageBreak/>
              <w:t>Funkční požadavky</w:t>
            </w:r>
          </w:p>
        </w:tc>
        <w:tc>
          <w:tcPr>
            <w:tcW w:w="6662" w:type="dxa"/>
            <w:tcBorders>
              <w:top w:val="single" w:sz="4" w:space="0" w:color="000000"/>
              <w:left w:val="single" w:sz="4" w:space="0" w:color="000000"/>
              <w:bottom w:val="single" w:sz="4" w:space="0" w:color="000000"/>
              <w:right w:val="single" w:sz="4" w:space="0" w:color="000000"/>
            </w:tcBorders>
          </w:tcPr>
          <w:p w14:paraId="725774E3" w14:textId="77777777" w:rsidR="00093B0A" w:rsidRPr="00BB206B" w:rsidRDefault="00093B0A" w:rsidP="00443494">
            <w:pPr>
              <w:pStyle w:val="Odrazky"/>
              <w:ind w:left="360" w:right="141"/>
            </w:pPr>
            <w:r w:rsidRPr="00BB206B">
              <w:t>L2/L3 přepínač</w:t>
            </w:r>
          </w:p>
          <w:p w14:paraId="202C2346" w14:textId="77777777" w:rsidR="00093B0A" w:rsidRPr="00BB206B" w:rsidRDefault="00093B0A" w:rsidP="00443494">
            <w:pPr>
              <w:pStyle w:val="Odrazky"/>
              <w:ind w:left="360" w:right="141"/>
            </w:pPr>
            <w:r w:rsidRPr="00BB206B">
              <w:t>Podpora IEEE 802.3ad</w:t>
            </w:r>
          </w:p>
          <w:p w14:paraId="5852032E" w14:textId="77777777" w:rsidR="00093B0A" w:rsidRPr="00BB206B" w:rsidRDefault="00093B0A" w:rsidP="00443494">
            <w:pPr>
              <w:pStyle w:val="Odrazky"/>
              <w:ind w:left="360" w:right="141"/>
            </w:pPr>
            <w:r w:rsidRPr="00BB206B">
              <w:t>Podpora IEEE 802.1q</w:t>
            </w:r>
          </w:p>
          <w:p w14:paraId="5D50D1E1" w14:textId="77777777" w:rsidR="00093B0A" w:rsidRPr="00BB206B" w:rsidRDefault="00093B0A" w:rsidP="00443494">
            <w:pPr>
              <w:pStyle w:val="Odrazky"/>
              <w:ind w:left="360" w:right="141"/>
            </w:pPr>
            <w:r w:rsidRPr="00BB206B">
              <w:t>Podpora IEEE 802.1ab</w:t>
            </w:r>
          </w:p>
          <w:p w14:paraId="00907A3C" w14:textId="77777777" w:rsidR="00093B0A" w:rsidRPr="00BB206B" w:rsidRDefault="00093B0A" w:rsidP="00443494">
            <w:pPr>
              <w:pStyle w:val="Odrazky"/>
              <w:ind w:left="360" w:right="141"/>
            </w:pPr>
            <w:r w:rsidRPr="00BB206B">
              <w:t>Podpora IEEE 802.1s</w:t>
            </w:r>
          </w:p>
          <w:p w14:paraId="41AE0CF0" w14:textId="77777777" w:rsidR="00093B0A" w:rsidRPr="00BB206B" w:rsidRDefault="00093B0A" w:rsidP="00443494">
            <w:pPr>
              <w:pStyle w:val="Odrazky"/>
              <w:ind w:left="360" w:right="141"/>
            </w:pPr>
            <w:r w:rsidRPr="00BB206B">
              <w:t>Podpora IEEE 802.1w</w:t>
            </w:r>
          </w:p>
          <w:p w14:paraId="4D33356B" w14:textId="77777777" w:rsidR="00093B0A" w:rsidRPr="00BB206B" w:rsidRDefault="00093B0A" w:rsidP="00443494">
            <w:pPr>
              <w:pStyle w:val="Odrazky"/>
              <w:ind w:left="360" w:right="141"/>
            </w:pPr>
            <w:r w:rsidRPr="00BB206B">
              <w:t>Podpora IEEE 802.1p</w:t>
            </w:r>
          </w:p>
          <w:p w14:paraId="40953432" w14:textId="77777777" w:rsidR="00093B0A" w:rsidRPr="00BB206B" w:rsidRDefault="00093B0A" w:rsidP="00443494">
            <w:pPr>
              <w:pStyle w:val="Odrazky"/>
              <w:ind w:left="360" w:right="141"/>
            </w:pPr>
            <w:r w:rsidRPr="00BB206B">
              <w:t>Podpora ACL (IPv4 a IPv6) až 4000 záznamů</w:t>
            </w:r>
          </w:p>
          <w:p w14:paraId="37003257" w14:textId="77777777" w:rsidR="00093B0A" w:rsidRPr="00BB206B" w:rsidRDefault="00093B0A" w:rsidP="00443494">
            <w:pPr>
              <w:pStyle w:val="Odrazky"/>
              <w:ind w:left="360" w:right="141"/>
            </w:pPr>
            <w:r w:rsidRPr="00BB206B">
              <w:t>Podpora L2 ACL</w:t>
            </w:r>
          </w:p>
          <w:p w14:paraId="1D97F4B8" w14:textId="77777777" w:rsidR="00093B0A" w:rsidRPr="00BB206B" w:rsidRDefault="00093B0A" w:rsidP="00443494">
            <w:pPr>
              <w:pStyle w:val="Odrazky"/>
              <w:ind w:left="360" w:right="141"/>
            </w:pPr>
            <w:r w:rsidRPr="00BB206B">
              <w:t>Podpora ECMP</w:t>
            </w:r>
          </w:p>
          <w:p w14:paraId="69940AC3" w14:textId="77777777" w:rsidR="00093B0A" w:rsidRPr="00BB206B" w:rsidRDefault="00093B0A" w:rsidP="00443494">
            <w:pPr>
              <w:pStyle w:val="Odrazky"/>
              <w:ind w:left="360" w:right="141"/>
            </w:pPr>
            <w:r w:rsidRPr="00BB206B">
              <w:t xml:space="preserve">Podpora 802.1x </w:t>
            </w:r>
          </w:p>
          <w:p w14:paraId="6F6DC576" w14:textId="77777777" w:rsidR="00093B0A" w:rsidRPr="00BB206B" w:rsidRDefault="00093B0A" w:rsidP="00443494">
            <w:pPr>
              <w:pStyle w:val="Odrazky"/>
              <w:ind w:left="360" w:right="141"/>
            </w:pPr>
            <w:r w:rsidRPr="00BB206B">
              <w:t>Podpora MAB</w:t>
            </w:r>
          </w:p>
          <w:p w14:paraId="613D2BE9" w14:textId="77777777" w:rsidR="00093B0A" w:rsidRPr="00BB206B" w:rsidRDefault="00093B0A" w:rsidP="00443494">
            <w:pPr>
              <w:pStyle w:val="Odrazky"/>
              <w:ind w:left="360" w:right="141"/>
            </w:pPr>
            <w:r w:rsidRPr="00BB206B">
              <w:t xml:space="preserve">Podpora </w:t>
            </w:r>
            <w:proofErr w:type="spellStart"/>
            <w:r w:rsidRPr="00BB206B">
              <w:t>Radius</w:t>
            </w:r>
            <w:proofErr w:type="spellEnd"/>
            <w:r w:rsidRPr="00BB206B">
              <w:t xml:space="preserve"> </w:t>
            </w:r>
            <w:proofErr w:type="spellStart"/>
            <w:r w:rsidRPr="00BB206B">
              <w:t>CoA</w:t>
            </w:r>
            <w:proofErr w:type="spellEnd"/>
          </w:p>
          <w:p w14:paraId="02CA8727" w14:textId="77777777" w:rsidR="00093B0A" w:rsidRPr="00BB206B" w:rsidRDefault="00093B0A" w:rsidP="00443494">
            <w:pPr>
              <w:pStyle w:val="Odrazky"/>
              <w:ind w:left="360" w:right="141"/>
            </w:pPr>
            <w:r w:rsidRPr="00BB206B">
              <w:t xml:space="preserve">Podpora </w:t>
            </w:r>
            <w:proofErr w:type="spellStart"/>
            <w:r w:rsidRPr="00BB206B">
              <w:t>Radius</w:t>
            </w:r>
            <w:proofErr w:type="spellEnd"/>
            <w:r w:rsidRPr="00BB206B">
              <w:t xml:space="preserve"> </w:t>
            </w:r>
            <w:proofErr w:type="spellStart"/>
            <w:r w:rsidRPr="00BB206B">
              <w:t>Accounting</w:t>
            </w:r>
            <w:proofErr w:type="spellEnd"/>
          </w:p>
          <w:p w14:paraId="2EAFA029" w14:textId="77777777" w:rsidR="00093B0A" w:rsidRPr="00BB206B" w:rsidRDefault="00093B0A" w:rsidP="00443494">
            <w:pPr>
              <w:pStyle w:val="Odrazky"/>
              <w:ind w:left="360" w:right="141"/>
            </w:pPr>
            <w:r w:rsidRPr="00BB206B">
              <w:t>Podpora ARP inspekce</w:t>
            </w:r>
          </w:p>
          <w:p w14:paraId="22A01931" w14:textId="77777777" w:rsidR="00093B0A" w:rsidRPr="00BB206B" w:rsidRDefault="00093B0A" w:rsidP="00443494">
            <w:pPr>
              <w:pStyle w:val="Odrazky"/>
              <w:ind w:left="360" w:right="141"/>
            </w:pPr>
            <w:r w:rsidRPr="00BB206B">
              <w:t xml:space="preserve">Podpora IGMP, DHCP a MLD </w:t>
            </w:r>
            <w:proofErr w:type="spellStart"/>
            <w:r w:rsidRPr="00BB206B">
              <w:t>snooping</w:t>
            </w:r>
            <w:proofErr w:type="spellEnd"/>
          </w:p>
          <w:p w14:paraId="72F3448A" w14:textId="77777777" w:rsidR="00093B0A" w:rsidRPr="00BB206B" w:rsidRDefault="00093B0A" w:rsidP="00443494">
            <w:pPr>
              <w:pStyle w:val="Odrazky"/>
              <w:ind w:left="360" w:right="141"/>
            </w:pPr>
            <w:r w:rsidRPr="00BB206B">
              <w:t>Podpora protokolů RIPv2, BGP, OSPFv2, IS-IS, VRRP</w:t>
            </w:r>
          </w:p>
          <w:p w14:paraId="799956DE" w14:textId="77777777" w:rsidR="00093B0A" w:rsidRPr="00BB206B" w:rsidRDefault="00093B0A" w:rsidP="00443494">
            <w:pPr>
              <w:pStyle w:val="Odrazky"/>
              <w:ind w:left="360" w:right="141"/>
            </w:pPr>
            <w:r w:rsidRPr="00BB206B">
              <w:t xml:space="preserve">Podpora </w:t>
            </w:r>
            <w:proofErr w:type="spellStart"/>
            <w:r w:rsidRPr="00BB206B">
              <w:t>multicast</w:t>
            </w:r>
            <w:proofErr w:type="spellEnd"/>
            <w:r w:rsidRPr="00BB206B">
              <w:t xml:space="preserve"> PIM-SM protokolu</w:t>
            </w:r>
          </w:p>
          <w:p w14:paraId="0AA682DB" w14:textId="77777777" w:rsidR="00093B0A" w:rsidRPr="00BB206B" w:rsidRDefault="00093B0A" w:rsidP="00443494">
            <w:pPr>
              <w:pStyle w:val="Odrazky"/>
              <w:ind w:left="360" w:right="141"/>
            </w:pPr>
            <w:r w:rsidRPr="00BB206B">
              <w:t xml:space="preserve">Podpora Jumbo </w:t>
            </w:r>
            <w:proofErr w:type="spellStart"/>
            <w:r w:rsidRPr="00BB206B">
              <w:t>Frame</w:t>
            </w:r>
            <w:proofErr w:type="spellEnd"/>
            <w:r w:rsidRPr="00BB206B">
              <w:t xml:space="preserve"> o velikosti alespoň 9000B</w:t>
            </w:r>
          </w:p>
          <w:p w14:paraId="30F6B6F1" w14:textId="77777777" w:rsidR="00093B0A" w:rsidRPr="00BB206B" w:rsidRDefault="00093B0A" w:rsidP="00443494">
            <w:pPr>
              <w:pStyle w:val="Odrazky"/>
              <w:ind w:left="360" w:right="141"/>
            </w:pPr>
            <w:r w:rsidRPr="00BB206B">
              <w:t>Podpora SPAN, RSPAN a ERSPAN</w:t>
            </w:r>
          </w:p>
          <w:p w14:paraId="03D51BEA" w14:textId="77777777" w:rsidR="00093B0A" w:rsidRPr="00BB206B" w:rsidRDefault="00093B0A" w:rsidP="00443494">
            <w:pPr>
              <w:pStyle w:val="Odrazky"/>
              <w:ind w:left="360" w:right="141"/>
            </w:pPr>
            <w:r w:rsidRPr="00BB206B">
              <w:t xml:space="preserve">Podpora </w:t>
            </w:r>
            <w:proofErr w:type="spellStart"/>
            <w:r w:rsidRPr="00BB206B">
              <w:t>Multi</w:t>
            </w:r>
            <w:proofErr w:type="spellEnd"/>
            <w:r w:rsidRPr="00BB206B">
              <w:t xml:space="preserve">-Chassis Link </w:t>
            </w:r>
            <w:proofErr w:type="spellStart"/>
            <w:r w:rsidRPr="00BB206B">
              <w:t>Aggregeation</w:t>
            </w:r>
            <w:proofErr w:type="spellEnd"/>
            <w:r w:rsidRPr="00BB206B">
              <w:t xml:space="preserve"> protokolu</w:t>
            </w:r>
          </w:p>
          <w:p w14:paraId="219C83C0" w14:textId="77777777" w:rsidR="00093B0A" w:rsidRPr="00BB206B" w:rsidRDefault="00093B0A" w:rsidP="00443494">
            <w:pPr>
              <w:pStyle w:val="Odrazky"/>
              <w:ind w:left="360" w:right="141"/>
            </w:pPr>
            <w:r w:rsidRPr="00BB206B">
              <w:t>Podpora  administrátorského přístupu pomocí Telnet, SSH a HTTPS</w:t>
            </w:r>
          </w:p>
          <w:p w14:paraId="0C7728E1" w14:textId="77777777" w:rsidR="00093B0A" w:rsidRPr="00BB206B" w:rsidRDefault="00093B0A" w:rsidP="00443494">
            <w:pPr>
              <w:pStyle w:val="Odrazky"/>
              <w:ind w:left="360" w:right="141"/>
            </w:pPr>
            <w:r w:rsidRPr="00BB206B">
              <w:t>Podpora REST API pro konfiguraci a monitoring prvku</w:t>
            </w:r>
          </w:p>
          <w:p w14:paraId="52680831" w14:textId="77777777" w:rsidR="00093B0A" w:rsidRPr="00BB206B" w:rsidRDefault="00093B0A" w:rsidP="00443494">
            <w:pPr>
              <w:pStyle w:val="Odrazky"/>
              <w:ind w:left="360" w:right="141"/>
            </w:pPr>
            <w:r w:rsidRPr="00BB206B">
              <w:t>Podpora duálního firmwaru</w:t>
            </w:r>
          </w:p>
          <w:p w14:paraId="7C0F3270" w14:textId="77777777" w:rsidR="00093B0A" w:rsidRPr="00BB206B" w:rsidRDefault="00093B0A" w:rsidP="00443494">
            <w:pPr>
              <w:pStyle w:val="Odrazky"/>
              <w:ind w:left="360" w:right="141"/>
            </w:pPr>
            <w:r w:rsidRPr="00BB206B">
              <w:t xml:space="preserve">Podpora SNMP v1/v2c/v3, </w:t>
            </w:r>
            <w:proofErr w:type="spellStart"/>
            <w:r w:rsidRPr="00BB206B">
              <w:t>sFlow</w:t>
            </w:r>
            <w:proofErr w:type="spellEnd"/>
            <w:r w:rsidRPr="00BB206B">
              <w:t xml:space="preserve">, </w:t>
            </w:r>
            <w:proofErr w:type="spellStart"/>
            <w:r w:rsidRPr="00BB206B">
              <w:t>Syslog</w:t>
            </w:r>
            <w:proofErr w:type="spellEnd"/>
            <w:r w:rsidRPr="00BB206B">
              <w:t xml:space="preserve"> (včetně možnosti komunikace pomocí TCP), </w:t>
            </w:r>
            <w:proofErr w:type="spellStart"/>
            <w:r w:rsidRPr="00BB206B">
              <w:t>Radius</w:t>
            </w:r>
            <w:proofErr w:type="spellEnd"/>
            <w:r w:rsidRPr="00BB206B">
              <w:t xml:space="preserve"> a TACACS+ protokolu</w:t>
            </w:r>
          </w:p>
          <w:p w14:paraId="6E0EEF71" w14:textId="77777777" w:rsidR="00093B0A" w:rsidRPr="00BB206B" w:rsidRDefault="00093B0A" w:rsidP="00443494">
            <w:pPr>
              <w:pStyle w:val="Odrazky"/>
              <w:ind w:left="360" w:right="141"/>
            </w:pPr>
            <w:r w:rsidRPr="00BB206B">
              <w:t>Podpora centrální správy z NGFW zařízení stejného výrobce s možností vynutit L2 inspekci provozu přes NGFW per VLAN</w:t>
            </w:r>
          </w:p>
          <w:p w14:paraId="02CED7E0" w14:textId="4E04AC86" w:rsidR="00093B0A" w:rsidRPr="00BB206B" w:rsidRDefault="00093B0A" w:rsidP="00443494">
            <w:pPr>
              <w:pStyle w:val="Odrazky"/>
              <w:numPr>
                <w:ilvl w:val="0"/>
                <w:numId w:val="0"/>
              </w:numPr>
              <w:ind w:left="360" w:right="141"/>
            </w:pPr>
            <w:r w:rsidRPr="00BB206B">
              <w:t xml:space="preserve">Integrovaný nástroj pro packet </w:t>
            </w:r>
            <w:proofErr w:type="spellStart"/>
            <w:r w:rsidRPr="00BB206B">
              <w:t>capture</w:t>
            </w:r>
            <w:proofErr w:type="spellEnd"/>
          </w:p>
        </w:tc>
      </w:tr>
      <w:tr w:rsidR="00093B0A" w:rsidRPr="00BB206B" w14:paraId="3601E50E" w14:textId="77777777" w:rsidTr="00443494">
        <w:tc>
          <w:tcPr>
            <w:tcW w:w="2410" w:type="dxa"/>
            <w:tcBorders>
              <w:top w:val="single" w:sz="4" w:space="0" w:color="000000"/>
              <w:left w:val="single" w:sz="4" w:space="0" w:color="000000"/>
              <w:bottom w:val="single" w:sz="4" w:space="0" w:color="000000"/>
            </w:tcBorders>
          </w:tcPr>
          <w:p w14:paraId="22F3B915" w14:textId="6DDC31DA" w:rsidR="00093B0A" w:rsidRPr="00BB206B" w:rsidRDefault="00093B0A" w:rsidP="00443494">
            <w:pPr>
              <w:pStyle w:val="Bezmezer"/>
              <w:ind w:right="141"/>
            </w:pPr>
            <w:r w:rsidRPr="00BB206B">
              <w:t xml:space="preserve">MINIGBIC – </w:t>
            </w:r>
            <w:r w:rsidR="00A93487">
              <w:t>36</w:t>
            </w:r>
            <w:r w:rsidRPr="00BB206B">
              <w:t>KS</w:t>
            </w:r>
          </w:p>
        </w:tc>
        <w:tc>
          <w:tcPr>
            <w:tcW w:w="6662" w:type="dxa"/>
            <w:tcBorders>
              <w:top w:val="single" w:sz="4" w:space="0" w:color="000000"/>
              <w:left w:val="single" w:sz="4" w:space="0" w:color="000000"/>
              <w:bottom w:val="single" w:sz="4" w:space="0" w:color="000000"/>
              <w:right w:val="single" w:sz="4" w:space="0" w:color="000000"/>
            </w:tcBorders>
          </w:tcPr>
          <w:p w14:paraId="7B102900" w14:textId="26870B19" w:rsidR="00093B0A" w:rsidRPr="00BB206B" w:rsidRDefault="00093B0A" w:rsidP="00443494">
            <w:pPr>
              <w:pStyle w:val="Odrazky"/>
              <w:ind w:right="141"/>
            </w:pPr>
            <w:r w:rsidRPr="00BB206B">
              <w:t>10G SFP+ Transceiver SM</w:t>
            </w:r>
          </w:p>
        </w:tc>
      </w:tr>
      <w:tr w:rsidR="00973753" w:rsidRPr="00BB206B" w14:paraId="5A8AB0A8" w14:textId="77777777" w:rsidTr="00443494">
        <w:tc>
          <w:tcPr>
            <w:tcW w:w="2410" w:type="dxa"/>
            <w:tcBorders>
              <w:top w:val="single" w:sz="4" w:space="0" w:color="000000"/>
              <w:left w:val="single" w:sz="4" w:space="0" w:color="000000"/>
              <w:bottom w:val="single" w:sz="4" w:space="0" w:color="000000"/>
            </w:tcBorders>
          </w:tcPr>
          <w:p w14:paraId="73546071" w14:textId="77777777" w:rsidR="00973753" w:rsidRPr="00BB206B" w:rsidRDefault="00973753" w:rsidP="00443494">
            <w:pPr>
              <w:pStyle w:val="Bezmezer"/>
              <w:ind w:right="141"/>
            </w:pPr>
            <w:r w:rsidRPr="00BB206B">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0704B46F" w14:textId="77777777" w:rsidR="00973753" w:rsidRPr="00BB206B" w:rsidRDefault="00973753" w:rsidP="00443494">
            <w:pPr>
              <w:pStyle w:val="Odrazky"/>
              <w:ind w:right="141"/>
              <w:rPr>
                <w:rFonts w:cs="Mangal"/>
                <w:szCs w:val="21"/>
              </w:rPr>
            </w:pPr>
            <w:r w:rsidRPr="00BB206B">
              <w:rPr>
                <w:rFonts w:cs="Mangal"/>
                <w:szCs w:val="21"/>
              </w:rPr>
              <w:t xml:space="preserve">Jsou splněny „Požadavky na certifikaci dodavatele HW a původ zboží“ </w:t>
            </w:r>
          </w:p>
        </w:tc>
      </w:tr>
      <w:tr w:rsidR="00443494" w:rsidRPr="00BB206B" w14:paraId="6A20BCDA" w14:textId="77777777" w:rsidTr="00443494">
        <w:tc>
          <w:tcPr>
            <w:tcW w:w="2410" w:type="dxa"/>
            <w:tcBorders>
              <w:top w:val="single" w:sz="4" w:space="0" w:color="000000"/>
              <w:left w:val="single" w:sz="4" w:space="0" w:color="000000"/>
              <w:bottom w:val="single" w:sz="4" w:space="0" w:color="000000"/>
            </w:tcBorders>
          </w:tcPr>
          <w:p w14:paraId="33634D89" w14:textId="77777777" w:rsidR="00443494" w:rsidRPr="002B0EF0" w:rsidRDefault="00443494" w:rsidP="00443494">
            <w:pPr>
              <w:pStyle w:val="Bezmezer"/>
              <w:ind w:right="141"/>
              <w:rPr>
                <w:i/>
                <w:iCs/>
              </w:rPr>
            </w:pPr>
            <w:r w:rsidRPr="002B0EF0">
              <w:rPr>
                <w:i/>
                <w:iCs/>
              </w:rPr>
              <w:t xml:space="preserve">Další informace či odkazy dodavatele k nabízenému plnění </w:t>
            </w:r>
          </w:p>
          <w:p w14:paraId="03A23E4A" w14:textId="77777777" w:rsidR="00443494" w:rsidRPr="002B0EF0" w:rsidRDefault="00443494" w:rsidP="00443494">
            <w:pPr>
              <w:pStyle w:val="Bezmezer"/>
              <w:ind w:right="141"/>
              <w:rPr>
                <w:i/>
                <w:iCs/>
              </w:rPr>
            </w:pPr>
          </w:p>
          <w:p w14:paraId="2074C6D0" w14:textId="023C553C" w:rsidR="00443494" w:rsidRPr="00BB206B" w:rsidRDefault="00443494" w:rsidP="00443494">
            <w:pPr>
              <w:pStyle w:val="Bezmezer"/>
              <w:ind w:right="141"/>
            </w:pPr>
            <w:r w:rsidRPr="002B0EF0">
              <w:rPr>
                <w:i/>
                <w:iCs/>
              </w:rPr>
              <w:t>(nepovinné pole)</w:t>
            </w:r>
          </w:p>
        </w:tc>
        <w:tc>
          <w:tcPr>
            <w:tcW w:w="6662" w:type="dxa"/>
            <w:tcBorders>
              <w:top w:val="single" w:sz="4" w:space="0" w:color="000000"/>
              <w:left w:val="single" w:sz="4" w:space="0" w:color="000000"/>
              <w:bottom w:val="single" w:sz="4" w:space="0" w:color="000000"/>
              <w:right w:val="single" w:sz="4" w:space="0" w:color="000000"/>
            </w:tcBorders>
          </w:tcPr>
          <w:p w14:paraId="3AFBD4D5" w14:textId="77777777" w:rsidR="00443494" w:rsidRPr="00BB206B" w:rsidRDefault="00443494" w:rsidP="00443494">
            <w:pPr>
              <w:pStyle w:val="Odrazky"/>
              <w:numPr>
                <w:ilvl w:val="0"/>
                <w:numId w:val="0"/>
              </w:numPr>
              <w:ind w:left="720" w:right="141" w:hanging="360"/>
              <w:rPr>
                <w:rFonts w:cs="Mangal"/>
                <w:szCs w:val="21"/>
              </w:rPr>
            </w:pPr>
          </w:p>
        </w:tc>
      </w:tr>
    </w:tbl>
    <w:p w14:paraId="3C5F80C8" w14:textId="77777777" w:rsidR="00973753" w:rsidRPr="00BB206B" w:rsidRDefault="00973753" w:rsidP="00443494">
      <w:pPr>
        <w:ind w:right="141"/>
      </w:pPr>
    </w:p>
    <w:p w14:paraId="418C4D87" w14:textId="74BAE136" w:rsidR="00780F1D" w:rsidRPr="00BB206B" w:rsidRDefault="00443494" w:rsidP="00443494">
      <w:pPr>
        <w:pStyle w:val="Nadpis2"/>
        <w:ind w:right="141"/>
        <w:rPr>
          <w:rFonts w:ascii="Verdana" w:hAnsi="Verdana"/>
        </w:rPr>
      </w:pPr>
      <w:r w:rsidRPr="00443494">
        <w:rPr>
          <w:rFonts w:ascii="Verdana" w:hAnsi="Verdana"/>
        </w:rPr>
        <w:t>A</w:t>
      </w:r>
      <w:r w:rsidR="009A4D12" w:rsidRPr="00443494">
        <w:rPr>
          <w:rFonts w:ascii="Verdana" w:hAnsi="Verdana"/>
        </w:rPr>
        <w:t xml:space="preserve">ktivní prvky – </w:t>
      </w:r>
      <w:r w:rsidR="00A93487" w:rsidRPr="00443494">
        <w:rPr>
          <w:rFonts w:ascii="Verdana" w:hAnsi="Verdana"/>
        </w:rPr>
        <w:t xml:space="preserve">/48x GE RJ45 </w:t>
      </w:r>
      <w:proofErr w:type="spellStart"/>
      <w:r w:rsidR="00A93487" w:rsidRPr="00443494">
        <w:rPr>
          <w:rFonts w:ascii="Verdana" w:hAnsi="Verdana"/>
        </w:rPr>
        <w:t>PoE</w:t>
      </w:r>
      <w:proofErr w:type="spellEnd"/>
      <w:r w:rsidR="009A4D12" w:rsidRPr="00443494">
        <w:rPr>
          <w:rFonts w:ascii="Verdana" w:hAnsi="Verdana"/>
        </w:rPr>
        <w:t xml:space="preserve"> – </w:t>
      </w:r>
      <w:r w:rsidR="00A93487" w:rsidRPr="00443494">
        <w:rPr>
          <w:rFonts w:ascii="Verdana" w:hAnsi="Verdana"/>
        </w:rPr>
        <w:t>18</w:t>
      </w:r>
      <w:r w:rsidR="00F4311E">
        <w:rPr>
          <w:rFonts w:ascii="Verdana" w:hAnsi="Verdana"/>
        </w:rPr>
        <w:t xml:space="preserve"> </w:t>
      </w:r>
      <w:r w:rsidR="009A4D12" w:rsidRPr="00443494">
        <w:rPr>
          <w:rFonts w:ascii="Verdana" w:hAnsi="Verdana"/>
        </w:rPr>
        <w:t>KS  + MINIGBIC 1</w:t>
      </w:r>
      <w:r w:rsidR="00A93487" w:rsidRPr="00443494">
        <w:rPr>
          <w:rFonts w:ascii="Verdana" w:hAnsi="Verdana"/>
        </w:rPr>
        <w:t>6</w:t>
      </w:r>
      <w:r w:rsidR="00F4311E">
        <w:rPr>
          <w:rFonts w:ascii="Verdana" w:hAnsi="Verdana"/>
        </w:rPr>
        <w:t xml:space="preserve"> </w:t>
      </w:r>
      <w:r w:rsidR="009A4D12" w:rsidRPr="00443494">
        <w:rPr>
          <w:rFonts w:ascii="Verdana" w:hAnsi="Verdana"/>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093B0A" w:rsidRPr="00BB206B" w14:paraId="40D29E91" w14:textId="77777777" w:rsidTr="00443494">
        <w:tc>
          <w:tcPr>
            <w:tcW w:w="2410" w:type="dxa"/>
            <w:tcBorders>
              <w:top w:val="single" w:sz="4" w:space="0" w:color="000000"/>
              <w:left w:val="single" w:sz="4" w:space="0" w:color="000000"/>
              <w:bottom w:val="single" w:sz="4" w:space="0" w:color="000000"/>
            </w:tcBorders>
            <w:shd w:val="clear" w:color="auto" w:fill="002060"/>
          </w:tcPr>
          <w:p w14:paraId="01D1A4EF" w14:textId="77777777" w:rsidR="00093B0A" w:rsidRPr="00BB206B" w:rsidRDefault="00093B0A" w:rsidP="00443494">
            <w:pPr>
              <w:pStyle w:val="Bezmezer"/>
              <w:ind w:right="141"/>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62B12483" w14:textId="77777777" w:rsidR="00093B0A" w:rsidRPr="00BB206B" w:rsidRDefault="00093B0A" w:rsidP="00443494">
            <w:pPr>
              <w:pStyle w:val="Bezmezer"/>
              <w:ind w:right="141"/>
              <w:rPr>
                <w:b/>
              </w:rPr>
            </w:pPr>
            <w:r w:rsidRPr="00BB206B">
              <w:rPr>
                <w:b/>
              </w:rPr>
              <w:t>Minimální požadavek</w:t>
            </w:r>
          </w:p>
        </w:tc>
      </w:tr>
      <w:tr w:rsidR="00093B0A" w:rsidRPr="00BB206B" w14:paraId="52AA3E4A" w14:textId="77777777" w:rsidTr="00443494">
        <w:tc>
          <w:tcPr>
            <w:tcW w:w="2410" w:type="dxa"/>
            <w:tcBorders>
              <w:top w:val="single" w:sz="4" w:space="0" w:color="000000"/>
              <w:left w:val="single" w:sz="4" w:space="0" w:color="000000"/>
              <w:bottom w:val="single" w:sz="4" w:space="0" w:color="000000"/>
            </w:tcBorders>
          </w:tcPr>
          <w:p w14:paraId="6B19FD82" w14:textId="77777777" w:rsidR="00093B0A" w:rsidRPr="00BB206B" w:rsidRDefault="00093B0A" w:rsidP="00443494">
            <w:pPr>
              <w:pStyle w:val="Bezmezer"/>
              <w:ind w:right="141"/>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0ECBA9E8" w14:textId="77777777" w:rsidR="00443494" w:rsidRPr="002B0EF0" w:rsidRDefault="00443494" w:rsidP="00443494">
            <w:pPr>
              <w:pStyle w:val="Bezmezer"/>
              <w:ind w:right="141"/>
              <w:rPr>
                <w:b/>
                <w:bCs/>
              </w:rPr>
            </w:pPr>
            <w:r w:rsidRPr="002B0EF0">
              <w:rPr>
                <w:b/>
                <w:bCs/>
                <w:highlight w:val="yellow"/>
              </w:rPr>
              <w:t>[bude doplněno dodavatelem]</w:t>
            </w:r>
          </w:p>
          <w:p w14:paraId="5F1F6673" w14:textId="29391AF3" w:rsidR="00093B0A" w:rsidRPr="00BB206B" w:rsidRDefault="00093B0A" w:rsidP="00443494">
            <w:pPr>
              <w:pStyle w:val="Bezmezer"/>
              <w:ind w:right="141"/>
            </w:pPr>
          </w:p>
        </w:tc>
      </w:tr>
      <w:tr w:rsidR="00093B0A" w:rsidRPr="00BB206B" w14:paraId="5A49E212" w14:textId="77777777" w:rsidTr="00443494">
        <w:tc>
          <w:tcPr>
            <w:tcW w:w="2410" w:type="dxa"/>
            <w:tcBorders>
              <w:top w:val="single" w:sz="4" w:space="0" w:color="000000"/>
              <w:left w:val="single" w:sz="4" w:space="0" w:color="000000"/>
              <w:bottom w:val="single" w:sz="4" w:space="0" w:color="000000"/>
            </w:tcBorders>
          </w:tcPr>
          <w:p w14:paraId="68248807" w14:textId="77777777" w:rsidR="00093B0A" w:rsidRPr="00BB206B" w:rsidRDefault="00093B0A" w:rsidP="00443494">
            <w:pPr>
              <w:pStyle w:val="Bezmezer"/>
              <w:ind w:right="141"/>
            </w:pPr>
            <w:r w:rsidRPr="00BB206B">
              <w:lastRenderedPageBreak/>
              <w:t>Základní vlastnosti</w:t>
            </w:r>
          </w:p>
        </w:tc>
        <w:tc>
          <w:tcPr>
            <w:tcW w:w="6662" w:type="dxa"/>
            <w:tcBorders>
              <w:top w:val="single" w:sz="4" w:space="0" w:color="000000"/>
              <w:left w:val="single" w:sz="4" w:space="0" w:color="000000"/>
              <w:bottom w:val="single" w:sz="4" w:space="0" w:color="000000"/>
              <w:right w:val="single" w:sz="4" w:space="0" w:color="000000"/>
            </w:tcBorders>
          </w:tcPr>
          <w:p w14:paraId="41F5A444" w14:textId="77777777" w:rsidR="00093B0A" w:rsidRPr="00BB206B" w:rsidRDefault="00093B0A" w:rsidP="00A72D24">
            <w:pPr>
              <w:pStyle w:val="Odstavecseseznamem"/>
              <w:numPr>
                <w:ilvl w:val="0"/>
                <w:numId w:val="18"/>
              </w:numPr>
              <w:spacing w:before="0" w:after="160"/>
              <w:ind w:right="141"/>
              <w:jc w:val="left"/>
            </w:pPr>
            <w:r w:rsidRPr="00BB206B">
              <w:t>Záruka výrobce na výměnu vadného HW platná po celou dobu životnosti zařízení, minimálně 5 let od ukončení prodeje daného zařízení</w:t>
            </w:r>
          </w:p>
          <w:p w14:paraId="07ABA943" w14:textId="77777777" w:rsidR="00093B0A" w:rsidRPr="00BB206B" w:rsidRDefault="00093B0A" w:rsidP="00A72D24">
            <w:pPr>
              <w:pStyle w:val="Odstavecseseznamem"/>
              <w:numPr>
                <w:ilvl w:val="0"/>
                <w:numId w:val="18"/>
              </w:numPr>
              <w:spacing w:before="0" w:after="160"/>
              <w:ind w:right="141"/>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5F8919AC" w14:textId="77777777" w:rsidR="00093B0A" w:rsidRPr="00BB206B" w:rsidRDefault="00093B0A" w:rsidP="00A72D24">
            <w:pPr>
              <w:pStyle w:val="Odstavecseseznamem"/>
              <w:numPr>
                <w:ilvl w:val="0"/>
                <w:numId w:val="18"/>
              </w:numPr>
              <w:spacing w:before="0" w:after="160"/>
              <w:ind w:right="141"/>
              <w:jc w:val="left"/>
            </w:pPr>
            <w:r w:rsidRPr="00BB206B">
              <w:t xml:space="preserve">Pravidelné a automaticky instalované bezpečnostní a funkční aktualizace sítových prvku po celou dobu platnosti placené podpory výrobce. </w:t>
            </w:r>
          </w:p>
          <w:p w14:paraId="29AACD61" w14:textId="77777777" w:rsidR="00093B0A" w:rsidRPr="00BB206B" w:rsidRDefault="00093B0A" w:rsidP="00A72D24">
            <w:pPr>
              <w:pStyle w:val="Odstavecseseznamem"/>
              <w:numPr>
                <w:ilvl w:val="0"/>
                <w:numId w:val="18"/>
              </w:numPr>
              <w:spacing w:before="0" w:after="160"/>
              <w:ind w:right="141"/>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1895B950" w14:textId="5DBA384C" w:rsidR="00093B0A" w:rsidRPr="00BB206B" w:rsidRDefault="00093B0A" w:rsidP="00A72D24">
            <w:pPr>
              <w:pStyle w:val="Odstavecseseznamem"/>
              <w:numPr>
                <w:ilvl w:val="0"/>
                <w:numId w:val="18"/>
              </w:numPr>
              <w:spacing w:before="0" w:after="160"/>
              <w:ind w:right="141"/>
              <w:jc w:val="left"/>
            </w:pPr>
            <w:r w:rsidRPr="00BB206B">
              <w:t xml:space="preserve">Centrální administrativní rozhraní je kompatibilní pro přepínače i firewall </w:t>
            </w:r>
          </w:p>
          <w:p w14:paraId="5E360AD1" w14:textId="53F4AEC5" w:rsidR="00093B0A" w:rsidRPr="00BB206B" w:rsidRDefault="00093B0A" w:rsidP="00A72D24">
            <w:pPr>
              <w:pStyle w:val="Odstavecseseznamem"/>
              <w:numPr>
                <w:ilvl w:val="0"/>
                <w:numId w:val="18"/>
              </w:numPr>
              <w:spacing w:before="0" w:after="160" w:line="256" w:lineRule="auto"/>
              <w:ind w:right="141"/>
              <w:jc w:val="left"/>
            </w:pPr>
            <w:r w:rsidRPr="00BB206B">
              <w:t>Automatická karanténa připojených koncových zařízení na základě detekce bezpečnostní hrozby řídícím NGFW.</w:t>
            </w:r>
          </w:p>
        </w:tc>
      </w:tr>
      <w:tr w:rsidR="00093B0A" w:rsidRPr="00BB206B" w14:paraId="1502D735" w14:textId="77777777" w:rsidTr="00443494">
        <w:tc>
          <w:tcPr>
            <w:tcW w:w="2410" w:type="dxa"/>
            <w:tcBorders>
              <w:top w:val="single" w:sz="4" w:space="0" w:color="000000"/>
              <w:left w:val="single" w:sz="4" w:space="0" w:color="000000"/>
              <w:bottom w:val="single" w:sz="4" w:space="0" w:color="000000"/>
            </w:tcBorders>
          </w:tcPr>
          <w:p w14:paraId="5F72A6D3" w14:textId="77777777" w:rsidR="00093B0A" w:rsidRPr="00BB206B" w:rsidRDefault="00093B0A" w:rsidP="00443494">
            <w:pPr>
              <w:pStyle w:val="Bezmezer"/>
              <w:ind w:right="141"/>
            </w:pPr>
            <w:r w:rsidRPr="00BB206B">
              <w:t>Technické požadavky na agregační přepínače LAN</w:t>
            </w:r>
          </w:p>
        </w:tc>
        <w:tc>
          <w:tcPr>
            <w:tcW w:w="6662" w:type="dxa"/>
            <w:tcBorders>
              <w:top w:val="single" w:sz="4" w:space="0" w:color="000000"/>
              <w:left w:val="single" w:sz="4" w:space="0" w:color="000000"/>
              <w:bottom w:val="single" w:sz="4" w:space="0" w:color="000000"/>
              <w:right w:val="single" w:sz="4" w:space="0" w:color="000000"/>
            </w:tcBorders>
          </w:tcPr>
          <w:p w14:paraId="20DB967A" w14:textId="77777777" w:rsidR="00093B0A" w:rsidRPr="00BB206B" w:rsidRDefault="00093B0A" w:rsidP="00443494">
            <w:pPr>
              <w:pStyle w:val="Odrazky"/>
              <w:numPr>
                <w:ilvl w:val="0"/>
                <w:numId w:val="0"/>
              </w:numPr>
              <w:ind w:left="360" w:right="141"/>
            </w:pPr>
            <w:r w:rsidRPr="00BB206B">
              <w:t>•</w:t>
            </w:r>
            <w:r w:rsidRPr="00BB206B">
              <w:tab/>
              <w:t>L2 přepínač</w:t>
            </w:r>
          </w:p>
          <w:p w14:paraId="23289CDD" w14:textId="77777777" w:rsidR="00093B0A" w:rsidRPr="00BB206B" w:rsidRDefault="00093B0A" w:rsidP="00443494">
            <w:pPr>
              <w:pStyle w:val="Odrazky"/>
              <w:numPr>
                <w:ilvl w:val="0"/>
                <w:numId w:val="0"/>
              </w:numPr>
              <w:ind w:left="360" w:right="141"/>
            </w:pPr>
            <w:r w:rsidRPr="00BB206B">
              <w:t>•</w:t>
            </w:r>
            <w:r w:rsidRPr="00BB206B">
              <w:tab/>
            </w:r>
            <w:proofErr w:type="spellStart"/>
            <w:r w:rsidRPr="00BB206B">
              <w:t>Rackmount</w:t>
            </w:r>
            <w:proofErr w:type="spellEnd"/>
            <w:r w:rsidRPr="00BB206B">
              <w:t xml:space="preserve"> provedení pro 19’’ rozvaděč </w:t>
            </w:r>
          </w:p>
          <w:p w14:paraId="68169C41" w14:textId="77777777" w:rsidR="00093B0A" w:rsidRPr="00BB206B" w:rsidRDefault="00093B0A" w:rsidP="00443494">
            <w:pPr>
              <w:pStyle w:val="Odrazky"/>
              <w:numPr>
                <w:ilvl w:val="0"/>
                <w:numId w:val="0"/>
              </w:numPr>
              <w:ind w:left="360" w:right="141"/>
            </w:pPr>
            <w:r w:rsidRPr="00BB206B">
              <w:t>•</w:t>
            </w:r>
            <w:r w:rsidRPr="00BB206B">
              <w:tab/>
              <w:t xml:space="preserve">Rozměr 1 RU </w:t>
            </w:r>
          </w:p>
          <w:p w14:paraId="46755EE0" w14:textId="77777777" w:rsidR="00093B0A" w:rsidRPr="00BB206B" w:rsidRDefault="00093B0A" w:rsidP="00443494">
            <w:pPr>
              <w:pStyle w:val="Odrazky"/>
              <w:numPr>
                <w:ilvl w:val="0"/>
                <w:numId w:val="0"/>
              </w:numPr>
              <w:ind w:left="360" w:right="141"/>
            </w:pPr>
            <w:r w:rsidRPr="00BB206B">
              <w:t>•</w:t>
            </w:r>
            <w:r w:rsidRPr="00BB206B">
              <w:tab/>
              <w:t xml:space="preserve">48x GE RJ45 portů celkem z toho všech 48 portů podporující </w:t>
            </w:r>
            <w:proofErr w:type="spellStart"/>
            <w:r w:rsidRPr="00BB206B">
              <w:t>PoE</w:t>
            </w:r>
            <w:proofErr w:type="spellEnd"/>
            <w:r w:rsidRPr="00BB206B">
              <w:t>/</w:t>
            </w:r>
            <w:proofErr w:type="spellStart"/>
            <w:r w:rsidRPr="00BB206B">
              <w:t>PoE</w:t>
            </w:r>
            <w:proofErr w:type="spellEnd"/>
            <w:r w:rsidRPr="00BB206B">
              <w:t>+ (802.3af/</w:t>
            </w:r>
            <w:proofErr w:type="spellStart"/>
            <w:r w:rsidRPr="00BB206B">
              <w:t>at</w:t>
            </w:r>
            <w:proofErr w:type="spellEnd"/>
            <w:r w:rsidRPr="00BB206B">
              <w:t>)</w:t>
            </w:r>
          </w:p>
          <w:p w14:paraId="1FC59B7B" w14:textId="77777777" w:rsidR="00093B0A" w:rsidRPr="00BB206B" w:rsidRDefault="00093B0A" w:rsidP="00443494">
            <w:pPr>
              <w:pStyle w:val="Odrazky"/>
              <w:numPr>
                <w:ilvl w:val="0"/>
                <w:numId w:val="0"/>
              </w:numPr>
              <w:ind w:left="360" w:right="141"/>
            </w:pPr>
            <w:r w:rsidRPr="00BB206B">
              <w:t>•</w:t>
            </w:r>
            <w:r w:rsidRPr="00BB206B">
              <w:tab/>
              <w:t>4x 10GE SFP+ porty</w:t>
            </w:r>
          </w:p>
          <w:p w14:paraId="7AEA8AEE" w14:textId="77777777" w:rsidR="00093B0A" w:rsidRPr="00BB206B" w:rsidRDefault="00093B0A" w:rsidP="00443494">
            <w:pPr>
              <w:pStyle w:val="Odrazky"/>
              <w:numPr>
                <w:ilvl w:val="0"/>
                <w:numId w:val="0"/>
              </w:numPr>
              <w:ind w:left="360" w:right="141"/>
            </w:pPr>
            <w:r w:rsidRPr="00BB206B">
              <w:t>•</w:t>
            </w:r>
            <w:r w:rsidRPr="00BB206B">
              <w:tab/>
              <w:t>1x RJ45 Sériový port pro připojení konzole</w:t>
            </w:r>
          </w:p>
          <w:p w14:paraId="12E0D715" w14:textId="77777777" w:rsidR="00093B0A" w:rsidRPr="00BB206B" w:rsidRDefault="00093B0A" w:rsidP="00443494">
            <w:pPr>
              <w:pStyle w:val="Odrazky"/>
              <w:numPr>
                <w:ilvl w:val="0"/>
                <w:numId w:val="0"/>
              </w:numPr>
              <w:ind w:left="360" w:right="141"/>
            </w:pPr>
            <w:r w:rsidRPr="00BB206B">
              <w:t>•</w:t>
            </w:r>
            <w:r w:rsidRPr="00BB206B">
              <w:tab/>
              <w:t xml:space="preserve">Minimální výkon </w:t>
            </w:r>
            <w:proofErr w:type="spellStart"/>
            <w:r w:rsidRPr="00BB206B">
              <w:t>PoE</w:t>
            </w:r>
            <w:proofErr w:type="spellEnd"/>
            <w:r w:rsidRPr="00BB206B">
              <w:t>/</w:t>
            </w:r>
            <w:proofErr w:type="spellStart"/>
            <w:r w:rsidRPr="00BB206B">
              <w:t>PoE</w:t>
            </w:r>
            <w:proofErr w:type="spellEnd"/>
            <w:r w:rsidRPr="00BB206B">
              <w:t>+ 740W</w:t>
            </w:r>
          </w:p>
          <w:p w14:paraId="56A7F59A" w14:textId="77777777" w:rsidR="00093B0A" w:rsidRPr="00BB206B" w:rsidRDefault="00093B0A" w:rsidP="00443494">
            <w:pPr>
              <w:pStyle w:val="Odrazky"/>
              <w:numPr>
                <w:ilvl w:val="0"/>
                <w:numId w:val="0"/>
              </w:numPr>
              <w:ind w:left="360" w:right="141"/>
            </w:pPr>
            <w:r w:rsidRPr="00BB206B">
              <w:t>•</w:t>
            </w:r>
            <w:r w:rsidRPr="00BB206B">
              <w:tab/>
              <w:t xml:space="preserve">Minimální kapacita přepínání 170 </w:t>
            </w:r>
            <w:proofErr w:type="spellStart"/>
            <w:r w:rsidRPr="00BB206B">
              <w:t>Gbps</w:t>
            </w:r>
            <w:proofErr w:type="spellEnd"/>
            <w:r w:rsidRPr="00BB206B">
              <w:t xml:space="preserve"> </w:t>
            </w:r>
          </w:p>
          <w:p w14:paraId="0485FEE6" w14:textId="77777777" w:rsidR="00093B0A" w:rsidRPr="00BB206B" w:rsidRDefault="00093B0A" w:rsidP="00443494">
            <w:pPr>
              <w:pStyle w:val="Odrazky"/>
              <w:numPr>
                <w:ilvl w:val="0"/>
                <w:numId w:val="0"/>
              </w:numPr>
              <w:ind w:left="360" w:right="141"/>
            </w:pPr>
            <w:r w:rsidRPr="00BB206B">
              <w:t>•</w:t>
            </w:r>
            <w:r w:rsidRPr="00BB206B">
              <w:tab/>
              <w:t xml:space="preserve">Minimální paketový výkon přepínače 250 </w:t>
            </w:r>
            <w:proofErr w:type="spellStart"/>
            <w:r w:rsidRPr="00BB206B">
              <w:t>Mpps</w:t>
            </w:r>
            <w:proofErr w:type="spellEnd"/>
          </w:p>
          <w:p w14:paraId="23906AE3" w14:textId="77777777" w:rsidR="00093B0A" w:rsidRPr="00BB206B" w:rsidRDefault="00093B0A" w:rsidP="00443494">
            <w:pPr>
              <w:pStyle w:val="Odrazky"/>
              <w:numPr>
                <w:ilvl w:val="0"/>
                <w:numId w:val="0"/>
              </w:numPr>
              <w:ind w:left="360" w:right="141"/>
            </w:pPr>
            <w:r w:rsidRPr="00BB206B">
              <w:t>•</w:t>
            </w:r>
            <w:r w:rsidRPr="00BB206B">
              <w:tab/>
              <w:t xml:space="preserve">Minimální počet záznamů MAC tabulky 32 000 </w:t>
            </w:r>
          </w:p>
          <w:p w14:paraId="76615C2E" w14:textId="77777777" w:rsidR="00093B0A" w:rsidRPr="00BB206B" w:rsidRDefault="00093B0A" w:rsidP="00443494">
            <w:pPr>
              <w:pStyle w:val="Odrazky"/>
              <w:numPr>
                <w:ilvl w:val="0"/>
                <w:numId w:val="0"/>
              </w:numPr>
              <w:ind w:left="360" w:right="141"/>
            </w:pPr>
            <w:r w:rsidRPr="00BB206B">
              <w:t>•</w:t>
            </w:r>
            <w:r w:rsidRPr="00BB206B">
              <w:tab/>
              <w:t xml:space="preserve">Minimální počet MST </w:t>
            </w:r>
            <w:proofErr w:type="spellStart"/>
            <w:r w:rsidRPr="00BB206B">
              <w:t>Spanning</w:t>
            </w:r>
            <w:proofErr w:type="spellEnd"/>
            <w:r w:rsidRPr="00BB206B">
              <w:t xml:space="preserve"> </w:t>
            </w:r>
            <w:proofErr w:type="spellStart"/>
            <w:r w:rsidRPr="00BB206B">
              <w:t>tree</w:t>
            </w:r>
            <w:proofErr w:type="spellEnd"/>
            <w:r w:rsidRPr="00BB206B">
              <w:t xml:space="preserve"> instancí 15</w:t>
            </w:r>
          </w:p>
          <w:p w14:paraId="101A4920" w14:textId="77777777" w:rsidR="00093B0A" w:rsidRPr="00BB206B" w:rsidRDefault="00093B0A" w:rsidP="00443494">
            <w:pPr>
              <w:pStyle w:val="Odrazky"/>
              <w:numPr>
                <w:ilvl w:val="0"/>
                <w:numId w:val="0"/>
              </w:numPr>
              <w:ind w:left="360" w:right="141"/>
            </w:pPr>
            <w:r w:rsidRPr="00BB206B">
              <w:t>•</w:t>
            </w:r>
            <w:r w:rsidRPr="00BB206B">
              <w:tab/>
              <w:t>Packet buffer minimálně 2MB</w:t>
            </w:r>
          </w:p>
          <w:p w14:paraId="5B740034" w14:textId="77777777" w:rsidR="00093B0A" w:rsidRPr="00BB206B" w:rsidRDefault="00093B0A" w:rsidP="00443494">
            <w:pPr>
              <w:pStyle w:val="Odrazky"/>
              <w:numPr>
                <w:ilvl w:val="0"/>
                <w:numId w:val="0"/>
              </w:numPr>
              <w:ind w:left="360" w:right="141"/>
            </w:pPr>
            <w:r w:rsidRPr="00BB206B">
              <w:t>•</w:t>
            </w:r>
            <w:r w:rsidRPr="00BB206B">
              <w:tab/>
              <w:t>Maximální hloubka přepínače: 33 cm</w:t>
            </w:r>
          </w:p>
          <w:p w14:paraId="0C38B1D8" w14:textId="77777777" w:rsidR="00093B0A" w:rsidRPr="00BB206B" w:rsidRDefault="00093B0A" w:rsidP="00443494">
            <w:pPr>
              <w:pStyle w:val="Odrazky"/>
              <w:numPr>
                <w:ilvl w:val="0"/>
                <w:numId w:val="0"/>
              </w:numPr>
              <w:ind w:left="360" w:right="141"/>
            </w:pPr>
            <w:r w:rsidRPr="00BB206B">
              <w:t>•</w:t>
            </w:r>
            <w:r w:rsidRPr="00BB206B">
              <w:tab/>
              <w:t>Zdroj napájení integrovaný v těle přepínače</w:t>
            </w:r>
          </w:p>
          <w:p w14:paraId="572A837B" w14:textId="760B74F8" w:rsidR="00093B0A" w:rsidRPr="00BB206B" w:rsidRDefault="00093B0A" w:rsidP="00443494">
            <w:pPr>
              <w:pStyle w:val="Odrazky"/>
              <w:numPr>
                <w:ilvl w:val="0"/>
                <w:numId w:val="0"/>
              </w:numPr>
              <w:ind w:left="360" w:right="141"/>
            </w:pPr>
            <w:r w:rsidRPr="00BB206B">
              <w:t>•</w:t>
            </w:r>
            <w:r w:rsidRPr="00BB206B">
              <w:tab/>
            </w:r>
            <w:proofErr w:type="spellStart"/>
            <w:r w:rsidRPr="00BB206B">
              <w:t>Airflow</w:t>
            </w:r>
            <w:proofErr w:type="spellEnd"/>
            <w:r w:rsidRPr="00BB206B">
              <w:t xml:space="preserve"> – </w:t>
            </w:r>
            <w:proofErr w:type="spellStart"/>
            <w:r w:rsidRPr="00BB206B">
              <w:t>Side</w:t>
            </w:r>
            <w:proofErr w:type="spellEnd"/>
            <w:r w:rsidRPr="00BB206B">
              <w:t xml:space="preserve"> to </w:t>
            </w:r>
            <w:proofErr w:type="spellStart"/>
            <w:r w:rsidRPr="00BB206B">
              <w:t>back</w:t>
            </w:r>
            <w:proofErr w:type="spellEnd"/>
          </w:p>
        </w:tc>
      </w:tr>
      <w:tr w:rsidR="00093B0A" w:rsidRPr="00BB206B" w14:paraId="17834F6A" w14:textId="77777777" w:rsidTr="00443494">
        <w:tc>
          <w:tcPr>
            <w:tcW w:w="2410" w:type="dxa"/>
            <w:tcBorders>
              <w:top w:val="single" w:sz="4" w:space="0" w:color="000000"/>
              <w:left w:val="single" w:sz="4" w:space="0" w:color="000000"/>
              <w:bottom w:val="single" w:sz="4" w:space="0" w:color="000000"/>
            </w:tcBorders>
          </w:tcPr>
          <w:p w14:paraId="2906D7B5" w14:textId="77777777" w:rsidR="00093B0A" w:rsidRPr="00BB206B" w:rsidRDefault="00093B0A" w:rsidP="00443494">
            <w:pPr>
              <w:pStyle w:val="Bezmezer"/>
              <w:ind w:right="141"/>
            </w:pPr>
            <w:r w:rsidRPr="00BB206B">
              <w:t>Funkční požadavky</w:t>
            </w:r>
          </w:p>
        </w:tc>
        <w:tc>
          <w:tcPr>
            <w:tcW w:w="6662" w:type="dxa"/>
            <w:tcBorders>
              <w:top w:val="single" w:sz="4" w:space="0" w:color="000000"/>
              <w:left w:val="single" w:sz="4" w:space="0" w:color="000000"/>
              <w:bottom w:val="single" w:sz="4" w:space="0" w:color="000000"/>
              <w:right w:val="single" w:sz="4" w:space="0" w:color="000000"/>
            </w:tcBorders>
          </w:tcPr>
          <w:p w14:paraId="48BBA360" w14:textId="77777777" w:rsidR="00093B0A" w:rsidRPr="00BB206B" w:rsidRDefault="00093B0A" w:rsidP="00443494">
            <w:pPr>
              <w:pStyle w:val="Odrazky"/>
              <w:ind w:right="141"/>
            </w:pPr>
            <w:r w:rsidRPr="00BB206B">
              <w:t>Podpora IEEE 802.3ad</w:t>
            </w:r>
          </w:p>
          <w:p w14:paraId="617788B1" w14:textId="77777777" w:rsidR="00093B0A" w:rsidRPr="00BB206B" w:rsidRDefault="00093B0A" w:rsidP="00443494">
            <w:pPr>
              <w:pStyle w:val="Odrazky"/>
              <w:ind w:right="141"/>
            </w:pPr>
            <w:r w:rsidRPr="00BB206B">
              <w:t>Podpora IEEE 802.1q</w:t>
            </w:r>
          </w:p>
          <w:p w14:paraId="41C3E0F1" w14:textId="77777777" w:rsidR="00093B0A" w:rsidRPr="00BB206B" w:rsidRDefault="00093B0A" w:rsidP="00443494">
            <w:pPr>
              <w:pStyle w:val="Odrazky"/>
              <w:ind w:right="141"/>
            </w:pPr>
            <w:r w:rsidRPr="00BB206B">
              <w:t>Podpora IEEE 802.1ab</w:t>
            </w:r>
          </w:p>
          <w:p w14:paraId="129953F2" w14:textId="77777777" w:rsidR="00093B0A" w:rsidRPr="00BB206B" w:rsidRDefault="00093B0A" w:rsidP="00443494">
            <w:pPr>
              <w:pStyle w:val="Odrazky"/>
              <w:ind w:right="141"/>
            </w:pPr>
            <w:r w:rsidRPr="00BB206B">
              <w:t>Možnost propojení s prvkem podporující IEEE 802.1s</w:t>
            </w:r>
          </w:p>
          <w:p w14:paraId="1F362EF4" w14:textId="77777777" w:rsidR="00093B0A" w:rsidRPr="00BB206B" w:rsidRDefault="00093B0A" w:rsidP="00443494">
            <w:pPr>
              <w:pStyle w:val="Odrazky"/>
              <w:ind w:right="141"/>
            </w:pPr>
            <w:r w:rsidRPr="00BB206B">
              <w:t>Podpora IEEE 802.1w</w:t>
            </w:r>
          </w:p>
          <w:p w14:paraId="7CB3F76A" w14:textId="77777777" w:rsidR="00093B0A" w:rsidRPr="00BB206B" w:rsidRDefault="00093B0A" w:rsidP="00443494">
            <w:pPr>
              <w:pStyle w:val="Odrazky"/>
              <w:ind w:right="141"/>
            </w:pPr>
            <w:r w:rsidRPr="00BB206B">
              <w:t>Podpora ACL IPv4</w:t>
            </w:r>
          </w:p>
          <w:p w14:paraId="1F27A73A" w14:textId="77777777" w:rsidR="00093B0A" w:rsidRPr="00BB206B" w:rsidRDefault="00093B0A" w:rsidP="00443494">
            <w:pPr>
              <w:pStyle w:val="Odrazky"/>
              <w:ind w:right="141"/>
            </w:pPr>
            <w:r w:rsidRPr="00BB206B">
              <w:t xml:space="preserve">Podpora </w:t>
            </w:r>
            <w:proofErr w:type="spellStart"/>
            <w:r w:rsidRPr="00BB206B">
              <w:t>QoS</w:t>
            </w:r>
            <w:proofErr w:type="spellEnd"/>
            <w:r w:rsidRPr="00BB206B">
              <w:t xml:space="preserve"> pro IPv4 včetně 802.1p</w:t>
            </w:r>
          </w:p>
          <w:p w14:paraId="4F473084" w14:textId="77777777" w:rsidR="00093B0A" w:rsidRPr="00BB206B" w:rsidRDefault="00093B0A" w:rsidP="00443494">
            <w:pPr>
              <w:pStyle w:val="Odrazky"/>
              <w:ind w:right="141"/>
            </w:pPr>
            <w:r w:rsidRPr="00BB206B">
              <w:t xml:space="preserve">Podpora 802.1x </w:t>
            </w:r>
          </w:p>
          <w:p w14:paraId="791D06A0" w14:textId="77777777" w:rsidR="00093B0A" w:rsidRPr="00BB206B" w:rsidRDefault="00093B0A" w:rsidP="00443494">
            <w:pPr>
              <w:pStyle w:val="Odrazky"/>
              <w:ind w:right="141"/>
            </w:pPr>
            <w:r w:rsidRPr="00BB206B">
              <w:t>Podpora MAB</w:t>
            </w:r>
          </w:p>
          <w:p w14:paraId="69941DAF" w14:textId="77777777" w:rsidR="00093B0A" w:rsidRPr="00BB206B" w:rsidRDefault="00093B0A" w:rsidP="00443494">
            <w:pPr>
              <w:pStyle w:val="Odrazky"/>
              <w:ind w:right="141"/>
            </w:pPr>
            <w:r w:rsidRPr="00BB206B">
              <w:t xml:space="preserve">Podpora </w:t>
            </w:r>
            <w:proofErr w:type="spellStart"/>
            <w:r w:rsidRPr="00BB206B">
              <w:t>Radius</w:t>
            </w:r>
            <w:proofErr w:type="spellEnd"/>
            <w:r w:rsidRPr="00BB206B">
              <w:t xml:space="preserve"> </w:t>
            </w:r>
            <w:proofErr w:type="spellStart"/>
            <w:r w:rsidRPr="00BB206B">
              <w:t>CoA</w:t>
            </w:r>
            <w:proofErr w:type="spellEnd"/>
          </w:p>
          <w:p w14:paraId="7243C2A0" w14:textId="77777777" w:rsidR="00093B0A" w:rsidRPr="00BB206B" w:rsidRDefault="00093B0A" w:rsidP="00443494">
            <w:pPr>
              <w:pStyle w:val="Odrazky"/>
              <w:ind w:right="141"/>
            </w:pPr>
            <w:r w:rsidRPr="00BB206B">
              <w:t xml:space="preserve">Podpora </w:t>
            </w:r>
            <w:proofErr w:type="spellStart"/>
            <w:r w:rsidRPr="00BB206B">
              <w:t>Radius</w:t>
            </w:r>
            <w:proofErr w:type="spellEnd"/>
            <w:r w:rsidRPr="00BB206B">
              <w:t xml:space="preserve"> </w:t>
            </w:r>
            <w:proofErr w:type="spellStart"/>
            <w:r w:rsidRPr="00BB206B">
              <w:t>Accounting</w:t>
            </w:r>
            <w:proofErr w:type="spellEnd"/>
          </w:p>
          <w:p w14:paraId="2C8E5E3A" w14:textId="77777777" w:rsidR="00093B0A" w:rsidRPr="00BB206B" w:rsidRDefault="00093B0A" w:rsidP="00443494">
            <w:pPr>
              <w:pStyle w:val="Odrazky"/>
              <w:ind w:right="141"/>
            </w:pPr>
            <w:r w:rsidRPr="00BB206B">
              <w:t>Podpora ARP inspekce</w:t>
            </w:r>
          </w:p>
          <w:p w14:paraId="6CC19256" w14:textId="77777777" w:rsidR="00093B0A" w:rsidRPr="00BB206B" w:rsidRDefault="00093B0A" w:rsidP="00443494">
            <w:pPr>
              <w:pStyle w:val="Odrazky"/>
              <w:ind w:right="141"/>
            </w:pPr>
            <w:r w:rsidRPr="00BB206B">
              <w:t xml:space="preserve">Podpora IGMP a DHCP </w:t>
            </w:r>
            <w:proofErr w:type="spellStart"/>
            <w:r w:rsidRPr="00BB206B">
              <w:t>snooping</w:t>
            </w:r>
            <w:proofErr w:type="spellEnd"/>
          </w:p>
          <w:p w14:paraId="5917E115" w14:textId="77777777" w:rsidR="00093B0A" w:rsidRPr="00BB206B" w:rsidRDefault="00093B0A" w:rsidP="00443494">
            <w:pPr>
              <w:pStyle w:val="Odrazky"/>
              <w:ind w:right="141"/>
            </w:pPr>
            <w:r w:rsidRPr="00BB206B">
              <w:t xml:space="preserve">Podpora Jumbo </w:t>
            </w:r>
            <w:proofErr w:type="spellStart"/>
            <w:r w:rsidRPr="00BB206B">
              <w:t>Frame</w:t>
            </w:r>
            <w:proofErr w:type="spellEnd"/>
            <w:r w:rsidRPr="00BB206B">
              <w:t xml:space="preserve"> o velikosti alespoň 9000B</w:t>
            </w:r>
          </w:p>
          <w:p w14:paraId="0422B594" w14:textId="77777777" w:rsidR="00093B0A" w:rsidRPr="00BB206B" w:rsidRDefault="00093B0A" w:rsidP="00443494">
            <w:pPr>
              <w:pStyle w:val="Odrazky"/>
              <w:ind w:right="141"/>
            </w:pPr>
            <w:r w:rsidRPr="00BB206B">
              <w:t>Podpora SPAN</w:t>
            </w:r>
          </w:p>
          <w:p w14:paraId="429CA52A" w14:textId="77777777" w:rsidR="00093B0A" w:rsidRPr="00BB206B" w:rsidRDefault="00093B0A" w:rsidP="00443494">
            <w:pPr>
              <w:pStyle w:val="Odrazky"/>
              <w:ind w:right="141"/>
            </w:pPr>
            <w:r w:rsidRPr="00BB206B">
              <w:t>Podpora administrátorského přístupu pomocí Telnet, SSH a HTTPS</w:t>
            </w:r>
          </w:p>
          <w:p w14:paraId="0E791128" w14:textId="77777777" w:rsidR="00093B0A" w:rsidRPr="00BB206B" w:rsidRDefault="00093B0A" w:rsidP="00443494">
            <w:pPr>
              <w:pStyle w:val="Odrazky"/>
              <w:ind w:right="141"/>
            </w:pPr>
            <w:r w:rsidRPr="00BB206B">
              <w:t>Podpora REST API pro konfiguraci a monitoring prvku</w:t>
            </w:r>
          </w:p>
          <w:p w14:paraId="5593D74A" w14:textId="77777777" w:rsidR="00093B0A" w:rsidRPr="00BB206B" w:rsidRDefault="00093B0A" w:rsidP="00443494">
            <w:pPr>
              <w:pStyle w:val="Odrazky"/>
              <w:ind w:right="141"/>
            </w:pPr>
            <w:r w:rsidRPr="00BB206B">
              <w:lastRenderedPageBreak/>
              <w:t xml:space="preserve">Podpora SNMP v1/v2c/v3, </w:t>
            </w:r>
            <w:proofErr w:type="spellStart"/>
            <w:r w:rsidRPr="00BB206B">
              <w:t>Syslog</w:t>
            </w:r>
            <w:proofErr w:type="spellEnd"/>
            <w:r w:rsidRPr="00BB206B">
              <w:t xml:space="preserve"> (včetně možnosti komunikace pomocí TCP), </w:t>
            </w:r>
            <w:proofErr w:type="spellStart"/>
            <w:r w:rsidRPr="00BB206B">
              <w:t>Radius</w:t>
            </w:r>
            <w:proofErr w:type="spellEnd"/>
            <w:r w:rsidRPr="00BB206B">
              <w:t xml:space="preserve"> a TACACS+ protokolu pro autentizaci administrátorů</w:t>
            </w:r>
          </w:p>
          <w:p w14:paraId="56946F6B" w14:textId="23B70EB9" w:rsidR="00093B0A" w:rsidRPr="00BB206B" w:rsidRDefault="00093B0A" w:rsidP="00443494">
            <w:pPr>
              <w:pStyle w:val="Odrazky"/>
              <w:ind w:right="141"/>
            </w:pPr>
            <w:r w:rsidRPr="00BB206B">
              <w:t>Podpora centrální správy z NGFW zařízení stejného výrobce s možností vynutit L2 inspekci provozu přes NGFW per VLAN</w:t>
            </w:r>
          </w:p>
        </w:tc>
      </w:tr>
      <w:tr w:rsidR="00093B0A" w:rsidRPr="00BB206B" w14:paraId="6BA29BFF" w14:textId="77777777" w:rsidTr="00443494">
        <w:tc>
          <w:tcPr>
            <w:tcW w:w="2410" w:type="dxa"/>
            <w:tcBorders>
              <w:top w:val="single" w:sz="4" w:space="0" w:color="000000"/>
              <w:left w:val="single" w:sz="4" w:space="0" w:color="000000"/>
              <w:bottom w:val="single" w:sz="4" w:space="0" w:color="000000"/>
            </w:tcBorders>
          </w:tcPr>
          <w:p w14:paraId="204FF1DA" w14:textId="5BEF5FA7" w:rsidR="00093B0A" w:rsidRPr="00BB206B" w:rsidRDefault="00093B0A" w:rsidP="00443494">
            <w:pPr>
              <w:pStyle w:val="Bezmezer"/>
              <w:ind w:right="141"/>
            </w:pPr>
            <w:r w:rsidRPr="00BB206B">
              <w:lastRenderedPageBreak/>
              <w:t>MINIGBIC – 1</w:t>
            </w:r>
            <w:r w:rsidR="00A93487">
              <w:t>6</w:t>
            </w:r>
            <w:r w:rsidRPr="00BB206B">
              <w:t>KS</w:t>
            </w:r>
          </w:p>
        </w:tc>
        <w:tc>
          <w:tcPr>
            <w:tcW w:w="6662" w:type="dxa"/>
            <w:tcBorders>
              <w:top w:val="single" w:sz="4" w:space="0" w:color="000000"/>
              <w:left w:val="single" w:sz="4" w:space="0" w:color="000000"/>
              <w:bottom w:val="single" w:sz="4" w:space="0" w:color="000000"/>
              <w:right w:val="single" w:sz="4" w:space="0" w:color="000000"/>
            </w:tcBorders>
          </w:tcPr>
          <w:p w14:paraId="35FDFB68" w14:textId="77777777" w:rsidR="00093B0A" w:rsidRPr="00BB206B" w:rsidRDefault="00093B0A" w:rsidP="00443494">
            <w:pPr>
              <w:pStyle w:val="Odrazky"/>
              <w:ind w:right="141"/>
            </w:pPr>
            <w:r w:rsidRPr="00BB206B">
              <w:t>10G SFP+ Transceiver SM</w:t>
            </w:r>
          </w:p>
        </w:tc>
      </w:tr>
      <w:tr w:rsidR="00093B0A" w:rsidRPr="00BB206B" w14:paraId="39E7757B" w14:textId="77777777" w:rsidTr="00443494">
        <w:tc>
          <w:tcPr>
            <w:tcW w:w="2410" w:type="dxa"/>
            <w:tcBorders>
              <w:top w:val="single" w:sz="4" w:space="0" w:color="000000"/>
              <w:left w:val="single" w:sz="4" w:space="0" w:color="000000"/>
              <w:bottom w:val="single" w:sz="4" w:space="0" w:color="000000"/>
            </w:tcBorders>
          </w:tcPr>
          <w:p w14:paraId="58476FF5" w14:textId="77777777" w:rsidR="00093B0A" w:rsidRPr="00BB206B" w:rsidRDefault="00093B0A" w:rsidP="00443494">
            <w:pPr>
              <w:pStyle w:val="Bezmezer"/>
              <w:ind w:right="141"/>
            </w:pPr>
            <w:r w:rsidRPr="00BB206B">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479F009E" w14:textId="77777777" w:rsidR="00093B0A" w:rsidRPr="00BB206B" w:rsidRDefault="00093B0A" w:rsidP="00443494">
            <w:pPr>
              <w:pStyle w:val="Odrazky"/>
              <w:ind w:right="141"/>
              <w:rPr>
                <w:rFonts w:cs="Mangal"/>
                <w:szCs w:val="21"/>
              </w:rPr>
            </w:pPr>
            <w:r w:rsidRPr="00BB206B">
              <w:rPr>
                <w:rFonts w:cs="Mangal"/>
                <w:szCs w:val="21"/>
              </w:rPr>
              <w:t xml:space="preserve">Jsou splněny „Požadavky na certifikaci dodavatele HW a původ zboží“ </w:t>
            </w:r>
          </w:p>
        </w:tc>
      </w:tr>
      <w:tr w:rsidR="00443494" w:rsidRPr="00BB206B" w14:paraId="2617986A" w14:textId="77777777" w:rsidTr="00443494">
        <w:tc>
          <w:tcPr>
            <w:tcW w:w="2410" w:type="dxa"/>
            <w:tcBorders>
              <w:top w:val="single" w:sz="4" w:space="0" w:color="000000"/>
              <w:left w:val="single" w:sz="4" w:space="0" w:color="000000"/>
              <w:bottom w:val="single" w:sz="4" w:space="0" w:color="000000"/>
            </w:tcBorders>
          </w:tcPr>
          <w:p w14:paraId="723ED6F9" w14:textId="77777777" w:rsidR="00443494" w:rsidRPr="002B0EF0" w:rsidRDefault="00443494" w:rsidP="00443494">
            <w:pPr>
              <w:pStyle w:val="Bezmezer"/>
              <w:ind w:right="141"/>
              <w:rPr>
                <w:i/>
                <w:iCs/>
              </w:rPr>
            </w:pPr>
            <w:r w:rsidRPr="002B0EF0">
              <w:rPr>
                <w:i/>
                <w:iCs/>
              </w:rPr>
              <w:t xml:space="preserve">Další informace či odkazy dodavatele k nabízenému plnění </w:t>
            </w:r>
          </w:p>
          <w:p w14:paraId="6FC9FEB2" w14:textId="77777777" w:rsidR="00443494" w:rsidRPr="002B0EF0" w:rsidRDefault="00443494" w:rsidP="00443494">
            <w:pPr>
              <w:pStyle w:val="Bezmezer"/>
              <w:ind w:right="141"/>
              <w:rPr>
                <w:i/>
                <w:iCs/>
              </w:rPr>
            </w:pPr>
          </w:p>
          <w:p w14:paraId="03CA284F" w14:textId="333CF6C4" w:rsidR="00443494" w:rsidRPr="00BB206B" w:rsidRDefault="00443494" w:rsidP="00443494">
            <w:pPr>
              <w:pStyle w:val="Bezmezer"/>
              <w:ind w:right="141"/>
            </w:pPr>
            <w:r w:rsidRPr="002B0EF0">
              <w:rPr>
                <w:i/>
                <w:iCs/>
              </w:rPr>
              <w:t>(nepovinné pole)</w:t>
            </w:r>
          </w:p>
        </w:tc>
        <w:tc>
          <w:tcPr>
            <w:tcW w:w="6662" w:type="dxa"/>
            <w:tcBorders>
              <w:top w:val="single" w:sz="4" w:space="0" w:color="000000"/>
              <w:left w:val="single" w:sz="4" w:space="0" w:color="000000"/>
              <w:bottom w:val="single" w:sz="4" w:space="0" w:color="000000"/>
              <w:right w:val="single" w:sz="4" w:space="0" w:color="000000"/>
            </w:tcBorders>
          </w:tcPr>
          <w:p w14:paraId="7D790090" w14:textId="77777777" w:rsidR="00443494" w:rsidRPr="00BB206B" w:rsidRDefault="00443494" w:rsidP="00443494">
            <w:pPr>
              <w:pStyle w:val="Odrazky"/>
              <w:numPr>
                <w:ilvl w:val="0"/>
                <w:numId w:val="0"/>
              </w:numPr>
              <w:ind w:left="720" w:right="141" w:hanging="360"/>
              <w:rPr>
                <w:rFonts w:cs="Mangal"/>
                <w:szCs w:val="21"/>
              </w:rPr>
            </w:pPr>
          </w:p>
        </w:tc>
      </w:tr>
    </w:tbl>
    <w:p w14:paraId="391C9484" w14:textId="77777777" w:rsidR="00A93487" w:rsidRDefault="00A93487" w:rsidP="00443494">
      <w:pPr>
        <w:ind w:right="141"/>
      </w:pPr>
    </w:p>
    <w:p w14:paraId="7678FF71" w14:textId="405ECF93" w:rsidR="00A93487" w:rsidRPr="00BB206B" w:rsidRDefault="00443494" w:rsidP="00443494">
      <w:pPr>
        <w:pStyle w:val="Nadpis2"/>
        <w:ind w:right="141"/>
        <w:rPr>
          <w:rFonts w:ascii="Verdana" w:hAnsi="Verdana"/>
        </w:rPr>
      </w:pPr>
      <w:r w:rsidRPr="00443494">
        <w:rPr>
          <w:rFonts w:ascii="Verdana" w:hAnsi="Verdana"/>
        </w:rPr>
        <w:t>A</w:t>
      </w:r>
      <w:r w:rsidR="00A93487" w:rsidRPr="00443494">
        <w:rPr>
          <w:rFonts w:ascii="Verdana" w:hAnsi="Verdana"/>
        </w:rPr>
        <w:t xml:space="preserve">ktivní prvky – /24x GE RJ45 </w:t>
      </w:r>
      <w:proofErr w:type="spellStart"/>
      <w:r w:rsidR="00A93487" w:rsidRPr="00443494">
        <w:rPr>
          <w:rFonts w:ascii="Verdana" w:hAnsi="Verdana"/>
        </w:rPr>
        <w:t>PoE</w:t>
      </w:r>
      <w:proofErr w:type="spellEnd"/>
      <w:r w:rsidR="00A93487" w:rsidRPr="00443494">
        <w:rPr>
          <w:rFonts w:ascii="Verdana" w:hAnsi="Verdana"/>
        </w:rPr>
        <w:t xml:space="preserve"> – 8</w:t>
      </w:r>
      <w:r w:rsidR="00F4311E">
        <w:rPr>
          <w:rFonts w:ascii="Verdana" w:hAnsi="Verdana"/>
        </w:rPr>
        <w:t xml:space="preserve"> </w:t>
      </w:r>
      <w:r w:rsidR="00A93487" w:rsidRPr="00443494">
        <w:rPr>
          <w:rFonts w:ascii="Verdana" w:hAnsi="Verdana"/>
        </w:rPr>
        <w:t xml:space="preserve">KS  </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A93487" w:rsidRPr="00BB206B" w14:paraId="1E838241" w14:textId="77777777" w:rsidTr="00443494">
        <w:tc>
          <w:tcPr>
            <w:tcW w:w="2410" w:type="dxa"/>
            <w:tcBorders>
              <w:top w:val="single" w:sz="4" w:space="0" w:color="000000"/>
              <w:left w:val="single" w:sz="4" w:space="0" w:color="000000"/>
              <w:bottom w:val="single" w:sz="4" w:space="0" w:color="000000"/>
            </w:tcBorders>
            <w:shd w:val="clear" w:color="auto" w:fill="002060"/>
          </w:tcPr>
          <w:p w14:paraId="1AEC981A" w14:textId="77777777" w:rsidR="00A93487" w:rsidRPr="00BB206B" w:rsidRDefault="00A93487" w:rsidP="00443494">
            <w:pPr>
              <w:pStyle w:val="Bezmezer"/>
              <w:ind w:right="141"/>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0193CF47" w14:textId="77777777" w:rsidR="00A93487" w:rsidRPr="00BB206B" w:rsidRDefault="00A93487" w:rsidP="00443494">
            <w:pPr>
              <w:pStyle w:val="Bezmezer"/>
              <w:ind w:right="141"/>
              <w:rPr>
                <w:b/>
              </w:rPr>
            </w:pPr>
            <w:r w:rsidRPr="00BB206B">
              <w:rPr>
                <w:b/>
              </w:rPr>
              <w:t>Minimální požadavek</w:t>
            </w:r>
          </w:p>
        </w:tc>
      </w:tr>
      <w:tr w:rsidR="00A93487" w:rsidRPr="00BB206B" w14:paraId="06778D5E" w14:textId="77777777" w:rsidTr="00443494">
        <w:tc>
          <w:tcPr>
            <w:tcW w:w="2410" w:type="dxa"/>
            <w:tcBorders>
              <w:top w:val="single" w:sz="4" w:space="0" w:color="000000"/>
              <w:left w:val="single" w:sz="4" w:space="0" w:color="000000"/>
              <w:bottom w:val="single" w:sz="4" w:space="0" w:color="000000"/>
            </w:tcBorders>
          </w:tcPr>
          <w:p w14:paraId="3628B894" w14:textId="77777777" w:rsidR="00A93487" w:rsidRPr="00BB206B" w:rsidRDefault="00A93487" w:rsidP="00443494">
            <w:pPr>
              <w:pStyle w:val="Bezmezer"/>
              <w:ind w:right="141"/>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0038F44C" w14:textId="77777777" w:rsidR="00443494" w:rsidRPr="002B0EF0" w:rsidRDefault="00443494" w:rsidP="00443494">
            <w:pPr>
              <w:pStyle w:val="Bezmezer"/>
              <w:ind w:right="141"/>
              <w:rPr>
                <w:b/>
                <w:bCs/>
              </w:rPr>
            </w:pPr>
            <w:r w:rsidRPr="002B0EF0">
              <w:rPr>
                <w:b/>
                <w:bCs/>
                <w:highlight w:val="yellow"/>
              </w:rPr>
              <w:t>[bude doplněno dodavatelem]</w:t>
            </w:r>
          </w:p>
          <w:p w14:paraId="533DD740" w14:textId="36B2B0E4" w:rsidR="00A93487" w:rsidRPr="00BB206B" w:rsidRDefault="00A93487" w:rsidP="00443494">
            <w:pPr>
              <w:pStyle w:val="Bezmezer"/>
              <w:ind w:right="141"/>
            </w:pPr>
          </w:p>
        </w:tc>
      </w:tr>
      <w:tr w:rsidR="00A93487" w:rsidRPr="00BB206B" w14:paraId="7F3877D2" w14:textId="77777777" w:rsidTr="00443494">
        <w:tc>
          <w:tcPr>
            <w:tcW w:w="2410" w:type="dxa"/>
            <w:tcBorders>
              <w:top w:val="single" w:sz="4" w:space="0" w:color="000000"/>
              <w:left w:val="single" w:sz="4" w:space="0" w:color="000000"/>
              <w:bottom w:val="single" w:sz="4" w:space="0" w:color="000000"/>
            </w:tcBorders>
          </w:tcPr>
          <w:p w14:paraId="3376FDD4" w14:textId="77777777" w:rsidR="00A93487" w:rsidRPr="00BB206B" w:rsidRDefault="00A93487" w:rsidP="00443494">
            <w:pPr>
              <w:pStyle w:val="Bezmezer"/>
              <w:ind w:right="141"/>
            </w:pPr>
            <w:r w:rsidRPr="00BB206B">
              <w:t>Základní vlastnosti</w:t>
            </w:r>
          </w:p>
        </w:tc>
        <w:tc>
          <w:tcPr>
            <w:tcW w:w="6662" w:type="dxa"/>
            <w:tcBorders>
              <w:top w:val="single" w:sz="4" w:space="0" w:color="000000"/>
              <w:left w:val="single" w:sz="4" w:space="0" w:color="000000"/>
              <w:bottom w:val="single" w:sz="4" w:space="0" w:color="000000"/>
              <w:right w:val="single" w:sz="4" w:space="0" w:color="000000"/>
            </w:tcBorders>
          </w:tcPr>
          <w:p w14:paraId="76F48E12" w14:textId="77777777" w:rsidR="00A93487" w:rsidRPr="00BB206B" w:rsidRDefault="00A93487" w:rsidP="00443494">
            <w:pPr>
              <w:spacing w:before="0" w:after="160"/>
              <w:ind w:left="360" w:right="141"/>
              <w:jc w:val="left"/>
            </w:pPr>
            <w:r w:rsidRPr="00BB206B">
              <w:t>Záruka výrobce na výměnu vadného HW platná po celou dobu životnosti zařízení, minimálně 5 let od ukončení prodeje daného zařízení</w:t>
            </w:r>
          </w:p>
          <w:p w14:paraId="1EFB4380" w14:textId="77777777" w:rsidR="00A93487" w:rsidRPr="00BB206B" w:rsidRDefault="00A93487" w:rsidP="00443494">
            <w:pPr>
              <w:spacing w:before="0" w:after="160"/>
              <w:ind w:left="360" w:right="141"/>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28593BD3" w14:textId="77777777" w:rsidR="00A93487" w:rsidRPr="00BB206B" w:rsidRDefault="00A93487" w:rsidP="00443494">
            <w:pPr>
              <w:spacing w:before="0" w:after="160"/>
              <w:ind w:left="360" w:right="141"/>
              <w:jc w:val="left"/>
            </w:pPr>
            <w:r w:rsidRPr="00BB206B">
              <w:t xml:space="preserve">Pravidelné a automaticky instalované bezpečnostní a funkční aktualizace sítových prvku po celou dobu platnosti placené podpory výrobce. </w:t>
            </w:r>
          </w:p>
          <w:p w14:paraId="0258DB95" w14:textId="77777777" w:rsidR="00A93487" w:rsidRPr="00BB206B" w:rsidRDefault="00A93487" w:rsidP="00443494">
            <w:pPr>
              <w:spacing w:before="0" w:after="160"/>
              <w:ind w:left="360" w:right="141"/>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25EC9303" w14:textId="77777777" w:rsidR="00A93487" w:rsidRPr="00BB206B" w:rsidRDefault="00A93487" w:rsidP="00443494">
            <w:pPr>
              <w:spacing w:before="0" w:after="160"/>
              <w:ind w:left="360" w:right="141"/>
              <w:jc w:val="left"/>
            </w:pPr>
            <w:r w:rsidRPr="00BB206B">
              <w:t xml:space="preserve">Centrální administrativní rozhraní je kompatibilní pro přepínače i firewall </w:t>
            </w:r>
          </w:p>
          <w:p w14:paraId="7FD09030" w14:textId="77777777" w:rsidR="00A93487" w:rsidRPr="00BB206B" w:rsidRDefault="00A93487" w:rsidP="00443494">
            <w:pPr>
              <w:spacing w:before="0" w:after="160" w:line="256" w:lineRule="auto"/>
              <w:ind w:left="360" w:right="141"/>
              <w:jc w:val="left"/>
            </w:pPr>
            <w:r w:rsidRPr="00BB206B">
              <w:t>Automatická karanténa připojených koncových zařízení na základě detekce bezpečnostní hrozby řídícím NGFW.</w:t>
            </w:r>
          </w:p>
        </w:tc>
      </w:tr>
      <w:tr w:rsidR="00A93487" w:rsidRPr="00BB206B" w14:paraId="350B7901" w14:textId="77777777" w:rsidTr="00443494">
        <w:tc>
          <w:tcPr>
            <w:tcW w:w="2410" w:type="dxa"/>
            <w:tcBorders>
              <w:top w:val="single" w:sz="4" w:space="0" w:color="000000"/>
              <w:left w:val="single" w:sz="4" w:space="0" w:color="000000"/>
              <w:bottom w:val="single" w:sz="4" w:space="0" w:color="000000"/>
            </w:tcBorders>
          </w:tcPr>
          <w:p w14:paraId="3459B331" w14:textId="77777777" w:rsidR="00A93487" w:rsidRPr="00BB206B" w:rsidRDefault="00A93487" w:rsidP="00443494">
            <w:pPr>
              <w:pStyle w:val="Bezmezer"/>
              <w:ind w:right="141"/>
            </w:pPr>
            <w:r w:rsidRPr="00BB206B">
              <w:t>Technické požadavky na agregační přepínače LAN</w:t>
            </w:r>
          </w:p>
        </w:tc>
        <w:tc>
          <w:tcPr>
            <w:tcW w:w="6662" w:type="dxa"/>
            <w:tcBorders>
              <w:top w:val="single" w:sz="4" w:space="0" w:color="000000"/>
              <w:left w:val="single" w:sz="4" w:space="0" w:color="000000"/>
              <w:bottom w:val="single" w:sz="4" w:space="0" w:color="000000"/>
              <w:right w:val="single" w:sz="4" w:space="0" w:color="000000"/>
            </w:tcBorders>
          </w:tcPr>
          <w:p w14:paraId="56068685" w14:textId="7FA41D5A" w:rsidR="00A93487" w:rsidRDefault="00A93487" w:rsidP="00443494">
            <w:pPr>
              <w:pStyle w:val="Odrazky"/>
              <w:numPr>
                <w:ilvl w:val="0"/>
                <w:numId w:val="0"/>
              </w:numPr>
              <w:ind w:left="360" w:right="141"/>
            </w:pPr>
            <w:r w:rsidRPr="00BB206B">
              <w:t>•</w:t>
            </w:r>
            <w:r w:rsidRPr="00BB206B">
              <w:tab/>
            </w:r>
            <w:r>
              <w:t>L2 přepínač</w:t>
            </w:r>
          </w:p>
          <w:p w14:paraId="53638BCF" w14:textId="77777777" w:rsidR="00A93487" w:rsidRDefault="00A93487" w:rsidP="00443494">
            <w:pPr>
              <w:pStyle w:val="Odrazky"/>
              <w:numPr>
                <w:ilvl w:val="0"/>
                <w:numId w:val="0"/>
              </w:numPr>
              <w:ind w:left="360" w:right="141"/>
            </w:pPr>
            <w:r>
              <w:t>•</w:t>
            </w:r>
            <w:r>
              <w:tab/>
            </w:r>
            <w:proofErr w:type="spellStart"/>
            <w:r>
              <w:t>Rackmount</w:t>
            </w:r>
            <w:proofErr w:type="spellEnd"/>
            <w:r>
              <w:t xml:space="preserve"> provedení pro 19’’ rozvaděč </w:t>
            </w:r>
          </w:p>
          <w:p w14:paraId="2CF768D4" w14:textId="77777777" w:rsidR="00A93487" w:rsidRDefault="00A93487" w:rsidP="00443494">
            <w:pPr>
              <w:pStyle w:val="Odrazky"/>
              <w:numPr>
                <w:ilvl w:val="0"/>
                <w:numId w:val="0"/>
              </w:numPr>
              <w:ind w:left="360" w:right="141"/>
            </w:pPr>
            <w:r>
              <w:t>•</w:t>
            </w:r>
            <w:r>
              <w:tab/>
              <w:t xml:space="preserve">Rozměr 1 RU </w:t>
            </w:r>
          </w:p>
          <w:p w14:paraId="2A7D64AF" w14:textId="77777777" w:rsidR="00A93487" w:rsidRDefault="00A93487" w:rsidP="00443494">
            <w:pPr>
              <w:pStyle w:val="Odrazky"/>
              <w:numPr>
                <w:ilvl w:val="0"/>
                <w:numId w:val="0"/>
              </w:numPr>
              <w:ind w:left="360" w:right="141"/>
            </w:pPr>
            <w:r>
              <w:t>•</w:t>
            </w:r>
            <w:r>
              <w:tab/>
              <w:t xml:space="preserve">24x GE RJ45 portů celkem z toho všech 24 portů podporující </w:t>
            </w:r>
            <w:proofErr w:type="spellStart"/>
            <w:r>
              <w:t>PoE</w:t>
            </w:r>
            <w:proofErr w:type="spellEnd"/>
            <w:r>
              <w:t>/</w:t>
            </w:r>
            <w:proofErr w:type="spellStart"/>
            <w:r>
              <w:t>PoE</w:t>
            </w:r>
            <w:proofErr w:type="spellEnd"/>
            <w:r>
              <w:t>+ (802.3af/</w:t>
            </w:r>
            <w:proofErr w:type="spellStart"/>
            <w:r>
              <w:t>at</w:t>
            </w:r>
            <w:proofErr w:type="spellEnd"/>
            <w:r>
              <w:t>)</w:t>
            </w:r>
          </w:p>
          <w:p w14:paraId="278C54FC" w14:textId="77777777" w:rsidR="00A93487" w:rsidRDefault="00A93487" w:rsidP="00443494">
            <w:pPr>
              <w:pStyle w:val="Odrazky"/>
              <w:numPr>
                <w:ilvl w:val="0"/>
                <w:numId w:val="0"/>
              </w:numPr>
              <w:ind w:left="360" w:right="141"/>
            </w:pPr>
            <w:r>
              <w:t>•</w:t>
            </w:r>
            <w:r>
              <w:tab/>
              <w:t>4x 10GE SFP+ porty</w:t>
            </w:r>
          </w:p>
          <w:p w14:paraId="4DA4FEFE" w14:textId="77777777" w:rsidR="00A93487" w:rsidRDefault="00A93487" w:rsidP="00443494">
            <w:pPr>
              <w:pStyle w:val="Odrazky"/>
              <w:numPr>
                <w:ilvl w:val="0"/>
                <w:numId w:val="0"/>
              </w:numPr>
              <w:ind w:left="360" w:right="141"/>
            </w:pPr>
            <w:r>
              <w:t>•</w:t>
            </w:r>
            <w:r>
              <w:tab/>
              <w:t>1x RJ45 Sériový port pro připojení konzole</w:t>
            </w:r>
          </w:p>
          <w:p w14:paraId="4DD73FFF" w14:textId="77777777" w:rsidR="00A93487" w:rsidRDefault="00A93487" w:rsidP="00443494">
            <w:pPr>
              <w:pStyle w:val="Odrazky"/>
              <w:numPr>
                <w:ilvl w:val="0"/>
                <w:numId w:val="0"/>
              </w:numPr>
              <w:ind w:left="360" w:right="141"/>
            </w:pPr>
            <w:r>
              <w:t>•</w:t>
            </w:r>
            <w:r>
              <w:tab/>
              <w:t xml:space="preserve">Minimální výkon </w:t>
            </w:r>
            <w:proofErr w:type="spellStart"/>
            <w:r>
              <w:t>PoE</w:t>
            </w:r>
            <w:proofErr w:type="spellEnd"/>
            <w:r>
              <w:t>/</w:t>
            </w:r>
            <w:proofErr w:type="spellStart"/>
            <w:r>
              <w:t>PoE</w:t>
            </w:r>
            <w:proofErr w:type="spellEnd"/>
            <w:r>
              <w:t>+ 370W</w:t>
            </w:r>
          </w:p>
          <w:p w14:paraId="55BEFECA" w14:textId="77777777" w:rsidR="00A93487" w:rsidRDefault="00A93487" w:rsidP="00443494">
            <w:pPr>
              <w:pStyle w:val="Odrazky"/>
              <w:numPr>
                <w:ilvl w:val="0"/>
                <w:numId w:val="0"/>
              </w:numPr>
              <w:ind w:left="360" w:right="141"/>
            </w:pPr>
            <w:r>
              <w:t>•</w:t>
            </w:r>
            <w:r>
              <w:tab/>
              <w:t xml:space="preserve">Minimální kapacita přepínání 120 </w:t>
            </w:r>
            <w:proofErr w:type="spellStart"/>
            <w:r>
              <w:t>Gbps</w:t>
            </w:r>
            <w:proofErr w:type="spellEnd"/>
            <w:r>
              <w:t xml:space="preserve"> </w:t>
            </w:r>
          </w:p>
          <w:p w14:paraId="1B416D77" w14:textId="77777777" w:rsidR="00A93487" w:rsidRDefault="00A93487" w:rsidP="00443494">
            <w:pPr>
              <w:pStyle w:val="Odrazky"/>
              <w:numPr>
                <w:ilvl w:val="0"/>
                <w:numId w:val="0"/>
              </w:numPr>
              <w:ind w:left="360" w:right="141"/>
            </w:pPr>
            <w:r>
              <w:t>•</w:t>
            </w:r>
            <w:r>
              <w:tab/>
              <w:t xml:space="preserve">Minimální paketový výkon přepínače 180 </w:t>
            </w:r>
            <w:proofErr w:type="spellStart"/>
            <w:r>
              <w:t>Mpps</w:t>
            </w:r>
            <w:proofErr w:type="spellEnd"/>
          </w:p>
          <w:p w14:paraId="38113F27" w14:textId="77777777" w:rsidR="00A93487" w:rsidRDefault="00A93487" w:rsidP="00443494">
            <w:pPr>
              <w:pStyle w:val="Odrazky"/>
              <w:numPr>
                <w:ilvl w:val="0"/>
                <w:numId w:val="0"/>
              </w:numPr>
              <w:ind w:left="360" w:right="141"/>
            </w:pPr>
            <w:r>
              <w:t>•</w:t>
            </w:r>
            <w:r>
              <w:tab/>
              <w:t xml:space="preserve">Minimální počet záznamů MAC tabulky 32 000 </w:t>
            </w:r>
          </w:p>
          <w:p w14:paraId="08B09B9B" w14:textId="77777777" w:rsidR="00A93487" w:rsidRDefault="00A93487" w:rsidP="00443494">
            <w:pPr>
              <w:pStyle w:val="Odrazky"/>
              <w:numPr>
                <w:ilvl w:val="0"/>
                <w:numId w:val="0"/>
              </w:numPr>
              <w:ind w:left="360" w:right="141"/>
            </w:pPr>
            <w:r>
              <w:lastRenderedPageBreak/>
              <w:t>•</w:t>
            </w:r>
            <w:r>
              <w:tab/>
              <w:t xml:space="preserve">Minimální počet MST </w:t>
            </w:r>
            <w:proofErr w:type="spellStart"/>
            <w:r>
              <w:t>Spanning</w:t>
            </w:r>
            <w:proofErr w:type="spellEnd"/>
            <w:r>
              <w:t xml:space="preserve"> </w:t>
            </w:r>
            <w:proofErr w:type="spellStart"/>
            <w:r>
              <w:t>tree</w:t>
            </w:r>
            <w:proofErr w:type="spellEnd"/>
            <w:r>
              <w:t xml:space="preserve"> instancí 15</w:t>
            </w:r>
          </w:p>
          <w:p w14:paraId="7A4E3404" w14:textId="77777777" w:rsidR="00A93487" w:rsidRDefault="00A93487" w:rsidP="00443494">
            <w:pPr>
              <w:pStyle w:val="Odrazky"/>
              <w:numPr>
                <w:ilvl w:val="0"/>
                <w:numId w:val="0"/>
              </w:numPr>
              <w:ind w:left="360" w:right="141"/>
            </w:pPr>
            <w:r>
              <w:t>•</w:t>
            </w:r>
            <w:r>
              <w:tab/>
              <w:t>Packet buffer minimálně 2MB</w:t>
            </w:r>
          </w:p>
          <w:p w14:paraId="252E6BD3" w14:textId="77777777" w:rsidR="00A93487" w:rsidRDefault="00A93487" w:rsidP="00443494">
            <w:pPr>
              <w:pStyle w:val="Odrazky"/>
              <w:numPr>
                <w:ilvl w:val="0"/>
                <w:numId w:val="0"/>
              </w:numPr>
              <w:ind w:left="360" w:right="141"/>
            </w:pPr>
            <w:r>
              <w:t>•</w:t>
            </w:r>
            <w:r>
              <w:tab/>
              <w:t>Maximální hloubka přepínače: 26 cm</w:t>
            </w:r>
          </w:p>
          <w:p w14:paraId="00EB4690" w14:textId="77777777" w:rsidR="00A93487" w:rsidRDefault="00A93487" w:rsidP="00443494">
            <w:pPr>
              <w:pStyle w:val="Odrazky"/>
              <w:numPr>
                <w:ilvl w:val="0"/>
                <w:numId w:val="0"/>
              </w:numPr>
              <w:ind w:left="360" w:right="141"/>
            </w:pPr>
            <w:r>
              <w:t>•</w:t>
            </w:r>
            <w:r>
              <w:tab/>
              <w:t>Zdroj napájení integrovaný v těle přepínače</w:t>
            </w:r>
          </w:p>
          <w:p w14:paraId="566D2AB0" w14:textId="5CFEABAC" w:rsidR="00A93487" w:rsidRPr="00BB206B" w:rsidRDefault="00A93487" w:rsidP="00443494">
            <w:pPr>
              <w:pStyle w:val="Odrazky"/>
              <w:numPr>
                <w:ilvl w:val="0"/>
                <w:numId w:val="0"/>
              </w:numPr>
              <w:ind w:left="360" w:right="141"/>
            </w:pPr>
            <w:r>
              <w:t>•</w:t>
            </w:r>
            <w:r>
              <w:tab/>
            </w:r>
            <w:proofErr w:type="spellStart"/>
            <w:r>
              <w:t>Airflow</w:t>
            </w:r>
            <w:proofErr w:type="spellEnd"/>
            <w:r>
              <w:t xml:space="preserve"> – </w:t>
            </w:r>
            <w:proofErr w:type="spellStart"/>
            <w:r>
              <w:t>Side</w:t>
            </w:r>
            <w:proofErr w:type="spellEnd"/>
            <w:r>
              <w:t xml:space="preserve"> to </w:t>
            </w:r>
            <w:proofErr w:type="spellStart"/>
            <w:r>
              <w:t>back</w:t>
            </w:r>
            <w:proofErr w:type="spellEnd"/>
          </w:p>
        </w:tc>
      </w:tr>
      <w:tr w:rsidR="00A93487" w:rsidRPr="00BB206B" w14:paraId="6B4EB359" w14:textId="77777777" w:rsidTr="00443494">
        <w:tc>
          <w:tcPr>
            <w:tcW w:w="2410" w:type="dxa"/>
            <w:tcBorders>
              <w:top w:val="single" w:sz="4" w:space="0" w:color="000000"/>
              <w:left w:val="single" w:sz="4" w:space="0" w:color="000000"/>
              <w:bottom w:val="single" w:sz="4" w:space="0" w:color="000000"/>
            </w:tcBorders>
          </w:tcPr>
          <w:p w14:paraId="142DF7C1" w14:textId="77777777" w:rsidR="00A93487" w:rsidRPr="00BB206B" w:rsidRDefault="00A93487" w:rsidP="00443494">
            <w:pPr>
              <w:pStyle w:val="Bezmezer"/>
              <w:ind w:right="141"/>
            </w:pPr>
            <w:r w:rsidRPr="00BB206B">
              <w:lastRenderedPageBreak/>
              <w:t>Funkční požadavky</w:t>
            </w:r>
          </w:p>
        </w:tc>
        <w:tc>
          <w:tcPr>
            <w:tcW w:w="6662" w:type="dxa"/>
            <w:tcBorders>
              <w:top w:val="single" w:sz="4" w:space="0" w:color="000000"/>
              <w:left w:val="single" w:sz="4" w:space="0" w:color="000000"/>
              <w:bottom w:val="single" w:sz="4" w:space="0" w:color="000000"/>
              <w:right w:val="single" w:sz="4" w:space="0" w:color="000000"/>
            </w:tcBorders>
          </w:tcPr>
          <w:p w14:paraId="65AB3F57" w14:textId="77777777" w:rsidR="00A93487" w:rsidRDefault="00A93487" w:rsidP="00443494">
            <w:pPr>
              <w:pStyle w:val="Odrazky"/>
              <w:ind w:right="141"/>
            </w:pPr>
            <w:r>
              <w:t>Podpora IEEE 802.3ad</w:t>
            </w:r>
          </w:p>
          <w:p w14:paraId="75A9D581" w14:textId="77777777" w:rsidR="00A93487" w:rsidRDefault="00A93487" w:rsidP="00443494">
            <w:pPr>
              <w:pStyle w:val="Odrazky"/>
              <w:ind w:right="141"/>
            </w:pPr>
            <w:r>
              <w:t>Podpora IEEE 802.1q</w:t>
            </w:r>
          </w:p>
          <w:p w14:paraId="0F709B18" w14:textId="77777777" w:rsidR="00A93487" w:rsidRDefault="00A93487" w:rsidP="00443494">
            <w:pPr>
              <w:pStyle w:val="Odrazky"/>
              <w:ind w:right="141"/>
            </w:pPr>
            <w:r>
              <w:t>Podpora IEEE 802.1ab</w:t>
            </w:r>
          </w:p>
          <w:p w14:paraId="6DFAAA7A" w14:textId="77777777" w:rsidR="00A93487" w:rsidRDefault="00A93487" w:rsidP="00443494">
            <w:pPr>
              <w:pStyle w:val="Odrazky"/>
              <w:ind w:right="141"/>
            </w:pPr>
            <w:r>
              <w:t>Možnost propojení s prvkem podporující IEEE 802.1s</w:t>
            </w:r>
          </w:p>
          <w:p w14:paraId="446B0474" w14:textId="77777777" w:rsidR="00A93487" w:rsidRDefault="00A93487" w:rsidP="00443494">
            <w:pPr>
              <w:pStyle w:val="Odrazky"/>
              <w:ind w:right="141"/>
            </w:pPr>
            <w:r>
              <w:t>Podpora IEEE 802.1w</w:t>
            </w:r>
          </w:p>
          <w:p w14:paraId="5896B2FA" w14:textId="77777777" w:rsidR="00A93487" w:rsidRDefault="00A93487" w:rsidP="00443494">
            <w:pPr>
              <w:pStyle w:val="Odrazky"/>
              <w:ind w:right="141"/>
            </w:pPr>
            <w:r>
              <w:t>Podpora ACL IPv4</w:t>
            </w:r>
          </w:p>
          <w:p w14:paraId="285CFCAF" w14:textId="77777777" w:rsidR="00A93487" w:rsidRDefault="00A93487" w:rsidP="00443494">
            <w:pPr>
              <w:pStyle w:val="Odrazky"/>
              <w:ind w:right="141"/>
            </w:pPr>
            <w:r>
              <w:t xml:space="preserve">Podpora </w:t>
            </w:r>
            <w:proofErr w:type="spellStart"/>
            <w:r>
              <w:t>QoS</w:t>
            </w:r>
            <w:proofErr w:type="spellEnd"/>
            <w:r>
              <w:t xml:space="preserve"> pro IPv4 včetně 802.1p</w:t>
            </w:r>
          </w:p>
          <w:p w14:paraId="12569394" w14:textId="77777777" w:rsidR="00A93487" w:rsidRDefault="00A93487" w:rsidP="00443494">
            <w:pPr>
              <w:pStyle w:val="Odrazky"/>
              <w:ind w:right="141"/>
            </w:pPr>
            <w:r>
              <w:t xml:space="preserve">Podpora 802.1x </w:t>
            </w:r>
          </w:p>
          <w:p w14:paraId="1E684B9E" w14:textId="77777777" w:rsidR="00A93487" w:rsidRDefault="00A93487" w:rsidP="00443494">
            <w:pPr>
              <w:pStyle w:val="Odrazky"/>
              <w:ind w:right="141"/>
            </w:pPr>
            <w:r>
              <w:t>Podpora MAB</w:t>
            </w:r>
          </w:p>
          <w:p w14:paraId="22299E61" w14:textId="77777777" w:rsidR="00A93487" w:rsidRDefault="00A93487" w:rsidP="00443494">
            <w:pPr>
              <w:pStyle w:val="Odrazky"/>
              <w:ind w:right="141"/>
            </w:pPr>
            <w:r>
              <w:t xml:space="preserve">Podpora </w:t>
            </w:r>
            <w:proofErr w:type="spellStart"/>
            <w:r>
              <w:t>Radius</w:t>
            </w:r>
            <w:proofErr w:type="spellEnd"/>
            <w:r>
              <w:t xml:space="preserve"> </w:t>
            </w:r>
            <w:proofErr w:type="spellStart"/>
            <w:r>
              <w:t>CoA</w:t>
            </w:r>
            <w:proofErr w:type="spellEnd"/>
          </w:p>
          <w:p w14:paraId="31ADA8A2" w14:textId="77777777" w:rsidR="00A93487" w:rsidRDefault="00A93487" w:rsidP="00443494">
            <w:pPr>
              <w:pStyle w:val="Odrazky"/>
              <w:ind w:right="141"/>
            </w:pPr>
            <w:r>
              <w:t xml:space="preserve">Podpora </w:t>
            </w:r>
            <w:proofErr w:type="spellStart"/>
            <w:r>
              <w:t>Radius</w:t>
            </w:r>
            <w:proofErr w:type="spellEnd"/>
            <w:r>
              <w:t xml:space="preserve"> </w:t>
            </w:r>
            <w:proofErr w:type="spellStart"/>
            <w:r>
              <w:t>Accounting</w:t>
            </w:r>
            <w:proofErr w:type="spellEnd"/>
          </w:p>
          <w:p w14:paraId="6E2B2DEF" w14:textId="77777777" w:rsidR="00A93487" w:rsidRDefault="00A93487" w:rsidP="00443494">
            <w:pPr>
              <w:pStyle w:val="Odrazky"/>
              <w:ind w:right="141"/>
            </w:pPr>
            <w:r>
              <w:t>Podpora ARP inspekce</w:t>
            </w:r>
          </w:p>
          <w:p w14:paraId="098E16EC" w14:textId="77777777" w:rsidR="00A93487" w:rsidRDefault="00A93487" w:rsidP="00443494">
            <w:pPr>
              <w:pStyle w:val="Odrazky"/>
              <w:ind w:right="141"/>
            </w:pPr>
            <w:r>
              <w:t xml:space="preserve">Podpora IGMP a DHCP </w:t>
            </w:r>
            <w:proofErr w:type="spellStart"/>
            <w:r>
              <w:t>snooping</w:t>
            </w:r>
            <w:proofErr w:type="spellEnd"/>
          </w:p>
          <w:p w14:paraId="2B122132" w14:textId="77777777" w:rsidR="00A93487" w:rsidRDefault="00A93487" w:rsidP="00443494">
            <w:pPr>
              <w:pStyle w:val="Odrazky"/>
              <w:ind w:right="141"/>
            </w:pPr>
            <w:r>
              <w:t xml:space="preserve">Podpora Jumbo </w:t>
            </w:r>
            <w:proofErr w:type="spellStart"/>
            <w:r>
              <w:t>Frame</w:t>
            </w:r>
            <w:proofErr w:type="spellEnd"/>
            <w:r>
              <w:t xml:space="preserve"> o velikosti alespoň 9000B</w:t>
            </w:r>
          </w:p>
          <w:p w14:paraId="71903D40" w14:textId="77777777" w:rsidR="00A93487" w:rsidRDefault="00A93487" w:rsidP="00443494">
            <w:pPr>
              <w:pStyle w:val="Odrazky"/>
              <w:ind w:right="141"/>
            </w:pPr>
            <w:r>
              <w:t>Podpora SPAN</w:t>
            </w:r>
          </w:p>
          <w:p w14:paraId="458AA208" w14:textId="77777777" w:rsidR="00A93487" w:rsidRDefault="00A93487" w:rsidP="00443494">
            <w:pPr>
              <w:pStyle w:val="Odrazky"/>
              <w:ind w:right="141"/>
            </w:pPr>
            <w:r>
              <w:t>Podpora administrátorského přístupu pomocí Telnet, SSH a HTTPS</w:t>
            </w:r>
          </w:p>
          <w:p w14:paraId="7276E864" w14:textId="77777777" w:rsidR="00A93487" w:rsidRDefault="00A93487" w:rsidP="00443494">
            <w:pPr>
              <w:pStyle w:val="Odrazky"/>
              <w:ind w:right="141"/>
            </w:pPr>
            <w:r>
              <w:t>Podpora REST API pro konfiguraci a monitoring prvku</w:t>
            </w:r>
          </w:p>
          <w:p w14:paraId="56BE3C36" w14:textId="77777777" w:rsidR="00A93487" w:rsidRDefault="00A93487" w:rsidP="00443494">
            <w:pPr>
              <w:pStyle w:val="Odrazky"/>
              <w:ind w:right="141"/>
            </w:pPr>
            <w:r>
              <w:t xml:space="preserve">Podpora SNMP v1/v2c/v3, </w:t>
            </w:r>
            <w:proofErr w:type="spellStart"/>
            <w:r>
              <w:t>Syslog</w:t>
            </w:r>
            <w:proofErr w:type="spellEnd"/>
            <w:r>
              <w:t xml:space="preserve"> (včetně možnosti komunikace pomocí TCP), </w:t>
            </w:r>
            <w:proofErr w:type="spellStart"/>
            <w:r>
              <w:t>Radius</w:t>
            </w:r>
            <w:proofErr w:type="spellEnd"/>
            <w:r>
              <w:t xml:space="preserve"> a TACACS+ protokolu pro autentizaci administrátorů</w:t>
            </w:r>
          </w:p>
          <w:p w14:paraId="51740773" w14:textId="5B18D56F" w:rsidR="00A93487" w:rsidRPr="00BB206B" w:rsidRDefault="00A93487" w:rsidP="00443494">
            <w:pPr>
              <w:pStyle w:val="Odrazky"/>
              <w:ind w:right="141"/>
            </w:pPr>
            <w:r>
              <w:t>Podpora centrální správy z NGFW zařízení stejného výrobce s možností vynutit L2 inspekci provozu přes NGFW per VLAN</w:t>
            </w:r>
          </w:p>
        </w:tc>
      </w:tr>
      <w:tr w:rsidR="00A93487" w:rsidRPr="00BB206B" w14:paraId="155ABE4B" w14:textId="77777777" w:rsidTr="00443494">
        <w:tc>
          <w:tcPr>
            <w:tcW w:w="2410" w:type="dxa"/>
            <w:tcBorders>
              <w:top w:val="single" w:sz="4" w:space="0" w:color="000000"/>
              <w:left w:val="single" w:sz="4" w:space="0" w:color="000000"/>
              <w:bottom w:val="single" w:sz="4" w:space="0" w:color="000000"/>
            </w:tcBorders>
          </w:tcPr>
          <w:p w14:paraId="09F753F1" w14:textId="77777777" w:rsidR="00A93487" w:rsidRPr="00BB206B" w:rsidRDefault="00A93487" w:rsidP="00443494">
            <w:pPr>
              <w:pStyle w:val="Bezmezer"/>
              <w:ind w:right="141"/>
            </w:pPr>
            <w:r w:rsidRPr="00BB206B">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705C05E3" w14:textId="77777777" w:rsidR="00A93487" w:rsidRPr="00BB206B" w:rsidRDefault="00A93487" w:rsidP="00443494">
            <w:pPr>
              <w:pStyle w:val="Odrazky"/>
              <w:ind w:right="141"/>
              <w:rPr>
                <w:rFonts w:cs="Mangal"/>
                <w:szCs w:val="21"/>
              </w:rPr>
            </w:pPr>
            <w:r w:rsidRPr="00BB206B">
              <w:rPr>
                <w:rFonts w:cs="Mangal"/>
                <w:szCs w:val="21"/>
              </w:rPr>
              <w:t xml:space="preserve">Jsou splněny „Požadavky na certifikaci dodavatele HW a původ zboží“ </w:t>
            </w:r>
          </w:p>
        </w:tc>
      </w:tr>
      <w:tr w:rsidR="00443494" w:rsidRPr="00BB206B" w14:paraId="1C464DB5" w14:textId="77777777" w:rsidTr="00443494">
        <w:tc>
          <w:tcPr>
            <w:tcW w:w="2410" w:type="dxa"/>
            <w:tcBorders>
              <w:top w:val="single" w:sz="4" w:space="0" w:color="000000"/>
              <w:left w:val="single" w:sz="4" w:space="0" w:color="000000"/>
              <w:bottom w:val="single" w:sz="4" w:space="0" w:color="000000"/>
            </w:tcBorders>
          </w:tcPr>
          <w:p w14:paraId="181865A2" w14:textId="77777777" w:rsidR="00443494" w:rsidRPr="002B0EF0" w:rsidRDefault="00443494" w:rsidP="00443494">
            <w:pPr>
              <w:pStyle w:val="Bezmezer"/>
              <w:ind w:right="141"/>
              <w:rPr>
                <w:i/>
                <w:iCs/>
              </w:rPr>
            </w:pPr>
            <w:r w:rsidRPr="002B0EF0">
              <w:rPr>
                <w:i/>
                <w:iCs/>
              </w:rPr>
              <w:t xml:space="preserve">Další informace či odkazy dodavatele k nabízenému plnění </w:t>
            </w:r>
          </w:p>
          <w:p w14:paraId="7AFFBDD5" w14:textId="77777777" w:rsidR="00443494" w:rsidRPr="002B0EF0" w:rsidRDefault="00443494" w:rsidP="00443494">
            <w:pPr>
              <w:pStyle w:val="Bezmezer"/>
              <w:ind w:right="141"/>
              <w:rPr>
                <w:i/>
                <w:iCs/>
              </w:rPr>
            </w:pPr>
          </w:p>
          <w:p w14:paraId="308F3B3E" w14:textId="4022873F" w:rsidR="00443494" w:rsidRPr="00BB206B" w:rsidRDefault="00443494" w:rsidP="00443494">
            <w:pPr>
              <w:pStyle w:val="Bezmezer"/>
              <w:ind w:right="141"/>
            </w:pPr>
            <w:r w:rsidRPr="002B0EF0">
              <w:rPr>
                <w:i/>
                <w:iCs/>
              </w:rPr>
              <w:t>(nepovinné pole)</w:t>
            </w:r>
          </w:p>
        </w:tc>
        <w:tc>
          <w:tcPr>
            <w:tcW w:w="6662" w:type="dxa"/>
            <w:tcBorders>
              <w:top w:val="single" w:sz="4" w:space="0" w:color="000000"/>
              <w:left w:val="single" w:sz="4" w:space="0" w:color="000000"/>
              <w:bottom w:val="single" w:sz="4" w:space="0" w:color="000000"/>
              <w:right w:val="single" w:sz="4" w:space="0" w:color="000000"/>
            </w:tcBorders>
          </w:tcPr>
          <w:p w14:paraId="01E07DCA" w14:textId="77777777" w:rsidR="00443494" w:rsidRPr="00BB206B" w:rsidRDefault="00443494" w:rsidP="00443494">
            <w:pPr>
              <w:pStyle w:val="Odrazky"/>
              <w:numPr>
                <w:ilvl w:val="0"/>
                <w:numId w:val="0"/>
              </w:numPr>
              <w:ind w:left="720" w:right="141" w:hanging="360"/>
              <w:rPr>
                <w:rFonts w:cs="Mangal"/>
                <w:szCs w:val="21"/>
              </w:rPr>
            </w:pPr>
          </w:p>
        </w:tc>
      </w:tr>
    </w:tbl>
    <w:p w14:paraId="2C439B8A" w14:textId="77777777" w:rsidR="00A93487" w:rsidRDefault="00A93487" w:rsidP="00443494">
      <w:pPr>
        <w:ind w:right="141"/>
      </w:pPr>
    </w:p>
    <w:p w14:paraId="744BFD0D" w14:textId="104E1718" w:rsidR="009A4D12" w:rsidRPr="00BB206B" w:rsidRDefault="009A4D12" w:rsidP="00443494">
      <w:pPr>
        <w:ind w:right="141"/>
        <w:rPr>
          <w:rFonts w:cstheme="majorHAnsi"/>
          <w:color w:val="1F3864" w:themeColor="accent5" w:themeShade="80"/>
          <w:sz w:val="24"/>
          <w:szCs w:val="24"/>
        </w:rPr>
      </w:pPr>
      <w:r w:rsidRPr="00443494">
        <w:rPr>
          <w:rFonts w:cstheme="majorHAnsi"/>
          <w:color w:val="1F3864" w:themeColor="accent5" w:themeShade="80"/>
          <w:sz w:val="24"/>
          <w:szCs w:val="24"/>
        </w:rPr>
        <w:t xml:space="preserve">WIFI – </w:t>
      </w:r>
      <w:r w:rsidR="0060650C" w:rsidRPr="00443494">
        <w:rPr>
          <w:rFonts w:cstheme="majorHAnsi"/>
          <w:color w:val="1F3864" w:themeColor="accent5" w:themeShade="80"/>
          <w:sz w:val="24"/>
          <w:szCs w:val="24"/>
        </w:rPr>
        <w:t>110</w:t>
      </w:r>
      <w:r w:rsidR="00F4311E">
        <w:rPr>
          <w:rFonts w:cstheme="majorHAnsi"/>
          <w:color w:val="1F3864" w:themeColor="accent5" w:themeShade="80"/>
          <w:sz w:val="24"/>
          <w:szCs w:val="24"/>
        </w:rPr>
        <w:t xml:space="preserve"> </w:t>
      </w:r>
      <w:r w:rsidRPr="00443494">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9A4D12" w:rsidRPr="00BB206B" w14:paraId="682B9096" w14:textId="77777777" w:rsidTr="00065D18">
        <w:tc>
          <w:tcPr>
            <w:tcW w:w="2410" w:type="dxa"/>
            <w:tcBorders>
              <w:top w:val="single" w:sz="4" w:space="0" w:color="000000"/>
              <w:left w:val="single" w:sz="4" w:space="0" w:color="000000"/>
              <w:bottom w:val="single" w:sz="4" w:space="0" w:color="000000"/>
            </w:tcBorders>
            <w:shd w:val="clear" w:color="auto" w:fill="002060"/>
          </w:tcPr>
          <w:p w14:paraId="2F86BE87" w14:textId="77777777" w:rsidR="009A4D12" w:rsidRPr="00BB206B" w:rsidRDefault="009A4D12" w:rsidP="00443494">
            <w:pPr>
              <w:pStyle w:val="Bezmezer"/>
              <w:ind w:right="141"/>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5F47FFC2" w14:textId="77777777" w:rsidR="009A4D12" w:rsidRPr="00BB206B" w:rsidRDefault="009A4D12" w:rsidP="00443494">
            <w:pPr>
              <w:pStyle w:val="Bezmezer"/>
              <w:ind w:right="141"/>
              <w:rPr>
                <w:b/>
              </w:rPr>
            </w:pPr>
            <w:r w:rsidRPr="00BB206B">
              <w:rPr>
                <w:b/>
              </w:rPr>
              <w:t>Minimální požadavek</w:t>
            </w:r>
          </w:p>
        </w:tc>
      </w:tr>
      <w:tr w:rsidR="009A4D12" w:rsidRPr="00BB206B" w14:paraId="0AD2A3A2" w14:textId="77777777" w:rsidTr="00065D18">
        <w:tc>
          <w:tcPr>
            <w:tcW w:w="2410" w:type="dxa"/>
            <w:tcBorders>
              <w:top w:val="single" w:sz="4" w:space="0" w:color="000000"/>
              <w:left w:val="single" w:sz="4" w:space="0" w:color="000000"/>
              <w:bottom w:val="single" w:sz="4" w:space="0" w:color="000000"/>
            </w:tcBorders>
          </w:tcPr>
          <w:p w14:paraId="6A56C5E6" w14:textId="77777777" w:rsidR="009A4D12" w:rsidRPr="00BB206B" w:rsidRDefault="009A4D12" w:rsidP="00443494">
            <w:pPr>
              <w:pStyle w:val="Bezmezer"/>
              <w:ind w:right="141"/>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3C761A22" w14:textId="77777777" w:rsidR="00443494" w:rsidRDefault="00443494" w:rsidP="00443494">
            <w:pPr>
              <w:pStyle w:val="Bezmezer"/>
              <w:ind w:right="141"/>
              <w:rPr>
                <w:b/>
                <w:bCs/>
              </w:rPr>
            </w:pPr>
            <w:r w:rsidRPr="002B0EF0">
              <w:rPr>
                <w:b/>
                <w:bCs/>
                <w:highlight w:val="yellow"/>
              </w:rPr>
              <w:t>[bude doplněno dodavatelem]</w:t>
            </w:r>
          </w:p>
          <w:p w14:paraId="1DF2E89D" w14:textId="28902206" w:rsidR="009A4D12" w:rsidRPr="00BB206B" w:rsidRDefault="009A4D12" w:rsidP="00443494">
            <w:pPr>
              <w:pStyle w:val="Bezmezer"/>
              <w:ind w:right="141"/>
            </w:pPr>
          </w:p>
        </w:tc>
      </w:tr>
      <w:tr w:rsidR="009A4D12" w:rsidRPr="00BB206B" w14:paraId="087B5499" w14:textId="77777777" w:rsidTr="00065D18">
        <w:tc>
          <w:tcPr>
            <w:tcW w:w="2410" w:type="dxa"/>
            <w:tcBorders>
              <w:top w:val="single" w:sz="4" w:space="0" w:color="000000"/>
              <w:left w:val="single" w:sz="4" w:space="0" w:color="000000"/>
              <w:bottom w:val="single" w:sz="4" w:space="0" w:color="000000"/>
            </w:tcBorders>
          </w:tcPr>
          <w:p w14:paraId="4DDC3419" w14:textId="77777777" w:rsidR="009A4D12" w:rsidRPr="00BB206B" w:rsidRDefault="009A4D12" w:rsidP="00443494">
            <w:pPr>
              <w:pStyle w:val="Bezmezer"/>
              <w:ind w:right="141"/>
            </w:pPr>
            <w:r w:rsidRPr="00BB206B">
              <w:t>Základní vlastnosti</w:t>
            </w:r>
          </w:p>
        </w:tc>
        <w:tc>
          <w:tcPr>
            <w:tcW w:w="6662" w:type="dxa"/>
            <w:tcBorders>
              <w:top w:val="single" w:sz="4" w:space="0" w:color="000000"/>
              <w:left w:val="single" w:sz="4" w:space="0" w:color="000000"/>
              <w:bottom w:val="single" w:sz="4" w:space="0" w:color="000000"/>
              <w:right w:val="single" w:sz="4" w:space="0" w:color="000000"/>
            </w:tcBorders>
          </w:tcPr>
          <w:p w14:paraId="0E687B67" w14:textId="77777777" w:rsidR="005D1AC7" w:rsidRPr="00BB206B" w:rsidRDefault="005D1AC7" w:rsidP="00443494">
            <w:pPr>
              <w:pStyle w:val="Odrazky"/>
              <w:ind w:right="141"/>
            </w:pPr>
            <w:r w:rsidRPr="00BB206B">
              <w:t xml:space="preserve">Formát AP: </w:t>
            </w:r>
            <w:proofErr w:type="spellStart"/>
            <w:r w:rsidRPr="00BB206B">
              <w:t>indoor</w:t>
            </w:r>
            <w:proofErr w:type="spellEnd"/>
            <w:r w:rsidRPr="00BB206B">
              <w:t xml:space="preserve"> s interními anténami v </w:t>
            </w:r>
            <w:proofErr w:type="spellStart"/>
            <w:r w:rsidRPr="00BB206B">
              <w:t>katefgorii</w:t>
            </w:r>
            <w:proofErr w:type="spellEnd"/>
            <w:r w:rsidRPr="00BB206B">
              <w:t xml:space="preserve"> </w:t>
            </w:r>
            <w:proofErr w:type="spellStart"/>
            <w:r w:rsidRPr="00BB206B">
              <w:t>WiFi</w:t>
            </w:r>
            <w:proofErr w:type="spellEnd"/>
            <w:r w:rsidRPr="00BB206B">
              <w:t xml:space="preserve"> 6E</w:t>
            </w:r>
          </w:p>
          <w:p w14:paraId="5952CFCB" w14:textId="77777777" w:rsidR="005D1AC7" w:rsidRPr="00BB206B" w:rsidRDefault="005D1AC7" w:rsidP="00443494">
            <w:pPr>
              <w:pStyle w:val="Odrazky"/>
              <w:ind w:right="141"/>
            </w:pPr>
            <w:proofErr w:type="spellStart"/>
            <w:r w:rsidRPr="00BB206B">
              <w:t>WiFi</w:t>
            </w:r>
            <w:proofErr w:type="spellEnd"/>
            <w:r w:rsidRPr="00BB206B">
              <w:t xml:space="preserve"> s 3 rádii a 2 </w:t>
            </w:r>
            <w:proofErr w:type="spellStart"/>
            <w:r w:rsidRPr="00BB206B">
              <w:t>spatial</w:t>
            </w:r>
            <w:proofErr w:type="spellEnd"/>
            <w:r w:rsidRPr="00BB206B">
              <w:t xml:space="preserve"> </w:t>
            </w:r>
            <w:proofErr w:type="spellStart"/>
            <w:r w:rsidRPr="00BB206B">
              <w:t>streams</w:t>
            </w:r>
            <w:proofErr w:type="spellEnd"/>
          </w:p>
          <w:p w14:paraId="1FF8D5BD" w14:textId="77777777" w:rsidR="005D1AC7" w:rsidRPr="00BB206B" w:rsidRDefault="005D1AC7" w:rsidP="00443494">
            <w:pPr>
              <w:pStyle w:val="Odrazky"/>
              <w:ind w:right="141"/>
            </w:pPr>
            <w:r w:rsidRPr="00BB206B">
              <w:t xml:space="preserve">Příslušenství k </w:t>
            </w:r>
            <w:proofErr w:type="spellStart"/>
            <w:r w:rsidRPr="00BB206B">
              <w:t>montázi</w:t>
            </w:r>
            <w:proofErr w:type="spellEnd"/>
            <w:r w:rsidRPr="00BB206B">
              <w:t xml:space="preserve"> na zeď/strop/T-</w:t>
            </w:r>
            <w:proofErr w:type="spellStart"/>
            <w:r w:rsidRPr="00BB206B">
              <w:t>Rail</w:t>
            </w:r>
            <w:proofErr w:type="spellEnd"/>
          </w:p>
          <w:p w14:paraId="282C7766" w14:textId="77777777" w:rsidR="005D1AC7" w:rsidRPr="00BB206B" w:rsidRDefault="005D1AC7" w:rsidP="00443494">
            <w:pPr>
              <w:pStyle w:val="Odrazky"/>
              <w:ind w:right="141"/>
            </w:pPr>
            <w:r w:rsidRPr="00BB206B">
              <w:t>Počet rádií: minimálně 3 pro přenos v pásmech 2,4 a 5GHz a 5 GHz/ 6 GHz/skenovací rádio</w:t>
            </w:r>
          </w:p>
          <w:p w14:paraId="4CED3F53" w14:textId="77777777" w:rsidR="005D1AC7" w:rsidRPr="00BB206B" w:rsidRDefault="005D1AC7" w:rsidP="00443494">
            <w:pPr>
              <w:pStyle w:val="Odrazky"/>
              <w:ind w:right="141"/>
            </w:pPr>
            <w:r w:rsidRPr="00BB206B">
              <w:t>Minimálně 2x2 MIMO</w:t>
            </w:r>
          </w:p>
          <w:p w14:paraId="44A320A1" w14:textId="77777777" w:rsidR="005D1AC7" w:rsidRPr="00BB206B" w:rsidRDefault="005D1AC7" w:rsidP="00443494">
            <w:pPr>
              <w:pStyle w:val="Odrazky"/>
              <w:ind w:right="141"/>
            </w:pPr>
            <w:r w:rsidRPr="00BB206B">
              <w:t>Dedikované rádio pro analýzu okolního provozu</w:t>
            </w:r>
          </w:p>
          <w:p w14:paraId="41279349" w14:textId="77777777" w:rsidR="005D1AC7" w:rsidRPr="00BB206B" w:rsidRDefault="005D1AC7" w:rsidP="00443494">
            <w:pPr>
              <w:pStyle w:val="Odrazky"/>
              <w:ind w:right="141"/>
            </w:pPr>
            <w:r w:rsidRPr="00BB206B">
              <w:t xml:space="preserve">Dedikované </w:t>
            </w:r>
            <w:proofErr w:type="spellStart"/>
            <w:r w:rsidRPr="00BB206B">
              <w:t>Bleutooth</w:t>
            </w:r>
            <w:proofErr w:type="spellEnd"/>
            <w:r w:rsidRPr="00BB206B">
              <w:t>/</w:t>
            </w:r>
            <w:proofErr w:type="spellStart"/>
            <w:r w:rsidRPr="00BB206B">
              <w:t>ZigBee</w:t>
            </w:r>
            <w:proofErr w:type="spellEnd"/>
            <w:r w:rsidRPr="00BB206B">
              <w:t xml:space="preserve"> rádio pro lokalizační služby</w:t>
            </w:r>
          </w:p>
          <w:p w14:paraId="264A2659" w14:textId="77777777" w:rsidR="005D1AC7" w:rsidRPr="00BB206B" w:rsidRDefault="005D1AC7" w:rsidP="00443494">
            <w:pPr>
              <w:pStyle w:val="Odrazky"/>
              <w:ind w:right="141"/>
            </w:pPr>
            <w:r w:rsidRPr="00BB206B">
              <w:t>Současná podpora 2,4 GHz, 5GHz a 6GHz  pásma</w:t>
            </w:r>
          </w:p>
          <w:p w14:paraId="05ADDB1C" w14:textId="77777777" w:rsidR="005D1AC7" w:rsidRPr="00BB206B" w:rsidRDefault="005D1AC7" w:rsidP="00443494">
            <w:pPr>
              <w:pStyle w:val="Odrazky"/>
              <w:ind w:right="141"/>
            </w:pPr>
            <w:r w:rsidRPr="00BB206B">
              <w:t>Podpora standardů 802.11a, 802.11b, 802.11d, 802.11e, 802.11g, 802.11h, 802.11i,</w:t>
            </w:r>
          </w:p>
          <w:p w14:paraId="79BB6C2D" w14:textId="77777777" w:rsidR="005D1AC7" w:rsidRPr="00BB206B" w:rsidRDefault="005D1AC7" w:rsidP="00443494">
            <w:pPr>
              <w:pStyle w:val="Odrazky"/>
              <w:ind w:right="141"/>
            </w:pPr>
            <w:r w:rsidRPr="00BB206B">
              <w:t>802.11j, 802.11k, 802.11n, 802.11r, 802.11u, 802.11v, 802.11w,</w:t>
            </w:r>
          </w:p>
          <w:p w14:paraId="26320498" w14:textId="77777777" w:rsidR="005D1AC7" w:rsidRPr="00BB206B" w:rsidRDefault="005D1AC7" w:rsidP="00443494">
            <w:pPr>
              <w:pStyle w:val="Odrazky"/>
              <w:ind w:right="141"/>
            </w:pPr>
            <w:r w:rsidRPr="00BB206B">
              <w:t>802.11ac, 802.11ax, 802.1Q, 802.1X, 802.3ad, 802.3af,</w:t>
            </w:r>
          </w:p>
          <w:p w14:paraId="67E6F3A3" w14:textId="77777777" w:rsidR="005D1AC7" w:rsidRPr="00BB206B" w:rsidRDefault="005D1AC7" w:rsidP="00443494">
            <w:pPr>
              <w:pStyle w:val="Odrazky"/>
              <w:ind w:right="141"/>
            </w:pPr>
            <w:r w:rsidRPr="00BB206B">
              <w:t>802.3at, 802.3az, 802.3bz</w:t>
            </w:r>
          </w:p>
          <w:p w14:paraId="221DABCD" w14:textId="77777777" w:rsidR="005D1AC7" w:rsidRPr="00BB206B" w:rsidRDefault="005D1AC7" w:rsidP="00443494">
            <w:pPr>
              <w:pStyle w:val="Odrazky"/>
              <w:ind w:right="141"/>
            </w:pPr>
            <w:r w:rsidRPr="00BB206B">
              <w:lastRenderedPageBreak/>
              <w:t xml:space="preserve">2x 10/100/1000 Base-T RJ45 </w:t>
            </w:r>
            <w:proofErr w:type="spellStart"/>
            <w:r w:rsidRPr="00BB206B">
              <w:t>uplink</w:t>
            </w:r>
            <w:proofErr w:type="spellEnd"/>
            <w:r w:rsidRPr="00BB206B">
              <w:t xml:space="preserve"> porty s možností sestavení LAG, min. jeden z portů podporuje i 2.5 </w:t>
            </w:r>
            <w:proofErr w:type="spellStart"/>
            <w:r w:rsidRPr="00BB206B">
              <w:t>GbE</w:t>
            </w:r>
            <w:proofErr w:type="spellEnd"/>
          </w:p>
          <w:p w14:paraId="6754AD6A" w14:textId="77777777" w:rsidR="005D1AC7" w:rsidRPr="00BB206B" w:rsidRDefault="005D1AC7" w:rsidP="00443494">
            <w:pPr>
              <w:pStyle w:val="Odrazky"/>
              <w:ind w:right="141"/>
            </w:pPr>
            <w:r w:rsidRPr="00BB206B">
              <w:t>1x USB 3.0</w:t>
            </w:r>
          </w:p>
          <w:p w14:paraId="368DA276" w14:textId="77777777" w:rsidR="005D1AC7" w:rsidRPr="00BB206B" w:rsidRDefault="005D1AC7" w:rsidP="00443494">
            <w:pPr>
              <w:pStyle w:val="Odrazky"/>
              <w:ind w:right="141"/>
            </w:pPr>
            <w:r w:rsidRPr="00BB206B">
              <w:t xml:space="preserve">1x </w:t>
            </w:r>
            <w:proofErr w:type="spellStart"/>
            <w:r w:rsidRPr="00BB206B">
              <w:t>seriový</w:t>
            </w:r>
            <w:proofErr w:type="spellEnd"/>
            <w:r w:rsidRPr="00BB206B">
              <w:t xml:space="preserve"> port</w:t>
            </w:r>
          </w:p>
          <w:p w14:paraId="729E525E" w14:textId="77777777" w:rsidR="005D1AC7" w:rsidRPr="00BB206B" w:rsidRDefault="005D1AC7" w:rsidP="00443494">
            <w:pPr>
              <w:pStyle w:val="Odrazky"/>
              <w:ind w:right="141"/>
            </w:pPr>
            <w:r w:rsidRPr="00BB206B">
              <w:t>Počet SSID: min. 8 per rádio</w:t>
            </w:r>
          </w:p>
          <w:p w14:paraId="3ECAE79F" w14:textId="77777777" w:rsidR="005D1AC7" w:rsidRPr="00BB206B" w:rsidRDefault="005D1AC7" w:rsidP="00443494">
            <w:pPr>
              <w:pStyle w:val="Odrazky"/>
              <w:ind w:right="141"/>
            </w:pPr>
            <w:proofErr w:type="spellStart"/>
            <w:r w:rsidRPr="00BB206B">
              <w:t>Cellular</w:t>
            </w:r>
            <w:proofErr w:type="spellEnd"/>
            <w:r w:rsidRPr="00BB206B">
              <w:t xml:space="preserve"> Co-existence </w:t>
            </w:r>
          </w:p>
          <w:p w14:paraId="092481D4" w14:textId="77777777" w:rsidR="005D1AC7" w:rsidRPr="00BB206B" w:rsidRDefault="005D1AC7" w:rsidP="00443494">
            <w:pPr>
              <w:pStyle w:val="Odrazky"/>
              <w:ind w:right="141"/>
            </w:pPr>
            <w:r w:rsidRPr="00BB206B">
              <w:t xml:space="preserve">Podpora BSS </w:t>
            </w:r>
            <w:proofErr w:type="spellStart"/>
            <w:r w:rsidRPr="00BB206B">
              <w:t>Coloring</w:t>
            </w:r>
            <w:proofErr w:type="spellEnd"/>
          </w:p>
          <w:p w14:paraId="589544EE" w14:textId="77777777" w:rsidR="005D1AC7" w:rsidRPr="00BB206B" w:rsidRDefault="005D1AC7" w:rsidP="00443494">
            <w:pPr>
              <w:pStyle w:val="Odrazky"/>
              <w:ind w:right="141"/>
            </w:pPr>
            <w:r w:rsidRPr="00BB206B">
              <w:t xml:space="preserve">Podpora TWT (Target </w:t>
            </w:r>
            <w:proofErr w:type="spellStart"/>
            <w:r w:rsidRPr="00BB206B">
              <w:t>Wake</w:t>
            </w:r>
            <w:proofErr w:type="spellEnd"/>
            <w:r w:rsidRPr="00BB206B">
              <w:t xml:space="preserve"> Time)</w:t>
            </w:r>
          </w:p>
          <w:p w14:paraId="71825106" w14:textId="77777777" w:rsidR="005D1AC7" w:rsidRPr="00BB206B" w:rsidRDefault="005D1AC7" w:rsidP="00443494">
            <w:pPr>
              <w:pStyle w:val="Odrazky"/>
              <w:ind w:right="141"/>
            </w:pPr>
            <w:r w:rsidRPr="00BB206B">
              <w:t>Spektrální analýza přímo na AP</w:t>
            </w:r>
          </w:p>
          <w:p w14:paraId="2F6B48F8" w14:textId="77777777" w:rsidR="005D1AC7" w:rsidRPr="00BB206B" w:rsidRDefault="005D1AC7" w:rsidP="00443494">
            <w:pPr>
              <w:pStyle w:val="Odrazky"/>
              <w:ind w:right="141"/>
            </w:pPr>
            <w:r w:rsidRPr="00BB206B">
              <w:t>Možnost zachytávání paketů na AP pro jejich analýzu</w:t>
            </w:r>
          </w:p>
          <w:p w14:paraId="41DB1A40" w14:textId="77777777" w:rsidR="005D1AC7" w:rsidRPr="00BB206B" w:rsidRDefault="005D1AC7" w:rsidP="00443494">
            <w:pPr>
              <w:pStyle w:val="Odrazky"/>
              <w:ind w:right="141"/>
            </w:pPr>
            <w:r w:rsidRPr="00BB206B">
              <w:t>Provoz min. dvou rádií při napájení pomocí 802.3af</w:t>
            </w:r>
          </w:p>
          <w:p w14:paraId="0D8AE005" w14:textId="77777777" w:rsidR="005D1AC7" w:rsidRPr="00BB206B" w:rsidRDefault="005D1AC7" w:rsidP="00443494">
            <w:pPr>
              <w:pStyle w:val="Odrazky"/>
              <w:ind w:right="141"/>
            </w:pPr>
            <w:r w:rsidRPr="00BB206B">
              <w:t xml:space="preserve">Obousměrná a výrobcem podporovaná integrace s </w:t>
            </w:r>
            <w:proofErr w:type="spellStart"/>
            <w:r w:rsidRPr="00BB206B">
              <w:t>wireless</w:t>
            </w:r>
            <w:proofErr w:type="spellEnd"/>
            <w:r w:rsidRPr="00BB206B">
              <w:t xml:space="preserve"> kontrolérem</w:t>
            </w:r>
          </w:p>
          <w:p w14:paraId="23C0E055" w14:textId="77777777" w:rsidR="005D1AC7" w:rsidRPr="00BB206B" w:rsidRDefault="005D1AC7" w:rsidP="00443494">
            <w:pPr>
              <w:pStyle w:val="Odrazky"/>
              <w:ind w:right="141"/>
            </w:pPr>
            <w:r w:rsidRPr="00BB206B">
              <w:t>Podpora výrobce na 60 měsíců</w:t>
            </w:r>
          </w:p>
          <w:p w14:paraId="396ADF6A" w14:textId="77777777" w:rsidR="005D1AC7" w:rsidRPr="00BB206B" w:rsidRDefault="005D1AC7" w:rsidP="00443494">
            <w:pPr>
              <w:pStyle w:val="Odrazky"/>
              <w:ind w:right="141"/>
            </w:pPr>
            <w:proofErr w:type="spellStart"/>
            <w:r w:rsidRPr="00BB206B">
              <w:t>Kensigton</w:t>
            </w:r>
            <w:proofErr w:type="spellEnd"/>
            <w:r w:rsidRPr="00BB206B">
              <w:t xml:space="preserve"> </w:t>
            </w:r>
            <w:proofErr w:type="spellStart"/>
            <w:r w:rsidRPr="00BB206B">
              <w:t>lock</w:t>
            </w:r>
            <w:proofErr w:type="spellEnd"/>
          </w:p>
          <w:p w14:paraId="19A5CB77" w14:textId="5409CABC" w:rsidR="009A4D12" w:rsidRPr="00BB206B" w:rsidRDefault="005D1AC7" w:rsidP="00443494">
            <w:pPr>
              <w:pStyle w:val="Odrazky"/>
              <w:ind w:right="141"/>
            </w:pPr>
            <w:r w:rsidRPr="00BB206B">
              <w:t>AP umožňují centrální správu jak z cloudu výrobce, tak z centralizovaného nástroje, který umožňuje současnou správu ostatních nabízených prvků stejného výrobce (přepínače, NGFW)</w:t>
            </w:r>
          </w:p>
        </w:tc>
      </w:tr>
      <w:tr w:rsidR="009A4D12" w:rsidRPr="00BB206B" w14:paraId="0527A160" w14:textId="77777777" w:rsidTr="00065D18">
        <w:tc>
          <w:tcPr>
            <w:tcW w:w="2410" w:type="dxa"/>
            <w:tcBorders>
              <w:top w:val="single" w:sz="4" w:space="0" w:color="000000"/>
              <w:left w:val="single" w:sz="4" w:space="0" w:color="000000"/>
              <w:bottom w:val="single" w:sz="4" w:space="0" w:color="000000"/>
            </w:tcBorders>
          </w:tcPr>
          <w:p w14:paraId="7E69262E" w14:textId="77777777" w:rsidR="009A4D12" w:rsidRPr="00BB206B" w:rsidRDefault="009A4D12" w:rsidP="00443494">
            <w:pPr>
              <w:pStyle w:val="Bezmezer"/>
              <w:ind w:right="141"/>
            </w:pPr>
            <w:r w:rsidRPr="00BB206B">
              <w:lastRenderedPageBreak/>
              <w:t>Záruka, servis</w:t>
            </w:r>
          </w:p>
        </w:tc>
        <w:tc>
          <w:tcPr>
            <w:tcW w:w="6662" w:type="dxa"/>
            <w:tcBorders>
              <w:top w:val="single" w:sz="4" w:space="0" w:color="000000"/>
              <w:left w:val="single" w:sz="4" w:space="0" w:color="000000"/>
              <w:bottom w:val="single" w:sz="4" w:space="0" w:color="000000"/>
              <w:right w:val="single" w:sz="4" w:space="0" w:color="000000"/>
            </w:tcBorders>
          </w:tcPr>
          <w:p w14:paraId="64073FCE" w14:textId="2DDE6D0F" w:rsidR="009A4D12" w:rsidRPr="00BB206B" w:rsidRDefault="009A4D12" w:rsidP="00443494">
            <w:pPr>
              <w:pStyle w:val="Odrazky"/>
              <w:ind w:right="141"/>
            </w:pPr>
            <w:r w:rsidRPr="00BB206B">
              <w:t xml:space="preserve">HW záruka na 5 let </w:t>
            </w:r>
          </w:p>
        </w:tc>
      </w:tr>
      <w:tr w:rsidR="009A4D12" w:rsidRPr="00BB206B" w14:paraId="47D13D64" w14:textId="77777777" w:rsidTr="00065D18">
        <w:tc>
          <w:tcPr>
            <w:tcW w:w="2410" w:type="dxa"/>
            <w:tcBorders>
              <w:top w:val="single" w:sz="4" w:space="0" w:color="000000"/>
              <w:left w:val="single" w:sz="4" w:space="0" w:color="000000"/>
              <w:bottom w:val="single" w:sz="4" w:space="0" w:color="000000"/>
            </w:tcBorders>
          </w:tcPr>
          <w:p w14:paraId="5C6683B0" w14:textId="77777777" w:rsidR="009A4D12" w:rsidRPr="00BB206B" w:rsidRDefault="009A4D12" w:rsidP="00443494">
            <w:pPr>
              <w:pStyle w:val="Bezmezer"/>
              <w:ind w:right="141"/>
            </w:pPr>
            <w:r w:rsidRPr="00BB206B">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63D6F065" w14:textId="77777777" w:rsidR="009A4D12" w:rsidRPr="00BB206B" w:rsidRDefault="009A4D12" w:rsidP="00443494">
            <w:pPr>
              <w:pStyle w:val="Odrazky"/>
              <w:ind w:right="141"/>
              <w:rPr>
                <w:rFonts w:cs="Mangal"/>
                <w:szCs w:val="21"/>
              </w:rPr>
            </w:pPr>
            <w:r w:rsidRPr="00BB206B">
              <w:rPr>
                <w:rFonts w:cs="Mangal"/>
                <w:szCs w:val="21"/>
              </w:rPr>
              <w:t xml:space="preserve">Jsou splněny „Požadavky na certifikaci dodavatele HW a původ zboží“ </w:t>
            </w:r>
          </w:p>
        </w:tc>
      </w:tr>
      <w:tr w:rsidR="00443494" w:rsidRPr="00BB206B" w14:paraId="3745B0A6" w14:textId="77777777" w:rsidTr="00065D18">
        <w:tc>
          <w:tcPr>
            <w:tcW w:w="2410" w:type="dxa"/>
            <w:tcBorders>
              <w:top w:val="single" w:sz="4" w:space="0" w:color="000000"/>
              <w:left w:val="single" w:sz="4" w:space="0" w:color="000000"/>
              <w:bottom w:val="single" w:sz="4" w:space="0" w:color="000000"/>
            </w:tcBorders>
          </w:tcPr>
          <w:p w14:paraId="20E5F588" w14:textId="77777777" w:rsidR="00443494" w:rsidRPr="002B0EF0" w:rsidRDefault="00443494" w:rsidP="00443494">
            <w:pPr>
              <w:pStyle w:val="Bezmezer"/>
              <w:ind w:right="141"/>
              <w:rPr>
                <w:i/>
                <w:iCs/>
              </w:rPr>
            </w:pPr>
            <w:r w:rsidRPr="002B0EF0">
              <w:rPr>
                <w:i/>
                <w:iCs/>
              </w:rPr>
              <w:t xml:space="preserve">Další informace či odkazy dodavatele k nabízenému plnění </w:t>
            </w:r>
          </w:p>
          <w:p w14:paraId="310932A8" w14:textId="77777777" w:rsidR="00443494" w:rsidRPr="002B0EF0" w:rsidRDefault="00443494" w:rsidP="00443494">
            <w:pPr>
              <w:pStyle w:val="Bezmezer"/>
              <w:ind w:right="141"/>
              <w:rPr>
                <w:i/>
                <w:iCs/>
              </w:rPr>
            </w:pPr>
          </w:p>
          <w:p w14:paraId="510188D0" w14:textId="48E91F1D" w:rsidR="00443494" w:rsidRPr="00BB206B" w:rsidRDefault="00443494" w:rsidP="00443494">
            <w:pPr>
              <w:pStyle w:val="Bezmezer"/>
              <w:ind w:right="141"/>
            </w:pPr>
            <w:r w:rsidRPr="002B0EF0">
              <w:rPr>
                <w:i/>
                <w:iCs/>
              </w:rPr>
              <w:t>(nepovinné pole)</w:t>
            </w:r>
          </w:p>
        </w:tc>
        <w:tc>
          <w:tcPr>
            <w:tcW w:w="6662" w:type="dxa"/>
            <w:tcBorders>
              <w:top w:val="single" w:sz="4" w:space="0" w:color="000000"/>
              <w:left w:val="single" w:sz="4" w:space="0" w:color="000000"/>
              <w:bottom w:val="single" w:sz="4" w:space="0" w:color="000000"/>
              <w:right w:val="single" w:sz="4" w:space="0" w:color="000000"/>
            </w:tcBorders>
          </w:tcPr>
          <w:p w14:paraId="42EA72DF" w14:textId="77777777" w:rsidR="00443494" w:rsidRPr="00BB206B" w:rsidRDefault="00443494" w:rsidP="00443494">
            <w:pPr>
              <w:pStyle w:val="Odrazky"/>
              <w:numPr>
                <w:ilvl w:val="0"/>
                <w:numId w:val="0"/>
              </w:numPr>
              <w:ind w:right="141"/>
              <w:rPr>
                <w:rFonts w:cs="Mangal"/>
                <w:szCs w:val="21"/>
              </w:rPr>
            </w:pPr>
          </w:p>
        </w:tc>
      </w:tr>
    </w:tbl>
    <w:p w14:paraId="0E575A53" w14:textId="77777777" w:rsidR="009A4D12" w:rsidRPr="00BB206B" w:rsidRDefault="009A4D12" w:rsidP="00443494">
      <w:pPr>
        <w:ind w:right="141"/>
      </w:pPr>
    </w:p>
    <w:p w14:paraId="67CF2987" w14:textId="1ED89B49" w:rsidR="009A4D12" w:rsidRPr="00BB206B" w:rsidRDefault="009A4D12" w:rsidP="00443494">
      <w:pPr>
        <w:ind w:right="141"/>
        <w:rPr>
          <w:rFonts w:cstheme="majorHAnsi"/>
          <w:color w:val="1F3864" w:themeColor="accent5" w:themeShade="80"/>
          <w:sz w:val="24"/>
          <w:szCs w:val="24"/>
        </w:rPr>
      </w:pPr>
      <w:r w:rsidRPr="00065D18">
        <w:rPr>
          <w:rFonts w:cstheme="majorHAnsi"/>
          <w:color w:val="1F3864" w:themeColor="accent5" w:themeShade="80"/>
          <w:sz w:val="24"/>
          <w:szCs w:val="24"/>
        </w:rPr>
        <w:t>NAC – 1</w:t>
      </w:r>
      <w:r w:rsidR="00F4311E">
        <w:rPr>
          <w:rFonts w:cstheme="majorHAnsi"/>
          <w:color w:val="1F3864" w:themeColor="accent5" w:themeShade="80"/>
          <w:sz w:val="24"/>
          <w:szCs w:val="24"/>
        </w:rPr>
        <w:t xml:space="preserve"> </w:t>
      </w:r>
      <w:r w:rsidRPr="00065D18">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9A4D12" w:rsidRPr="00BB206B" w14:paraId="0891A04B" w14:textId="77777777" w:rsidTr="00065D18">
        <w:tc>
          <w:tcPr>
            <w:tcW w:w="2410" w:type="dxa"/>
            <w:tcBorders>
              <w:top w:val="single" w:sz="4" w:space="0" w:color="000000"/>
              <w:left w:val="single" w:sz="4" w:space="0" w:color="000000"/>
              <w:bottom w:val="single" w:sz="4" w:space="0" w:color="000000"/>
            </w:tcBorders>
            <w:shd w:val="clear" w:color="auto" w:fill="002060"/>
          </w:tcPr>
          <w:p w14:paraId="1178FD55" w14:textId="77777777" w:rsidR="009A4D12" w:rsidRPr="00BB206B" w:rsidRDefault="009A4D12" w:rsidP="00443494">
            <w:pPr>
              <w:pStyle w:val="Bezmezer"/>
              <w:ind w:right="141"/>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699B5ED2" w14:textId="77777777" w:rsidR="009A4D12" w:rsidRPr="00BB206B" w:rsidRDefault="009A4D12" w:rsidP="00443494">
            <w:pPr>
              <w:pStyle w:val="Bezmezer"/>
              <w:ind w:right="141"/>
              <w:rPr>
                <w:b/>
              </w:rPr>
            </w:pPr>
            <w:r w:rsidRPr="00BB206B">
              <w:rPr>
                <w:b/>
              </w:rPr>
              <w:t>Minimální požadavek</w:t>
            </w:r>
          </w:p>
        </w:tc>
      </w:tr>
      <w:tr w:rsidR="00065D18" w:rsidRPr="00BB206B" w14:paraId="1DD948EE" w14:textId="77777777" w:rsidTr="00065D18">
        <w:tc>
          <w:tcPr>
            <w:tcW w:w="2410" w:type="dxa"/>
            <w:tcBorders>
              <w:top w:val="single" w:sz="4" w:space="0" w:color="000000"/>
              <w:left w:val="single" w:sz="4" w:space="0" w:color="000000"/>
              <w:bottom w:val="single" w:sz="4" w:space="0" w:color="000000"/>
            </w:tcBorders>
          </w:tcPr>
          <w:p w14:paraId="55BF1657" w14:textId="77777777" w:rsidR="00065D18" w:rsidRPr="00BB206B" w:rsidRDefault="00065D18" w:rsidP="00065D18">
            <w:pPr>
              <w:pStyle w:val="Bezmezer"/>
              <w:ind w:right="141"/>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72ECCE0B" w14:textId="77777777" w:rsidR="00065D18" w:rsidRDefault="00065D18" w:rsidP="00065D18">
            <w:pPr>
              <w:pStyle w:val="Bezmezer"/>
              <w:rPr>
                <w:b/>
                <w:bCs/>
              </w:rPr>
            </w:pPr>
            <w:r w:rsidRPr="001775BA">
              <w:rPr>
                <w:b/>
                <w:bCs/>
                <w:highlight w:val="yellow"/>
              </w:rPr>
              <w:t>[bude doplněno dodavatelem]</w:t>
            </w:r>
          </w:p>
          <w:p w14:paraId="1EC8F12F" w14:textId="7D4C4B2C" w:rsidR="00065D18" w:rsidRPr="00BB206B" w:rsidRDefault="00065D18" w:rsidP="00065D18">
            <w:pPr>
              <w:pStyle w:val="Bezmezer"/>
              <w:ind w:right="141"/>
            </w:pPr>
          </w:p>
        </w:tc>
      </w:tr>
      <w:tr w:rsidR="00065D18" w:rsidRPr="00BB206B" w14:paraId="6F6DF596" w14:textId="77777777" w:rsidTr="00065D18">
        <w:tc>
          <w:tcPr>
            <w:tcW w:w="2410" w:type="dxa"/>
            <w:tcBorders>
              <w:top w:val="single" w:sz="4" w:space="0" w:color="000000"/>
              <w:left w:val="single" w:sz="4" w:space="0" w:color="000000"/>
              <w:bottom w:val="single" w:sz="4" w:space="0" w:color="000000"/>
            </w:tcBorders>
          </w:tcPr>
          <w:p w14:paraId="33CF966C" w14:textId="1E616E7C" w:rsidR="00065D18" w:rsidRPr="00BB206B" w:rsidRDefault="00065D18" w:rsidP="00065D18">
            <w:pPr>
              <w:pStyle w:val="Bezmezer"/>
              <w:ind w:right="141"/>
            </w:pPr>
            <w:r w:rsidRPr="00BB206B">
              <w:t>OBECNÉ POŽADAVKY NA PLATFORMU</w:t>
            </w:r>
          </w:p>
        </w:tc>
        <w:tc>
          <w:tcPr>
            <w:tcW w:w="6662" w:type="dxa"/>
            <w:tcBorders>
              <w:top w:val="single" w:sz="4" w:space="0" w:color="000000"/>
              <w:left w:val="single" w:sz="4" w:space="0" w:color="000000"/>
              <w:bottom w:val="single" w:sz="4" w:space="0" w:color="000000"/>
              <w:right w:val="single" w:sz="4" w:space="0" w:color="000000"/>
            </w:tcBorders>
          </w:tcPr>
          <w:p w14:paraId="17CCF92F" w14:textId="77777777" w:rsidR="00065D18" w:rsidRPr="00BB206B" w:rsidRDefault="00065D18" w:rsidP="00065D18">
            <w:pPr>
              <w:pStyle w:val="Odrazky"/>
              <w:ind w:right="141"/>
            </w:pPr>
            <w:r w:rsidRPr="00BB206B">
              <w:t xml:space="preserve">Virtuální </w:t>
            </w:r>
            <w:proofErr w:type="spellStart"/>
            <w:r w:rsidRPr="00BB206B">
              <w:t>appliance</w:t>
            </w:r>
            <w:proofErr w:type="spellEnd"/>
            <w:r w:rsidRPr="00BB206B">
              <w:t xml:space="preserve"> pro platformu VMWARE ESX, Microsoft Hyper-V, KVM (HW alternativa není poptávána)</w:t>
            </w:r>
          </w:p>
          <w:p w14:paraId="2D803B0B" w14:textId="77777777" w:rsidR="00065D18" w:rsidRPr="00BB206B" w:rsidRDefault="00065D18" w:rsidP="00065D18">
            <w:pPr>
              <w:pStyle w:val="Odrazky"/>
              <w:ind w:right="141"/>
            </w:pPr>
            <w:r w:rsidRPr="00BB206B">
              <w:t>Možnost instalace VM v prostředí AWS a Azure s podporou HA režimu, který kombinuje cloud a on-</w:t>
            </w:r>
            <w:proofErr w:type="spellStart"/>
            <w:r w:rsidRPr="00BB206B">
              <w:t>prem</w:t>
            </w:r>
            <w:proofErr w:type="spellEnd"/>
            <w:r w:rsidRPr="00BB206B">
              <w:t xml:space="preserve"> instance</w:t>
            </w:r>
          </w:p>
          <w:p w14:paraId="2B65ECF7" w14:textId="77777777" w:rsidR="00065D18" w:rsidRPr="00BB206B" w:rsidRDefault="00065D18" w:rsidP="00065D18">
            <w:pPr>
              <w:pStyle w:val="Odrazky"/>
              <w:ind w:right="141"/>
            </w:pPr>
            <w:r w:rsidRPr="00BB206B">
              <w:t>Podpora distribuované architektury s centrálním správním prvkem a distribuovanými autentizačními branami</w:t>
            </w:r>
          </w:p>
          <w:p w14:paraId="00407CA7" w14:textId="77777777" w:rsidR="00065D18" w:rsidRPr="00BB206B" w:rsidRDefault="00065D18" w:rsidP="00065D18">
            <w:pPr>
              <w:pStyle w:val="Odrazky"/>
              <w:ind w:right="141"/>
            </w:pPr>
            <w:r w:rsidRPr="00BB206B">
              <w:t>Autentizační brány musí být nasazené mimo samotný datový tok (tzv. inline řešení není akceptovatelné)</w:t>
            </w:r>
          </w:p>
          <w:p w14:paraId="44FAB9A1" w14:textId="77777777" w:rsidR="00065D18" w:rsidRPr="00BB206B" w:rsidRDefault="00065D18" w:rsidP="00065D18">
            <w:pPr>
              <w:pStyle w:val="Odrazky"/>
              <w:ind w:right="141"/>
            </w:pPr>
            <w:r w:rsidRPr="00BB206B">
              <w:t xml:space="preserve">Podpora HA v režimu </w:t>
            </w:r>
            <w:proofErr w:type="spellStart"/>
            <w:r w:rsidRPr="00BB206B">
              <w:t>active-passive</w:t>
            </w:r>
            <w:proofErr w:type="spellEnd"/>
            <w:r w:rsidRPr="00BB206B">
              <w:t xml:space="preserve"> se sdílením licencí mezi aktivním a pasivním prvkem</w:t>
            </w:r>
          </w:p>
          <w:p w14:paraId="61B040B6" w14:textId="77777777" w:rsidR="00065D18" w:rsidRPr="00BB206B" w:rsidRDefault="00065D18" w:rsidP="00065D18">
            <w:pPr>
              <w:pStyle w:val="Odrazky"/>
              <w:ind w:right="141"/>
            </w:pPr>
            <w:r w:rsidRPr="00BB206B">
              <w:t>Možnost nasazení v režimu L2 nebo L3 jak pro HA, tak i pro komunikaci se síťovými prvky</w:t>
            </w:r>
          </w:p>
          <w:p w14:paraId="41AF6B92" w14:textId="77777777" w:rsidR="00065D18" w:rsidRPr="00BB206B" w:rsidRDefault="00065D18" w:rsidP="00065D18">
            <w:pPr>
              <w:pStyle w:val="Odrazky"/>
              <w:ind w:right="141"/>
            </w:pPr>
            <w:r w:rsidRPr="00BB206B">
              <w:t>Schopnost NAC řešení komunikovat se síťovými prvky, drátovými i bezdrátovými, jiných výrobců pomocí SNMP a CLI a vymáhat na nich definované bezpečnostní politiky bez nutnosti využití 802.1x nebo MAB</w:t>
            </w:r>
          </w:p>
          <w:p w14:paraId="01BE97A2" w14:textId="77777777" w:rsidR="00065D18" w:rsidRPr="00BB206B" w:rsidRDefault="00065D18" w:rsidP="00065D18">
            <w:pPr>
              <w:pStyle w:val="Odrazky"/>
              <w:ind w:right="141"/>
            </w:pPr>
            <w:r w:rsidRPr="00BB206B">
              <w:t xml:space="preserve">Možnost instalace samostatného NAC řešení v podobě pouze </w:t>
            </w:r>
            <w:proofErr w:type="spellStart"/>
            <w:r w:rsidRPr="00BB206B">
              <w:t>enforcement</w:t>
            </w:r>
            <w:proofErr w:type="spellEnd"/>
            <w:r w:rsidRPr="00BB206B">
              <w:t xml:space="preserve"> brány bez nutnosti nákupu dalších prvků, jako například centrální management. Pokud je další prvek nutný, musí být součástí nabídky.</w:t>
            </w:r>
          </w:p>
          <w:p w14:paraId="07CBE24B" w14:textId="77777777" w:rsidR="00065D18" w:rsidRPr="00BB206B" w:rsidRDefault="00065D18" w:rsidP="00065D18">
            <w:pPr>
              <w:pStyle w:val="Odrazky"/>
              <w:ind w:right="141"/>
            </w:pPr>
            <w:r w:rsidRPr="00BB206B">
              <w:t>Autentizační brána je schopna poskytnout DHCP a DNS služby pro zařízení, která je třeba registrovat do systému před jejich vpuštěním do produkční sítě</w:t>
            </w:r>
          </w:p>
          <w:p w14:paraId="33B512D1" w14:textId="77777777" w:rsidR="00065D18" w:rsidRPr="00BB206B" w:rsidRDefault="00065D18" w:rsidP="00065D18">
            <w:pPr>
              <w:pStyle w:val="Odrazky"/>
              <w:ind w:right="141"/>
            </w:pPr>
            <w:r w:rsidRPr="00BB206B">
              <w:lastRenderedPageBreak/>
              <w:t xml:space="preserve">Autentizační brána funguje sama o sobě jako </w:t>
            </w:r>
            <w:proofErr w:type="spellStart"/>
            <w:r w:rsidRPr="00BB206B">
              <w:t>Radius</w:t>
            </w:r>
            <w:proofErr w:type="spellEnd"/>
            <w:r w:rsidRPr="00BB206B">
              <w:t xml:space="preserve"> server pro autentizaci i </w:t>
            </w:r>
            <w:proofErr w:type="spellStart"/>
            <w:r w:rsidRPr="00BB206B">
              <w:t>accounting</w:t>
            </w:r>
            <w:proofErr w:type="spellEnd"/>
          </w:p>
          <w:p w14:paraId="449FB5E8" w14:textId="77777777" w:rsidR="00065D18" w:rsidRPr="00BB206B" w:rsidRDefault="00065D18" w:rsidP="00065D18">
            <w:pPr>
              <w:pStyle w:val="Odrazky"/>
              <w:ind w:right="141"/>
            </w:pPr>
            <w:r w:rsidRPr="00BB206B">
              <w:t xml:space="preserve">Všechny požadované funkce pokrývá jeden typ licence a je možné </w:t>
            </w:r>
            <w:proofErr w:type="spellStart"/>
            <w:r w:rsidRPr="00BB206B">
              <w:t>doatenčně</w:t>
            </w:r>
            <w:proofErr w:type="spellEnd"/>
            <w:r w:rsidRPr="00BB206B">
              <w:t xml:space="preserve"> zvýšit počet licencí v systému</w:t>
            </w:r>
          </w:p>
          <w:p w14:paraId="5E409A57" w14:textId="3E1255A4" w:rsidR="00065D18" w:rsidRPr="00BB206B" w:rsidRDefault="00065D18" w:rsidP="00065D18">
            <w:pPr>
              <w:pStyle w:val="Odrazky"/>
              <w:ind w:right="141"/>
            </w:pPr>
            <w:r w:rsidRPr="00BB206B">
              <w:t>Správa řešení pomocí zabezpečeného webového rozhraní, pomocí CLI protokolem SSH a možnost granulárního nastavení administrátorských oprávnění do úrovně spravovaných síťových zařízení a portů</w:t>
            </w:r>
          </w:p>
        </w:tc>
      </w:tr>
      <w:tr w:rsidR="00065D18" w:rsidRPr="00BB206B" w14:paraId="1CEB4DB4" w14:textId="77777777" w:rsidTr="00065D18">
        <w:tc>
          <w:tcPr>
            <w:tcW w:w="2410" w:type="dxa"/>
            <w:tcBorders>
              <w:top w:val="single" w:sz="4" w:space="0" w:color="000000"/>
              <w:left w:val="single" w:sz="4" w:space="0" w:color="000000"/>
              <w:bottom w:val="single" w:sz="4" w:space="0" w:color="000000"/>
            </w:tcBorders>
          </w:tcPr>
          <w:p w14:paraId="4E381792" w14:textId="3C86FE02" w:rsidR="00065D18" w:rsidRPr="00BB206B" w:rsidRDefault="00065D18" w:rsidP="00065D18">
            <w:pPr>
              <w:pStyle w:val="Bezmezer"/>
              <w:ind w:right="141"/>
            </w:pPr>
            <w:r w:rsidRPr="00BB206B">
              <w:lastRenderedPageBreak/>
              <w:t>POŽADAVKY NA KONTROLU PŘÍSTUPU DO SÍTĚ</w:t>
            </w:r>
          </w:p>
        </w:tc>
        <w:tc>
          <w:tcPr>
            <w:tcW w:w="6662" w:type="dxa"/>
            <w:tcBorders>
              <w:top w:val="single" w:sz="4" w:space="0" w:color="000000"/>
              <w:left w:val="single" w:sz="4" w:space="0" w:color="000000"/>
              <w:bottom w:val="single" w:sz="4" w:space="0" w:color="000000"/>
              <w:right w:val="single" w:sz="4" w:space="0" w:color="000000"/>
            </w:tcBorders>
          </w:tcPr>
          <w:p w14:paraId="73225BC0" w14:textId="77777777" w:rsidR="00065D18" w:rsidRPr="00BB206B" w:rsidRDefault="00065D18" w:rsidP="00065D18">
            <w:pPr>
              <w:pStyle w:val="Odrazky"/>
              <w:ind w:right="141"/>
            </w:pPr>
            <w:r w:rsidRPr="00BB206B">
              <w:t xml:space="preserve">Autentizace a bezpečnostní kontrola </w:t>
            </w:r>
            <w:proofErr w:type="spellStart"/>
            <w:r w:rsidRPr="00BB206B">
              <w:t>endpointu</w:t>
            </w:r>
            <w:proofErr w:type="spellEnd"/>
            <w:r w:rsidRPr="00BB206B">
              <w:t xml:space="preserve"> před jeho připojením do sítě (nezávisle na způsobu připojení jako </w:t>
            </w:r>
            <w:proofErr w:type="spellStart"/>
            <w:r w:rsidRPr="00BB206B">
              <w:t>wired</w:t>
            </w:r>
            <w:proofErr w:type="spellEnd"/>
            <w:r w:rsidRPr="00BB206B">
              <w:t xml:space="preserve">, </w:t>
            </w:r>
            <w:proofErr w:type="spellStart"/>
            <w:r w:rsidRPr="00BB206B">
              <w:t>wireless</w:t>
            </w:r>
            <w:proofErr w:type="spellEnd"/>
            <w:r w:rsidRPr="00BB206B">
              <w:t>, VPN)</w:t>
            </w:r>
          </w:p>
          <w:p w14:paraId="0826B902" w14:textId="77777777" w:rsidR="00065D18" w:rsidRPr="00BB206B" w:rsidRDefault="00065D18" w:rsidP="00065D18">
            <w:pPr>
              <w:pStyle w:val="Odrazky"/>
              <w:ind w:right="141"/>
            </w:pPr>
            <w:r w:rsidRPr="00BB206B">
              <w:t>Možnost detailní profilace připojeného zařízení a klienta a to buď manuálně vytvořeným pravidlem nebo na základě jeho otisku, který je získán skenem sítě nebo komunikací s externím systémy a to bez nutnosti dodatečného licencování této funkcionality</w:t>
            </w:r>
          </w:p>
          <w:p w14:paraId="509436B3" w14:textId="77777777" w:rsidR="00065D18" w:rsidRPr="00BB206B" w:rsidRDefault="00065D18" w:rsidP="00065D18">
            <w:pPr>
              <w:pStyle w:val="Odrazky"/>
              <w:ind w:right="141"/>
            </w:pPr>
            <w:r w:rsidRPr="00BB206B">
              <w:t xml:space="preserve">Podpora politik pro automatickou profilaci zařízení (minimálně na základě: SNMP, RADIUS, SYSLOG, DHCP, API, SSH, NMAP, DHCP </w:t>
            </w:r>
            <w:proofErr w:type="spellStart"/>
            <w:r w:rsidRPr="00BB206B">
              <w:t>fingerprinting</w:t>
            </w:r>
            <w:proofErr w:type="spellEnd"/>
            <w:r w:rsidRPr="00BB206B">
              <w:t xml:space="preserve">, HTTP(s), IP </w:t>
            </w:r>
            <w:proofErr w:type="spellStart"/>
            <w:r w:rsidRPr="00BB206B">
              <w:t>range</w:t>
            </w:r>
            <w:proofErr w:type="spellEnd"/>
            <w:r w:rsidRPr="00BB206B">
              <w:t xml:space="preserve">, telnet, </w:t>
            </w:r>
            <w:proofErr w:type="spellStart"/>
            <w:r w:rsidRPr="00BB206B">
              <w:t>expect</w:t>
            </w:r>
            <w:proofErr w:type="spellEnd"/>
            <w:r w:rsidRPr="00BB206B">
              <w:t xml:space="preserve"> scripty, vyhodnocení TCP/UDP portů, VENDOR OUI/MAC, WMI profil, </w:t>
            </w:r>
            <w:proofErr w:type="spellStart"/>
            <w:r w:rsidRPr="00BB206B">
              <w:t>pollování</w:t>
            </w:r>
            <w:proofErr w:type="spellEnd"/>
            <w:r w:rsidRPr="00BB206B">
              <w:t xml:space="preserve"> firewallu a vyhodnocování síťové komunikace, </w:t>
            </w:r>
            <w:proofErr w:type="spellStart"/>
            <w:r w:rsidRPr="00BB206B">
              <w:t>perl</w:t>
            </w:r>
            <w:proofErr w:type="spellEnd"/>
            <w:r w:rsidRPr="00BB206B">
              <w:t xml:space="preserve"> skripty) a to bez nutnosti dodatečného licencování této funkcionality</w:t>
            </w:r>
          </w:p>
          <w:p w14:paraId="61035AF9" w14:textId="77777777" w:rsidR="00065D18" w:rsidRPr="00BB206B" w:rsidRDefault="00065D18" w:rsidP="00065D18">
            <w:pPr>
              <w:pStyle w:val="Odrazky"/>
              <w:ind w:right="141"/>
            </w:pPr>
            <w:r w:rsidRPr="00BB206B">
              <w:t>Periodická kontrola připojeného zařízení, zda odpovídá profilu, na základě kterého bylo zařízeno vpuštěno do sítě a možnost odpojit zařízení v případě, kdy nesplňuje podmínky původního profilu</w:t>
            </w:r>
          </w:p>
          <w:p w14:paraId="58C5FC84" w14:textId="77777777" w:rsidR="00065D18" w:rsidRPr="00BB206B" w:rsidRDefault="00065D18" w:rsidP="00065D18">
            <w:pPr>
              <w:pStyle w:val="Odrazky"/>
              <w:ind w:right="141"/>
            </w:pPr>
            <w:r w:rsidRPr="00BB206B">
              <w:t>Podporované autentizační protokoly: min. MS-CHAP v2, PAP, EAP-PEAP, EAP-TLS, EAP-FAST, EAP-TEAP</w:t>
            </w:r>
          </w:p>
          <w:p w14:paraId="3E7529AC" w14:textId="77777777" w:rsidR="00065D18" w:rsidRPr="00BB206B" w:rsidRDefault="00065D18" w:rsidP="00065D18">
            <w:pPr>
              <w:pStyle w:val="Odrazky"/>
              <w:ind w:right="141"/>
            </w:pPr>
            <w:r w:rsidRPr="00BB206B">
              <w:t xml:space="preserve">Po úspěšné autentizaci je možné definovat parametry konfigurace síťového portu nebo SSID, kde je autentizovaná entita připojená, pomocí </w:t>
            </w:r>
            <w:proofErr w:type="spellStart"/>
            <w:r w:rsidRPr="00BB206B">
              <w:t>stadarttních</w:t>
            </w:r>
            <w:proofErr w:type="spellEnd"/>
            <w:r w:rsidRPr="00BB206B">
              <w:t xml:space="preserve"> </w:t>
            </w:r>
            <w:proofErr w:type="spellStart"/>
            <w:r w:rsidRPr="00BB206B">
              <w:t>Radius</w:t>
            </w:r>
            <w:proofErr w:type="spellEnd"/>
            <w:r w:rsidRPr="00BB206B">
              <w:t xml:space="preserve"> atributů</w:t>
            </w:r>
          </w:p>
          <w:p w14:paraId="2FCC7D88" w14:textId="77777777" w:rsidR="00065D18" w:rsidRPr="00BB206B" w:rsidRDefault="00065D18" w:rsidP="00065D18">
            <w:pPr>
              <w:pStyle w:val="Odrazky"/>
              <w:ind w:right="141"/>
            </w:pPr>
            <w:r w:rsidRPr="00BB206B">
              <w:t xml:space="preserve">Po úspěšné autentizaci je možné na síťové zařízení, kde je klient připojen, instalovat z NAC brány konfiguraci, jako například ACL </w:t>
            </w:r>
          </w:p>
          <w:p w14:paraId="52F8A046" w14:textId="77777777" w:rsidR="00065D18" w:rsidRPr="00BB206B" w:rsidRDefault="00065D18" w:rsidP="00065D18">
            <w:pPr>
              <w:pStyle w:val="Odrazky"/>
              <w:ind w:right="141"/>
            </w:pPr>
            <w:r w:rsidRPr="00BB206B">
              <w:t>Podpora 802.1x</w:t>
            </w:r>
          </w:p>
          <w:p w14:paraId="27297D6A" w14:textId="77777777" w:rsidR="00065D18" w:rsidRPr="00BB206B" w:rsidRDefault="00065D18" w:rsidP="00065D18">
            <w:pPr>
              <w:pStyle w:val="Odrazky"/>
              <w:ind w:right="141"/>
            </w:pPr>
            <w:r w:rsidRPr="00BB206B">
              <w:t>Podpora MAB autentizace</w:t>
            </w:r>
          </w:p>
          <w:p w14:paraId="7DBD1921" w14:textId="77777777" w:rsidR="00065D18" w:rsidRPr="00BB206B" w:rsidRDefault="00065D18" w:rsidP="00065D18">
            <w:pPr>
              <w:pStyle w:val="Odrazky"/>
              <w:ind w:right="141"/>
            </w:pPr>
            <w:r w:rsidRPr="00BB206B">
              <w:t>Podpora tvorby lokálních účtů a lokální autentizace</w:t>
            </w:r>
          </w:p>
          <w:p w14:paraId="5A7A0E15" w14:textId="77777777" w:rsidR="00065D18" w:rsidRPr="00BB206B" w:rsidRDefault="00065D18" w:rsidP="00065D18">
            <w:pPr>
              <w:pStyle w:val="Odrazky"/>
              <w:ind w:right="141"/>
            </w:pPr>
            <w:r w:rsidRPr="00BB206B">
              <w:t>Podpora registrace koncových zařízení v NAC řešení před jejich fyzickým připojením do sítě</w:t>
            </w:r>
          </w:p>
          <w:p w14:paraId="177B28A7" w14:textId="77777777" w:rsidR="00065D18" w:rsidRPr="00BB206B" w:rsidRDefault="00065D18" w:rsidP="00065D18">
            <w:pPr>
              <w:pStyle w:val="Odrazky"/>
              <w:ind w:right="141"/>
            </w:pPr>
            <w:r w:rsidRPr="00BB206B">
              <w:t xml:space="preserve">Podpora funkce RADIUS </w:t>
            </w:r>
            <w:proofErr w:type="spellStart"/>
            <w:r w:rsidRPr="00BB206B">
              <w:t>proxy</w:t>
            </w:r>
            <w:proofErr w:type="spellEnd"/>
          </w:p>
          <w:p w14:paraId="6AD34D28" w14:textId="77777777" w:rsidR="00065D18" w:rsidRPr="00BB206B" w:rsidRDefault="00065D18" w:rsidP="00065D18">
            <w:pPr>
              <w:pStyle w:val="Odrazky"/>
              <w:ind w:right="141"/>
            </w:pPr>
            <w:r w:rsidRPr="00BB206B">
              <w:t>Podpora agentů pro operační systémy: Windows, MacOS, Linux (agent dodává detailní informace o počítači, informace o login/</w:t>
            </w:r>
            <w:proofErr w:type="spellStart"/>
            <w:r w:rsidRPr="00BB206B">
              <w:t>logout</w:t>
            </w:r>
            <w:proofErr w:type="spellEnd"/>
            <w:r w:rsidRPr="00BB206B">
              <w:t>, umožňuji spouštění skriptů a zajišťuje notifikace pro uživatele) a licence pro tyto agenty je součástí dodané licence</w:t>
            </w:r>
          </w:p>
          <w:p w14:paraId="4743E41A" w14:textId="77777777" w:rsidR="00065D18" w:rsidRPr="00BB206B" w:rsidRDefault="00065D18" w:rsidP="00065D18">
            <w:pPr>
              <w:pStyle w:val="Odrazky"/>
              <w:ind w:right="141"/>
            </w:pPr>
            <w:r w:rsidRPr="00BB206B">
              <w:t>Podpora Integrace se stávajícím AD serverem pro autentizaci uživatelů pomocí LDAP</w:t>
            </w:r>
          </w:p>
          <w:p w14:paraId="12929AEE" w14:textId="77777777" w:rsidR="00065D18" w:rsidRPr="00BB206B" w:rsidRDefault="00065D18" w:rsidP="00065D18">
            <w:pPr>
              <w:pStyle w:val="Odrazky"/>
              <w:ind w:right="141"/>
            </w:pPr>
            <w:r w:rsidRPr="00BB206B">
              <w:t xml:space="preserve">Podpora </w:t>
            </w:r>
            <w:proofErr w:type="spellStart"/>
            <w:r w:rsidRPr="00BB206B">
              <w:t>captive</w:t>
            </w:r>
            <w:proofErr w:type="spellEnd"/>
            <w:r w:rsidRPr="00BB206B">
              <w:t xml:space="preserve"> portálů v rámci autentizační brány s plně editovatelným prostředí</w:t>
            </w:r>
          </w:p>
          <w:p w14:paraId="1D4E5C01" w14:textId="77777777" w:rsidR="00065D18" w:rsidRPr="00BB206B" w:rsidRDefault="00065D18" w:rsidP="00065D18">
            <w:pPr>
              <w:pStyle w:val="Odrazky"/>
              <w:ind w:right="141"/>
            </w:pPr>
            <w:r w:rsidRPr="00BB206B">
              <w:t xml:space="preserve">Podpora tzv. </w:t>
            </w:r>
            <w:proofErr w:type="spellStart"/>
            <w:r w:rsidRPr="00BB206B">
              <w:t>sponozorovaného</w:t>
            </w:r>
            <w:proofErr w:type="spellEnd"/>
            <w:r w:rsidRPr="00BB206B">
              <w:t xml:space="preserve"> přístupu pro autentizaci hostů a BYOD zařízení s možností zaslání přístupových údajů pomocí SMS a Email</w:t>
            </w:r>
          </w:p>
          <w:p w14:paraId="622C4709" w14:textId="77777777" w:rsidR="00065D18" w:rsidRPr="00BB206B" w:rsidRDefault="00065D18" w:rsidP="00065D18">
            <w:pPr>
              <w:pStyle w:val="Odrazky"/>
              <w:ind w:right="141"/>
            </w:pPr>
            <w:r w:rsidRPr="00BB206B">
              <w:t>NAC řešení je schopné zablokovat konektivitu připojeného zařízení nebo změnit síťový segment na úrovní přístupové vrstvy v případě zjištění bezpečnostního incidentu</w:t>
            </w:r>
          </w:p>
          <w:p w14:paraId="57AE18B5" w14:textId="77777777" w:rsidR="00065D18" w:rsidRPr="00BB206B" w:rsidRDefault="00065D18" w:rsidP="00065D18">
            <w:pPr>
              <w:pStyle w:val="Odrazky"/>
              <w:ind w:right="141"/>
            </w:pPr>
            <w:r w:rsidRPr="00BB206B">
              <w:t>Podpora integrace s MDM nástroji jako Microsoft In-Tune a dále s OT/</w:t>
            </w:r>
            <w:proofErr w:type="spellStart"/>
            <w:r w:rsidRPr="00BB206B">
              <w:t>ioT</w:t>
            </w:r>
            <w:proofErr w:type="spellEnd"/>
            <w:r w:rsidRPr="00BB206B">
              <w:t xml:space="preserve"> nástroji </w:t>
            </w:r>
            <w:proofErr w:type="spellStart"/>
            <w:r w:rsidRPr="00BB206B">
              <w:t>Nozomi</w:t>
            </w:r>
            <w:proofErr w:type="spellEnd"/>
            <w:r w:rsidRPr="00BB206B">
              <w:t xml:space="preserve">, </w:t>
            </w:r>
            <w:proofErr w:type="spellStart"/>
            <w:r w:rsidRPr="00BB206B">
              <w:t>Claroty</w:t>
            </w:r>
            <w:proofErr w:type="spellEnd"/>
          </w:p>
          <w:p w14:paraId="4CF6BBEF" w14:textId="77777777" w:rsidR="00065D18" w:rsidRPr="00BB206B" w:rsidRDefault="00065D18" w:rsidP="00065D18">
            <w:pPr>
              <w:pStyle w:val="Odrazky"/>
              <w:ind w:right="141"/>
            </w:pPr>
            <w:r w:rsidRPr="00BB206B">
              <w:t xml:space="preserve">Podpora </w:t>
            </w:r>
            <w:proofErr w:type="spellStart"/>
            <w:r w:rsidRPr="00BB206B">
              <w:t>integraace</w:t>
            </w:r>
            <w:proofErr w:type="spellEnd"/>
            <w:r w:rsidRPr="00BB206B">
              <w:t xml:space="preserve"> s poptávaným NGFW a analytickým nástrojem nad provozem poptávaného NGFW</w:t>
            </w:r>
          </w:p>
          <w:p w14:paraId="3094940B" w14:textId="77777777" w:rsidR="00065D18" w:rsidRPr="00BB206B" w:rsidRDefault="00065D18" w:rsidP="00065D18">
            <w:pPr>
              <w:pStyle w:val="Odrazky"/>
              <w:ind w:right="141"/>
            </w:pPr>
            <w:r w:rsidRPr="00BB206B">
              <w:lastRenderedPageBreak/>
              <w:t xml:space="preserve">Podpora alespoň RSSO komunikace s NGFW </w:t>
            </w:r>
          </w:p>
          <w:p w14:paraId="58ED2683" w14:textId="4F004A21" w:rsidR="00065D18" w:rsidRPr="00BB206B" w:rsidRDefault="00065D18" w:rsidP="00065D18">
            <w:pPr>
              <w:pStyle w:val="Odrazky"/>
              <w:ind w:right="141"/>
            </w:pPr>
            <w:r w:rsidRPr="00BB206B">
              <w:t>Administrátor má možnost manuálně, volbou v GUI, registrovat, zablokovat, smazat nebo i definovat nové zařízení a uživatele</w:t>
            </w:r>
          </w:p>
        </w:tc>
      </w:tr>
      <w:tr w:rsidR="00065D18" w:rsidRPr="00BB206B" w14:paraId="3092C17B" w14:textId="77777777" w:rsidTr="00065D18">
        <w:tc>
          <w:tcPr>
            <w:tcW w:w="2410" w:type="dxa"/>
            <w:tcBorders>
              <w:top w:val="single" w:sz="4" w:space="0" w:color="000000"/>
              <w:left w:val="single" w:sz="4" w:space="0" w:color="000000"/>
              <w:bottom w:val="single" w:sz="4" w:space="0" w:color="000000"/>
            </w:tcBorders>
          </w:tcPr>
          <w:p w14:paraId="3AB2649A" w14:textId="0D6B2B58" w:rsidR="00065D18" w:rsidRPr="00BB206B" w:rsidRDefault="00065D18" w:rsidP="00065D18">
            <w:pPr>
              <w:pStyle w:val="Bezmezer"/>
              <w:ind w:right="141"/>
            </w:pPr>
            <w:r w:rsidRPr="00BB206B">
              <w:lastRenderedPageBreak/>
              <w:t>POŽADAVKY NA ENDPOINT COMPLIANCE</w:t>
            </w:r>
          </w:p>
        </w:tc>
        <w:tc>
          <w:tcPr>
            <w:tcW w:w="6662" w:type="dxa"/>
            <w:tcBorders>
              <w:top w:val="single" w:sz="4" w:space="0" w:color="000000"/>
              <w:left w:val="single" w:sz="4" w:space="0" w:color="000000"/>
              <w:bottom w:val="single" w:sz="4" w:space="0" w:color="000000"/>
              <w:right w:val="single" w:sz="4" w:space="0" w:color="000000"/>
            </w:tcBorders>
          </w:tcPr>
          <w:p w14:paraId="002EA66B" w14:textId="77777777" w:rsidR="00065D18" w:rsidRPr="00BB206B" w:rsidRDefault="00065D18" w:rsidP="00065D18">
            <w:pPr>
              <w:pStyle w:val="Odrazky"/>
              <w:ind w:right="141"/>
            </w:pPr>
            <w:proofErr w:type="spellStart"/>
            <w:r w:rsidRPr="00BB206B">
              <w:t>Endpoint</w:t>
            </w:r>
            <w:proofErr w:type="spellEnd"/>
            <w:r w:rsidRPr="00BB206B">
              <w:t xml:space="preserve"> </w:t>
            </w:r>
            <w:proofErr w:type="spellStart"/>
            <w:r w:rsidRPr="00BB206B">
              <w:t>compliance</w:t>
            </w:r>
            <w:proofErr w:type="spellEnd"/>
            <w:r w:rsidRPr="00BB206B">
              <w:t xml:space="preserve"> se provádí před povolením přístupu do sítě na základě definovaného profilu nebo agenta na koncové stanici</w:t>
            </w:r>
          </w:p>
          <w:p w14:paraId="18B312BE" w14:textId="77777777" w:rsidR="00065D18" w:rsidRPr="00BB206B" w:rsidRDefault="00065D18" w:rsidP="00065D18">
            <w:pPr>
              <w:pStyle w:val="Odrazky"/>
              <w:ind w:right="141"/>
            </w:pPr>
            <w:proofErr w:type="spellStart"/>
            <w:r w:rsidRPr="00BB206B">
              <w:t>Endpoint</w:t>
            </w:r>
            <w:proofErr w:type="spellEnd"/>
            <w:r w:rsidRPr="00BB206B">
              <w:t xml:space="preserve"> </w:t>
            </w:r>
            <w:proofErr w:type="spellStart"/>
            <w:r w:rsidRPr="00BB206B">
              <w:t>compliance</w:t>
            </w:r>
            <w:proofErr w:type="spellEnd"/>
            <w:r w:rsidRPr="00BB206B">
              <w:t xml:space="preserve"> je možné provádět periodicky (v době, kdy je počítač připojen do sítě)</w:t>
            </w:r>
          </w:p>
          <w:p w14:paraId="28E2BB86" w14:textId="77777777" w:rsidR="00065D18" w:rsidRPr="00BB206B" w:rsidRDefault="00065D18" w:rsidP="00065D18">
            <w:pPr>
              <w:pStyle w:val="Odrazky"/>
              <w:ind w:right="141"/>
            </w:pPr>
            <w:r w:rsidRPr="00BB206B">
              <w:t>Kontrola stavu AV na stanici</w:t>
            </w:r>
          </w:p>
          <w:p w14:paraId="1D40C3E0" w14:textId="77777777" w:rsidR="00065D18" w:rsidRPr="00BB206B" w:rsidRDefault="00065D18" w:rsidP="00065D18">
            <w:pPr>
              <w:pStyle w:val="Odrazky"/>
              <w:ind w:right="141"/>
            </w:pPr>
            <w:r w:rsidRPr="00BB206B">
              <w:t>Kontrola stavu registrů</w:t>
            </w:r>
          </w:p>
          <w:p w14:paraId="58A73D44" w14:textId="77777777" w:rsidR="00065D18" w:rsidRPr="00BB206B" w:rsidRDefault="00065D18" w:rsidP="00065D18">
            <w:pPr>
              <w:pStyle w:val="Odrazky"/>
              <w:ind w:right="141"/>
            </w:pPr>
            <w:r w:rsidRPr="00BB206B">
              <w:t xml:space="preserve">Kontrola existence konkrétních souborů v lokálním </w:t>
            </w:r>
            <w:proofErr w:type="spellStart"/>
            <w:r w:rsidRPr="00BB206B">
              <w:t>filesystému</w:t>
            </w:r>
            <w:proofErr w:type="spellEnd"/>
          </w:p>
          <w:p w14:paraId="22E65231" w14:textId="77777777" w:rsidR="00065D18" w:rsidRPr="00BB206B" w:rsidRDefault="00065D18" w:rsidP="00065D18">
            <w:pPr>
              <w:pStyle w:val="Odrazky"/>
              <w:ind w:right="141"/>
            </w:pPr>
            <w:r w:rsidRPr="00BB206B">
              <w:t>Ověření domény</w:t>
            </w:r>
          </w:p>
          <w:p w14:paraId="78EBD845" w14:textId="1CC4C942" w:rsidR="00065D18" w:rsidRPr="00BB206B" w:rsidRDefault="00065D18" w:rsidP="00065D18">
            <w:pPr>
              <w:pStyle w:val="Odrazky"/>
              <w:ind w:right="141"/>
            </w:pPr>
            <w:r w:rsidRPr="00BB206B">
              <w:t xml:space="preserve">Ověření certifikátu a jeho částí jako je vydavatel, expirace, </w:t>
            </w:r>
            <w:proofErr w:type="spellStart"/>
            <w:r w:rsidRPr="00BB206B">
              <w:t>common-name</w:t>
            </w:r>
            <w:proofErr w:type="spellEnd"/>
            <w:r w:rsidRPr="00BB206B">
              <w:t xml:space="preserve">, </w:t>
            </w:r>
          </w:p>
          <w:p w14:paraId="0AD4D14C" w14:textId="77777777" w:rsidR="00065D18" w:rsidRPr="00BB206B" w:rsidRDefault="00065D18" w:rsidP="00065D18">
            <w:pPr>
              <w:pStyle w:val="Odrazky"/>
              <w:ind w:right="141"/>
            </w:pPr>
            <w:r w:rsidRPr="00BB206B">
              <w:t>Ověření verze a patch levelu operačního systému</w:t>
            </w:r>
          </w:p>
          <w:p w14:paraId="216DF866" w14:textId="77777777" w:rsidR="00065D18" w:rsidRPr="00BB206B" w:rsidRDefault="00065D18" w:rsidP="00065D18">
            <w:pPr>
              <w:pStyle w:val="Odrazky"/>
              <w:ind w:right="141"/>
            </w:pPr>
            <w:r w:rsidRPr="00BB206B">
              <w:t xml:space="preserve">Podpora sběru informací o instalovaných aplikacích na </w:t>
            </w:r>
            <w:proofErr w:type="spellStart"/>
            <w:r w:rsidRPr="00BB206B">
              <w:t>endpointech</w:t>
            </w:r>
            <w:proofErr w:type="spellEnd"/>
          </w:p>
          <w:p w14:paraId="12DF25D8" w14:textId="77777777" w:rsidR="00065D18" w:rsidRPr="00BB206B" w:rsidRDefault="00065D18" w:rsidP="00065D18">
            <w:pPr>
              <w:pStyle w:val="Odrazky"/>
              <w:ind w:right="141"/>
            </w:pPr>
            <w:r w:rsidRPr="00BB206B">
              <w:t xml:space="preserve">Notifikace uživatele v případě nesplnění bezpečnostní kontroly, s využitím funkce </w:t>
            </w:r>
            <w:proofErr w:type="spellStart"/>
            <w:r w:rsidRPr="00BB206B">
              <w:t>captive</w:t>
            </w:r>
            <w:proofErr w:type="spellEnd"/>
            <w:r w:rsidRPr="00BB206B">
              <w:t xml:space="preserve"> portál</w:t>
            </w:r>
          </w:p>
          <w:p w14:paraId="68CA3651" w14:textId="15BB7935" w:rsidR="00065D18" w:rsidRPr="00BB206B" w:rsidRDefault="00065D18" w:rsidP="00065D18">
            <w:pPr>
              <w:pStyle w:val="Odrazky"/>
              <w:ind w:right="141"/>
            </w:pPr>
            <w:r w:rsidRPr="00BB206B">
              <w:t xml:space="preserve">Možnost kontaktovat koncovou stanice v reálném čase textovou správu v případě nasazení </w:t>
            </w:r>
            <w:proofErr w:type="spellStart"/>
            <w:r w:rsidRPr="00BB206B">
              <w:t>endpoint</w:t>
            </w:r>
            <w:proofErr w:type="spellEnd"/>
            <w:r w:rsidRPr="00BB206B">
              <w:t xml:space="preserve"> agenta pro </w:t>
            </w:r>
            <w:proofErr w:type="spellStart"/>
            <w:r w:rsidRPr="00BB206B">
              <w:t>compliance</w:t>
            </w:r>
            <w:proofErr w:type="spellEnd"/>
          </w:p>
        </w:tc>
      </w:tr>
      <w:tr w:rsidR="00065D18" w:rsidRPr="00BB206B" w14:paraId="48C4C19D" w14:textId="77777777" w:rsidTr="00065D18">
        <w:tc>
          <w:tcPr>
            <w:tcW w:w="2410" w:type="dxa"/>
            <w:tcBorders>
              <w:top w:val="single" w:sz="4" w:space="0" w:color="000000"/>
              <w:left w:val="single" w:sz="4" w:space="0" w:color="000000"/>
              <w:bottom w:val="single" w:sz="4" w:space="0" w:color="000000"/>
            </w:tcBorders>
          </w:tcPr>
          <w:p w14:paraId="1974834C" w14:textId="44021080" w:rsidR="00065D18" w:rsidRPr="00BB206B" w:rsidRDefault="00065D18" w:rsidP="00065D18">
            <w:pPr>
              <w:pStyle w:val="Bezmezer"/>
              <w:ind w:right="141"/>
            </w:pPr>
            <w:r w:rsidRPr="00BB206B">
              <w:t>AUTOMATIZACE</w:t>
            </w:r>
          </w:p>
        </w:tc>
        <w:tc>
          <w:tcPr>
            <w:tcW w:w="6662" w:type="dxa"/>
            <w:tcBorders>
              <w:top w:val="single" w:sz="4" w:space="0" w:color="000000"/>
              <w:left w:val="single" w:sz="4" w:space="0" w:color="000000"/>
              <w:bottom w:val="single" w:sz="4" w:space="0" w:color="000000"/>
              <w:right w:val="single" w:sz="4" w:space="0" w:color="000000"/>
            </w:tcBorders>
          </w:tcPr>
          <w:p w14:paraId="783BF784" w14:textId="77777777" w:rsidR="00065D18" w:rsidRPr="00BB206B" w:rsidRDefault="00065D18" w:rsidP="00065D18">
            <w:pPr>
              <w:pStyle w:val="Odrazky"/>
              <w:ind w:right="141"/>
            </w:pPr>
            <w:r w:rsidRPr="00BB206B">
              <w:t xml:space="preserve">Možnost definovat </w:t>
            </w:r>
            <w:proofErr w:type="spellStart"/>
            <w:r w:rsidRPr="00BB206B">
              <w:t>playbook</w:t>
            </w:r>
            <w:proofErr w:type="spellEnd"/>
            <w:r w:rsidRPr="00BB206B">
              <w:t>, nativně v GUI, který bude vykonávat automatické akce na základě definované události a následné akce dle aktuálního stavu (minimálně v podobě blokace portu, změny L2 segmentu, aplikace skriptu)</w:t>
            </w:r>
          </w:p>
          <w:p w14:paraId="2F93827B" w14:textId="77777777" w:rsidR="00065D18" w:rsidRPr="00BB206B" w:rsidRDefault="00065D18" w:rsidP="00065D18">
            <w:pPr>
              <w:pStyle w:val="Odrazky"/>
              <w:ind w:right="141"/>
            </w:pPr>
            <w:r w:rsidRPr="00BB206B">
              <w:t xml:space="preserve">Řešení je možné obsluhovat </w:t>
            </w:r>
            <w:proofErr w:type="spellStart"/>
            <w:r w:rsidRPr="00BB206B">
              <w:t>pomcí</w:t>
            </w:r>
            <w:proofErr w:type="spellEnd"/>
            <w:r w:rsidRPr="00BB206B">
              <w:t xml:space="preserve"> výrobcem popsaných API volání</w:t>
            </w:r>
          </w:p>
          <w:p w14:paraId="25DDCB16" w14:textId="49018884" w:rsidR="00065D18" w:rsidRPr="00BB206B" w:rsidRDefault="00065D18" w:rsidP="00065D18">
            <w:pPr>
              <w:pStyle w:val="Odrazky"/>
              <w:ind w:right="141"/>
            </w:pPr>
            <w:r w:rsidRPr="00BB206B">
              <w:t xml:space="preserve">Možnost  automatické tvorby tiketů v systému </w:t>
            </w:r>
            <w:proofErr w:type="spellStart"/>
            <w:r w:rsidRPr="00BB206B">
              <w:t>ServiceNow</w:t>
            </w:r>
            <w:proofErr w:type="spellEnd"/>
            <w:r w:rsidRPr="00BB206B">
              <w:t xml:space="preserve"> na základě definované události</w:t>
            </w:r>
          </w:p>
        </w:tc>
      </w:tr>
      <w:tr w:rsidR="00065D18" w:rsidRPr="00BB206B" w14:paraId="42448378" w14:textId="77777777" w:rsidTr="00065D18">
        <w:tc>
          <w:tcPr>
            <w:tcW w:w="2410" w:type="dxa"/>
            <w:tcBorders>
              <w:top w:val="single" w:sz="4" w:space="0" w:color="000000"/>
              <w:left w:val="single" w:sz="4" w:space="0" w:color="000000"/>
              <w:bottom w:val="single" w:sz="4" w:space="0" w:color="000000"/>
            </w:tcBorders>
          </w:tcPr>
          <w:p w14:paraId="3292F008" w14:textId="61D2971B" w:rsidR="00065D18" w:rsidRPr="00BB206B" w:rsidRDefault="00065D18" w:rsidP="00065D18">
            <w:pPr>
              <w:pStyle w:val="Bezmezer"/>
              <w:ind w:right="141"/>
            </w:pPr>
            <w:r w:rsidRPr="00BB206B">
              <w:t>REPORTING</w:t>
            </w:r>
          </w:p>
        </w:tc>
        <w:tc>
          <w:tcPr>
            <w:tcW w:w="6662" w:type="dxa"/>
            <w:tcBorders>
              <w:top w:val="single" w:sz="4" w:space="0" w:color="000000"/>
              <w:left w:val="single" w:sz="4" w:space="0" w:color="000000"/>
              <w:bottom w:val="single" w:sz="4" w:space="0" w:color="000000"/>
              <w:right w:val="single" w:sz="4" w:space="0" w:color="000000"/>
            </w:tcBorders>
          </w:tcPr>
          <w:p w14:paraId="4A0F267E" w14:textId="40D33906" w:rsidR="00065D18" w:rsidRPr="00BB206B" w:rsidRDefault="00065D18" w:rsidP="00065D18">
            <w:pPr>
              <w:pStyle w:val="Odrazky"/>
              <w:ind w:right="141"/>
            </w:pPr>
            <w:r w:rsidRPr="00BB206B">
              <w:t>Možnost tvorby reportů o stavu platformy a stavu připojených zařízení v reálném čase a alespoň zpětně o jeden týden. Reporting je nativní funkce dostupná v GUI bez nutnosti dodatečného licencování</w:t>
            </w:r>
          </w:p>
        </w:tc>
      </w:tr>
      <w:tr w:rsidR="00065D18" w:rsidRPr="00BB206B" w14:paraId="7E97B919" w14:textId="77777777" w:rsidTr="00065D18">
        <w:tc>
          <w:tcPr>
            <w:tcW w:w="2410" w:type="dxa"/>
            <w:tcBorders>
              <w:top w:val="single" w:sz="4" w:space="0" w:color="000000"/>
              <w:left w:val="single" w:sz="4" w:space="0" w:color="000000"/>
              <w:bottom w:val="single" w:sz="4" w:space="0" w:color="000000"/>
            </w:tcBorders>
          </w:tcPr>
          <w:p w14:paraId="7C152CBD" w14:textId="5D97CCF7" w:rsidR="00065D18" w:rsidRPr="00BB206B" w:rsidRDefault="00065D18" w:rsidP="00065D18">
            <w:pPr>
              <w:pStyle w:val="Bezmezer"/>
              <w:ind w:right="141"/>
            </w:pPr>
            <w:r w:rsidRPr="00BB206B">
              <w:t>NOTIFIKACE ADMINISTRÁTORŮ A UŽIVATELŮ</w:t>
            </w:r>
          </w:p>
        </w:tc>
        <w:tc>
          <w:tcPr>
            <w:tcW w:w="6662" w:type="dxa"/>
            <w:tcBorders>
              <w:top w:val="single" w:sz="4" w:space="0" w:color="000000"/>
              <w:left w:val="single" w:sz="4" w:space="0" w:color="000000"/>
              <w:bottom w:val="single" w:sz="4" w:space="0" w:color="000000"/>
              <w:right w:val="single" w:sz="4" w:space="0" w:color="000000"/>
            </w:tcBorders>
          </w:tcPr>
          <w:p w14:paraId="5362565B" w14:textId="354CD3BD" w:rsidR="00065D18" w:rsidRPr="00BB206B" w:rsidRDefault="00065D18" w:rsidP="00065D18">
            <w:pPr>
              <w:pStyle w:val="Odrazky"/>
              <w:ind w:right="141"/>
            </w:pPr>
            <w:r w:rsidRPr="00BB206B">
              <w:t xml:space="preserve">Možnost napojení </w:t>
            </w:r>
            <w:proofErr w:type="spellStart"/>
            <w:r w:rsidRPr="00BB206B">
              <w:t>autetntizační</w:t>
            </w:r>
            <w:proofErr w:type="spellEnd"/>
            <w:r w:rsidRPr="00BB206B">
              <w:t xml:space="preserve"> brány na SMS nebo email bránu promocí konektoru přímo z GUI</w:t>
            </w:r>
          </w:p>
        </w:tc>
      </w:tr>
      <w:tr w:rsidR="00065D18" w:rsidRPr="00BB206B" w14:paraId="0AF0B69D" w14:textId="77777777" w:rsidTr="00065D18">
        <w:tc>
          <w:tcPr>
            <w:tcW w:w="2410" w:type="dxa"/>
            <w:tcBorders>
              <w:top w:val="single" w:sz="4" w:space="0" w:color="000000"/>
              <w:left w:val="single" w:sz="4" w:space="0" w:color="000000"/>
              <w:bottom w:val="single" w:sz="4" w:space="0" w:color="000000"/>
            </w:tcBorders>
          </w:tcPr>
          <w:p w14:paraId="6873709A" w14:textId="35C0B89F" w:rsidR="00065D18" w:rsidRPr="00BB206B" w:rsidRDefault="00065D18" w:rsidP="00065D18">
            <w:pPr>
              <w:pStyle w:val="Bezmezer"/>
              <w:ind w:right="141"/>
            </w:pPr>
            <w:r w:rsidRPr="00BB206B">
              <w:t>POŽADAVKY NA LICENCE A PODPORU VÝROBCE</w:t>
            </w:r>
          </w:p>
        </w:tc>
        <w:tc>
          <w:tcPr>
            <w:tcW w:w="6662" w:type="dxa"/>
            <w:tcBorders>
              <w:top w:val="single" w:sz="4" w:space="0" w:color="000000"/>
              <w:left w:val="single" w:sz="4" w:space="0" w:color="000000"/>
              <w:bottom w:val="single" w:sz="4" w:space="0" w:color="000000"/>
              <w:right w:val="single" w:sz="4" w:space="0" w:color="000000"/>
            </w:tcBorders>
          </w:tcPr>
          <w:p w14:paraId="2CC05CF5" w14:textId="5A29C1B0" w:rsidR="00065D18" w:rsidRPr="00BB206B" w:rsidRDefault="00065D18" w:rsidP="00065D18">
            <w:pPr>
              <w:pStyle w:val="Odrazky"/>
              <w:ind w:right="141"/>
            </w:pPr>
            <w:r w:rsidRPr="00BB206B">
              <w:t>záruka 3 roky v režimu 24x7 od výrobce řešení</w:t>
            </w:r>
          </w:p>
          <w:p w14:paraId="6AEFC1F5" w14:textId="2E1B47EA" w:rsidR="00065D18" w:rsidRPr="00BB206B" w:rsidRDefault="00065D18" w:rsidP="00065D18">
            <w:pPr>
              <w:pStyle w:val="Odrazky"/>
              <w:ind w:right="141"/>
            </w:pPr>
            <w:r w:rsidRPr="00BB206B">
              <w:t xml:space="preserve">Licence pro min. </w:t>
            </w:r>
            <w:r w:rsidRPr="00BB206B">
              <w:rPr>
                <w:b/>
                <w:bCs/>
              </w:rPr>
              <w:t>500</w:t>
            </w:r>
            <w:r w:rsidRPr="00BB206B">
              <w:t xml:space="preserve"> </w:t>
            </w:r>
            <w:proofErr w:type="spellStart"/>
            <w:r w:rsidRPr="00BB206B">
              <w:t>endpointů</w:t>
            </w:r>
            <w:proofErr w:type="spellEnd"/>
          </w:p>
        </w:tc>
      </w:tr>
      <w:tr w:rsidR="00065D18" w:rsidRPr="00BB206B" w14:paraId="7F9A088A" w14:textId="77777777" w:rsidTr="00065D18">
        <w:tc>
          <w:tcPr>
            <w:tcW w:w="2410" w:type="dxa"/>
            <w:tcBorders>
              <w:top w:val="single" w:sz="4" w:space="0" w:color="000000"/>
              <w:left w:val="single" w:sz="4" w:space="0" w:color="000000"/>
              <w:bottom w:val="single" w:sz="4" w:space="0" w:color="000000"/>
            </w:tcBorders>
          </w:tcPr>
          <w:p w14:paraId="4F9A5A02" w14:textId="77777777" w:rsidR="00065D18" w:rsidRPr="00BB206B" w:rsidRDefault="00065D18" w:rsidP="00065D18">
            <w:pPr>
              <w:pStyle w:val="Bezmezer"/>
              <w:ind w:right="141"/>
            </w:pPr>
            <w:r w:rsidRPr="00BB206B">
              <w:t>Certifikace dodavatele, původ zboží</w:t>
            </w:r>
          </w:p>
        </w:tc>
        <w:tc>
          <w:tcPr>
            <w:tcW w:w="6662" w:type="dxa"/>
            <w:tcBorders>
              <w:top w:val="single" w:sz="4" w:space="0" w:color="000000"/>
              <w:left w:val="single" w:sz="4" w:space="0" w:color="000000"/>
              <w:bottom w:val="single" w:sz="4" w:space="0" w:color="000000"/>
              <w:right w:val="single" w:sz="4" w:space="0" w:color="000000"/>
            </w:tcBorders>
          </w:tcPr>
          <w:p w14:paraId="6F7BE8AC" w14:textId="77777777" w:rsidR="00065D18" w:rsidRPr="00BB206B" w:rsidRDefault="00065D18" w:rsidP="00065D18">
            <w:pPr>
              <w:pStyle w:val="Odrazky"/>
              <w:ind w:right="141"/>
              <w:rPr>
                <w:rFonts w:cs="Mangal"/>
                <w:szCs w:val="21"/>
              </w:rPr>
            </w:pPr>
            <w:r w:rsidRPr="00BB206B">
              <w:rPr>
                <w:rFonts w:cs="Mangal"/>
                <w:szCs w:val="21"/>
              </w:rPr>
              <w:t xml:space="preserve">Jsou splněny „Požadavky na certifikaci dodavatele HW a původ zboží“ </w:t>
            </w:r>
          </w:p>
        </w:tc>
      </w:tr>
      <w:tr w:rsidR="00065D18" w:rsidRPr="00BB206B" w14:paraId="0CDFE38D" w14:textId="77777777" w:rsidTr="00065D18">
        <w:tc>
          <w:tcPr>
            <w:tcW w:w="2410" w:type="dxa"/>
            <w:tcBorders>
              <w:top w:val="single" w:sz="4" w:space="0" w:color="000000"/>
              <w:left w:val="single" w:sz="4" w:space="0" w:color="000000"/>
              <w:bottom w:val="single" w:sz="4" w:space="0" w:color="000000"/>
            </w:tcBorders>
          </w:tcPr>
          <w:p w14:paraId="40D0D21C" w14:textId="77777777" w:rsidR="00065D18" w:rsidRPr="001775BA" w:rsidRDefault="00065D18" w:rsidP="00065D18">
            <w:pPr>
              <w:pStyle w:val="Bezmezer"/>
              <w:rPr>
                <w:i/>
                <w:iCs/>
              </w:rPr>
            </w:pPr>
            <w:r w:rsidRPr="001775BA">
              <w:rPr>
                <w:i/>
                <w:iCs/>
              </w:rPr>
              <w:t xml:space="preserve">Další informace či odkazy dodavatele k nabízenému plnění </w:t>
            </w:r>
          </w:p>
          <w:p w14:paraId="32E454B3" w14:textId="77777777" w:rsidR="00065D18" w:rsidRPr="00BB206B" w:rsidRDefault="00065D18" w:rsidP="00065D18">
            <w:pPr>
              <w:pStyle w:val="Bezmezer"/>
              <w:ind w:right="141"/>
            </w:pPr>
          </w:p>
        </w:tc>
        <w:tc>
          <w:tcPr>
            <w:tcW w:w="6662" w:type="dxa"/>
            <w:tcBorders>
              <w:top w:val="single" w:sz="4" w:space="0" w:color="000000"/>
              <w:left w:val="single" w:sz="4" w:space="0" w:color="000000"/>
              <w:bottom w:val="single" w:sz="4" w:space="0" w:color="000000"/>
              <w:right w:val="single" w:sz="4" w:space="0" w:color="000000"/>
            </w:tcBorders>
          </w:tcPr>
          <w:p w14:paraId="7C921FEE" w14:textId="77777777" w:rsidR="00065D18" w:rsidRPr="00BB206B" w:rsidRDefault="00065D18" w:rsidP="00065D18">
            <w:pPr>
              <w:pStyle w:val="Odrazky"/>
              <w:numPr>
                <w:ilvl w:val="0"/>
                <w:numId w:val="0"/>
              </w:numPr>
              <w:ind w:left="720" w:right="141" w:hanging="360"/>
              <w:rPr>
                <w:rFonts w:cs="Mangal"/>
                <w:szCs w:val="21"/>
              </w:rPr>
            </w:pPr>
          </w:p>
        </w:tc>
      </w:tr>
    </w:tbl>
    <w:p w14:paraId="5346924A" w14:textId="77777777" w:rsidR="009A4D12" w:rsidRPr="00BB206B" w:rsidRDefault="009A4D12" w:rsidP="00443494">
      <w:pPr>
        <w:ind w:right="141"/>
      </w:pPr>
    </w:p>
    <w:p w14:paraId="1C177FB3" w14:textId="76C9EF65" w:rsidR="005755A5" w:rsidRPr="00BB206B" w:rsidRDefault="005755A5" w:rsidP="00443494">
      <w:pPr>
        <w:ind w:right="141"/>
        <w:rPr>
          <w:rFonts w:cstheme="majorHAnsi"/>
          <w:color w:val="1F3864" w:themeColor="accent5" w:themeShade="80"/>
          <w:sz w:val="24"/>
          <w:szCs w:val="24"/>
        </w:rPr>
      </w:pPr>
      <w:r w:rsidRPr="00065D18">
        <w:rPr>
          <w:rFonts w:cstheme="majorHAnsi"/>
          <w:color w:val="1F3864" w:themeColor="accent5" w:themeShade="80"/>
          <w:sz w:val="24"/>
          <w:szCs w:val="24"/>
        </w:rPr>
        <w:t>Analýza síťového provozu – 1</w:t>
      </w:r>
      <w:r w:rsidR="00F4311E">
        <w:rPr>
          <w:rFonts w:cstheme="majorHAnsi"/>
          <w:color w:val="1F3864" w:themeColor="accent5" w:themeShade="80"/>
          <w:sz w:val="24"/>
          <w:szCs w:val="24"/>
        </w:rPr>
        <w:t xml:space="preserve"> </w:t>
      </w:r>
      <w:r w:rsidRPr="00065D18">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410"/>
        <w:gridCol w:w="6662"/>
      </w:tblGrid>
      <w:tr w:rsidR="005755A5" w:rsidRPr="00BB206B" w14:paraId="1A608FD0" w14:textId="77777777" w:rsidTr="00065D18">
        <w:tc>
          <w:tcPr>
            <w:tcW w:w="2410" w:type="dxa"/>
            <w:tcBorders>
              <w:top w:val="single" w:sz="4" w:space="0" w:color="000000"/>
              <w:left w:val="single" w:sz="4" w:space="0" w:color="000000"/>
              <w:bottom w:val="single" w:sz="4" w:space="0" w:color="000000"/>
            </w:tcBorders>
            <w:shd w:val="clear" w:color="auto" w:fill="002060"/>
          </w:tcPr>
          <w:p w14:paraId="4C8ABB8F" w14:textId="77777777" w:rsidR="005755A5" w:rsidRPr="00BB206B" w:rsidRDefault="005755A5" w:rsidP="00443494">
            <w:pPr>
              <w:pStyle w:val="Bezmezer"/>
              <w:ind w:right="141"/>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014A4C5F" w14:textId="77777777" w:rsidR="005755A5" w:rsidRPr="00BB206B" w:rsidRDefault="005755A5" w:rsidP="00443494">
            <w:pPr>
              <w:pStyle w:val="Bezmezer"/>
              <w:ind w:right="141"/>
              <w:rPr>
                <w:b/>
              </w:rPr>
            </w:pPr>
            <w:r w:rsidRPr="00BB206B">
              <w:rPr>
                <w:b/>
              </w:rPr>
              <w:t>Minimální požadavek</w:t>
            </w:r>
          </w:p>
        </w:tc>
      </w:tr>
      <w:tr w:rsidR="00065D18" w:rsidRPr="00BB206B" w14:paraId="2EE1D608" w14:textId="77777777" w:rsidTr="00065D18">
        <w:tc>
          <w:tcPr>
            <w:tcW w:w="2410" w:type="dxa"/>
            <w:tcBorders>
              <w:top w:val="single" w:sz="4" w:space="0" w:color="000000"/>
              <w:left w:val="single" w:sz="4" w:space="0" w:color="000000"/>
              <w:bottom w:val="single" w:sz="4" w:space="0" w:color="000000"/>
            </w:tcBorders>
          </w:tcPr>
          <w:p w14:paraId="0579D3FE" w14:textId="77777777" w:rsidR="00065D18" w:rsidRPr="00BB206B" w:rsidRDefault="00065D18" w:rsidP="00065D18">
            <w:pPr>
              <w:pStyle w:val="Bezmezer"/>
              <w:ind w:right="141"/>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3172B625" w14:textId="77777777" w:rsidR="00065D18" w:rsidRPr="001775BA" w:rsidRDefault="00065D18" w:rsidP="00065D18">
            <w:pPr>
              <w:pStyle w:val="Bezmezer"/>
              <w:rPr>
                <w:b/>
                <w:bCs/>
              </w:rPr>
            </w:pPr>
            <w:r w:rsidRPr="001775BA">
              <w:rPr>
                <w:b/>
                <w:bCs/>
                <w:highlight w:val="yellow"/>
              </w:rPr>
              <w:t>[bude doplněno dodavatelem]</w:t>
            </w:r>
          </w:p>
          <w:p w14:paraId="2DC66372" w14:textId="7AABF213" w:rsidR="00065D18" w:rsidRPr="00BB206B" w:rsidRDefault="00065D18" w:rsidP="00065D18">
            <w:pPr>
              <w:pStyle w:val="Bezmezer"/>
              <w:ind w:right="141"/>
            </w:pPr>
          </w:p>
        </w:tc>
      </w:tr>
      <w:tr w:rsidR="005755A5" w:rsidRPr="00BB206B" w14:paraId="315BC324" w14:textId="77777777" w:rsidTr="00065D18">
        <w:tc>
          <w:tcPr>
            <w:tcW w:w="2410" w:type="dxa"/>
            <w:tcBorders>
              <w:top w:val="single" w:sz="4" w:space="0" w:color="000000"/>
              <w:left w:val="single" w:sz="4" w:space="0" w:color="000000"/>
              <w:bottom w:val="single" w:sz="4" w:space="0" w:color="000000"/>
            </w:tcBorders>
          </w:tcPr>
          <w:p w14:paraId="28DCC949" w14:textId="77777777" w:rsidR="005755A5" w:rsidRPr="00BB206B" w:rsidRDefault="005755A5" w:rsidP="00443494">
            <w:pPr>
              <w:pStyle w:val="Bezmezer"/>
              <w:ind w:right="141"/>
            </w:pPr>
            <w:r w:rsidRPr="00BB206B">
              <w:t>Základní vlastnosti</w:t>
            </w:r>
          </w:p>
        </w:tc>
        <w:tc>
          <w:tcPr>
            <w:tcW w:w="6662" w:type="dxa"/>
            <w:tcBorders>
              <w:top w:val="single" w:sz="4" w:space="0" w:color="000000"/>
              <w:left w:val="single" w:sz="4" w:space="0" w:color="000000"/>
              <w:bottom w:val="single" w:sz="4" w:space="0" w:color="000000"/>
              <w:right w:val="single" w:sz="4" w:space="0" w:color="000000"/>
            </w:tcBorders>
          </w:tcPr>
          <w:p w14:paraId="18E6E425" w14:textId="5CC28B67" w:rsidR="005755A5" w:rsidRPr="00BB206B" w:rsidRDefault="005755A5" w:rsidP="00443494">
            <w:pPr>
              <w:pStyle w:val="Odrazky"/>
              <w:numPr>
                <w:ilvl w:val="0"/>
                <w:numId w:val="0"/>
              </w:numPr>
              <w:ind w:right="141"/>
            </w:pPr>
          </w:p>
          <w:p w14:paraId="6CCB0BE9" w14:textId="77777777" w:rsidR="005755A5" w:rsidRPr="00BB206B" w:rsidRDefault="005755A5" w:rsidP="00443494">
            <w:pPr>
              <w:pStyle w:val="Odrazky"/>
              <w:numPr>
                <w:ilvl w:val="0"/>
                <w:numId w:val="0"/>
              </w:numPr>
              <w:ind w:left="720" w:right="141"/>
              <w:rPr>
                <w:b/>
                <w:bCs/>
              </w:rPr>
            </w:pPr>
            <w:r w:rsidRPr="00BB206B">
              <w:rPr>
                <w:b/>
                <w:bCs/>
              </w:rPr>
              <w:t>Systém pro analýzu síťového provozu</w:t>
            </w:r>
          </w:p>
          <w:p w14:paraId="4494CF23" w14:textId="77777777" w:rsidR="005755A5" w:rsidRPr="00BB206B" w:rsidRDefault="005755A5" w:rsidP="00443494">
            <w:pPr>
              <w:pStyle w:val="Odrazky"/>
              <w:ind w:right="141"/>
            </w:pPr>
            <w:r w:rsidRPr="00BB206B">
              <w:lastRenderedPageBreak/>
              <w:t xml:space="preserve">Systém složený z hardwarových zařízení musí monitorovat síťovou aktivitu v reálném čase a identifikovat potenciální kybernetické hrozby, bezpečnostní rizika a anomální chování a musí o nich v reálném čase vytvářet upozornění. </w:t>
            </w:r>
            <w:r w:rsidRPr="00BB206B">
              <w:tab/>
            </w:r>
          </w:p>
          <w:p w14:paraId="1BDB39B9" w14:textId="77777777" w:rsidR="005755A5" w:rsidRPr="00BB206B" w:rsidRDefault="005755A5" w:rsidP="00443494">
            <w:pPr>
              <w:pStyle w:val="Odrazky"/>
              <w:ind w:right="141"/>
            </w:pPr>
            <w:r w:rsidRPr="00BB206B">
              <w:t xml:space="preserve">Dodaný systém musí analyzovat síť na základě zrcadleného síťového provozu ze SPAN portů nebo </w:t>
            </w:r>
            <w:proofErr w:type="spellStart"/>
            <w:r w:rsidRPr="00BB206B">
              <w:t>TAPů</w:t>
            </w:r>
            <w:proofErr w:type="spellEnd"/>
            <w:r w:rsidRPr="00BB206B">
              <w:t xml:space="preserve"> (nikoliv jen na základě statistických protokolů typu </w:t>
            </w:r>
            <w:proofErr w:type="spellStart"/>
            <w:r w:rsidRPr="00BB206B">
              <w:t>NetFlow</w:t>
            </w:r>
            <w:proofErr w:type="spellEnd"/>
            <w:r w:rsidRPr="00BB206B">
              <w:t>) a zároveň bez potřeby nasazovat agenty na koncové stanice nebo další zařízení v síti.</w:t>
            </w:r>
            <w:r w:rsidRPr="00BB206B">
              <w:tab/>
            </w:r>
          </w:p>
          <w:p w14:paraId="4442370A" w14:textId="77777777" w:rsidR="005755A5" w:rsidRPr="00BB206B" w:rsidRDefault="005755A5" w:rsidP="00443494">
            <w:pPr>
              <w:pStyle w:val="Odrazky"/>
              <w:ind w:right="141"/>
            </w:pPr>
            <w:r w:rsidRPr="00BB206B">
              <w:t>Systém musí analyzovat obsah datových paketů v reálném čase a detekovat protokol nebo aplikaci na základě obsahu provozu prostřednictvím DPI (</w:t>
            </w:r>
            <w:proofErr w:type="spellStart"/>
            <w:r w:rsidRPr="00BB206B">
              <w:t>Deep</w:t>
            </w:r>
            <w:proofErr w:type="spellEnd"/>
            <w:r w:rsidRPr="00BB206B">
              <w:t xml:space="preserve"> Packet </w:t>
            </w:r>
            <w:proofErr w:type="spellStart"/>
            <w:r w:rsidRPr="00BB206B">
              <w:t>Inspection</w:t>
            </w:r>
            <w:proofErr w:type="spellEnd"/>
            <w:r w:rsidRPr="00BB206B">
              <w:t>), nikoli pouze čísla portu.</w:t>
            </w:r>
            <w:r w:rsidRPr="00BB206B">
              <w:tab/>
            </w:r>
          </w:p>
          <w:p w14:paraId="3B464364" w14:textId="77777777" w:rsidR="005755A5" w:rsidRPr="00BB206B" w:rsidRDefault="005755A5" w:rsidP="00443494">
            <w:pPr>
              <w:pStyle w:val="Odrazky"/>
              <w:ind w:right="141"/>
            </w:pPr>
            <w:r w:rsidRPr="00BB206B">
              <w:t xml:space="preserve">Dodaný systém musí být schopen analyzovat síť také na základě zpracování statistických protokolů typu </w:t>
            </w:r>
            <w:proofErr w:type="spellStart"/>
            <w:r w:rsidRPr="00BB206B">
              <w:t>NetFlow</w:t>
            </w:r>
            <w:proofErr w:type="spellEnd"/>
            <w:r w:rsidRPr="00BB206B">
              <w:t xml:space="preserve">, IPFIX, </w:t>
            </w:r>
            <w:proofErr w:type="spellStart"/>
            <w:r w:rsidRPr="00BB206B">
              <w:t>NetStream</w:t>
            </w:r>
            <w:proofErr w:type="spellEnd"/>
            <w:r w:rsidRPr="00BB206B">
              <w:t>, Cisco NSEL a případně dalších.</w:t>
            </w:r>
            <w:r w:rsidRPr="00BB206B">
              <w:tab/>
            </w:r>
          </w:p>
          <w:p w14:paraId="1194151E" w14:textId="77777777" w:rsidR="005755A5" w:rsidRPr="00BB206B" w:rsidRDefault="005755A5" w:rsidP="00443494">
            <w:pPr>
              <w:pStyle w:val="Odrazky"/>
              <w:ind w:right="141"/>
            </w:pPr>
            <w:r w:rsidRPr="00BB206B">
              <w:t xml:space="preserve">Systém musí být plně funkční v </w:t>
            </w:r>
            <w:proofErr w:type="spellStart"/>
            <w:r w:rsidRPr="00BB206B">
              <w:t>offline</w:t>
            </w:r>
            <w:proofErr w:type="spellEnd"/>
            <w:r w:rsidRPr="00BB206B">
              <w:t xml:space="preserve"> prostředí objednatele bez využití cloudového prostředí pro sběr, ukládání a zpracování dat a veškeré konfigurace a reporting jsou k dispozici přímo v systému.</w:t>
            </w:r>
            <w:r w:rsidRPr="00BB206B">
              <w:tab/>
            </w:r>
          </w:p>
          <w:p w14:paraId="78FAE5CE" w14:textId="77777777" w:rsidR="005755A5" w:rsidRPr="00BB206B" w:rsidRDefault="005755A5" w:rsidP="00443494">
            <w:pPr>
              <w:pStyle w:val="Odrazky"/>
              <w:ind w:right="141"/>
            </w:pPr>
            <w:r w:rsidRPr="00BB206B">
              <w:t>Aktualizace systému musí být možné provádět uživatelsky v off-line režimu.</w:t>
            </w:r>
            <w:r w:rsidRPr="00BB206B">
              <w:tab/>
            </w:r>
          </w:p>
          <w:p w14:paraId="4C4EFBBB" w14:textId="77777777" w:rsidR="005755A5" w:rsidRPr="00BB206B" w:rsidRDefault="005755A5" w:rsidP="00443494">
            <w:pPr>
              <w:pStyle w:val="Odrazky"/>
              <w:numPr>
                <w:ilvl w:val="0"/>
                <w:numId w:val="0"/>
              </w:numPr>
              <w:ind w:left="720" w:right="141"/>
              <w:rPr>
                <w:b/>
                <w:bCs/>
              </w:rPr>
            </w:pPr>
            <w:r w:rsidRPr="00BB206B">
              <w:rPr>
                <w:b/>
                <w:bCs/>
              </w:rPr>
              <w:t>Zpracování a ukládání síťových toků</w:t>
            </w:r>
          </w:p>
          <w:p w14:paraId="0D1C245B" w14:textId="77777777" w:rsidR="005755A5" w:rsidRPr="00BB206B" w:rsidRDefault="005755A5" w:rsidP="00443494">
            <w:pPr>
              <w:pStyle w:val="Odrazky"/>
              <w:ind w:right="141"/>
            </w:pPr>
            <w:r w:rsidRPr="00BB206B">
              <w:t>Systém ukládá síťové toky ve formátu, který umožní analýzu síťové komunikace na úrovni jednotlivých toků, včetně dohledání informací o aplikačních transakcích a jejich metadatech z L2 až L7, obsažených v daném síťovém toku.</w:t>
            </w:r>
            <w:r w:rsidRPr="00BB206B">
              <w:tab/>
            </w:r>
          </w:p>
          <w:p w14:paraId="0BAB6E5C" w14:textId="77777777" w:rsidR="005755A5" w:rsidRPr="00BB206B" w:rsidRDefault="005755A5" w:rsidP="00443494">
            <w:pPr>
              <w:pStyle w:val="Odrazky"/>
              <w:ind w:right="141"/>
            </w:pPr>
            <w:r w:rsidRPr="00BB206B">
              <w:t>Požadované protokoly pro ukládání aplikačních metadat z jednotlivých transakcí jsou: DHCP, DNS, SMB, HTTP, HTTPS, SMTP, SMTPS, POP3, IMAP, SSH, LDAP, LDAPS, KERBEROS, SNMP, CIFS, MSSQL, RDP, SIP, TELNET, FTP, FTP-DATA, TFTP, TFTP-DATA, NFS, ARP, SSL/TLS zapouzdření.</w:t>
            </w:r>
            <w:r w:rsidRPr="00BB206B">
              <w:tab/>
            </w:r>
          </w:p>
          <w:p w14:paraId="4AB574D8" w14:textId="77777777" w:rsidR="005755A5" w:rsidRPr="00BB206B" w:rsidRDefault="005755A5" w:rsidP="00443494">
            <w:pPr>
              <w:pStyle w:val="Odrazky"/>
              <w:ind w:right="141"/>
            </w:pPr>
            <w:r w:rsidRPr="00BB206B">
              <w:t xml:space="preserve">Je požadováno vysokorychlostní úložiště pro uchování historie datových toků na dobu minimálně 6 měsíců složené z SSD nebo </w:t>
            </w:r>
            <w:proofErr w:type="spellStart"/>
            <w:r w:rsidRPr="00BB206B">
              <w:t>NVMe</w:t>
            </w:r>
            <w:proofErr w:type="spellEnd"/>
            <w:r w:rsidRPr="00BB206B">
              <w:t xml:space="preserve"> disků.</w:t>
            </w:r>
            <w:r w:rsidRPr="00BB206B">
              <w:tab/>
            </w:r>
          </w:p>
          <w:p w14:paraId="2E506FDE" w14:textId="77777777" w:rsidR="005755A5" w:rsidRPr="00BB206B" w:rsidRDefault="005755A5" w:rsidP="00443494">
            <w:pPr>
              <w:pStyle w:val="Odrazky"/>
              <w:ind w:right="141"/>
            </w:pPr>
            <w:r w:rsidRPr="00BB206B">
              <w:t>Analýza aplikačních a systémových logů</w:t>
            </w:r>
          </w:p>
          <w:p w14:paraId="5EE0529E" w14:textId="77777777" w:rsidR="005755A5" w:rsidRPr="00BB206B" w:rsidRDefault="005755A5" w:rsidP="00443494">
            <w:pPr>
              <w:pStyle w:val="Odrazky"/>
              <w:ind w:right="141"/>
            </w:pPr>
            <w:r w:rsidRPr="00BB206B">
              <w:t xml:space="preserve">Systém musí být schopen sbírat a analyzovat aplikační a systémové logy ve formátu </w:t>
            </w:r>
            <w:proofErr w:type="spellStart"/>
            <w:r w:rsidRPr="00BB206B">
              <w:t>syslog</w:t>
            </w:r>
            <w:proofErr w:type="spellEnd"/>
            <w:r w:rsidRPr="00BB206B">
              <w:t xml:space="preserve"> z </w:t>
            </w:r>
            <w:proofErr w:type="spellStart"/>
            <w:r w:rsidRPr="00BB206B">
              <w:t>dohledovaných</w:t>
            </w:r>
            <w:proofErr w:type="spellEnd"/>
            <w:r w:rsidRPr="00BB206B">
              <w:t xml:space="preserve"> zařízení a identifikovat nebezpečné nebo potenciálně škodlivé aktivity.</w:t>
            </w:r>
            <w:r w:rsidRPr="00BB206B">
              <w:tab/>
            </w:r>
          </w:p>
          <w:p w14:paraId="5ECE4F5D" w14:textId="77777777" w:rsidR="005755A5" w:rsidRPr="00BB206B" w:rsidRDefault="005755A5" w:rsidP="00443494">
            <w:pPr>
              <w:pStyle w:val="Odrazky"/>
              <w:numPr>
                <w:ilvl w:val="0"/>
                <w:numId w:val="0"/>
              </w:numPr>
              <w:ind w:left="720" w:right="141"/>
              <w:rPr>
                <w:b/>
                <w:bCs/>
              </w:rPr>
            </w:pPr>
            <w:r w:rsidRPr="00BB206B">
              <w:rPr>
                <w:b/>
                <w:bCs/>
              </w:rPr>
              <w:t>Uživatelské rozhraní</w:t>
            </w:r>
          </w:p>
          <w:p w14:paraId="2BC78611" w14:textId="77777777" w:rsidR="005755A5" w:rsidRPr="00BB206B" w:rsidRDefault="005755A5" w:rsidP="00443494">
            <w:pPr>
              <w:pStyle w:val="Odrazky"/>
              <w:ind w:right="141"/>
            </w:pPr>
            <w:r w:rsidRPr="00BB206B">
              <w:t xml:space="preserve">Systém musí poskytovat jednotné grafické uživatelské rozhraní pro veškerou práci uživatelů, včetně všech detekcí, analýzy síťových statistik, nastavení systému, konfiguraci </w:t>
            </w:r>
            <w:proofErr w:type="spellStart"/>
            <w:r w:rsidRPr="00BB206B">
              <w:t>alertů</w:t>
            </w:r>
            <w:proofErr w:type="spellEnd"/>
            <w:r w:rsidRPr="00BB206B">
              <w:t>, reportů a dashboardů.</w:t>
            </w:r>
            <w:r w:rsidRPr="00BB206B">
              <w:tab/>
            </w:r>
          </w:p>
          <w:p w14:paraId="206F0781" w14:textId="77777777" w:rsidR="005755A5" w:rsidRPr="00BB206B" w:rsidRDefault="005755A5" w:rsidP="00443494">
            <w:pPr>
              <w:pStyle w:val="Odrazky"/>
              <w:ind w:right="141"/>
            </w:pPr>
            <w:r w:rsidRPr="00BB206B">
              <w:t>Systém musí být schopen vytváření profilů a skupin uživatelů pro omezení funkcionality produktu a viditelnosti uložených dat s podporou minimálně:</w:t>
            </w:r>
            <w:r w:rsidRPr="00BB206B">
              <w:tab/>
            </w:r>
          </w:p>
          <w:p w14:paraId="5E7FA4B9" w14:textId="77777777" w:rsidR="005755A5" w:rsidRPr="00BB206B" w:rsidRDefault="005755A5" w:rsidP="00443494">
            <w:pPr>
              <w:pStyle w:val="Odrazky"/>
              <w:ind w:right="141"/>
            </w:pPr>
            <w:r w:rsidRPr="00BB206B">
              <w:t xml:space="preserve">granulárního nastavení přístupu k analytickým i konfiguračním/administrativním komponentám systému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61DF2446" w14:textId="77777777" w:rsidR="005755A5" w:rsidRPr="00BB206B" w:rsidRDefault="005755A5" w:rsidP="00443494">
            <w:pPr>
              <w:pStyle w:val="Odrazky"/>
              <w:ind w:right="141"/>
            </w:pPr>
            <w:r w:rsidRPr="00BB206B">
              <w:t xml:space="preserve">granulárního nastavení přístupu k datům z různých segmentů sítě organizace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487F6DD1" w14:textId="77777777" w:rsidR="005755A5" w:rsidRPr="00BB206B" w:rsidRDefault="005755A5" w:rsidP="00443494">
            <w:pPr>
              <w:pStyle w:val="Odrazky"/>
              <w:ind w:right="141"/>
            </w:pPr>
            <w:r w:rsidRPr="00BB206B">
              <w:t>vytváření vlastních filtrů veškerých dat a jejich sdílení mezi uživateli a skupinami uživatelů,</w:t>
            </w:r>
            <w:r w:rsidRPr="00BB206B">
              <w:tab/>
            </w:r>
          </w:p>
          <w:p w14:paraId="5BA4C357" w14:textId="77777777" w:rsidR="005755A5" w:rsidRPr="00BB206B" w:rsidRDefault="005755A5" w:rsidP="00443494">
            <w:pPr>
              <w:pStyle w:val="Odrazky"/>
              <w:ind w:right="141"/>
            </w:pPr>
            <w:r w:rsidRPr="00BB206B">
              <w:t>vytváření vlastních uživatelských pohledů, reportů, dashboardů apod.</w:t>
            </w:r>
            <w:r w:rsidRPr="00BB206B">
              <w:tab/>
            </w:r>
          </w:p>
          <w:p w14:paraId="5AE6C755" w14:textId="77777777" w:rsidR="005755A5" w:rsidRPr="00BB206B" w:rsidRDefault="005755A5" w:rsidP="00443494">
            <w:pPr>
              <w:pStyle w:val="Odrazky"/>
              <w:numPr>
                <w:ilvl w:val="0"/>
                <w:numId w:val="0"/>
              </w:numPr>
              <w:ind w:left="720" w:right="141"/>
              <w:rPr>
                <w:b/>
                <w:bCs/>
              </w:rPr>
            </w:pPr>
            <w:r w:rsidRPr="00BB206B">
              <w:rPr>
                <w:b/>
                <w:bCs/>
              </w:rPr>
              <w:t>Automatické hlášení (</w:t>
            </w:r>
            <w:proofErr w:type="spellStart"/>
            <w:r w:rsidRPr="00BB206B">
              <w:rPr>
                <w:b/>
                <w:bCs/>
              </w:rPr>
              <w:t>alerty</w:t>
            </w:r>
            <w:proofErr w:type="spellEnd"/>
            <w:r w:rsidRPr="00BB206B">
              <w:rPr>
                <w:b/>
                <w:bCs/>
              </w:rPr>
              <w:t>) a reporting</w:t>
            </w:r>
          </w:p>
          <w:p w14:paraId="6279E2D7" w14:textId="77777777" w:rsidR="005755A5" w:rsidRPr="00BB206B" w:rsidRDefault="005755A5" w:rsidP="00443494">
            <w:pPr>
              <w:pStyle w:val="Odrazky"/>
              <w:ind w:right="141"/>
            </w:pPr>
            <w:r w:rsidRPr="00BB206B">
              <w:t xml:space="preserve">Systém musí být schopen upozorňovat uživatele prostřednictvím minimálně emailu a logu o všech </w:t>
            </w:r>
            <w:r w:rsidRPr="00BB206B">
              <w:lastRenderedPageBreak/>
              <w:t>identifikovaných událostech a dále o událostech filtrovaných minimálně dle IP a MAC adresy, podsítě, závažnosti události, kategorie události, země, uživatele, síťové služby, čísla portu, provozu do/z internetu.</w:t>
            </w:r>
            <w:r w:rsidRPr="00BB206B">
              <w:tab/>
            </w:r>
          </w:p>
          <w:p w14:paraId="79003F93" w14:textId="77777777" w:rsidR="005755A5" w:rsidRPr="00BB206B" w:rsidRDefault="005755A5" w:rsidP="00443494">
            <w:pPr>
              <w:pStyle w:val="Odrazky"/>
              <w:ind w:right="141"/>
            </w:pPr>
            <w:r w:rsidRPr="00BB206B">
              <w:t xml:space="preserve">Tyto </w:t>
            </w:r>
            <w:proofErr w:type="spellStart"/>
            <w:r w:rsidRPr="00BB206B">
              <w:t>alerty</w:t>
            </w:r>
            <w:proofErr w:type="spellEnd"/>
            <w:r w:rsidRPr="00BB206B">
              <w:t xml:space="preserve">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r w:rsidRPr="00BB206B">
              <w:tab/>
            </w:r>
          </w:p>
          <w:p w14:paraId="1993D2B5" w14:textId="77777777" w:rsidR="005755A5" w:rsidRPr="00BB206B" w:rsidRDefault="005755A5" w:rsidP="00443494">
            <w:pPr>
              <w:pStyle w:val="Odrazky"/>
              <w:ind w:right="141"/>
            </w:pPr>
            <w:r w:rsidRPr="00BB206B">
              <w:t>Systém musí mít možnost vytváření automatizovaných manažerských reportů o stavu kybernetické bezpečnosti z pohledu zprávy kybernetických incidentů ideálně dle oblastí jejich vzniků (např.: doména, web, email apod.).</w:t>
            </w:r>
            <w:r w:rsidRPr="00BB206B">
              <w:tab/>
            </w:r>
          </w:p>
          <w:p w14:paraId="5707173C" w14:textId="77777777" w:rsidR="005755A5" w:rsidRPr="00BB206B" w:rsidRDefault="005755A5" w:rsidP="00443494">
            <w:pPr>
              <w:pStyle w:val="Odrazky"/>
              <w:ind w:right="141"/>
            </w:pPr>
            <w:r w:rsidRPr="00BB206B">
              <w:t>Je požadováno vytváření automatizovaných reportů v českém jazyce.</w:t>
            </w:r>
            <w:r w:rsidRPr="00BB206B">
              <w:tab/>
            </w:r>
          </w:p>
          <w:p w14:paraId="46133C74" w14:textId="77777777" w:rsidR="005755A5" w:rsidRPr="00BB206B" w:rsidRDefault="005755A5" w:rsidP="00443494">
            <w:pPr>
              <w:pStyle w:val="Odrazky"/>
              <w:numPr>
                <w:ilvl w:val="0"/>
                <w:numId w:val="0"/>
              </w:numPr>
              <w:ind w:left="720" w:right="141"/>
              <w:rPr>
                <w:b/>
                <w:bCs/>
              </w:rPr>
            </w:pPr>
            <w:r w:rsidRPr="00BB206B">
              <w:rPr>
                <w:b/>
                <w:bCs/>
              </w:rPr>
              <w:t>Integrace systému</w:t>
            </w:r>
          </w:p>
          <w:p w14:paraId="6B02F7F1" w14:textId="77777777" w:rsidR="005755A5" w:rsidRPr="00BB206B" w:rsidRDefault="005755A5" w:rsidP="00443494">
            <w:pPr>
              <w:pStyle w:val="Odrazky"/>
              <w:ind w:right="141"/>
            </w:pPr>
            <w:r w:rsidRPr="00BB206B">
              <w:t>Systém musí poskytovat hotové nástroje umožňující integraci se softwarem třetích stran bez použití API systému, a to minimálně:</w:t>
            </w:r>
            <w:r w:rsidRPr="00BB206B">
              <w:tab/>
            </w:r>
          </w:p>
          <w:p w14:paraId="6BEED587" w14:textId="77777777" w:rsidR="005755A5" w:rsidRPr="00BB206B" w:rsidRDefault="005755A5" w:rsidP="00443494">
            <w:pPr>
              <w:pStyle w:val="Odrazky"/>
              <w:ind w:right="141"/>
            </w:pPr>
            <w:proofErr w:type="spellStart"/>
            <w:r w:rsidRPr="00BB206B">
              <w:t>syslog</w:t>
            </w:r>
            <w:proofErr w:type="spellEnd"/>
            <w:r w:rsidRPr="00BB206B">
              <w:t>, CEF a LEEF pro export událostí včetně plné podpory filtrů (exportování pouze požadovaných dat)</w:t>
            </w:r>
            <w:r w:rsidRPr="00BB206B">
              <w:tab/>
            </w:r>
          </w:p>
          <w:p w14:paraId="44829B59" w14:textId="77777777" w:rsidR="005755A5" w:rsidRPr="00BB206B" w:rsidRDefault="005755A5" w:rsidP="00443494">
            <w:pPr>
              <w:pStyle w:val="Odrazky"/>
              <w:ind w:right="141"/>
            </w:pPr>
            <w:r w:rsidRPr="00BB206B">
              <w:t xml:space="preserve">přímé </w:t>
            </w:r>
            <w:proofErr w:type="spellStart"/>
            <w:r w:rsidRPr="00BB206B">
              <w:t>url</w:t>
            </w:r>
            <w:proofErr w:type="spellEnd"/>
            <w:r w:rsidRPr="00BB206B">
              <w:t xml:space="preserve"> odkazy na libovolnou obrazovku grafického uživatelského rozhraní a filtrovaná zobrazení v grafickém uživatelském rozhraní</w:t>
            </w:r>
            <w:r w:rsidRPr="00BB206B">
              <w:tab/>
            </w:r>
          </w:p>
          <w:p w14:paraId="618E702F" w14:textId="77777777" w:rsidR="005755A5" w:rsidRPr="00BB206B" w:rsidRDefault="005755A5" w:rsidP="00443494">
            <w:pPr>
              <w:pStyle w:val="Odrazky"/>
              <w:ind w:right="141"/>
            </w:pPr>
            <w:r w:rsidRPr="00BB206B">
              <w:t>export informací o toku ve formátu IPFIX nebo podobném formátu včetně plné podpory filtrů (exportovat lze pouze požadovaná data) včetně aplikačních metadat alespoň pro protokoly HTTP, HTTPS a SMTP</w:t>
            </w:r>
            <w:r w:rsidRPr="00BB206B">
              <w:tab/>
            </w:r>
          </w:p>
          <w:p w14:paraId="3072A686" w14:textId="77777777" w:rsidR="005755A5" w:rsidRPr="00BB206B" w:rsidRDefault="005755A5" w:rsidP="00443494">
            <w:pPr>
              <w:pStyle w:val="Odrazky"/>
              <w:ind w:right="141"/>
            </w:pPr>
            <w:r w:rsidRPr="00BB206B">
              <w:t xml:space="preserve">integrace se službami identity uživatelů bez nutnosti konfigurace zasílání logů do systému Microsoft </w:t>
            </w:r>
            <w:proofErr w:type="spellStart"/>
            <w:r w:rsidRPr="00BB206B">
              <w:t>Active</w:t>
            </w:r>
            <w:proofErr w:type="spellEnd"/>
            <w:r w:rsidRPr="00BB206B">
              <w:t xml:space="preserve"> </w:t>
            </w:r>
            <w:proofErr w:type="spellStart"/>
            <w:r w:rsidRPr="00BB206B">
              <w:t>Directory</w:t>
            </w:r>
            <w:proofErr w:type="spellEnd"/>
            <w:r w:rsidRPr="00BB206B">
              <w:tab/>
            </w:r>
          </w:p>
          <w:p w14:paraId="396B284A" w14:textId="77777777" w:rsidR="005755A5" w:rsidRPr="00BB206B" w:rsidRDefault="005755A5" w:rsidP="00443494">
            <w:pPr>
              <w:pStyle w:val="Odrazky"/>
              <w:ind w:right="141"/>
            </w:pPr>
            <w:r w:rsidRPr="00BB206B">
              <w:t xml:space="preserve">integrace s firewallem pro automatické a manuální reakce vyvolané systémem </w:t>
            </w:r>
            <w:r w:rsidRPr="00BB206B">
              <w:tab/>
            </w:r>
          </w:p>
          <w:p w14:paraId="5EF56EE8" w14:textId="77777777" w:rsidR="005755A5" w:rsidRPr="00BB206B" w:rsidRDefault="005755A5" w:rsidP="00443494">
            <w:pPr>
              <w:pStyle w:val="Odrazky"/>
              <w:numPr>
                <w:ilvl w:val="0"/>
                <w:numId w:val="0"/>
              </w:numPr>
              <w:ind w:left="720" w:right="141"/>
              <w:rPr>
                <w:b/>
                <w:bCs/>
              </w:rPr>
            </w:pPr>
            <w:r w:rsidRPr="00BB206B">
              <w:rPr>
                <w:b/>
                <w:bCs/>
              </w:rPr>
              <w:t>Podpora EDR</w:t>
            </w:r>
          </w:p>
          <w:p w14:paraId="08AC93D3" w14:textId="77777777" w:rsidR="005755A5" w:rsidRPr="00BB206B" w:rsidRDefault="005755A5" w:rsidP="00443494">
            <w:pPr>
              <w:pStyle w:val="Odrazky"/>
              <w:ind w:right="141"/>
            </w:pPr>
            <w:r w:rsidRPr="00BB206B">
              <w:t>Systém musí poskytovat nástroje umožňující přímou integraci se softwarem EDR třetích stran pro získání informací a zkvalitnění detekce.</w:t>
            </w:r>
            <w:r w:rsidRPr="00BB206B">
              <w:tab/>
            </w:r>
          </w:p>
          <w:p w14:paraId="71930CB7" w14:textId="0237290A" w:rsidR="005755A5" w:rsidRPr="00BB206B" w:rsidRDefault="005755A5" w:rsidP="00065D18">
            <w:pPr>
              <w:pStyle w:val="Odrazky"/>
              <w:numPr>
                <w:ilvl w:val="0"/>
                <w:numId w:val="0"/>
              </w:numPr>
              <w:ind w:left="720" w:right="141"/>
            </w:pPr>
          </w:p>
        </w:tc>
      </w:tr>
      <w:tr w:rsidR="00065D18" w:rsidRPr="00BB206B" w14:paraId="1B03E416" w14:textId="77777777" w:rsidTr="00065D18">
        <w:tc>
          <w:tcPr>
            <w:tcW w:w="2410" w:type="dxa"/>
            <w:tcBorders>
              <w:top w:val="single" w:sz="4" w:space="0" w:color="000000"/>
              <w:left w:val="single" w:sz="4" w:space="0" w:color="000000"/>
              <w:bottom w:val="single" w:sz="4" w:space="0" w:color="000000"/>
            </w:tcBorders>
          </w:tcPr>
          <w:p w14:paraId="18C2D4AB" w14:textId="020AAA2F" w:rsidR="00065D18" w:rsidRPr="00BB206B" w:rsidRDefault="00065D18" w:rsidP="00443494">
            <w:pPr>
              <w:pStyle w:val="Bezmezer"/>
              <w:ind w:right="141"/>
            </w:pPr>
            <w:r w:rsidRPr="002A1023">
              <w:rPr>
                <w:i/>
                <w:iCs/>
              </w:rPr>
              <w:lastRenderedPageBreak/>
              <w:t>Dodavatel stručně popíše způsob naplnění jednotlivých</w:t>
            </w:r>
            <w:r>
              <w:rPr>
                <w:i/>
                <w:iCs/>
              </w:rPr>
              <w:t xml:space="preserve"> požadavků</w:t>
            </w:r>
            <w:r w:rsidRPr="002A1023">
              <w:rPr>
                <w:i/>
                <w:iCs/>
              </w:rPr>
              <w:t xml:space="preserve"> základních vlastností</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056551E8" w14:textId="77777777" w:rsidR="00065D18" w:rsidRPr="00BB206B" w:rsidRDefault="00065D18" w:rsidP="00443494">
            <w:pPr>
              <w:pStyle w:val="Odrazky"/>
              <w:numPr>
                <w:ilvl w:val="0"/>
                <w:numId w:val="0"/>
              </w:numPr>
              <w:ind w:right="141"/>
            </w:pPr>
          </w:p>
        </w:tc>
      </w:tr>
      <w:tr w:rsidR="005755A5" w:rsidRPr="00BB206B" w14:paraId="65B8C34F" w14:textId="77777777" w:rsidTr="00065D18">
        <w:tc>
          <w:tcPr>
            <w:tcW w:w="2410" w:type="dxa"/>
            <w:tcBorders>
              <w:top w:val="single" w:sz="4" w:space="0" w:color="000000"/>
              <w:left w:val="single" w:sz="4" w:space="0" w:color="000000"/>
              <w:bottom w:val="single" w:sz="4" w:space="0" w:color="000000"/>
            </w:tcBorders>
          </w:tcPr>
          <w:p w14:paraId="2859FCE5" w14:textId="3C0FA8F3" w:rsidR="005755A5" w:rsidRPr="00BB206B" w:rsidRDefault="005755A5" w:rsidP="00443494">
            <w:pPr>
              <w:pStyle w:val="Bezmezer"/>
              <w:ind w:right="141"/>
              <w:jc w:val="left"/>
            </w:pPr>
            <w:r w:rsidRPr="00BB206B">
              <w:t>Požadavky na architekturu nasazení</w:t>
            </w:r>
          </w:p>
        </w:tc>
        <w:tc>
          <w:tcPr>
            <w:tcW w:w="6662" w:type="dxa"/>
            <w:tcBorders>
              <w:top w:val="single" w:sz="4" w:space="0" w:color="000000"/>
              <w:left w:val="single" w:sz="4" w:space="0" w:color="000000"/>
              <w:bottom w:val="single" w:sz="4" w:space="0" w:color="000000"/>
              <w:right w:val="single" w:sz="4" w:space="0" w:color="000000"/>
            </w:tcBorders>
          </w:tcPr>
          <w:p w14:paraId="75B0BB3E" w14:textId="77777777" w:rsidR="005755A5" w:rsidRPr="00BB206B" w:rsidRDefault="005755A5" w:rsidP="00443494">
            <w:pPr>
              <w:pStyle w:val="Odrazky"/>
              <w:ind w:right="141"/>
            </w:pPr>
            <w:r w:rsidRPr="00BB206B">
              <w:t>Pro všechny HW komponenty senzor a kolektor je požadován formát 1U nebo 2U server o velikosti 19“.</w:t>
            </w:r>
          </w:p>
          <w:p w14:paraId="180C2DE4" w14:textId="77777777" w:rsidR="005755A5" w:rsidRPr="00BB206B" w:rsidRDefault="005755A5" w:rsidP="00443494">
            <w:pPr>
              <w:pStyle w:val="Odrazky"/>
              <w:ind w:right="141"/>
            </w:pPr>
            <w:r w:rsidRPr="00BB206B">
              <w:t>Pro všechny HW komponenty senzor a kolektor je požadován duální zdroj napájení se schopností hot-swap.</w:t>
            </w:r>
          </w:p>
          <w:p w14:paraId="26493AC1" w14:textId="77777777" w:rsidR="005755A5" w:rsidRPr="00BB206B" w:rsidRDefault="005755A5" w:rsidP="00443494">
            <w:pPr>
              <w:pStyle w:val="Odrazky"/>
              <w:ind w:right="141"/>
            </w:pPr>
            <w:r w:rsidRPr="00BB206B">
              <w:t xml:space="preserve">Pro všechny HW komponenty senzor a kolektor je požadováno samostatné síťové rozhraní pro vzdálenou správu serveru v případě výpadku systému typu IPMI, IDRAC, ILO apod. </w:t>
            </w:r>
          </w:p>
          <w:p w14:paraId="625FB70F" w14:textId="77777777" w:rsidR="005755A5" w:rsidRPr="00BB206B" w:rsidRDefault="005755A5" w:rsidP="00443494">
            <w:pPr>
              <w:pStyle w:val="Odrazky"/>
              <w:ind w:right="141"/>
            </w:pPr>
            <w:r w:rsidRPr="00BB206B">
              <w:t>Požadavky pro pokrytí IT prostředí</w:t>
            </w:r>
          </w:p>
          <w:p w14:paraId="0CFE9617" w14:textId="77777777" w:rsidR="005755A5" w:rsidRPr="00BB206B" w:rsidRDefault="005755A5" w:rsidP="00443494">
            <w:pPr>
              <w:pStyle w:val="Odrazky"/>
              <w:ind w:right="141"/>
            </w:pPr>
            <w:r w:rsidRPr="00BB206B">
              <w:t>Je požadován 1x HW datový kolektor/sensor umožňující trvalý průtok 500Mbps pro alespoň 1500 monitorovaných IP adres s monitorovacím rozhraním 4x 1GbE.</w:t>
            </w:r>
          </w:p>
          <w:p w14:paraId="482F9D77" w14:textId="1DD0A974" w:rsidR="005755A5" w:rsidRPr="00BB206B" w:rsidRDefault="005755A5" w:rsidP="00443494">
            <w:pPr>
              <w:pStyle w:val="Odrazky"/>
              <w:ind w:right="141"/>
            </w:pPr>
            <w:r w:rsidRPr="00BB206B">
              <w:t>Na zařízení je požadována dostupná historie dat minimálně 6 měsíců.</w:t>
            </w:r>
          </w:p>
        </w:tc>
      </w:tr>
      <w:tr w:rsidR="00065D18" w:rsidRPr="00BB206B" w14:paraId="3E77A7A2" w14:textId="77777777" w:rsidTr="009A5CE1">
        <w:tc>
          <w:tcPr>
            <w:tcW w:w="2410" w:type="dxa"/>
            <w:tcBorders>
              <w:top w:val="single" w:sz="4" w:space="0" w:color="000000"/>
              <w:left w:val="single" w:sz="4" w:space="0" w:color="000000"/>
              <w:bottom w:val="single" w:sz="4" w:space="0" w:color="000000"/>
            </w:tcBorders>
          </w:tcPr>
          <w:p w14:paraId="59CAF37B" w14:textId="1AE7B6EC" w:rsidR="00065D18" w:rsidRPr="00BB206B" w:rsidRDefault="00457B4C" w:rsidP="009A5CE1">
            <w:pPr>
              <w:pStyle w:val="Bezmezer"/>
              <w:ind w:right="141"/>
            </w:pPr>
            <w:r w:rsidRPr="002A1023">
              <w:rPr>
                <w:i/>
                <w:iCs/>
              </w:rPr>
              <w:t xml:space="preserve">Dodavatel stručně popíše způsob naplnění jednotlivých </w:t>
            </w:r>
            <w:r>
              <w:rPr>
                <w:i/>
                <w:iCs/>
              </w:rPr>
              <w:t xml:space="preserve">požadavků </w:t>
            </w:r>
            <w:r>
              <w:rPr>
                <w:i/>
                <w:iCs/>
              </w:rPr>
              <w:lastRenderedPageBreak/>
              <w:t>na architekturu nasazení</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59EB99C9" w14:textId="77777777" w:rsidR="00065D18" w:rsidRPr="00BB206B" w:rsidRDefault="00065D18" w:rsidP="009A5CE1">
            <w:pPr>
              <w:pStyle w:val="Odrazky"/>
              <w:numPr>
                <w:ilvl w:val="0"/>
                <w:numId w:val="0"/>
              </w:numPr>
              <w:ind w:right="141"/>
            </w:pPr>
          </w:p>
        </w:tc>
      </w:tr>
      <w:tr w:rsidR="005755A5" w:rsidRPr="00BB206B" w14:paraId="2023E272" w14:textId="77777777" w:rsidTr="00065D18">
        <w:tc>
          <w:tcPr>
            <w:tcW w:w="2410" w:type="dxa"/>
            <w:tcBorders>
              <w:top w:val="single" w:sz="4" w:space="0" w:color="000000"/>
              <w:left w:val="single" w:sz="4" w:space="0" w:color="000000"/>
              <w:bottom w:val="single" w:sz="4" w:space="0" w:color="000000"/>
            </w:tcBorders>
          </w:tcPr>
          <w:p w14:paraId="7C2988CF" w14:textId="5DF6A2BB" w:rsidR="005755A5" w:rsidRPr="00BB206B" w:rsidRDefault="005755A5" w:rsidP="00443494">
            <w:pPr>
              <w:pStyle w:val="Bezmezer"/>
              <w:ind w:right="141"/>
            </w:pPr>
            <w:r w:rsidRPr="00BB206B">
              <w:t>Požadavky na schopnost detekce bezpečnostních událostí</w:t>
            </w:r>
          </w:p>
        </w:tc>
        <w:tc>
          <w:tcPr>
            <w:tcW w:w="6662" w:type="dxa"/>
            <w:tcBorders>
              <w:top w:val="single" w:sz="4" w:space="0" w:color="000000"/>
              <w:left w:val="single" w:sz="4" w:space="0" w:color="000000"/>
              <w:bottom w:val="single" w:sz="4" w:space="0" w:color="000000"/>
              <w:right w:val="single" w:sz="4" w:space="0" w:color="000000"/>
            </w:tcBorders>
          </w:tcPr>
          <w:p w14:paraId="5883F9FA" w14:textId="77777777" w:rsidR="005755A5" w:rsidRPr="00BB206B" w:rsidRDefault="005755A5" w:rsidP="00443494">
            <w:pPr>
              <w:pStyle w:val="Odrazky"/>
              <w:numPr>
                <w:ilvl w:val="0"/>
                <w:numId w:val="0"/>
              </w:numPr>
              <w:ind w:left="720" w:right="141"/>
              <w:rPr>
                <w:rFonts w:cs="Mangal"/>
                <w:b/>
                <w:bCs/>
                <w:szCs w:val="21"/>
              </w:rPr>
            </w:pPr>
            <w:r w:rsidRPr="00BB206B">
              <w:rPr>
                <w:rFonts w:cs="Mangal"/>
                <w:b/>
                <w:bCs/>
                <w:szCs w:val="21"/>
              </w:rPr>
              <w:t>Monitorování zařízení, segmentů sítě a využívaných síťových služeb</w:t>
            </w:r>
          </w:p>
          <w:p w14:paraId="5A19CD60" w14:textId="77777777" w:rsidR="005755A5" w:rsidRPr="00BB206B" w:rsidRDefault="005755A5" w:rsidP="00443494">
            <w:pPr>
              <w:pStyle w:val="Odrazky"/>
              <w:ind w:right="141"/>
              <w:rPr>
                <w:rFonts w:cs="Mangal"/>
                <w:szCs w:val="21"/>
              </w:rPr>
            </w:pPr>
            <w:r w:rsidRPr="00BB206B">
              <w:rPr>
                <w:rFonts w:cs="Mangal"/>
                <w:szCs w:val="21"/>
              </w:rPr>
              <w:t xml:space="preserve">Dodaný systém musí identifikovat všechna zařízení připojená do sítě včetně koncových zařízení, serverů, </w:t>
            </w:r>
            <w:proofErr w:type="spellStart"/>
            <w:r w:rsidRPr="00BB206B">
              <w:rPr>
                <w:rFonts w:cs="Mangal"/>
                <w:szCs w:val="21"/>
              </w:rPr>
              <w:t>IoT</w:t>
            </w:r>
            <w:proofErr w:type="spellEnd"/>
            <w:r w:rsidRPr="00BB206B">
              <w:rPr>
                <w:rFonts w:cs="Mangal"/>
                <w:szCs w:val="21"/>
              </w:rPr>
              <w:t xml:space="preserve"> zařízení apod. Zároveň musí být systém schopen identifikovat změny v síti – minimálně: </w:t>
            </w:r>
          </w:p>
          <w:p w14:paraId="2AE8C8BF" w14:textId="77777777" w:rsidR="005755A5" w:rsidRPr="00BB206B" w:rsidRDefault="005755A5" w:rsidP="00A72D24">
            <w:pPr>
              <w:pStyle w:val="Odrazky"/>
              <w:numPr>
                <w:ilvl w:val="0"/>
                <w:numId w:val="4"/>
              </w:numPr>
              <w:ind w:right="141"/>
              <w:rPr>
                <w:rFonts w:cs="Mangal"/>
                <w:szCs w:val="21"/>
              </w:rPr>
            </w:pPr>
            <w:r w:rsidRPr="00BB206B">
              <w:rPr>
                <w:rFonts w:cs="Mangal"/>
                <w:szCs w:val="21"/>
              </w:rPr>
              <w:t xml:space="preserve">změna IP/MAC adresy hosta, </w:t>
            </w:r>
          </w:p>
          <w:p w14:paraId="3F6A1E4E" w14:textId="77777777" w:rsidR="005755A5" w:rsidRPr="00BB206B" w:rsidRDefault="005755A5" w:rsidP="00A72D24">
            <w:pPr>
              <w:pStyle w:val="Odrazky"/>
              <w:numPr>
                <w:ilvl w:val="0"/>
                <w:numId w:val="4"/>
              </w:numPr>
              <w:ind w:right="141"/>
              <w:rPr>
                <w:rFonts w:cs="Mangal"/>
                <w:szCs w:val="21"/>
              </w:rPr>
            </w:pPr>
            <w:r w:rsidRPr="00BB206B">
              <w:rPr>
                <w:rFonts w:cs="Mangal"/>
                <w:szCs w:val="21"/>
              </w:rPr>
              <w:t xml:space="preserve">duplicitní IP/MAC adresa, </w:t>
            </w:r>
          </w:p>
          <w:p w14:paraId="651964C9" w14:textId="77777777" w:rsidR="005755A5" w:rsidRPr="00BB206B" w:rsidRDefault="005755A5" w:rsidP="00A72D24">
            <w:pPr>
              <w:pStyle w:val="Odrazky"/>
              <w:numPr>
                <w:ilvl w:val="0"/>
                <w:numId w:val="4"/>
              </w:numPr>
              <w:ind w:right="141"/>
              <w:rPr>
                <w:rFonts w:cs="Mangal"/>
                <w:szCs w:val="21"/>
              </w:rPr>
            </w:pPr>
            <w:r w:rsidRPr="00BB206B">
              <w:rPr>
                <w:rFonts w:cs="Mangal"/>
                <w:szCs w:val="21"/>
              </w:rPr>
              <w:t xml:space="preserve">změna VLAN, </w:t>
            </w:r>
          </w:p>
          <w:p w14:paraId="1A3C53AE" w14:textId="77777777" w:rsidR="005755A5" w:rsidRPr="00BB206B" w:rsidRDefault="005755A5" w:rsidP="00A72D24">
            <w:pPr>
              <w:pStyle w:val="Odrazky"/>
              <w:numPr>
                <w:ilvl w:val="0"/>
                <w:numId w:val="4"/>
              </w:numPr>
              <w:ind w:right="141"/>
              <w:rPr>
                <w:rFonts w:cs="Mangal"/>
                <w:szCs w:val="21"/>
              </w:rPr>
            </w:pPr>
            <w:r w:rsidRPr="00BB206B">
              <w:rPr>
                <w:rFonts w:cs="Mangal"/>
                <w:szCs w:val="21"/>
              </w:rPr>
              <w:t xml:space="preserve">vytvoření nové podsítě, </w:t>
            </w:r>
          </w:p>
          <w:p w14:paraId="1762F9D4" w14:textId="77777777" w:rsidR="005755A5" w:rsidRPr="00BB206B" w:rsidRDefault="005755A5" w:rsidP="00A72D24">
            <w:pPr>
              <w:pStyle w:val="Odrazky"/>
              <w:numPr>
                <w:ilvl w:val="0"/>
                <w:numId w:val="4"/>
              </w:numPr>
              <w:ind w:right="141"/>
              <w:rPr>
                <w:rFonts w:cs="Mangal"/>
                <w:szCs w:val="21"/>
              </w:rPr>
            </w:pPr>
            <w:r w:rsidRPr="00BB206B">
              <w:rPr>
                <w:rFonts w:cs="Mangal"/>
                <w:szCs w:val="21"/>
              </w:rPr>
              <w:t xml:space="preserve">připojení nového zařízení, </w:t>
            </w:r>
          </w:p>
          <w:p w14:paraId="4B16F5A8" w14:textId="77777777" w:rsidR="005755A5" w:rsidRPr="00BB206B" w:rsidRDefault="005755A5" w:rsidP="00A72D24">
            <w:pPr>
              <w:pStyle w:val="Odrazky"/>
              <w:numPr>
                <w:ilvl w:val="0"/>
                <w:numId w:val="4"/>
              </w:numPr>
              <w:ind w:right="141"/>
              <w:rPr>
                <w:rFonts w:cs="Mangal"/>
                <w:szCs w:val="21"/>
              </w:rPr>
            </w:pPr>
            <w:r w:rsidRPr="00BB206B">
              <w:rPr>
                <w:rFonts w:cs="Mangal"/>
                <w:szCs w:val="21"/>
              </w:rPr>
              <w:t xml:space="preserve">použití nebo vznik nové služby, </w:t>
            </w:r>
          </w:p>
          <w:p w14:paraId="4ADB1E59" w14:textId="77777777" w:rsidR="005755A5" w:rsidRPr="00BB206B" w:rsidRDefault="005755A5" w:rsidP="00A72D24">
            <w:pPr>
              <w:pStyle w:val="Odrazky"/>
              <w:numPr>
                <w:ilvl w:val="0"/>
                <w:numId w:val="4"/>
              </w:numPr>
              <w:ind w:right="141"/>
              <w:rPr>
                <w:rFonts w:cs="Mangal"/>
                <w:szCs w:val="21"/>
              </w:rPr>
            </w:pPr>
            <w:r w:rsidRPr="00BB206B">
              <w:rPr>
                <w:rFonts w:cs="Mangal"/>
                <w:szCs w:val="21"/>
              </w:rPr>
              <w:t xml:space="preserve">nedostupnost dříve dostupné a komunikující služby nebo dříve dostupného komunikujícího zařízení, </w:t>
            </w:r>
          </w:p>
          <w:p w14:paraId="532820E3" w14:textId="77777777" w:rsidR="005755A5" w:rsidRPr="00BB206B" w:rsidRDefault="005755A5" w:rsidP="00A72D24">
            <w:pPr>
              <w:pStyle w:val="Odrazky"/>
              <w:numPr>
                <w:ilvl w:val="0"/>
                <w:numId w:val="4"/>
              </w:numPr>
              <w:ind w:right="141"/>
              <w:rPr>
                <w:rFonts w:cs="Mangal"/>
                <w:szCs w:val="21"/>
              </w:rPr>
            </w:pPr>
            <w:r w:rsidRPr="00BB206B">
              <w:rPr>
                <w:rFonts w:cs="Mangal"/>
                <w:szCs w:val="21"/>
              </w:rPr>
              <w:t>přístup nového zařízení ke službě či zařízení</w:t>
            </w:r>
          </w:p>
          <w:p w14:paraId="4582752A" w14:textId="77777777" w:rsidR="005755A5" w:rsidRPr="00BB206B" w:rsidRDefault="005755A5" w:rsidP="00A72D24">
            <w:pPr>
              <w:pStyle w:val="Odrazky"/>
              <w:numPr>
                <w:ilvl w:val="0"/>
                <w:numId w:val="4"/>
              </w:numPr>
              <w:ind w:right="141"/>
              <w:rPr>
                <w:rFonts w:cs="Mangal"/>
                <w:szCs w:val="21"/>
              </w:rPr>
            </w:pPr>
            <w:r w:rsidRPr="00BB206B">
              <w:rPr>
                <w:rFonts w:cs="Mangal"/>
                <w:szCs w:val="21"/>
              </w:rPr>
              <w:t xml:space="preserve">ověřování platnosti interních certifikátu pro validní TLS šifrování u HTTPS a upozornění před datem jejich vypršení.  </w:t>
            </w:r>
          </w:p>
          <w:p w14:paraId="1F97E006" w14:textId="77777777" w:rsidR="005755A5" w:rsidRPr="00BB206B" w:rsidRDefault="005755A5" w:rsidP="00443494">
            <w:pPr>
              <w:pStyle w:val="Odrazky"/>
              <w:numPr>
                <w:ilvl w:val="0"/>
                <w:numId w:val="0"/>
              </w:numPr>
              <w:ind w:left="360" w:right="141"/>
            </w:pPr>
          </w:p>
          <w:p w14:paraId="026B73B5" w14:textId="77777777" w:rsidR="005755A5" w:rsidRPr="00BB206B" w:rsidRDefault="005755A5" w:rsidP="00443494">
            <w:pPr>
              <w:pStyle w:val="Odrazky"/>
              <w:numPr>
                <w:ilvl w:val="0"/>
                <w:numId w:val="0"/>
              </w:numPr>
              <w:ind w:left="360" w:right="141"/>
              <w:rPr>
                <w:rFonts w:cs="Mangal"/>
                <w:szCs w:val="21"/>
              </w:rPr>
            </w:pPr>
          </w:p>
          <w:p w14:paraId="38D597C9" w14:textId="2079F9A8" w:rsidR="005755A5" w:rsidRPr="00BB206B" w:rsidRDefault="005755A5" w:rsidP="00443494">
            <w:pPr>
              <w:pStyle w:val="Odrazky"/>
              <w:ind w:right="141"/>
              <w:rPr>
                <w:rFonts w:cs="Mangal"/>
                <w:szCs w:val="21"/>
              </w:rPr>
            </w:pPr>
            <w:r w:rsidRPr="00BB206B">
              <w:rPr>
                <w:rFonts w:cs="Mangal"/>
                <w:szCs w:val="21"/>
              </w:rPr>
              <w:t>Systém musí uživateli umožnit pomocí těchto detekčních metod nastavovat bezpečnostní politiky pro různé segmenty sítě a pro různá zařízení a na porušení těchto politik reagovat upozorněním.</w:t>
            </w:r>
          </w:p>
          <w:p w14:paraId="752CD774" w14:textId="77777777" w:rsidR="005755A5" w:rsidRPr="00BB206B" w:rsidRDefault="005755A5" w:rsidP="00443494">
            <w:pPr>
              <w:pStyle w:val="Odrazky"/>
              <w:numPr>
                <w:ilvl w:val="0"/>
                <w:numId w:val="0"/>
              </w:numPr>
              <w:ind w:left="720" w:right="141"/>
              <w:rPr>
                <w:rFonts w:cs="Mangal"/>
                <w:b/>
                <w:bCs/>
                <w:szCs w:val="21"/>
              </w:rPr>
            </w:pPr>
            <w:r w:rsidRPr="00BB206B">
              <w:rPr>
                <w:rFonts w:cs="Mangal"/>
                <w:b/>
                <w:bCs/>
                <w:szCs w:val="21"/>
              </w:rPr>
              <w:t>Samostatné učení behaviorálních aktivit a detekce anomálií</w:t>
            </w:r>
          </w:p>
          <w:p w14:paraId="54526A63" w14:textId="77777777" w:rsidR="005755A5" w:rsidRPr="00BB206B" w:rsidRDefault="005755A5" w:rsidP="00443494">
            <w:pPr>
              <w:pStyle w:val="Odrazky"/>
              <w:ind w:right="141"/>
              <w:rPr>
                <w:rFonts w:cs="Mangal"/>
                <w:szCs w:val="21"/>
              </w:rPr>
            </w:pPr>
            <w:r w:rsidRPr="00BB206B">
              <w:rPr>
                <w:rFonts w:cs="Mangal"/>
                <w:szCs w:val="21"/>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14:paraId="78C82B82" w14:textId="77777777" w:rsidR="005755A5" w:rsidRPr="00BB206B" w:rsidRDefault="005755A5" w:rsidP="00443494">
            <w:pPr>
              <w:pStyle w:val="Odrazky"/>
              <w:ind w:right="141"/>
              <w:rPr>
                <w:rFonts w:cs="Mangal"/>
                <w:szCs w:val="21"/>
              </w:rPr>
            </w:pPr>
            <w:r w:rsidRPr="00BB206B">
              <w:rPr>
                <w:rFonts w:cs="Mangal"/>
                <w:szCs w:val="21"/>
              </w:rPr>
              <w:t xml:space="preserve">Systém musí mít schopnost na základě matematického modelu daného zařízení a jeho služeb identifikovat nestandardní síťové chování, a to zejména odchylky od modelu normálního chování pro: </w:t>
            </w:r>
          </w:p>
          <w:p w14:paraId="323A085F" w14:textId="77777777" w:rsidR="005755A5" w:rsidRPr="00BB206B" w:rsidRDefault="005755A5" w:rsidP="00A72D24">
            <w:pPr>
              <w:pStyle w:val="Odrazky"/>
              <w:numPr>
                <w:ilvl w:val="0"/>
                <w:numId w:val="5"/>
              </w:numPr>
              <w:ind w:right="141"/>
              <w:rPr>
                <w:rFonts w:cs="Mangal"/>
                <w:szCs w:val="21"/>
              </w:rPr>
            </w:pPr>
            <w:r w:rsidRPr="00BB206B">
              <w:rPr>
                <w:rFonts w:cs="Mangal"/>
                <w:szCs w:val="21"/>
              </w:rPr>
              <w:t>odchylku od modelu pro přenos dat, toků a paketů,</w:t>
            </w:r>
          </w:p>
          <w:p w14:paraId="775FFEF2" w14:textId="77777777" w:rsidR="005755A5" w:rsidRPr="00BB206B" w:rsidRDefault="005755A5" w:rsidP="00A72D24">
            <w:pPr>
              <w:pStyle w:val="Odrazky"/>
              <w:numPr>
                <w:ilvl w:val="0"/>
                <w:numId w:val="5"/>
              </w:numPr>
              <w:ind w:right="141"/>
              <w:rPr>
                <w:rFonts w:cs="Mangal"/>
                <w:szCs w:val="21"/>
              </w:rPr>
            </w:pPr>
            <w:r w:rsidRPr="00BB206B">
              <w:rPr>
                <w:rFonts w:cs="Mangal"/>
                <w:szCs w:val="21"/>
              </w:rPr>
              <w:t xml:space="preserve">odchylku od modelu pro počet komunikačních partnerů, </w:t>
            </w:r>
          </w:p>
          <w:p w14:paraId="38C49355" w14:textId="77777777" w:rsidR="005755A5" w:rsidRPr="00BB206B" w:rsidRDefault="005755A5" w:rsidP="00A72D24">
            <w:pPr>
              <w:pStyle w:val="Odrazky"/>
              <w:numPr>
                <w:ilvl w:val="0"/>
                <w:numId w:val="5"/>
              </w:numPr>
              <w:ind w:right="141"/>
              <w:rPr>
                <w:rFonts w:cs="Mangal"/>
                <w:szCs w:val="21"/>
              </w:rPr>
            </w:pPr>
            <w:r w:rsidRPr="00BB206B">
              <w:rPr>
                <w:rFonts w:cs="Mangal"/>
                <w:szCs w:val="21"/>
              </w:rPr>
              <w:t>odchylku od modelu entropie na komunikačních portech,</w:t>
            </w:r>
          </w:p>
          <w:p w14:paraId="685502D0" w14:textId="77777777" w:rsidR="005755A5" w:rsidRPr="00BB206B" w:rsidRDefault="005755A5" w:rsidP="00A72D24">
            <w:pPr>
              <w:pStyle w:val="Odrazky"/>
              <w:numPr>
                <w:ilvl w:val="0"/>
                <w:numId w:val="5"/>
              </w:numPr>
              <w:ind w:right="141"/>
              <w:rPr>
                <w:rFonts w:cs="Mangal"/>
                <w:szCs w:val="21"/>
              </w:rPr>
            </w:pPr>
            <w:r w:rsidRPr="00BB206B">
              <w:rPr>
                <w:rFonts w:cs="Mangal"/>
                <w:szCs w:val="21"/>
              </w:rPr>
              <w:t xml:space="preserve">odchylku od modelu pro počet síťových toků a využitých síťových služeb, </w:t>
            </w:r>
          </w:p>
          <w:p w14:paraId="2059C4B9" w14:textId="77777777" w:rsidR="005755A5" w:rsidRPr="00BB206B" w:rsidRDefault="005755A5" w:rsidP="00A72D24">
            <w:pPr>
              <w:pStyle w:val="Odrazky"/>
              <w:numPr>
                <w:ilvl w:val="0"/>
                <w:numId w:val="5"/>
              </w:numPr>
              <w:ind w:right="141"/>
              <w:rPr>
                <w:rFonts w:cs="Mangal"/>
                <w:szCs w:val="21"/>
              </w:rPr>
            </w:pPr>
            <w:r w:rsidRPr="00BB206B">
              <w:rPr>
                <w:rFonts w:cs="Mangal"/>
                <w:szCs w:val="21"/>
              </w:rPr>
              <w:t>odchylku od modelu výkonnosti sítě (rychlost přenosu) a aplikací (doba odezvy).</w:t>
            </w:r>
          </w:p>
          <w:p w14:paraId="2EDCBAE9" w14:textId="77777777" w:rsidR="005755A5" w:rsidRPr="00BB206B" w:rsidRDefault="005755A5" w:rsidP="00443494">
            <w:pPr>
              <w:pStyle w:val="Odrazky"/>
              <w:ind w:right="141"/>
              <w:rPr>
                <w:rFonts w:cs="Mangal"/>
                <w:szCs w:val="21"/>
              </w:rPr>
            </w:pPr>
            <w:r w:rsidRPr="00BB206B">
              <w:rPr>
                <w:rFonts w:cs="Mangal"/>
                <w:szCs w:val="21"/>
              </w:rPr>
              <w:t>Samostatné učení je požadováno na všech síťových zařízeních a na nich provozovaných službách (port číslo 0 až 65535 u TCP i UDP) na IPv4 a IPv6 a dalších protokolech L3 a L4 síťové vrstvy.</w:t>
            </w:r>
          </w:p>
          <w:p w14:paraId="64FB3DFB" w14:textId="77777777" w:rsidR="005755A5" w:rsidRPr="00BB206B" w:rsidRDefault="005755A5" w:rsidP="00443494">
            <w:pPr>
              <w:pStyle w:val="Odrazky"/>
              <w:numPr>
                <w:ilvl w:val="0"/>
                <w:numId w:val="0"/>
              </w:numPr>
              <w:ind w:left="720" w:right="141"/>
              <w:rPr>
                <w:rFonts w:cs="Mangal"/>
                <w:b/>
                <w:bCs/>
                <w:szCs w:val="21"/>
              </w:rPr>
            </w:pPr>
            <w:r w:rsidRPr="00BB206B">
              <w:rPr>
                <w:rFonts w:cs="Mangal"/>
                <w:b/>
                <w:bCs/>
                <w:szCs w:val="21"/>
              </w:rPr>
              <w:t>Identifikace neznámých hrozeb a podezřelých chování</w:t>
            </w:r>
          </w:p>
          <w:p w14:paraId="1585AF03" w14:textId="77777777" w:rsidR="005755A5" w:rsidRPr="00BB206B" w:rsidRDefault="005755A5" w:rsidP="00443494">
            <w:pPr>
              <w:pStyle w:val="Odrazky"/>
              <w:ind w:right="141"/>
              <w:rPr>
                <w:rFonts w:cs="Mangal"/>
                <w:szCs w:val="21"/>
              </w:rPr>
            </w:pPr>
            <w:r w:rsidRPr="00BB206B">
              <w:rPr>
                <w:rFonts w:cs="Mangal"/>
                <w:szCs w:val="21"/>
              </w:rPr>
              <w:t xml:space="preserve">Systém musí být schopen detekovat neznámé hrozby, které nelze identifikovat prostřednictvím detekčních signatur, jako jsou trojské koně, </w:t>
            </w:r>
            <w:proofErr w:type="spellStart"/>
            <w:r w:rsidRPr="00BB206B">
              <w:rPr>
                <w:rFonts w:cs="Mangal"/>
                <w:szCs w:val="21"/>
              </w:rPr>
              <w:t>botnety</w:t>
            </w:r>
            <w:proofErr w:type="spellEnd"/>
            <w:r w:rsidRPr="00BB206B">
              <w:rPr>
                <w:rFonts w:cs="Mangal"/>
                <w:szCs w:val="21"/>
              </w:rPr>
              <w:t xml:space="preserve"> apod. Zejména musí být identifikovány tyto příznaky potenciálně škodlivého chování:</w:t>
            </w:r>
          </w:p>
          <w:p w14:paraId="4497BDFD" w14:textId="77777777" w:rsidR="005755A5" w:rsidRPr="00BB206B" w:rsidRDefault="005755A5" w:rsidP="00A72D24">
            <w:pPr>
              <w:pStyle w:val="Odrazky"/>
              <w:numPr>
                <w:ilvl w:val="0"/>
                <w:numId w:val="6"/>
              </w:numPr>
              <w:ind w:right="141"/>
              <w:rPr>
                <w:rFonts w:cs="Mangal"/>
                <w:szCs w:val="21"/>
              </w:rPr>
            </w:pPr>
            <w:r w:rsidRPr="00BB206B">
              <w:rPr>
                <w:rFonts w:cs="Mangal"/>
                <w:szCs w:val="21"/>
              </w:rPr>
              <w:t>průzkumné aktivity v síti,</w:t>
            </w:r>
          </w:p>
          <w:p w14:paraId="0C6059B9" w14:textId="77777777" w:rsidR="005755A5" w:rsidRPr="00BB206B" w:rsidRDefault="005755A5" w:rsidP="00A72D24">
            <w:pPr>
              <w:pStyle w:val="Odrazky"/>
              <w:numPr>
                <w:ilvl w:val="0"/>
                <w:numId w:val="6"/>
              </w:numPr>
              <w:ind w:right="141"/>
              <w:rPr>
                <w:rFonts w:cs="Mangal"/>
                <w:szCs w:val="21"/>
              </w:rPr>
            </w:pPr>
            <w:r w:rsidRPr="00BB206B">
              <w:rPr>
                <w:rFonts w:cs="Mangal"/>
                <w:szCs w:val="21"/>
              </w:rPr>
              <w:t>detekce podezřelého strojového chování, které nevytvářejí lidští uživatelé sítě,</w:t>
            </w:r>
          </w:p>
          <w:p w14:paraId="675EB445" w14:textId="77777777" w:rsidR="005755A5" w:rsidRPr="00BB206B" w:rsidRDefault="005755A5" w:rsidP="00A72D24">
            <w:pPr>
              <w:pStyle w:val="Odrazky"/>
              <w:numPr>
                <w:ilvl w:val="0"/>
                <w:numId w:val="6"/>
              </w:numPr>
              <w:ind w:right="141"/>
              <w:rPr>
                <w:rFonts w:cs="Mangal"/>
                <w:szCs w:val="21"/>
              </w:rPr>
            </w:pPr>
            <w:r w:rsidRPr="00BB206B">
              <w:rPr>
                <w:rFonts w:cs="Mangal"/>
                <w:szCs w:val="21"/>
              </w:rPr>
              <w:t>detekce repetitivních vzorců chování na síti,</w:t>
            </w:r>
          </w:p>
          <w:p w14:paraId="37369F65" w14:textId="77777777" w:rsidR="005755A5" w:rsidRPr="00BB206B" w:rsidRDefault="005755A5" w:rsidP="00A72D24">
            <w:pPr>
              <w:pStyle w:val="Odrazky"/>
              <w:numPr>
                <w:ilvl w:val="0"/>
                <w:numId w:val="6"/>
              </w:numPr>
              <w:ind w:right="141"/>
              <w:rPr>
                <w:rFonts w:cs="Mangal"/>
                <w:szCs w:val="21"/>
              </w:rPr>
            </w:pPr>
            <w:r w:rsidRPr="00BB206B">
              <w:rPr>
                <w:rFonts w:cs="Mangal"/>
                <w:szCs w:val="21"/>
              </w:rPr>
              <w:t xml:space="preserve">detekce </w:t>
            </w:r>
            <w:proofErr w:type="spellStart"/>
            <w:r w:rsidRPr="00BB206B">
              <w:rPr>
                <w:rFonts w:cs="Mangal"/>
                <w:szCs w:val="21"/>
              </w:rPr>
              <w:t>botnetů</w:t>
            </w:r>
            <w:proofErr w:type="spellEnd"/>
            <w:r w:rsidRPr="00BB206B">
              <w:rPr>
                <w:rFonts w:cs="Mangal"/>
                <w:szCs w:val="21"/>
              </w:rPr>
              <w:t xml:space="preserve"> a ovládání kompromitované stanice,</w:t>
            </w:r>
          </w:p>
          <w:p w14:paraId="458DC7D9" w14:textId="77777777" w:rsidR="005755A5" w:rsidRPr="00BB206B" w:rsidRDefault="005755A5" w:rsidP="00A72D24">
            <w:pPr>
              <w:pStyle w:val="Odrazky"/>
              <w:numPr>
                <w:ilvl w:val="0"/>
                <w:numId w:val="6"/>
              </w:numPr>
              <w:ind w:right="141"/>
              <w:rPr>
                <w:rFonts w:cs="Mangal"/>
                <w:szCs w:val="21"/>
              </w:rPr>
            </w:pPr>
            <w:r w:rsidRPr="00BB206B">
              <w:rPr>
                <w:rFonts w:cs="Mangal"/>
                <w:szCs w:val="21"/>
              </w:rPr>
              <w:t>detekce příznaků těžení kryptoměn,</w:t>
            </w:r>
          </w:p>
          <w:p w14:paraId="6B38A7B8" w14:textId="77777777" w:rsidR="005755A5" w:rsidRPr="00BB206B" w:rsidRDefault="005755A5" w:rsidP="00A72D24">
            <w:pPr>
              <w:pStyle w:val="Odrazky"/>
              <w:numPr>
                <w:ilvl w:val="0"/>
                <w:numId w:val="6"/>
              </w:numPr>
              <w:ind w:right="141"/>
              <w:rPr>
                <w:rFonts w:cs="Mangal"/>
                <w:szCs w:val="21"/>
              </w:rPr>
            </w:pPr>
            <w:r w:rsidRPr="00BB206B">
              <w:rPr>
                <w:rFonts w:cs="Mangal"/>
                <w:szCs w:val="21"/>
              </w:rPr>
              <w:t>útoky hrubou silou a enumerace dat,</w:t>
            </w:r>
          </w:p>
          <w:p w14:paraId="77874084" w14:textId="77777777" w:rsidR="005755A5" w:rsidRPr="00BB206B" w:rsidRDefault="005755A5" w:rsidP="00A72D24">
            <w:pPr>
              <w:pStyle w:val="Odrazky"/>
              <w:numPr>
                <w:ilvl w:val="0"/>
                <w:numId w:val="6"/>
              </w:numPr>
              <w:ind w:right="141"/>
              <w:rPr>
                <w:rFonts w:cs="Mangal"/>
                <w:szCs w:val="21"/>
              </w:rPr>
            </w:pPr>
            <w:r w:rsidRPr="00BB206B">
              <w:rPr>
                <w:rFonts w:cs="Mangal"/>
                <w:szCs w:val="21"/>
              </w:rPr>
              <w:lastRenderedPageBreak/>
              <w:t>rozpoznání tunelovaného síťového provozu – alespoň IPv4 prostřednictvím IPv6 a DNS tunely.</w:t>
            </w:r>
          </w:p>
          <w:p w14:paraId="1AC2FFC4" w14:textId="77777777" w:rsidR="005755A5" w:rsidRPr="00BB206B" w:rsidRDefault="005755A5" w:rsidP="00443494">
            <w:pPr>
              <w:pStyle w:val="Odrazky"/>
              <w:numPr>
                <w:ilvl w:val="0"/>
                <w:numId w:val="0"/>
              </w:numPr>
              <w:ind w:left="720" w:right="141"/>
              <w:rPr>
                <w:rFonts w:cs="Mangal"/>
                <w:b/>
                <w:bCs/>
                <w:szCs w:val="21"/>
              </w:rPr>
            </w:pPr>
            <w:r w:rsidRPr="00BB206B">
              <w:rPr>
                <w:rFonts w:cs="Mangal"/>
                <w:b/>
                <w:bCs/>
                <w:szCs w:val="21"/>
              </w:rPr>
              <w:t>Detekce na základě databáze známých hrozeb</w:t>
            </w:r>
          </w:p>
          <w:p w14:paraId="45DAC6C3" w14:textId="77777777" w:rsidR="005755A5" w:rsidRPr="00BB206B" w:rsidRDefault="005755A5" w:rsidP="00443494">
            <w:pPr>
              <w:pStyle w:val="Odrazky"/>
              <w:ind w:right="141"/>
              <w:rPr>
                <w:rFonts w:cs="Mangal"/>
                <w:szCs w:val="21"/>
              </w:rPr>
            </w:pPr>
            <w:r w:rsidRPr="00BB206B">
              <w:rPr>
                <w:rFonts w:cs="Mangal"/>
                <w:szCs w:val="21"/>
              </w:rPr>
              <w:t>Systém musí být schopen identifikovat hrozby a reportovat události na základě</w:t>
            </w:r>
          </w:p>
          <w:p w14:paraId="75080865" w14:textId="77777777" w:rsidR="005755A5" w:rsidRPr="00BB206B" w:rsidRDefault="005755A5" w:rsidP="00A72D24">
            <w:pPr>
              <w:pStyle w:val="Odrazky"/>
              <w:numPr>
                <w:ilvl w:val="0"/>
                <w:numId w:val="7"/>
              </w:numPr>
              <w:ind w:right="141"/>
              <w:rPr>
                <w:rFonts w:cs="Mangal"/>
                <w:szCs w:val="21"/>
              </w:rPr>
            </w:pPr>
            <w:r w:rsidRPr="00BB206B">
              <w:rPr>
                <w:rFonts w:cs="Mangal"/>
                <w:szCs w:val="21"/>
              </w:rPr>
              <w:t xml:space="preserve">detekční databáze známých hrozeb, tj. malware (trojské koně, viry, červy, </w:t>
            </w:r>
            <w:proofErr w:type="spellStart"/>
            <w:r w:rsidRPr="00BB206B">
              <w:rPr>
                <w:rFonts w:cs="Mangal"/>
                <w:szCs w:val="21"/>
              </w:rPr>
              <w:t>rootkity</w:t>
            </w:r>
            <w:proofErr w:type="spellEnd"/>
            <w:r w:rsidRPr="00BB206B">
              <w:rPr>
                <w:rFonts w:cs="Mangal"/>
                <w:szCs w:val="21"/>
              </w:rPr>
              <w:t>, apod.), známých útoků (</w:t>
            </w:r>
            <w:proofErr w:type="spellStart"/>
            <w:r w:rsidRPr="00BB206B">
              <w:rPr>
                <w:rFonts w:cs="Mangal"/>
                <w:szCs w:val="21"/>
              </w:rPr>
              <w:t>exploity</w:t>
            </w:r>
            <w:proofErr w:type="spellEnd"/>
            <w:r w:rsidRPr="00BB206B">
              <w:rPr>
                <w:rFonts w:cs="Mangal"/>
                <w:szCs w:val="21"/>
              </w:rPr>
              <w:t>) a zranitelností, porušení bezpečnostních pravidel a „</w:t>
            </w:r>
            <w:proofErr w:type="spellStart"/>
            <w:r w:rsidRPr="00BB206B">
              <w:rPr>
                <w:rFonts w:cs="Mangal"/>
                <w:szCs w:val="21"/>
              </w:rPr>
              <w:t>best</w:t>
            </w:r>
            <w:proofErr w:type="spellEnd"/>
            <w:r w:rsidRPr="00BB206B">
              <w:rPr>
                <w:rFonts w:cs="Mangal"/>
                <w:szCs w:val="21"/>
              </w:rPr>
              <w:t xml:space="preserve"> </w:t>
            </w:r>
            <w:proofErr w:type="spellStart"/>
            <w:r w:rsidRPr="00BB206B">
              <w:rPr>
                <w:rFonts w:cs="Mangal"/>
                <w:szCs w:val="21"/>
              </w:rPr>
              <w:t>practices</w:t>
            </w:r>
            <w:proofErr w:type="spellEnd"/>
            <w:r w:rsidRPr="00BB206B">
              <w:rPr>
                <w:rFonts w:cs="Mangal"/>
                <w:szCs w:val="21"/>
              </w:rPr>
              <w:t>“ a dalších rizik,</w:t>
            </w:r>
          </w:p>
          <w:p w14:paraId="5036F790" w14:textId="77777777" w:rsidR="005755A5" w:rsidRPr="00BB206B" w:rsidRDefault="005755A5" w:rsidP="00A72D24">
            <w:pPr>
              <w:pStyle w:val="Odrazky"/>
              <w:numPr>
                <w:ilvl w:val="0"/>
                <w:numId w:val="7"/>
              </w:numPr>
              <w:ind w:right="141"/>
              <w:rPr>
                <w:rFonts w:cs="Mangal"/>
                <w:szCs w:val="21"/>
              </w:rPr>
            </w:pPr>
            <w:r w:rsidRPr="00BB206B">
              <w:rPr>
                <w:rFonts w:cs="Mangal"/>
                <w:szCs w:val="21"/>
              </w:rPr>
              <w:t xml:space="preserve">reputační databáze známých škodlivých IP adres, TLS certifikátů, záznamů DNS a </w:t>
            </w:r>
            <w:proofErr w:type="spellStart"/>
            <w:r w:rsidRPr="00BB206B">
              <w:rPr>
                <w:rFonts w:cs="Mangal"/>
                <w:szCs w:val="21"/>
              </w:rPr>
              <w:t>hostname</w:t>
            </w:r>
            <w:proofErr w:type="spellEnd"/>
            <w:r w:rsidRPr="00BB206B">
              <w:rPr>
                <w:rFonts w:cs="Mangal"/>
                <w:szCs w:val="21"/>
              </w:rPr>
              <w:t xml:space="preserve">, URL adres a </w:t>
            </w:r>
            <w:proofErr w:type="spellStart"/>
            <w:r w:rsidRPr="00BB206B">
              <w:rPr>
                <w:rFonts w:cs="Mangal"/>
                <w:szCs w:val="21"/>
              </w:rPr>
              <w:t>hashů</w:t>
            </w:r>
            <w:proofErr w:type="spellEnd"/>
            <w:r w:rsidRPr="00BB206B">
              <w:rPr>
                <w:rFonts w:cs="Mangal"/>
                <w:szCs w:val="21"/>
              </w:rPr>
              <w:t xml:space="preserve"> souborů.</w:t>
            </w:r>
          </w:p>
          <w:p w14:paraId="67C4264D" w14:textId="77777777" w:rsidR="005755A5" w:rsidRPr="00BB206B" w:rsidRDefault="005755A5" w:rsidP="00443494">
            <w:pPr>
              <w:pStyle w:val="Odrazky"/>
              <w:ind w:right="141"/>
              <w:rPr>
                <w:rFonts w:cs="Mangal"/>
                <w:szCs w:val="21"/>
              </w:rPr>
            </w:pPr>
            <w:r w:rsidRPr="00BB206B">
              <w:rPr>
                <w:rFonts w:cs="Mangal"/>
                <w:szCs w:val="21"/>
              </w:rPr>
              <w:t>Tyto databáze musí být aktualizované minimálně na hodinové bázi. Nesmí se jednat pouze o volně dostupné/open-source databáze, ale musí se jednat o komerční databázi renomovaného vendora nebo poskytovatele těchto služeb.</w:t>
            </w:r>
          </w:p>
          <w:p w14:paraId="6AFE53C0" w14:textId="77777777" w:rsidR="005755A5" w:rsidRPr="00BB206B" w:rsidRDefault="005755A5" w:rsidP="00443494">
            <w:pPr>
              <w:pStyle w:val="Odrazky"/>
              <w:ind w:right="141"/>
              <w:rPr>
                <w:rFonts w:cs="Mangal"/>
                <w:szCs w:val="21"/>
              </w:rPr>
            </w:pPr>
            <w:r w:rsidRPr="00BB206B">
              <w:rPr>
                <w:rFonts w:cs="Mangal"/>
                <w:szCs w:val="21"/>
              </w:rPr>
              <w:t>Uživatel musí být schopen importovat vlastní záznamy.</w:t>
            </w:r>
          </w:p>
          <w:p w14:paraId="39DFEFA7" w14:textId="77777777" w:rsidR="005755A5" w:rsidRPr="00BB206B" w:rsidRDefault="005755A5" w:rsidP="00443494">
            <w:pPr>
              <w:pStyle w:val="Odrazky"/>
              <w:ind w:right="141"/>
              <w:rPr>
                <w:rFonts w:cs="Mangal"/>
                <w:szCs w:val="21"/>
              </w:rPr>
            </w:pPr>
            <w:r w:rsidRPr="00BB206B">
              <w:rPr>
                <w:rFonts w:cs="Mangal"/>
                <w:szCs w:val="21"/>
              </w:rPr>
              <w:t xml:space="preserve">Systém musí využívat tuto detekci pro veškerý monitorovaný provoz (na perimetru i v interní síti mezi všemi segmenty), nikoliv pouze pro omezený segment nebo podmnožinu celkové komunikace. </w:t>
            </w:r>
          </w:p>
          <w:p w14:paraId="5EF999BB" w14:textId="77777777" w:rsidR="005755A5" w:rsidRPr="00BB206B" w:rsidRDefault="005755A5" w:rsidP="00443494">
            <w:pPr>
              <w:pStyle w:val="Odrazky"/>
              <w:ind w:right="141"/>
              <w:rPr>
                <w:rFonts w:cs="Mangal"/>
                <w:szCs w:val="21"/>
              </w:rPr>
            </w:pPr>
            <w:r w:rsidRPr="00BB206B">
              <w:rPr>
                <w:rFonts w:cs="Mangal"/>
                <w:szCs w:val="21"/>
              </w:rPr>
              <w:t xml:space="preserve">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 </w:t>
            </w:r>
          </w:p>
          <w:p w14:paraId="288B8063" w14:textId="77777777" w:rsidR="005755A5" w:rsidRPr="00BB206B" w:rsidRDefault="005755A5" w:rsidP="00443494">
            <w:pPr>
              <w:pStyle w:val="Odrazky"/>
              <w:ind w:right="141"/>
              <w:rPr>
                <w:rFonts w:cs="Mangal"/>
                <w:szCs w:val="21"/>
              </w:rPr>
            </w:pPr>
            <w:r w:rsidRPr="00BB206B">
              <w:rPr>
                <w:rFonts w:cs="Mangal"/>
                <w:szCs w:val="21"/>
              </w:rPr>
              <w:t>Uživatel musí být schopen prostřednictvím webové aplikace přidávat vlastní detekční pravidla v praktickém a obecně využívaném formátu bez nutnosti znalosti syntaxe a sémantiky pravidel.</w:t>
            </w:r>
          </w:p>
          <w:p w14:paraId="0AC92D8F" w14:textId="77777777" w:rsidR="005755A5" w:rsidRPr="00BB206B" w:rsidRDefault="005755A5" w:rsidP="00443494">
            <w:pPr>
              <w:pStyle w:val="Odrazky"/>
              <w:ind w:right="141"/>
              <w:rPr>
                <w:rFonts w:cs="Mangal"/>
                <w:szCs w:val="21"/>
              </w:rPr>
            </w:pPr>
            <w:r w:rsidRPr="00BB206B">
              <w:rPr>
                <w:rFonts w:cs="Mangal"/>
                <w:szCs w:val="21"/>
              </w:rPr>
              <w:t>Příklad možné syntaxe detekčního pravidla:</w:t>
            </w:r>
          </w:p>
          <w:p w14:paraId="62E58763" w14:textId="77777777" w:rsidR="005755A5" w:rsidRPr="00BB206B" w:rsidRDefault="005755A5" w:rsidP="00443494">
            <w:pPr>
              <w:pStyle w:val="Odrazky"/>
              <w:ind w:right="141"/>
              <w:rPr>
                <w:rFonts w:cs="Mangal"/>
                <w:szCs w:val="21"/>
              </w:rPr>
            </w:pPr>
            <w:proofErr w:type="spellStart"/>
            <w:r w:rsidRPr="00BB206B">
              <w:rPr>
                <w:rFonts w:cs="Mangal"/>
                <w:szCs w:val="21"/>
              </w:rPr>
              <w:t>alert</w:t>
            </w:r>
            <w:proofErr w:type="spellEnd"/>
            <w:r w:rsidRPr="00BB206B">
              <w:rPr>
                <w:rFonts w:cs="Mangal"/>
                <w:szCs w:val="21"/>
              </w:rPr>
              <w:t xml:space="preserve"> </w:t>
            </w:r>
            <w:proofErr w:type="spellStart"/>
            <w:r w:rsidRPr="00BB206B">
              <w:rPr>
                <w:rFonts w:cs="Mangal"/>
                <w:szCs w:val="21"/>
              </w:rPr>
              <w:t>tcp</w:t>
            </w:r>
            <w:proofErr w:type="spellEnd"/>
            <w:r w:rsidRPr="00BB206B">
              <w:rPr>
                <w:rFonts w:cs="Mangal"/>
                <w:szCs w:val="21"/>
              </w:rPr>
              <w:t xml:space="preserve"> $HOME_NET any -&gt; any </w:t>
            </w:r>
            <w:proofErr w:type="spellStart"/>
            <w:r w:rsidRPr="00BB206B">
              <w:rPr>
                <w:rFonts w:cs="Mangal"/>
                <w:szCs w:val="21"/>
              </w:rPr>
              <w:t>any</w:t>
            </w:r>
            <w:proofErr w:type="spellEnd"/>
            <w:r w:rsidRPr="00BB206B">
              <w:rPr>
                <w:rFonts w:cs="Mangal"/>
                <w:szCs w:val="21"/>
              </w:rPr>
              <w:t xml:space="preserve"> (</w:t>
            </w:r>
            <w:proofErr w:type="spellStart"/>
            <w:r w:rsidRPr="00BB206B">
              <w:rPr>
                <w:rFonts w:cs="Mangal"/>
                <w:szCs w:val="21"/>
              </w:rPr>
              <w:t>msg</w:t>
            </w:r>
            <w:proofErr w:type="spellEnd"/>
            <w:r w:rsidRPr="00BB206B">
              <w:rPr>
                <w:rFonts w:cs="Mangal"/>
                <w:szCs w:val="21"/>
              </w:rPr>
              <w:t>:”</w:t>
            </w:r>
            <w:proofErr w:type="spellStart"/>
            <w:r w:rsidRPr="00BB206B">
              <w:rPr>
                <w:rFonts w:cs="Mangal"/>
                <w:szCs w:val="21"/>
              </w:rPr>
              <w:t>Command</w:t>
            </w:r>
            <w:proofErr w:type="spellEnd"/>
            <w:r w:rsidRPr="00BB206B">
              <w:rPr>
                <w:rFonts w:cs="Mangal"/>
                <w:szCs w:val="21"/>
              </w:rPr>
              <w:t xml:space="preserve"> Shell Access”; </w:t>
            </w:r>
            <w:proofErr w:type="spellStart"/>
            <w:r w:rsidRPr="00BB206B">
              <w:rPr>
                <w:rFonts w:cs="Mangal"/>
                <w:szCs w:val="21"/>
              </w:rPr>
              <w:t>content</w:t>
            </w:r>
            <w:proofErr w:type="spellEnd"/>
            <w:r w:rsidRPr="00BB206B">
              <w:rPr>
                <w:rFonts w:cs="Mangal"/>
                <w:szCs w:val="21"/>
              </w:rPr>
              <w:t>:”C:\\</w:t>
            </w:r>
            <w:proofErr w:type="spellStart"/>
            <w:r w:rsidRPr="00BB206B">
              <w:rPr>
                <w:rFonts w:cs="Mangal"/>
                <w:szCs w:val="21"/>
              </w:rPr>
              <w:t>Users</w:t>
            </w:r>
            <w:proofErr w:type="spellEnd"/>
            <w:r w:rsidRPr="00BB206B">
              <w:rPr>
                <w:rFonts w:cs="Mangal"/>
                <w:szCs w:val="21"/>
              </w:rPr>
              <w:t>\\</w:t>
            </w:r>
            <w:proofErr w:type="spellStart"/>
            <w:r w:rsidRPr="00BB206B">
              <w:rPr>
                <w:rFonts w:cs="Mangal"/>
                <w:szCs w:val="21"/>
              </w:rPr>
              <w:t>Administrator</w:t>
            </w:r>
            <w:proofErr w:type="spellEnd"/>
            <w:r w:rsidRPr="00BB206B">
              <w:rPr>
                <w:rFonts w:cs="Mangal"/>
                <w:szCs w:val="21"/>
              </w:rPr>
              <w:t xml:space="preserve">\\Desktop\\hfs2.3b”;) </w:t>
            </w:r>
          </w:p>
          <w:p w14:paraId="1A87C2E6" w14:textId="77777777" w:rsidR="005755A5" w:rsidRPr="00BB206B" w:rsidRDefault="005755A5" w:rsidP="00443494">
            <w:pPr>
              <w:pStyle w:val="Odrazky"/>
              <w:numPr>
                <w:ilvl w:val="0"/>
                <w:numId w:val="0"/>
              </w:numPr>
              <w:ind w:left="720" w:right="141"/>
              <w:rPr>
                <w:rFonts w:cs="Mangal"/>
                <w:b/>
                <w:bCs/>
                <w:szCs w:val="21"/>
              </w:rPr>
            </w:pPr>
            <w:r w:rsidRPr="00BB206B">
              <w:rPr>
                <w:rFonts w:cs="Mangal"/>
                <w:b/>
                <w:bCs/>
                <w:szCs w:val="21"/>
              </w:rPr>
              <w:t>Analýza šifrované komunikace</w:t>
            </w:r>
          </w:p>
          <w:p w14:paraId="654CB48A" w14:textId="77777777" w:rsidR="005755A5" w:rsidRPr="00BB206B" w:rsidRDefault="005755A5" w:rsidP="00443494">
            <w:pPr>
              <w:pStyle w:val="Odrazky"/>
              <w:ind w:right="141"/>
              <w:rPr>
                <w:rFonts w:cs="Mangal"/>
                <w:szCs w:val="21"/>
              </w:rPr>
            </w:pPr>
            <w:r w:rsidRPr="00BB206B">
              <w:rPr>
                <w:rFonts w:cs="Mangal"/>
                <w:szCs w:val="21"/>
              </w:rPr>
              <w:t xml:space="preserve">Vedle samostatného učení musí systém používat další metody pro analýzu šifrované komunikace, minimálně TLS </w:t>
            </w:r>
            <w:proofErr w:type="spellStart"/>
            <w:r w:rsidRPr="00BB206B">
              <w:rPr>
                <w:rFonts w:cs="Mangal"/>
                <w:szCs w:val="21"/>
              </w:rPr>
              <w:t>fingerprinting</w:t>
            </w:r>
            <w:proofErr w:type="spellEnd"/>
            <w:r w:rsidRPr="00BB206B">
              <w:rPr>
                <w:rFonts w:cs="Mangal"/>
                <w:szCs w:val="21"/>
              </w:rPr>
              <w:t xml:space="preserve"> a s ní spojenou detekci známých hrozeb.</w:t>
            </w:r>
          </w:p>
          <w:p w14:paraId="4AB6FACF" w14:textId="77777777" w:rsidR="005755A5" w:rsidRPr="00BB206B" w:rsidRDefault="005755A5" w:rsidP="00443494">
            <w:pPr>
              <w:pStyle w:val="Odrazky"/>
              <w:numPr>
                <w:ilvl w:val="0"/>
                <w:numId w:val="0"/>
              </w:numPr>
              <w:ind w:left="720" w:right="141"/>
              <w:rPr>
                <w:rFonts w:cs="Mangal"/>
                <w:b/>
                <w:bCs/>
                <w:szCs w:val="21"/>
              </w:rPr>
            </w:pPr>
            <w:r w:rsidRPr="00BB206B">
              <w:rPr>
                <w:rFonts w:cs="Mangal"/>
                <w:b/>
                <w:bCs/>
                <w:szCs w:val="21"/>
              </w:rPr>
              <w:t>Asistované učení</w:t>
            </w:r>
          </w:p>
          <w:p w14:paraId="68C0A785" w14:textId="77777777" w:rsidR="005755A5" w:rsidRPr="00BB206B" w:rsidRDefault="005755A5" w:rsidP="00443494">
            <w:pPr>
              <w:pStyle w:val="Odrazky"/>
              <w:ind w:right="141"/>
              <w:rPr>
                <w:rFonts w:cs="Mangal"/>
                <w:szCs w:val="21"/>
              </w:rPr>
            </w:pPr>
            <w:r w:rsidRPr="00BB206B">
              <w:rPr>
                <w:rFonts w:cs="Mangal"/>
                <w:szCs w:val="21"/>
              </w:rPr>
              <w:t>Je požadován uživatelsky přívětivý proces vytváření pravidel pro zpřesnění detekce a eliminaci falešně pozitivní detekce, a to na základě minimálně následujících parametrů:</w:t>
            </w:r>
          </w:p>
          <w:p w14:paraId="41E78EBB" w14:textId="77777777" w:rsidR="005755A5" w:rsidRPr="00BB206B" w:rsidRDefault="005755A5" w:rsidP="00A72D24">
            <w:pPr>
              <w:pStyle w:val="Odrazky"/>
              <w:numPr>
                <w:ilvl w:val="0"/>
                <w:numId w:val="8"/>
              </w:numPr>
              <w:ind w:right="141"/>
              <w:rPr>
                <w:rFonts w:cs="Mangal"/>
                <w:szCs w:val="21"/>
              </w:rPr>
            </w:pPr>
            <w:r w:rsidRPr="00BB206B">
              <w:rPr>
                <w:rFonts w:cs="Mangal"/>
                <w:szCs w:val="21"/>
              </w:rPr>
              <w:t xml:space="preserve">IP adresa,  </w:t>
            </w:r>
          </w:p>
          <w:p w14:paraId="6B5B679C" w14:textId="77777777" w:rsidR="005755A5" w:rsidRPr="00BB206B" w:rsidRDefault="005755A5" w:rsidP="00A72D24">
            <w:pPr>
              <w:pStyle w:val="Odrazky"/>
              <w:numPr>
                <w:ilvl w:val="0"/>
                <w:numId w:val="8"/>
              </w:numPr>
              <w:ind w:right="141"/>
              <w:rPr>
                <w:rFonts w:cs="Mangal"/>
                <w:szCs w:val="21"/>
              </w:rPr>
            </w:pPr>
            <w:r w:rsidRPr="00BB206B">
              <w:rPr>
                <w:rFonts w:cs="Mangal"/>
                <w:szCs w:val="21"/>
              </w:rPr>
              <w:t>MAC adresa,</w:t>
            </w:r>
          </w:p>
          <w:p w14:paraId="2CA2B70C" w14:textId="77777777" w:rsidR="005755A5" w:rsidRPr="00BB206B" w:rsidRDefault="005755A5" w:rsidP="00A72D24">
            <w:pPr>
              <w:pStyle w:val="Odrazky"/>
              <w:numPr>
                <w:ilvl w:val="0"/>
                <w:numId w:val="8"/>
              </w:numPr>
              <w:ind w:right="141"/>
              <w:rPr>
                <w:rFonts w:cs="Mangal"/>
                <w:szCs w:val="21"/>
              </w:rPr>
            </w:pPr>
            <w:proofErr w:type="spellStart"/>
            <w:r w:rsidRPr="00BB206B">
              <w:rPr>
                <w:rFonts w:cs="Mangal"/>
                <w:szCs w:val="21"/>
              </w:rPr>
              <w:t>hostname</w:t>
            </w:r>
            <w:proofErr w:type="spellEnd"/>
            <w:r w:rsidRPr="00BB206B">
              <w:rPr>
                <w:rFonts w:cs="Mangal"/>
                <w:szCs w:val="21"/>
              </w:rPr>
              <w:t>,</w:t>
            </w:r>
          </w:p>
          <w:p w14:paraId="79550612" w14:textId="77777777" w:rsidR="005755A5" w:rsidRPr="00BB206B" w:rsidRDefault="005755A5" w:rsidP="00A72D24">
            <w:pPr>
              <w:pStyle w:val="Odrazky"/>
              <w:numPr>
                <w:ilvl w:val="0"/>
                <w:numId w:val="8"/>
              </w:numPr>
              <w:ind w:right="141"/>
              <w:rPr>
                <w:rFonts w:cs="Mangal"/>
                <w:szCs w:val="21"/>
              </w:rPr>
            </w:pPr>
            <w:r w:rsidRPr="00BB206B">
              <w:rPr>
                <w:rFonts w:cs="Mangal"/>
                <w:szCs w:val="21"/>
              </w:rPr>
              <w:t>segment sítě / podsíť,</w:t>
            </w:r>
          </w:p>
          <w:p w14:paraId="4DD6E204" w14:textId="77777777" w:rsidR="005755A5" w:rsidRPr="00BB206B" w:rsidRDefault="005755A5" w:rsidP="00A72D24">
            <w:pPr>
              <w:pStyle w:val="Odrazky"/>
              <w:numPr>
                <w:ilvl w:val="0"/>
                <w:numId w:val="8"/>
              </w:numPr>
              <w:ind w:right="141"/>
              <w:rPr>
                <w:rFonts w:cs="Mangal"/>
                <w:szCs w:val="21"/>
              </w:rPr>
            </w:pPr>
            <w:r w:rsidRPr="00BB206B">
              <w:rPr>
                <w:rFonts w:cs="Mangal"/>
                <w:szCs w:val="21"/>
              </w:rPr>
              <w:t>lokalita – ASN, země apod.</w:t>
            </w:r>
          </w:p>
          <w:p w14:paraId="47A9887F" w14:textId="77777777" w:rsidR="005755A5" w:rsidRPr="00BB206B" w:rsidRDefault="005755A5" w:rsidP="00A72D24">
            <w:pPr>
              <w:pStyle w:val="Odrazky"/>
              <w:numPr>
                <w:ilvl w:val="0"/>
                <w:numId w:val="8"/>
              </w:numPr>
              <w:ind w:right="141"/>
              <w:rPr>
                <w:rFonts w:cs="Mangal"/>
                <w:szCs w:val="21"/>
              </w:rPr>
            </w:pPr>
            <w:r w:rsidRPr="00BB206B">
              <w:rPr>
                <w:rFonts w:cs="Mangal"/>
                <w:szCs w:val="21"/>
              </w:rPr>
              <w:t xml:space="preserve">směr komunikace – určení klienta, nebo serveru, </w:t>
            </w:r>
          </w:p>
          <w:p w14:paraId="4DE65032" w14:textId="77777777" w:rsidR="005755A5" w:rsidRPr="00BB206B" w:rsidRDefault="005755A5" w:rsidP="00A72D24">
            <w:pPr>
              <w:pStyle w:val="Odrazky"/>
              <w:numPr>
                <w:ilvl w:val="0"/>
                <w:numId w:val="8"/>
              </w:numPr>
              <w:ind w:right="141"/>
              <w:rPr>
                <w:rFonts w:cs="Mangal"/>
                <w:szCs w:val="21"/>
              </w:rPr>
            </w:pPr>
            <w:r w:rsidRPr="00BB206B">
              <w:rPr>
                <w:rFonts w:cs="Mangal"/>
                <w:szCs w:val="21"/>
              </w:rPr>
              <w:t>detekovaná událost – kategorie, název apod.</w:t>
            </w:r>
          </w:p>
          <w:p w14:paraId="179F62C3" w14:textId="77777777" w:rsidR="005755A5" w:rsidRPr="00BB206B" w:rsidRDefault="005755A5" w:rsidP="00A72D24">
            <w:pPr>
              <w:pStyle w:val="Odrazky"/>
              <w:numPr>
                <w:ilvl w:val="0"/>
                <w:numId w:val="8"/>
              </w:numPr>
              <w:ind w:right="141"/>
              <w:rPr>
                <w:rFonts w:cs="Mangal"/>
                <w:szCs w:val="21"/>
              </w:rPr>
            </w:pPr>
            <w:r w:rsidRPr="00BB206B">
              <w:rPr>
                <w:rFonts w:cs="Mangal"/>
                <w:szCs w:val="21"/>
              </w:rPr>
              <w:t xml:space="preserve">použité služby, protokolu, portu, </w:t>
            </w:r>
          </w:p>
          <w:p w14:paraId="589C8916" w14:textId="77777777" w:rsidR="005755A5" w:rsidRPr="00BB206B" w:rsidRDefault="005755A5" w:rsidP="00A72D24">
            <w:pPr>
              <w:pStyle w:val="Odrazky"/>
              <w:numPr>
                <w:ilvl w:val="0"/>
                <w:numId w:val="8"/>
              </w:numPr>
              <w:ind w:right="141"/>
              <w:rPr>
                <w:rFonts w:cs="Mangal"/>
                <w:szCs w:val="21"/>
              </w:rPr>
            </w:pPr>
            <w:r w:rsidRPr="00BB206B">
              <w:rPr>
                <w:rFonts w:cs="Mangal"/>
                <w:szCs w:val="21"/>
              </w:rPr>
              <w:t>libovolné kombinaci výše popsaných.</w:t>
            </w:r>
          </w:p>
          <w:p w14:paraId="6072689B" w14:textId="2FA7A316" w:rsidR="005755A5" w:rsidRPr="00BB206B" w:rsidRDefault="005755A5" w:rsidP="00443494">
            <w:pPr>
              <w:pStyle w:val="Odrazky"/>
              <w:numPr>
                <w:ilvl w:val="0"/>
                <w:numId w:val="0"/>
              </w:numPr>
              <w:ind w:left="360" w:right="141"/>
              <w:rPr>
                <w:rFonts w:cs="Mangal"/>
                <w:szCs w:val="21"/>
              </w:rPr>
            </w:pPr>
            <w:r w:rsidRPr="00BB206B">
              <w:rPr>
                <w:rFonts w:cs="Mangal"/>
                <w:szCs w:val="21"/>
              </w:rPr>
              <w:t>Systém musí být schopen eliminovat falešné alarmy i pro události detekované v historii.</w:t>
            </w:r>
          </w:p>
        </w:tc>
      </w:tr>
      <w:tr w:rsidR="00065D18" w:rsidRPr="00BB206B" w14:paraId="25CA3A05" w14:textId="77777777" w:rsidTr="009A5CE1">
        <w:tc>
          <w:tcPr>
            <w:tcW w:w="2410" w:type="dxa"/>
            <w:tcBorders>
              <w:top w:val="single" w:sz="4" w:space="0" w:color="000000"/>
              <w:left w:val="single" w:sz="4" w:space="0" w:color="000000"/>
              <w:bottom w:val="single" w:sz="4" w:space="0" w:color="000000"/>
            </w:tcBorders>
          </w:tcPr>
          <w:p w14:paraId="4FF0D803" w14:textId="4D023A29" w:rsidR="00065D18" w:rsidRPr="00BB206B" w:rsidRDefault="00457B4C" w:rsidP="009A5CE1">
            <w:pPr>
              <w:pStyle w:val="Bezmezer"/>
              <w:ind w:right="141"/>
            </w:pPr>
            <w:r w:rsidRPr="002A1023">
              <w:rPr>
                <w:i/>
                <w:iCs/>
              </w:rPr>
              <w:lastRenderedPageBreak/>
              <w:t xml:space="preserve">Dodavatel stručně popíše způsob naplnění jednotlivých </w:t>
            </w:r>
            <w:r>
              <w:rPr>
                <w:i/>
                <w:iCs/>
              </w:rPr>
              <w:t>p</w:t>
            </w:r>
            <w:r w:rsidRPr="00C61091">
              <w:rPr>
                <w:i/>
                <w:iCs/>
              </w:rPr>
              <w:t>ožadavk</w:t>
            </w:r>
            <w:r>
              <w:rPr>
                <w:i/>
                <w:iCs/>
              </w:rPr>
              <w:t>ů</w:t>
            </w:r>
            <w:r w:rsidRPr="00C61091">
              <w:rPr>
                <w:i/>
                <w:iCs/>
              </w:rPr>
              <w:t xml:space="preserve"> na schopnost detekce bezpečnostních událostí</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659BD1BD" w14:textId="77777777" w:rsidR="00065D18" w:rsidRPr="00BB206B" w:rsidRDefault="00065D18" w:rsidP="009A5CE1">
            <w:pPr>
              <w:pStyle w:val="Odrazky"/>
              <w:numPr>
                <w:ilvl w:val="0"/>
                <w:numId w:val="0"/>
              </w:numPr>
              <w:ind w:right="141"/>
            </w:pPr>
          </w:p>
        </w:tc>
      </w:tr>
      <w:tr w:rsidR="00416D3A" w:rsidRPr="00BB206B" w14:paraId="386EB73E" w14:textId="77777777" w:rsidTr="00065D18">
        <w:tc>
          <w:tcPr>
            <w:tcW w:w="2410" w:type="dxa"/>
            <w:tcBorders>
              <w:top w:val="single" w:sz="4" w:space="0" w:color="000000"/>
              <w:left w:val="single" w:sz="4" w:space="0" w:color="000000"/>
              <w:bottom w:val="single" w:sz="4" w:space="0" w:color="000000"/>
            </w:tcBorders>
          </w:tcPr>
          <w:p w14:paraId="1903A79E" w14:textId="34335D1A" w:rsidR="00416D3A" w:rsidRPr="00BB206B" w:rsidRDefault="00416D3A" w:rsidP="00443494">
            <w:pPr>
              <w:pStyle w:val="Bezmezer"/>
              <w:ind w:right="141"/>
            </w:pPr>
            <w:r w:rsidRPr="00BB206B">
              <w:lastRenderedPageBreak/>
              <w:t>Požadavky na zajištění síťové viditelnosti</w:t>
            </w:r>
          </w:p>
        </w:tc>
        <w:tc>
          <w:tcPr>
            <w:tcW w:w="6662" w:type="dxa"/>
            <w:tcBorders>
              <w:top w:val="single" w:sz="4" w:space="0" w:color="000000"/>
              <w:left w:val="single" w:sz="4" w:space="0" w:color="000000"/>
              <w:bottom w:val="single" w:sz="4" w:space="0" w:color="000000"/>
              <w:right w:val="single" w:sz="4" w:space="0" w:color="000000"/>
            </w:tcBorders>
          </w:tcPr>
          <w:p w14:paraId="6553A1AE" w14:textId="77777777" w:rsidR="00416D3A" w:rsidRPr="00BB206B" w:rsidRDefault="00416D3A" w:rsidP="00443494">
            <w:pPr>
              <w:pStyle w:val="Odrazky"/>
              <w:numPr>
                <w:ilvl w:val="0"/>
                <w:numId w:val="0"/>
              </w:numPr>
              <w:ind w:left="720" w:right="141"/>
              <w:rPr>
                <w:rFonts w:cs="Mangal"/>
                <w:b/>
                <w:bCs/>
                <w:szCs w:val="21"/>
              </w:rPr>
            </w:pPr>
            <w:r w:rsidRPr="00BB206B">
              <w:rPr>
                <w:rFonts w:cs="Mangal"/>
                <w:b/>
                <w:bCs/>
                <w:szCs w:val="21"/>
              </w:rPr>
              <w:t xml:space="preserve">Vyhledávání, filtrování a vizualizace dat </w:t>
            </w:r>
          </w:p>
          <w:p w14:paraId="546E6C86" w14:textId="77777777" w:rsidR="00416D3A" w:rsidRPr="00BB206B" w:rsidRDefault="00416D3A" w:rsidP="00443494">
            <w:pPr>
              <w:pStyle w:val="Odrazky"/>
              <w:ind w:right="141"/>
              <w:rPr>
                <w:rFonts w:cs="Mangal"/>
                <w:szCs w:val="21"/>
              </w:rPr>
            </w:pPr>
            <w:r w:rsidRPr="00BB206B">
              <w:rPr>
                <w:rFonts w:cs="Mangal"/>
                <w:szCs w:val="21"/>
              </w:rPr>
              <w:t xml:space="preserve">Systém musí být schopen okamžitého (v řádu vteřin) vyhledávání a vizualizace pro forenzní analýzu a podporu </w:t>
            </w:r>
            <w:proofErr w:type="spellStart"/>
            <w:r w:rsidRPr="00BB206B">
              <w:rPr>
                <w:rFonts w:cs="Mangal"/>
                <w:szCs w:val="21"/>
              </w:rPr>
              <w:t>threat</w:t>
            </w:r>
            <w:proofErr w:type="spellEnd"/>
            <w:r w:rsidRPr="00BB206B">
              <w:rPr>
                <w:rFonts w:cs="Mangal"/>
                <w:szCs w:val="21"/>
              </w:rPr>
              <w:t xml:space="preserve"> </w:t>
            </w:r>
            <w:proofErr w:type="spellStart"/>
            <w:r w:rsidRPr="00BB206B">
              <w:rPr>
                <w:rFonts w:cs="Mangal"/>
                <w:szCs w:val="21"/>
              </w:rPr>
              <w:t>hunting</w:t>
            </w:r>
            <w:proofErr w:type="spellEnd"/>
            <w:r w:rsidRPr="00BB206B">
              <w:rPr>
                <w:rFonts w:cs="Mangal"/>
                <w:szCs w:val="21"/>
              </w:rPr>
              <w:t xml:space="preserve"> bez zvláštního dotazovacího jazyka.</w:t>
            </w:r>
          </w:p>
          <w:p w14:paraId="2B462221" w14:textId="77777777" w:rsidR="00416D3A" w:rsidRPr="00BB206B" w:rsidRDefault="00416D3A" w:rsidP="00443494">
            <w:pPr>
              <w:pStyle w:val="Odrazky"/>
              <w:ind w:right="141"/>
              <w:rPr>
                <w:rFonts w:cs="Mangal"/>
                <w:szCs w:val="21"/>
              </w:rPr>
            </w:pPr>
            <w:r w:rsidRPr="00BB206B">
              <w:rPr>
                <w:rFonts w:cs="Mangal"/>
                <w:szCs w:val="21"/>
              </w:rPr>
              <w:t xml:space="preserve">Jedná se o možnost okamžitě filtrovat a vyhledávat v plné historii všech uložených dat, tj. bezpečnostních událostí, síťových toků a agregovaných síťových statistikách (tabulky a grafy), a to minimálně: </w:t>
            </w:r>
          </w:p>
          <w:p w14:paraId="3C981079" w14:textId="77777777" w:rsidR="00416D3A" w:rsidRPr="00BB206B" w:rsidRDefault="00416D3A" w:rsidP="00A72D24">
            <w:pPr>
              <w:pStyle w:val="Odrazky"/>
              <w:numPr>
                <w:ilvl w:val="0"/>
                <w:numId w:val="9"/>
              </w:numPr>
              <w:ind w:right="141"/>
              <w:rPr>
                <w:rFonts w:cs="Mangal"/>
                <w:szCs w:val="21"/>
              </w:rPr>
            </w:pPr>
            <w:r w:rsidRPr="00BB206B">
              <w:rPr>
                <w:rFonts w:cs="Mangal"/>
                <w:szCs w:val="21"/>
              </w:rPr>
              <w:t xml:space="preserve">podle parametrů IP a MAC adresa, </w:t>
            </w:r>
            <w:proofErr w:type="spellStart"/>
            <w:r w:rsidRPr="00BB206B">
              <w:rPr>
                <w:rFonts w:cs="Mangal"/>
                <w:szCs w:val="21"/>
              </w:rPr>
              <w:t>hostname</w:t>
            </w:r>
            <w:proofErr w:type="spellEnd"/>
            <w:r w:rsidRPr="00BB206B">
              <w:rPr>
                <w:rFonts w:cs="Mangal"/>
                <w:szCs w:val="21"/>
              </w:rPr>
              <w:t xml:space="preserve">, </w:t>
            </w:r>
            <w:proofErr w:type="spellStart"/>
            <w:r w:rsidRPr="00BB206B">
              <w:rPr>
                <w:rFonts w:cs="Mangal"/>
                <w:szCs w:val="21"/>
              </w:rPr>
              <w:t>username</w:t>
            </w:r>
            <w:proofErr w:type="spellEnd"/>
            <w:r w:rsidRPr="00BB206B">
              <w:rPr>
                <w:rFonts w:cs="Mangal"/>
                <w:szCs w:val="21"/>
              </w:rPr>
              <w:t xml:space="preserve">  (identita uživatele), příchozí a odchozí provoz, síťová služba, lokální nebo vzdálená služba (služba z pohledu klient nebo server), číslo portu, VLAN, země, ASN,</w:t>
            </w:r>
          </w:p>
          <w:p w14:paraId="30BCCC8C" w14:textId="77777777" w:rsidR="00416D3A" w:rsidRPr="00BB206B" w:rsidRDefault="00416D3A" w:rsidP="00A72D24">
            <w:pPr>
              <w:pStyle w:val="Odrazky"/>
              <w:numPr>
                <w:ilvl w:val="0"/>
                <w:numId w:val="9"/>
              </w:numPr>
              <w:ind w:right="141"/>
              <w:rPr>
                <w:rFonts w:cs="Mangal"/>
                <w:szCs w:val="21"/>
              </w:rPr>
            </w:pPr>
            <w:r w:rsidRPr="00BB206B">
              <w:rPr>
                <w:rFonts w:cs="Mangal"/>
                <w:szCs w:val="21"/>
              </w:rPr>
              <w:t xml:space="preserve">prostřednictvím full-textového vyhledávání v datech a vyhledávání na základě definice směru (zdroj, cíl) a logických výrazů and, </w:t>
            </w:r>
            <w:proofErr w:type="spellStart"/>
            <w:r w:rsidRPr="00BB206B">
              <w:rPr>
                <w:rFonts w:cs="Mangal"/>
                <w:szCs w:val="21"/>
              </w:rPr>
              <w:t>or</w:t>
            </w:r>
            <w:proofErr w:type="spellEnd"/>
            <w:r w:rsidRPr="00BB206B">
              <w:rPr>
                <w:rFonts w:cs="Mangal"/>
                <w:szCs w:val="21"/>
              </w:rPr>
              <w:t>, not.</w:t>
            </w:r>
          </w:p>
          <w:p w14:paraId="55FFE17D" w14:textId="77777777" w:rsidR="00416D3A" w:rsidRPr="00BB206B" w:rsidRDefault="00416D3A" w:rsidP="00443494">
            <w:pPr>
              <w:pStyle w:val="Odrazky"/>
              <w:ind w:right="141"/>
              <w:rPr>
                <w:rFonts w:cs="Mangal"/>
                <w:szCs w:val="21"/>
              </w:rPr>
            </w:pPr>
            <w:r w:rsidRPr="00BB206B">
              <w:rPr>
                <w:rFonts w:cs="Mangal"/>
                <w:szCs w:val="21"/>
              </w:rPr>
              <w:t xml:space="preserve">Systém musí pro vyhledávání poskytovat již </w:t>
            </w:r>
            <w:proofErr w:type="spellStart"/>
            <w:r w:rsidRPr="00BB206B">
              <w:rPr>
                <w:rFonts w:cs="Mangal"/>
                <w:szCs w:val="21"/>
              </w:rPr>
              <w:t>předpočítané</w:t>
            </w:r>
            <w:proofErr w:type="spellEnd"/>
            <w:r w:rsidRPr="00BB206B">
              <w:rPr>
                <w:rFonts w:cs="Mangal"/>
                <w:szCs w:val="21"/>
              </w:rPr>
              <w:t xml:space="preserve"> hodnoty výkonnostních a behaviorálních charakteristik pro každé zařízení v síti a pro všechny na něm provozované služby, bez nutnosti zpracování surových dat ze síťových logů. </w:t>
            </w:r>
          </w:p>
          <w:p w14:paraId="547A4EF4" w14:textId="77777777" w:rsidR="00416D3A" w:rsidRPr="00BB206B" w:rsidRDefault="00416D3A" w:rsidP="00443494">
            <w:pPr>
              <w:pStyle w:val="Odrazky"/>
              <w:ind w:right="141"/>
              <w:rPr>
                <w:rFonts w:cs="Mangal"/>
                <w:szCs w:val="21"/>
              </w:rPr>
            </w:pPr>
            <w:r w:rsidRPr="00BB206B">
              <w:rPr>
                <w:rFonts w:cs="Mangal"/>
                <w:szCs w:val="21"/>
              </w:rPr>
              <w:t xml:space="preserve">Systém musí být schopen filtrovat a vizualizovat výsledky v grafech, výčtových tabulkách s možností řazení a TOP N statistikách. </w:t>
            </w:r>
          </w:p>
          <w:p w14:paraId="7333B89C" w14:textId="77777777" w:rsidR="00416D3A" w:rsidRPr="00BB206B" w:rsidRDefault="00416D3A" w:rsidP="00443494">
            <w:pPr>
              <w:pStyle w:val="Odrazky"/>
              <w:ind w:right="141"/>
              <w:rPr>
                <w:rFonts w:cs="Mangal"/>
                <w:szCs w:val="21"/>
              </w:rPr>
            </w:pPr>
            <w:r w:rsidRPr="00BB206B">
              <w:rPr>
                <w:rFonts w:cs="Mangal"/>
                <w:szCs w:val="21"/>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p w14:paraId="223E2DF0" w14:textId="77777777" w:rsidR="00416D3A" w:rsidRPr="00BB206B" w:rsidRDefault="00416D3A" w:rsidP="00443494">
            <w:pPr>
              <w:pStyle w:val="Odrazky"/>
              <w:ind w:right="141"/>
              <w:rPr>
                <w:rFonts w:cs="Mangal"/>
                <w:szCs w:val="21"/>
              </w:rPr>
            </w:pPr>
            <w:r w:rsidRPr="00BB206B">
              <w:rPr>
                <w:rFonts w:cs="Mangal"/>
                <w:szCs w:val="21"/>
              </w:rPr>
              <w:t>Metadata jsou v tomto případě chápána jako přenášená aplikační metadata nebo vlastní data servisních protokolů. U protokolu HTTP například http hlavička s metodou, URI, host, user-agent, cookies apod. V odpovědi pak návratový kód a další http parametry.</w:t>
            </w:r>
          </w:p>
          <w:p w14:paraId="46750E01" w14:textId="77777777" w:rsidR="00416D3A" w:rsidRPr="00BB206B" w:rsidRDefault="00416D3A" w:rsidP="00443494">
            <w:pPr>
              <w:pStyle w:val="Odrazky"/>
              <w:ind w:right="141"/>
              <w:rPr>
                <w:rFonts w:cs="Mangal"/>
                <w:szCs w:val="21"/>
              </w:rPr>
            </w:pPr>
            <w:r w:rsidRPr="00BB206B">
              <w:rPr>
                <w:rFonts w:cs="Mangal"/>
                <w:szCs w:val="21"/>
              </w:rPr>
              <w:t>Systém musí umožnit uživatelsky jednoduché a okamžité vizualizace síťových prostupů mezi zařízeními a podsítěmi; využitím uživatelského datového filtru modifikovat vizualizační pohledy.</w:t>
            </w:r>
          </w:p>
          <w:p w14:paraId="13A71096" w14:textId="77777777" w:rsidR="00416D3A" w:rsidRPr="00BB206B" w:rsidRDefault="00416D3A" w:rsidP="00443494">
            <w:pPr>
              <w:pStyle w:val="Odrazky"/>
              <w:numPr>
                <w:ilvl w:val="0"/>
                <w:numId w:val="0"/>
              </w:numPr>
              <w:ind w:left="720" w:right="141"/>
              <w:rPr>
                <w:rFonts w:cs="Mangal"/>
                <w:b/>
                <w:bCs/>
                <w:szCs w:val="21"/>
              </w:rPr>
            </w:pPr>
            <w:r w:rsidRPr="00BB206B">
              <w:rPr>
                <w:rFonts w:cs="Mangal"/>
                <w:b/>
                <w:bCs/>
                <w:szCs w:val="21"/>
              </w:rPr>
              <w:t>Kontextuální informace</w:t>
            </w:r>
          </w:p>
          <w:p w14:paraId="0B340444" w14:textId="77777777" w:rsidR="00416D3A" w:rsidRPr="00BB206B" w:rsidRDefault="00416D3A" w:rsidP="00443494">
            <w:pPr>
              <w:pStyle w:val="Odrazky"/>
              <w:ind w:right="141"/>
              <w:rPr>
                <w:rFonts w:cs="Mangal"/>
                <w:szCs w:val="21"/>
              </w:rPr>
            </w:pPr>
            <w:r w:rsidRPr="00BB206B">
              <w:rPr>
                <w:rFonts w:cs="Mangal"/>
                <w:szCs w:val="21"/>
              </w:rPr>
              <w:t xml:space="preserve">Systém musí být schopen pro každé zařízení získávat, vizualizovat a v jednom grafickém pohledu zobrazovat kontextuální informace: </w:t>
            </w:r>
          </w:p>
          <w:p w14:paraId="659459E6" w14:textId="77777777" w:rsidR="00416D3A" w:rsidRPr="00BB206B" w:rsidRDefault="00416D3A" w:rsidP="00A72D24">
            <w:pPr>
              <w:pStyle w:val="Odrazky"/>
              <w:numPr>
                <w:ilvl w:val="0"/>
                <w:numId w:val="10"/>
              </w:numPr>
              <w:ind w:right="141"/>
              <w:rPr>
                <w:rFonts w:cs="Mangal"/>
                <w:szCs w:val="21"/>
              </w:rPr>
            </w:pPr>
            <w:r w:rsidRPr="00BB206B">
              <w:rPr>
                <w:rFonts w:cs="Mangal"/>
                <w:szCs w:val="21"/>
              </w:rPr>
              <w:t xml:space="preserve">jméno uživatele a další jeho parametry z doménového řadiče (MS </w:t>
            </w:r>
            <w:proofErr w:type="spellStart"/>
            <w:r w:rsidRPr="00BB206B">
              <w:rPr>
                <w:rFonts w:cs="Mangal"/>
                <w:szCs w:val="21"/>
              </w:rPr>
              <w:t>Active</w:t>
            </w:r>
            <w:proofErr w:type="spellEnd"/>
            <w:r w:rsidRPr="00BB206B">
              <w:rPr>
                <w:rFonts w:cs="Mangal"/>
                <w:szCs w:val="21"/>
              </w:rPr>
              <w:t xml:space="preserve"> </w:t>
            </w:r>
            <w:proofErr w:type="spellStart"/>
            <w:r w:rsidRPr="00BB206B">
              <w:rPr>
                <w:rFonts w:cs="Mangal"/>
                <w:szCs w:val="21"/>
              </w:rPr>
              <w:t>Directory</w:t>
            </w:r>
            <w:proofErr w:type="spellEnd"/>
            <w:r w:rsidRPr="00BB206B">
              <w:rPr>
                <w:rFonts w:cs="Mangal"/>
                <w:szCs w:val="21"/>
              </w:rPr>
              <w:t xml:space="preserve">), včetně její historie </w:t>
            </w:r>
          </w:p>
          <w:p w14:paraId="0749CB69" w14:textId="77777777" w:rsidR="00416D3A" w:rsidRPr="00BB206B" w:rsidRDefault="00416D3A" w:rsidP="00A72D24">
            <w:pPr>
              <w:pStyle w:val="Odrazky"/>
              <w:numPr>
                <w:ilvl w:val="0"/>
                <w:numId w:val="10"/>
              </w:numPr>
              <w:ind w:right="141"/>
              <w:rPr>
                <w:rFonts w:cs="Mangal"/>
                <w:szCs w:val="21"/>
              </w:rPr>
            </w:pPr>
            <w:proofErr w:type="spellStart"/>
            <w:r w:rsidRPr="00BB206B">
              <w:rPr>
                <w:rFonts w:cs="Mangal"/>
                <w:szCs w:val="21"/>
              </w:rPr>
              <w:t>hostname</w:t>
            </w:r>
            <w:proofErr w:type="spellEnd"/>
            <w:r w:rsidRPr="00BB206B">
              <w:rPr>
                <w:rFonts w:cs="Mangal"/>
                <w:szCs w:val="21"/>
              </w:rPr>
              <w:t xml:space="preserve"> zařízení a jeho historie na základě zpracování relevantních dat z DNS a DHCP provozu </w:t>
            </w:r>
          </w:p>
          <w:p w14:paraId="350D427A" w14:textId="77777777" w:rsidR="00416D3A" w:rsidRPr="00BB206B" w:rsidRDefault="00416D3A" w:rsidP="00A72D24">
            <w:pPr>
              <w:pStyle w:val="Odrazky"/>
              <w:numPr>
                <w:ilvl w:val="0"/>
                <w:numId w:val="10"/>
              </w:numPr>
              <w:ind w:right="141"/>
              <w:rPr>
                <w:rFonts w:cs="Mangal"/>
                <w:szCs w:val="21"/>
              </w:rPr>
            </w:pPr>
            <w:r w:rsidRPr="00BB206B">
              <w:rPr>
                <w:rFonts w:cs="Mangal"/>
                <w:szCs w:val="21"/>
              </w:rPr>
              <w:t xml:space="preserve">IP </w:t>
            </w:r>
            <w:proofErr w:type="spellStart"/>
            <w:r w:rsidRPr="00BB206B">
              <w:rPr>
                <w:rFonts w:cs="Mangal"/>
                <w:szCs w:val="21"/>
              </w:rPr>
              <w:t>geolokace</w:t>
            </w:r>
            <w:proofErr w:type="spellEnd"/>
          </w:p>
          <w:p w14:paraId="58BC1929" w14:textId="77777777" w:rsidR="00416D3A" w:rsidRPr="00BB206B" w:rsidRDefault="00416D3A" w:rsidP="00A72D24">
            <w:pPr>
              <w:pStyle w:val="Odrazky"/>
              <w:numPr>
                <w:ilvl w:val="0"/>
                <w:numId w:val="10"/>
              </w:numPr>
              <w:ind w:right="141"/>
              <w:rPr>
                <w:rFonts w:cs="Mangal"/>
                <w:szCs w:val="21"/>
              </w:rPr>
            </w:pPr>
            <w:r w:rsidRPr="00BB206B">
              <w:rPr>
                <w:rFonts w:cs="Mangal"/>
                <w:szCs w:val="21"/>
              </w:rPr>
              <w:t xml:space="preserve">IP reputace, vč. údaje, jestli je IP adresa na </w:t>
            </w:r>
            <w:proofErr w:type="spellStart"/>
            <w:r w:rsidRPr="00BB206B">
              <w:rPr>
                <w:rFonts w:cs="Mangal"/>
                <w:szCs w:val="21"/>
              </w:rPr>
              <w:t>blacklistu</w:t>
            </w:r>
            <w:proofErr w:type="spellEnd"/>
            <w:r w:rsidRPr="00BB206B">
              <w:rPr>
                <w:rFonts w:cs="Mangal"/>
                <w:szCs w:val="21"/>
              </w:rPr>
              <w:t xml:space="preserve"> nebo podezřelá </w:t>
            </w:r>
          </w:p>
          <w:p w14:paraId="431E27BD" w14:textId="77777777" w:rsidR="00416D3A" w:rsidRPr="00BB206B" w:rsidRDefault="00416D3A" w:rsidP="00A72D24">
            <w:pPr>
              <w:pStyle w:val="Odrazky"/>
              <w:numPr>
                <w:ilvl w:val="0"/>
                <w:numId w:val="10"/>
              </w:numPr>
              <w:ind w:right="141"/>
              <w:rPr>
                <w:rFonts w:cs="Mangal"/>
                <w:szCs w:val="21"/>
              </w:rPr>
            </w:pPr>
            <w:r w:rsidRPr="00BB206B">
              <w:rPr>
                <w:rFonts w:cs="Mangal"/>
                <w:szCs w:val="21"/>
              </w:rPr>
              <w:t>historie použitých MAC adresa a výrobce zařízení</w:t>
            </w:r>
          </w:p>
          <w:p w14:paraId="76E76270" w14:textId="77777777" w:rsidR="00416D3A" w:rsidRPr="00BB206B" w:rsidRDefault="00416D3A" w:rsidP="00A72D24">
            <w:pPr>
              <w:pStyle w:val="Odrazky"/>
              <w:numPr>
                <w:ilvl w:val="0"/>
                <w:numId w:val="10"/>
              </w:numPr>
              <w:ind w:right="141"/>
              <w:rPr>
                <w:rFonts w:cs="Mangal"/>
                <w:szCs w:val="21"/>
              </w:rPr>
            </w:pPr>
            <w:r w:rsidRPr="00BB206B">
              <w:rPr>
                <w:rFonts w:cs="Mangal"/>
                <w:szCs w:val="21"/>
              </w:rPr>
              <w:t>operační systém a jeho historie na zařízení</w:t>
            </w:r>
          </w:p>
          <w:p w14:paraId="25B8484B" w14:textId="77777777" w:rsidR="00416D3A" w:rsidRPr="00BB206B" w:rsidRDefault="00416D3A" w:rsidP="00A72D24">
            <w:pPr>
              <w:pStyle w:val="Odrazky"/>
              <w:numPr>
                <w:ilvl w:val="0"/>
                <w:numId w:val="10"/>
              </w:numPr>
              <w:ind w:right="141"/>
              <w:rPr>
                <w:rFonts w:cs="Mangal"/>
                <w:szCs w:val="21"/>
              </w:rPr>
            </w:pPr>
            <w:r w:rsidRPr="00BB206B">
              <w:rPr>
                <w:rFonts w:cs="Mangal"/>
                <w:szCs w:val="21"/>
              </w:rPr>
              <w:t xml:space="preserve">uživatelem zadané poznámky a informace k zařízení </w:t>
            </w:r>
          </w:p>
          <w:p w14:paraId="29BA246A" w14:textId="77777777" w:rsidR="00416D3A" w:rsidRPr="00BB206B" w:rsidRDefault="00416D3A" w:rsidP="00A72D24">
            <w:pPr>
              <w:pStyle w:val="Odrazky"/>
              <w:numPr>
                <w:ilvl w:val="0"/>
                <w:numId w:val="10"/>
              </w:numPr>
              <w:ind w:right="141"/>
              <w:rPr>
                <w:rFonts w:cs="Mangal"/>
                <w:szCs w:val="21"/>
              </w:rPr>
            </w:pPr>
            <w:r w:rsidRPr="00BB206B">
              <w:rPr>
                <w:rFonts w:cs="Mangal"/>
                <w:szCs w:val="21"/>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6513AEB4" w14:textId="77777777" w:rsidR="00416D3A" w:rsidRPr="00BB206B" w:rsidRDefault="00416D3A" w:rsidP="00A72D24">
            <w:pPr>
              <w:pStyle w:val="Odrazky"/>
              <w:numPr>
                <w:ilvl w:val="0"/>
                <w:numId w:val="10"/>
              </w:numPr>
              <w:ind w:right="141"/>
              <w:rPr>
                <w:rFonts w:cs="Mangal"/>
                <w:szCs w:val="21"/>
              </w:rPr>
            </w:pPr>
            <w:r w:rsidRPr="00BB206B">
              <w:rPr>
                <w:rFonts w:cs="Mangal"/>
                <w:szCs w:val="21"/>
              </w:rPr>
              <w:t>seznam provozovaných a využívaných služeb (klient a server) u daného zařízení a množství na nich přenesených dat.</w:t>
            </w:r>
          </w:p>
          <w:p w14:paraId="3F221212" w14:textId="77777777" w:rsidR="00416D3A" w:rsidRPr="00BB206B" w:rsidRDefault="00416D3A" w:rsidP="00A72D24">
            <w:pPr>
              <w:pStyle w:val="Odrazky"/>
              <w:numPr>
                <w:ilvl w:val="0"/>
                <w:numId w:val="10"/>
              </w:numPr>
              <w:ind w:right="141"/>
              <w:rPr>
                <w:rFonts w:cs="Mangal"/>
                <w:szCs w:val="21"/>
              </w:rPr>
            </w:pPr>
            <w:r w:rsidRPr="00BB206B">
              <w:rPr>
                <w:rFonts w:cs="Mangal"/>
                <w:szCs w:val="21"/>
              </w:rPr>
              <w:lastRenderedPageBreak/>
              <w:t>seznam detekovaných bezpečnostních a provozních událostí daného zařízení.</w:t>
            </w:r>
          </w:p>
          <w:p w14:paraId="191C1ED9" w14:textId="77777777" w:rsidR="00416D3A" w:rsidRPr="00BB206B" w:rsidRDefault="00416D3A" w:rsidP="00443494">
            <w:pPr>
              <w:pStyle w:val="Odrazky"/>
              <w:numPr>
                <w:ilvl w:val="0"/>
                <w:numId w:val="0"/>
              </w:numPr>
              <w:ind w:left="720" w:right="141"/>
              <w:rPr>
                <w:rFonts w:cs="Mangal"/>
                <w:b/>
                <w:bCs/>
                <w:szCs w:val="21"/>
              </w:rPr>
            </w:pPr>
            <w:r w:rsidRPr="00BB206B">
              <w:rPr>
                <w:rFonts w:cs="Mangal"/>
                <w:b/>
                <w:bCs/>
                <w:szCs w:val="21"/>
              </w:rPr>
              <w:t>Zaznamenávání, ukládání a zpětná analýza plného provozu</w:t>
            </w:r>
          </w:p>
          <w:p w14:paraId="66D82A4B" w14:textId="77777777" w:rsidR="00416D3A" w:rsidRPr="00BB206B" w:rsidRDefault="00416D3A" w:rsidP="00443494">
            <w:pPr>
              <w:pStyle w:val="Odrazky"/>
              <w:ind w:right="141"/>
              <w:rPr>
                <w:rFonts w:cs="Mangal"/>
                <w:szCs w:val="21"/>
              </w:rPr>
            </w:pPr>
            <w:r w:rsidRPr="00BB206B">
              <w:rPr>
                <w:rFonts w:cs="Mangal"/>
                <w:szCs w:val="21"/>
              </w:rPr>
              <w:t xml:space="preserve">Je požadováno volitelné nahrávání plného síťového provozu (full packet </w:t>
            </w:r>
            <w:proofErr w:type="spellStart"/>
            <w:r w:rsidRPr="00BB206B">
              <w:rPr>
                <w:rFonts w:cs="Mangal"/>
                <w:szCs w:val="21"/>
              </w:rPr>
              <w:t>capture</w:t>
            </w:r>
            <w:proofErr w:type="spellEnd"/>
            <w:r w:rsidRPr="00BB206B">
              <w:rPr>
                <w:rFonts w:cs="Mangal"/>
                <w:szCs w:val="21"/>
              </w:rPr>
              <w:t>)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p w14:paraId="0DDB79AF" w14:textId="77777777" w:rsidR="00416D3A" w:rsidRPr="00BB206B" w:rsidRDefault="00416D3A" w:rsidP="00443494">
            <w:pPr>
              <w:pStyle w:val="Odrazky"/>
              <w:ind w:right="141"/>
              <w:rPr>
                <w:rFonts w:cs="Mangal"/>
                <w:szCs w:val="21"/>
              </w:rPr>
            </w:pPr>
            <w:r w:rsidRPr="00BB206B">
              <w:rPr>
                <w:rFonts w:cs="Mangal"/>
                <w:szCs w:val="21"/>
              </w:rPr>
              <w:t>Je požadována schopnost importu vlastního PCAP souboru prostřednictvím webového rozhraní a jeho zpětná analýza všemi detekčními a analytickými prostředky kolektoru.</w:t>
            </w:r>
          </w:p>
          <w:p w14:paraId="37D7DA68" w14:textId="77777777" w:rsidR="00416D3A" w:rsidRPr="00BB206B" w:rsidRDefault="00416D3A" w:rsidP="00443494">
            <w:pPr>
              <w:pStyle w:val="Odrazky"/>
              <w:ind w:right="141"/>
              <w:rPr>
                <w:rFonts w:cs="Mangal"/>
                <w:szCs w:val="21"/>
              </w:rPr>
            </w:pPr>
            <w:r w:rsidRPr="00BB206B">
              <w:rPr>
                <w:rFonts w:cs="Mangal"/>
                <w:szCs w:val="21"/>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p w14:paraId="03B456B3" w14:textId="0A7C8053" w:rsidR="00416D3A" w:rsidRPr="00BB206B" w:rsidRDefault="00416D3A" w:rsidP="00443494">
            <w:pPr>
              <w:pStyle w:val="Odrazky"/>
              <w:numPr>
                <w:ilvl w:val="0"/>
                <w:numId w:val="0"/>
              </w:numPr>
              <w:ind w:left="720" w:right="141"/>
              <w:rPr>
                <w:rFonts w:cs="Mangal"/>
                <w:szCs w:val="21"/>
              </w:rPr>
            </w:pPr>
          </w:p>
        </w:tc>
      </w:tr>
      <w:tr w:rsidR="00065D18" w:rsidRPr="00BB206B" w14:paraId="62A66254" w14:textId="77777777" w:rsidTr="009A5CE1">
        <w:tc>
          <w:tcPr>
            <w:tcW w:w="2410" w:type="dxa"/>
            <w:tcBorders>
              <w:top w:val="single" w:sz="4" w:space="0" w:color="000000"/>
              <w:left w:val="single" w:sz="4" w:space="0" w:color="000000"/>
              <w:bottom w:val="single" w:sz="4" w:space="0" w:color="000000"/>
            </w:tcBorders>
          </w:tcPr>
          <w:p w14:paraId="79F548C7" w14:textId="457CCA8A" w:rsidR="00065D18" w:rsidRPr="00BB206B" w:rsidRDefault="002052F0" w:rsidP="009A5CE1">
            <w:pPr>
              <w:pStyle w:val="Bezmezer"/>
              <w:ind w:right="141"/>
            </w:pPr>
            <w:r w:rsidRPr="00292B49">
              <w:rPr>
                <w:i/>
                <w:iCs/>
              </w:rPr>
              <w:lastRenderedPageBreak/>
              <w:t>Dodavatel stručně popíše způsob naplnění jednotlivých požadavků na zajištění síťové viditelnosti</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51F5ED88" w14:textId="77777777" w:rsidR="00065D18" w:rsidRPr="00BB206B" w:rsidRDefault="00065D18" w:rsidP="009A5CE1">
            <w:pPr>
              <w:pStyle w:val="Odrazky"/>
              <w:numPr>
                <w:ilvl w:val="0"/>
                <w:numId w:val="0"/>
              </w:numPr>
              <w:ind w:right="141"/>
            </w:pPr>
          </w:p>
        </w:tc>
      </w:tr>
      <w:tr w:rsidR="00416D3A" w:rsidRPr="00BB206B" w14:paraId="33941E67" w14:textId="77777777" w:rsidTr="00065D18">
        <w:tc>
          <w:tcPr>
            <w:tcW w:w="2410" w:type="dxa"/>
            <w:tcBorders>
              <w:top w:val="single" w:sz="4" w:space="0" w:color="000000"/>
              <w:left w:val="single" w:sz="4" w:space="0" w:color="000000"/>
              <w:bottom w:val="single" w:sz="4" w:space="0" w:color="000000"/>
            </w:tcBorders>
          </w:tcPr>
          <w:p w14:paraId="0054ED96" w14:textId="54B9A401" w:rsidR="00416D3A" w:rsidRPr="00BB206B" w:rsidRDefault="00416D3A" w:rsidP="00443494">
            <w:pPr>
              <w:pStyle w:val="Bezmezer"/>
              <w:ind w:right="141"/>
            </w:pPr>
            <w:r w:rsidRPr="00BB206B">
              <w:t>Další požadované oblasti využití</w:t>
            </w:r>
          </w:p>
        </w:tc>
        <w:tc>
          <w:tcPr>
            <w:tcW w:w="6662" w:type="dxa"/>
            <w:tcBorders>
              <w:top w:val="single" w:sz="4" w:space="0" w:color="000000"/>
              <w:left w:val="single" w:sz="4" w:space="0" w:color="000000"/>
              <w:bottom w:val="single" w:sz="4" w:space="0" w:color="000000"/>
              <w:right w:val="single" w:sz="4" w:space="0" w:color="000000"/>
            </w:tcBorders>
          </w:tcPr>
          <w:p w14:paraId="2C922C71" w14:textId="77777777" w:rsidR="00416D3A" w:rsidRPr="00BB206B" w:rsidRDefault="00416D3A" w:rsidP="00443494">
            <w:pPr>
              <w:pStyle w:val="Odrazky"/>
              <w:numPr>
                <w:ilvl w:val="0"/>
                <w:numId w:val="0"/>
              </w:numPr>
              <w:ind w:left="720" w:right="141"/>
              <w:rPr>
                <w:rFonts w:cs="Mangal"/>
                <w:b/>
                <w:bCs/>
                <w:szCs w:val="21"/>
              </w:rPr>
            </w:pPr>
            <w:r w:rsidRPr="00BB206B">
              <w:rPr>
                <w:rFonts w:cs="Mangal"/>
                <w:b/>
                <w:bCs/>
                <w:szCs w:val="21"/>
              </w:rPr>
              <w:t>Monitorování politik kybernetické bezpečnosti</w:t>
            </w:r>
          </w:p>
          <w:p w14:paraId="7EBFB36E" w14:textId="77777777" w:rsidR="00416D3A" w:rsidRPr="00BB206B" w:rsidRDefault="00416D3A" w:rsidP="00443494">
            <w:pPr>
              <w:pStyle w:val="Odrazky"/>
              <w:ind w:right="141"/>
              <w:rPr>
                <w:rFonts w:cs="Mangal"/>
                <w:szCs w:val="21"/>
              </w:rPr>
            </w:pPr>
            <w:r w:rsidRPr="00BB206B">
              <w:rPr>
                <w:rFonts w:cs="Mangal"/>
                <w:szCs w:val="21"/>
              </w:rPr>
              <w:t>Systém musí umožňovat vytváření komplexních komunikačních a bezpečnostních politik, a to minimálně:</w:t>
            </w:r>
          </w:p>
          <w:p w14:paraId="1B536EA3" w14:textId="77777777" w:rsidR="00416D3A" w:rsidRPr="00BB206B" w:rsidRDefault="00416D3A" w:rsidP="00A72D24">
            <w:pPr>
              <w:pStyle w:val="Odrazky"/>
              <w:numPr>
                <w:ilvl w:val="0"/>
                <w:numId w:val="11"/>
              </w:numPr>
              <w:ind w:right="141"/>
              <w:rPr>
                <w:rFonts w:cs="Mangal"/>
                <w:szCs w:val="21"/>
              </w:rPr>
            </w:pPr>
            <w:r w:rsidRPr="00BB206B">
              <w:rPr>
                <w:rFonts w:cs="Mangal"/>
                <w:szCs w:val="21"/>
              </w:rPr>
              <w:t>monitorovat definovanou komunikační matici a detekovat, kdy jsou tyto matice porušeny – alespoň jaké zařízení smí komunikovat s jakým zařízením, přes jaký protokol, v jakém čase.</w:t>
            </w:r>
          </w:p>
          <w:p w14:paraId="6AC81770" w14:textId="77777777" w:rsidR="00416D3A" w:rsidRPr="00BB206B" w:rsidRDefault="00416D3A" w:rsidP="00A72D24">
            <w:pPr>
              <w:pStyle w:val="Odrazky"/>
              <w:numPr>
                <w:ilvl w:val="0"/>
                <w:numId w:val="11"/>
              </w:numPr>
              <w:ind w:right="141"/>
              <w:rPr>
                <w:rFonts w:cs="Mangal"/>
                <w:szCs w:val="21"/>
              </w:rPr>
            </w:pPr>
            <w:r w:rsidRPr="00BB206B">
              <w:rPr>
                <w:rFonts w:cs="Mangal"/>
                <w:szCs w:val="21"/>
              </w:rPr>
              <w:t>detekce změn v síti – přinejmenším nové komunikační vektory, nová nebo změněná zařízení a podsítě, obcházení perimetru.</w:t>
            </w:r>
          </w:p>
          <w:p w14:paraId="193814AF" w14:textId="77777777" w:rsidR="00416D3A" w:rsidRPr="00BB206B" w:rsidRDefault="00416D3A" w:rsidP="00A72D24">
            <w:pPr>
              <w:pStyle w:val="Odrazky"/>
              <w:numPr>
                <w:ilvl w:val="0"/>
                <w:numId w:val="11"/>
              </w:numPr>
              <w:ind w:right="141"/>
              <w:rPr>
                <w:rFonts w:cs="Mangal"/>
                <w:szCs w:val="21"/>
              </w:rPr>
            </w:pPr>
            <w:r w:rsidRPr="00BB206B">
              <w:rPr>
                <w:rFonts w:cs="Mangal"/>
                <w:szCs w:val="21"/>
              </w:rPr>
              <w:t>Pro účely monitorování politik kybernetické bezpečnosti musí systém poskytovat uživatelský rámec pro definování pravidel pomocí:</w:t>
            </w:r>
          </w:p>
          <w:p w14:paraId="177E2DC2" w14:textId="77777777" w:rsidR="00416D3A" w:rsidRPr="00BB206B" w:rsidRDefault="00416D3A" w:rsidP="00A72D24">
            <w:pPr>
              <w:pStyle w:val="Odrazky"/>
              <w:numPr>
                <w:ilvl w:val="0"/>
                <w:numId w:val="11"/>
              </w:numPr>
              <w:ind w:right="141"/>
              <w:rPr>
                <w:rFonts w:cs="Mangal"/>
                <w:szCs w:val="21"/>
              </w:rPr>
            </w:pPr>
            <w:r w:rsidRPr="00BB206B">
              <w:rPr>
                <w:rFonts w:cs="Mangal"/>
                <w:szCs w:val="21"/>
              </w:rPr>
              <w:t>uživatelem definované podsítě na základě rozsahů IP adres</w:t>
            </w:r>
          </w:p>
          <w:p w14:paraId="5EAE1715" w14:textId="77777777" w:rsidR="00416D3A" w:rsidRPr="00BB206B" w:rsidRDefault="00416D3A" w:rsidP="00A72D24">
            <w:pPr>
              <w:pStyle w:val="Odrazky"/>
              <w:numPr>
                <w:ilvl w:val="0"/>
                <w:numId w:val="11"/>
              </w:numPr>
              <w:ind w:right="141"/>
              <w:rPr>
                <w:rFonts w:cs="Mangal"/>
                <w:szCs w:val="21"/>
              </w:rPr>
            </w:pPr>
            <w:r w:rsidRPr="00BB206B">
              <w:rPr>
                <w:rFonts w:cs="Mangal"/>
                <w:szCs w:val="21"/>
              </w:rPr>
              <w:t>uživatelsky libovolně definovaných skupin zařízení</w:t>
            </w:r>
          </w:p>
          <w:p w14:paraId="57B875E4" w14:textId="77777777" w:rsidR="00416D3A" w:rsidRPr="00BB206B" w:rsidRDefault="00416D3A" w:rsidP="00A72D24">
            <w:pPr>
              <w:pStyle w:val="Odrazky"/>
              <w:numPr>
                <w:ilvl w:val="0"/>
                <w:numId w:val="11"/>
              </w:numPr>
              <w:ind w:right="141"/>
              <w:rPr>
                <w:rFonts w:cs="Mangal"/>
                <w:szCs w:val="21"/>
              </w:rPr>
            </w:pPr>
            <w:r w:rsidRPr="00BB206B">
              <w:rPr>
                <w:rFonts w:cs="Mangal"/>
                <w:szCs w:val="21"/>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5A8F8FEE" w14:textId="77777777" w:rsidR="00416D3A" w:rsidRPr="00BB206B" w:rsidRDefault="00416D3A" w:rsidP="00443494">
            <w:pPr>
              <w:pStyle w:val="Odrazky"/>
              <w:numPr>
                <w:ilvl w:val="0"/>
                <w:numId w:val="0"/>
              </w:numPr>
              <w:ind w:left="720" w:right="141"/>
              <w:rPr>
                <w:rFonts w:cs="Mangal"/>
                <w:b/>
                <w:bCs/>
                <w:szCs w:val="21"/>
              </w:rPr>
            </w:pPr>
            <w:r w:rsidRPr="00BB206B">
              <w:rPr>
                <w:rFonts w:cs="Mangal"/>
                <w:b/>
                <w:bCs/>
                <w:szCs w:val="21"/>
              </w:rPr>
              <w:t xml:space="preserve">Management bezpečnostních událostí a incidentů </w:t>
            </w:r>
          </w:p>
          <w:p w14:paraId="50919113" w14:textId="77777777" w:rsidR="00416D3A" w:rsidRPr="00BB206B" w:rsidRDefault="00416D3A" w:rsidP="00443494">
            <w:pPr>
              <w:pStyle w:val="Odrazky"/>
              <w:ind w:right="141"/>
              <w:rPr>
                <w:rFonts w:cs="Mangal"/>
                <w:szCs w:val="21"/>
              </w:rPr>
            </w:pPr>
            <w:r w:rsidRPr="00BB206B">
              <w:rPr>
                <w:rFonts w:cs="Mangal"/>
                <w:szCs w:val="21"/>
              </w:rPr>
              <w:t>Systém musí poskytovat funkcionalitu pro reporting bezpečnostních incidentů (prohlášení identifikované události za bezpečnostní incident), včetně:</w:t>
            </w:r>
          </w:p>
          <w:p w14:paraId="7B776A27" w14:textId="77777777" w:rsidR="00416D3A" w:rsidRPr="00BB206B" w:rsidRDefault="00416D3A" w:rsidP="00A72D24">
            <w:pPr>
              <w:pStyle w:val="Odrazky"/>
              <w:numPr>
                <w:ilvl w:val="0"/>
                <w:numId w:val="12"/>
              </w:numPr>
              <w:ind w:right="141"/>
              <w:rPr>
                <w:rFonts w:cs="Mangal"/>
                <w:szCs w:val="21"/>
              </w:rPr>
            </w:pPr>
            <w:r w:rsidRPr="00BB206B">
              <w:rPr>
                <w:rFonts w:cs="Mangal"/>
                <w:szCs w:val="21"/>
              </w:rPr>
              <w:t xml:space="preserve">spolupráci a sdílení informací při analýze identifikovaných bezpečnostních incidentů včetně potřebného </w:t>
            </w:r>
            <w:proofErr w:type="spellStart"/>
            <w:r w:rsidRPr="00BB206B">
              <w:rPr>
                <w:rFonts w:cs="Mangal"/>
                <w:szCs w:val="21"/>
              </w:rPr>
              <w:t>workflow</w:t>
            </w:r>
            <w:proofErr w:type="spellEnd"/>
            <w:r w:rsidRPr="00BB206B">
              <w:rPr>
                <w:rFonts w:cs="Mangal"/>
                <w:szCs w:val="21"/>
              </w:rPr>
              <w:t xml:space="preserve"> mezi jednotlivými uživateli s podporou automatizovaných oznámení o změně stavu události či přiřazení řešitele,</w:t>
            </w:r>
          </w:p>
          <w:p w14:paraId="2F305BB8" w14:textId="77777777" w:rsidR="00416D3A" w:rsidRPr="00BB206B" w:rsidRDefault="00416D3A" w:rsidP="00A72D24">
            <w:pPr>
              <w:pStyle w:val="Odrazky"/>
              <w:numPr>
                <w:ilvl w:val="0"/>
                <w:numId w:val="12"/>
              </w:numPr>
              <w:ind w:right="141"/>
              <w:rPr>
                <w:rFonts w:cs="Mangal"/>
                <w:szCs w:val="21"/>
              </w:rPr>
            </w:pPr>
            <w:r w:rsidRPr="00BB206B">
              <w:rPr>
                <w:rFonts w:cs="Mangal"/>
                <w:szCs w:val="21"/>
              </w:rPr>
              <w:t>jednoduché sdílení informací o bezpečnostních incidentech, včetně uživatelem zadaných komentářů,</w:t>
            </w:r>
          </w:p>
          <w:p w14:paraId="6D3B7DEE" w14:textId="77777777" w:rsidR="00416D3A" w:rsidRPr="00BB206B" w:rsidRDefault="00416D3A" w:rsidP="00A72D24">
            <w:pPr>
              <w:pStyle w:val="Odrazky"/>
              <w:numPr>
                <w:ilvl w:val="0"/>
                <w:numId w:val="12"/>
              </w:numPr>
              <w:ind w:right="141"/>
              <w:rPr>
                <w:rFonts w:cs="Mangal"/>
                <w:szCs w:val="21"/>
              </w:rPr>
            </w:pPr>
            <w:r w:rsidRPr="00BB206B">
              <w:rPr>
                <w:rFonts w:cs="Mangal"/>
                <w:szCs w:val="21"/>
              </w:rPr>
              <w:t xml:space="preserve">možnost vyhledávání a filtrování nad všemi událostmi z pohledu </w:t>
            </w:r>
            <w:proofErr w:type="spellStart"/>
            <w:r w:rsidRPr="00BB206B">
              <w:rPr>
                <w:rFonts w:cs="Mangal"/>
                <w:szCs w:val="21"/>
              </w:rPr>
              <w:t>workflow</w:t>
            </w:r>
            <w:proofErr w:type="spellEnd"/>
            <w:r w:rsidRPr="00BB206B">
              <w:rPr>
                <w:rFonts w:cs="Mangal"/>
                <w:szCs w:val="21"/>
              </w:rPr>
              <w:t xml:space="preserve"> bezpečnostního incidentů (reportovaná událost, událost v řešení, vyřešená událost, události v řešení daného uživatele apod.),</w:t>
            </w:r>
          </w:p>
          <w:p w14:paraId="1E5AF65E" w14:textId="77777777" w:rsidR="00416D3A" w:rsidRPr="00BB206B" w:rsidRDefault="00416D3A" w:rsidP="00A72D24">
            <w:pPr>
              <w:pStyle w:val="Odrazky"/>
              <w:numPr>
                <w:ilvl w:val="0"/>
                <w:numId w:val="12"/>
              </w:numPr>
              <w:ind w:right="141"/>
              <w:rPr>
                <w:rFonts w:cs="Mangal"/>
                <w:szCs w:val="21"/>
              </w:rPr>
            </w:pPr>
            <w:r w:rsidRPr="00BB206B">
              <w:rPr>
                <w:rFonts w:cs="Mangal"/>
                <w:szCs w:val="21"/>
              </w:rPr>
              <w:t xml:space="preserve">možnost exportování dat do emailu, </w:t>
            </w:r>
            <w:proofErr w:type="spellStart"/>
            <w:r w:rsidRPr="00BB206B">
              <w:rPr>
                <w:rFonts w:cs="Mangal"/>
                <w:szCs w:val="21"/>
              </w:rPr>
              <w:t>csv</w:t>
            </w:r>
            <w:proofErr w:type="spellEnd"/>
            <w:r w:rsidRPr="00BB206B">
              <w:rPr>
                <w:rFonts w:cs="Mangal"/>
                <w:szCs w:val="21"/>
              </w:rPr>
              <w:t xml:space="preserve">, </w:t>
            </w:r>
            <w:proofErr w:type="spellStart"/>
            <w:r w:rsidRPr="00BB206B">
              <w:rPr>
                <w:rFonts w:cs="Mangal"/>
                <w:szCs w:val="21"/>
              </w:rPr>
              <w:t>pdf</w:t>
            </w:r>
            <w:proofErr w:type="spellEnd"/>
            <w:r w:rsidRPr="00BB206B">
              <w:rPr>
                <w:rFonts w:cs="Mangal"/>
                <w:szCs w:val="21"/>
              </w:rPr>
              <w:t xml:space="preserve">, </w:t>
            </w:r>
            <w:proofErr w:type="spellStart"/>
            <w:r w:rsidRPr="00BB206B">
              <w:rPr>
                <w:rFonts w:cs="Mangal"/>
                <w:szCs w:val="21"/>
              </w:rPr>
              <w:t>syslogu</w:t>
            </w:r>
            <w:proofErr w:type="spellEnd"/>
            <w:r w:rsidRPr="00BB206B">
              <w:rPr>
                <w:rFonts w:cs="Mangal"/>
                <w:szCs w:val="21"/>
              </w:rPr>
              <w:t xml:space="preserve"> a podobně,</w:t>
            </w:r>
          </w:p>
          <w:p w14:paraId="22AA4500" w14:textId="77777777" w:rsidR="00416D3A" w:rsidRPr="00BB206B" w:rsidRDefault="00416D3A" w:rsidP="00A72D24">
            <w:pPr>
              <w:pStyle w:val="Odrazky"/>
              <w:numPr>
                <w:ilvl w:val="0"/>
                <w:numId w:val="12"/>
              </w:numPr>
              <w:ind w:right="141"/>
              <w:rPr>
                <w:rFonts w:cs="Mangal"/>
                <w:szCs w:val="21"/>
              </w:rPr>
            </w:pPr>
            <w:r w:rsidRPr="00BB206B">
              <w:rPr>
                <w:rFonts w:cs="Mangal"/>
                <w:szCs w:val="21"/>
              </w:rPr>
              <w:lastRenderedPageBreak/>
              <w:t>možnost exportu bezpečnostních událostí a incidentů do systémů typu ticket management třetích stran.</w:t>
            </w:r>
          </w:p>
          <w:p w14:paraId="7925C419" w14:textId="77777777" w:rsidR="00416D3A" w:rsidRPr="00BB206B" w:rsidRDefault="00416D3A" w:rsidP="00443494">
            <w:pPr>
              <w:pStyle w:val="Odrazky"/>
              <w:numPr>
                <w:ilvl w:val="0"/>
                <w:numId w:val="0"/>
              </w:numPr>
              <w:ind w:left="720" w:right="141"/>
              <w:rPr>
                <w:rFonts w:cs="Mangal"/>
                <w:b/>
                <w:bCs/>
                <w:szCs w:val="21"/>
              </w:rPr>
            </w:pPr>
            <w:r w:rsidRPr="00BB206B">
              <w:rPr>
                <w:rFonts w:cs="Mangal"/>
                <w:b/>
                <w:bCs/>
                <w:szCs w:val="21"/>
              </w:rPr>
              <w:t>Detekce úniku dat</w:t>
            </w:r>
          </w:p>
          <w:p w14:paraId="38E0EEA4" w14:textId="77777777" w:rsidR="00416D3A" w:rsidRPr="00BB206B" w:rsidRDefault="00416D3A" w:rsidP="00443494">
            <w:pPr>
              <w:pStyle w:val="Odrazky"/>
              <w:ind w:right="141"/>
              <w:rPr>
                <w:rFonts w:cs="Mangal"/>
                <w:szCs w:val="21"/>
              </w:rPr>
            </w:pPr>
            <w:r w:rsidRPr="00BB206B">
              <w:rPr>
                <w:rFonts w:cs="Mangal"/>
                <w:szCs w:val="21"/>
              </w:rPr>
              <w:t xml:space="preserve">Systém musí být schopen detekovat přenosy citlivých souborů a dat definovaných pomocí jejich názvů, </w:t>
            </w:r>
            <w:proofErr w:type="spellStart"/>
            <w:r w:rsidRPr="00BB206B">
              <w:rPr>
                <w:rFonts w:cs="Mangal"/>
                <w:szCs w:val="21"/>
              </w:rPr>
              <w:t>hashů</w:t>
            </w:r>
            <w:proofErr w:type="spellEnd"/>
            <w:r w:rsidRPr="00BB206B">
              <w:rPr>
                <w:rFonts w:cs="Mangal"/>
                <w:szCs w:val="21"/>
              </w:rPr>
              <w:t>, specifického binárního obsahu (vodoznaku) nebo regulárních výrazů (např. rodné číslo).</w:t>
            </w:r>
          </w:p>
          <w:p w14:paraId="282FD149" w14:textId="77777777" w:rsidR="00416D3A" w:rsidRPr="00BB206B" w:rsidRDefault="00416D3A" w:rsidP="00443494">
            <w:pPr>
              <w:pStyle w:val="Odrazky"/>
              <w:ind w:right="141"/>
              <w:rPr>
                <w:rFonts w:cs="Mangal"/>
                <w:szCs w:val="21"/>
              </w:rPr>
            </w:pPr>
            <w:r w:rsidRPr="00BB206B">
              <w:rPr>
                <w:rFonts w:cs="Mangal"/>
                <w:szCs w:val="21"/>
              </w:rPr>
              <w:t>Systém musí být schopen detekovat přenosy citlivých souborů a dat alespoň u následujících protokolů: HTTP, FTP, SMTP, SMB, NFS.</w:t>
            </w:r>
          </w:p>
          <w:p w14:paraId="4D7CB0D7" w14:textId="77777777" w:rsidR="00416D3A" w:rsidRPr="00BB206B" w:rsidRDefault="00416D3A" w:rsidP="00443494">
            <w:pPr>
              <w:pStyle w:val="Odrazky"/>
              <w:ind w:right="141"/>
              <w:rPr>
                <w:rFonts w:cs="Mangal"/>
                <w:szCs w:val="21"/>
              </w:rPr>
            </w:pPr>
            <w:r w:rsidRPr="00BB206B">
              <w:rPr>
                <w:rFonts w:cs="Mangal"/>
                <w:szCs w:val="21"/>
              </w:rPr>
              <w:t xml:space="preserve">V rámci historických metadat u HTTP, FTP, SMTP, SMB a NFS je požadováno ukládání informací o všech po síti přenášených souborech alespoň v rozsahu: </w:t>
            </w:r>
          </w:p>
          <w:p w14:paraId="43990158" w14:textId="77777777" w:rsidR="00416D3A" w:rsidRPr="00BB206B" w:rsidRDefault="00416D3A" w:rsidP="00A72D24">
            <w:pPr>
              <w:pStyle w:val="Odrazky"/>
              <w:numPr>
                <w:ilvl w:val="0"/>
                <w:numId w:val="13"/>
              </w:numPr>
              <w:ind w:right="141"/>
              <w:rPr>
                <w:rFonts w:cs="Mangal"/>
                <w:szCs w:val="21"/>
              </w:rPr>
            </w:pPr>
            <w:r w:rsidRPr="00BB206B">
              <w:rPr>
                <w:rFonts w:cs="Mangal"/>
                <w:szCs w:val="21"/>
              </w:rPr>
              <w:t xml:space="preserve">název souboru, </w:t>
            </w:r>
          </w:p>
          <w:p w14:paraId="5FD5739E" w14:textId="77777777" w:rsidR="00416D3A" w:rsidRPr="00BB206B" w:rsidRDefault="00416D3A" w:rsidP="00A72D24">
            <w:pPr>
              <w:pStyle w:val="Odrazky"/>
              <w:numPr>
                <w:ilvl w:val="0"/>
                <w:numId w:val="13"/>
              </w:numPr>
              <w:ind w:right="141"/>
              <w:rPr>
                <w:rFonts w:cs="Mangal"/>
                <w:szCs w:val="21"/>
              </w:rPr>
            </w:pPr>
            <w:r w:rsidRPr="00BB206B">
              <w:rPr>
                <w:rFonts w:cs="Mangal"/>
                <w:szCs w:val="21"/>
              </w:rPr>
              <w:t xml:space="preserve">velikost souboru, </w:t>
            </w:r>
          </w:p>
          <w:p w14:paraId="1AC16EC2" w14:textId="77777777" w:rsidR="00416D3A" w:rsidRPr="00BB206B" w:rsidRDefault="00416D3A" w:rsidP="00A72D24">
            <w:pPr>
              <w:pStyle w:val="Odrazky"/>
              <w:numPr>
                <w:ilvl w:val="0"/>
                <w:numId w:val="13"/>
              </w:numPr>
              <w:ind w:right="141"/>
              <w:rPr>
                <w:rFonts w:cs="Mangal"/>
                <w:szCs w:val="21"/>
              </w:rPr>
            </w:pPr>
            <w:r w:rsidRPr="00BB206B">
              <w:rPr>
                <w:rFonts w:cs="Mangal"/>
                <w:szCs w:val="21"/>
              </w:rPr>
              <w:t>HASH souboru.</w:t>
            </w:r>
          </w:p>
          <w:p w14:paraId="09C2D3B5" w14:textId="77777777" w:rsidR="00416D3A" w:rsidRPr="00BB206B" w:rsidRDefault="00416D3A" w:rsidP="00443494">
            <w:pPr>
              <w:pStyle w:val="Odrazky"/>
              <w:numPr>
                <w:ilvl w:val="0"/>
                <w:numId w:val="0"/>
              </w:numPr>
              <w:ind w:left="720" w:right="141"/>
              <w:rPr>
                <w:rFonts w:cs="Mangal"/>
                <w:b/>
                <w:bCs/>
                <w:szCs w:val="21"/>
              </w:rPr>
            </w:pPr>
            <w:r w:rsidRPr="00BB206B">
              <w:rPr>
                <w:rFonts w:cs="Mangal"/>
                <w:b/>
                <w:bCs/>
                <w:szCs w:val="21"/>
              </w:rPr>
              <w:t>Monitoring výkonu aplikací a sítě</w:t>
            </w:r>
          </w:p>
          <w:p w14:paraId="12408852" w14:textId="77777777" w:rsidR="00416D3A" w:rsidRPr="00BB206B" w:rsidRDefault="00416D3A" w:rsidP="00443494">
            <w:pPr>
              <w:pStyle w:val="Odrazky"/>
              <w:ind w:right="141"/>
              <w:rPr>
                <w:rFonts w:cs="Mangal"/>
                <w:szCs w:val="21"/>
              </w:rPr>
            </w:pPr>
            <w:r w:rsidRPr="00BB206B">
              <w:rPr>
                <w:rFonts w:cs="Mangal"/>
                <w:szCs w:val="21"/>
              </w:rPr>
              <w:t xml:space="preserve">Systém v celé monitorované síti, mezi všemi zařízeními a na všech službách měří a vytváří automaticky (bez nutnosti nastavovat manuálně limitní hodnoty) model normálního chování pro výkonnostní parametry minimálně: </w:t>
            </w:r>
          </w:p>
          <w:p w14:paraId="50BA62CB" w14:textId="77777777" w:rsidR="00416D3A" w:rsidRPr="00BB206B" w:rsidRDefault="00416D3A" w:rsidP="00A72D24">
            <w:pPr>
              <w:pStyle w:val="Odrazky"/>
              <w:numPr>
                <w:ilvl w:val="0"/>
                <w:numId w:val="14"/>
              </w:numPr>
              <w:ind w:right="141"/>
              <w:rPr>
                <w:rFonts w:cs="Mangal"/>
                <w:szCs w:val="21"/>
              </w:rPr>
            </w:pPr>
            <w:r w:rsidRPr="00BB206B">
              <w:rPr>
                <w:rFonts w:cs="Mangal"/>
                <w:szCs w:val="21"/>
              </w:rPr>
              <w:t xml:space="preserve">přenosová rychlost sítě, </w:t>
            </w:r>
          </w:p>
          <w:p w14:paraId="196CD7A5" w14:textId="77777777" w:rsidR="00416D3A" w:rsidRPr="00BB206B" w:rsidRDefault="00416D3A" w:rsidP="00A72D24">
            <w:pPr>
              <w:pStyle w:val="Odrazky"/>
              <w:numPr>
                <w:ilvl w:val="0"/>
                <w:numId w:val="14"/>
              </w:numPr>
              <w:ind w:right="141"/>
              <w:rPr>
                <w:rFonts w:cs="Mangal"/>
                <w:szCs w:val="21"/>
              </w:rPr>
            </w:pPr>
            <w:r w:rsidRPr="00BB206B">
              <w:rPr>
                <w:rFonts w:cs="Mangal"/>
                <w:szCs w:val="21"/>
              </w:rPr>
              <w:t xml:space="preserve">rychlost odezvy aplikace, </w:t>
            </w:r>
          </w:p>
          <w:p w14:paraId="7F999CDE" w14:textId="77777777" w:rsidR="00416D3A" w:rsidRPr="00BB206B" w:rsidRDefault="00416D3A" w:rsidP="00A72D24">
            <w:pPr>
              <w:pStyle w:val="Odrazky"/>
              <w:numPr>
                <w:ilvl w:val="0"/>
                <w:numId w:val="14"/>
              </w:numPr>
              <w:ind w:right="141"/>
              <w:rPr>
                <w:rFonts w:cs="Mangal"/>
                <w:szCs w:val="21"/>
              </w:rPr>
            </w:pPr>
            <w:r w:rsidRPr="00BB206B">
              <w:rPr>
                <w:rFonts w:cs="Mangal"/>
                <w:szCs w:val="21"/>
              </w:rPr>
              <w:t>odezva systému z pohledu uživatele.</w:t>
            </w:r>
          </w:p>
          <w:p w14:paraId="4323FF3D" w14:textId="77777777" w:rsidR="00416D3A" w:rsidRPr="00BB206B" w:rsidRDefault="00416D3A" w:rsidP="00443494">
            <w:pPr>
              <w:pStyle w:val="Odrazky"/>
              <w:ind w:right="141"/>
              <w:rPr>
                <w:rFonts w:cs="Mangal"/>
                <w:szCs w:val="21"/>
              </w:rPr>
            </w:pPr>
            <w:r w:rsidRPr="00BB206B">
              <w:rPr>
                <w:rFonts w:cs="Mangal"/>
                <w:szCs w:val="21"/>
              </w:rPr>
              <w:t xml:space="preserve">Výpočet uvedených výkonnostních parametrů a automatické detekce anomálií na základě odchylky od modelu normálního chování musí být prováděna pro: </w:t>
            </w:r>
          </w:p>
          <w:p w14:paraId="5703941C" w14:textId="77777777" w:rsidR="00416D3A" w:rsidRPr="00BB206B" w:rsidRDefault="00416D3A" w:rsidP="00A72D24">
            <w:pPr>
              <w:pStyle w:val="Odrazky"/>
              <w:numPr>
                <w:ilvl w:val="0"/>
                <w:numId w:val="15"/>
              </w:numPr>
              <w:ind w:right="141"/>
              <w:rPr>
                <w:rFonts w:cs="Mangal"/>
                <w:szCs w:val="21"/>
              </w:rPr>
            </w:pPr>
            <w:r w:rsidRPr="00BB206B">
              <w:rPr>
                <w:rFonts w:cs="Mangal"/>
                <w:szCs w:val="21"/>
              </w:rPr>
              <w:t>všechny porty a služby TCP,</w:t>
            </w:r>
          </w:p>
          <w:p w14:paraId="3F55E4EB" w14:textId="77777777" w:rsidR="00416D3A" w:rsidRPr="00BB206B" w:rsidRDefault="00416D3A" w:rsidP="00A72D24">
            <w:pPr>
              <w:pStyle w:val="Odrazky"/>
              <w:numPr>
                <w:ilvl w:val="0"/>
                <w:numId w:val="15"/>
              </w:numPr>
              <w:ind w:right="141"/>
              <w:rPr>
                <w:rFonts w:cs="Mangal"/>
                <w:szCs w:val="21"/>
              </w:rPr>
            </w:pPr>
            <w:r w:rsidRPr="00BB206B">
              <w:rPr>
                <w:rFonts w:cs="Mangal"/>
                <w:szCs w:val="21"/>
              </w:rPr>
              <w:t>pro všechny kombinace služeb a zařízení.</w:t>
            </w:r>
          </w:p>
          <w:p w14:paraId="5D3BD0AE" w14:textId="77777777" w:rsidR="00416D3A" w:rsidRPr="00BB206B" w:rsidRDefault="00416D3A" w:rsidP="00443494">
            <w:pPr>
              <w:pStyle w:val="Odrazky"/>
              <w:ind w:right="141"/>
              <w:rPr>
                <w:rFonts w:cs="Mangal"/>
                <w:szCs w:val="21"/>
              </w:rPr>
            </w:pPr>
            <w:r w:rsidRPr="00BB206B">
              <w:rPr>
                <w:rFonts w:cs="Mangal"/>
                <w:szCs w:val="21"/>
              </w:rPr>
              <w:t xml:space="preserve">Systém musí v celé monitorované síti, mezi všemi zařízeními a na všech službách měřit informace o </w:t>
            </w:r>
            <w:proofErr w:type="spellStart"/>
            <w:r w:rsidRPr="00BB206B">
              <w:rPr>
                <w:rFonts w:cs="Mangal"/>
                <w:szCs w:val="21"/>
              </w:rPr>
              <w:t>retransmission</w:t>
            </w:r>
            <w:proofErr w:type="spellEnd"/>
            <w:r w:rsidRPr="00BB206B">
              <w:rPr>
                <w:rFonts w:cs="Mangal"/>
                <w:szCs w:val="21"/>
              </w:rPr>
              <w:t xml:space="preserve"> paketech, out </w:t>
            </w:r>
            <w:proofErr w:type="spellStart"/>
            <w:r w:rsidRPr="00BB206B">
              <w:rPr>
                <w:rFonts w:cs="Mangal"/>
                <w:szCs w:val="21"/>
              </w:rPr>
              <w:t>of</w:t>
            </w:r>
            <w:proofErr w:type="spellEnd"/>
            <w:r w:rsidRPr="00BB206B">
              <w:rPr>
                <w:rFonts w:cs="Mangal"/>
                <w:szCs w:val="21"/>
              </w:rPr>
              <w:t xml:space="preserve"> </w:t>
            </w:r>
            <w:proofErr w:type="spellStart"/>
            <w:r w:rsidRPr="00BB206B">
              <w:rPr>
                <w:rFonts w:cs="Mangal"/>
                <w:szCs w:val="21"/>
              </w:rPr>
              <w:t>order</w:t>
            </w:r>
            <w:proofErr w:type="spellEnd"/>
            <w:r w:rsidRPr="00BB206B">
              <w:rPr>
                <w:rFonts w:cs="Mangal"/>
                <w:szCs w:val="21"/>
              </w:rPr>
              <w:t xml:space="preserve"> paketech, TTL, </w:t>
            </w:r>
            <w:proofErr w:type="spellStart"/>
            <w:r w:rsidRPr="00BB206B">
              <w:rPr>
                <w:rFonts w:cs="Mangal"/>
                <w:szCs w:val="21"/>
              </w:rPr>
              <w:t>QoS</w:t>
            </w:r>
            <w:proofErr w:type="spellEnd"/>
            <w:r w:rsidRPr="00BB206B">
              <w:rPr>
                <w:rFonts w:cs="Mangal"/>
                <w:szCs w:val="21"/>
              </w:rPr>
              <w:t xml:space="preserve"> a komunikaci blokované firewally.</w:t>
            </w:r>
          </w:p>
          <w:p w14:paraId="5AC17DB9" w14:textId="77777777" w:rsidR="00416D3A" w:rsidRPr="00BB206B" w:rsidRDefault="00416D3A" w:rsidP="00443494">
            <w:pPr>
              <w:pStyle w:val="Odrazky"/>
              <w:numPr>
                <w:ilvl w:val="0"/>
                <w:numId w:val="0"/>
              </w:numPr>
              <w:ind w:left="720" w:right="141"/>
              <w:rPr>
                <w:rFonts w:cs="Mangal"/>
                <w:b/>
                <w:bCs/>
                <w:szCs w:val="21"/>
              </w:rPr>
            </w:pPr>
            <w:r w:rsidRPr="00BB206B">
              <w:rPr>
                <w:rFonts w:cs="Mangal"/>
                <w:b/>
                <w:bCs/>
                <w:szCs w:val="21"/>
              </w:rPr>
              <w:t xml:space="preserve">Monitoring cloudových služeb  </w:t>
            </w:r>
          </w:p>
          <w:p w14:paraId="4C010C3B" w14:textId="77777777" w:rsidR="00416D3A" w:rsidRPr="00BB206B" w:rsidRDefault="00416D3A" w:rsidP="00443494">
            <w:pPr>
              <w:pStyle w:val="Odrazky"/>
              <w:ind w:right="141"/>
              <w:rPr>
                <w:rFonts w:cs="Mangal"/>
                <w:szCs w:val="21"/>
              </w:rPr>
            </w:pPr>
            <w:r w:rsidRPr="00BB206B">
              <w:rPr>
                <w:rFonts w:cs="Mangal"/>
                <w:szCs w:val="21"/>
              </w:rPr>
              <w:t xml:space="preserve">Systém musí být schopen monitorovat přístupy zařízení a uživatelů ke cloudovým službám, a to minimálně Google </w:t>
            </w:r>
            <w:proofErr w:type="spellStart"/>
            <w:r w:rsidRPr="00BB206B">
              <w:rPr>
                <w:rFonts w:cs="Mangal"/>
                <w:szCs w:val="21"/>
              </w:rPr>
              <w:t>Workspace</w:t>
            </w:r>
            <w:proofErr w:type="spellEnd"/>
            <w:r w:rsidRPr="00BB206B">
              <w:rPr>
                <w:rFonts w:cs="Mangal"/>
                <w:szCs w:val="21"/>
              </w:rPr>
              <w:t xml:space="preserve"> a Microsoft Office 365, vč. monitoringu operací se soubory, změn oprávnění a nastavení a neúspěšných přístupů.</w:t>
            </w:r>
          </w:p>
          <w:p w14:paraId="5F3F0E18" w14:textId="77777777" w:rsidR="00416D3A" w:rsidRPr="00BB206B" w:rsidRDefault="00416D3A" w:rsidP="00443494">
            <w:pPr>
              <w:pStyle w:val="Odrazky"/>
              <w:ind w:right="141"/>
              <w:rPr>
                <w:rFonts w:cs="Mangal"/>
                <w:szCs w:val="21"/>
              </w:rPr>
            </w:pPr>
            <w:r w:rsidRPr="00BB206B">
              <w:rPr>
                <w:rFonts w:cs="Mangal"/>
                <w:szCs w:val="21"/>
              </w:rPr>
              <w:t>Systém musí být schopen tyto informace autonomně a průběžně získávat z aplikačních rozhraní těchto cloudových služeb bez nutnosti využití řešení třetích stran.</w:t>
            </w:r>
          </w:p>
          <w:p w14:paraId="110CA6AF" w14:textId="77777777" w:rsidR="00416D3A" w:rsidRPr="00BB206B" w:rsidRDefault="00416D3A" w:rsidP="00443494">
            <w:pPr>
              <w:pStyle w:val="Odrazky"/>
              <w:numPr>
                <w:ilvl w:val="0"/>
                <w:numId w:val="0"/>
              </w:numPr>
              <w:ind w:left="720" w:right="141"/>
              <w:rPr>
                <w:rFonts w:cs="Mangal"/>
                <w:b/>
                <w:bCs/>
                <w:szCs w:val="21"/>
              </w:rPr>
            </w:pPr>
            <w:r w:rsidRPr="00BB206B">
              <w:rPr>
                <w:rFonts w:cs="Mangal"/>
                <w:b/>
                <w:bCs/>
                <w:szCs w:val="21"/>
              </w:rPr>
              <w:t>Inventarizace sítě a grafická vizualizace topologie</w:t>
            </w:r>
          </w:p>
          <w:p w14:paraId="2D6333A2" w14:textId="77777777" w:rsidR="00416D3A" w:rsidRPr="00BB206B" w:rsidRDefault="00416D3A" w:rsidP="00443494">
            <w:pPr>
              <w:pStyle w:val="Odrazky"/>
              <w:ind w:right="141"/>
              <w:rPr>
                <w:rFonts w:cs="Mangal"/>
                <w:szCs w:val="21"/>
              </w:rPr>
            </w:pPr>
            <w:r w:rsidRPr="00BB206B">
              <w:rPr>
                <w:rFonts w:cs="Mangal"/>
                <w:szCs w:val="21"/>
              </w:rPr>
              <w:t xml:space="preserve">Systém musí být schopen zobrazit celý inventář monitorované sítě s počtem zařízení v jednotlivých lokalitách, segmentech, nebo podsítích. Včetně detailního přehledu zařízení. </w:t>
            </w:r>
          </w:p>
          <w:p w14:paraId="51C0A032" w14:textId="77777777" w:rsidR="00416D3A" w:rsidRPr="00BB206B" w:rsidRDefault="00416D3A" w:rsidP="00443494">
            <w:pPr>
              <w:pStyle w:val="Odrazky"/>
              <w:ind w:right="141"/>
              <w:rPr>
                <w:rFonts w:cs="Mangal"/>
                <w:szCs w:val="21"/>
              </w:rPr>
            </w:pPr>
            <w:r w:rsidRPr="00BB206B">
              <w:rPr>
                <w:rFonts w:cs="Mangal"/>
                <w:szCs w:val="21"/>
              </w:rPr>
              <w:t xml:space="preserve">Systém musí být schopen graficky vykreslit celou topologii sítě, dle zaznamenané komunikace. </w:t>
            </w:r>
          </w:p>
          <w:p w14:paraId="65CE8FE7" w14:textId="77777777" w:rsidR="00416D3A" w:rsidRPr="00BB206B" w:rsidRDefault="00416D3A" w:rsidP="00443494">
            <w:pPr>
              <w:pStyle w:val="Odrazky"/>
              <w:ind w:right="141"/>
              <w:rPr>
                <w:rFonts w:cs="Mangal"/>
                <w:szCs w:val="21"/>
              </w:rPr>
            </w:pPr>
            <w:r w:rsidRPr="00BB206B">
              <w:rPr>
                <w:rFonts w:cs="Mangal"/>
                <w:szCs w:val="21"/>
              </w:rPr>
              <w:t xml:space="preserve">Systém musí být schopen zobrazit inventář jednotlivých lokalit, přehledy zařízení, přehledy výrobců, tagy zřízení, uživatele.  </w:t>
            </w:r>
          </w:p>
          <w:p w14:paraId="6D9977C1" w14:textId="45BA08D1" w:rsidR="00065D18" w:rsidRPr="00065D18" w:rsidRDefault="00416D3A" w:rsidP="00065D18">
            <w:pPr>
              <w:pStyle w:val="Odrazky"/>
              <w:ind w:right="141"/>
              <w:rPr>
                <w:rFonts w:cs="Mangal"/>
                <w:szCs w:val="21"/>
              </w:rPr>
            </w:pPr>
            <w:r w:rsidRPr="00BB206B">
              <w:rPr>
                <w:rFonts w:cs="Mangal"/>
                <w:szCs w:val="21"/>
              </w:rPr>
              <w:t xml:space="preserve">Systém umožňuje všechny inventarizační informace řadit dle různých parametrů.  </w:t>
            </w:r>
          </w:p>
        </w:tc>
      </w:tr>
      <w:tr w:rsidR="00065D18" w:rsidRPr="00BB206B" w14:paraId="3F4009C1" w14:textId="77777777" w:rsidTr="009A5CE1">
        <w:tc>
          <w:tcPr>
            <w:tcW w:w="2410" w:type="dxa"/>
            <w:tcBorders>
              <w:top w:val="single" w:sz="4" w:space="0" w:color="000000"/>
              <w:left w:val="single" w:sz="4" w:space="0" w:color="000000"/>
              <w:bottom w:val="single" w:sz="4" w:space="0" w:color="000000"/>
            </w:tcBorders>
          </w:tcPr>
          <w:p w14:paraId="2C0020AE" w14:textId="6A126FEF" w:rsidR="00065D18" w:rsidRPr="00BB206B" w:rsidRDefault="009A748E" w:rsidP="009A5CE1">
            <w:pPr>
              <w:pStyle w:val="Bezmezer"/>
              <w:ind w:right="141"/>
            </w:pPr>
            <w:r w:rsidRPr="00292B49">
              <w:rPr>
                <w:i/>
                <w:iCs/>
              </w:rPr>
              <w:lastRenderedPageBreak/>
              <w:t>Dodavatel stručně popíše způsob naplnění jednotlivých požadavků</w:t>
            </w:r>
            <w:r>
              <w:rPr>
                <w:i/>
                <w:iCs/>
              </w:rPr>
              <w:t xml:space="preserve"> pro další požadované oblasti využití</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1BF2735A" w14:textId="77777777" w:rsidR="00065D18" w:rsidRPr="00BB206B" w:rsidRDefault="00065D18" w:rsidP="009A5CE1">
            <w:pPr>
              <w:pStyle w:val="Odrazky"/>
              <w:numPr>
                <w:ilvl w:val="0"/>
                <w:numId w:val="0"/>
              </w:numPr>
              <w:ind w:right="141"/>
            </w:pPr>
          </w:p>
        </w:tc>
      </w:tr>
      <w:tr w:rsidR="00416D3A" w:rsidRPr="00BB206B" w14:paraId="02FB5023" w14:textId="77777777" w:rsidTr="00065D18">
        <w:tc>
          <w:tcPr>
            <w:tcW w:w="2410" w:type="dxa"/>
            <w:tcBorders>
              <w:top w:val="single" w:sz="4" w:space="0" w:color="000000"/>
              <w:left w:val="single" w:sz="4" w:space="0" w:color="000000"/>
              <w:bottom w:val="single" w:sz="4" w:space="0" w:color="000000"/>
            </w:tcBorders>
          </w:tcPr>
          <w:p w14:paraId="2861EDB8" w14:textId="62B6D02E" w:rsidR="00416D3A" w:rsidRPr="00BB206B" w:rsidRDefault="00416D3A" w:rsidP="00443494">
            <w:pPr>
              <w:pStyle w:val="Bezmezer"/>
              <w:ind w:right="141"/>
            </w:pPr>
            <w:r w:rsidRPr="00BB206B">
              <w:t>Implementační služby</w:t>
            </w:r>
          </w:p>
        </w:tc>
        <w:tc>
          <w:tcPr>
            <w:tcW w:w="6662" w:type="dxa"/>
            <w:tcBorders>
              <w:top w:val="single" w:sz="4" w:space="0" w:color="000000"/>
              <w:left w:val="single" w:sz="4" w:space="0" w:color="000000"/>
              <w:bottom w:val="single" w:sz="4" w:space="0" w:color="000000"/>
              <w:right w:val="single" w:sz="4" w:space="0" w:color="000000"/>
            </w:tcBorders>
          </w:tcPr>
          <w:p w14:paraId="5109C7F4" w14:textId="77777777" w:rsidR="00416D3A" w:rsidRPr="00BB206B" w:rsidRDefault="00416D3A" w:rsidP="00443494">
            <w:pPr>
              <w:pStyle w:val="Odrazky"/>
              <w:ind w:right="141"/>
              <w:rPr>
                <w:rFonts w:cs="Mangal"/>
                <w:szCs w:val="21"/>
              </w:rPr>
            </w:pPr>
            <w:r w:rsidRPr="00BB206B">
              <w:rPr>
                <w:rFonts w:cs="Mangal"/>
                <w:szCs w:val="21"/>
              </w:rPr>
              <w:t>Všechna dodavatelem instalovaná zařízení budou zabezpečena a nebudou obsahovat zjevná rizika a zranitelnosti, a to po celou dobu provozu služby.</w:t>
            </w:r>
          </w:p>
          <w:p w14:paraId="01ADC8C1" w14:textId="7F48C24A" w:rsidR="00416D3A" w:rsidRPr="00BB206B" w:rsidRDefault="00416D3A" w:rsidP="00443494">
            <w:pPr>
              <w:pStyle w:val="Odrazky"/>
              <w:numPr>
                <w:ilvl w:val="0"/>
                <w:numId w:val="0"/>
              </w:numPr>
              <w:ind w:left="720" w:right="141"/>
              <w:rPr>
                <w:rFonts w:cs="Mangal"/>
                <w:szCs w:val="21"/>
              </w:rPr>
            </w:pPr>
            <w:r w:rsidRPr="00BB206B">
              <w:rPr>
                <w:rFonts w:cs="Mangal"/>
                <w:szCs w:val="21"/>
              </w:rPr>
              <w:lastRenderedPageBreak/>
              <w:t xml:space="preserve">Dodavatel zajistí vyladění a nastavení detekce všech dodávaných systémů tak, aby nebyly detekované nežádoucí a falešně pozitivní události. Tato činnost bude provedena ve spolupráci s kompetentními osobami zadavatele. </w:t>
            </w:r>
          </w:p>
        </w:tc>
      </w:tr>
      <w:tr w:rsidR="00416D3A" w:rsidRPr="00BB206B" w14:paraId="11C9EE5E" w14:textId="77777777" w:rsidTr="00065D18">
        <w:tc>
          <w:tcPr>
            <w:tcW w:w="2410" w:type="dxa"/>
            <w:tcBorders>
              <w:top w:val="single" w:sz="4" w:space="0" w:color="000000"/>
              <w:left w:val="single" w:sz="4" w:space="0" w:color="000000"/>
              <w:bottom w:val="single" w:sz="4" w:space="0" w:color="000000"/>
            </w:tcBorders>
          </w:tcPr>
          <w:p w14:paraId="0D274D15" w14:textId="0C6C774E" w:rsidR="00416D3A" w:rsidRPr="00BB206B" w:rsidRDefault="00416D3A" w:rsidP="00443494">
            <w:pPr>
              <w:pStyle w:val="Bezmezer"/>
              <w:ind w:right="141"/>
            </w:pPr>
            <w:r w:rsidRPr="00BB206B">
              <w:lastRenderedPageBreak/>
              <w:t>Záruka</w:t>
            </w:r>
          </w:p>
        </w:tc>
        <w:tc>
          <w:tcPr>
            <w:tcW w:w="6662" w:type="dxa"/>
            <w:tcBorders>
              <w:top w:val="single" w:sz="4" w:space="0" w:color="000000"/>
              <w:left w:val="single" w:sz="4" w:space="0" w:color="000000"/>
              <w:bottom w:val="single" w:sz="4" w:space="0" w:color="000000"/>
              <w:right w:val="single" w:sz="4" w:space="0" w:color="000000"/>
            </w:tcBorders>
          </w:tcPr>
          <w:p w14:paraId="05DDF436" w14:textId="77777777" w:rsidR="00416D3A" w:rsidRPr="00BB206B" w:rsidRDefault="00416D3A" w:rsidP="00443494">
            <w:pPr>
              <w:pStyle w:val="Odrazky"/>
              <w:ind w:right="141"/>
              <w:rPr>
                <w:rFonts w:cs="Mangal"/>
                <w:szCs w:val="21"/>
              </w:rPr>
            </w:pPr>
            <w:r w:rsidRPr="00BB206B">
              <w:rPr>
                <w:rFonts w:cs="Mangal"/>
                <w:szCs w:val="21"/>
              </w:rPr>
              <w:t>Záruka 36měsíců.</w:t>
            </w:r>
          </w:p>
          <w:p w14:paraId="1746CA41" w14:textId="6B466001" w:rsidR="00416D3A" w:rsidRPr="00BB206B" w:rsidRDefault="00416D3A" w:rsidP="00443494">
            <w:pPr>
              <w:pStyle w:val="Odrazky"/>
              <w:numPr>
                <w:ilvl w:val="0"/>
                <w:numId w:val="0"/>
              </w:numPr>
              <w:ind w:left="720" w:right="141" w:hanging="360"/>
              <w:rPr>
                <w:rFonts w:cs="Mangal"/>
                <w:szCs w:val="21"/>
              </w:rPr>
            </w:pPr>
          </w:p>
        </w:tc>
      </w:tr>
      <w:tr w:rsidR="00370B3F" w:rsidRPr="00BB206B" w14:paraId="30085087" w14:textId="77777777" w:rsidTr="00065D18">
        <w:tc>
          <w:tcPr>
            <w:tcW w:w="2410" w:type="dxa"/>
            <w:tcBorders>
              <w:top w:val="single" w:sz="4" w:space="0" w:color="000000"/>
              <w:left w:val="single" w:sz="4" w:space="0" w:color="000000"/>
              <w:bottom w:val="single" w:sz="4" w:space="0" w:color="000000"/>
            </w:tcBorders>
          </w:tcPr>
          <w:p w14:paraId="374F9A88" w14:textId="582B66D0" w:rsidR="00370B3F" w:rsidRPr="00BB206B" w:rsidRDefault="00370B3F" w:rsidP="00443494">
            <w:pPr>
              <w:pStyle w:val="Bezmezer"/>
              <w:ind w:right="141"/>
            </w:pPr>
            <w:r w:rsidRPr="00BB206B">
              <w:t>Akceptační podmínky</w:t>
            </w:r>
          </w:p>
        </w:tc>
        <w:tc>
          <w:tcPr>
            <w:tcW w:w="6662" w:type="dxa"/>
            <w:tcBorders>
              <w:top w:val="single" w:sz="4" w:space="0" w:color="000000"/>
              <w:left w:val="single" w:sz="4" w:space="0" w:color="000000"/>
              <w:bottom w:val="single" w:sz="4" w:space="0" w:color="000000"/>
              <w:right w:val="single" w:sz="4" w:space="0" w:color="000000"/>
            </w:tcBorders>
          </w:tcPr>
          <w:p w14:paraId="314864F4" w14:textId="77777777" w:rsidR="00370B3F" w:rsidRPr="00BB206B" w:rsidRDefault="00370B3F" w:rsidP="00443494">
            <w:pPr>
              <w:pStyle w:val="Odrazky"/>
              <w:ind w:right="141"/>
              <w:rPr>
                <w:rFonts w:cs="Mangal"/>
                <w:szCs w:val="21"/>
              </w:rPr>
            </w:pPr>
            <w:r w:rsidRPr="00BB206B">
              <w:rPr>
                <w:rFonts w:cs="Mangal"/>
                <w:szCs w:val="21"/>
              </w:rPr>
              <w:t>Veškeré komponenty systému jsou řádně licencované</w:t>
            </w:r>
          </w:p>
          <w:p w14:paraId="1267DBA0" w14:textId="16B932CF" w:rsidR="00370B3F" w:rsidRPr="00BB206B" w:rsidRDefault="00370B3F" w:rsidP="00443494">
            <w:pPr>
              <w:pStyle w:val="Odrazky"/>
              <w:ind w:right="141"/>
              <w:rPr>
                <w:rFonts w:cs="Mangal"/>
                <w:szCs w:val="21"/>
              </w:rPr>
            </w:pPr>
            <w:r w:rsidRPr="00BB206B">
              <w:rPr>
                <w:rFonts w:cs="Mangal"/>
                <w:szCs w:val="21"/>
              </w:rPr>
              <w:t>Bylo dodáno fyzické zařízení dle požadované technické specifikace.</w:t>
            </w:r>
          </w:p>
          <w:p w14:paraId="6EC90CD4" w14:textId="6CF87277" w:rsidR="00370B3F" w:rsidRPr="00BB206B" w:rsidRDefault="00370B3F" w:rsidP="00443494">
            <w:pPr>
              <w:pStyle w:val="Odrazky"/>
              <w:ind w:right="141"/>
              <w:rPr>
                <w:rFonts w:cs="Mangal"/>
                <w:szCs w:val="21"/>
              </w:rPr>
            </w:pPr>
            <w:r w:rsidRPr="00BB206B">
              <w:rPr>
                <w:rFonts w:cs="Mangal"/>
                <w:szCs w:val="21"/>
              </w:rPr>
              <w:t>Všechny HW i SW komponenty systému jsou nainstalovány a napojeny na infrastrukturu zadavatele.</w:t>
            </w:r>
          </w:p>
          <w:p w14:paraId="7D615242" w14:textId="69F7255F" w:rsidR="00370B3F" w:rsidRPr="00BB206B" w:rsidRDefault="00370B3F" w:rsidP="00443494">
            <w:pPr>
              <w:pStyle w:val="Odrazky"/>
              <w:ind w:right="141"/>
              <w:rPr>
                <w:rFonts w:cs="Mangal"/>
                <w:szCs w:val="21"/>
              </w:rPr>
            </w:pPr>
            <w:r w:rsidRPr="00BB206B">
              <w:rPr>
                <w:rFonts w:cs="Mangal"/>
                <w:szCs w:val="21"/>
              </w:rPr>
              <w:t xml:space="preserve">Dochází k záznamu </w:t>
            </w:r>
            <w:proofErr w:type="spellStart"/>
            <w:r w:rsidRPr="00BB206B">
              <w:rPr>
                <w:rFonts w:cs="Mangal"/>
                <w:szCs w:val="21"/>
              </w:rPr>
              <w:t>flow</w:t>
            </w:r>
            <w:proofErr w:type="spellEnd"/>
            <w:r w:rsidRPr="00BB206B">
              <w:rPr>
                <w:rFonts w:cs="Mangal"/>
                <w:szCs w:val="21"/>
              </w:rPr>
              <w:t xml:space="preserve"> a zrcadleného provozu, informace jsou dostupné k zobrazení a dalšímu zpracování.</w:t>
            </w:r>
          </w:p>
          <w:p w14:paraId="4EE2A70B" w14:textId="7258B580" w:rsidR="00370B3F" w:rsidRPr="00BB206B" w:rsidRDefault="00370B3F" w:rsidP="00443494">
            <w:pPr>
              <w:pStyle w:val="Odrazky"/>
              <w:ind w:right="141"/>
              <w:rPr>
                <w:rFonts w:cs="Mangal"/>
                <w:szCs w:val="21"/>
              </w:rPr>
            </w:pPr>
            <w:r w:rsidRPr="00BB206B">
              <w:rPr>
                <w:rFonts w:cs="Mangal"/>
                <w:szCs w:val="21"/>
              </w:rPr>
              <w:t>V systému jsou zavedeny všechny zadavatelem dodané podsítě.</w:t>
            </w:r>
          </w:p>
          <w:p w14:paraId="682F3925" w14:textId="77777777" w:rsidR="00370B3F" w:rsidRPr="00BB206B" w:rsidRDefault="00370B3F" w:rsidP="00443494">
            <w:pPr>
              <w:pStyle w:val="Odrazky"/>
              <w:ind w:right="141"/>
              <w:rPr>
                <w:rFonts w:cs="Mangal"/>
                <w:szCs w:val="21"/>
              </w:rPr>
            </w:pPr>
            <w:r w:rsidRPr="00BB206B">
              <w:rPr>
                <w:rFonts w:cs="Mangal"/>
                <w:szCs w:val="21"/>
              </w:rPr>
              <w:t>Pro všechna zařízení v síti jsou okamžitě dostupné informace o zařízeních (název, mac adresy, IP adresa, uživatele, klientské služby, serverové služby, detekované události, … )</w:t>
            </w:r>
          </w:p>
          <w:p w14:paraId="76B02CB6" w14:textId="77777777" w:rsidR="00370B3F" w:rsidRPr="00BB206B" w:rsidRDefault="00370B3F" w:rsidP="00443494">
            <w:pPr>
              <w:pStyle w:val="Odrazky"/>
              <w:ind w:right="141"/>
              <w:rPr>
                <w:rFonts w:cs="Mangal"/>
                <w:szCs w:val="21"/>
              </w:rPr>
            </w:pPr>
            <w:r w:rsidRPr="00BB206B">
              <w:rPr>
                <w:rFonts w:cs="Mangal"/>
                <w:szCs w:val="21"/>
              </w:rPr>
              <w:t>Systém zobrazuje inventarizovanou grafickou topologii celé sítě, včetně počtu zařízení v jednotlivých segmentech sítě a jejich bezpečnostním rizikem.</w:t>
            </w:r>
          </w:p>
          <w:p w14:paraId="5FB02E03" w14:textId="77777777" w:rsidR="00370B3F" w:rsidRPr="00BB206B" w:rsidRDefault="00370B3F" w:rsidP="00443494">
            <w:pPr>
              <w:pStyle w:val="Odrazky"/>
              <w:ind w:right="141"/>
              <w:rPr>
                <w:rFonts w:cs="Mangal"/>
                <w:szCs w:val="21"/>
              </w:rPr>
            </w:pPr>
            <w:r w:rsidRPr="00BB206B">
              <w:rPr>
                <w:rFonts w:cs="Mangal"/>
                <w:szCs w:val="21"/>
              </w:rPr>
              <w:t xml:space="preserve">Systém graficky znázorňuje skutečně přenesená data (In/Out) filtrovaná podle jednotlivých zdrojů </w:t>
            </w:r>
            <w:proofErr w:type="spellStart"/>
            <w:r w:rsidRPr="00BB206B">
              <w:rPr>
                <w:rFonts w:cs="Mangal"/>
                <w:szCs w:val="21"/>
              </w:rPr>
              <w:t>flow</w:t>
            </w:r>
            <w:proofErr w:type="spellEnd"/>
            <w:r w:rsidRPr="00BB206B">
              <w:rPr>
                <w:rFonts w:cs="Mangal"/>
                <w:szCs w:val="21"/>
              </w:rPr>
              <w:t xml:space="preserve"> nebo fyzických/logických interface.</w:t>
            </w:r>
          </w:p>
          <w:p w14:paraId="04E21883" w14:textId="77777777" w:rsidR="00370B3F" w:rsidRPr="00BB206B" w:rsidRDefault="00370B3F" w:rsidP="00443494">
            <w:pPr>
              <w:pStyle w:val="Odrazky"/>
              <w:ind w:right="141"/>
              <w:rPr>
                <w:rFonts w:cs="Mangal"/>
                <w:szCs w:val="21"/>
              </w:rPr>
            </w:pPr>
            <w:r w:rsidRPr="00BB206B">
              <w:rPr>
                <w:rFonts w:cs="Mangal"/>
                <w:szCs w:val="21"/>
              </w:rPr>
              <w:t>Byla vytvořena a dodána provozní dokumentace.</w:t>
            </w:r>
          </w:p>
          <w:p w14:paraId="7CE31E24" w14:textId="670C6F51" w:rsidR="00370B3F" w:rsidRPr="00A63C53" w:rsidRDefault="00370B3F" w:rsidP="00A63C53">
            <w:pPr>
              <w:pStyle w:val="Odrazky"/>
              <w:ind w:right="141"/>
              <w:rPr>
                <w:rFonts w:cs="Mangal"/>
                <w:szCs w:val="21"/>
              </w:rPr>
            </w:pPr>
            <w:r w:rsidRPr="00BB206B">
              <w:rPr>
                <w:rFonts w:cs="Mangal"/>
                <w:szCs w:val="21"/>
              </w:rPr>
              <w:t>Bylo provedeno školení v požadovaném rozsahu</w:t>
            </w:r>
          </w:p>
        </w:tc>
      </w:tr>
      <w:tr w:rsidR="00370B3F" w:rsidRPr="00BB206B" w14:paraId="5F3E82E3" w14:textId="77777777" w:rsidTr="00065D18">
        <w:tc>
          <w:tcPr>
            <w:tcW w:w="2410" w:type="dxa"/>
            <w:tcBorders>
              <w:top w:val="single" w:sz="4" w:space="0" w:color="000000"/>
              <w:left w:val="single" w:sz="4" w:space="0" w:color="000000"/>
              <w:bottom w:val="single" w:sz="4" w:space="0" w:color="000000"/>
            </w:tcBorders>
          </w:tcPr>
          <w:p w14:paraId="2F670D94" w14:textId="40831315" w:rsidR="00370B3F" w:rsidRPr="00BB206B" w:rsidRDefault="00370B3F" w:rsidP="00443494">
            <w:pPr>
              <w:pStyle w:val="Bezmezer"/>
              <w:ind w:right="141"/>
            </w:pPr>
            <w:r w:rsidRPr="00BB206B">
              <w:t>Potvrzení</w:t>
            </w:r>
          </w:p>
        </w:tc>
        <w:tc>
          <w:tcPr>
            <w:tcW w:w="6662" w:type="dxa"/>
            <w:tcBorders>
              <w:top w:val="single" w:sz="4" w:space="0" w:color="000000"/>
              <w:left w:val="single" w:sz="4" w:space="0" w:color="000000"/>
              <w:bottom w:val="single" w:sz="4" w:space="0" w:color="000000"/>
              <w:right w:val="single" w:sz="4" w:space="0" w:color="000000"/>
            </w:tcBorders>
          </w:tcPr>
          <w:p w14:paraId="058E6DC4" w14:textId="77777777" w:rsidR="00370B3F" w:rsidRPr="00BB206B" w:rsidRDefault="00370B3F" w:rsidP="00443494">
            <w:pPr>
              <w:pStyle w:val="Odrazky"/>
              <w:numPr>
                <w:ilvl w:val="0"/>
                <w:numId w:val="0"/>
              </w:numPr>
              <w:ind w:left="720" w:right="141"/>
              <w:rPr>
                <w:rFonts w:cs="Mangal"/>
                <w:b/>
                <w:bCs/>
                <w:szCs w:val="21"/>
              </w:rPr>
            </w:pPr>
            <w:r w:rsidRPr="00BB206B">
              <w:rPr>
                <w:rFonts w:cs="Mangal"/>
                <w:b/>
                <w:bCs/>
                <w:szCs w:val="21"/>
              </w:rPr>
              <w:t xml:space="preserve">Produkty které dodavatel dodává v rámci plnění zadavateli, musí splňovat následující podmínky </w:t>
            </w:r>
          </w:p>
          <w:p w14:paraId="4415A2B0" w14:textId="77777777" w:rsidR="00370B3F" w:rsidRPr="00BB206B" w:rsidRDefault="00370B3F" w:rsidP="00443494">
            <w:pPr>
              <w:pStyle w:val="Odrazky"/>
              <w:ind w:right="141"/>
              <w:rPr>
                <w:rFonts w:cs="Mangal"/>
                <w:szCs w:val="21"/>
              </w:rPr>
            </w:pPr>
            <w:r w:rsidRPr="00BB206B">
              <w:rPr>
                <w:rFonts w:cs="Mangal"/>
                <w:szCs w:val="21"/>
              </w:rPr>
              <w:t>jsou nové, byly oprávněně uvedeny na trh v EU nebo pochází z autorizovaného prodejního kanálu výrobce,</w:t>
            </w:r>
          </w:p>
          <w:p w14:paraId="0D0F1368" w14:textId="77777777" w:rsidR="00370B3F" w:rsidRPr="00BB206B" w:rsidRDefault="00370B3F" w:rsidP="00443494">
            <w:pPr>
              <w:pStyle w:val="Odrazky"/>
              <w:ind w:right="141"/>
              <w:rPr>
                <w:rFonts w:cs="Mangal"/>
                <w:szCs w:val="21"/>
              </w:rPr>
            </w:pPr>
            <w:r w:rsidRPr="00BB206B">
              <w:rPr>
                <w:rFonts w:cs="Mangal"/>
                <w:szCs w:val="21"/>
              </w:rPr>
              <w:t>mají plnou záruku od výrobce,</w:t>
            </w:r>
          </w:p>
          <w:p w14:paraId="16682B9D" w14:textId="77777777" w:rsidR="00370B3F" w:rsidRPr="00BB206B" w:rsidRDefault="00370B3F" w:rsidP="00443494">
            <w:pPr>
              <w:pStyle w:val="Odrazky"/>
              <w:ind w:right="141"/>
              <w:rPr>
                <w:rFonts w:cs="Mangal"/>
                <w:szCs w:val="21"/>
              </w:rPr>
            </w:pPr>
            <w:r w:rsidRPr="00BB206B">
              <w:rPr>
                <w:rFonts w:cs="Mangal"/>
                <w:szCs w:val="21"/>
              </w:rPr>
              <w:t>mohou být podporovány výrobcem a mohou být součástí servisního a podpůrného programu výrobce,</w:t>
            </w:r>
          </w:p>
          <w:p w14:paraId="355DEDAB" w14:textId="77777777" w:rsidR="00370B3F" w:rsidRPr="00BB206B" w:rsidRDefault="00370B3F" w:rsidP="00443494">
            <w:pPr>
              <w:pStyle w:val="Odrazky"/>
              <w:ind w:right="141"/>
              <w:rPr>
                <w:rFonts w:cs="Mangal"/>
                <w:szCs w:val="21"/>
              </w:rPr>
            </w:pPr>
            <w:r w:rsidRPr="00BB206B">
              <w:rPr>
                <w:rFonts w:cs="Mangal"/>
                <w:szCs w:val="21"/>
              </w:rPr>
              <w:t>obsahují všechny nezbytné licence na používání příslušného softwaru,</w:t>
            </w:r>
          </w:p>
          <w:p w14:paraId="6F738578" w14:textId="77777777" w:rsidR="00370B3F" w:rsidRPr="00BB206B" w:rsidRDefault="00370B3F" w:rsidP="00443494">
            <w:pPr>
              <w:pStyle w:val="Odrazky"/>
              <w:ind w:right="141"/>
              <w:rPr>
                <w:rFonts w:cs="Mangal"/>
                <w:szCs w:val="21"/>
              </w:rPr>
            </w:pPr>
            <w:r w:rsidRPr="00BB206B">
              <w:rPr>
                <w:rFonts w:cs="Mangal"/>
                <w:szCs w:val="21"/>
              </w:rPr>
              <w:t>jsou v databázi výrobce uvedeny jako prodaná kupujícímu a určeny pro tento konkrétní projekt</w:t>
            </w:r>
          </w:p>
          <w:p w14:paraId="151A19DB" w14:textId="2E3C8135" w:rsidR="00370B3F" w:rsidRPr="00BB206B" w:rsidRDefault="00370B3F" w:rsidP="00443494">
            <w:pPr>
              <w:pStyle w:val="Odrazky"/>
              <w:ind w:right="141"/>
              <w:rPr>
                <w:rFonts w:cs="Mangal"/>
                <w:szCs w:val="21"/>
              </w:rPr>
            </w:pPr>
            <w:r w:rsidRPr="00BB206B">
              <w:rPr>
                <w:rFonts w:cs="Mangal"/>
                <w:szCs w:val="21"/>
              </w:rPr>
              <w:t>jsou určeny pro provoz v České republice.</w:t>
            </w:r>
          </w:p>
          <w:p w14:paraId="4D9EC6D4" w14:textId="3FFFCC92" w:rsidR="00370B3F" w:rsidRPr="00BB206B" w:rsidRDefault="00370B3F" w:rsidP="00443494">
            <w:pPr>
              <w:pStyle w:val="Odrazky"/>
              <w:ind w:right="141"/>
              <w:rPr>
                <w:rFonts w:cs="Mangal"/>
                <w:szCs w:val="21"/>
              </w:rPr>
            </w:pPr>
            <w:r w:rsidRPr="00BB206B">
              <w:rPr>
                <w:rFonts w:cs="Mangal"/>
                <w:szCs w:val="21"/>
              </w:rPr>
              <w:t>Tyto skutečnosti dodavatel doloží potvrzením výrobce nebo oficiálního distributora tohoto zařízení</w:t>
            </w:r>
          </w:p>
        </w:tc>
      </w:tr>
      <w:tr w:rsidR="00A63C53" w:rsidRPr="00BB206B" w14:paraId="257D5F7E" w14:textId="77777777" w:rsidTr="00065D18">
        <w:tc>
          <w:tcPr>
            <w:tcW w:w="2410" w:type="dxa"/>
            <w:tcBorders>
              <w:top w:val="single" w:sz="4" w:space="0" w:color="000000"/>
              <w:left w:val="single" w:sz="4" w:space="0" w:color="000000"/>
              <w:bottom w:val="single" w:sz="4" w:space="0" w:color="000000"/>
            </w:tcBorders>
          </w:tcPr>
          <w:p w14:paraId="55C52B0E" w14:textId="77777777" w:rsidR="00A63C53" w:rsidRPr="001775BA" w:rsidRDefault="00A63C53" w:rsidP="00A63C53">
            <w:pPr>
              <w:pStyle w:val="Bezmezer"/>
              <w:rPr>
                <w:i/>
                <w:iCs/>
              </w:rPr>
            </w:pPr>
            <w:r w:rsidRPr="001775BA">
              <w:rPr>
                <w:i/>
                <w:iCs/>
              </w:rPr>
              <w:t xml:space="preserve">Další informace či odkazy dodavatele k nabízenému plnění </w:t>
            </w:r>
          </w:p>
          <w:p w14:paraId="0811A077" w14:textId="77777777" w:rsidR="00A63C53" w:rsidRPr="001775BA" w:rsidRDefault="00A63C53" w:rsidP="00A63C53">
            <w:pPr>
              <w:pStyle w:val="Bezmezer"/>
              <w:rPr>
                <w:i/>
                <w:iCs/>
              </w:rPr>
            </w:pPr>
          </w:p>
          <w:p w14:paraId="65C8A1B8" w14:textId="2745A9AF" w:rsidR="00A63C53" w:rsidRPr="00BB206B" w:rsidRDefault="00A63C53" w:rsidP="00A63C53">
            <w:pPr>
              <w:pStyle w:val="Bezmezer"/>
              <w:ind w:right="141"/>
            </w:pPr>
            <w:r w:rsidRPr="001775BA">
              <w:rPr>
                <w:i/>
                <w:iCs/>
              </w:rPr>
              <w:t>(nepovinné pole)</w:t>
            </w:r>
          </w:p>
        </w:tc>
        <w:tc>
          <w:tcPr>
            <w:tcW w:w="6662" w:type="dxa"/>
            <w:tcBorders>
              <w:top w:val="single" w:sz="4" w:space="0" w:color="000000"/>
              <w:left w:val="single" w:sz="4" w:space="0" w:color="000000"/>
              <w:bottom w:val="single" w:sz="4" w:space="0" w:color="000000"/>
              <w:right w:val="single" w:sz="4" w:space="0" w:color="000000"/>
            </w:tcBorders>
          </w:tcPr>
          <w:p w14:paraId="5CF105EE" w14:textId="77777777" w:rsidR="00A63C53" w:rsidRPr="00BB206B" w:rsidRDefault="00A63C53" w:rsidP="00443494">
            <w:pPr>
              <w:pStyle w:val="Odrazky"/>
              <w:numPr>
                <w:ilvl w:val="0"/>
                <w:numId w:val="0"/>
              </w:numPr>
              <w:ind w:left="720" w:right="141"/>
              <w:rPr>
                <w:rFonts w:cs="Mangal"/>
                <w:b/>
                <w:bCs/>
                <w:szCs w:val="21"/>
              </w:rPr>
            </w:pPr>
          </w:p>
        </w:tc>
      </w:tr>
    </w:tbl>
    <w:p w14:paraId="16CD98A7" w14:textId="77777777" w:rsidR="009A4D12" w:rsidRPr="00BB206B" w:rsidRDefault="009A4D12" w:rsidP="00443494">
      <w:pPr>
        <w:ind w:right="141"/>
      </w:pPr>
    </w:p>
    <w:p w14:paraId="0E69F4AA" w14:textId="77777777" w:rsidR="009A4D12" w:rsidRPr="00BB206B" w:rsidRDefault="009A4D12" w:rsidP="00443494">
      <w:pPr>
        <w:ind w:right="141"/>
      </w:pPr>
    </w:p>
    <w:p w14:paraId="39109B4E" w14:textId="77777777" w:rsidR="009A4D12" w:rsidRPr="00BB206B" w:rsidRDefault="009A4D12" w:rsidP="00443494">
      <w:pPr>
        <w:ind w:right="141"/>
      </w:pPr>
    </w:p>
    <w:p w14:paraId="066B3664" w14:textId="1D9E1F9D" w:rsidR="00370B3F" w:rsidRPr="00BB206B" w:rsidRDefault="00370B3F" w:rsidP="00443494">
      <w:pPr>
        <w:pStyle w:val="Nadpis2"/>
        <w:ind w:right="141"/>
        <w:rPr>
          <w:rFonts w:ascii="Verdana" w:hAnsi="Verdana"/>
        </w:rPr>
      </w:pPr>
      <w:r w:rsidRPr="00BB206B">
        <w:rPr>
          <w:rFonts w:ascii="Verdana" w:hAnsi="Verdana"/>
        </w:rPr>
        <w:t>4)  Nástroj pro zajišťování úrovně dostupnosti informací</w:t>
      </w:r>
    </w:p>
    <w:p w14:paraId="4934FC23" w14:textId="10B99AE4" w:rsidR="00A63C53" w:rsidRPr="00A63C53" w:rsidRDefault="00792CAF" w:rsidP="00A63C53">
      <w:pPr>
        <w:pStyle w:val="Nadpis2"/>
        <w:ind w:right="141"/>
        <w:rPr>
          <w:rFonts w:ascii="Verdana" w:hAnsi="Verdana"/>
        </w:rPr>
      </w:pPr>
      <w:bookmarkStart w:id="0" w:name="_Hlk186994149"/>
      <w:r w:rsidRPr="00A63C53">
        <w:rPr>
          <w:rFonts w:ascii="Verdana" w:hAnsi="Verdana"/>
        </w:rPr>
        <w:t xml:space="preserve">Server </w:t>
      </w:r>
      <w:r w:rsidR="0060650C" w:rsidRPr="00A63C53">
        <w:rPr>
          <w:rFonts w:ascii="Verdana" w:hAnsi="Verdana"/>
        </w:rPr>
        <w:t>3</w:t>
      </w:r>
      <w:r w:rsidRPr="00A63C53">
        <w:rPr>
          <w:rFonts w:ascii="Verdana" w:hAnsi="Verdana"/>
        </w:rPr>
        <w:t xml:space="preserve"> ks</w:t>
      </w:r>
    </w:p>
    <w:p w14:paraId="008A3A7A" w14:textId="77777777" w:rsidR="00A63C53" w:rsidRPr="00A63C53" w:rsidRDefault="00A63C53" w:rsidP="00A63C53"/>
    <w:tbl>
      <w:tblPr>
        <w:tblW w:w="0" w:type="auto"/>
        <w:tblInd w:w="-5" w:type="dxa"/>
        <w:tblCellMar>
          <w:top w:w="55" w:type="dxa"/>
          <w:left w:w="55" w:type="dxa"/>
          <w:bottom w:w="55" w:type="dxa"/>
          <w:right w:w="55" w:type="dxa"/>
        </w:tblCellMar>
        <w:tblLook w:val="0000" w:firstRow="0" w:lastRow="0" w:firstColumn="0" w:lastColumn="0" w:noHBand="0" w:noVBand="0"/>
      </w:tblPr>
      <w:tblGrid>
        <w:gridCol w:w="2410"/>
        <w:gridCol w:w="6657"/>
      </w:tblGrid>
      <w:tr w:rsidR="00792CAF" w:rsidRPr="00BB206B" w14:paraId="0E910565" w14:textId="77777777" w:rsidTr="00A63C53">
        <w:tc>
          <w:tcPr>
            <w:tcW w:w="2410" w:type="dxa"/>
            <w:tcBorders>
              <w:top w:val="single" w:sz="4" w:space="0" w:color="000000"/>
              <w:left w:val="single" w:sz="4" w:space="0" w:color="000000"/>
              <w:bottom w:val="single" w:sz="4" w:space="0" w:color="000000"/>
            </w:tcBorders>
            <w:shd w:val="clear" w:color="auto" w:fill="002060"/>
          </w:tcPr>
          <w:p w14:paraId="3BCE6C0D" w14:textId="77777777" w:rsidR="00792CAF" w:rsidRPr="00BB206B" w:rsidRDefault="00792CAF" w:rsidP="00443494">
            <w:pPr>
              <w:pStyle w:val="Bezmezer"/>
              <w:ind w:right="141"/>
              <w:rPr>
                <w:b/>
              </w:rPr>
            </w:pPr>
            <w:bookmarkStart w:id="1" w:name="_Hlk185178535"/>
            <w:r w:rsidRPr="00BB206B">
              <w:rPr>
                <w:b/>
              </w:rPr>
              <w:t>Parametr</w:t>
            </w:r>
          </w:p>
        </w:tc>
        <w:tc>
          <w:tcPr>
            <w:tcW w:w="6657" w:type="dxa"/>
            <w:tcBorders>
              <w:top w:val="single" w:sz="4" w:space="0" w:color="000000"/>
              <w:left w:val="single" w:sz="4" w:space="0" w:color="000000"/>
              <w:bottom w:val="single" w:sz="4" w:space="0" w:color="000000"/>
              <w:right w:val="single" w:sz="4" w:space="0" w:color="000000"/>
            </w:tcBorders>
            <w:shd w:val="clear" w:color="auto" w:fill="002060"/>
          </w:tcPr>
          <w:p w14:paraId="7913FAFF" w14:textId="77777777" w:rsidR="00792CAF" w:rsidRPr="00BB206B" w:rsidRDefault="00792CAF" w:rsidP="00443494">
            <w:pPr>
              <w:pStyle w:val="Bezmezer"/>
              <w:ind w:right="141"/>
              <w:rPr>
                <w:b/>
              </w:rPr>
            </w:pPr>
            <w:r w:rsidRPr="00BB206B">
              <w:rPr>
                <w:b/>
              </w:rPr>
              <w:t>Minimální požadavek</w:t>
            </w:r>
          </w:p>
        </w:tc>
      </w:tr>
      <w:tr w:rsidR="00792CAF" w:rsidRPr="00BB206B" w14:paraId="21AF605D" w14:textId="77777777" w:rsidTr="00A63C53">
        <w:tc>
          <w:tcPr>
            <w:tcW w:w="2410" w:type="dxa"/>
            <w:tcBorders>
              <w:top w:val="single" w:sz="4" w:space="0" w:color="000000"/>
              <w:left w:val="single" w:sz="4" w:space="0" w:color="000000"/>
              <w:bottom w:val="single" w:sz="4" w:space="0" w:color="000000"/>
            </w:tcBorders>
          </w:tcPr>
          <w:p w14:paraId="6C88B7CD" w14:textId="77777777" w:rsidR="00792CAF" w:rsidRPr="00BB206B" w:rsidRDefault="00792CAF" w:rsidP="00443494">
            <w:pPr>
              <w:pStyle w:val="Bezmezer"/>
              <w:ind w:right="141"/>
            </w:pPr>
            <w:r w:rsidRPr="00BB206B">
              <w:t>Výrobce a model</w:t>
            </w:r>
          </w:p>
        </w:tc>
        <w:tc>
          <w:tcPr>
            <w:tcW w:w="6657" w:type="dxa"/>
            <w:tcBorders>
              <w:top w:val="single" w:sz="4" w:space="0" w:color="000000"/>
              <w:left w:val="single" w:sz="4" w:space="0" w:color="000000"/>
              <w:bottom w:val="single" w:sz="4" w:space="0" w:color="000000"/>
              <w:right w:val="single" w:sz="4" w:space="0" w:color="000000"/>
            </w:tcBorders>
            <w:shd w:val="clear" w:color="auto" w:fill="FFFF00"/>
          </w:tcPr>
          <w:p w14:paraId="45B07267" w14:textId="77777777" w:rsidR="00A63C53" w:rsidRPr="00052111" w:rsidRDefault="00A63C53" w:rsidP="00A63C53">
            <w:pPr>
              <w:pStyle w:val="Odrazky"/>
              <w:numPr>
                <w:ilvl w:val="0"/>
                <w:numId w:val="0"/>
              </w:numPr>
              <w:rPr>
                <w:b/>
                <w:bCs/>
              </w:rPr>
            </w:pPr>
            <w:r w:rsidRPr="00052111">
              <w:rPr>
                <w:b/>
                <w:bCs/>
                <w:highlight w:val="yellow"/>
              </w:rPr>
              <w:t>[bude doplněno dodavatelem]</w:t>
            </w:r>
          </w:p>
          <w:p w14:paraId="54001195" w14:textId="190DE900" w:rsidR="00792CAF" w:rsidRPr="00BB206B" w:rsidRDefault="00792CAF" w:rsidP="00443494">
            <w:pPr>
              <w:pStyle w:val="Bezmezer"/>
              <w:ind w:right="141"/>
            </w:pPr>
          </w:p>
        </w:tc>
      </w:tr>
      <w:tr w:rsidR="00792CAF" w:rsidRPr="00BB206B" w14:paraId="058A510C" w14:textId="77777777" w:rsidTr="00A63C53">
        <w:tc>
          <w:tcPr>
            <w:tcW w:w="2410" w:type="dxa"/>
            <w:tcBorders>
              <w:top w:val="single" w:sz="4" w:space="0" w:color="000000"/>
              <w:left w:val="single" w:sz="4" w:space="0" w:color="000000"/>
              <w:bottom w:val="single" w:sz="4" w:space="0" w:color="000000"/>
            </w:tcBorders>
          </w:tcPr>
          <w:p w14:paraId="6010A474" w14:textId="77777777" w:rsidR="00792CAF" w:rsidRPr="00BB206B" w:rsidRDefault="00792CAF" w:rsidP="00443494">
            <w:pPr>
              <w:pStyle w:val="Bezmezer"/>
              <w:ind w:right="141"/>
            </w:pPr>
            <w:r w:rsidRPr="00BB206B">
              <w:lastRenderedPageBreak/>
              <w:t>Provedení, příslušenství</w:t>
            </w:r>
          </w:p>
        </w:tc>
        <w:tc>
          <w:tcPr>
            <w:tcW w:w="6657" w:type="dxa"/>
            <w:tcBorders>
              <w:top w:val="single" w:sz="4" w:space="0" w:color="000000"/>
              <w:left w:val="single" w:sz="4" w:space="0" w:color="000000"/>
              <w:bottom w:val="single" w:sz="4" w:space="0" w:color="000000"/>
              <w:right w:val="single" w:sz="4" w:space="0" w:color="000000"/>
            </w:tcBorders>
          </w:tcPr>
          <w:p w14:paraId="6328B069" w14:textId="4CECADB2" w:rsidR="002D2355" w:rsidRPr="00BB206B" w:rsidRDefault="002D2355" w:rsidP="00443494">
            <w:pPr>
              <w:pStyle w:val="Odrazky"/>
              <w:ind w:right="141"/>
            </w:pPr>
            <w:r w:rsidRPr="00BB206B">
              <w:t xml:space="preserve">Rackové provedení, </w:t>
            </w:r>
            <w:r w:rsidR="00B15015">
              <w:t>max</w:t>
            </w:r>
            <w:r w:rsidRPr="00BB206B">
              <w:t xml:space="preserve"> </w:t>
            </w:r>
            <w:r w:rsidR="00B15015">
              <w:t>2</w:t>
            </w:r>
            <w:r w:rsidRPr="00BB206B">
              <w:t>U.</w:t>
            </w:r>
          </w:p>
          <w:p w14:paraId="2B04A7ED" w14:textId="77777777" w:rsidR="002D2355" w:rsidRPr="00BB206B" w:rsidRDefault="002D2355" w:rsidP="00443494">
            <w:pPr>
              <w:pStyle w:val="Odrazky"/>
              <w:ind w:right="141"/>
            </w:pPr>
            <w:r w:rsidRPr="00BB206B">
              <w:t>Pro přístup ke všem komponentám serveru není nutné nářadí.</w:t>
            </w:r>
          </w:p>
          <w:p w14:paraId="7981D9B8" w14:textId="6CAB0BA2" w:rsidR="00792CAF" w:rsidRPr="00BB206B" w:rsidRDefault="002D2355" w:rsidP="00443494">
            <w:pPr>
              <w:pStyle w:val="Odrazky"/>
              <w:ind w:right="141"/>
            </w:pPr>
            <w:r w:rsidRPr="00BB206B">
              <w:t>Barevně značené hot-</w:t>
            </w:r>
            <w:proofErr w:type="spellStart"/>
            <w:r w:rsidRPr="00BB206B">
              <w:t>plug</w:t>
            </w:r>
            <w:proofErr w:type="spellEnd"/>
            <w:r w:rsidRPr="00BB206B">
              <w:t xml:space="preserve"> vnitřní i vnější komponenty</w:t>
            </w:r>
          </w:p>
        </w:tc>
      </w:tr>
      <w:tr w:rsidR="00792CAF" w:rsidRPr="00BB206B" w14:paraId="708A7595" w14:textId="77777777" w:rsidTr="00A63C53">
        <w:tc>
          <w:tcPr>
            <w:tcW w:w="2410" w:type="dxa"/>
            <w:tcBorders>
              <w:top w:val="single" w:sz="4" w:space="0" w:color="000000"/>
              <w:left w:val="single" w:sz="4" w:space="0" w:color="000000"/>
              <w:bottom w:val="single" w:sz="4" w:space="0" w:color="000000"/>
            </w:tcBorders>
          </w:tcPr>
          <w:p w14:paraId="2653EDBC" w14:textId="77777777" w:rsidR="00792CAF" w:rsidRPr="00BB206B" w:rsidRDefault="00792CAF" w:rsidP="00443494">
            <w:pPr>
              <w:pStyle w:val="Bezmezer"/>
              <w:ind w:right="141"/>
            </w:pPr>
            <w:r w:rsidRPr="00BB206B">
              <w:t>CPU</w:t>
            </w:r>
          </w:p>
        </w:tc>
        <w:tc>
          <w:tcPr>
            <w:tcW w:w="6657" w:type="dxa"/>
            <w:tcBorders>
              <w:top w:val="single" w:sz="4" w:space="0" w:color="000000"/>
              <w:left w:val="single" w:sz="4" w:space="0" w:color="000000"/>
              <w:bottom w:val="single" w:sz="4" w:space="0" w:color="000000"/>
              <w:right w:val="single" w:sz="4" w:space="0" w:color="000000"/>
            </w:tcBorders>
          </w:tcPr>
          <w:p w14:paraId="7CD41DDC" w14:textId="1939D931" w:rsidR="00792CAF" w:rsidRPr="00BB206B" w:rsidRDefault="00B15015" w:rsidP="00443494">
            <w:pPr>
              <w:pStyle w:val="Odrazky"/>
              <w:ind w:right="141"/>
            </w:pPr>
            <w:r>
              <w:t xml:space="preserve">Min. </w:t>
            </w:r>
            <w:r w:rsidRPr="00B15015">
              <w:t xml:space="preserve">1x procesor o výkonu minimálně 62000 bodů dle </w:t>
            </w:r>
            <w:hyperlink r:id="rId7" w:history="1">
              <w:r w:rsidRPr="00B15015">
                <w:rPr>
                  <w:rStyle w:val="Hypertextovodkaz"/>
                </w:rPr>
                <w:t>http://cpubenchmark.net/</w:t>
              </w:r>
            </w:hyperlink>
            <w:r w:rsidRPr="00B15015">
              <w:t xml:space="preserve">, </w:t>
            </w:r>
            <w:r>
              <w:t xml:space="preserve">min </w:t>
            </w:r>
            <w:r w:rsidRPr="00B15015">
              <w:t xml:space="preserve">počet jader 32 </w:t>
            </w:r>
          </w:p>
        </w:tc>
      </w:tr>
      <w:tr w:rsidR="00792CAF" w:rsidRPr="00BB206B" w14:paraId="3ECB5403" w14:textId="77777777" w:rsidTr="00A63C53">
        <w:tc>
          <w:tcPr>
            <w:tcW w:w="2410" w:type="dxa"/>
            <w:tcBorders>
              <w:top w:val="single" w:sz="4" w:space="0" w:color="000000"/>
              <w:left w:val="single" w:sz="4" w:space="0" w:color="000000"/>
              <w:bottom w:val="single" w:sz="4" w:space="0" w:color="000000"/>
            </w:tcBorders>
          </w:tcPr>
          <w:p w14:paraId="0ACDCE4B" w14:textId="33105C08" w:rsidR="00792CAF" w:rsidRPr="00BB206B" w:rsidRDefault="002D2355" w:rsidP="00443494">
            <w:pPr>
              <w:pStyle w:val="Bezmezer"/>
              <w:ind w:right="141"/>
            </w:pPr>
            <w:r w:rsidRPr="00BB206B">
              <w:t>RAM + HDD</w:t>
            </w:r>
          </w:p>
        </w:tc>
        <w:tc>
          <w:tcPr>
            <w:tcW w:w="6657" w:type="dxa"/>
            <w:tcBorders>
              <w:top w:val="single" w:sz="4" w:space="0" w:color="000000"/>
              <w:left w:val="single" w:sz="4" w:space="0" w:color="000000"/>
              <w:bottom w:val="single" w:sz="4" w:space="0" w:color="000000"/>
              <w:right w:val="single" w:sz="4" w:space="0" w:color="000000"/>
            </w:tcBorders>
          </w:tcPr>
          <w:p w14:paraId="146FBBC9" w14:textId="62C29783" w:rsidR="00792CAF" w:rsidRPr="00BB206B" w:rsidRDefault="00792CAF" w:rsidP="00443494">
            <w:pPr>
              <w:pStyle w:val="Odrazky"/>
              <w:ind w:right="141"/>
            </w:pPr>
            <w:r w:rsidRPr="00BB206B">
              <w:t xml:space="preserve">minimálně </w:t>
            </w:r>
            <w:r w:rsidR="00B15015">
              <w:t>768</w:t>
            </w:r>
            <w:r w:rsidRPr="00BB206B">
              <w:t xml:space="preserve"> GB RAM</w:t>
            </w:r>
            <w:r w:rsidR="002D2355" w:rsidRPr="00BB206B">
              <w:t xml:space="preserve"> v provedení min. DDR5, min. 5600 MHz</w:t>
            </w:r>
          </w:p>
          <w:p w14:paraId="32ECBAE9" w14:textId="3CBD24DF" w:rsidR="002D2355" w:rsidRPr="00BB206B" w:rsidRDefault="002D2355" w:rsidP="00A63C53">
            <w:pPr>
              <w:pStyle w:val="Odrazky"/>
              <w:ind w:right="141"/>
            </w:pPr>
            <w:r w:rsidRPr="00BB206B">
              <w:t xml:space="preserve">Server musí disponovat alespoň 10x diskovou </w:t>
            </w:r>
            <w:proofErr w:type="spellStart"/>
            <w:r w:rsidRPr="00BB206B">
              <w:t>hotswap</w:t>
            </w:r>
            <w:proofErr w:type="spellEnd"/>
            <w:r w:rsidRPr="00BB206B">
              <w:t xml:space="preserve"> šachtou pro disky 2,5”, přístupnou zpředu. Požadujeme osazení min. dvěma SSD s kapacitou alespoň 480GB/KS s minimálně SATA 6Gbps rozhraním, min. 1DWPD  </w:t>
            </w:r>
          </w:p>
        </w:tc>
      </w:tr>
      <w:tr w:rsidR="002D2355" w:rsidRPr="00BB206B" w14:paraId="649C8873" w14:textId="77777777" w:rsidTr="00A63C53">
        <w:tc>
          <w:tcPr>
            <w:tcW w:w="2410" w:type="dxa"/>
            <w:tcBorders>
              <w:top w:val="single" w:sz="4" w:space="0" w:color="000000"/>
              <w:left w:val="single" w:sz="4" w:space="0" w:color="000000"/>
              <w:bottom w:val="single" w:sz="4" w:space="0" w:color="000000"/>
            </w:tcBorders>
          </w:tcPr>
          <w:p w14:paraId="26D04047" w14:textId="0F2E44AB" w:rsidR="002D2355" w:rsidRPr="00BB206B" w:rsidRDefault="002D2355" w:rsidP="00443494">
            <w:pPr>
              <w:pStyle w:val="Bezmezer"/>
              <w:ind w:right="141"/>
            </w:pPr>
            <w:r w:rsidRPr="00BB206B">
              <w:t>Vlastnosti</w:t>
            </w:r>
          </w:p>
        </w:tc>
        <w:tc>
          <w:tcPr>
            <w:tcW w:w="6657" w:type="dxa"/>
            <w:tcBorders>
              <w:top w:val="single" w:sz="4" w:space="0" w:color="000000"/>
              <w:left w:val="single" w:sz="4" w:space="0" w:color="000000"/>
              <w:bottom w:val="single" w:sz="4" w:space="0" w:color="000000"/>
              <w:right w:val="single" w:sz="4" w:space="0" w:color="000000"/>
            </w:tcBorders>
          </w:tcPr>
          <w:p w14:paraId="7E191EEB" w14:textId="77777777" w:rsidR="002D2355" w:rsidRPr="00BB206B" w:rsidRDefault="002D2355" w:rsidP="00443494">
            <w:pPr>
              <w:pStyle w:val="Odrazky"/>
              <w:ind w:right="141"/>
            </w:pPr>
            <w:r w:rsidRPr="00BB206B">
              <w:t>typu SAS12</w:t>
            </w:r>
          </w:p>
          <w:p w14:paraId="24C4291D" w14:textId="77777777" w:rsidR="002D2355" w:rsidRPr="00BB206B" w:rsidRDefault="002D2355" w:rsidP="00443494">
            <w:pPr>
              <w:pStyle w:val="Odrazky"/>
              <w:ind w:right="141"/>
            </w:pPr>
            <w:r w:rsidRPr="00BB206B">
              <w:t>podpora hot-</w:t>
            </w:r>
            <w:proofErr w:type="spellStart"/>
            <w:r w:rsidRPr="00BB206B">
              <w:t>plug</w:t>
            </w:r>
            <w:proofErr w:type="spellEnd"/>
            <w:r w:rsidRPr="00BB206B">
              <w:t xml:space="preserve"> disků SAS, SSD i SATA</w:t>
            </w:r>
          </w:p>
          <w:p w14:paraId="146A0E3C" w14:textId="77777777" w:rsidR="002D2355" w:rsidRPr="00BB206B" w:rsidRDefault="002D2355" w:rsidP="00443494">
            <w:pPr>
              <w:pStyle w:val="Odrazky"/>
              <w:ind w:right="141"/>
            </w:pPr>
            <w:r w:rsidRPr="00BB206B">
              <w:t>podpora min. RAID - 0, 1, 5, 6, 10, 50, 60</w:t>
            </w:r>
          </w:p>
          <w:p w14:paraId="43B0DF53" w14:textId="77777777" w:rsidR="002D2355" w:rsidRPr="00BB206B" w:rsidRDefault="002D2355" w:rsidP="00443494">
            <w:pPr>
              <w:pStyle w:val="Odrazky"/>
              <w:ind w:right="141"/>
            </w:pPr>
            <w:proofErr w:type="spellStart"/>
            <w:r w:rsidRPr="00BB206B">
              <w:t>Cache</w:t>
            </w:r>
            <w:proofErr w:type="spellEnd"/>
            <w:r w:rsidRPr="00BB206B">
              <w:t xml:space="preserve"> řadiče alespoň 8GB  se zálohováním proti výpadku napájení na dobu min. 72 hodin</w:t>
            </w:r>
          </w:p>
          <w:p w14:paraId="73745096" w14:textId="77777777" w:rsidR="002D2355" w:rsidRPr="00BB206B" w:rsidRDefault="002D2355" w:rsidP="00443494">
            <w:pPr>
              <w:pStyle w:val="Odrazky"/>
              <w:ind w:right="141"/>
            </w:pPr>
            <w:r w:rsidRPr="00BB206B">
              <w:t>Řadič nezabírá volné PCI-e sloty</w:t>
            </w:r>
          </w:p>
          <w:p w14:paraId="6DB26134" w14:textId="26FF19A9" w:rsidR="002D2355" w:rsidRPr="00BB206B" w:rsidRDefault="00B15015" w:rsidP="00443494">
            <w:pPr>
              <w:pStyle w:val="Odrazky"/>
              <w:ind w:right="141"/>
            </w:pPr>
            <w:r>
              <w:t>4</w:t>
            </w:r>
            <w:r w:rsidR="002D2355" w:rsidRPr="00BB206B">
              <w:t xml:space="preserve"> x 10/25GbE SFP28</w:t>
            </w:r>
          </w:p>
          <w:p w14:paraId="6F47F608" w14:textId="2A0E14D6" w:rsidR="002D2355" w:rsidRPr="00BB206B" w:rsidRDefault="002D2355" w:rsidP="00443494">
            <w:pPr>
              <w:pStyle w:val="Odrazky"/>
              <w:ind w:right="141"/>
            </w:pPr>
            <w:r w:rsidRPr="00BB206B">
              <w:t xml:space="preserve">1x </w:t>
            </w:r>
            <w:proofErr w:type="spellStart"/>
            <w:r w:rsidRPr="00BB206B">
              <w:t>Dual</w:t>
            </w:r>
            <w:proofErr w:type="spellEnd"/>
            <w:r w:rsidRPr="00BB206B">
              <w:t xml:space="preserve"> Port </w:t>
            </w:r>
            <w:r w:rsidR="00B15015">
              <w:t>32</w:t>
            </w:r>
            <w:r w:rsidRPr="00BB206B">
              <w:t xml:space="preserve">GB </w:t>
            </w:r>
            <w:proofErr w:type="spellStart"/>
            <w:r w:rsidRPr="00BB206B">
              <w:t>Fibre</w:t>
            </w:r>
            <w:proofErr w:type="spellEnd"/>
            <w:r w:rsidRPr="00BB206B">
              <w:t xml:space="preserve"> </w:t>
            </w:r>
            <w:proofErr w:type="spellStart"/>
            <w:r w:rsidRPr="00BB206B">
              <w:t>Channel</w:t>
            </w:r>
            <w:proofErr w:type="spellEnd"/>
            <w:r w:rsidRPr="00BB206B">
              <w:t xml:space="preserve">  karta</w:t>
            </w:r>
          </w:p>
          <w:p w14:paraId="36B691B5" w14:textId="77777777" w:rsidR="002D2355" w:rsidRPr="00BB206B" w:rsidRDefault="002D2355" w:rsidP="00443494">
            <w:pPr>
              <w:pStyle w:val="Odrazky"/>
              <w:ind w:right="141"/>
            </w:pPr>
            <w:r w:rsidRPr="00BB206B">
              <w:t xml:space="preserve">Redundantní napájecí zdroje 230V, max. 1100W (alespoň </w:t>
            </w:r>
            <w:proofErr w:type="spellStart"/>
            <w:r w:rsidRPr="00BB206B">
              <w:t>Platinum</w:t>
            </w:r>
            <w:proofErr w:type="spellEnd"/>
            <w:r w:rsidRPr="00BB206B">
              <w:t xml:space="preserve"> třída podle specifikace 80 Plus) </w:t>
            </w:r>
          </w:p>
          <w:p w14:paraId="1500AFE3" w14:textId="77777777" w:rsidR="002D2355" w:rsidRPr="00BB206B" w:rsidRDefault="002D2355" w:rsidP="00443494">
            <w:pPr>
              <w:pStyle w:val="Odrazky"/>
              <w:ind w:right="141"/>
            </w:pPr>
            <w:r w:rsidRPr="00BB206B">
              <w:t>Možnost provozu při okolní teplotě stabilně až do 40°C (provoz chlazení čerstvým vzduchem)</w:t>
            </w:r>
          </w:p>
          <w:p w14:paraId="566856DA" w14:textId="7AFD1ABD" w:rsidR="002D2355" w:rsidRPr="00BB206B" w:rsidRDefault="00B15015" w:rsidP="00443494">
            <w:pPr>
              <w:pStyle w:val="Odrazky"/>
              <w:ind w:right="141"/>
            </w:pPr>
            <w:r>
              <w:t>1</w:t>
            </w:r>
            <w:r w:rsidR="002D2355" w:rsidRPr="00BB206B">
              <w:t xml:space="preserve"> x přední, 2x zadní a 1x vnitřní USB port (alespoň jeden zadní a vnitřní s podporou USB3.0)</w:t>
            </w:r>
          </w:p>
          <w:p w14:paraId="7BD8DCA8" w14:textId="77777777" w:rsidR="002D2355" w:rsidRPr="00BB206B" w:rsidRDefault="002D2355" w:rsidP="00443494">
            <w:pPr>
              <w:pStyle w:val="Odrazky"/>
              <w:ind w:right="141"/>
            </w:pPr>
            <w:r w:rsidRPr="00BB206B">
              <w:t>Interaktivní LCD display indikující základní informace o systému (min. IP adresa, model, chybové stavy, atd.), možnost nastavení IP konfigurace a čtení chybových stavů z out-</w:t>
            </w:r>
            <w:proofErr w:type="spellStart"/>
            <w:r w:rsidRPr="00BB206B">
              <w:t>of</w:t>
            </w:r>
            <w:proofErr w:type="spellEnd"/>
            <w:r w:rsidRPr="00BB206B">
              <w:t>-band managementu, bez potřeby připojení monitoru a klávesnice</w:t>
            </w:r>
          </w:p>
          <w:p w14:paraId="499615B6" w14:textId="77777777" w:rsidR="002D2355" w:rsidRPr="00BB206B" w:rsidRDefault="002D2355" w:rsidP="00443494">
            <w:pPr>
              <w:pStyle w:val="Odrazky"/>
              <w:ind w:right="141"/>
            </w:pPr>
            <w:r w:rsidRPr="00BB206B">
              <w:t>Dedikovaný RAID slot pro RAID kartu</w:t>
            </w:r>
          </w:p>
          <w:p w14:paraId="1DCBCA8D" w14:textId="77777777" w:rsidR="002D2355" w:rsidRPr="00BB206B" w:rsidRDefault="002D2355" w:rsidP="00443494">
            <w:pPr>
              <w:pStyle w:val="Odrazky"/>
              <w:ind w:right="141"/>
            </w:pPr>
            <w:r w:rsidRPr="00BB206B">
              <w:t>OCP 3.0 slot</w:t>
            </w:r>
          </w:p>
          <w:p w14:paraId="2E263820" w14:textId="77777777" w:rsidR="002D2355" w:rsidRPr="00BB206B" w:rsidRDefault="002D2355" w:rsidP="00443494">
            <w:pPr>
              <w:pStyle w:val="Odrazky"/>
              <w:ind w:right="141"/>
            </w:pPr>
            <w:r w:rsidRPr="00BB206B">
              <w:t xml:space="preserve">Zásuvné ližiny pro </w:t>
            </w:r>
            <w:proofErr w:type="spellStart"/>
            <w:r w:rsidRPr="00BB206B">
              <w:t>rack</w:t>
            </w:r>
            <w:proofErr w:type="spellEnd"/>
          </w:p>
          <w:p w14:paraId="0B43E03F" w14:textId="77777777" w:rsidR="002D2355" w:rsidRPr="00BB206B" w:rsidRDefault="002D2355" w:rsidP="00443494">
            <w:pPr>
              <w:pStyle w:val="Odrazky"/>
              <w:ind w:right="141"/>
            </w:pPr>
            <w:r w:rsidRPr="00BB206B">
              <w:t>Microsoft Windows Server 2016</w:t>
            </w:r>
          </w:p>
          <w:p w14:paraId="45FE8257" w14:textId="77777777" w:rsidR="002D2355" w:rsidRPr="00BB206B" w:rsidRDefault="002D2355" w:rsidP="00443494">
            <w:pPr>
              <w:pStyle w:val="Odrazky"/>
              <w:ind w:right="141"/>
            </w:pPr>
            <w:r w:rsidRPr="00BB206B">
              <w:t>Microsoft Windows Server 2019</w:t>
            </w:r>
          </w:p>
          <w:p w14:paraId="4FDB18F3" w14:textId="77777777" w:rsidR="002D2355" w:rsidRPr="00BB206B" w:rsidRDefault="002D2355" w:rsidP="00443494">
            <w:pPr>
              <w:pStyle w:val="Odrazky"/>
              <w:ind w:right="141"/>
            </w:pPr>
            <w:r w:rsidRPr="00BB206B">
              <w:t>Microsoft Windows Server 2022</w:t>
            </w:r>
          </w:p>
          <w:p w14:paraId="2358F7D9" w14:textId="77777777" w:rsidR="002D2355" w:rsidRPr="00BB206B" w:rsidRDefault="002D2355" w:rsidP="00443494">
            <w:pPr>
              <w:pStyle w:val="Odrazky"/>
              <w:ind w:right="141"/>
            </w:pPr>
            <w:proofErr w:type="spellStart"/>
            <w:r w:rsidRPr="00BB206B">
              <w:t>VMware</w:t>
            </w:r>
            <w:proofErr w:type="spellEnd"/>
            <w:r w:rsidRPr="00BB206B">
              <w:t xml:space="preserve"> ESX 6.7 až 8.0</w:t>
            </w:r>
          </w:p>
          <w:p w14:paraId="272903F2" w14:textId="77777777" w:rsidR="002D2355" w:rsidRPr="00BB206B" w:rsidRDefault="002D2355" w:rsidP="00443494">
            <w:pPr>
              <w:pStyle w:val="Odrazky"/>
              <w:ind w:right="141"/>
            </w:pPr>
            <w:proofErr w:type="spellStart"/>
            <w:r w:rsidRPr="00BB206B">
              <w:t>RedHatEnterprise</w:t>
            </w:r>
            <w:proofErr w:type="spellEnd"/>
            <w:r w:rsidRPr="00BB206B">
              <w:t xml:space="preserve"> Linux 7</w:t>
            </w:r>
          </w:p>
          <w:p w14:paraId="6B8912A9" w14:textId="77777777" w:rsidR="002D2355" w:rsidRPr="00BB206B" w:rsidRDefault="002D2355" w:rsidP="00443494">
            <w:pPr>
              <w:pStyle w:val="Odrazky"/>
              <w:ind w:right="141"/>
            </w:pPr>
            <w:proofErr w:type="spellStart"/>
            <w:r w:rsidRPr="00BB206B">
              <w:t>RedHatEnterprise</w:t>
            </w:r>
            <w:proofErr w:type="spellEnd"/>
            <w:r w:rsidRPr="00BB206B">
              <w:t xml:space="preserve"> Linux 8</w:t>
            </w:r>
          </w:p>
          <w:p w14:paraId="049DBCA2" w14:textId="77777777" w:rsidR="002D2355" w:rsidRPr="00BB206B" w:rsidRDefault="002D2355" w:rsidP="00443494">
            <w:pPr>
              <w:pStyle w:val="Odrazky"/>
              <w:ind w:right="141"/>
            </w:pPr>
            <w:proofErr w:type="spellStart"/>
            <w:r w:rsidRPr="00BB206B">
              <w:t>RedHatEnterprise</w:t>
            </w:r>
            <w:proofErr w:type="spellEnd"/>
            <w:r w:rsidRPr="00BB206B">
              <w:t xml:space="preserve"> Linux 9</w:t>
            </w:r>
          </w:p>
          <w:p w14:paraId="325A413C" w14:textId="77777777" w:rsidR="002D2355" w:rsidRPr="00BB206B" w:rsidRDefault="002D2355" w:rsidP="00443494">
            <w:pPr>
              <w:pStyle w:val="Odrazky"/>
              <w:ind w:right="141"/>
            </w:pPr>
            <w:r w:rsidRPr="00BB206B">
              <w:t>SUSE Linux ES 15</w:t>
            </w:r>
          </w:p>
          <w:p w14:paraId="4B855EFB" w14:textId="77777777" w:rsidR="002D2355" w:rsidRPr="00BB206B" w:rsidRDefault="002D2355" w:rsidP="00443494">
            <w:pPr>
              <w:pStyle w:val="Odrazky"/>
              <w:ind w:right="141"/>
            </w:pPr>
            <w:proofErr w:type="spellStart"/>
            <w:r w:rsidRPr="00BB206B">
              <w:t>Ubuntu</w:t>
            </w:r>
            <w:proofErr w:type="spellEnd"/>
            <w:r w:rsidRPr="00BB206B">
              <w:t xml:space="preserve"> 20.04 LTS</w:t>
            </w:r>
          </w:p>
          <w:p w14:paraId="5699A843" w14:textId="77777777" w:rsidR="002D2355" w:rsidRPr="00BB206B" w:rsidRDefault="002D2355" w:rsidP="00443494">
            <w:pPr>
              <w:pStyle w:val="Odrazky"/>
              <w:ind w:right="141"/>
            </w:pPr>
            <w:proofErr w:type="spellStart"/>
            <w:r w:rsidRPr="00BB206B">
              <w:t>Ubuntu</w:t>
            </w:r>
            <w:proofErr w:type="spellEnd"/>
            <w:r w:rsidRPr="00BB206B">
              <w:t xml:space="preserve"> Server 22.04 LTS</w:t>
            </w:r>
          </w:p>
          <w:p w14:paraId="1E3EA715" w14:textId="77777777" w:rsidR="002D2355" w:rsidRPr="00BB206B" w:rsidRDefault="002D2355" w:rsidP="00443494">
            <w:pPr>
              <w:pStyle w:val="Odrazky"/>
              <w:numPr>
                <w:ilvl w:val="0"/>
                <w:numId w:val="0"/>
              </w:numPr>
              <w:ind w:left="720" w:right="141"/>
            </w:pPr>
          </w:p>
        </w:tc>
      </w:tr>
      <w:tr w:rsidR="002D2355" w:rsidRPr="00BB206B" w14:paraId="7624A9AE" w14:textId="77777777" w:rsidTr="00A63C53">
        <w:tc>
          <w:tcPr>
            <w:tcW w:w="2410" w:type="dxa"/>
            <w:tcBorders>
              <w:top w:val="single" w:sz="4" w:space="0" w:color="000000"/>
              <w:left w:val="single" w:sz="4" w:space="0" w:color="000000"/>
              <w:bottom w:val="single" w:sz="4" w:space="0" w:color="000000"/>
            </w:tcBorders>
          </w:tcPr>
          <w:p w14:paraId="74607F5F" w14:textId="77777777" w:rsidR="002D2355" w:rsidRPr="00BB206B" w:rsidRDefault="002D2355" w:rsidP="00443494">
            <w:pPr>
              <w:pStyle w:val="Bezmezer"/>
              <w:ind w:right="141"/>
            </w:pPr>
            <w:r w:rsidRPr="00BB206B">
              <w:t>Management</w:t>
            </w:r>
          </w:p>
        </w:tc>
        <w:tc>
          <w:tcPr>
            <w:tcW w:w="6657" w:type="dxa"/>
            <w:tcBorders>
              <w:top w:val="single" w:sz="4" w:space="0" w:color="000000"/>
              <w:left w:val="single" w:sz="4" w:space="0" w:color="000000"/>
              <w:bottom w:val="single" w:sz="4" w:space="0" w:color="000000"/>
              <w:right w:val="single" w:sz="4" w:space="0" w:color="000000"/>
            </w:tcBorders>
          </w:tcPr>
          <w:p w14:paraId="3861CE6B" w14:textId="77777777" w:rsidR="002D2355" w:rsidRPr="00BB206B" w:rsidRDefault="002D2355" w:rsidP="00443494">
            <w:pPr>
              <w:pStyle w:val="Odrazky"/>
              <w:ind w:right="141"/>
            </w:pPr>
            <w:r w:rsidRPr="00BB206B">
              <w:t>Management serveru nezávislý na operačním systému poskytující následující management funkce a vlastnosti:</w:t>
            </w:r>
          </w:p>
          <w:p w14:paraId="1B38A754" w14:textId="77777777" w:rsidR="002D2355" w:rsidRPr="00BB206B" w:rsidRDefault="002D2355" w:rsidP="00443494">
            <w:pPr>
              <w:pStyle w:val="Odrazky"/>
              <w:numPr>
                <w:ilvl w:val="0"/>
                <w:numId w:val="0"/>
              </w:numPr>
              <w:ind w:left="360" w:right="141"/>
            </w:pPr>
          </w:p>
          <w:p w14:paraId="67780DCA" w14:textId="77777777" w:rsidR="002D2355" w:rsidRPr="00BB206B" w:rsidRDefault="002D2355" w:rsidP="00443494">
            <w:pPr>
              <w:pStyle w:val="Odrazky"/>
              <w:ind w:right="141"/>
            </w:pPr>
            <w:r w:rsidRPr="00BB206B">
              <w:t>web GUI a dedikovaná IP adresa, dedikovaný management LAN port s podporou VLAN</w:t>
            </w:r>
          </w:p>
          <w:p w14:paraId="03B5FB24" w14:textId="77777777" w:rsidR="002D2355" w:rsidRPr="00BB206B" w:rsidRDefault="002D2355" w:rsidP="00443494">
            <w:pPr>
              <w:pStyle w:val="Odrazky"/>
              <w:ind w:right="141"/>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7770581C" w14:textId="77777777" w:rsidR="002D2355" w:rsidRPr="00BB206B" w:rsidRDefault="002D2355" w:rsidP="00443494">
            <w:pPr>
              <w:pStyle w:val="Odrazky"/>
              <w:ind w:right="141"/>
            </w:pPr>
            <w:r w:rsidRPr="00BB206B">
              <w:t>Agent-</w:t>
            </w:r>
            <w:proofErr w:type="spellStart"/>
            <w:r w:rsidRPr="00BB206B">
              <w:t>less</w:t>
            </w:r>
            <w:proofErr w:type="spellEnd"/>
            <w:r w:rsidRPr="00BB206B">
              <w:t xml:space="preserve"> hardware FW update vč. možnosti </w:t>
            </w:r>
            <w:proofErr w:type="spellStart"/>
            <w:r w:rsidRPr="00BB206B">
              <w:t>rollback</w:t>
            </w:r>
            <w:proofErr w:type="spellEnd"/>
            <w:r w:rsidRPr="00BB206B">
              <w:t xml:space="preserve"> při neúspěchu</w:t>
            </w:r>
          </w:p>
          <w:p w14:paraId="2BF127AE" w14:textId="77777777" w:rsidR="002D2355" w:rsidRPr="00BB206B" w:rsidRDefault="002D2355" w:rsidP="00443494">
            <w:pPr>
              <w:pStyle w:val="Odrazky"/>
              <w:ind w:right="141"/>
            </w:pPr>
            <w:r w:rsidRPr="00BB206B">
              <w:t xml:space="preserve">Podpora asistovaného OS </w:t>
            </w:r>
            <w:proofErr w:type="spellStart"/>
            <w:r w:rsidRPr="00BB206B">
              <w:t>Deploymentu</w:t>
            </w:r>
            <w:proofErr w:type="spellEnd"/>
          </w:p>
          <w:p w14:paraId="5D8BFB47" w14:textId="77777777" w:rsidR="002D2355" w:rsidRPr="00BB206B" w:rsidRDefault="002D2355" w:rsidP="00443494">
            <w:pPr>
              <w:pStyle w:val="Odrazky"/>
              <w:ind w:right="141"/>
            </w:pPr>
            <w:proofErr w:type="spellStart"/>
            <w:r w:rsidRPr="00BB206B">
              <w:t>LifeCycle</w:t>
            </w:r>
            <w:proofErr w:type="spellEnd"/>
            <w:r w:rsidRPr="00BB206B">
              <w:t xml:space="preserve"> Log</w:t>
            </w:r>
          </w:p>
          <w:p w14:paraId="5E33AE0E" w14:textId="77777777" w:rsidR="002D2355" w:rsidRPr="00BB206B" w:rsidRDefault="002D2355" w:rsidP="00443494">
            <w:pPr>
              <w:pStyle w:val="Odrazky"/>
              <w:ind w:right="141"/>
            </w:pPr>
            <w:r w:rsidRPr="00BB206B">
              <w:t>sledování hardwarových sensorů (teplota, napětí, stav, chybové sensory)</w:t>
            </w:r>
          </w:p>
          <w:p w14:paraId="7FA93210" w14:textId="77777777" w:rsidR="002D2355" w:rsidRPr="00BB206B" w:rsidRDefault="002D2355" w:rsidP="00443494">
            <w:pPr>
              <w:pStyle w:val="Odrazky"/>
              <w:ind w:right="141"/>
            </w:pPr>
            <w:proofErr w:type="spellStart"/>
            <w:r w:rsidRPr="00BB206B">
              <w:lastRenderedPageBreak/>
              <w:t>erroralerty</w:t>
            </w:r>
            <w:proofErr w:type="spellEnd"/>
            <w:r w:rsidRPr="00BB206B">
              <w:t xml:space="preserve"> (server reset, kritické </w:t>
            </w:r>
            <w:proofErr w:type="spellStart"/>
            <w:r w:rsidRPr="00BB206B">
              <w:t>sensorové</w:t>
            </w:r>
            <w:proofErr w:type="spellEnd"/>
            <w:r w:rsidRPr="00BB206B">
              <w:t xml:space="preserve"> hodnoty, atd.) za použití email </w:t>
            </w:r>
            <w:proofErr w:type="spellStart"/>
            <w:r w:rsidRPr="00BB206B">
              <w:t>traps</w:t>
            </w:r>
            <w:proofErr w:type="spellEnd"/>
            <w:r w:rsidRPr="00BB206B">
              <w:t>, paging, atd.</w:t>
            </w:r>
          </w:p>
          <w:p w14:paraId="18F28DFF" w14:textId="77777777" w:rsidR="002D2355" w:rsidRPr="00BB206B" w:rsidRDefault="002D2355" w:rsidP="00443494">
            <w:pPr>
              <w:pStyle w:val="Odrazky"/>
              <w:ind w:right="141"/>
            </w:pPr>
            <w:r w:rsidRPr="00BB206B">
              <w:t xml:space="preserve">možnost </w:t>
            </w:r>
            <w:proofErr w:type="spellStart"/>
            <w:r w:rsidRPr="00BB206B">
              <w:t>failoveru</w:t>
            </w:r>
            <w:proofErr w:type="spellEnd"/>
            <w:r w:rsidRPr="00BB206B">
              <w:t xml:space="preserve"> management LAN portu na jinou síťovou kartu na desce serveru (LOM)</w:t>
            </w:r>
          </w:p>
          <w:p w14:paraId="2C3E1E9E" w14:textId="77777777" w:rsidR="002D2355" w:rsidRPr="00BB206B" w:rsidRDefault="002D2355" w:rsidP="00443494">
            <w:pPr>
              <w:pStyle w:val="Odrazky"/>
              <w:ind w:right="141"/>
            </w:pPr>
            <w:r w:rsidRPr="00BB206B">
              <w:t>podpora IPv6</w:t>
            </w:r>
          </w:p>
          <w:p w14:paraId="662968F7" w14:textId="77777777" w:rsidR="002D2355" w:rsidRPr="00BB206B" w:rsidRDefault="002D2355" w:rsidP="00443494">
            <w:pPr>
              <w:pStyle w:val="Odrazky"/>
              <w:ind w:right="141"/>
            </w:pPr>
            <w:r w:rsidRPr="00BB206B">
              <w:t>podpora WS-MAN/SMASH-CLP</w:t>
            </w:r>
          </w:p>
          <w:p w14:paraId="5DACB634" w14:textId="77777777" w:rsidR="002D2355" w:rsidRPr="00BB206B" w:rsidRDefault="002D2355" w:rsidP="00443494">
            <w:pPr>
              <w:pStyle w:val="Odrazky"/>
              <w:ind w:right="141"/>
            </w:pPr>
            <w:r w:rsidRPr="00BB206B">
              <w:t>plná podpora a IPMI funkcionalita</w:t>
            </w:r>
          </w:p>
          <w:p w14:paraId="45D6C700" w14:textId="77777777" w:rsidR="002D2355" w:rsidRPr="00BB206B" w:rsidRDefault="002D2355" w:rsidP="00443494">
            <w:pPr>
              <w:pStyle w:val="Odrazky"/>
              <w:ind w:right="141"/>
            </w:pPr>
            <w:r w:rsidRPr="00BB206B">
              <w:t xml:space="preserve">vestavěný </w:t>
            </w:r>
            <w:proofErr w:type="spellStart"/>
            <w:r w:rsidRPr="00BB206B">
              <w:t>Unified</w:t>
            </w:r>
            <w:proofErr w:type="spellEnd"/>
            <w:r w:rsidRPr="00BB206B">
              <w:t xml:space="preserve"> Server </w:t>
            </w:r>
            <w:proofErr w:type="spellStart"/>
            <w:r w:rsidRPr="00BB206B">
              <w:t>Configurator</w:t>
            </w:r>
            <w:proofErr w:type="spellEnd"/>
            <w:r w:rsidRPr="00BB206B">
              <w:t xml:space="preserve"> GUI (není třeba asistenční/</w:t>
            </w:r>
            <w:proofErr w:type="spellStart"/>
            <w:r w:rsidRPr="00BB206B">
              <w:t>driverové</w:t>
            </w:r>
            <w:proofErr w:type="spellEnd"/>
            <w:r w:rsidRPr="00BB206B">
              <w:t xml:space="preserve"> nebo HW-test CD/DVD)</w:t>
            </w:r>
          </w:p>
          <w:p w14:paraId="5B9D2A3C" w14:textId="77777777" w:rsidR="002D2355" w:rsidRPr="00BB206B" w:rsidRDefault="002D2355" w:rsidP="00443494">
            <w:pPr>
              <w:pStyle w:val="Odrazky"/>
              <w:ind w:right="141"/>
            </w:pPr>
            <w:r w:rsidRPr="00BB206B">
              <w:t>vzdálená konfigurace RAID, přímo v OOB managementu</w:t>
            </w:r>
          </w:p>
          <w:p w14:paraId="376A1477" w14:textId="77777777" w:rsidR="002D2355" w:rsidRPr="00BB206B" w:rsidRDefault="002D2355" w:rsidP="00443494">
            <w:pPr>
              <w:pStyle w:val="Odrazky"/>
              <w:ind w:right="141"/>
            </w:pPr>
            <w:r w:rsidRPr="00BB206B">
              <w:t xml:space="preserve">server </w:t>
            </w:r>
            <w:proofErr w:type="spellStart"/>
            <w:r w:rsidRPr="00BB206B">
              <w:t>remote</w:t>
            </w:r>
            <w:proofErr w:type="spellEnd"/>
            <w:r w:rsidRPr="00BB206B">
              <w:t xml:space="preserve"> reset, </w:t>
            </w:r>
            <w:proofErr w:type="spellStart"/>
            <w:r w:rsidRPr="00BB206B">
              <w:t>reboot</w:t>
            </w:r>
            <w:proofErr w:type="spellEnd"/>
            <w:r w:rsidRPr="00BB206B">
              <w:t xml:space="preserve">, </w:t>
            </w:r>
            <w:proofErr w:type="spellStart"/>
            <w:r w:rsidRPr="00BB206B">
              <w:t>power</w:t>
            </w:r>
            <w:proofErr w:type="spellEnd"/>
            <w:r w:rsidRPr="00BB206B">
              <w:t>-on/</w:t>
            </w:r>
            <w:proofErr w:type="spellStart"/>
            <w:r w:rsidRPr="00BB206B">
              <w:t>off</w:t>
            </w:r>
            <w:proofErr w:type="spellEnd"/>
            <w:r w:rsidRPr="00BB206B">
              <w:t>/</w:t>
            </w:r>
            <w:proofErr w:type="spellStart"/>
            <w:r w:rsidRPr="00BB206B">
              <w:t>cycle</w:t>
            </w:r>
            <w:proofErr w:type="spellEnd"/>
          </w:p>
          <w:p w14:paraId="7B9FFCCF" w14:textId="77777777" w:rsidR="002D2355" w:rsidRPr="00BB206B" w:rsidRDefault="002D2355" w:rsidP="00443494">
            <w:pPr>
              <w:pStyle w:val="Odrazky"/>
              <w:ind w:right="141"/>
            </w:pPr>
            <w:proofErr w:type="spellStart"/>
            <w:r w:rsidRPr="00BB206B">
              <w:t>power</w:t>
            </w:r>
            <w:proofErr w:type="spellEnd"/>
            <w:r w:rsidRPr="00BB206B">
              <w:t xml:space="preserve"> management a </w:t>
            </w:r>
            <w:proofErr w:type="spellStart"/>
            <w:r w:rsidRPr="00BB206B">
              <w:t>powercaping</w:t>
            </w:r>
            <w:proofErr w:type="spellEnd"/>
          </w:p>
          <w:p w14:paraId="43B27A66" w14:textId="77777777" w:rsidR="002D2355" w:rsidRPr="00BB206B" w:rsidRDefault="002D2355" w:rsidP="00443494">
            <w:pPr>
              <w:pStyle w:val="Odrazky"/>
              <w:ind w:right="141"/>
            </w:pPr>
            <w:r w:rsidRPr="00BB206B">
              <w:t xml:space="preserve">integrace managementu do </w:t>
            </w:r>
            <w:proofErr w:type="spellStart"/>
            <w:r w:rsidRPr="00BB206B">
              <w:t>ActiveDirectory</w:t>
            </w:r>
            <w:proofErr w:type="spellEnd"/>
            <w:r w:rsidRPr="00BB206B">
              <w:t xml:space="preserve"> a </w:t>
            </w:r>
            <w:proofErr w:type="spellStart"/>
            <w:r w:rsidRPr="00BB206B">
              <w:t>dvoufaktorováauthentikace</w:t>
            </w:r>
            <w:proofErr w:type="spellEnd"/>
            <w:r w:rsidRPr="00BB206B">
              <w:t xml:space="preserve"> (TFA), </w:t>
            </w:r>
            <w:proofErr w:type="spellStart"/>
            <w:r w:rsidRPr="00BB206B">
              <w:t>encryption</w:t>
            </w:r>
            <w:proofErr w:type="spellEnd"/>
            <w:r w:rsidRPr="00BB206B">
              <w:t>)</w:t>
            </w:r>
          </w:p>
          <w:p w14:paraId="310E75CB" w14:textId="77777777" w:rsidR="002D2355" w:rsidRPr="00BB206B" w:rsidRDefault="002D2355" w:rsidP="00443494">
            <w:pPr>
              <w:pStyle w:val="Odrazky"/>
              <w:ind w:right="141"/>
            </w:pPr>
            <w:r w:rsidRPr="00BB206B">
              <w:t xml:space="preserve">podpora </w:t>
            </w:r>
            <w:proofErr w:type="spellStart"/>
            <w:r w:rsidRPr="00BB206B">
              <w:t>RemotevirtualSerial</w:t>
            </w:r>
            <w:proofErr w:type="spellEnd"/>
            <w:r w:rsidRPr="00BB206B">
              <w:t xml:space="preserve"> support </w:t>
            </w:r>
          </w:p>
          <w:p w14:paraId="12C9C550" w14:textId="77777777" w:rsidR="002D2355" w:rsidRPr="00BB206B" w:rsidRDefault="002D2355" w:rsidP="00443494">
            <w:pPr>
              <w:pStyle w:val="Odrazky"/>
              <w:ind w:right="141"/>
            </w:pPr>
            <w:r w:rsidRPr="00BB206B">
              <w:t xml:space="preserve">BIOS </w:t>
            </w:r>
            <w:proofErr w:type="spellStart"/>
            <w:r w:rsidRPr="00BB206B">
              <w:t>recovery</w:t>
            </w:r>
            <w:proofErr w:type="spellEnd"/>
          </w:p>
          <w:p w14:paraId="61A35C5C" w14:textId="77777777" w:rsidR="002D2355" w:rsidRPr="00BB206B" w:rsidRDefault="002D2355" w:rsidP="00443494">
            <w:pPr>
              <w:pStyle w:val="Odrazky"/>
              <w:ind w:right="141"/>
            </w:pPr>
            <w:r w:rsidRPr="00BB206B">
              <w:t>Management serveru nepožaduje instalaci agenta jak pro monitoring, tak pro update SW/FW/BIOS v jednotlivých HW komponentech serveru</w:t>
            </w:r>
          </w:p>
          <w:p w14:paraId="531B2E81" w14:textId="77777777" w:rsidR="002D2355" w:rsidRPr="00BB206B" w:rsidRDefault="002D2355" w:rsidP="00443494">
            <w:pPr>
              <w:pStyle w:val="Odrazky"/>
              <w:ind w:right="141"/>
            </w:pPr>
            <w:r w:rsidRPr="00BB206B">
              <w:t xml:space="preserve">Podpora hromadné konfigurace více serverů pomocí XML souborů (z USB, nebo síťovým PXE </w:t>
            </w:r>
            <w:proofErr w:type="spellStart"/>
            <w:r w:rsidRPr="00BB206B">
              <w:t>bootem</w:t>
            </w:r>
            <w:proofErr w:type="spellEnd"/>
            <w:r w:rsidRPr="00BB206B">
              <w:t xml:space="preserve">), hesla v takovém souboru musí být </w:t>
            </w:r>
            <w:proofErr w:type="spellStart"/>
            <w:r w:rsidRPr="00BB206B">
              <w:t>hashována</w:t>
            </w:r>
            <w:proofErr w:type="spellEnd"/>
            <w:r w:rsidRPr="00BB206B">
              <w:t xml:space="preserve"> proti zneužití (</w:t>
            </w:r>
            <w:proofErr w:type="spellStart"/>
            <w:r w:rsidRPr="00BB206B">
              <w:t>zerotouchdeployment</w:t>
            </w:r>
            <w:proofErr w:type="spellEnd"/>
            <w:r w:rsidRPr="00BB206B">
              <w:t>)</w:t>
            </w:r>
          </w:p>
          <w:p w14:paraId="54D3F915" w14:textId="77777777" w:rsidR="002D2355" w:rsidRPr="00BB206B" w:rsidRDefault="002D2355" w:rsidP="00443494">
            <w:pPr>
              <w:pStyle w:val="Odrazky"/>
              <w:ind w:right="141"/>
            </w:pPr>
            <w:r w:rsidRPr="00BB206B">
              <w:t>Management serveru ukládá nastavení komponent do vyhrazené paměti, která je neoddělitelnou součástí chassis. Tato konfigurace je pak použitelná po výměně kterékoliv HW komponenty</w:t>
            </w:r>
          </w:p>
          <w:p w14:paraId="63077BE2" w14:textId="2468EED2" w:rsidR="002D2355" w:rsidRPr="00BB206B" w:rsidRDefault="002D2355" w:rsidP="00443494">
            <w:pPr>
              <w:pStyle w:val="Odrazky"/>
              <w:ind w:right="141"/>
            </w:pPr>
            <w:r w:rsidRPr="00BB206B">
              <w:t>Interaktivní</w:t>
            </w:r>
            <w:r w:rsidR="00040F23" w:rsidRPr="00BB206B">
              <w:t xml:space="preserve"> </w:t>
            </w:r>
            <w:r w:rsidRPr="00BB206B">
              <w:t>čelní</w:t>
            </w:r>
            <w:r w:rsidR="00040F23" w:rsidRPr="00BB206B">
              <w:t xml:space="preserve"> </w:t>
            </w:r>
            <w:r w:rsidRPr="00BB206B">
              <w:t>informační panel. Panel musí umožňovat kontrolu a nastavení parametrů out-</w:t>
            </w:r>
            <w:proofErr w:type="spellStart"/>
            <w:r w:rsidRPr="00BB206B">
              <w:t>of</w:t>
            </w:r>
            <w:proofErr w:type="spellEnd"/>
            <w:r w:rsidRPr="00BB206B">
              <w:t xml:space="preserve">-band vestavěné správy </w:t>
            </w:r>
            <w:proofErr w:type="spellStart"/>
            <w:r w:rsidRPr="00BB206B">
              <w:t>systemu</w:t>
            </w:r>
            <w:proofErr w:type="spellEnd"/>
            <w:r w:rsidRPr="00BB206B">
              <w:t>, včetně přiřazení IP adres a přístupu do HW logu</w:t>
            </w:r>
          </w:p>
          <w:p w14:paraId="39045459" w14:textId="7B6BC6EC" w:rsidR="002D2355" w:rsidRPr="00BB206B" w:rsidRDefault="002D2355" w:rsidP="00443494">
            <w:pPr>
              <w:pStyle w:val="Odrazky"/>
              <w:ind w:right="141"/>
            </w:pPr>
            <w:r w:rsidRPr="00BB206B">
              <w:t xml:space="preserve">management nástroje musí umět poskytovat ovladače instalovaným operačním systémům bez speciální dedikované </w:t>
            </w:r>
            <w:proofErr w:type="spellStart"/>
            <w:r w:rsidRPr="00BB206B">
              <w:t>partition</w:t>
            </w:r>
            <w:proofErr w:type="spellEnd"/>
            <w:r w:rsidRPr="00BB206B">
              <w:t xml:space="preserve"> na interních discích serveru a nezávisle na těchto discích </w:t>
            </w:r>
          </w:p>
        </w:tc>
      </w:tr>
      <w:tr w:rsidR="002D2355" w:rsidRPr="00BB206B" w14:paraId="08530D26" w14:textId="77777777" w:rsidTr="00A63C53">
        <w:tc>
          <w:tcPr>
            <w:tcW w:w="2410" w:type="dxa"/>
            <w:tcBorders>
              <w:top w:val="single" w:sz="4" w:space="0" w:color="000000"/>
              <w:left w:val="single" w:sz="4" w:space="0" w:color="000000"/>
              <w:bottom w:val="single" w:sz="4" w:space="0" w:color="000000"/>
            </w:tcBorders>
          </w:tcPr>
          <w:p w14:paraId="50E3069D" w14:textId="77777777" w:rsidR="002D2355" w:rsidRPr="00BB206B" w:rsidRDefault="002D2355" w:rsidP="00443494">
            <w:pPr>
              <w:pStyle w:val="Bezmezer"/>
              <w:ind w:right="141"/>
            </w:pPr>
            <w:r w:rsidRPr="00BB206B">
              <w:lastRenderedPageBreak/>
              <w:t>Záruka, servis</w:t>
            </w:r>
          </w:p>
        </w:tc>
        <w:tc>
          <w:tcPr>
            <w:tcW w:w="6657" w:type="dxa"/>
            <w:tcBorders>
              <w:top w:val="single" w:sz="4" w:space="0" w:color="000000"/>
              <w:left w:val="single" w:sz="4" w:space="0" w:color="000000"/>
              <w:bottom w:val="single" w:sz="4" w:space="0" w:color="000000"/>
              <w:right w:val="single" w:sz="4" w:space="0" w:color="000000"/>
            </w:tcBorders>
          </w:tcPr>
          <w:p w14:paraId="69B2B83E" w14:textId="3F8B669B" w:rsidR="002D2355" w:rsidRPr="00BB206B" w:rsidRDefault="002D2355" w:rsidP="00443494">
            <w:pPr>
              <w:pStyle w:val="Odrazky"/>
              <w:ind w:right="141"/>
            </w:pPr>
            <w:r w:rsidRPr="00BB206B">
              <w:t xml:space="preserve">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w:t>
            </w:r>
            <w:proofErr w:type="spellStart"/>
            <w:r w:rsidRPr="00BB206B">
              <w:t>troubleshooting</w:t>
            </w:r>
            <w:proofErr w:type="spellEnd"/>
            <w:r w:rsidRPr="00BB206B">
              <w:t xml:space="preserve"> proces.</w:t>
            </w:r>
          </w:p>
        </w:tc>
      </w:tr>
      <w:tr w:rsidR="002D2355" w:rsidRPr="00BB206B" w14:paraId="56BEB021" w14:textId="77777777" w:rsidTr="00A63C53">
        <w:tc>
          <w:tcPr>
            <w:tcW w:w="2410" w:type="dxa"/>
            <w:tcBorders>
              <w:top w:val="single" w:sz="4" w:space="0" w:color="000000"/>
              <w:left w:val="single" w:sz="4" w:space="0" w:color="000000"/>
              <w:bottom w:val="single" w:sz="4" w:space="0" w:color="000000"/>
            </w:tcBorders>
          </w:tcPr>
          <w:p w14:paraId="0E7D1427" w14:textId="77777777" w:rsidR="002D2355" w:rsidRPr="00BB206B" w:rsidRDefault="002D2355" w:rsidP="00443494">
            <w:pPr>
              <w:pStyle w:val="Bezmezer"/>
              <w:ind w:right="141"/>
            </w:pPr>
            <w:r w:rsidRPr="00BB206B">
              <w:t>Kompatibilita</w:t>
            </w:r>
          </w:p>
        </w:tc>
        <w:tc>
          <w:tcPr>
            <w:tcW w:w="6657" w:type="dxa"/>
            <w:tcBorders>
              <w:top w:val="single" w:sz="4" w:space="0" w:color="000000"/>
              <w:left w:val="single" w:sz="4" w:space="0" w:color="000000"/>
              <w:bottom w:val="single" w:sz="4" w:space="0" w:color="000000"/>
              <w:right w:val="single" w:sz="4" w:space="0" w:color="000000"/>
            </w:tcBorders>
          </w:tcPr>
          <w:p w14:paraId="6F7AD808" w14:textId="77777777" w:rsidR="002D2355" w:rsidRPr="00BB206B" w:rsidRDefault="002D2355" w:rsidP="00443494">
            <w:pPr>
              <w:pStyle w:val="Odrazky"/>
              <w:ind w:right="141"/>
            </w:pPr>
            <w:r w:rsidRPr="00BB206B">
              <w:t>Všechny servery budou od jednoho výrobce z důvodu zajištění maximální kompatibility a jednotného servisního místa a managementu</w:t>
            </w:r>
          </w:p>
        </w:tc>
      </w:tr>
      <w:tr w:rsidR="00A63C53" w:rsidRPr="00BB206B" w14:paraId="2D2B3FC0" w14:textId="77777777" w:rsidTr="00A63C53">
        <w:tc>
          <w:tcPr>
            <w:tcW w:w="2410" w:type="dxa"/>
            <w:tcBorders>
              <w:top w:val="single" w:sz="4" w:space="0" w:color="000000"/>
              <w:left w:val="single" w:sz="4" w:space="0" w:color="000000"/>
              <w:bottom w:val="single" w:sz="4" w:space="0" w:color="000000"/>
            </w:tcBorders>
          </w:tcPr>
          <w:p w14:paraId="6F398343" w14:textId="77777777" w:rsidR="00A63C53" w:rsidRPr="00052111" w:rsidRDefault="00A63C53" w:rsidP="00A63C53">
            <w:pPr>
              <w:pStyle w:val="Bezmezer"/>
              <w:rPr>
                <w:i/>
                <w:iCs/>
              </w:rPr>
            </w:pPr>
            <w:r w:rsidRPr="00052111">
              <w:rPr>
                <w:i/>
                <w:iCs/>
              </w:rPr>
              <w:t xml:space="preserve">Další informace či odkazy dodavatele k nabízenému plnění </w:t>
            </w:r>
          </w:p>
          <w:p w14:paraId="0C6D8B5E" w14:textId="77777777" w:rsidR="00A63C53" w:rsidRPr="00052111" w:rsidRDefault="00A63C53" w:rsidP="00A63C53">
            <w:pPr>
              <w:pStyle w:val="Bezmezer"/>
              <w:rPr>
                <w:i/>
                <w:iCs/>
              </w:rPr>
            </w:pPr>
          </w:p>
          <w:p w14:paraId="7C3DBAAF" w14:textId="61884986" w:rsidR="00A63C53" w:rsidRPr="00BB206B" w:rsidRDefault="00A63C53" w:rsidP="00A63C53">
            <w:pPr>
              <w:pStyle w:val="Bezmezer"/>
              <w:ind w:right="141"/>
            </w:pPr>
            <w:r w:rsidRPr="00052111">
              <w:rPr>
                <w:i/>
                <w:iCs/>
              </w:rPr>
              <w:t>(nepovinné pole)</w:t>
            </w:r>
          </w:p>
        </w:tc>
        <w:tc>
          <w:tcPr>
            <w:tcW w:w="6657" w:type="dxa"/>
            <w:tcBorders>
              <w:top w:val="single" w:sz="4" w:space="0" w:color="000000"/>
              <w:left w:val="single" w:sz="4" w:space="0" w:color="000000"/>
              <w:bottom w:val="single" w:sz="4" w:space="0" w:color="000000"/>
              <w:right w:val="single" w:sz="4" w:space="0" w:color="000000"/>
            </w:tcBorders>
          </w:tcPr>
          <w:p w14:paraId="672FBB24" w14:textId="77777777" w:rsidR="00A63C53" w:rsidRPr="00BB206B" w:rsidRDefault="00A63C53" w:rsidP="00A63C53">
            <w:pPr>
              <w:pStyle w:val="Odrazky"/>
              <w:numPr>
                <w:ilvl w:val="0"/>
                <w:numId w:val="0"/>
              </w:numPr>
              <w:ind w:left="720" w:right="141" w:hanging="360"/>
            </w:pPr>
          </w:p>
        </w:tc>
      </w:tr>
      <w:bookmarkEnd w:id="1"/>
    </w:tbl>
    <w:p w14:paraId="3484B687" w14:textId="77777777" w:rsidR="0076571F" w:rsidRPr="00BB206B" w:rsidRDefault="0076571F" w:rsidP="00443494">
      <w:pPr>
        <w:ind w:right="141"/>
      </w:pPr>
    </w:p>
    <w:p w14:paraId="20911A1F" w14:textId="77777777" w:rsidR="000837C4" w:rsidRPr="00BB206B" w:rsidRDefault="000837C4" w:rsidP="00443494">
      <w:pPr>
        <w:ind w:right="141"/>
      </w:pPr>
    </w:p>
    <w:p w14:paraId="3DD27D80" w14:textId="7F79B8CB" w:rsidR="00FB570E" w:rsidRPr="00A63C53" w:rsidRDefault="00FB570E" w:rsidP="00443494">
      <w:pPr>
        <w:pStyle w:val="Nadpis3"/>
        <w:ind w:right="141"/>
        <w:rPr>
          <w:rFonts w:ascii="Verdana" w:hAnsi="Verdana"/>
        </w:rPr>
      </w:pPr>
      <w:r w:rsidRPr="00A63C53">
        <w:rPr>
          <w:rFonts w:ascii="Verdana" w:hAnsi="Verdana"/>
        </w:rPr>
        <w:t>Server BACK UP - 1 ks</w:t>
      </w:r>
    </w:p>
    <w:p w14:paraId="4C61F5E1" w14:textId="77777777" w:rsidR="00FB570E" w:rsidRPr="00BB206B" w:rsidRDefault="00FB570E" w:rsidP="00443494">
      <w:pPr>
        <w:pStyle w:val="Nadpis3"/>
        <w:ind w:right="141"/>
        <w:rPr>
          <w:rFonts w:ascii="Verdana" w:hAnsi="Verdana"/>
        </w:rPr>
      </w:pPr>
      <w:proofErr w:type="spellStart"/>
      <w:r w:rsidRPr="00BB206B">
        <w:rPr>
          <w:rFonts w:ascii="Verdana" w:hAnsi="Verdana"/>
        </w:rPr>
        <w:t>Backup</w:t>
      </w:r>
      <w:proofErr w:type="spellEnd"/>
      <w:r w:rsidRPr="00BB206B">
        <w:rPr>
          <w:rFonts w:ascii="Verdana" w:hAnsi="Verdana"/>
        </w:rPr>
        <w:t xml:space="preserve"> server</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410"/>
        <w:gridCol w:w="6657"/>
      </w:tblGrid>
      <w:tr w:rsidR="00FB570E" w:rsidRPr="00BB206B" w14:paraId="0CB4EBC3" w14:textId="77777777" w:rsidTr="00A63C53">
        <w:tc>
          <w:tcPr>
            <w:tcW w:w="2410" w:type="dxa"/>
            <w:tcBorders>
              <w:top w:val="single" w:sz="4" w:space="0" w:color="000000"/>
              <w:left w:val="single" w:sz="4" w:space="0" w:color="000000"/>
              <w:bottom w:val="single" w:sz="4" w:space="0" w:color="000000"/>
            </w:tcBorders>
            <w:shd w:val="clear" w:color="auto" w:fill="002060"/>
          </w:tcPr>
          <w:p w14:paraId="652289E2" w14:textId="77777777" w:rsidR="00FB570E" w:rsidRPr="00BB206B" w:rsidRDefault="00FB570E" w:rsidP="00443494">
            <w:pPr>
              <w:pStyle w:val="Bezmezer"/>
              <w:ind w:right="141"/>
              <w:rPr>
                <w:b/>
              </w:rPr>
            </w:pPr>
            <w:r w:rsidRPr="00BB206B">
              <w:rPr>
                <w:b/>
              </w:rPr>
              <w:t>Parametr</w:t>
            </w:r>
          </w:p>
        </w:tc>
        <w:tc>
          <w:tcPr>
            <w:tcW w:w="6657" w:type="dxa"/>
            <w:tcBorders>
              <w:top w:val="single" w:sz="4" w:space="0" w:color="000000"/>
              <w:left w:val="single" w:sz="4" w:space="0" w:color="000000"/>
              <w:bottom w:val="single" w:sz="4" w:space="0" w:color="000000"/>
              <w:right w:val="single" w:sz="4" w:space="0" w:color="000000"/>
            </w:tcBorders>
            <w:shd w:val="clear" w:color="auto" w:fill="002060"/>
          </w:tcPr>
          <w:p w14:paraId="79109870" w14:textId="77777777" w:rsidR="00FB570E" w:rsidRPr="00BB206B" w:rsidRDefault="00FB570E" w:rsidP="00443494">
            <w:pPr>
              <w:pStyle w:val="Bezmezer"/>
              <w:ind w:right="141"/>
              <w:rPr>
                <w:b/>
              </w:rPr>
            </w:pPr>
            <w:r w:rsidRPr="00BB206B">
              <w:rPr>
                <w:b/>
              </w:rPr>
              <w:t>Minimální požadavek</w:t>
            </w:r>
          </w:p>
        </w:tc>
      </w:tr>
      <w:tr w:rsidR="00FB570E" w:rsidRPr="00BB206B" w14:paraId="368A70C4" w14:textId="77777777" w:rsidTr="00A63C53">
        <w:tc>
          <w:tcPr>
            <w:tcW w:w="2410" w:type="dxa"/>
            <w:tcBorders>
              <w:top w:val="single" w:sz="4" w:space="0" w:color="000000"/>
              <w:left w:val="single" w:sz="4" w:space="0" w:color="000000"/>
              <w:bottom w:val="single" w:sz="4" w:space="0" w:color="000000"/>
            </w:tcBorders>
          </w:tcPr>
          <w:p w14:paraId="13C5610C" w14:textId="77777777" w:rsidR="00FB570E" w:rsidRPr="00BB206B" w:rsidRDefault="00FB570E" w:rsidP="00443494">
            <w:pPr>
              <w:pStyle w:val="Bezmezer"/>
              <w:ind w:right="141"/>
            </w:pPr>
            <w:r w:rsidRPr="00BB206B">
              <w:lastRenderedPageBreak/>
              <w:t>Výrobce a model</w:t>
            </w:r>
          </w:p>
        </w:tc>
        <w:tc>
          <w:tcPr>
            <w:tcW w:w="6657" w:type="dxa"/>
            <w:tcBorders>
              <w:top w:val="single" w:sz="4" w:space="0" w:color="000000"/>
              <w:left w:val="single" w:sz="4" w:space="0" w:color="000000"/>
              <w:bottom w:val="single" w:sz="4" w:space="0" w:color="000000"/>
              <w:right w:val="single" w:sz="4" w:space="0" w:color="000000"/>
            </w:tcBorders>
            <w:shd w:val="clear" w:color="auto" w:fill="FFFF00"/>
          </w:tcPr>
          <w:p w14:paraId="1A93492C" w14:textId="77777777" w:rsidR="00A63C53" w:rsidRPr="00CA0073" w:rsidRDefault="00A63C53" w:rsidP="00A63C53">
            <w:pPr>
              <w:pStyle w:val="Bezmezer"/>
              <w:rPr>
                <w:b/>
                <w:bCs/>
              </w:rPr>
            </w:pPr>
            <w:r w:rsidRPr="00CA0073">
              <w:rPr>
                <w:b/>
                <w:bCs/>
                <w:highlight w:val="yellow"/>
              </w:rPr>
              <w:t>[bude doplněno dodavatelem]</w:t>
            </w:r>
          </w:p>
          <w:p w14:paraId="1628CE99" w14:textId="748E850D" w:rsidR="00FB570E" w:rsidRPr="00BB206B" w:rsidRDefault="00FB570E" w:rsidP="00443494">
            <w:pPr>
              <w:pStyle w:val="Bezmezer"/>
              <w:ind w:right="141"/>
            </w:pPr>
          </w:p>
        </w:tc>
      </w:tr>
      <w:tr w:rsidR="00FB570E" w:rsidRPr="00BB206B" w14:paraId="72E5A7A3" w14:textId="77777777" w:rsidTr="00A63C53">
        <w:tc>
          <w:tcPr>
            <w:tcW w:w="2410" w:type="dxa"/>
            <w:tcBorders>
              <w:top w:val="single" w:sz="4" w:space="0" w:color="000000"/>
              <w:left w:val="single" w:sz="4" w:space="0" w:color="000000"/>
              <w:bottom w:val="single" w:sz="4" w:space="0" w:color="000000"/>
            </w:tcBorders>
          </w:tcPr>
          <w:p w14:paraId="7814D6FB" w14:textId="77777777" w:rsidR="00FB570E" w:rsidRPr="00BB206B" w:rsidRDefault="00FB570E" w:rsidP="00443494">
            <w:pPr>
              <w:pStyle w:val="Bezmezer"/>
              <w:ind w:right="141"/>
            </w:pPr>
            <w:r w:rsidRPr="00BB206B">
              <w:t>Provedení, příslušenství</w:t>
            </w:r>
          </w:p>
        </w:tc>
        <w:tc>
          <w:tcPr>
            <w:tcW w:w="6657" w:type="dxa"/>
            <w:tcBorders>
              <w:top w:val="single" w:sz="4" w:space="0" w:color="000000"/>
              <w:left w:val="single" w:sz="4" w:space="0" w:color="000000"/>
              <w:bottom w:val="single" w:sz="4" w:space="0" w:color="000000"/>
              <w:right w:val="single" w:sz="4" w:space="0" w:color="000000"/>
            </w:tcBorders>
          </w:tcPr>
          <w:p w14:paraId="52885BD6" w14:textId="7094A754" w:rsidR="00FB570E" w:rsidRPr="00BB206B" w:rsidRDefault="00FB570E" w:rsidP="00443494">
            <w:pPr>
              <w:pStyle w:val="Odrazky"/>
              <w:ind w:right="141"/>
            </w:pPr>
            <w:r w:rsidRPr="00BB206B">
              <w:t xml:space="preserve">Rackové provedení, </w:t>
            </w:r>
            <w:r w:rsidR="00B15015">
              <w:t>max</w:t>
            </w:r>
            <w:r w:rsidRPr="00BB206B">
              <w:t xml:space="preserve"> </w:t>
            </w:r>
            <w:r w:rsidR="00B15015">
              <w:t>2</w:t>
            </w:r>
            <w:r w:rsidRPr="00BB206B">
              <w:t>U.</w:t>
            </w:r>
          </w:p>
          <w:p w14:paraId="5437F5EF" w14:textId="77777777" w:rsidR="00FB570E" w:rsidRPr="00BB206B" w:rsidRDefault="00FB570E" w:rsidP="00443494">
            <w:pPr>
              <w:pStyle w:val="Odrazky"/>
              <w:ind w:right="141"/>
            </w:pPr>
            <w:r w:rsidRPr="00BB206B">
              <w:t>Pro přístup ke všem komponentám serveru není nutné nářadí.</w:t>
            </w:r>
          </w:p>
          <w:p w14:paraId="01E2BFD3" w14:textId="77777777" w:rsidR="00FB570E" w:rsidRPr="00BB206B" w:rsidRDefault="00FB570E" w:rsidP="00443494">
            <w:pPr>
              <w:pStyle w:val="Odrazky"/>
              <w:ind w:right="141"/>
            </w:pPr>
            <w:r w:rsidRPr="00BB206B">
              <w:t>Barevně značené hot-</w:t>
            </w:r>
            <w:proofErr w:type="spellStart"/>
            <w:r w:rsidRPr="00BB206B">
              <w:t>plug</w:t>
            </w:r>
            <w:proofErr w:type="spellEnd"/>
            <w:r w:rsidRPr="00BB206B">
              <w:t xml:space="preserve"> vnitřní i vnější komponenty</w:t>
            </w:r>
          </w:p>
        </w:tc>
      </w:tr>
      <w:tr w:rsidR="00FB570E" w:rsidRPr="00BB206B" w14:paraId="122B80FE" w14:textId="77777777" w:rsidTr="00A63C53">
        <w:tc>
          <w:tcPr>
            <w:tcW w:w="2410" w:type="dxa"/>
            <w:tcBorders>
              <w:top w:val="single" w:sz="4" w:space="0" w:color="000000"/>
              <w:left w:val="single" w:sz="4" w:space="0" w:color="000000"/>
              <w:bottom w:val="single" w:sz="4" w:space="0" w:color="000000"/>
            </w:tcBorders>
          </w:tcPr>
          <w:p w14:paraId="6F5D1BF0" w14:textId="77777777" w:rsidR="00FB570E" w:rsidRPr="00BB206B" w:rsidRDefault="00FB570E" w:rsidP="00443494">
            <w:pPr>
              <w:pStyle w:val="Bezmezer"/>
              <w:ind w:right="141"/>
            </w:pPr>
            <w:r w:rsidRPr="00BB206B">
              <w:t>CPU</w:t>
            </w:r>
          </w:p>
        </w:tc>
        <w:tc>
          <w:tcPr>
            <w:tcW w:w="6657" w:type="dxa"/>
            <w:tcBorders>
              <w:top w:val="single" w:sz="4" w:space="0" w:color="000000"/>
              <w:left w:val="single" w:sz="4" w:space="0" w:color="000000"/>
              <w:bottom w:val="single" w:sz="4" w:space="0" w:color="000000"/>
              <w:right w:val="single" w:sz="4" w:space="0" w:color="000000"/>
            </w:tcBorders>
          </w:tcPr>
          <w:p w14:paraId="6205C38A" w14:textId="53CA5039" w:rsidR="00FB570E" w:rsidRPr="00BB206B" w:rsidRDefault="00B15015" w:rsidP="00443494">
            <w:pPr>
              <w:pStyle w:val="Odrazky"/>
              <w:ind w:right="141"/>
            </w:pPr>
            <w:r>
              <w:t xml:space="preserve">Min. </w:t>
            </w:r>
            <w:r w:rsidRPr="00B15015">
              <w:t xml:space="preserve">1x procesor o výkonu minimálně 62000 bodů dle </w:t>
            </w:r>
            <w:hyperlink r:id="rId8" w:history="1">
              <w:r w:rsidRPr="00B15015">
                <w:rPr>
                  <w:rStyle w:val="Hypertextovodkaz"/>
                </w:rPr>
                <w:t>http://cpubenchmark.net/</w:t>
              </w:r>
            </w:hyperlink>
            <w:r w:rsidRPr="00B15015">
              <w:t xml:space="preserve">, </w:t>
            </w:r>
            <w:r>
              <w:t xml:space="preserve">min </w:t>
            </w:r>
            <w:r w:rsidRPr="00B15015">
              <w:t>počet jader 32</w:t>
            </w:r>
          </w:p>
        </w:tc>
      </w:tr>
      <w:tr w:rsidR="00FB570E" w:rsidRPr="00BB206B" w14:paraId="34DA650D" w14:textId="77777777" w:rsidTr="00A63C53">
        <w:tc>
          <w:tcPr>
            <w:tcW w:w="2410" w:type="dxa"/>
            <w:tcBorders>
              <w:top w:val="single" w:sz="4" w:space="0" w:color="000000"/>
              <w:left w:val="single" w:sz="4" w:space="0" w:color="000000"/>
              <w:bottom w:val="single" w:sz="4" w:space="0" w:color="000000"/>
            </w:tcBorders>
          </w:tcPr>
          <w:p w14:paraId="2A004D6B" w14:textId="77777777" w:rsidR="00FB570E" w:rsidRPr="00BB206B" w:rsidRDefault="00FB570E" w:rsidP="00443494">
            <w:pPr>
              <w:pStyle w:val="Bezmezer"/>
              <w:ind w:right="141"/>
            </w:pPr>
            <w:r w:rsidRPr="00BB206B">
              <w:t>RAM + HDD</w:t>
            </w:r>
          </w:p>
        </w:tc>
        <w:tc>
          <w:tcPr>
            <w:tcW w:w="6657" w:type="dxa"/>
            <w:tcBorders>
              <w:top w:val="single" w:sz="4" w:space="0" w:color="000000"/>
              <w:left w:val="single" w:sz="4" w:space="0" w:color="000000"/>
              <w:bottom w:val="single" w:sz="4" w:space="0" w:color="000000"/>
              <w:right w:val="single" w:sz="4" w:space="0" w:color="000000"/>
            </w:tcBorders>
          </w:tcPr>
          <w:p w14:paraId="68A6BDBD" w14:textId="3937CFC6" w:rsidR="00FB570E" w:rsidRPr="00BB206B" w:rsidRDefault="00FB570E" w:rsidP="00443494">
            <w:pPr>
              <w:pStyle w:val="Odrazky"/>
              <w:ind w:right="141"/>
            </w:pPr>
            <w:r w:rsidRPr="00BB206B">
              <w:t xml:space="preserve">minimálně </w:t>
            </w:r>
            <w:r w:rsidR="00B15015">
              <w:t>768</w:t>
            </w:r>
            <w:r w:rsidRPr="00BB206B">
              <w:t xml:space="preserve"> GB RAM v provedení min. DDR5, min. 5600 MHz</w:t>
            </w:r>
          </w:p>
          <w:p w14:paraId="1D59255F" w14:textId="77777777" w:rsidR="000837C4" w:rsidRPr="00BB206B" w:rsidRDefault="00FB570E" w:rsidP="00443494">
            <w:pPr>
              <w:pStyle w:val="Odrazky"/>
              <w:ind w:right="141"/>
            </w:pPr>
            <w:r w:rsidRPr="00BB206B">
              <w:t xml:space="preserve">Server musí disponovat alespoň 10x diskovou </w:t>
            </w:r>
            <w:proofErr w:type="spellStart"/>
            <w:r w:rsidRPr="00BB206B">
              <w:t>hotswap</w:t>
            </w:r>
            <w:proofErr w:type="spellEnd"/>
            <w:r w:rsidRPr="00BB206B">
              <w:t xml:space="preserve"> šachtou pro disky 2,5”, přístupnou zpředu. Požadujeme osazení min. dvěma SSD s kapacitou alespoň </w:t>
            </w:r>
            <w:r w:rsidRPr="00BB206B">
              <w:rPr>
                <w:b/>
                <w:bCs/>
              </w:rPr>
              <w:t>480GB</w:t>
            </w:r>
            <w:r w:rsidRPr="00BB206B">
              <w:t>/KS s minimálně SATA 6Gbps rozhraním, min. 1DWPD</w:t>
            </w:r>
          </w:p>
          <w:p w14:paraId="5FC9DA85" w14:textId="45537A5B" w:rsidR="00FB570E" w:rsidRPr="00BB206B" w:rsidRDefault="000837C4" w:rsidP="00443494">
            <w:pPr>
              <w:pStyle w:val="Odrazky"/>
              <w:numPr>
                <w:ilvl w:val="0"/>
                <w:numId w:val="0"/>
              </w:numPr>
              <w:ind w:left="720" w:right="141"/>
            </w:pPr>
            <w:r w:rsidRPr="00BB206B">
              <w:t xml:space="preserve">a diskovou skupinou o hrubé kapacitě min </w:t>
            </w:r>
            <w:r w:rsidRPr="00BB206B">
              <w:rPr>
                <w:b/>
                <w:bCs/>
              </w:rPr>
              <w:t>20T</w:t>
            </w:r>
            <w:r w:rsidRPr="00BB206B">
              <w:t xml:space="preserve"> (RAID5). </w:t>
            </w:r>
            <w:r w:rsidR="00FB570E" w:rsidRPr="00BB206B">
              <w:t xml:space="preserve">  </w:t>
            </w:r>
          </w:p>
          <w:p w14:paraId="5DD0F881" w14:textId="77777777" w:rsidR="00FB570E" w:rsidRPr="00BB206B" w:rsidRDefault="00FB570E" w:rsidP="00443494">
            <w:pPr>
              <w:pStyle w:val="Odrazky"/>
              <w:numPr>
                <w:ilvl w:val="0"/>
                <w:numId w:val="0"/>
              </w:numPr>
              <w:ind w:left="720" w:right="141"/>
            </w:pPr>
          </w:p>
        </w:tc>
      </w:tr>
      <w:tr w:rsidR="00FB570E" w:rsidRPr="00BB206B" w14:paraId="3D75ACE5" w14:textId="77777777" w:rsidTr="00A63C53">
        <w:tc>
          <w:tcPr>
            <w:tcW w:w="2410" w:type="dxa"/>
            <w:tcBorders>
              <w:top w:val="single" w:sz="4" w:space="0" w:color="000000"/>
              <w:left w:val="single" w:sz="4" w:space="0" w:color="000000"/>
              <w:bottom w:val="single" w:sz="4" w:space="0" w:color="000000"/>
            </w:tcBorders>
          </w:tcPr>
          <w:p w14:paraId="396364B0" w14:textId="77777777" w:rsidR="00FB570E" w:rsidRPr="00BB206B" w:rsidRDefault="00FB570E" w:rsidP="00443494">
            <w:pPr>
              <w:pStyle w:val="Bezmezer"/>
              <w:ind w:right="141"/>
            </w:pPr>
            <w:r w:rsidRPr="00BB206B">
              <w:t>Vlastnosti</w:t>
            </w:r>
          </w:p>
        </w:tc>
        <w:tc>
          <w:tcPr>
            <w:tcW w:w="6657" w:type="dxa"/>
            <w:tcBorders>
              <w:top w:val="single" w:sz="4" w:space="0" w:color="000000"/>
              <w:left w:val="single" w:sz="4" w:space="0" w:color="000000"/>
              <w:bottom w:val="single" w:sz="4" w:space="0" w:color="000000"/>
              <w:right w:val="single" w:sz="4" w:space="0" w:color="000000"/>
            </w:tcBorders>
          </w:tcPr>
          <w:p w14:paraId="351A79EC" w14:textId="77777777" w:rsidR="00FB570E" w:rsidRPr="00BB206B" w:rsidRDefault="00FB570E" w:rsidP="00443494">
            <w:pPr>
              <w:pStyle w:val="Odrazky"/>
              <w:ind w:right="141"/>
            </w:pPr>
            <w:r w:rsidRPr="00BB206B">
              <w:t>typu SAS12</w:t>
            </w:r>
          </w:p>
          <w:p w14:paraId="53C41F3C" w14:textId="77777777" w:rsidR="00FB570E" w:rsidRPr="00BB206B" w:rsidRDefault="00FB570E" w:rsidP="00443494">
            <w:pPr>
              <w:pStyle w:val="Odrazky"/>
              <w:ind w:right="141"/>
            </w:pPr>
            <w:r w:rsidRPr="00BB206B">
              <w:t>podpora hot-</w:t>
            </w:r>
            <w:proofErr w:type="spellStart"/>
            <w:r w:rsidRPr="00BB206B">
              <w:t>plug</w:t>
            </w:r>
            <w:proofErr w:type="spellEnd"/>
            <w:r w:rsidRPr="00BB206B">
              <w:t xml:space="preserve"> disků SAS, SSD i SATA</w:t>
            </w:r>
          </w:p>
          <w:p w14:paraId="25EF2C19" w14:textId="77777777" w:rsidR="00FB570E" w:rsidRPr="00BB206B" w:rsidRDefault="00FB570E" w:rsidP="00443494">
            <w:pPr>
              <w:pStyle w:val="Odrazky"/>
              <w:ind w:right="141"/>
            </w:pPr>
            <w:r w:rsidRPr="00BB206B">
              <w:t>podpora min. RAID - 0, 1, 5, 6, 10, 50, 60</w:t>
            </w:r>
          </w:p>
          <w:p w14:paraId="637B72C0" w14:textId="77777777" w:rsidR="00FB570E" w:rsidRPr="00BB206B" w:rsidRDefault="00FB570E" w:rsidP="00443494">
            <w:pPr>
              <w:pStyle w:val="Odrazky"/>
              <w:ind w:right="141"/>
            </w:pPr>
            <w:proofErr w:type="spellStart"/>
            <w:r w:rsidRPr="00BB206B">
              <w:t>Cache</w:t>
            </w:r>
            <w:proofErr w:type="spellEnd"/>
            <w:r w:rsidRPr="00BB206B">
              <w:t xml:space="preserve"> řadiče alespoň 8GB  se zálohováním proti výpadku napájení na dobu min. 72 hodin</w:t>
            </w:r>
          </w:p>
          <w:p w14:paraId="11EE2E62" w14:textId="77777777" w:rsidR="00FB570E" w:rsidRPr="00BB206B" w:rsidRDefault="00FB570E" w:rsidP="00443494">
            <w:pPr>
              <w:pStyle w:val="Odrazky"/>
              <w:ind w:right="141"/>
            </w:pPr>
            <w:r w:rsidRPr="00BB206B">
              <w:t>Řadič nezabírá volné PCI-e sloty</w:t>
            </w:r>
          </w:p>
          <w:p w14:paraId="4284A7C0" w14:textId="59F3DB44" w:rsidR="00FB570E" w:rsidRPr="00BB206B" w:rsidRDefault="00B15015" w:rsidP="00443494">
            <w:pPr>
              <w:pStyle w:val="Odrazky"/>
              <w:ind w:right="141"/>
            </w:pPr>
            <w:r>
              <w:t>4</w:t>
            </w:r>
            <w:r w:rsidR="00FB570E" w:rsidRPr="00BB206B">
              <w:t xml:space="preserve"> x 10/25GbE SFP28</w:t>
            </w:r>
          </w:p>
          <w:p w14:paraId="7624371B" w14:textId="37AA0816" w:rsidR="00FB570E" w:rsidRPr="00BB206B" w:rsidRDefault="00FB570E" w:rsidP="00443494">
            <w:pPr>
              <w:pStyle w:val="Odrazky"/>
              <w:ind w:right="141"/>
            </w:pPr>
            <w:r w:rsidRPr="00BB206B">
              <w:t xml:space="preserve">1x </w:t>
            </w:r>
            <w:proofErr w:type="spellStart"/>
            <w:r w:rsidRPr="00BB206B">
              <w:t>Dual</w:t>
            </w:r>
            <w:proofErr w:type="spellEnd"/>
            <w:r w:rsidRPr="00BB206B">
              <w:t xml:space="preserve"> Port </w:t>
            </w:r>
            <w:r w:rsidR="002C5430">
              <w:t>32</w:t>
            </w:r>
            <w:r w:rsidRPr="00BB206B">
              <w:t xml:space="preserve">GB </w:t>
            </w:r>
            <w:proofErr w:type="spellStart"/>
            <w:r w:rsidRPr="00BB206B">
              <w:t>Fibre</w:t>
            </w:r>
            <w:proofErr w:type="spellEnd"/>
            <w:r w:rsidRPr="00BB206B">
              <w:t xml:space="preserve"> </w:t>
            </w:r>
            <w:proofErr w:type="spellStart"/>
            <w:r w:rsidRPr="00BB206B">
              <w:t>Channel</w:t>
            </w:r>
            <w:proofErr w:type="spellEnd"/>
            <w:r w:rsidRPr="00BB206B">
              <w:t xml:space="preserve">  karta</w:t>
            </w:r>
          </w:p>
          <w:p w14:paraId="6662F626" w14:textId="77777777" w:rsidR="00FB570E" w:rsidRPr="00BB206B" w:rsidRDefault="00FB570E" w:rsidP="00443494">
            <w:pPr>
              <w:pStyle w:val="Odrazky"/>
              <w:ind w:right="141"/>
            </w:pPr>
            <w:r w:rsidRPr="00BB206B">
              <w:t xml:space="preserve">Redundantní napájecí zdroje 230V, max. 1100W (alespoň </w:t>
            </w:r>
            <w:proofErr w:type="spellStart"/>
            <w:r w:rsidRPr="00BB206B">
              <w:t>Platinum</w:t>
            </w:r>
            <w:proofErr w:type="spellEnd"/>
            <w:r w:rsidRPr="00BB206B">
              <w:t xml:space="preserve"> třída podle specifikace 80 Plus) </w:t>
            </w:r>
          </w:p>
          <w:p w14:paraId="7D8A0D02" w14:textId="77777777" w:rsidR="00FB570E" w:rsidRPr="00BB206B" w:rsidRDefault="00FB570E" w:rsidP="00443494">
            <w:pPr>
              <w:pStyle w:val="Odrazky"/>
              <w:ind w:right="141"/>
            </w:pPr>
            <w:r w:rsidRPr="00BB206B">
              <w:t>Možnost provozu při okolní teplotě stabilně až do 40°C (provoz chlazení čerstvým vzduchem)</w:t>
            </w:r>
          </w:p>
          <w:p w14:paraId="3421F393" w14:textId="6C029C97" w:rsidR="00FB570E" w:rsidRPr="00BB206B" w:rsidRDefault="00B15015" w:rsidP="00443494">
            <w:pPr>
              <w:pStyle w:val="Odrazky"/>
              <w:ind w:right="141"/>
            </w:pPr>
            <w:r>
              <w:t>1</w:t>
            </w:r>
            <w:r w:rsidR="00FB570E" w:rsidRPr="00BB206B">
              <w:t xml:space="preserve"> x přední, 2x zadní a 1x vnitřní USB port (alespoň jeden zadní a vnitřní s podporou USB3.0)</w:t>
            </w:r>
          </w:p>
          <w:p w14:paraId="158A0CF8" w14:textId="77777777" w:rsidR="00FB570E" w:rsidRPr="00BB206B" w:rsidRDefault="00FB570E" w:rsidP="00443494">
            <w:pPr>
              <w:pStyle w:val="Odrazky"/>
              <w:ind w:right="141"/>
            </w:pPr>
            <w:r w:rsidRPr="00BB206B">
              <w:t>Interaktivní LCD display indikující základní informace o systému (min. IP adresa, model, chybové stavy, atd.), možnost nastavení IP konfigurace a čtení chybových stavů z out-</w:t>
            </w:r>
            <w:proofErr w:type="spellStart"/>
            <w:r w:rsidRPr="00BB206B">
              <w:t>of</w:t>
            </w:r>
            <w:proofErr w:type="spellEnd"/>
            <w:r w:rsidRPr="00BB206B">
              <w:t>-band managementu, bez potřeby připojení monitoru a klávesnice</w:t>
            </w:r>
          </w:p>
          <w:p w14:paraId="6C205344" w14:textId="77777777" w:rsidR="00FB570E" w:rsidRPr="00BB206B" w:rsidRDefault="00FB570E" w:rsidP="00443494">
            <w:pPr>
              <w:pStyle w:val="Odrazky"/>
              <w:ind w:right="141"/>
            </w:pPr>
            <w:r w:rsidRPr="00BB206B">
              <w:t>Dedikovaný RAID slot pro RAID kartu</w:t>
            </w:r>
          </w:p>
          <w:p w14:paraId="2F275B5A" w14:textId="77777777" w:rsidR="00FB570E" w:rsidRPr="00BB206B" w:rsidRDefault="00FB570E" w:rsidP="00443494">
            <w:pPr>
              <w:pStyle w:val="Odrazky"/>
              <w:ind w:right="141"/>
            </w:pPr>
            <w:r w:rsidRPr="00BB206B">
              <w:t>OCP 3.0 slot</w:t>
            </w:r>
          </w:p>
          <w:p w14:paraId="13E86B15" w14:textId="77777777" w:rsidR="00FB570E" w:rsidRPr="00BB206B" w:rsidRDefault="00FB570E" w:rsidP="00443494">
            <w:pPr>
              <w:pStyle w:val="Odrazky"/>
              <w:ind w:right="141"/>
            </w:pPr>
            <w:r w:rsidRPr="00BB206B">
              <w:t xml:space="preserve">Zásuvné ližiny pro </w:t>
            </w:r>
            <w:proofErr w:type="spellStart"/>
            <w:r w:rsidRPr="00BB206B">
              <w:t>rack</w:t>
            </w:r>
            <w:proofErr w:type="spellEnd"/>
          </w:p>
          <w:p w14:paraId="5660C0DF" w14:textId="77777777" w:rsidR="00FB570E" w:rsidRPr="00BB206B" w:rsidRDefault="00FB570E" w:rsidP="00443494">
            <w:pPr>
              <w:pStyle w:val="Odrazky"/>
              <w:ind w:right="141"/>
            </w:pPr>
            <w:r w:rsidRPr="00BB206B">
              <w:t>Microsoft Windows Server 2016</w:t>
            </w:r>
          </w:p>
          <w:p w14:paraId="58D40659" w14:textId="77777777" w:rsidR="00FB570E" w:rsidRPr="00BB206B" w:rsidRDefault="00FB570E" w:rsidP="00443494">
            <w:pPr>
              <w:pStyle w:val="Odrazky"/>
              <w:ind w:right="141"/>
            </w:pPr>
            <w:r w:rsidRPr="00BB206B">
              <w:t>Microsoft Windows Server 2019</w:t>
            </w:r>
          </w:p>
          <w:p w14:paraId="59046E48" w14:textId="77777777" w:rsidR="00FB570E" w:rsidRPr="00BB206B" w:rsidRDefault="00FB570E" w:rsidP="00443494">
            <w:pPr>
              <w:pStyle w:val="Odrazky"/>
              <w:ind w:right="141"/>
            </w:pPr>
            <w:r w:rsidRPr="00BB206B">
              <w:t>Microsoft Windows Server 2022</w:t>
            </w:r>
          </w:p>
          <w:p w14:paraId="1A0793DB" w14:textId="77777777" w:rsidR="00FB570E" w:rsidRPr="00BB206B" w:rsidRDefault="00FB570E" w:rsidP="00443494">
            <w:pPr>
              <w:pStyle w:val="Odrazky"/>
              <w:ind w:right="141"/>
            </w:pPr>
            <w:proofErr w:type="spellStart"/>
            <w:r w:rsidRPr="00BB206B">
              <w:t>VMware</w:t>
            </w:r>
            <w:proofErr w:type="spellEnd"/>
            <w:r w:rsidRPr="00BB206B">
              <w:t xml:space="preserve"> ESX 6.7 až 8.0</w:t>
            </w:r>
          </w:p>
          <w:p w14:paraId="2FBFE7EA" w14:textId="77777777" w:rsidR="00FB570E" w:rsidRPr="00BB206B" w:rsidRDefault="00FB570E" w:rsidP="00443494">
            <w:pPr>
              <w:pStyle w:val="Odrazky"/>
              <w:ind w:right="141"/>
            </w:pPr>
            <w:proofErr w:type="spellStart"/>
            <w:r w:rsidRPr="00BB206B">
              <w:t>RedHatEnterprise</w:t>
            </w:r>
            <w:proofErr w:type="spellEnd"/>
            <w:r w:rsidRPr="00BB206B">
              <w:t xml:space="preserve"> Linux 7</w:t>
            </w:r>
          </w:p>
          <w:p w14:paraId="7030CE0D" w14:textId="77777777" w:rsidR="00FB570E" w:rsidRPr="00BB206B" w:rsidRDefault="00FB570E" w:rsidP="00443494">
            <w:pPr>
              <w:pStyle w:val="Odrazky"/>
              <w:ind w:right="141"/>
            </w:pPr>
            <w:proofErr w:type="spellStart"/>
            <w:r w:rsidRPr="00BB206B">
              <w:t>RedHatEnterprise</w:t>
            </w:r>
            <w:proofErr w:type="spellEnd"/>
            <w:r w:rsidRPr="00BB206B">
              <w:t xml:space="preserve"> Linux 8</w:t>
            </w:r>
          </w:p>
          <w:p w14:paraId="1B5DC4F5" w14:textId="77777777" w:rsidR="00FB570E" w:rsidRPr="00BB206B" w:rsidRDefault="00FB570E" w:rsidP="00443494">
            <w:pPr>
              <w:pStyle w:val="Odrazky"/>
              <w:ind w:right="141"/>
            </w:pPr>
            <w:proofErr w:type="spellStart"/>
            <w:r w:rsidRPr="00BB206B">
              <w:t>RedHatEnterprise</w:t>
            </w:r>
            <w:proofErr w:type="spellEnd"/>
            <w:r w:rsidRPr="00BB206B">
              <w:t xml:space="preserve"> Linux 9</w:t>
            </w:r>
          </w:p>
          <w:p w14:paraId="7759A4C5" w14:textId="77777777" w:rsidR="00FB570E" w:rsidRPr="00BB206B" w:rsidRDefault="00FB570E" w:rsidP="00443494">
            <w:pPr>
              <w:pStyle w:val="Odrazky"/>
              <w:ind w:right="141"/>
            </w:pPr>
            <w:r w:rsidRPr="00BB206B">
              <w:t>SUSE Linux ES 15</w:t>
            </w:r>
          </w:p>
          <w:p w14:paraId="45131B7E" w14:textId="77777777" w:rsidR="00FB570E" w:rsidRPr="00BB206B" w:rsidRDefault="00FB570E" w:rsidP="00443494">
            <w:pPr>
              <w:pStyle w:val="Odrazky"/>
              <w:ind w:right="141"/>
            </w:pPr>
            <w:proofErr w:type="spellStart"/>
            <w:r w:rsidRPr="00BB206B">
              <w:t>Ubuntu</w:t>
            </w:r>
            <w:proofErr w:type="spellEnd"/>
            <w:r w:rsidRPr="00BB206B">
              <w:t xml:space="preserve"> 20.04 LTS</w:t>
            </w:r>
          </w:p>
          <w:p w14:paraId="0912896B" w14:textId="77777777" w:rsidR="00FB570E" w:rsidRPr="00BB206B" w:rsidRDefault="00FB570E" w:rsidP="00443494">
            <w:pPr>
              <w:pStyle w:val="Odrazky"/>
              <w:ind w:right="141"/>
            </w:pPr>
            <w:proofErr w:type="spellStart"/>
            <w:r w:rsidRPr="00BB206B">
              <w:t>Ubuntu</w:t>
            </w:r>
            <w:proofErr w:type="spellEnd"/>
            <w:r w:rsidRPr="00BB206B">
              <w:t xml:space="preserve"> Server 22.04 LTS</w:t>
            </w:r>
          </w:p>
          <w:p w14:paraId="272E7CC7" w14:textId="77777777" w:rsidR="00FB570E" w:rsidRPr="00BB206B" w:rsidRDefault="00FB570E" w:rsidP="00443494">
            <w:pPr>
              <w:pStyle w:val="Odrazky"/>
              <w:numPr>
                <w:ilvl w:val="0"/>
                <w:numId w:val="0"/>
              </w:numPr>
              <w:ind w:left="720" w:right="141"/>
            </w:pPr>
          </w:p>
        </w:tc>
      </w:tr>
      <w:tr w:rsidR="00FB570E" w:rsidRPr="00BB206B" w14:paraId="4E838CE8" w14:textId="77777777" w:rsidTr="00A63C53">
        <w:tc>
          <w:tcPr>
            <w:tcW w:w="2410" w:type="dxa"/>
            <w:tcBorders>
              <w:top w:val="single" w:sz="4" w:space="0" w:color="000000"/>
              <w:left w:val="single" w:sz="4" w:space="0" w:color="000000"/>
              <w:bottom w:val="single" w:sz="4" w:space="0" w:color="000000"/>
            </w:tcBorders>
          </w:tcPr>
          <w:p w14:paraId="6676956C" w14:textId="77777777" w:rsidR="00FB570E" w:rsidRPr="00BB206B" w:rsidRDefault="00FB570E" w:rsidP="00443494">
            <w:pPr>
              <w:pStyle w:val="Bezmezer"/>
              <w:ind w:right="141"/>
            </w:pPr>
            <w:r w:rsidRPr="00BB206B">
              <w:t>Management</w:t>
            </w:r>
          </w:p>
        </w:tc>
        <w:tc>
          <w:tcPr>
            <w:tcW w:w="6657" w:type="dxa"/>
            <w:tcBorders>
              <w:top w:val="single" w:sz="4" w:space="0" w:color="000000"/>
              <w:left w:val="single" w:sz="4" w:space="0" w:color="000000"/>
              <w:bottom w:val="single" w:sz="4" w:space="0" w:color="000000"/>
              <w:right w:val="single" w:sz="4" w:space="0" w:color="000000"/>
            </w:tcBorders>
          </w:tcPr>
          <w:p w14:paraId="6E4F2DF8" w14:textId="77777777" w:rsidR="00FB570E" w:rsidRPr="00BB206B" w:rsidRDefault="00FB570E" w:rsidP="00443494">
            <w:pPr>
              <w:pStyle w:val="Odrazky"/>
              <w:ind w:right="141"/>
            </w:pPr>
            <w:r w:rsidRPr="00BB206B">
              <w:t>Management serveru nezávislý na operačním systému poskytující následující management funkce a vlastnosti:</w:t>
            </w:r>
          </w:p>
          <w:p w14:paraId="6EA365D9" w14:textId="77777777" w:rsidR="00FB570E" w:rsidRPr="00BB206B" w:rsidRDefault="00FB570E" w:rsidP="00443494">
            <w:pPr>
              <w:pStyle w:val="Odrazky"/>
              <w:numPr>
                <w:ilvl w:val="0"/>
                <w:numId w:val="0"/>
              </w:numPr>
              <w:ind w:left="360" w:right="141"/>
            </w:pPr>
          </w:p>
          <w:p w14:paraId="0D871F42" w14:textId="77777777" w:rsidR="00FB570E" w:rsidRPr="00BB206B" w:rsidRDefault="00FB570E" w:rsidP="00443494">
            <w:pPr>
              <w:pStyle w:val="Odrazky"/>
              <w:ind w:right="141"/>
            </w:pPr>
            <w:r w:rsidRPr="00BB206B">
              <w:t>web GUI a dedikovaná IP adresa, dedikovaný management LAN port s podporou VLAN</w:t>
            </w:r>
          </w:p>
          <w:p w14:paraId="13C6F056" w14:textId="77777777" w:rsidR="00FB570E" w:rsidRPr="00BB206B" w:rsidRDefault="00FB570E" w:rsidP="00443494">
            <w:pPr>
              <w:pStyle w:val="Odrazky"/>
              <w:ind w:right="141"/>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51FEC00C" w14:textId="77777777" w:rsidR="00FB570E" w:rsidRPr="00BB206B" w:rsidRDefault="00FB570E" w:rsidP="00443494">
            <w:pPr>
              <w:pStyle w:val="Odrazky"/>
              <w:ind w:right="141"/>
            </w:pPr>
            <w:r w:rsidRPr="00BB206B">
              <w:t>Agent-</w:t>
            </w:r>
            <w:proofErr w:type="spellStart"/>
            <w:r w:rsidRPr="00BB206B">
              <w:t>less</w:t>
            </w:r>
            <w:proofErr w:type="spellEnd"/>
            <w:r w:rsidRPr="00BB206B">
              <w:t xml:space="preserve"> hardware FW update vč. možnosti </w:t>
            </w:r>
            <w:proofErr w:type="spellStart"/>
            <w:r w:rsidRPr="00BB206B">
              <w:t>rollback</w:t>
            </w:r>
            <w:proofErr w:type="spellEnd"/>
            <w:r w:rsidRPr="00BB206B">
              <w:t xml:space="preserve"> při neúspěchu</w:t>
            </w:r>
          </w:p>
          <w:p w14:paraId="351A7E07" w14:textId="77777777" w:rsidR="00FB570E" w:rsidRPr="00BB206B" w:rsidRDefault="00FB570E" w:rsidP="00443494">
            <w:pPr>
              <w:pStyle w:val="Odrazky"/>
              <w:ind w:right="141"/>
            </w:pPr>
            <w:r w:rsidRPr="00BB206B">
              <w:t xml:space="preserve">Podpora asistovaného OS </w:t>
            </w:r>
            <w:proofErr w:type="spellStart"/>
            <w:r w:rsidRPr="00BB206B">
              <w:t>Deploymentu</w:t>
            </w:r>
            <w:proofErr w:type="spellEnd"/>
          </w:p>
          <w:p w14:paraId="54619B13" w14:textId="77777777" w:rsidR="00FB570E" w:rsidRPr="00BB206B" w:rsidRDefault="00FB570E" w:rsidP="00443494">
            <w:pPr>
              <w:pStyle w:val="Odrazky"/>
              <w:ind w:right="141"/>
            </w:pPr>
            <w:proofErr w:type="spellStart"/>
            <w:r w:rsidRPr="00BB206B">
              <w:lastRenderedPageBreak/>
              <w:t>LifeCycle</w:t>
            </w:r>
            <w:proofErr w:type="spellEnd"/>
            <w:r w:rsidRPr="00BB206B">
              <w:t xml:space="preserve"> Log</w:t>
            </w:r>
          </w:p>
          <w:p w14:paraId="3F86FB26" w14:textId="77777777" w:rsidR="00FB570E" w:rsidRPr="00BB206B" w:rsidRDefault="00FB570E" w:rsidP="00443494">
            <w:pPr>
              <w:pStyle w:val="Odrazky"/>
              <w:ind w:right="141"/>
            </w:pPr>
            <w:r w:rsidRPr="00BB206B">
              <w:t>sledování hardwarových sensorů (teplota, napětí, stav, chybové sensory)</w:t>
            </w:r>
          </w:p>
          <w:p w14:paraId="385DB314" w14:textId="77777777" w:rsidR="00FB570E" w:rsidRPr="00BB206B" w:rsidRDefault="00FB570E" w:rsidP="00443494">
            <w:pPr>
              <w:pStyle w:val="Odrazky"/>
              <w:ind w:right="141"/>
            </w:pPr>
            <w:proofErr w:type="spellStart"/>
            <w:r w:rsidRPr="00BB206B">
              <w:t>erroralerty</w:t>
            </w:r>
            <w:proofErr w:type="spellEnd"/>
            <w:r w:rsidRPr="00BB206B">
              <w:t xml:space="preserve"> (server reset, kritické </w:t>
            </w:r>
            <w:proofErr w:type="spellStart"/>
            <w:r w:rsidRPr="00BB206B">
              <w:t>sensorové</w:t>
            </w:r>
            <w:proofErr w:type="spellEnd"/>
            <w:r w:rsidRPr="00BB206B">
              <w:t xml:space="preserve"> hodnoty, atd.) za použití email </w:t>
            </w:r>
            <w:proofErr w:type="spellStart"/>
            <w:r w:rsidRPr="00BB206B">
              <w:t>traps</w:t>
            </w:r>
            <w:proofErr w:type="spellEnd"/>
            <w:r w:rsidRPr="00BB206B">
              <w:t>, paging, atd.</w:t>
            </w:r>
          </w:p>
          <w:p w14:paraId="7DABCAAC" w14:textId="77777777" w:rsidR="00FB570E" w:rsidRPr="00BB206B" w:rsidRDefault="00FB570E" w:rsidP="00443494">
            <w:pPr>
              <w:pStyle w:val="Odrazky"/>
              <w:ind w:right="141"/>
            </w:pPr>
            <w:r w:rsidRPr="00BB206B">
              <w:t xml:space="preserve">možnost </w:t>
            </w:r>
            <w:proofErr w:type="spellStart"/>
            <w:r w:rsidRPr="00BB206B">
              <w:t>failoveru</w:t>
            </w:r>
            <w:proofErr w:type="spellEnd"/>
            <w:r w:rsidRPr="00BB206B">
              <w:t xml:space="preserve"> management LAN portu na jinou síťovou kartu na desce serveru (LOM)</w:t>
            </w:r>
          </w:p>
          <w:p w14:paraId="428B2278" w14:textId="77777777" w:rsidR="00FB570E" w:rsidRPr="00BB206B" w:rsidRDefault="00FB570E" w:rsidP="00443494">
            <w:pPr>
              <w:pStyle w:val="Odrazky"/>
              <w:ind w:right="141"/>
            </w:pPr>
            <w:r w:rsidRPr="00BB206B">
              <w:t>podpora IPv6</w:t>
            </w:r>
          </w:p>
          <w:p w14:paraId="6EB62457" w14:textId="77777777" w:rsidR="00FB570E" w:rsidRPr="00BB206B" w:rsidRDefault="00FB570E" w:rsidP="00443494">
            <w:pPr>
              <w:pStyle w:val="Odrazky"/>
              <w:ind w:right="141"/>
            </w:pPr>
            <w:r w:rsidRPr="00BB206B">
              <w:t>podpora WS-MAN/SMASH-CLP</w:t>
            </w:r>
          </w:p>
          <w:p w14:paraId="5C9D1A23" w14:textId="77777777" w:rsidR="00FB570E" w:rsidRPr="00BB206B" w:rsidRDefault="00FB570E" w:rsidP="00443494">
            <w:pPr>
              <w:pStyle w:val="Odrazky"/>
              <w:ind w:right="141"/>
            </w:pPr>
            <w:r w:rsidRPr="00BB206B">
              <w:t>plná podpora a IPMI funkcionalita</w:t>
            </w:r>
          </w:p>
          <w:p w14:paraId="1200865C" w14:textId="77777777" w:rsidR="00FB570E" w:rsidRPr="00BB206B" w:rsidRDefault="00FB570E" w:rsidP="00443494">
            <w:pPr>
              <w:pStyle w:val="Odrazky"/>
              <w:ind w:right="141"/>
            </w:pPr>
            <w:r w:rsidRPr="00BB206B">
              <w:t xml:space="preserve">vestavěný </w:t>
            </w:r>
            <w:proofErr w:type="spellStart"/>
            <w:r w:rsidRPr="00BB206B">
              <w:t>Unified</w:t>
            </w:r>
            <w:proofErr w:type="spellEnd"/>
            <w:r w:rsidRPr="00BB206B">
              <w:t xml:space="preserve"> Server </w:t>
            </w:r>
            <w:proofErr w:type="spellStart"/>
            <w:r w:rsidRPr="00BB206B">
              <w:t>Configurator</w:t>
            </w:r>
            <w:proofErr w:type="spellEnd"/>
            <w:r w:rsidRPr="00BB206B">
              <w:t xml:space="preserve"> GUI (není třeba asistenční/</w:t>
            </w:r>
            <w:proofErr w:type="spellStart"/>
            <w:r w:rsidRPr="00BB206B">
              <w:t>driverové</w:t>
            </w:r>
            <w:proofErr w:type="spellEnd"/>
            <w:r w:rsidRPr="00BB206B">
              <w:t xml:space="preserve"> nebo HW-test CD/DVD)</w:t>
            </w:r>
          </w:p>
          <w:p w14:paraId="392F4280" w14:textId="77777777" w:rsidR="00FB570E" w:rsidRPr="00BB206B" w:rsidRDefault="00FB570E" w:rsidP="00443494">
            <w:pPr>
              <w:pStyle w:val="Odrazky"/>
              <w:ind w:right="141"/>
            </w:pPr>
            <w:r w:rsidRPr="00BB206B">
              <w:t>vzdálená konfigurace RAID, přímo v OOB managementu</w:t>
            </w:r>
          </w:p>
          <w:p w14:paraId="6517027D" w14:textId="77777777" w:rsidR="00FB570E" w:rsidRPr="00BB206B" w:rsidRDefault="00FB570E" w:rsidP="00443494">
            <w:pPr>
              <w:pStyle w:val="Odrazky"/>
              <w:ind w:right="141"/>
            </w:pPr>
            <w:r w:rsidRPr="00BB206B">
              <w:t xml:space="preserve">server </w:t>
            </w:r>
            <w:proofErr w:type="spellStart"/>
            <w:r w:rsidRPr="00BB206B">
              <w:t>remote</w:t>
            </w:r>
            <w:proofErr w:type="spellEnd"/>
            <w:r w:rsidRPr="00BB206B">
              <w:t xml:space="preserve"> reset, </w:t>
            </w:r>
            <w:proofErr w:type="spellStart"/>
            <w:r w:rsidRPr="00BB206B">
              <w:t>reboot</w:t>
            </w:r>
            <w:proofErr w:type="spellEnd"/>
            <w:r w:rsidRPr="00BB206B">
              <w:t xml:space="preserve">, </w:t>
            </w:r>
            <w:proofErr w:type="spellStart"/>
            <w:r w:rsidRPr="00BB206B">
              <w:t>power</w:t>
            </w:r>
            <w:proofErr w:type="spellEnd"/>
            <w:r w:rsidRPr="00BB206B">
              <w:t>-on/</w:t>
            </w:r>
            <w:proofErr w:type="spellStart"/>
            <w:r w:rsidRPr="00BB206B">
              <w:t>off</w:t>
            </w:r>
            <w:proofErr w:type="spellEnd"/>
            <w:r w:rsidRPr="00BB206B">
              <w:t>/</w:t>
            </w:r>
            <w:proofErr w:type="spellStart"/>
            <w:r w:rsidRPr="00BB206B">
              <w:t>cycle</w:t>
            </w:r>
            <w:proofErr w:type="spellEnd"/>
          </w:p>
          <w:p w14:paraId="3EC75505" w14:textId="77777777" w:rsidR="00FB570E" w:rsidRPr="00BB206B" w:rsidRDefault="00FB570E" w:rsidP="00443494">
            <w:pPr>
              <w:pStyle w:val="Odrazky"/>
              <w:ind w:right="141"/>
            </w:pPr>
            <w:proofErr w:type="spellStart"/>
            <w:r w:rsidRPr="00BB206B">
              <w:t>power</w:t>
            </w:r>
            <w:proofErr w:type="spellEnd"/>
            <w:r w:rsidRPr="00BB206B">
              <w:t xml:space="preserve"> management a </w:t>
            </w:r>
            <w:proofErr w:type="spellStart"/>
            <w:r w:rsidRPr="00BB206B">
              <w:t>powercaping</w:t>
            </w:r>
            <w:proofErr w:type="spellEnd"/>
          </w:p>
          <w:p w14:paraId="001571F8" w14:textId="77777777" w:rsidR="00FB570E" w:rsidRPr="00BB206B" w:rsidRDefault="00FB570E" w:rsidP="00443494">
            <w:pPr>
              <w:pStyle w:val="Odrazky"/>
              <w:ind w:right="141"/>
            </w:pPr>
            <w:r w:rsidRPr="00BB206B">
              <w:t xml:space="preserve">integrace managementu do </w:t>
            </w:r>
            <w:proofErr w:type="spellStart"/>
            <w:r w:rsidRPr="00BB206B">
              <w:t>ActiveDirectory</w:t>
            </w:r>
            <w:proofErr w:type="spellEnd"/>
            <w:r w:rsidRPr="00BB206B">
              <w:t xml:space="preserve"> a </w:t>
            </w:r>
            <w:proofErr w:type="spellStart"/>
            <w:r w:rsidRPr="00BB206B">
              <w:t>dvoufaktorováauthentikace</w:t>
            </w:r>
            <w:proofErr w:type="spellEnd"/>
            <w:r w:rsidRPr="00BB206B">
              <w:t xml:space="preserve"> (TFA), </w:t>
            </w:r>
            <w:proofErr w:type="spellStart"/>
            <w:r w:rsidRPr="00BB206B">
              <w:t>encryption</w:t>
            </w:r>
            <w:proofErr w:type="spellEnd"/>
            <w:r w:rsidRPr="00BB206B">
              <w:t>)</w:t>
            </w:r>
          </w:p>
          <w:p w14:paraId="51C1DFB4" w14:textId="77777777" w:rsidR="00FB570E" w:rsidRPr="00BB206B" w:rsidRDefault="00FB570E" w:rsidP="00443494">
            <w:pPr>
              <w:pStyle w:val="Odrazky"/>
              <w:ind w:right="141"/>
            </w:pPr>
            <w:r w:rsidRPr="00BB206B">
              <w:t xml:space="preserve">podpora </w:t>
            </w:r>
            <w:proofErr w:type="spellStart"/>
            <w:r w:rsidRPr="00BB206B">
              <w:t>RemotevirtualSerial</w:t>
            </w:r>
            <w:proofErr w:type="spellEnd"/>
            <w:r w:rsidRPr="00BB206B">
              <w:t xml:space="preserve"> support </w:t>
            </w:r>
          </w:p>
          <w:p w14:paraId="15AFE778" w14:textId="77777777" w:rsidR="00FB570E" w:rsidRPr="00BB206B" w:rsidRDefault="00FB570E" w:rsidP="00443494">
            <w:pPr>
              <w:pStyle w:val="Odrazky"/>
              <w:ind w:right="141"/>
            </w:pPr>
            <w:r w:rsidRPr="00BB206B">
              <w:t xml:space="preserve">BIOS </w:t>
            </w:r>
            <w:proofErr w:type="spellStart"/>
            <w:r w:rsidRPr="00BB206B">
              <w:t>recovery</w:t>
            </w:r>
            <w:proofErr w:type="spellEnd"/>
          </w:p>
          <w:p w14:paraId="184F9700" w14:textId="77777777" w:rsidR="00FB570E" w:rsidRPr="00BB206B" w:rsidRDefault="00FB570E" w:rsidP="00443494">
            <w:pPr>
              <w:pStyle w:val="Odrazky"/>
              <w:ind w:right="141"/>
            </w:pPr>
            <w:r w:rsidRPr="00BB206B">
              <w:t>Management serveru nepožaduje instalaci agenta jak pro monitoring, tak pro update SW/FW/BIOS v jednotlivých HW komponentech serveru</w:t>
            </w:r>
          </w:p>
          <w:p w14:paraId="40609B83" w14:textId="77777777" w:rsidR="00FB570E" w:rsidRPr="00BB206B" w:rsidRDefault="00FB570E" w:rsidP="00443494">
            <w:pPr>
              <w:pStyle w:val="Odrazky"/>
              <w:ind w:right="141"/>
            </w:pPr>
            <w:r w:rsidRPr="00BB206B">
              <w:t xml:space="preserve">Podpora hromadné konfigurace více serverů pomocí XML souborů (z USB, nebo síťovým PXE </w:t>
            </w:r>
            <w:proofErr w:type="spellStart"/>
            <w:r w:rsidRPr="00BB206B">
              <w:t>bootem</w:t>
            </w:r>
            <w:proofErr w:type="spellEnd"/>
            <w:r w:rsidRPr="00BB206B">
              <w:t xml:space="preserve">), hesla v takovém souboru musí být </w:t>
            </w:r>
            <w:proofErr w:type="spellStart"/>
            <w:r w:rsidRPr="00BB206B">
              <w:t>hashována</w:t>
            </w:r>
            <w:proofErr w:type="spellEnd"/>
            <w:r w:rsidRPr="00BB206B">
              <w:t xml:space="preserve"> proti zneužití (</w:t>
            </w:r>
            <w:proofErr w:type="spellStart"/>
            <w:r w:rsidRPr="00BB206B">
              <w:t>zerotouchdeployment</w:t>
            </w:r>
            <w:proofErr w:type="spellEnd"/>
            <w:r w:rsidRPr="00BB206B">
              <w:t>)</w:t>
            </w:r>
          </w:p>
          <w:p w14:paraId="462E7A04" w14:textId="77777777" w:rsidR="00040F23" w:rsidRPr="00BB206B" w:rsidRDefault="00040F23" w:rsidP="00443494">
            <w:pPr>
              <w:pStyle w:val="Odrazky"/>
              <w:ind w:right="141"/>
            </w:pPr>
            <w:r w:rsidRPr="00BB206B">
              <w:t>Management serveru ukládá nastavení komponent do vyhrazené paměti, která je neoddělitelnou součástí chassis. Tato konfigurace je pak použitelná po výměně kterékoliv HW komponenty</w:t>
            </w:r>
          </w:p>
          <w:p w14:paraId="000BD22F" w14:textId="77777777" w:rsidR="00040F23" w:rsidRPr="00BB206B" w:rsidRDefault="00040F23" w:rsidP="00443494">
            <w:pPr>
              <w:pStyle w:val="Odrazky"/>
              <w:ind w:right="141"/>
            </w:pPr>
            <w:r w:rsidRPr="00BB206B">
              <w:t>Interaktivní čelní informační panel. Panel musí umožňovat kontrolu a nastavení parametrů out-</w:t>
            </w:r>
            <w:proofErr w:type="spellStart"/>
            <w:r w:rsidRPr="00BB206B">
              <w:t>of</w:t>
            </w:r>
            <w:proofErr w:type="spellEnd"/>
            <w:r w:rsidRPr="00BB206B">
              <w:t xml:space="preserve">-band vestavěné správy </w:t>
            </w:r>
            <w:proofErr w:type="spellStart"/>
            <w:r w:rsidRPr="00BB206B">
              <w:t>systemu</w:t>
            </w:r>
            <w:proofErr w:type="spellEnd"/>
            <w:r w:rsidRPr="00BB206B">
              <w:t>, včetně přiřazení IP adres a přístupu do HW logu</w:t>
            </w:r>
          </w:p>
          <w:p w14:paraId="65CEEDBE" w14:textId="608B09AC" w:rsidR="00FB570E" w:rsidRPr="00BB206B" w:rsidRDefault="00040F23" w:rsidP="00443494">
            <w:pPr>
              <w:pStyle w:val="Odrazky"/>
              <w:numPr>
                <w:ilvl w:val="0"/>
                <w:numId w:val="0"/>
              </w:numPr>
              <w:ind w:left="720" w:right="141"/>
            </w:pPr>
            <w:r w:rsidRPr="00BB206B">
              <w:t xml:space="preserve">management nástroje musí umět poskytovat ovladače instalovaným operačním systémům bez speciální dedikované </w:t>
            </w:r>
            <w:proofErr w:type="spellStart"/>
            <w:r w:rsidRPr="00BB206B">
              <w:t>partition</w:t>
            </w:r>
            <w:proofErr w:type="spellEnd"/>
            <w:r w:rsidRPr="00BB206B">
              <w:t xml:space="preserve"> na interních discích serveru a nezávisle na těchto discích </w:t>
            </w:r>
          </w:p>
        </w:tc>
      </w:tr>
      <w:tr w:rsidR="00FB570E" w:rsidRPr="00BB206B" w14:paraId="4ADC24F1" w14:textId="77777777" w:rsidTr="00A63C53">
        <w:tc>
          <w:tcPr>
            <w:tcW w:w="2410" w:type="dxa"/>
            <w:tcBorders>
              <w:top w:val="single" w:sz="4" w:space="0" w:color="000000"/>
              <w:left w:val="single" w:sz="4" w:space="0" w:color="000000"/>
              <w:bottom w:val="single" w:sz="4" w:space="0" w:color="000000"/>
            </w:tcBorders>
          </w:tcPr>
          <w:p w14:paraId="27384ADA" w14:textId="77777777" w:rsidR="00FB570E" w:rsidRPr="00BB206B" w:rsidRDefault="00FB570E" w:rsidP="00443494">
            <w:pPr>
              <w:pStyle w:val="Bezmezer"/>
              <w:ind w:right="141"/>
            </w:pPr>
            <w:r w:rsidRPr="00BB206B">
              <w:lastRenderedPageBreak/>
              <w:t>Záruka, servis</w:t>
            </w:r>
          </w:p>
        </w:tc>
        <w:tc>
          <w:tcPr>
            <w:tcW w:w="6657" w:type="dxa"/>
            <w:tcBorders>
              <w:top w:val="single" w:sz="4" w:space="0" w:color="000000"/>
              <w:left w:val="single" w:sz="4" w:space="0" w:color="000000"/>
              <w:bottom w:val="single" w:sz="4" w:space="0" w:color="000000"/>
              <w:right w:val="single" w:sz="4" w:space="0" w:color="000000"/>
            </w:tcBorders>
          </w:tcPr>
          <w:p w14:paraId="359C5E58" w14:textId="77777777" w:rsidR="00FB570E" w:rsidRPr="00BB206B" w:rsidRDefault="00FB570E" w:rsidP="00443494">
            <w:pPr>
              <w:pStyle w:val="Odrazky"/>
              <w:ind w:right="141"/>
            </w:pPr>
            <w:r w:rsidRPr="00BB206B">
              <w:t xml:space="preserve">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w:t>
            </w:r>
            <w:proofErr w:type="spellStart"/>
            <w:r w:rsidRPr="00BB206B">
              <w:t>troubleshooting</w:t>
            </w:r>
            <w:proofErr w:type="spellEnd"/>
            <w:r w:rsidRPr="00BB206B">
              <w:t xml:space="preserve"> proces.</w:t>
            </w:r>
          </w:p>
        </w:tc>
      </w:tr>
      <w:tr w:rsidR="00FB570E" w:rsidRPr="00BB206B" w14:paraId="0F37753F" w14:textId="77777777" w:rsidTr="00A63C53">
        <w:tc>
          <w:tcPr>
            <w:tcW w:w="2410" w:type="dxa"/>
            <w:tcBorders>
              <w:top w:val="single" w:sz="4" w:space="0" w:color="000000"/>
              <w:left w:val="single" w:sz="4" w:space="0" w:color="000000"/>
              <w:bottom w:val="single" w:sz="4" w:space="0" w:color="000000"/>
            </w:tcBorders>
          </w:tcPr>
          <w:p w14:paraId="7A821C9F" w14:textId="77777777" w:rsidR="00FB570E" w:rsidRPr="00BB206B" w:rsidRDefault="00FB570E" w:rsidP="00443494">
            <w:pPr>
              <w:pStyle w:val="Bezmezer"/>
              <w:ind w:right="141"/>
            </w:pPr>
            <w:r w:rsidRPr="00BB206B">
              <w:t>Kompatibilita</w:t>
            </w:r>
          </w:p>
        </w:tc>
        <w:tc>
          <w:tcPr>
            <w:tcW w:w="6657" w:type="dxa"/>
            <w:tcBorders>
              <w:top w:val="single" w:sz="4" w:space="0" w:color="000000"/>
              <w:left w:val="single" w:sz="4" w:space="0" w:color="000000"/>
              <w:bottom w:val="single" w:sz="4" w:space="0" w:color="000000"/>
              <w:right w:val="single" w:sz="4" w:space="0" w:color="000000"/>
            </w:tcBorders>
          </w:tcPr>
          <w:p w14:paraId="6C90EF41" w14:textId="77777777" w:rsidR="00FB570E" w:rsidRPr="00BB206B" w:rsidRDefault="00FB570E" w:rsidP="00443494">
            <w:pPr>
              <w:pStyle w:val="Odrazky"/>
              <w:ind w:right="141"/>
            </w:pPr>
            <w:r w:rsidRPr="00BB206B">
              <w:t>Všechny servery budou od jednoho výrobce z důvodu zajištění maximální kompatibility a jednotného servisního místa a managementu</w:t>
            </w:r>
          </w:p>
        </w:tc>
      </w:tr>
      <w:tr w:rsidR="00CF7274" w:rsidRPr="00BB206B" w14:paraId="321F2289" w14:textId="77777777" w:rsidTr="00A63C53">
        <w:tc>
          <w:tcPr>
            <w:tcW w:w="2410" w:type="dxa"/>
            <w:tcBorders>
              <w:top w:val="single" w:sz="4" w:space="0" w:color="000000"/>
              <w:left w:val="single" w:sz="4" w:space="0" w:color="000000"/>
              <w:bottom w:val="single" w:sz="4" w:space="0" w:color="000000"/>
            </w:tcBorders>
          </w:tcPr>
          <w:p w14:paraId="39C75B37" w14:textId="77777777" w:rsidR="00CF7274" w:rsidRPr="00CA0073" w:rsidRDefault="00CF7274" w:rsidP="00CF7274">
            <w:pPr>
              <w:pStyle w:val="Bezmezer"/>
              <w:rPr>
                <w:i/>
                <w:iCs/>
              </w:rPr>
            </w:pPr>
            <w:r w:rsidRPr="00CA0073">
              <w:rPr>
                <w:i/>
                <w:iCs/>
              </w:rPr>
              <w:t xml:space="preserve">Další informace či odkazy dodavatele k nabízenému plnění </w:t>
            </w:r>
          </w:p>
          <w:p w14:paraId="30031417" w14:textId="77777777" w:rsidR="00CF7274" w:rsidRPr="00CA0073" w:rsidRDefault="00CF7274" w:rsidP="00CF7274">
            <w:pPr>
              <w:pStyle w:val="Bezmezer"/>
              <w:rPr>
                <w:i/>
                <w:iCs/>
              </w:rPr>
            </w:pPr>
          </w:p>
          <w:p w14:paraId="66C63F66" w14:textId="0126784C" w:rsidR="00CF7274" w:rsidRPr="00BB206B" w:rsidRDefault="00CF7274" w:rsidP="00CF7274">
            <w:pPr>
              <w:pStyle w:val="Bezmezer"/>
              <w:ind w:right="141"/>
            </w:pPr>
            <w:r w:rsidRPr="00CA0073">
              <w:rPr>
                <w:i/>
                <w:iCs/>
              </w:rPr>
              <w:t>(nepovinné pole)</w:t>
            </w:r>
          </w:p>
        </w:tc>
        <w:tc>
          <w:tcPr>
            <w:tcW w:w="6657" w:type="dxa"/>
            <w:tcBorders>
              <w:top w:val="single" w:sz="4" w:space="0" w:color="000000"/>
              <w:left w:val="single" w:sz="4" w:space="0" w:color="000000"/>
              <w:bottom w:val="single" w:sz="4" w:space="0" w:color="000000"/>
              <w:right w:val="single" w:sz="4" w:space="0" w:color="000000"/>
            </w:tcBorders>
          </w:tcPr>
          <w:p w14:paraId="5E7B0FEF" w14:textId="77777777" w:rsidR="00CF7274" w:rsidRPr="00BB206B" w:rsidRDefault="00CF7274" w:rsidP="00CF7274">
            <w:pPr>
              <w:pStyle w:val="Odrazky"/>
              <w:numPr>
                <w:ilvl w:val="0"/>
                <w:numId w:val="0"/>
              </w:numPr>
              <w:ind w:left="720" w:right="141" w:hanging="360"/>
            </w:pPr>
          </w:p>
        </w:tc>
      </w:tr>
    </w:tbl>
    <w:p w14:paraId="5D99A343" w14:textId="77777777" w:rsidR="00FB570E" w:rsidRPr="00BB206B" w:rsidRDefault="00FB570E" w:rsidP="00443494">
      <w:pPr>
        <w:ind w:right="141"/>
      </w:pPr>
    </w:p>
    <w:bookmarkEnd w:id="0"/>
    <w:p w14:paraId="2B0F98E0" w14:textId="77777777" w:rsidR="00407BF0" w:rsidRPr="00BB206B" w:rsidRDefault="00407BF0" w:rsidP="00443494">
      <w:pPr>
        <w:ind w:right="141"/>
        <w:rPr>
          <w:rFonts w:cstheme="majorHAnsi"/>
          <w:color w:val="1F3864" w:themeColor="accent5" w:themeShade="80"/>
          <w:sz w:val="24"/>
          <w:szCs w:val="24"/>
        </w:rPr>
      </w:pPr>
    </w:p>
    <w:p w14:paraId="28D22120" w14:textId="5A0BA72E" w:rsidR="00FB570E" w:rsidRPr="00BB206B" w:rsidRDefault="00FB570E" w:rsidP="00443494">
      <w:pPr>
        <w:ind w:right="141"/>
        <w:rPr>
          <w:rFonts w:cstheme="majorHAnsi"/>
          <w:color w:val="1F3864" w:themeColor="accent5" w:themeShade="80"/>
          <w:sz w:val="24"/>
          <w:szCs w:val="24"/>
        </w:rPr>
      </w:pPr>
      <w:bookmarkStart w:id="2" w:name="_Hlk186994506"/>
      <w:r w:rsidRPr="00CF7274">
        <w:rPr>
          <w:rFonts w:cstheme="majorHAnsi"/>
          <w:color w:val="1F3864" w:themeColor="accent5" w:themeShade="80"/>
          <w:sz w:val="24"/>
          <w:szCs w:val="24"/>
        </w:rPr>
        <w:t>SERVER BACKUP - časové zámky (</w:t>
      </w:r>
      <w:proofErr w:type="spellStart"/>
      <w:r w:rsidRPr="00CF7274">
        <w:rPr>
          <w:rFonts w:cstheme="majorHAnsi"/>
          <w:color w:val="1F3864" w:themeColor="accent5" w:themeShade="80"/>
          <w:sz w:val="24"/>
          <w:szCs w:val="24"/>
        </w:rPr>
        <w:t>Hardened</w:t>
      </w:r>
      <w:proofErr w:type="spellEnd"/>
      <w:r w:rsidRPr="00CF7274">
        <w:rPr>
          <w:rFonts w:cstheme="majorHAnsi"/>
          <w:color w:val="1F3864" w:themeColor="accent5" w:themeShade="80"/>
          <w:sz w:val="24"/>
          <w:szCs w:val="24"/>
        </w:rPr>
        <w:t xml:space="preserve"> </w:t>
      </w:r>
      <w:proofErr w:type="spellStart"/>
      <w:r w:rsidRPr="00CF7274">
        <w:rPr>
          <w:rFonts w:cstheme="majorHAnsi"/>
          <w:color w:val="1F3864" w:themeColor="accent5" w:themeShade="80"/>
          <w:sz w:val="24"/>
          <w:szCs w:val="24"/>
        </w:rPr>
        <w:t>Repository</w:t>
      </w:r>
      <w:proofErr w:type="spellEnd"/>
      <w:r w:rsidRPr="00CF7274">
        <w:rPr>
          <w:rFonts w:cstheme="majorHAnsi"/>
          <w:color w:val="1F3864" w:themeColor="accent5" w:themeShade="80"/>
          <w:sz w:val="24"/>
          <w:szCs w:val="24"/>
        </w:rPr>
        <w:t>)</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410"/>
        <w:gridCol w:w="6657"/>
      </w:tblGrid>
      <w:tr w:rsidR="000837C4" w:rsidRPr="00BB206B" w14:paraId="54328728" w14:textId="77777777" w:rsidTr="00CF7274">
        <w:tc>
          <w:tcPr>
            <w:tcW w:w="2410" w:type="dxa"/>
            <w:tcBorders>
              <w:top w:val="single" w:sz="4" w:space="0" w:color="000000"/>
              <w:left w:val="single" w:sz="4" w:space="0" w:color="000000"/>
              <w:bottom w:val="single" w:sz="4" w:space="0" w:color="000000"/>
            </w:tcBorders>
            <w:shd w:val="clear" w:color="auto" w:fill="002060"/>
          </w:tcPr>
          <w:p w14:paraId="31C9A6A4" w14:textId="77777777" w:rsidR="000837C4" w:rsidRPr="00BB206B" w:rsidRDefault="000837C4" w:rsidP="00443494">
            <w:pPr>
              <w:pStyle w:val="Bezmezer"/>
              <w:ind w:right="141"/>
              <w:rPr>
                <w:b/>
              </w:rPr>
            </w:pPr>
            <w:r w:rsidRPr="00BB206B">
              <w:rPr>
                <w:b/>
              </w:rPr>
              <w:lastRenderedPageBreak/>
              <w:t>Parametr</w:t>
            </w:r>
          </w:p>
        </w:tc>
        <w:tc>
          <w:tcPr>
            <w:tcW w:w="6657" w:type="dxa"/>
            <w:tcBorders>
              <w:top w:val="single" w:sz="4" w:space="0" w:color="000000"/>
              <w:left w:val="single" w:sz="4" w:space="0" w:color="000000"/>
              <w:bottom w:val="single" w:sz="4" w:space="0" w:color="000000"/>
              <w:right w:val="single" w:sz="4" w:space="0" w:color="000000"/>
            </w:tcBorders>
            <w:shd w:val="clear" w:color="auto" w:fill="002060"/>
          </w:tcPr>
          <w:p w14:paraId="200AAA43" w14:textId="77777777" w:rsidR="000837C4" w:rsidRPr="00BB206B" w:rsidRDefault="000837C4" w:rsidP="00443494">
            <w:pPr>
              <w:pStyle w:val="Bezmezer"/>
              <w:ind w:right="141"/>
              <w:rPr>
                <w:b/>
              </w:rPr>
            </w:pPr>
            <w:r w:rsidRPr="00BB206B">
              <w:rPr>
                <w:b/>
              </w:rPr>
              <w:t>Minimální požadavek</w:t>
            </w:r>
          </w:p>
        </w:tc>
      </w:tr>
      <w:tr w:rsidR="000837C4" w:rsidRPr="00BB206B" w14:paraId="577EB68D" w14:textId="77777777" w:rsidTr="00CF7274">
        <w:tc>
          <w:tcPr>
            <w:tcW w:w="2410" w:type="dxa"/>
            <w:tcBorders>
              <w:top w:val="single" w:sz="4" w:space="0" w:color="000000"/>
              <w:left w:val="single" w:sz="4" w:space="0" w:color="000000"/>
              <w:bottom w:val="single" w:sz="4" w:space="0" w:color="000000"/>
            </w:tcBorders>
          </w:tcPr>
          <w:p w14:paraId="3177F9ED" w14:textId="77777777" w:rsidR="000837C4" w:rsidRPr="00BB206B" w:rsidRDefault="000837C4" w:rsidP="00443494">
            <w:pPr>
              <w:pStyle w:val="Bezmezer"/>
              <w:ind w:right="141"/>
            </w:pPr>
            <w:r w:rsidRPr="00BB206B">
              <w:t>Výrobce a model</w:t>
            </w:r>
          </w:p>
        </w:tc>
        <w:tc>
          <w:tcPr>
            <w:tcW w:w="6657" w:type="dxa"/>
            <w:tcBorders>
              <w:top w:val="single" w:sz="4" w:space="0" w:color="000000"/>
              <w:left w:val="single" w:sz="4" w:space="0" w:color="000000"/>
              <w:bottom w:val="single" w:sz="4" w:space="0" w:color="000000"/>
              <w:right w:val="single" w:sz="4" w:space="0" w:color="000000"/>
            </w:tcBorders>
            <w:shd w:val="clear" w:color="auto" w:fill="FFFF00"/>
          </w:tcPr>
          <w:p w14:paraId="440CB27E" w14:textId="77777777" w:rsidR="00CF7274" w:rsidRPr="00CA0073" w:rsidRDefault="00CF7274" w:rsidP="00CF7274">
            <w:pPr>
              <w:pStyle w:val="Bezmezer"/>
              <w:rPr>
                <w:b/>
                <w:bCs/>
              </w:rPr>
            </w:pPr>
            <w:r w:rsidRPr="00CA0073">
              <w:rPr>
                <w:b/>
                <w:bCs/>
                <w:highlight w:val="yellow"/>
              </w:rPr>
              <w:t>[bude doplněno dodavatelem]</w:t>
            </w:r>
          </w:p>
          <w:p w14:paraId="62BBBE41" w14:textId="7EBA16E1" w:rsidR="000837C4" w:rsidRPr="00BB206B" w:rsidRDefault="000837C4" w:rsidP="00443494">
            <w:pPr>
              <w:pStyle w:val="Bezmezer"/>
              <w:ind w:right="141"/>
            </w:pPr>
          </w:p>
        </w:tc>
      </w:tr>
      <w:tr w:rsidR="000837C4" w:rsidRPr="00BB206B" w14:paraId="0FDE7735" w14:textId="77777777" w:rsidTr="00CF7274">
        <w:tc>
          <w:tcPr>
            <w:tcW w:w="2410" w:type="dxa"/>
            <w:tcBorders>
              <w:top w:val="single" w:sz="4" w:space="0" w:color="000000"/>
              <w:left w:val="single" w:sz="4" w:space="0" w:color="000000"/>
              <w:bottom w:val="single" w:sz="4" w:space="0" w:color="000000"/>
            </w:tcBorders>
          </w:tcPr>
          <w:p w14:paraId="332E317D" w14:textId="77777777" w:rsidR="000837C4" w:rsidRPr="00BB206B" w:rsidRDefault="000837C4" w:rsidP="00443494">
            <w:pPr>
              <w:pStyle w:val="Bezmezer"/>
              <w:ind w:right="141"/>
            </w:pPr>
            <w:r w:rsidRPr="00BB206B">
              <w:t>Provedení, příslušenství</w:t>
            </w:r>
          </w:p>
        </w:tc>
        <w:tc>
          <w:tcPr>
            <w:tcW w:w="6657" w:type="dxa"/>
            <w:tcBorders>
              <w:top w:val="single" w:sz="4" w:space="0" w:color="000000"/>
              <w:left w:val="single" w:sz="4" w:space="0" w:color="000000"/>
              <w:bottom w:val="single" w:sz="4" w:space="0" w:color="000000"/>
              <w:right w:val="single" w:sz="4" w:space="0" w:color="000000"/>
            </w:tcBorders>
          </w:tcPr>
          <w:p w14:paraId="0E2D6254" w14:textId="4926B577" w:rsidR="000837C4" w:rsidRPr="00BB206B" w:rsidRDefault="000837C4" w:rsidP="00443494">
            <w:pPr>
              <w:pStyle w:val="Odrazky"/>
              <w:ind w:right="141"/>
            </w:pPr>
            <w:r w:rsidRPr="00BB206B">
              <w:t>Rackové provedení, min 1U.</w:t>
            </w:r>
          </w:p>
          <w:p w14:paraId="7E21E2CA" w14:textId="77777777" w:rsidR="000837C4" w:rsidRPr="00BB206B" w:rsidRDefault="000837C4" w:rsidP="00443494">
            <w:pPr>
              <w:pStyle w:val="Odrazky"/>
              <w:ind w:right="141"/>
            </w:pPr>
            <w:r w:rsidRPr="00BB206B">
              <w:t>Pro přístup ke všem komponentám serveru není nutné nářadí.</w:t>
            </w:r>
          </w:p>
          <w:p w14:paraId="75065B03" w14:textId="77777777" w:rsidR="000837C4" w:rsidRPr="00BB206B" w:rsidRDefault="000837C4" w:rsidP="00443494">
            <w:pPr>
              <w:pStyle w:val="Odrazky"/>
              <w:ind w:right="141"/>
            </w:pPr>
            <w:r w:rsidRPr="00BB206B">
              <w:t>Barevně značené hot-</w:t>
            </w:r>
            <w:proofErr w:type="spellStart"/>
            <w:r w:rsidRPr="00BB206B">
              <w:t>plug</w:t>
            </w:r>
            <w:proofErr w:type="spellEnd"/>
            <w:r w:rsidRPr="00BB206B">
              <w:t xml:space="preserve"> vnitřní i vnější komponenty</w:t>
            </w:r>
          </w:p>
        </w:tc>
      </w:tr>
      <w:tr w:rsidR="000837C4" w:rsidRPr="00BB206B" w14:paraId="69496AF2" w14:textId="77777777" w:rsidTr="00CF7274">
        <w:tc>
          <w:tcPr>
            <w:tcW w:w="2410" w:type="dxa"/>
            <w:tcBorders>
              <w:top w:val="single" w:sz="4" w:space="0" w:color="000000"/>
              <w:left w:val="single" w:sz="4" w:space="0" w:color="000000"/>
              <w:bottom w:val="single" w:sz="4" w:space="0" w:color="000000"/>
            </w:tcBorders>
          </w:tcPr>
          <w:p w14:paraId="648FDC22" w14:textId="77777777" w:rsidR="000837C4" w:rsidRPr="00BB206B" w:rsidRDefault="000837C4" w:rsidP="00443494">
            <w:pPr>
              <w:pStyle w:val="Bezmezer"/>
              <w:ind w:right="141"/>
            </w:pPr>
            <w:r w:rsidRPr="00BB206B">
              <w:t>CPU</w:t>
            </w:r>
          </w:p>
        </w:tc>
        <w:tc>
          <w:tcPr>
            <w:tcW w:w="6657" w:type="dxa"/>
            <w:tcBorders>
              <w:top w:val="single" w:sz="4" w:space="0" w:color="000000"/>
              <w:left w:val="single" w:sz="4" w:space="0" w:color="000000"/>
              <w:bottom w:val="single" w:sz="4" w:space="0" w:color="000000"/>
              <w:right w:val="single" w:sz="4" w:space="0" w:color="000000"/>
            </w:tcBorders>
          </w:tcPr>
          <w:p w14:paraId="7DFCE0CF" w14:textId="7EC8222B" w:rsidR="000837C4" w:rsidRPr="00BB206B" w:rsidRDefault="000837C4" w:rsidP="00443494">
            <w:pPr>
              <w:pStyle w:val="Odrazky"/>
              <w:ind w:right="141"/>
            </w:pPr>
            <w:r w:rsidRPr="00BB206B">
              <w:t xml:space="preserve">Minimálně 2x procesor každý o výkonu minimálně 22000 bodů dle </w:t>
            </w:r>
            <w:hyperlink r:id="rId9" w:history="1">
              <w:r w:rsidRPr="00BB206B">
                <w:rPr>
                  <w:rStyle w:val="Hypertextovodkaz"/>
                </w:rPr>
                <w:t>http://cpubenchmark.net/</w:t>
              </w:r>
            </w:hyperlink>
            <w:r w:rsidRPr="00BB206B">
              <w:t xml:space="preserve">, </w:t>
            </w:r>
            <w:r w:rsidR="002C5430" w:rsidRPr="00BB206B">
              <w:t>počet jader 8</w:t>
            </w:r>
            <w:r w:rsidR="002C5430">
              <w:t xml:space="preserve"> (z důvodu případných licenčních nákladů)</w:t>
            </w:r>
            <w:r w:rsidR="002C5430" w:rsidRPr="00BB206B">
              <w:t xml:space="preserve">, </w:t>
            </w:r>
            <w:r w:rsidRPr="00BB206B">
              <w:t xml:space="preserve"> </w:t>
            </w:r>
          </w:p>
        </w:tc>
      </w:tr>
      <w:tr w:rsidR="000837C4" w:rsidRPr="00BB206B" w14:paraId="354A6DA4" w14:textId="77777777" w:rsidTr="00CF7274">
        <w:tc>
          <w:tcPr>
            <w:tcW w:w="2410" w:type="dxa"/>
            <w:tcBorders>
              <w:top w:val="single" w:sz="4" w:space="0" w:color="000000"/>
              <w:left w:val="single" w:sz="4" w:space="0" w:color="000000"/>
              <w:bottom w:val="single" w:sz="4" w:space="0" w:color="000000"/>
            </w:tcBorders>
          </w:tcPr>
          <w:p w14:paraId="4098A898" w14:textId="77777777" w:rsidR="000837C4" w:rsidRPr="00BB206B" w:rsidRDefault="000837C4" w:rsidP="00443494">
            <w:pPr>
              <w:pStyle w:val="Bezmezer"/>
              <w:ind w:right="141"/>
            </w:pPr>
            <w:r w:rsidRPr="00BB206B">
              <w:t>RAM + HDD</w:t>
            </w:r>
          </w:p>
        </w:tc>
        <w:tc>
          <w:tcPr>
            <w:tcW w:w="6657" w:type="dxa"/>
            <w:tcBorders>
              <w:top w:val="single" w:sz="4" w:space="0" w:color="000000"/>
              <w:left w:val="single" w:sz="4" w:space="0" w:color="000000"/>
              <w:bottom w:val="single" w:sz="4" w:space="0" w:color="000000"/>
              <w:right w:val="single" w:sz="4" w:space="0" w:color="000000"/>
            </w:tcBorders>
          </w:tcPr>
          <w:p w14:paraId="3B88B186" w14:textId="77777777" w:rsidR="000837C4" w:rsidRPr="00BB206B" w:rsidRDefault="000837C4" w:rsidP="00443494">
            <w:pPr>
              <w:pStyle w:val="Odrazky"/>
              <w:ind w:right="141"/>
            </w:pPr>
            <w:r w:rsidRPr="00BB206B">
              <w:t>minimálně 256 GB RAM v provedení min. DDR5, min. 5600 MHz</w:t>
            </w:r>
          </w:p>
          <w:p w14:paraId="060F4783" w14:textId="77777777" w:rsidR="000837C4" w:rsidRPr="00BB206B" w:rsidRDefault="000837C4" w:rsidP="00443494">
            <w:pPr>
              <w:pStyle w:val="Odrazky"/>
              <w:ind w:right="141"/>
            </w:pPr>
            <w:r w:rsidRPr="00BB206B">
              <w:t xml:space="preserve">Server musí disponovat alespoň 10x diskovou </w:t>
            </w:r>
            <w:proofErr w:type="spellStart"/>
            <w:r w:rsidRPr="00BB206B">
              <w:t>hotswap</w:t>
            </w:r>
            <w:proofErr w:type="spellEnd"/>
            <w:r w:rsidRPr="00BB206B">
              <w:t xml:space="preserve"> šachtou pro disky 2,5”, přístupnou zpředu. Požadujeme osazení min. dvěma SSD s kapacitou alespoň </w:t>
            </w:r>
            <w:r w:rsidRPr="00BB206B">
              <w:rPr>
                <w:b/>
                <w:bCs/>
              </w:rPr>
              <w:t>480GB</w:t>
            </w:r>
            <w:r w:rsidRPr="00BB206B">
              <w:t>/KS s minimálně SATA 6Gbps rozhraním, min. 1DWPD</w:t>
            </w:r>
          </w:p>
          <w:p w14:paraId="13371A4D" w14:textId="2B61DE07" w:rsidR="000837C4" w:rsidRPr="00BB206B" w:rsidRDefault="000837C4" w:rsidP="00443494">
            <w:pPr>
              <w:pStyle w:val="Odrazky"/>
              <w:numPr>
                <w:ilvl w:val="0"/>
                <w:numId w:val="0"/>
              </w:numPr>
              <w:ind w:left="720" w:right="141"/>
            </w:pPr>
            <w:r w:rsidRPr="00BB206B">
              <w:t xml:space="preserve">a diskovou skupinou o hrubé kapacitě min </w:t>
            </w:r>
            <w:r w:rsidRPr="00BB206B">
              <w:rPr>
                <w:b/>
                <w:bCs/>
              </w:rPr>
              <w:t>30T</w:t>
            </w:r>
            <w:r w:rsidRPr="00BB206B">
              <w:t xml:space="preserve"> (RAID5).   </w:t>
            </w:r>
          </w:p>
          <w:p w14:paraId="43F8A7CE" w14:textId="77777777" w:rsidR="000837C4" w:rsidRPr="00BB206B" w:rsidRDefault="000837C4" w:rsidP="00443494">
            <w:pPr>
              <w:pStyle w:val="Odrazky"/>
              <w:numPr>
                <w:ilvl w:val="0"/>
                <w:numId w:val="0"/>
              </w:numPr>
              <w:ind w:left="720" w:right="141"/>
            </w:pPr>
          </w:p>
        </w:tc>
      </w:tr>
      <w:tr w:rsidR="000837C4" w:rsidRPr="00BB206B" w14:paraId="2A4BCDBC" w14:textId="77777777" w:rsidTr="00CF7274">
        <w:tc>
          <w:tcPr>
            <w:tcW w:w="2410" w:type="dxa"/>
            <w:tcBorders>
              <w:top w:val="single" w:sz="4" w:space="0" w:color="000000"/>
              <w:left w:val="single" w:sz="4" w:space="0" w:color="000000"/>
              <w:bottom w:val="single" w:sz="4" w:space="0" w:color="000000"/>
            </w:tcBorders>
          </w:tcPr>
          <w:p w14:paraId="035D0453" w14:textId="77777777" w:rsidR="000837C4" w:rsidRPr="00BB206B" w:rsidRDefault="000837C4" w:rsidP="00443494">
            <w:pPr>
              <w:pStyle w:val="Bezmezer"/>
              <w:ind w:right="141"/>
            </w:pPr>
            <w:r w:rsidRPr="00BB206B">
              <w:t>Vlastnosti</w:t>
            </w:r>
          </w:p>
        </w:tc>
        <w:tc>
          <w:tcPr>
            <w:tcW w:w="6657" w:type="dxa"/>
            <w:tcBorders>
              <w:top w:val="single" w:sz="4" w:space="0" w:color="000000"/>
              <w:left w:val="single" w:sz="4" w:space="0" w:color="000000"/>
              <w:bottom w:val="single" w:sz="4" w:space="0" w:color="000000"/>
              <w:right w:val="single" w:sz="4" w:space="0" w:color="000000"/>
            </w:tcBorders>
          </w:tcPr>
          <w:p w14:paraId="227B8C2B" w14:textId="77777777" w:rsidR="000837C4" w:rsidRPr="00BB206B" w:rsidRDefault="000837C4" w:rsidP="00443494">
            <w:pPr>
              <w:pStyle w:val="Odrazky"/>
              <w:ind w:right="141"/>
            </w:pPr>
            <w:r w:rsidRPr="00BB206B">
              <w:t>typu SAS12</w:t>
            </w:r>
          </w:p>
          <w:p w14:paraId="78BD00F2" w14:textId="77777777" w:rsidR="000837C4" w:rsidRPr="00BB206B" w:rsidRDefault="000837C4" w:rsidP="00443494">
            <w:pPr>
              <w:pStyle w:val="Odrazky"/>
              <w:ind w:right="141"/>
            </w:pPr>
            <w:r w:rsidRPr="00BB206B">
              <w:t>podpora hot-</w:t>
            </w:r>
            <w:proofErr w:type="spellStart"/>
            <w:r w:rsidRPr="00BB206B">
              <w:t>plug</w:t>
            </w:r>
            <w:proofErr w:type="spellEnd"/>
            <w:r w:rsidRPr="00BB206B">
              <w:t xml:space="preserve"> disků SAS, SSD i SATA</w:t>
            </w:r>
          </w:p>
          <w:p w14:paraId="05DA2E04" w14:textId="77777777" w:rsidR="000837C4" w:rsidRPr="00BB206B" w:rsidRDefault="000837C4" w:rsidP="00443494">
            <w:pPr>
              <w:pStyle w:val="Odrazky"/>
              <w:ind w:right="141"/>
            </w:pPr>
            <w:r w:rsidRPr="00BB206B">
              <w:t>podpora min. RAID - 0, 1, 5, 6, 10, 50, 60</w:t>
            </w:r>
          </w:p>
          <w:p w14:paraId="1E240AB9" w14:textId="77777777" w:rsidR="000837C4" w:rsidRPr="00BB206B" w:rsidRDefault="000837C4" w:rsidP="00443494">
            <w:pPr>
              <w:pStyle w:val="Odrazky"/>
              <w:ind w:right="141"/>
            </w:pPr>
            <w:proofErr w:type="spellStart"/>
            <w:r w:rsidRPr="00BB206B">
              <w:t>Cache</w:t>
            </w:r>
            <w:proofErr w:type="spellEnd"/>
            <w:r w:rsidRPr="00BB206B">
              <w:t xml:space="preserve"> řadiče alespoň 8GB  se zálohováním proti výpadku napájení na dobu min. 72 hodin</w:t>
            </w:r>
          </w:p>
          <w:p w14:paraId="67BC28AE" w14:textId="77777777" w:rsidR="000837C4" w:rsidRPr="00BB206B" w:rsidRDefault="000837C4" w:rsidP="00443494">
            <w:pPr>
              <w:pStyle w:val="Odrazky"/>
              <w:ind w:right="141"/>
            </w:pPr>
            <w:r w:rsidRPr="00BB206B">
              <w:t>Řadič nezabírá volné PCI-e sloty</w:t>
            </w:r>
          </w:p>
          <w:p w14:paraId="7855CF55" w14:textId="5B5C4107" w:rsidR="000837C4" w:rsidRPr="00BB206B" w:rsidRDefault="00B15015" w:rsidP="00443494">
            <w:pPr>
              <w:pStyle w:val="Odrazky"/>
              <w:ind w:right="141"/>
            </w:pPr>
            <w:r>
              <w:t>4</w:t>
            </w:r>
            <w:r w:rsidR="000837C4" w:rsidRPr="00BB206B">
              <w:t xml:space="preserve"> x 10/25GbE SFP28</w:t>
            </w:r>
          </w:p>
          <w:p w14:paraId="0EFFF362" w14:textId="2979DCC5" w:rsidR="000837C4" w:rsidRPr="00BB206B" w:rsidRDefault="000837C4" w:rsidP="00443494">
            <w:pPr>
              <w:pStyle w:val="Odrazky"/>
              <w:ind w:right="141"/>
            </w:pPr>
            <w:r w:rsidRPr="00BB206B">
              <w:t xml:space="preserve">1x </w:t>
            </w:r>
            <w:proofErr w:type="spellStart"/>
            <w:r w:rsidRPr="00BB206B">
              <w:t>Dual</w:t>
            </w:r>
            <w:proofErr w:type="spellEnd"/>
            <w:r w:rsidRPr="00BB206B">
              <w:t xml:space="preserve"> Port </w:t>
            </w:r>
            <w:r w:rsidR="00B15015">
              <w:t>32</w:t>
            </w:r>
            <w:r w:rsidRPr="00BB206B">
              <w:t xml:space="preserve">GB </w:t>
            </w:r>
            <w:proofErr w:type="spellStart"/>
            <w:r w:rsidRPr="00BB206B">
              <w:t>Fibre</w:t>
            </w:r>
            <w:proofErr w:type="spellEnd"/>
            <w:r w:rsidRPr="00BB206B">
              <w:t xml:space="preserve"> </w:t>
            </w:r>
            <w:proofErr w:type="spellStart"/>
            <w:r w:rsidRPr="00BB206B">
              <w:t>Channel</w:t>
            </w:r>
            <w:proofErr w:type="spellEnd"/>
            <w:r w:rsidRPr="00BB206B">
              <w:t xml:space="preserve">  karta</w:t>
            </w:r>
          </w:p>
          <w:p w14:paraId="0C28A1B0" w14:textId="77777777" w:rsidR="000837C4" w:rsidRPr="00BB206B" w:rsidRDefault="000837C4" w:rsidP="00443494">
            <w:pPr>
              <w:pStyle w:val="Odrazky"/>
              <w:ind w:right="141"/>
            </w:pPr>
            <w:r w:rsidRPr="00BB206B">
              <w:t xml:space="preserve">Redundantní napájecí zdroje 230V, max. 1100W (alespoň </w:t>
            </w:r>
            <w:proofErr w:type="spellStart"/>
            <w:r w:rsidRPr="00BB206B">
              <w:t>Platinum</w:t>
            </w:r>
            <w:proofErr w:type="spellEnd"/>
            <w:r w:rsidRPr="00BB206B">
              <w:t xml:space="preserve"> třída podle specifikace 80 Plus) </w:t>
            </w:r>
          </w:p>
          <w:p w14:paraId="0DCFA16D" w14:textId="77777777" w:rsidR="000837C4" w:rsidRPr="00BB206B" w:rsidRDefault="000837C4" w:rsidP="00443494">
            <w:pPr>
              <w:pStyle w:val="Odrazky"/>
              <w:ind w:right="141"/>
            </w:pPr>
            <w:r w:rsidRPr="00BB206B">
              <w:t>Možnost provozu při okolní teplotě stabilně až do 40°C (provoz chlazení čerstvým vzduchem)</w:t>
            </w:r>
          </w:p>
          <w:p w14:paraId="717086D2" w14:textId="6C9E2A04" w:rsidR="000837C4" w:rsidRPr="00BB206B" w:rsidRDefault="00B15015" w:rsidP="00443494">
            <w:pPr>
              <w:pStyle w:val="Odrazky"/>
              <w:ind w:right="141"/>
            </w:pPr>
            <w:r>
              <w:t>1</w:t>
            </w:r>
            <w:r w:rsidR="000837C4" w:rsidRPr="00BB206B">
              <w:t xml:space="preserve"> x přední, 2x zadní a 1x vnitřní USB port (alespoň jeden zadní a vnitřní s podporou USB3.0)</w:t>
            </w:r>
          </w:p>
          <w:p w14:paraId="04F11749" w14:textId="77777777" w:rsidR="000837C4" w:rsidRPr="00BB206B" w:rsidRDefault="000837C4" w:rsidP="00443494">
            <w:pPr>
              <w:pStyle w:val="Odrazky"/>
              <w:ind w:right="141"/>
            </w:pPr>
            <w:r w:rsidRPr="00BB206B">
              <w:t>Interaktivní LCD display indikující základní informace o systému (min. IP adresa, model, chybové stavy, atd.), možnost nastavení IP konfigurace a čtení chybových stavů z out-</w:t>
            </w:r>
            <w:proofErr w:type="spellStart"/>
            <w:r w:rsidRPr="00BB206B">
              <w:t>of</w:t>
            </w:r>
            <w:proofErr w:type="spellEnd"/>
            <w:r w:rsidRPr="00BB206B">
              <w:t>-band managementu, bez potřeby připojení monitoru a klávesnice</w:t>
            </w:r>
          </w:p>
          <w:p w14:paraId="3016FBB3" w14:textId="77777777" w:rsidR="000837C4" w:rsidRPr="00BB206B" w:rsidRDefault="000837C4" w:rsidP="00443494">
            <w:pPr>
              <w:pStyle w:val="Odrazky"/>
              <w:ind w:right="141"/>
            </w:pPr>
            <w:r w:rsidRPr="00BB206B">
              <w:t>Dedikovaný RAID slot pro RAID kartu</w:t>
            </w:r>
          </w:p>
          <w:p w14:paraId="7CC2D3FF" w14:textId="77777777" w:rsidR="000837C4" w:rsidRPr="00BB206B" w:rsidRDefault="000837C4" w:rsidP="00443494">
            <w:pPr>
              <w:pStyle w:val="Odrazky"/>
              <w:ind w:right="141"/>
            </w:pPr>
            <w:r w:rsidRPr="00BB206B">
              <w:t>OCP 3.0 slot</w:t>
            </w:r>
          </w:p>
          <w:p w14:paraId="594BD2E6" w14:textId="77777777" w:rsidR="000837C4" w:rsidRPr="00BB206B" w:rsidRDefault="000837C4" w:rsidP="00443494">
            <w:pPr>
              <w:pStyle w:val="Odrazky"/>
              <w:ind w:right="141"/>
            </w:pPr>
            <w:r w:rsidRPr="00BB206B">
              <w:t xml:space="preserve">Zásuvné ližiny pro </w:t>
            </w:r>
            <w:proofErr w:type="spellStart"/>
            <w:r w:rsidRPr="00BB206B">
              <w:t>rack</w:t>
            </w:r>
            <w:proofErr w:type="spellEnd"/>
          </w:p>
          <w:p w14:paraId="4CE6A5BC" w14:textId="77777777" w:rsidR="000837C4" w:rsidRPr="00BB206B" w:rsidRDefault="000837C4" w:rsidP="00443494">
            <w:pPr>
              <w:pStyle w:val="Odrazky"/>
              <w:ind w:right="141"/>
            </w:pPr>
            <w:r w:rsidRPr="00BB206B">
              <w:t>Microsoft Windows Server 2016</w:t>
            </w:r>
          </w:p>
          <w:p w14:paraId="4770F184" w14:textId="77777777" w:rsidR="000837C4" w:rsidRPr="00BB206B" w:rsidRDefault="000837C4" w:rsidP="00443494">
            <w:pPr>
              <w:pStyle w:val="Odrazky"/>
              <w:ind w:right="141"/>
            </w:pPr>
            <w:r w:rsidRPr="00BB206B">
              <w:t>Microsoft Windows Server 2019</w:t>
            </w:r>
          </w:p>
          <w:p w14:paraId="52EE3516" w14:textId="77777777" w:rsidR="000837C4" w:rsidRPr="00BB206B" w:rsidRDefault="000837C4" w:rsidP="00443494">
            <w:pPr>
              <w:pStyle w:val="Odrazky"/>
              <w:ind w:right="141"/>
            </w:pPr>
            <w:r w:rsidRPr="00BB206B">
              <w:t>Microsoft Windows Server 2022</w:t>
            </w:r>
          </w:p>
          <w:p w14:paraId="1777688F" w14:textId="77777777" w:rsidR="000837C4" w:rsidRPr="00BB206B" w:rsidRDefault="000837C4" w:rsidP="00443494">
            <w:pPr>
              <w:pStyle w:val="Odrazky"/>
              <w:ind w:right="141"/>
            </w:pPr>
            <w:proofErr w:type="spellStart"/>
            <w:r w:rsidRPr="00BB206B">
              <w:t>VMware</w:t>
            </w:r>
            <w:proofErr w:type="spellEnd"/>
            <w:r w:rsidRPr="00BB206B">
              <w:t xml:space="preserve"> ESX 6.7 až 8.0</w:t>
            </w:r>
          </w:p>
          <w:p w14:paraId="5AF2E813" w14:textId="77777777" w:rsidR="000837C4" w:rsidRPr="00BB206B" w:rsidRDefault="000837C4" w:rsidP="00443494">
            <w:pPr>
              <w:pStyle w:val="Odrazky"/>
              <w:ind w:right="141"/>
            </w:pPr>
            <w:proofErr w:type="spellStart"/>
            <w:r w:rsidRPr="00BB206B">
              <w:t>RedHatEnterprise</w:t>
            </w:r>
            <w:proofErr w:type="spellEnd"/>
            <w:r w:rsidRPr="00BB206B">
              <w:t xml:space="preserve"> Linux 7</w:t>
            </w:r>
          </w:p>
          <w:p w14:paraId="33BE0E99" w14:textId="77777777" w:rsidR="000837C4" w:rsidRPr="00BB206B" w:rsidRDefault="000837C4" w:rsidP="00443494">
            <w:pPr>
              <w:pStyle w:val="Odrazky"/>
              <w:ind w:right="141"/>
            </w:pPr>
            <w:proofErr w:type="spellStart"/>
            <w:r w:rsidRPr="00BB206B">
              <w:t>RedHatEnterprise</w:t>
            </w:r>
            <w:proofErr w:type="spellEnd"/>
            <w:r w:rsidRPr="00BB206B">
              <w:t xml:space="preserve"> Linux 8</w:t>
            </w:r>
          </w:p>
          <w:p w14:paraId="1D42DA6D" w14:textId="77777777" w:rsidR="000837C4" w:rsidRPr="00BB206B" w:rsidRDefault="000837C4" w:rsidP="00443494">
            <w:pPr>
              <w:pStyle w:val="Odrazky"/>
              <w:ind w:right="141"/>
            </w:pPr>
            <w:proofErr w:type="spellStart"/>
            <w:r w:rsidRPr="00BB206B">
              <w:t>RedHatEnterprise</w:t>
            </w:r>
            <w:proofErr w:type="spellEnd"/>
            <w:r w:rsidRPr="00BB206B">
              <w:t xml:space="preserve"> Linux 9</w:t>
            </w:r>
          </w:p>
          <w:p w14:paraId="655FE11C" w14:textId="0EC660C9" w:rsidR="000837C4" w:rsidRPr="00BB206B" w:rsidRDefault="000837C4" w:rsidP="00443494">
            <w:pPr>
              <w:pStyle w:val="Odrazky"/>
              <w:ind w:right="141"/>
            </w:pPr>
            <w:r w:rsidRPr="00BB206B">
              <w:t>SUSE Linux ES 15</w:t>
            </w:r>
          </w:p>
        </w:tc>
      </w:tr>
      <w:tr w:rsidR="000837C4" w:rsidRPr="00BB206B" w14:paraId="1D4999A3" w14:textId="77777777" w:rsidTr="00CF7274">
        <w:tc>
          <w:tcPr>
            <w:tcW w:w="2410" w:type="dxa"/>
            <w:tcBorders>
              <w:top w:val="single" w:sz="4" w:space="0" w:color="000000"/>
              <w:left w:val="single" w:sz="4" w:space="0" w:color="000000"/>
              <w:bottom w:val="single" w:sz="4" w:space="0" w:color="000000"/>
            </w:tcBorders>
          </w:tcPr>
          <w:p w14:paraId="3920619D" w14:textId="77777777" w:rsidR="000837C4" w:rsidRPr="00BB206B" w:rsidRDefault="000837C4" w:rsidP="00443494">
            <w:pPr>
              <w:pStyle w:val="Bezmezer"/>
              <w:ind w:right="141"/>
            </w:pPr>
            <w:r w:rsidRPr="00BB206B">
              <w:t>Management</w:t>
            </w:r>
          </w:p>
        </w:tc>
        <w:tc>
          <w:tcPr>
            <w:tcW w:w="6657" w:type="dxa"/>
            <w:tcBorders>
              <w:top w:val="single" w:sz="4" w:space="0" w:color="000000"/>
              <w:left w:val="single" w:sz="4" w:space="0" w:color="000000"/>
              <w:bottom w:val="single" w:sz="4" w:space="0" w:color="000000"/>
              <w:right w:val="single" w:sz="4" w:space="0" w:color="000000"/>
            </w:tcBorders>
          </w:tcPr>
          <w:p w14:paraId="2A4DA658" w14:textId="77777777" w:rsidR="000837C4" w:rsidRPr="00BB206B" w:rsidRDefault="000837C4" w:rsidP="00443494">
            <w:pPr>
              <w:pStyle w:val="Odrazky"/>
              <w:ind w:right="141"/>
            </w:pPr>
            <w:r w:rsidRPr="00BB206B">
              <w:t>Management serveru nezávislý na operačním systému poskytující následující management funkce a vlastnosti:</w:t>
            </w:r>
          </w:p>
          <w:p w14:paraId="7FF33D6E" w14:textId="77777777" w:rsidR="000837C4" w:rsidRPr="00BB206B" w:rsidRDefault="000837C4" w:rsidP="00443494">
            <w:pPr>
              <w:pStyle w:val="Odrazky"/>
              <w:numPr>
                <w:ilvl w:val="0"/>
                <w:numId w:val="0"/>
              </w:numPr>
              <w:ind w:left="360" w:right="141"/>
            </w:pPr>
          </w:p>
          <w:p w14:paraId="31889F65" w14:textId="77777777" w:rsidR="000837C4" w:rsidRPr="00BB206B" w:rsidRDefault="000837C4" w:rsidP="00443494">
            <w:pPr>
              <w:pStyle w:val="Odrazky"/>
              <w:ind w:right="141"/>
            </w:pPr>
            <w:r w:rsidRPr="00BB206B">
              <w:t>web GUI a dedikovaná IP adresa, dedikovaný management LAN port s podporou VLAN</w:t>
            </w:r>
          </w:p>
          <w:p w14:paraId="6157B809" w14:textId="77777777" w:rsidR="000837C4" w:rsidRPr="00BB206B" w:rsidRDefault="000837C4" w:rsidP="00443494">
            <w:pPr>
              <w:pStyle w:val="Odrazky"/>
              <w:ind w:right="141"/>
            </w:pPr>
            <w:r w:rsidRPr="00BB206B">
              <w:t xml:space="preserve">SW LAN adaptér pro management mapovaný prostřednictvím z předu přístupného USB portu, podpora přímého připojení USB kabelem z notebooku správce nebo servisního technika (není nutné zpřístupňovat management LAN) </w:t>
            </w:r>
          </w:p>
          <w:p w14:paraId="7D3C2302" w14:textId="77777777" w:rsidR="000837C4" w:rsidRPr="00BB206B" w:rsidRDefault="000837C4" w:rsidP="00443494">
            <w:pPr>
              <w:pStyle w:val="Odrazky"/>
              <w:ind w:right="141"/>
            </w:pPr>
            <w:r w:rsidRPr="00BB206B">
              <w:t>Agent-</w:t>
            </w:r>
            <w:proofErr w:type="spellStart"/>
            <w:r w:rsidRPr="00BB206B">
              <w:t>less</w:t>
            </w:r>
            <w:proofErr w:type="spellEnd"/>
            <w:r w:rsidRPr="00BB206B">
              <w:t xml:space="preserve"> hardware FW update vč. možnosti </w:t>
            </w:r>
            <w:proofErr w:type="spellStart"/>
            <w:r w:rsidRPr="00BB206B">
              <w:t>rollback</w:t>
            </w:r>
            <w:proofErr w:type="spellEnd"/>
            <w:r w:rsidRPr="00BB206B">
              <w:t xml:space="preserve"> při neúspěchu</w:t>
            </w:r>
          </w:p>
          <w:p w14:paraId="0717F998" w14:textId="77777777" w:rsidR="000837C4" w:rsidRPr="00BB206B" w:rsidRDefault="000837C4" w:rsidP="00443494">
            <w:pPr>
              <w:pStyle w:val="Odrazky"/>
              <w:ind w:right="141"/>
            </w:pPr>
            <w:r w:rsidRPr="00BB206B">
              <w:t xml:space="preserve">Podpora asistovaného OS </w:t>
            </w:r>
            <w:proofErr w:type="spellStart"/>
            <w:r w:rsidRPr="00BB206B">
              <w:t>Deploymentu</w:t>
            </w:r>
            <w:proofErr w:type="spellEnd"/>
          </w:p>
          <w:p w14:paraId="3DCEE50E" w14:textId="77777777" w:rsidR="000837C4" w:rsidRPr="00BB206B" w:rsidRDefault="000837C4" w:rsidP="00443494">
            <w:pPr>
              <w:pStyle w:val="Odrazky"/>
              <w:ind w:right="141"/>
            </w:pPr>
            <w:proofErr w:type="spellStart"/>
            <w:r w:rsidRPr="00BB206B">
              <w:lastRenderedPageBreak/>
              <w:t>LifeCycle</w:t>
            </w:r>
            <w:proofErr w:type="spellEnd"/>
            <w:r w:rsidRPr="00BB206B">
              <w:t xml:space="preserve"> Log</w:t>
            </w:r>
          </w:p>
          <w:p w14:paraId="453623B3" w14:textId="77777777" w:rsidR="000837C4" w:rsidRPr="00BB206B" w:rsidRDefault="000837C4" w:rsidP="00443494">
            <w:pPr>
              <w:pStyle w:val="Odrazky"/>
              <w:ind w:right="141"/>
            </w:pPr>
            <w:r w:rsidRPr="00BB206B">
              <w:t>sledování hardwarových sensorů (teplota, napětí, stav, chybové sensory)</w:t>
            </w:r>
          </w:p>
          <w:p w14:paraId="49046D28" w14:textId="77777777" w:rsidR="000837C4" w:rsidRPr="00BB206B" w:rsidRDefault="000837C4" w:rsidP="00443494">
            <w:pPr>
              <w:pStyle w:val="Odrazky"/>
              <w:ind w:right="141"/>
            </w:pPr>
            <w:proofErr w:type="spellStart"/>
            <w:r w:rsidRPr="00BB206B">
              <w:t>erroralerty</w:t>
            </w:r>
            <w:proofErr w:type="spellEnd"/>
            <w:r w:rsidRPr="00BB206B">
              <w:t xml:space="preserve"> (server reset, kritické </w:t>
            </w:r>
            <w:proofErr w:type="spellStart"/>
            <w:r w:rsidRPr="00BB206B">
              <w:t>sensorové</w:t>
            </w:r>
            <w:proofErr w:type="spellEnd"/>
            <w:r w:rsidRPr="00BB206B">
              <w:t xml:space="preserve"> hodnoty, atd.) za použití email </w:t>
            </w:r>
            <w:proofErr w:type="spellStart"/>
            <w:r w:rsidRPr="00BB206B">
              <w:t>traps</w:t>
            </w:r>
            <w:proofErr w:type="spellEnd"/>
            <w:r w:rsidRPr="00BB206B">
              <w:t>, paging, atd.</w:t>
            </w:r>
          </w:p>
          <w:p w14:paraId="49DC7D49" w14:textId="77777777" w:rsidR="000837C4" w:rsidRPr="00BB206B" w:rsidRDefault="000837C4" w:rsidP="00443494">
            <w:pPr>
              <w:pStyle w:val="Odrazky"/>
              <w:ind w:right="141"/>
            </w:pPr>
            <w:r w:rsidRPr="00BB206B">
              <w:t xml:space="preserve">možnost </w:t>
            </w:r>
            <w:proofErr w:type="spellStart"/>
            <w:r w:rsidRPr="00BB206B">
              <w:t>failoveru</w:t>
            </w:r>
            <w:proofErr w:type="spellEnd"/>
            <w:r w:rsidRPr="00BB206B">
              <w:t xml:space="preserve"> management LAN portu na jinou síťovou kartu na desce serveru (LOM)</w:t>
            </w:r>
          </w:p>
          <w:p w14:paraId="2ABF269F" w14:textId="77777777" w:rsidR="000837C4" w:rsidRPr="00BB206B" w:rsidRDefault="000837C4" w:rsidP="00443494">
            <w:pPr>
              <w:pStyle w:val="Odrazky"/>
              <w:ind w:right="141"/>
            </w:pPr>
            <w:r w:rsidRPr="00BB206B">
              <w:t>podpora IPv6</w:t>
            </w:r>
          </w:p>
          <w:p w14:paraId="02397815" w14:textId="77777777" w:rsidR="000837C4" w:rsidRPr="00BB206B" w:rsidRDefault="000837C4" w:rsidP="00443494">
            <w:pPr>
              <w:pStyle w:val="Odrazky"/>
              <w:ind w:right="141"/>
            </w:pPr>
            <w:r w:rsidRPr="00BB206B">
              <w:t>podpora WS-MAN/SMASH-CLP</w:t>
            </w:r>
          </w:p>
          <w:p w14:paraId="71C07AB1" w14:textId="77777777" w:rsidR="000837C4" w:rsidRPr="00BB206B" w:rsidRDefault="000837C4" w:rsidP="00443494">
            <w:pPr>
              <w:pStyle w:val="Odrazky"/>
              <w:ind w:right="141"/>
            </w:pPr>
            <w:r w:rsidRPr="00BB206B">
              <w:t>plná podpora a IPMI funkcionalita</w:t>
            </w:r>
          </w:p>
          <w:p w14:paraId="002FD9EF" w14:textId="77777777" w:rsidR="000837C4" w:rsidRPr="00BB206B" w:rsidRDefault="000837C4" w:rsidP="00443494">
            <w:pPr>
              <w:pStyle w:val="Odrazky"/>
              <w:ind w:right="141"/>
            </w:pPr>
            <w:r w:rsidRPr="00BB206B">
              <w:t xml:space="preserve">vestavěný </w:t>
            </w:r>
            <w:proofErr w:type="spellStart"/>
            <w:r w:rsidRPr="00BB206B">
              <w:t>Unified</w:t>
            </w:r>
            <w:proofErr w:type="spellEnd"/>
            <w:r w:rsidRPr="00BB206B">
              <w:t xml:space="preserve"> Server </w:t>
            </w:r>
            <w:proofErr w:type="spellStart"/>
            <w:r w:rsidRPr="00BB206B">
              <w:t>Configurator</w:t>
            </w:r>
            <w:proofErr w:type="spellEnd"/>
            <w:r w:rsidRPr="00BB206B">
              <w:t xml:space="preserve"> GUI (není třeba asistenční/</w:t>
            </w:r>
            <w:proofErr w:type="spellStart"/>
            <w:r w:rsidRPr="00BB206B">
              <w:t>driverové</w:t>
            </w:r>
            <w:proofErr w:type="spellEnd"/>
            <w:r w:rsidRPr="00BB206B">
              <w:t xml:space="preserve"> nebo HW-test CD/DVD)</w:t>
            </w:r>
          </w:p>
          <w:p w14:paraId="46C85328" w14:textId="77777777" w:rsidR="000837C4" w:rsidRPr="00BB206B" w:rsidRDefault="000837C4" w:rsidP="00443494">
            <w:pPr>
              <w:pStyle w:val="Odrazky"/>
              <w:ind w:right="141"/>
            </w:pPr>
            <w:r w:rsidRPr="00BB206B">
              <w:t>vzdálená konfigurace RAID, přímo v OOB managementu</w:t>
            </w:r>
          </w:p>
          <w:p w14:paraId="0E2AFB41" w14:textId="77777777" w:rsidR="000837C4" w:rsidRPr="00BB206B" w:rsidRDefault="000837C4" w:rsidP="00443494">
            <w:pPr>
              <w:pStyle w:val="Odrazky"/>
              <w:ind w:right="141"/>
            </w:pPr>
            <w:r w:rsidRPr="00BB206B">
              <w:t xml:space="preserve">server </w:t>
            </w:r>
            <w:proofErr w:type="spellStart"/>
            <w:r w:rsidRPr="00BB206B">
              <w:t>remote</w:t>
            </w:r>
            <w:proofErr w:type="spellEnd"/>
            <w:r w:rsidRPr="00BB206B">
              <w:t xml:space="preserve"> reset, </w:t>
            </w:r>
            <w:proofErr w:type="spellStart"/>
            <w:r w:rsidRPr="00BB206B">
              <w:t>reboot</w:t>
            </w:r>
            <w:proofErr w:type="spellEnd"/>
            <w:r w:rsidRPr="00BB206B">
              <w:t xml:space="preserve">, </w:t>
            </w:r>
            <w:proofErr w:type="spellStart"/>
            <w:r w:rsidRPr="00BB206B">
              <w:t>power</w:t>
            </w:r>
            <w:proofErr w:type="spellEnd"/>
            <w:r w:rsidRPr="00BB206B">
              <w:t>-on/</w:t>
            </w:r>
            <w:proofErr w:type="spellStart"/>
            <w:r w:rsidRPr="00BB206B">
              <w:t>off</w:t>
            </w:r>
            <w:proofErr w:type="spellEnd"/>
            <w:r w:rsidRPr="00BB206B">
              <w:t>/</w:t>
            </w:r>
            <w:proofErr w:type="spellStart"/>
            <w:r w:rsidRPr="00BB206B">
              <w:t>cycle</w:t>
            </w:r>
            <w:proofErr w:type="spellEnd"/>
          </w:p>
          <w:p w14:paraId="21F5A6AF" w14:textId="77777777" w:rsidR="000837C4" w:rsidRPr="00BB206B" w:rsidRDefault="000837C4" w:rsidP="00443494">
            <w:pPr>
              <w:pStyle w:val="Odrazky"/>
              <w:ind w:right="141"/>
            </w:pPr>
            <w:proofErr w:type="spellStart"/>
            <w:r w:rsidRPr="00BB206B">
              <w:t>power</w:t>
            </w:r>
            <w:proofErr w:type="spellEnd"/>
            <w:r w:rsidRPr="00BB206B">
              <w:t xml:space="preserve"> management a </w:t>
            </w:r>
            <w:proofErr w:type="spellStart"/>
            <w:r w:rsidRPr="00BB206B">
              <w:t>powercaping</w:t>
            </w:r>
            <w:proofErr w:type="spellEnd"/>
          </w:p>
          <w:p w14:paraId="680858A5" w14:textId="77777777" w:rsidR="000837C4" w:rsidRPr="00BB206B" w:rsidRDefault="000837C4" w:rsidP="00443494">
            <w:pPr>
              <w:pStyle w:val="Odrazky"/>
              <w:ind w:right="141"/>
            </w:pPr>
            <w:r w:rsidRPr="00BB206B">
              <w:t xml:space="preserve">integrace managementu do </w:t>
            </w:r>
            <w:proofErr w:type="spellStart"/>
            <w:r w:rsidRPr="00BB206B">
              <w:t>ActiveDirectory</w:t>
            </w:r>
            <w:proofErr w:type="spellEnd"/>
            <w:r w:rsidRPr="00BB206B">
              <w:t xml:space="preserve"> a </w:t>
            </w:r>
            <w:proofErr w:type="spellStart"/>
            <w:r w:rsidRPr="00BB206B">
              <w:t>dvoufaktorováauthentikace</w:t>
            </w:r>
            <w:proofErr w:type="spellEnd"/>
            <w:r w:rsidRPr="00BB206B">
              <w:t xml:space="preserve"> (TFA), </w:t>
            </w:r>
            <w:proofErr w:type="spellStart"/>
            <w:r w:rsidRPr="00BB206B">
              <w:t>encryption</w:t>
            </w:r>
            <w:proofErr w:type="spellEnd"/>
            <w:r w:rsidRPr="00BB206B">
              <w:t>)</w:t>
            </w:r>
          </w:p>
          <w:p w14:paraId="233DA050" w14:textId="77777777" w:rsidR="000837C4" w:rsidRPr="00BB206B" w:rsidRDefault="000837C4" w:rsidP="00443494">
            <w:pPr>
              <w:pStyle w:val="Odrazky"/>
              <w:ind w:right="141"/>
            </w:pPr>
            <w:r w:rsidRPr="00BB206B">
              <w:t xml:space="preserve">podpora </w:t>
            </w:r>
            <w:proofErr w:type="spellStart"/>
            <w:r w:rsidRPr="00BB206B">
              <w:t>RemotevirtualSerial</w:t>
            </w:r>
            <w:proofErr w:type="spellEnd"/>
            <w:r w:rsidRPr="00BB206B">
              <w:t xml:space="preserve"> support </w:t>
            </w:r>
          </w:p>
          <w:p w14:paraId="0E3BE5E5" w14:textId="77777777" w:rsidR="000837C4" w:rsidRPr="00BB206B" w:rsidRDefault="000837C4" w:rsidP="00443494">
            <w:pPr>
              <w:pStyle w:val="Odrazky"/>
              <w:ind w:right="141"/>
            </w:pPr>
            <w:r w:rsidRPr="00BB206B">
              <w:t xml:space="preserve">BIOS </w:t>
            </w:r>
            <w:proofErr w:type="spellStart"/>
            <w:r w:rsidRPr="00BB206B">
              <w:t>recovery</w:t>
            </w:r>
            <w:proofErr w:type="spellEnd"/>
          </w:p>
          <w:p w14:paraId="2AEF4AF3" w14:textId="77777777" w:rsidR="000837C4" w:rsidRPr="00BB206B" w:rsidRDefault="000837C4" w:rsidP="00443494">
            <w:pPr>
              <w:pStyle w:val="Odrazky"/>
              <w:ind w:right="141"/>
            </w:pPr>
            <w:r w:rsidRPr="00BB206B">
              <w:t>Management serveru nepožaduje instalaci agenta jak pro monitoring, tak pro update SW/FW/BIOS v jednotlivých HW komponentech serveru</w:t>
            </w:r>
          </w:p>
          <w:p w14:paraId="391B0E11" w14:textId="77777777" w:rsidR="000837C4" w:rsidRPr="00BB206B" w:rsidRDefault="000837C4" w:rsidP="00443494">
            <w:pPr>
              <w:pStyle w:val="Odrazky"/>
              <w:ind w:right="141"/>
            </w:pPr>
            <w:r w:rsidRPr="00BB206B">
              <w:t xml:space="preserve">Podpora hromadné konfigurace více serverů pomocí XML souborů (z USB, nebo síťovým PXE </w:t>
            </w:r>
            <w:proofErr w:type="spellStart"/>
            <w:r w:rsidRPr="00BB206B">
              <w:t>bootem</w:t>
            </w:r>
            <w:proofErr w:type="spellEnd"/>
            <w:r w:rsidRPr="00BB206B">
              <w:t xml:space="preserve">), hesla v takovém souboru musí být </w:t>
            </w:r>
            <w:proofErr w:type="spellStart"/>
            <w:r w:rsidRPr="00BB206B">
              <w:t>hashována</w:t>
            </w:r>
            <w:proofErr w:type="spellEnd"/>
            <w:r w:rsidRPr="00BB206B">
              <w:t xml:space="preserve"> proti zneužití (</w:t>
            </w:r>
            <w:proofErr w:type="spellStart"/>
            <w:r w:rsidRPr="00BB206B">
              <w:t>zerotouchdeployment</w:t>
            </w:r>
            <w:proofErr w:type="spellEnd"/>
            <w:r w:rsidRPr="00BB206B">
              <w:t>)</w:t>
            </w:r>
          </w:p>
          <w:p w14:paraId="50FEF8F5" w14:textId="77777777" w:rsidR="00040F23" w:rsidRPr="00BB206B" w:rsidRDefault="00040F23" w:rsidP="00443494">
            <w:pPr>
              <w:pStyle w:val="Odrazky"/>
              <w:ind w:right="141"/>
            </w:pPr>
            <w:r w:rsidRPr="00BB206B">
              <w:t>Management serveru ukládá nastavení komponent do vyhrazené paměti, která je neoddělitelnou součástí chassis. Tato konfigurace je pak použitelná po výměně kterékoliv HW komponenty</w:t>
            </w:r>
          </w:p>
          <w:p w14:paraId="60A19E93" w14:textId="77777777" w:rsidR="00040F23" w:rsidRPr="00BB206B" w:rsidRDefault="00040F23" w:rsidP="00443494">
            <w:pPr>
              <w:pStyle w:val="Odrazky"/>
              <w:ind w:right="141"/>
            </w:pPr>
            <w:r w:rsidRPr="00BB206B">
              <w:t>Interaktivní čelní informační panel. Panel musí umožňovat kontrolu a nastavení parametrů out-</w:t>
            </w:r>
            <w:proofErr w:type="spellStart"/>
            <w:r w:rsidRPr="00BB206B">
              <w:t>of</w:t>
            </w:r>
            <w:proofErr w:type="spellEnd"/>
            <w:r w:rsidRPr="00BB206B">
              <w:t xml:space="preserve">-band vestavěné správy </w:t>
            </w:r>
            <w:proofErr w:type="spellStart"/>
            <w:r w:rsidRPr="00BB206B">
              <w:t>systemu</w:t>
            </w:r>
            <w:proofErr w:type="spellEnd"/>
            <w:r w:rsidRPr="00BB206B">
              <w:t>, včetně přiřazení IP adres a přístupu do HW logu</w:t>
            </w:r>
          </w:p>
          <w:p w14:paraId="69A941AE" w14:textId="334D69DC" w:rsidR="000837C4" w:rsidRPr="00BB206B" w:rsidRDefault="00040F23" w:rsidP="00443494">
            <w:pPr>
              <w:pStyle w:val="Odrazky"/>
              <w:numPr>
                <w:ilvl w:val="0"/>
                <w:numId w:val="0"/>
              </w:numPr>
              <w:ind w:left="720" w:right="141"/>
            </w:pPr>
            <w:r w:rsidRPr="00BB206B">
              <w:t xml:space="preserve">management nástroje musí umět poskytovat ovladače instalovaným operačním systémům bez speciální dedikované </w:t>
            </w:r>
            <w:proofErr w:type="spellStart"/>
            <w:r w:rsidRPr="00BB206B">
              <w:t>partition</w:t>
            </w:r>
            <w:proofErr w:type="spellEnd"/>
            <w:r w:rsidRPr="00BB206B">
              <w:t xml:space="preserve"> na interních discích serveru a nezávisle na těchto discích </w:t>
            </w:r>
          </w:p>
        </w:tc>
      </w:tr>
      <w:tr w:rsidR="000837C4" w:rsidRPr="00BB206B" w14:paraId="5DCC1384" w14:textId="77777777" w:rsidTr="00CF7274">
        <w:tc>
          <w:tcPr>
            <w:tcW w:w="2410" w:type="dxa"/>
            <w:tcBorders>
              <w:top w:val="single" w:sz="4" w:space="0" w:color="000000"/>
              <w:left w:val="single" w:sz="4" w:space="0" w:color="000000"/>
              <w:bottom w:val="single" w:sz="4" w:space="0" w:color="000000"/>
            </w:tcBorders>
          </w:tcPr>
          <w:p w14:paraId="02B83B11" w14:textId="77777777" w:rsidR="000837C4" w:rsidRPr="00BB206B" w:rsidRDefault="000837C4" w:rsidP="00443494">
            <w:pPr>
              <w:pStyle w:val="Bezmezer"/>
              <w:ind w:right="141"/>
            </w:pPr>
            <w:r w:rsidRPr="00BB206B">
              <w:lastRenderedPageBreak/>
              <w:t>Záruka, servis</w:t>
            </w:r>
          </w:p>
        </w:tc>
        <w:tc>
          <w:tcPr>
            <w:tcW w:w="6657" w:type="dxa"/>
            <w:tcBorders>
              <w:top w:val="single" w:sz="4" w:space="0" w:color="000000"/>
              <w:left w:val="single" w:sz="4" w:space="0" w:color="000000"/>
              <w:bottom w:val="single" w:sz="4" w:space="0" w:color="000000"/>
              <w:right w:val="single" w:sz="4" w:space="0" w:color="000000"/>
            </w:tcBorders>
          </w:tcPr>
          <w:p w14:paraId="70BEABA7" w14:textId="77777777" w:rsidR="000837C4" w:rsidRPr="00BB206B" w:rsidRDefault="000837C4" w:rsidP="00443494">
            <w:pPr>
              <w:pStyle w:val="Odrazky"/>
              <w:ind w:right="141"/>
            </w:pPr>
            <w:r w:rsidRPr="00BB206B">
              <w:t xml:space="preserve">Záruka na 5 let typu NBD, oprava v místě instalace serveru, servis je poskytován výrobcem serveru, možnost rozšíření záruky min. na 7 let. Podpora prostřednictvím internetu musí umožňovat stahování ovladačů a manuálů adresně pro konkrétní zadané sériové či produktové číslo každého serveru. Možnost provázání managementu serveru pro online spojení technickou podporou výrobce a automatickým otevíráním servisních požadavků včetně automatického odeslání HW a OS logů pro následný </w:t>
            </w:r>
            <w:proofErr w:type="spellStart"/>
            <w:r w:rsidRPr="00BB206B">
              <w:t>troubleshooting</w:t>
            </w:r>
            <w:proofErr w:type="spellEnd"/>
            <w:r w:rsidRPr="00BB206B">
              <w:t xml:space="preserve"> proces.</w:t>
            </w:r>
          </w:p>
        </w:tc>
      </w:tr>
      <w:tr w:rsidR="000837C4" w:rsidRPr="00BB206B" w14:paraId="583BD59A" w14:textId="77777777" w:rsidTr="00CF7274">
        <w:tc>
          <w:tcPr>
            <w:tcW w:w="2410" w:type="dxa"/>
            <w:tcBorders>
              <w:top w:val="single" w:sz="4" w:space="0" w:color="000000"/>
              <w:left w:val="single" w:sz="4" w:space="0" w:color="000000"/>
              <w:bottom w:val="single" w:sz="4" w:space="0" w:color="000000"/>
            </w:tcBorders>
          </w:tcPr>
          <w:p w14:paraId="79158471" w14:textId="77777777" w:rsidR="000837C4" w:rsidRPr="00BB206B" w:rsidRDefault="000837C4" w:rsidP="00443494">
            <w:pPr>
              <w:pStyle w:val="Bezmezer"/>
              <w:ind w:right="141"/>
            </w:pPr>
            <w:r w:rsidRPr="00BB206B">
              <w:t>Kompatibilita</w:t>
            </w:r>
          </w:p>
        </w:tc>
        <w:tc>
          <w:tcPr>
            <w:tcW w:w="6657" w:type="dxa"/>
            <w:tcBorders>
              <w:top w:val="single" w:sz="4" w:space="0" w:color="000000"/>
              <w:left w:val="single" w:sz="4" w:space="0" w:color="000000"/>
              <w:bottom w:val="single" w:sz="4" w:space="0" w:color="000000"/>
              <w:right w:val="single" w:sz="4" w:space="0" w:color="000000"/>
            </w:tcBorders>
          </w:tcPr>
          <w:p w14:paraId="4986ECEB" w14:textId="77777777" w:rsidR="000837C4" w:rsidRPr="00BB206B" w:rsidRDefault="000837C4" w:rsidP="00443494">
            <w:pPr>
              <w:pStyle w:val="Odrazky"/>
              <w:ind w:right="141"/>
            </w:pPr>
            <w:r w:rsidRPr="00BB206B">
              <w:t>Všechny servery budou od jednoho výrobce z důvodu zajištění maximální kompatibility a jednotného servisního místa a managementu</w:t>
            </w:r>
          </w:p>
        </w:tc>
      </w:tr>
      <w:tr w:rsidR="00BB206B" w:rsidRPr="00BB206B" w14:paraId="5A5C810D" w14:textId="77777777" w:rsidTr="00CF7274">
        <w:tc>
          <w:tcPr>
            <w:tcW w:w="2410" w:type="dxa"/>
            <w:tcBorders>
              <w:top w:val="single" w:sz="4" w:space="0" w:color="000000"/>
              <w:left w:val="single" w:sz="4" w:space="0" w:color="000000"/>
              <w:bottom w:val="single" w:sz="4" w:space="0" w:color="000000"/>
            </w:tcBorders>
          </w:tcPr>
          <w:p w14:paraId="285778EC" w14:textId="77777777" w:rsidR="00BB206B" w:rsidRPr="00BB206B" w:rsidRDefault="00BB206B" w:rsidP="00443494">
            <w:pPr>
              <w:pStyle w:val="Bezmezer"/>
              <w:ind w:right="141"/>
            </w:pPr>
            <w:proofErr w:type="spellStart"/>
            <w:r w:rsidRPr="00BB206B">
              <w:t>Hardened</w:t>
            </w:r>
            <w:proofErr w:type="spellEnd"/>
            <w:r w:rsidRPr="00BB206B">
              <w:t xml:space="preserve"> </w:t>
            </w:r>
            <w:proofErr w:type="spellStart"/>
            <w:r w:rsidRPr="00BB206B">
              <w:t>Repository</w:t>
            </w:r>
            <w:proofErr w:type="spellEnd"/>
          </w:p>
        </w:tc>
        <w:tc>
          <w:tcPr>
            <w:tcW w:w="6657" w:type="dxa"/>
            <w:tcBorders>
              <w:top w:val="single" w:sz="4" w:space="0" w:color="000000"/>
              <w:left w:val="single" w:sz="4" w:space="0" w:color="000000"/>
              <w:bottom w:val="single" w:sz="4" w:space="0" w:color="000000"/>
              <w:right w:val="single" w:sz="4" w:space="0" w:color="000000"/>
            </w:tcBorders>
          </w:tcPr>
          <w:p w14:paraId="3EC6C1C9" w14:textId="77777777" w:rsidR="00BB206B" w:rsidRPr="00BB206B" w:rsidRDefault="00BB206B" w:rsidP="00443494">
            <w:pPr>
              <w:pStyle w:val="Odrazky"/>
              <w:numPr>
                <w:ilvl w:val="0"/>
                <w:numId w:val="0"/>
              </w:numPr>
              <w:ind w:left="720" w:right="141" w:hanging="360"/>
            </w:pPr>
            <w:r w:rsidRPr="00BB206B">
              <w:t>P</w:t>
            </w:r>
            <w:r w:rsidRPr="000160F9">
              <w:t xml:space="preserve">ro zajištění trvalejší ochrany záložních souborů. </w:t>
            </w:r>
          </w:p>
          <w:p w14:paraId="6A0523DE" w14:textId="77777777" w:rsidR="00BB206B" w:rsidRPr="000160F9" w:rsidRDefault="00BB206B" w:rsidP="00443494">
            <w:pPr>
              <w:pStyle w:val="Odrazky"/>
              <w:numPr>
                <w:ilvl w:val="0"/>
                <w:numId w:val="0"/>
              </w:numPr>
              <w:ind w:left="720" w:right="141" w:hanging="360"/>
            </w:pPr>
            <w:r w:rsidRPr="00BB206B">
              <w:t xml:space="preserve">Řešení bude </w:t>
            </w:r>
            <w:r w:rsidRPr="000160F9">
              <w:t>založen</w:t>
            </w:r>
            <w:r w:rsidRPr="00BB206B">
              <w:t>o</w:t>
            </w:r>
            <w:r w:rsidRPr="000160F9">
              <w:t xml:space="preserve"> na </w:t>
            </w:r>
            <w:r w:rsidRPr="00BB206B">
              <w:t xml:space="preserve">MS WINDOWS nebo </w:t>
            </w:r>
            <w:r w:rsidRPr="000160F9">
              <w:t xml:space="preserve">Linux serveru a </w:t>
            </w:r>
            <w:r w:rsidRPr="00BB206B">
              <w:t xml:space="preserve">bude poskytovat </w:t>
            </w:r>
            <w:r w:rsidRPr="000160F9">
              <w:t xml:space="preserve"> následující funkce:</w:t>
            </w:r>
          </w:p>
          <w:p w14:paraId="623DF268" w14:textId="77777777" w:rsidR="00BB206B" w:rsidRPr="00BB206B" w:rsidRDefault="00BB206B" w:rsidP="00A72D24">
            <w:pPr>
              <w:pStyle w:val="Bezmezer"/>
              <w:numPr>
                <w:ilvl w:val="0"/>
                <w:numId w:val="19"/>
              </w:numPr>
              <w:ind w:right="141"/>
              <w:rPr>
                <w:rFonts w:eastAsia="Times New Roman" w:cs="Times New Roman"/>
                <w:szCs w:val="18"/>
              </w:rPr>
            </w:pPr>
            <w:proofErr w:type="spellStart"/>
            <w:r w:rsidRPr="000160F9">
              <w:rPr>
                <w:rFonts w:eastAsia="Times New Roman" w:cs="Times New Roman"/>
                <w:szCs w:val="18"/>
              </w:rPr>
              <w:t>Immutability</w:t>
            </w:r>
            <w:proofErr w:type="spellEnd"/>
            <w:r w:rsidRPr="000160F9">
              <w:rPr>
                <w:rFonts w:eastAsia="Times New Roman" w:cs="Times New Roman"/>
                <w:szCs w:val="18"/>
              </w:rPr>
              <w:t xml:space="preserve">: Záložní soubory uložené v </w:t>
            </w:r>
            <w:proofErr w:type="spellStart"/>
            <w:r w:rsidRPr="000160F9">
              <w:rPr>
                <w:rFonts w:eastAsia="Times New Roman" w:cs="Times New Roman"/>
                <w:szCs w:val="18"/>
              </w:rPr>
              <w:t>Hardened</w:t>
            </w:r>
            <w:proofErr w:type="spellEnd"/>
            <w:r w:rsidRPr="000160F9">
              <w:rPr>
                <w:rFonts w:eastAsia="Times New Roman" w:cs="Times New Roman"/>
                <w:szCs w:val="18"/>
              </w:rPr>
              <w:t xml:space="preserve"> </w:t>
            </w:r>
            <w:proofErr w:type="spellStart"/>
            <w:r w:rsidRPr="000160F9">
              <w:rPr>
                <w:rFonts w:eastAsia="Times New Roman" w:cs="Times New Roman"/>
                <w:szCs w:val="18"/>
              </w:rPr>
              <w:t>Repository</w:t>
            </w:r>
            <w:proofErr w:type="spellEnd"/>
            <w:r w:rsidRPr="000160F9">
              <w:rPr>
                <w:rFonts w:eastAsia="Times New Roman" w:cs="Times New Roman"/>
                <w:szCs w:val="18"/>
              </w:rPr>
              <w:t xml:space="preserve"> </w:t>
            </w:r>
            <w:r w:rsidRPr="00BB206B">
              <w:rPr>
                <w:rFonts w:eastAsia="Times New Roman" w:cs="Times New Roman"/>
                <w:szCs w:val="18"/>
              </w:rPr>
              <w:t>budou</w:t>
            </w:r>
            <w:r w:rsidRPr="000160F9">
              <w:rPr>
                <w:rFonts w:eastAsia="Times New Roman" w:cs="Times New Roman"/>
                <w:szCs w:val="18"/>
              </w:rPr>
              <w:t xml:space="preserve"> pro určitou dobu nezměnitelné. To znamená, že po nastavení nelze soubory přesunout, upravit nebo odstranit, ale mohou být kopírovány.</w:t>
            </w:r>
            <w:r w:rsidRPr="00BB206B">
              <w:rPr>
                <w:rFonts w:eastAsia="Times New Roman" w:cs="Times New Roman"/>
                <w:szCs w:val="18"/>
              </w:rPr>
              <w:t xml:space="preserve"> </w:t>
            </w:r>
          </w:p>
          <w:p w14:paraId="7D897C29" w14:textId="77777777" w:rsidR="00BB206B" w:rsidRPr="00BB206B" w:rsidRDefault="00BB206B" w:rsidP="00A72D24">
            <w:pPr>
              <w:pStyle w:val="Bezmezer"/>
              <w:numPr>
                <w:ilvl w:val="0"/>
                <w:numId w:val="19"/>
              </w:numPr>
              <w:ind w:right="141"/>
              <w:rPr>
                <w:rFonts w:eastAsia="Times New Roman" w:cs="Times New Roman"/>
                <w:szCs w:val="18"/>
              </w:rPr>
            </w:pPr>
            <w:r w:rsidRPr="00BB206B">
              <w:rPr>
                <w:rFonts w:eastAsia="Times New Roman" w:cs="Times New Roman"/>
                <w:szCs w:val="18"/>
              </w:rPr>
              <w:t xml:space="preserve">Doba </w:t>
            </w:r>
            <w:proofErr w:type="spellStart"/>
            <w:r w:rsidRPr="00BB206B">
              <w:rPr>
                <w:rFonts w:eastAsia="Times New Roman" w:cs="Times New Roman"/>
                <w:szCs w:val="18"/>
              </w:rPr>
              <w:t>Immutability</w:t>
            </w:r>
            <w:proofErr w:type="spellEnd"/>
            <w:r w:rsidRPr="00BB206B">
              <w:rPr>
                <w:rFonts w:eastAsia="Times New Roman" w:cs="Times New Roman"/>
                <w:szCs w:val="18"/>
              </w:rPr>
              <w:t>:</w:t>
            </w:r>
          </w:p>
          <w:p w14:paraId="1E6D1ED1" w14:textId="77777777" w:rsidR="00BB206B" w:rsidRPr="000160F9" w:rsidRDefault="00BB206B" w:rsidP="00443494">
            <w:pPr>
              <w:pStyle w:val="Odrazky"/>
              <w:numPr>
                <w:ilvl w:val="0"/>
                <w:numId w:val="0"/>
              </w:numPr>
              <w:ind w:left="720" w:right="141" w:hanging="360"/>
            </w:pPr>
            <w:r w:rsidRPr="000160F9">
              <w:lastRenderedPageBreak/>
              <w:t>Dob</w:t>
            </w:r>
            <w:r w:rsidRPr="00BB206B">
              <w:t>u</w:t>
            </w:r>
            <w:r w:rsidRPr="000160F9">
              <w:t xml:space="preserve">, po kterou data </w:t>
            </w:r>
            <w:r w:rsidRPr="00BB206B">
              <w:t>budou</w:t>
            </w:r>
            <w:r w:rsidRPr="000160F9">
              <w:t xml:space="preserve"> nezměnitelná, </w:t>
            </w:r>
            <w:r w:rsidRPr="00BB206B">
              <w:t>se bude</w:t>
            </w:r>
            <w:r w:rsidRPr="000160F9">
              <w:t xml:space="preserve"> definován</w:t>
            </w:r>
            <w:r w:rsidRPr="00BB206B">
              <w:t>o</w:t>
            </w:r>
            <w:r w:rsidRPr="000160F9">
              <w:t xml:space="preserve"> při nastavení </w:t>
            </w:r>
            <w:proofErr w:type="spellStart"/>
            <w:r w:rsidRPr="000160F9">
              <w:t>Hardened</w:t>
            </w:r>
            <w:proofErr w:type="spellEnd"/>
            <w:r w:rsidRPr="000160F9">
              <w:t xml:space="preserve"> </w:t>
            </w:r>
            <w:proofErr w:type="spellStart"/>
            <w:r w:rsidRPr="000160F9">
              <w:t>Repository</w:t>
            </w:r>
            <w:proofErr w:type="spellEnd"/>
            <w:r w:rsidRPr="000160F9">
              <w:t xml:space="preserve">. Tato doba </w:t>
            </w:r>
            <w:r w:rsidRPr="00BB206B">
              <w:t xml:space="preserve">musí být nastavitelná s min. délkou </w:t>
            </w:r>
            <w:r w:rsidRPr="000160F9">
              <w:t>60 dní.</w:t>
            </w:r>
          </w:p>
          <w:p w14:paraId="5B43FD62" w14:textId="77777777" w:rsidR="00BB206B" w:rsidRPr="00BB206B" w:rsidRDefault="00BB206B" w:rsidP="00A72D24">
            <w:pPr>
              <w:pStyle w:val="Bezmezer"/>
              <w:numPr>
                <w:ilvl w:val="0"/>
                <w:numId w:val="19"/>
              </w:numPr>
              <w:ind w:right="141"/>
              <w:rPr>
                <w:rFonts w:eastAsia="Times New Roman" w:cs="Times New Roman"/>
                <w:szCs w:val="18"/>
              </w:rPr>
            </w:pPr>
            <w:r w:rsidRPr="000160F9">
              <w:rPr>
                <w:rFonts w:eastAsia="Times New Roman" w:cs="Times New Roman"/>
                <w:szCs w:val="18"/>
              </w:rPr>
              <w:t xml:space="preserve">Single-use </w:t>
            </w:r>
            <w:proofErr w:type="spellStart"/>
            <w:r w:rsidRPr="000160F9">
              <w:rPr>
                <w:rFonts w:eastAsia="Times New Roman" w:cs="Times New Roman"/>
                <w:szCs w:val="18"/>
              </w:rPr>
              <w:t>credentials</w:t>
            </w:r>
            <w:proofErr w:type="spellEnd"/>
            <w:r w:rsidRPr="000160F9">
              <w:rPr>
                <w:rFonts w:eastAsia="Times New Roman" w:cs="Times New Roman"/>
                <w:szCs w:val="18"/>
              </w:rPr>
              <w:t xml:space="preserve">: Použití jednorázových přihlašovacích údajů. Tyto přihlašovací údaje </w:t>
            </w:r>
            <w:r w:rsidRPr="00BB206B">
              <w:rPr>
                <w:rFonts w:eastAsia="Times New Roman" w:cs="Times New Roman"/>
                <w:szCs w:val="18"/>
              </w:rPr>
              <w:t>nesmí být</w:t>
            </w:r>
            <w:r w:rsidRPr="000160F9">
              <w:rPr>
                <w:rFonts w:eastAsia="Times New Roman" w:cs="Times New Roman"/>
                <w:szCs w:val="18"/>
              </w:rPr>
              <w:t xml:space="preserve"> uloženy v infrastruktuře zálohy a v případě, </w:t>
            </w:r>
            <w:r w:rsidRPr="00BB206B">
              <w:rPr>
                <w:rFonts w:eastAsia="Times New Roman" w:cs="Times New Roman"/>
                <w:szCs w:val="18"/>
              </w:rPr>
              <w:t>že by byl BACKUP SW</w:t>
            </w:r>
            <w:r w:rsidRPr="000160F9">
              <w:rPr>
                <w:rFonts w:eastAsia="Times New Roman" w:cs="Times New Roman"/>
                <w:szCs w:val="18"/>
              </w:rPr>
              <w:t xml:space="preserve"> kompromitován, útočník </w:t>
            </w:r>
            <w:r w:rsidRPr="00BB206B">
              <w:rPr>
                <w:rFonts w:eastAsia="Times New Roman" w:cs="Times New Roman"/>
                <w:szCs w:val="18"/>
              </w:rPr>
              <w:t>nebude moci</w:t>
            </w:r>
            <w:r w:rsidRPr="000160F9">
              <w:rPr>
                <w:rFonts w:eastAsia="Times New Roman" w:cs="Times New Roman"/>
                <w:szCs w:val="18"/>
              </w:rPr>
              <w:t xml:space="preserve"> získat tyto přihlašovací údaje a připojit se k </w:t>
            </w:r>
            <w:proofErr w:type="spellStart"/>
            <w:r w:rsidRPr="000160F9">
              <w:rPr>
                <w:rFonts w:eastAsia="Times New Roman" w:cs="Times New Roman"/>
                <w:szCs w:val="18"/>
              </w:rPr>
              <w:t>Hardened</w:t>
            </w:r>
            <w:proofErr w:type="spellEnd"/>
            <w:r w:rsidRPr="000160F9">
              <w:rPr>
                <w:rFonts w:eastAsia="Times New Roman" w:cs="Times New Roman"/>
                <w:szCs w:val="18"/>
              </w:rPr>
              <w:t xml:space="preserve"> </w:t>
            </w:r>
            <w:proofErr w:type="spellStart"/>
            <w:r w:rsidRPr="000160F9">
              <w:rPr>
                <w:rFonts w:eastAsia="Times New Roman" w:cs="Times New Roman"/>
                <w:szCs w:val="18"/>
              </w:rPr>
              <w:t>Repository</w:t>
            </w:r>
            <w:proofErr w:type="spellEnd"/>
            <w:r w:rsidRPr="000160F9">
              <w:rPr>
                <w:rFonts w:eastAsia="Times New Roman" w:cs="Times New Roman"/>
                <w:szCs w:val="18"/>
              </w:rPr>
              <w:t>.</w:t>
            </w:r>
          </w:p>
        </w:tc>
      </w:tr>
      <w:tr w:rsidR="00CF7274" w:rsidRPr="00BB206B" w14:paraId="47A4CF7C" w14:textId="77777777" w:rsidTr="00CF7274">
        <w:tc>
          <w:tcPr>
            <w:tcW w:w="2410" w:type="dxa"/>
            <w:tcBorders>
              <w:top w:val="single" w:sz="4" w:space="0" w:color="000000"/>
              <w:left w:val="single" w:sz="4" w:space="0" w:color="000000"/>
              <w:bottom w:val="single" w:sz="4" w:space="0" w:color="000000"/>
            </w:tcBorders>
          </w:tcPr>
          <w:p w14:paraId="648D9E80" w14:textId="77777777" w:rsidR="00CF7274" w:rsidRPr="00CA0073" w:rsidRDefault="00CF7274" w:rsidP="00CF7274">
            <w:pPr>
              <w:pStyle w:val="Bezmezer"/>
              <w:rPr>
                <w:i/>
                <w:iCs/>
              </w:rPr>
            </w:pPr>
            <w:r w:rsidRPr="00CA0073">
              <w:rPr>
                <w:i/>
                <w:iCs/>
              </w:rPr>
              <w:lastRenderedPageBreak/>
              <w:t xml:space="preserve">Další informace či odkazy dodavatele k nabízenému plnění </w:t>
            </w:r>
          </w:p>
          <w:p w14:paraId="280682B9" w14:textId="77777777" w:rsidR="00CF7274" w:rsidRPr="00CA0073" w:rsidRDefault="00CF7274" w:rsidP="00CF7274">
            <w:pPr>
              <w:pStyle w:val="Bezmezer"/>
              <w:rPr>
                <w:i/>
                <w:iCs/>
              </w:rPr>
            </w:pPr>
          </w:p>
          <w:p w14:paraId="206800E9" w14:textId="1CD1AE1A" w:rsidR="00CF7274" w:rsidRPr="00BB206B" w:rsidRDefault="00CF7274" w:rsidP="00CF7274">
            <w:pPr>
              <w:pStyle w:val="Bezmezer"/>
              <w:ind w:right="141"/>
            </w:pPr>
            <w:r w:rsidRPr="00CA0073">
              <w:rPr>
                <w:i/>
                <w:iCs/>
              </w:rPr>
              <w:t>(nepovinné pole)</w:t>
            </w:r>
          </w:p>
        </w:tc>
        <w:tc>
          <w:tcPr>
            <w:tcW w:w="6657" w:type="dxa"/>
            <w:tcBorders>
              <w:top w:val="single" w:sz="4" w:space="0" w:color="000000"/>
              <w:left w:val="single" w:sz="4" w:space="0" w:color="000000"/>
              <w:bottom w:val="single" w:sz="4" w:space="0" w:color="000000"/>
              <w:right w:val="single" w:sz="4" w:space="0" w:color="000000"/>
            </w:tcBorders>
          </w:tcPr>
          <w:p w14:paraId="50F7A5E9" w14:textId="77777777" w:rsidR="00CF7274" w:rsidRPr="00BB206B" w:rsidRDefault="00CF7274" w:rsidP="00443494">
            <w:pPr>
              <w:pStyle w:val="Odrazky"/>
              <w:numPr>
                <w:ilvl w:val="0"/>
                <w:numId w:val="0"/>
              </w:numPr>
              <w:ind w:left="720" w:right="141" w:hanging="360"/>
            </w:pPr>
          </w:p>
        </w:tc>
      </w:tr>
      <w:bookmarkEnd w:id="2"/>
    </w:tbl>
    <w:p w14:paraId="1C8CE241" w14:textId="77777777" w:rsidR="00BB206B" w:rsidRPr="00BB206B" w:rsidRDefault="00BB206B" w:rsidP="00443494">
      <w:pPr>
        <w:ind w:right="141"/>
        <w:rPr>
          <w:rFonts w:cstheme="majorHAnsi"/>
          <w:color w:val="1F3864" w:themeColor="accent5" w:themeShade="80"/>
          <w:sz w:val="24"/>
          <w:szCs w:val="24"/>
        </w:rPr>
      </w:pPr>
    </w:p>
    <w:p w14:paraId="56E636DE" w14:textId="141835C5" w:rsidR="00FB570E" w:rsidRPr="00BB206B" w:rsidRDefault="00FB570E" w:rsidP="00443494">
      <w:pPr>
        <w:ind w:right="141"/>
        <w:rPr>
          <w:rFonts w:cstheme="majorHAnsi"/>
          <w:color w:val="1F3864" w:themeColor="accent5" w:themeShade="80"/>
          <w:sz w:val="24"/>
          <w:szCs w:val="24"/>
        </w:rPr>
      </w:pPr>
      <w:r w:rsidRPr="00CF7274">
        <w:rPr>
          <w:rFonts w:cstheme="majorHAnsi"/>
          <w:color w:val="1F3864" w:themeColor="accent5" w:themeShade="80"/>
          <w:sz w:val="24"/>
          <w:szCs w:val="24"/>
        </w:rPr>
        <w:t xml:space="preserve">SERVER - </w:t>
      </w:r>
      <w:proofErr w:type="spellStart"/>
      <w:r w:rsidRPr="00CF7274">
        <w:rPr>
          <w:rFonts w:cstheme="majorHAnsi"/>
          <w:color w:val="1F3864" w:themeColor="accent5" w:themeShade="80"/>
          <w:sz w:val="24"/>
          <w:szCs w:val="24"/>
        </w:rPr>
        <w:t>virtulizační</w:t>
      </w:r>
      <w:proofErr w:type="spellEnd"/>
      <w:r w:rsidRPr="00CF7274">
        <w:rPr>
          <w:rFonts w:cstheme="majorHAnsi"/>
          <w:color w:val="1F3864" w:themeColor="accent5" w:themeShade="80"/>
          <w:sz w:val="24"/>
          <w:szCs w:val="24"/>
        </w:rPr>
        <w:t xml:space="preserve"> platforma</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410"/>
        <w:gridCol w:w="6662"/>
      </w:tblGrid>
      <w:tr w:rsidR="00DF7F4E" w:rsidRPr="00BB206B" w14:paraId="10F9131A" w14:textId="77777777" w:rsidTr="00CF7274">
        <w:tc>
          <w:tcPr>
            <w:tcW w:w="2410" w:type="dxa"/>
            <w:tcBorders>
              <w:top w:val="single" w:sz="4" w:space="0" w:color="000000"/>
              <w:left w:val="single" w:sz="4" w:space="0" w:color="000000"/>
              <w:bottom w:val="single" w:sz="4" w:space="0" w:color="000000"/>
            </w:tcBorders>
            <w:shd w:val="clear" w:color="auto" w:fill="002060"/>
          </w:tcPr>
          <w:p w14:paraId="696534B0" w14:textId="77777777" w:rsidR="00DF7F4E" w:rsidRPr="00BB206B" w:rsidRDefault="00DF7F4E" w:rsidP="00443494">
            <w:pPr>
              <w:pStyle w:val="Bezmezer"/>
              <w:ind w:right="141"/>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6AA32CC3" w14:textId="77777777" w:rsidR="00DF7F4E" w:rsidRPr="00BB206B" w:rsidRDefault="00DF7F4E" w:rsidP="00443494">
            <w:pPr>
              <w:pStyle w:val="Bezmezer"/>
              <w:ind w:right="141"/>
              <w:rPr>
                <w:b/>
              </w:rPr>
            </w:pPr>
            <w:r w:rsidRPr="00BB206B">
              <w:rPr>
                <w:b/>
              </w:rPr>
              <w:t>Minimální požadavek</w:t>
            </w:r>
          </w:p>
        </w:tc>
      </w:tr>
      <w:tr w:rsidR="00DF7F4E" w:rsidRPr="00BB206B" w14:paraId="4282F0F6" w14:textId="77777777" w:rsidTr="00CF7274">
        <w:tc>
          <w:tcPr>
            <w:tcW w:w="2410" w:type="dxa"/>
            <w:tcBorders>
              <w:top w:val="single" w:sz="4" w:space="0" w:color="000000"/>
              <w:left w:val="single" w:sz="4" w:space="0" w:color="000000"/>
              <w:bottom w:val="single" w:sz="4" w:space="0" w:color="000000"/>
            </w:tcBorders>
          </w:tcPr>
          <w:p w14:paraId="3E5E9341" w14:textId="77777777" w:rsidR="00DF7F4E" w:rsidRPr="00BB206B" w:rsidRDefault="00DF7F4E" w:rsidP="00443494">
            <w:pPr>
              <w:pStyle w:val="Bezmezer"/>
              <w:ind w:right="141"/>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68F5087D" w14:textId="77777777" w:rsidR="00CF7274" w:rsidRPr="00390EB2" w:rsidRDefault="00CF7274" w:rsidP="00CF7274">
            <w:pPr>
              <w:pStyle w:val="Bezmezer"/>
              <w:rPr>
                <w:b/>
                <w:bCs/>
              </w:rPr>
            </w:pPr>
            <w:r w:rsidRPr="00390EB2">
              <w:rPr>
                <w:b/>
                <w:bCs/>
                <w:highlight w:val="yellow"/>
              </w:rPr>
              <w:t>[bude doplněno dodavatelem]</w:t>
            </w:r>
          </w:p>
          <w:p w14:paraId="4D43F10A" w14:textId="008E2A2F" w:rsidR="00DF7F4E" w:rsidRPr="00BB206B" w:rsidRDefault="00DF7F4E" w:rsidP="00443494">
            <w:pPr>
              <w:pStyle w:val="Bezmezer"/>
              <w:ind w:right="141"/>
            </w:pPr>
          </w:p>
        </w:tc>
      </w:tr>
      <w:tr w:rsidR="00DF7F4E" w:rsidRPr="00BB206B" w14:paraId="2EEB9853" w14:textId="77777777" w:rsidTr="00CF7274">
        <w:tc>
          <w:tcPr>
            <w:tcW w:w="2410" w:type="dxa"/>
            <w:tcBorders>
              <w:top w:val="single" w:sz="4" w:space="0" w:color="000000"/>
              <w:left w:val="single" w:sz="4" w:space="0" w:color="000000"/>
              <w:bottom w:val="single" w:sz="4" w:space="0" w:color="000000"/>
            </w:tcBorders>
          </w:tcPr>
          <w:p w14:paraId="3462EF86" w14:textId="77777777" w:rsidR="00DF7F4E" w:rsidRPr="00BB206B" w:rsidRDefault="00DF7F4E" w:rsidP="00443494">
            <w:pPr>
              <w:pStyle w:val="Bezmezer"/>
              <w:ind w:right="141"/>
            </w:pPr>
            <w:r w:rsidRPr="00BB206B">
              <w:t>Parametry</w:t>
            </w:r>
          </w:p>
        </w:tc>
        <w:tc>
          <w:tcPr>
            <w:tcW w:w="6662" w:type="dxa"/>
            <w:tcBorders>
              <w:top w:val="single" w:sz="4" w:space="0" w:color="000000"/>
              <w:left w:val="single" w:sz="4" w:space="0" w:color="000000"/>
              <w:bottom w:val="single" w:sz="4" w:space="0" w:color="000000"/>
              <w:right w:val="single" w:sz="4" w:space="0" w:color="000000"/>
            </w:tcBorders>
            <w:vAlign w:val="center"/>
          </w:tcPr>
          <w:p w14:paraId="528BBF92" w14:textId="77777777" w:rsidR="00DF7F4E" w:rsidRPr="00BB206B" w:rsidRDefault="00DF7F4E" w:rsidP="00443494">
            <w:pPr>
              <w:pStyle w:val="Odrazky"/>
              <w:ind w:right="141"/>
            </w:pPr>
            <w:r w:rsidRPr="00BB206B">
              <w:t xml:space="preserve">Funckionalita umožňující </w:t>
            </w:r>
            <w:proofErr w:type="spellStart"/>
            <w:r w:rsidRPr="00BB206B">
              <w:t>bezvýpadkovou</w:t>
            </w:r>
            <w:proofErr w:type="spellEnd"/>
            <w:r w:rsidRPr="00BB206B">
              <w:t xml:space="preserve"> migraci virtuálních strojů mezi jednotlivými fyzickými serverovými hostiteli za provozu zajišťující tak plynulou správu a údržbu IT </w:t>
            </w:r>
          </w:p>
          <w:p w14:paraId="5641205A" w14:textId="77777777" w:rsidR="00DF7F4E" w:rsidRPr="00BB206B" w:rsidRDefault="00DF7F4E" w:rsidP="00443494">
            <w:pPr>
              <w:pStyle w:val="Odrazky"/>
              <w:numPr>
                <w:ilvl w:val="0"/>
                <w:numId w:val="0"/>
              </w:numPr>
              <w:ind w:left="360" w:right="141"/>
            </w:pPr>
          </w:p>
          <w:p w14:paraId="1B82EE25" w14:textId="77777777" w:rsidR="00DF7F4E" w:rsidRPr="00BB206B" w:rsidRDefault="00DF7F4E" w:rsidP="00443494">
            <w:pPr>
              <w:pStyle w:val="Odrazky"/>
              <w:ind w:right="141"/>
            </w:pPr>
            <w:r w:rsidRPr="00BB206B">
              <w:t xml:space="preserve">Funkcionalita, která automaticky nastartuje virtuální stroje při výpadku fyzického serveru na jiném produkčním serveru ze společného diskového prostoru nebo opětovně restartuje dotčený virtuální stroj např. při pádu OS </w:t>
            </w:r>
          </w:p>
          <w:p w14:paraId="08F6C5EE" w14:textId="77777777" w:rsidR="00DF7F4E" w:rsidRPr="00BB206B" w:rsidRDefault="00DF7F4E" w:rsidP="00443494">
            <w:pPr>
              <w:pStyle w:val="Odrazky"/>
              <w:numPr>
                <w:ilvl w:val="0"/>
                <w:numId w:val="0"/>
              </w:numPr>
              <w:ind w:left="360" w:right="141"/>
            </w:pPr>
          </w:p>
          <w:p w14:paraId="7E13EFAF" w14:textId="77777777" w:rsidR="00DF7F4E" w:rsidRPr="00BB206B" w:rsidRDefault="00DF7F4E" w:rsidP="00443494">
            <w:pPr>
              <w:pStyle w:val="Odrazky"/>
              <w:ind w:right="141"/>
            </w:pPr>
            <w:r w:rsidRPr="00BB206B">
              <w:t xml:space="preserve">Funkcionalita, která bude umožňovat za běhu přidávat CPU a paměť virtuálním strojům bez jakéhokoliv přerušení provozu </w:t>
            </w:r>
          </w:p>
          <w:p w14:paraId="5DDEFD91" w14:textId="77777777" w:rsidR="00DF7F4E" w:rsidRPr="00BB206B" w:rsidRDefault="00DF7F4E" w:rsidP="00443494">
            <w:pPr>
              <w:pStyle w:val="Odrazky"/>
              <w:numPr>
                <w:ilvl w:val="0"/>
                <w:numId w:val="0"/>
              </w:numPr>
              <w:ind w:left="360" w:right="141"/>
            </w:pPr>
          </w:p>
          <w:p w14:paraId="4EB27A38" w14:textId="77777777" w:rsidR="00DF7F4E" w:rsidRPr="00BB206B" w:rsidRDefault="00DF7F4E" w:rsidP="00443494">
            <w:pPr>
              <w:pStyle w:val="Odrazky"/>
              <w:ind w:right="141"/>
            </w:pPr>
            <w:r w:rsidRPr="00BB206B">
              <w:t xml:space="preserve">Rozhraní umožňující zálohovacímu SW třetí strany provádět konzistentní plné, rozdílové a přírůstkové zálohy </w:t>
            </w:r>
          </w:p>
          <w:p w14:paraId="30078851" w14:textId="77777777" w:rsidR="00DF7F4E" w:rsidRPr="00BB206B" w:rsidRDefault="00DF7F4E" w:rsidP="00443494">
            <w:pPr>
              <w:pStyle w:val="Odrazky"/>
              <w:numPr>
                <w:ilvl w:val="0"/>
                <w:numId w:val="0"/>
              </w:numPr>
              <w:ind w:left="360" w:right="141"/>
            </w:pPr>
          </w:p>
          <w:p w14:paraId="2C055A54" w14:textId="77777777" w:rsidR="00DF7F4E" w:rsidRPr="00BB206B" w:rsidRDefault="00DF7F4E" w:rsidP="00443494">
            <w:pPr>
              <w:pStyle w:val="Odrazky"/>
              <w:ind w:right="141"/>
            </w:pPr>
            <w:r w:rsidRPr="00BB206B">
              <w:t>Podpora operačních systémů Windows 2016 a novější, Linux</w:t>
            </w:r>
          </w:p>
          <w:p w14:paraId="64670641" w14:textId="77777777" w:rsidR="00DF7F4E" w:rsidRPr="00BB206B" w:rsidRDefault="00DF7F4E" w:rsidP="00443494">
            <w:pPr>
              <w:pStyle w:val="Odrazky"/>
              <w:numPr>
                <w:ilvl w:val="0"/>
                <w:numId w:val="0"/>
              </w:numPr>
              <w:ind w:left="360" w:right="141"/>
            </w:pPr>
          </w:p>
          <w:p w14:paraId="5F67DF3A" w14:textId="3C26D3D1" w:rsidR="00DF7F4E" w:rsidRPr="00BB206B" w:rsidRDefault="00DF7F4E" w:rsidP="00443494">
            <w:pPr>
              <w:pStyle w:val="Odrazky"/>
              <w:ind w:right="141"/>
            </w:pPr>
            <w:r w:rsidRPr="00BB206B">
              <w:t xml:space="preserve">Licence musí pokrývat minimálně </w:t>
            </w:r>
            <w:r w:rsidR="007929C8">
              <w:t>96</w:t>
            </w:r>
            <w:r w:rsidRPr="00BB206B">
              <w:t>CORE (</w:t>
            </w:r>
            <w:r w:rsidR="007929C8">
              <w:t>tři</w:t>
            </w:r>
            <w:r w:rsidRPr="00BB206B">
              <w:t xml:space="preserve"> fyzické servery) s možností dalšího rozšíření</w:t>
            </w:r>
          </w:p>
        </w:tc>
      </w:tr>
      <w:tr w:rsidR="00CF7274" w:rsidRPr="001775BA" w14:paraId="0479B36D" w14:textId="77777777" w:rsidTr="00CF7274">
        <w:tc>
          <w:tcPr>
            <w:tcW w:w="2410" w:type="dxa"/>
            <w:tcBorders>
              <w:top w:val="single" w:sz="4" w:space="0" w:color="000000"/>
              <w:left w:val="single" w:sz="4" w:space="0" w:color="000000"/>
              <w:bottom w:val="single" w:sz="4" w:space="0" w:color="000000"/>
            </w:tcBorders>
            <w:shd w:val="clear" w:color="auto" w:fill="auto"/>
          </w:tcPr>
          <w:p w14:paraId="2C4C4A47" w14:textId="77777777" w:rsidR="00CF7274" w:rsidRPr="00CF7274" w:rsidRDefault="00CF7274" w:rsidP="00CF7274">
            <w:pPr>
              <w:pStyle w:val="Bezmezer"/>
              <w:ind w:right="141"/>
            </w:pPr>
            <w:r w:rsidRPr="00CF7274">
              <w:t xml:space="preserve">Další informace či odkazy dodavatele k nabízenému plnění </w:t>
            </w:r>
          </w:p>
          <w:p w14:paraId="05CA4B8E" w14:textId="77777777" w:rsidR="00CF7274" w:rsidRPr="00CF7274" w:rsidRDefault="00CF7274" w:rsidP="00CF7274">
            <w:pPr>
              <w:pStyle w:val="Bezmezer"/>
              <w:ind w:right="141"/>
            </w:pPr>
          </w:p>
          <w:p w14:paraId="3CC13E2F" w14:textId="77777777" w:rsidR="00CF7274" w:rsidRPr="00390EB2" w:rsidRDefault="00CF7274" w:rsidP="00CF7274">
            <w:pPr>
              <w:pStyle w:val="Bezmezer"/>
              <w:ind w:right="141"/>
            </w:pPr>
            <w:r w:rsidRPr="00CF7274">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B625F" w14:textId="77777777" w:rsidR="00CF7274" w:rsidRPr="00390EB2" w:rsidRDefault="00CF7274" w:rsidP="00CF7274">
            <w:pPr>
              <w:pStyle w:val="Odrazky"/>
              <w:numPr>
                <w:ilvl w:val="0"/>
                <w:numId w:val="0"/>
              </w:numPr>
              <w:ind w:left="720" w:right="141" w:hanging="360"/>
            </w:pPr>
          </w:p>
        </w:tc>
      </w:tr>
    </w:tbl>
    <w:p w14:paraId="177A900D" w14:textId="77777777" w:rsidR="00CF7274" w:rsidRPr="00BB206B" w:rsidRDefault="00CF7274" w:rsidP="00443494">
      <w:pPr>
        <w:ind w:right="141"/>
        <w:rPr>
          <w:rFonts w:cstheme="majorHAnsi"/>
          <w:color w:val="1F3864" w:themeColor="accent5" w:themeShade="80"/>
          <w:sz w:val="24"/>
          <w:szCs w:val="24"/>
        </w:rPr>
      </w:pPr>
    </w:p>
    <w:p w14:paraId="4DB954D7" w14:textId="60D4FBD5" w:rsidR="00370B3F" w:rsidRPr="00BB206B" w:rsidRDefault="00FB570E" w:rsidP="00443494">
      <w:pPr>
        <w:ind w:right="141"/>
        <w:rPr>
          <w:rFonts w:cstheme="majorHAnsi"/>
          <w:color w:val="1F3864" w:themeColor="accent5" w:themeShade="80"/>
          <w:sz w:val="24"/>
          <w:szCs w:val="24"/>
        </w:rPr>
      </w:pPr>
      <w:r w:rsidRPr="00CF7274">
        <w:rPr>
          <w:rFonts w:cstheme="majorHAnsi"/>
          <w:color w:val="1F3864" w:themeColor="accent5" w:themeShade="80"/>
          <w:sz w:val="24"/>
          <w:szCs w:val="24"/>
        </w:rPr>
        <w:t xml:space="preserve">SERVER OS + </w:t>
      </w:r>
      <w:r w:rsidR="007929C8" w:rsidRPr="00CF7274">
        <w:rPr>
          <w:rFonts w:cstheme="majorHAnsi"/>
          <w:color w:val="1F3864" w:themeColor="accent5" w:themeShade="80"/>
          <w:sz w:val="24"/>
          <w:szCs w:val="24"/>
        </w:rPr>
        <w:t xml:space="preserve">WIN </w:t>
      </w:r>
      <w:r w:rsidRPr="00CF7274">
        <w:rPr>
          <w:rFonts w:cstheme="majorHAnsi"/>
          <w:color w:val="1F3864" w:themeColor="accent5" w:themeShade="80"/>
          <w:sz w:val="24"/>
          <w:szCs w:val="24"/>
        </w:rPr>
        <w:t>CAL</w:t>
      </w:r>
      <w:r w:rsidR="007929C8" w:rsidRPr="00CF7274">
        <w:rPr>
          <w:rFonts w:cstheme="majorHAnsi"/>
          <w:color w:val="1F3864" w:themeColor="accent5" w:themeShade="80"/>
          <w:sz w:val="24"/>
          <w:szCs w:val="24"/>
        </w:rPr>
        <w:t xml:space="preserve"> + TERM CAL</w:t>
      </w:r>
      <w:r w:rsidRPr="00BB206B">
        <w:rPr>
          <w:rFonts w:cstheme="majorHAnsi"/>
          <w:color w:val="1F3864" w:themeColor="accent5" w:themeShade="80"/>
          <w:sz w:val="24"/>
          <w:szCs w:val="24"/>
        </w:rPr>
        <w:t xml:space="preserve">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410"/>
        <w:gridCol w:w="6662"/>
      </w:tblGrid>
      <w:tr w:rsidR="00FB570E" w:rsidRPr="00BB206B" w14:paraId="755EB454" w14:textId="77777777" w:rsidTr="00CF7274">
        <w:tc>
          <w:tcPr>
            <w:tcW w:w="2410" w:type="dxa"/>
            <w:tcBorders>
              <w:top w:val="single" w:sz="4" w:space="0" w:color="000000"/>
              <w:left w:val="single" w:sz="4" w:space="0" w:color="000000"/>
              <w:bottom w:val="single" w:sz="4" w:space="0" w:color="000000"/>
            </w:tcBorders>
            <w:shd w:val="clear" w:color="auto" w:fill="002060"/>
          </w:tcPr>
          <w:p w14:paraId="45AAFBAE" w14:textId="77777777" w:rsidR="00FB570E" w:rsidRPr="00BB206B" w:rsidRDefault="00FB570E" w:rsidP="00443494">
            <w:pPr>
              <w:pStyle w:val="Bezmezer"/>
              <w:ind w:right="141"/>
              <w:rPr>
                <w:b/>
              </w:rPr>
            </w:pPr>
            <w:r w:rsidRPr="00BB206B">
              <w:rPr>
                <w:b/>
              </w:rPr>
              <w:t>Parametr</w:t>
            </w:r>
          </w:p>
        </w:tc>
        <w:tc>
          <w:tcPr>
            <w:tcW w:w="6662" w:type="dxa"/>
            <w:tcBorders>
              <w:top w:val="single" w:sz="4" w:space="0" w:color="000000"/>
              <w:left w:val="single" w:sz="4" w:space="0" w:color="000000"/>
              <w:bottom w:val="single" w:sz="4" w:space="0" w:color="000000"/>
              <w:right w:val="single" w:sz="4" w:space="0" w:color="000000"/>
            </w:tcBorders>
            <w:shd w:val="clear" w:color="auto" w:fill="002060"/>
          </w:tcPr>
          <w:p w14:paraId="4B862C4F" w14:textId="77777777" w:rsidR="00FB570E" w:rsidRPr="00BB206B" w:rsidRDefault="00FB570E" w:rsidP="00443494">
            <w:pPr>
              <w:pStyle w:val="Bezmezer"/>
              <w:ind w:right="141"/>
              <w:rPr>
                <w:b/>
              </w:rPr>
            </w:pPr>
            <w:r w:rsidRPr="00BB206B">
              <w:rPr>
                <w:b/>
              </w:rPr>
              <w:t>Minimální požadavek</w:t>
            </w:r>
          </w:p>
        </w:tc>
      </w:tr>
      <w:tr w:rsidR="00CF7274" w:rsidRPr="00BB206B" w14:paraId="1C96BF21" w14:textId="77777777" w:rsidTr="00CF7274">
        <w:tc>
          <w:tcPr>
            <w:tcW w:w="2410" w:type="dxa"/>
            <w:tcBorders>
              <w:top w:val="single" w:sz="4" w:space="0" w:color="000000"/>
              <w:left w:val="single" w:sz="4" w:space="0" w:color="000000"/>
              <w:bottom w:val="single" w:sz="4" w:space="0" w:color="000000"/>
            </w:tcBorders>
          </w:tcPr>
          <w:p w14:paraId="4D38EE5B" w14:textId="77777777" w:rsidR="00CF7274" w:rsidRPr="00BB206B" w:rsidRDefault="00CF7274" w:rsidP="00CF7274">
            <w:pPr>
              <w:pStyle w:val="Bezmezer"/>
              <w:ind w:right="141"/>
            </w:pPr>
            <w:r w:rsidRPr="00BB206B">
              <w:t>Výrobce a model</w:t>
            </w:r>
          </w:p>
        </w:tc>
        <w:tc>
          <w:tcPr>
            <w:tcW w:w="6662" w:type="dxa"/>
            <w:tcBorders>
              <w:top w:val="single" w:sz="4" w:space="0" w:color="000000"/>
              <w:left w:val="single" w:sz="4" w:space="0" w:color="000000"/>
              <w:bottom w:val="single" w:sz="4" w:space="0" w:color="000000"/>
              <w:right w:val="single" w:sz="4" w:space="0" w:color="000000"/>
            </w:tcBorders>
            <w:shd w:val="clear" w:color="auto" w:fill="FFFF00"/>
          </w:tcPr>
          <w:p w14:paraId="132087D4" w14:textId="77777777" w:rsidR="00CF7274" w:rsidRPr="00390EB2" w:rsidRDefault="00CF7274" w:rsidP="00CF7274">
            <w:pPr>
              <w:pStyle w:val="Bezmezer"/>
              <w:rPr>
                <w:b/>
                <w:bCs/>
              </w:rPr>
            </w:pPr>
            <w:r w:rsidRPr="00390EB2">
              <w:rPr>
                <w:b/>
                <w:bCs/>
                <w:highlight w:val="yellow"/>
              </w:rPr>
              <w:t>[bude doplněno dodavatelem]</w:t>
            </w:r>
          </w:p>
          <w:p w14:paraId="1C1CEC02" w14:textId="2F02A27E" w:rsidR="00CF7274" w:rsidRPr="00BB206B" w:rsidRDefault="00CF7274" w:rsidP="00CF7274">
            <w:pPr>
              <w:pStyle w:val="Bezmezer"/>
              <w:ind w:right="141"/>
            </w:pPr>
          </w:p>
        </w:tc>
      </w:tr>
      <w:tr w:rsidR="00CF7274" w:rsidRPr="00BB206B" w14:paraId="6025EB2A" w14:textId="77777777" w:rsidTr="00CF7274">
        <w:tc>
          <w:tcPr>
            <w:tcW w:w="2410" w:type="dxa"/>
            <w:tcBorders>
              <w:top w:val="single" w:sz="4" w:space="0" w:color="000000"/>
              <w:left w:val="single" w:sz="4" w:space="0" w:color="000000"/>
              <w:bottom w:val="single" w:sz="4" w:space="0" w:color="000000"/>
            </w:tcBorders>
          </w:tcPr>
          <w:p w14:paraId="5E2F0384" w14:textId="77777777" w:rsidR="00CF7274" w:rsidRPr="00BB206B" w:rsidRDefault="00CF7274" w:rsidP="00CF7274">
            <w:pPr>
              <w:pStyle w:val="Bezmezer"/>
              <w:ind w:right="141"/>
            </w:pPr>
            <w:r w:rsidRPr="00BB206B">
              <w:t>Parametry</w:t>
            </w:r>
          </w:p>
        </w:tc>
        <w:tc>
          <w:tcPr>
            <w:tcW w:w="6662" w:type="dxa"/>
            <w:tcBorders>
              <w:top w:val="single" w:sz="4" w:space="0" w:color="000000"/>
              <w:left w:val="single" w:sz="4" w:space="0" w:color="000000"/>
              <w:bottom w:val="single" w:sz="4" w:space="0" w:color="000000"/>
              <w:right w:val="single" w:sz="4" w:space="0" w:color="000000"/>
            </w:tcBorders>
            <w:vAlign w:val="center"/>
          </w:tcPr>
          <w:p w14:paraId="1A4A5617" w14:textId="59AF5CD0" w:rsidR="00CF7274" w:rsidRPr="00BB206B" w:rsidRDefault="00CF7274" w:rsidP="00CF7274">
            <w:pPr>
              <w:pStyle w:val="Odrazky"/>
              <w:numPr>
                <w:ilvl w:val="0"/>
                <w:numId w:val="0"/>
              </w:numPr>
              <w:ind w:left="720" w:right="141" w:hanging="360"/>
            </w:pPr>
            <w:r>
              <w:t>4</w:t>
            </w:r>
            <w:r w:rsidRPr="00BB206B">
              <w:t xml:space="preserve"> ks licencí 64-bitového serverového operačního systému v aktuální verzi </w:t>
            </w:r>
          </w:p>
          <w:p w14:paraId="30D56F5F" w14:textId="77777777" w:rsidR="00CF7274" w:rsidRPr="00BB206B" w:rsidRDefault="00CF7274" w:rsidP="00CF7274">
            <w:pPr>
              <w:pStyle w:val="Odrazky"/>
              <w:ind w:right="141"/>
            </w:pPr>
            <w:r w:rsidRPr="00BB206B">
              <w:t xml:space="preserve">Podpora min. 64 procesorových </w:t>
            </w:r>
            <w:proofErr w:type="spellStart"/>
            <w:r w:rsidRPr="00BB206B">
              <w:t>socketů</w:t>
            </w:r>
            <w:proofErr w:type="spellEnd"/>
            <w:r w:rsidRPr="00BB206B">
              <w:t xml:space="preserve"> </w:t>
            </w:r>
          </w:p>
          <w:p w14:paraId="071E6023" w14:textId="77777777" w:rsidR="00CF7274" w:rsidRPr="00BB206B" w:rsidRDefault="00CF7274" w:rsidP="00CF7274">
            <w:pPr>
              <w:pStyle w:val="Odrazky"/>
              <w:ind w:right="141"/>
            </w:pPr>
            <w:r w:rsidRPr="00BB206B">
              <w:t xml:space="preserve">Podpora běhu v on-premise, hybrid a cloudovém prostředí </w:t>
            </w:r>
          </w:p>
          <w:p w14:paraId="335AE346" w14:textId="77777777" w:rsidR="00CF7274" w:rsidRPr="00BB206B" w:rsidRDefault="00CF7274" w:rsidP="00CF7274">
            <w:pPr>
              <w:pStyle w:val="Odrazky"/>
              <w:ind w:right="141"/>
            </w:pPr>
            <w:r w:rsidRPr="00BB206B">
              <w:lastRenderedPageBreak/>
              <w:t xml:space="preserve">Podpora TPM 2.0 čipů </w:t>
            </w:r>
          </w:p>
          <w:p w14:paraId="40CDD5FD" w14:textId="77777777" w:rsidR="00CF7274" w:rsidRPr="00BB206B" w:rsidRDefault="00CF7274" w:rsidP="00CF7274">
            <w:pPr>
              <w:pStyle w:val="Odrazky"/>
              <w:ind w:right="141"/>
            </w:pPr>
            <w:r w:rsidRPr="00BB206B">
              <w:t xml:space="preserve">Podpora ochrany firmware před neoprávněným přepsáním </w:t>
            </w:r>
          </w:p>
          <w:p w14:paraId="3397116B" w14:textId="77777777" w:rsidR="00CF7274" w:rsidRPr="00BB206B" w:rsidRDefault="00CF7274" w:rsidP="00CF7274">
            <w:pPr>
              <w:pStyle w:val="Odrazky"/>
              <w:ind w:right="141"/>
            </w:pPr>
            <w:r w:rsidRPr="00BB206B">
              <w:t xml:space="preserve">Podpora replikace úložišť  </w:t>
            </w:r>
          </w:p>
          <w:p w14:paraId="45840CCA" w14:textId="77777777" w:rsidR="00CF7274" w:rsidRPr="00BB206B" w:rsidRDefault="00CF7274" w:rsidP="00CF7274">
            <w:pPr>
              <w:pStyle w:val="Odrazky"/>
              <w:ind w:right="141"/>
            </w:pPr>
            <w:r w:rsidRPr="00BB206B">
              <w:t xml:space="preserve">Vestavěná technologie serverové i desktopové virtualizace </w:t>
            </w:r>
          </w:p>
          <w:p w14:paraId="75EB6FD4" w14:textId="77777777" w:rsidR="00CF7274" w:rsidRPr="00BB206B" w:rsidRDefault="00CF7274" w:rsidP="00CF7274">
            <w:pPr>
              <w:pStyle w:val="Odrazky"/>
              <w:ind w:right="141"/>
            </w:pPr>
            <w:r w:rsidRPr="00BB206B">
              <w:t xml:space="preserve">Nativní podpora virtualizace sítí </w:t>
            </w:r>
          </w:p>
          <w:p w14:paraId="642E1F09" w14:textId="77777777" w:rsidR="00CF7274" w:rsidRPr="00BB206B" w:rsidRDefault="00CF7274" w:rsidP="00CF7274">
            <w:pPr>
              <w:pStyle w:val="Odrazky"/>
              <w:ind w:right="141"/>
            </w:pPr>
            <w:r w:rsidRPr="00BB206B">
              <w:t xml:space="preserve">Neomezený počet virtuálních serverů </w:t>
            </w:r>
          </w:p>
          <w:p w14:paraId="58698265" w14:textId="3D95CEB8" w:rsidR="00CF7274" w:rsidRPr="00BB206B" w:rsidRDefault="00CF7274" w:rsidP="00CF7274">
            <w:pPr>
              <w:pStyle w:val="Odrazky"/>
              <w:ind w:right="141"/>
            </w:pPr>
            <w:r w:rsidRPr="00BB206B">
              <w:t>Počet licencí bude určen počtem jader procesorů ve všech navržených virtualizačních serverech</w:t>
            </w:r>
            <w:r>
              <w:t xml:space="preserve"> a BACKUP serveru</w:t>
            </w:r>
            <w:r w:rsidRPr="00BB206B">
              <w:t xml:space="preserve"> – min </w:t>
            </w:r>
            <w:r w:rsidRPr="00C76A8A">
              <w:rPr>
                <w:b/>
                <w:bCs/>
              </w:rPr>
              <w:t>128CORE</w:t>
            </w:r>
          </w:p>
          <w:p w14:paraId="62BC4CA2" w14:textId="77777777" w:rsidR="00CF7274" w:rsidRPr="00BB206B" w:rsidRDefault="00CF7274" w:rsidP="00CF7274">
            <w:pPr>
              <w:pStyle w:val="Odrazky"/>
              <w:ind w:right="141"/>
            </w:pPr>
            <w:r w:rsidRPr="00BB206B">
              <w:t>Operační systém musí být kompatibilní s již provozovanými aplikacemi. Aktuálně zadavatel provozuje operační systémy od společnosti MICROSOFT.</w:t>
            </w:r>
          </w:p>
          <w:p w14:paraId="04FD1835" w14:textId="44D918DC" w:rsidR="00CF7274" w:rsidRDefault="00CF7274" w:rsidP="00CF7274">
            <w:pPr>
              <w:pStyle w:val="Odrazky"/>
              <w:ind w:right="141"/>
            </w:pPr>
            <w:r w:rsidRPr="00BB206B">
              <w:t xml:space="preserve">licence pro nabízené operační systémy umožňující využívat těchto systémů minimálně pro </w:t>
            </w:r>
            <w:r w:rsidRPr="007929C8">
              <w:rPr>
                <w:b/>
                <w:bCs/>
              </w:rPr>
              <w:t>450</w:t>
            </w:r>
            <w:r w:rsidRPr="00BB206B">
              <w:t xml:space="preserve"> zařízení</w:t>
            </w:r>
          </w:p>
          <w:p w14:paraId="0798D1A4" w14:textId="67369444" w:rsidR="00CF7274" w:rsidRPr="00BB206B" w:rsidRDefault="00CF7274" w:rsidP="00CF7274">
            <w:pPr>
              <w:pStyle w:val="Odrazky"/>
              <w:ind w:right="141"/>
            </w:pPr>
            <w:r w:rsidRPr="00BB206B">
              <w:t xml:space="preserve">licence pro nabízené operační systémy umožňující využívat </w:t>
            </w:r>
            <w:r>
              <w:t>připojení uživatelů k terminálovým službám</w:t>
            </w:r>
            <w:r w:rsidRPr="00BB206B">
              <w:t xml:space="preserve"> minimálně pro </w:t>
            </w:r>
            <w:r>
              <w:rPr>
                <w:b/>
                <w:bCs/>
              </w:rPr>
              <w:t>30</w:t>
            </w:r>
            <w:r w:rsidRPr="00BB206B">
              <w:t xml:space="preserve"> </w:t>
            </w:r>
            <w:r>
              <w:t>uživatelů</w:t>
            </w:r>
          </w:p>
          <w:p w14:paraId="7C8046B8" w14:textId="7765DFDF" w:rsidR="00CF7274" w:rsidRPr="00BB206B" w:rsidRDefault="00CF7274" w:rsidP="00CF7274">
            <w:pPr>
              <w:pStyle w:val="Odrazky"/>
              <w:numPr>
                <w:ilvl w:val="0"/>
                <w:numId w:val="0"/>
              </w:numPr>
              <w:ind w:left="360" w:right="141"/>
            </w:pPr>
          </w:p>
        </w:tc>
      </w:tr>
      <w:tr w:rsidR="00CF7274" w:rsidRPr="001775BA" w14:paraId="1770430D" w14:textId="77777777" w:rsidTr="00CF7274">
        <w:tc>
          <w:tcPr>
            <w:tcW w:w="2410" w:type="dxa"/>
            <w:tcBorders>
              <w:top w:val="single" w:sz="4" w:space="0" w:color="000000"/>
              <w:left w:val="single" w:sz="4" w:space="0" w:color="000000"/>
              <w:bottom w:val="single" w:sz="4" w:space="0" w:color="000000"/>
            </w:tcBorders>
            <w:shd w:val="clear" w:color="auto" w:fill="auto"/>
          </w:tcPr>
          <w:p w14:paraId="53F50DF3" w14:textId="77777777" w:rsidR="00CF7274" w:rsidRPr="00CF7274" w:rsidRDefault="00CF7274" w:rsidP="00CF7274">
            <w:pPr>
              <w:pStyle w:val="Bezmezer"/>
              <w:ind w:right="141"/>
            </w:pPr>
            <w:r w:rsidRPr="00CF7274">
              <w:lastRenderedPageBreak/>
              <w:t xml:space="preserve">Další informace či odkazy dodavatele k nabízenému plnění </w:t>
            </w:r>
          </w:p>
          <w:p w14:paraId="7B250B33" w14:textId="77777777" w:rsidR="00CF7274" w:rsidRPr="00CF7274" w:rsidRDefault="00CF7274" w:rsidP="00CF7274">
            <w:pPr>
              <w:pStyle w:val="Bezmezer"/>
              <w:ind w:right="141"/>
            </w:pPr>
          </w:p>
          <w:p w14:paraId="572BA142" w14:textId="77777777" w:rsidR="00CF7274" w:rsidRPr="00390EB2" w:rsidRDefault="00CF7274" w:rsidP="00CF7274">
            <w:pPr>
              <w:pStyle w:val="Bezmezer"/>
              <w:ind w:right="141"/>
            </w:pPr>
            <w:r w:rsidRPr="00CF7274">
              <w:t>(nepovinné pole)</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63306" w14:textId="77777777" w:rsidR="00CF7274" w:rsidRPr="00390EB2" w:rsidRDefault="00CF7274" w:rsidP="00CF7274">
            <w:pPr>
              <w:pStyle w:val="Odrazky"/>
              <w:numPr>
                <w:ilvl w:val="0"/>
                <w:numId w:val="0"/>
              </w:numPr>
              <w:ind w:left="720" w:right="141" w:hanging="360"/>
            </w:pPr>
          </w:p>
        </w:tc>
      </w:tr>
    </w:tbl>
    <w:p w14:paraId="06ECCE17" w14:textId="77777777" w:rsidR="00FB570E" w:rsidRPr="00BB206B" w:rsidRDefault="00FB570E" w:rsidP="00443494">
      <w:pPr>
        <w:ind w:right="141"/>
        <w:rPr>
          <w:rFonts w:cstheme="majorHAnsi"/>
          <w:color w:val="1F3864" w:themeColor="accent5" w:themeShade="80"/>
          <w:sz w:val="24"/>
          <w:szCs w:val="24"/>
        </w:rPr>
      </w:pPr>
    </w:p>
    <w:p w14:paraId="5D08F284" w14:textId="77777777" w:rsidR="00FB570E" w:rsidRPr="00BB206B" w:rsidRDefault="00FB570E" w:rsidP="00443494">
      <w:pPr>
        <w:pStyle w:val="Nadpis3"/>
        <w:ind w:right="141"/>
        <w:rPr>
          <w:rFonts w:ascii="Verdana" w:hAnsi="Verdana" w:cstheme="majorHAnsi"/>
          <w:color w:val="1F3864" w:themeColor="accent5" w:themeShade="80"/>
        </w:rPr>
      </w:pPr>
      <w:r w:rsidRPr="00CF7274">
        <w:rPr>
          <w:rFonts w:ascii="Verdana" w:hAnsi="Verdana" w:cstheme="majorHAnsi"/>
          <w:color w:val="1F3864" w:themeColor="accent5" w:themeShade="80"/>
        </w:rPr>
        <w:t>Diskové pole</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694"/>
        <w:gridCol w:w="6378"/>
      </w:tblGrid>
      <w:tr w:rsidR="00FB570E" w:rsidRPr="00BB206B" w14:paraId="2D5FF538" w14:textId="77777777" w:rsidTr="00CF7274">
        <w:tc>
          <w:tcPr>
            <w:tcW w:w="2694" w:type="dxa"/>
            <w:tcBorders>
              <w:top w:val="single" w:sz="4" w:space="0" w:color="000000"/>
              <w:left w:val="single" w:sz="4" w:space="0" w:color="000000"/>
              <w:bottom w:val="single" w:sz="4" w:space="0" w:color="000000"/>
            </w:tcBorders>
            <w:shd w:val="clear" w:color="auto" w:fill="002060"/>
          </w:tcPr>
          <w:p w14:paraId="3B4C935C" w14:textId="77777777" w:rsidR="00FB570E" w:rsidRPr="00BB206B" w:rsidRDefault="00FB570E" w:rsidP="00443494">
            <w:pPr>
              <w:pStyle w:val="Bezmezer"/>
              <w:ind w:right="141"/>
              <w:rPr>
                <w:b/>
              </w:rPr>
            </w:pPr>
            <w:r w:rsidRPr="00BB206B">
              <w:rPr>
                <w:b/>
              </w:rPr>
              <w:t>Parametr</w:t>
            </w:r>
          </w:p>
        </w:tc>
        <w:tc>
          <w:tcPr>
            <w:tcW w:w="6378" w:type="dxa"/>
            <w:tcBorders>
              <w:top w:val="single" w:sz="4" w:space="0" w:color="000000"/>
              <w:left w:val="single" w:sz="4" w:space="0" w:color="000000"/>
              <w:bottom w:val="single" w:sz="4" w:space="0" w:color="000000"/>
              <w:right w:val="single" w:sz="4" w:space="0" w:color="000000"/>
            </w:tcBorders>
            <w:shd w:val="clear" w:color="auto" w:fill="002060"/>
          </w:tcPr>
          <w:p w14:paraId="03BE0F5C" w14:textId="77777777" w:rsidR="00FB570E" w:rsidRPr="00BB206B" w:rsidRDefault="00FB570E" w:rsidP="00443494">
            <w:pPr>
              <w:pStyle w:val="Bezmezer"/>
              <w:ind w:right="141"/>
              <w:rPr>
                <w:b/>
              </w:rPr>
            </w:pPr>
            <w:r w:rsidRPr="00BB206B">
              <w:rPr>
                <w:b/>
              </w:rPr>
              <w:t>Minimální požadavek</w:t>
            </w:r>
          </w:p>
        </w:tc>
      </w:tr>
      <w:tr w:rsidR="00CF7274" w:rsidRPr="00BB206B" w14:paraId="1934D97E" w14:textId="77777777" w:rsidTr="00CF7274">
        <w:tc>
          <w:tcPr>
            <w:tcW w:w="2694" w:type="dxa"/>
            <w:tcBorders>
              <w:top w:val="single" w:sz="4" w:space="0" w:color="000000"/>
              <w:left w:val="single" w:sz="4" w:space="0" w:color="000000"/>
              <w:bottom w:val="single" w:sz="4" w:space="0" w:color="000000"/>
            </w:tcBorders>
          </w:tcPr>
          <w:p w14:paraId="554F330B" w14:textId="77777777" w:rsidR="00CF7274" w:rsidRPr="00BB206B" w:rsidRDefault="00CF7274" w:rsidP="00CF7274">
            <w:pPr>
              <w:pStyle w:val="Bezmezer"/>
              <w:ind w:right="141"/>
            </w:pPr>
            <w:r w:rsidRPr="00BB206B">
              <w:t>Výrobce a model</w:t>
            </w:r>
          </w:p>
        </w:tc>
        <w:tc>
          <w:tcPr>
            <w:tcW w:w="6378" w:type="dxa"/>
            <w:tcBorders>
              <w:top w:val="single" w:sz="4" w:space="0" w:color="000000"/>
              <w:left w:val="single" w:sz="4" w:space="0" w:color="000000"/>
              <w:bottom w:val="single" w:sz="4" w:space="0" w:color="000000"/>
              <w:right w:val="single" w:sz="4" w:space="0" w:color="000000"/>
            </w:tcBorders>
            <w:shd w:val="clear" w:color="auto" w:fill="FFFF00"/>
          </w:tcPr>
          <w:p w14:paraId="684A0652" w14:textId="77777777" w:rsidR="00CF7274" w:rsidRPr="00390EB2" w:rsidRDefault="00CF7274" w:rsidP="00CF7274">
            <w:pPr>
              <w:pStyle w:val="Bezmezer"/>
              <w:rPr>
                <w:b/>
                <w:bCs/>
              </w:rPr>
            </w:pPr>
            <w:r w:rsidRPr="00390EB2">
              <w:rPr>
                <w:b/>
                <w:bCs/>
                <w:highlight w:val="yellow"/>
              </w:rPr>
              <w:t>[bude doplněno dodavatelem]</w:t>
            </w:r>
          </w:p>
          <w:p w14:paraId="5A6614B2" w14:textId="633AF807" w:rsidR="00CF7274" w:rsidRPr="00BB206B" w:rsidRDefault="00CF7274" w:rsidP="00CF7274">
            <w:pPr>
              <w:pStyle w:val="Bezmezer"/>
              <w:ind w:right="141"/>
            </w:pPr>
          </w:p>
        </w:tc>
      </w:tr>
      <w:tr w:rsidR="00FB570E" w:rsidRPr="00BB206B" w14:paraId="06F94F8E" w14:textId="77777777" w:rsidTr="00CF7274">
        <w:tc>
          <w:tcPr>
            <w:tcW w:w="2694" w:type="dxa"/>
            <w:tcBorders>
              <w:top w:val="single" w:sz="4" w:space="0" w:color="000000"/>
              <w:left w:val="single" w:sz="4" w:space="0" w:color="000000"/>
              <w:bottom w:val="single" w:sz="4" w:space="0" w:color="000000"/>
            </w:tcBorders>
          </w:tcPr>
          <w:p w14:paraId="1B886EAC" w14:textId="77777777" w:rsidR="00FB570E" w:rsidRPr="00BB206B" w:rsidRDefault="00FB570E" w:rsidP="00443494">
            <w:pPr>
              <w:pStyle w:val="Bezmezer"/>
              <w:ind w:right="141"/>
            </w:pPr>
            <w:r w:rsidRPr="00BB206B">
              <w:t>Parametry</w:t>
            </w:r>
          </w:p>
        </w:tc>
        <w:tc>
          <w:tcPr>
            <w:tcW w:w="6378" w:type="dxa"/>
            <w:tcBorders>
              <w:top w:val="single" w:sz="4" w:space="0" w:color="000000"/>
              <w:left w:val="single" w:sz="4" w:space="0" w:color="000000"/>
              <w:bottom w:val="single" w:sz="4" w:space="0" w:color="000000"/>
              <w:right w:val="single" w:sz="4" w:space="0" w:color="000000"/>
            </w:tcBorders>
          </w:tcPr>
          <w:p w14:paraId="5C0A834A" w14:textId="77777777" w:rsidR="00FB570E" w:rsidRPr="00BB206B" w:rsidRDefault="00FB570E" w:rsidP="00443494">
            <w:pPr>
              <w:pStyle w:val="Odrazky"/>
              <w:ind w:right="141"/>
            </w:pPr>
            <w:r w:rsidRPr="00BB206B">
              <w:t>modulární, minimálně dvou řadičové hybridní diskové pole, řešení je koncipováno jako HW a SW od jednoho výrobce</w:t>
            </w:r>
          </w:p>
          <w:p w14:paraId="1A5BA0AD" w14:textId="77777777" w:rsidR="00FB570E" w:rsidRPr="00BB206B" w:rsidRDefault="00FB570E" w:rsidP="00443494">
            <w:pPr>
              <w:pStyle w:val="Odrazky"/>
              <w:ind w:right="141"/>
            </w:pPr>
            <w:r w:rsidRPr="00BB206B">
              <w:t xml:space="preserve">škálování výkonnosti je možné nativním přidáváním dalších řadičů minimálně do čtyř řadičové konfigurace a škálování kapacit pomocí expanzních jednotek. Škálování řadičů ani expanzních jednotek není povoleno řešit pomocí externí virtualizace nebo </w:t>
            </w:r>
            <w:proofErr w:type="spellStart"/>
            <w:r w:rsidRPr="00BB206B">
              <w:t>podvěšením</w:t>
            </w:r>
            <w:proofErr w:type="spellEnd"/>
            <w:r w:rsidRPr="00BB206B">
              <w:t xml:space="preserve"> dalšího pole a řadičů</w:t>
            </w:r>
          </w:p>
          <w:p w14:paraId="482FCAD0" w14:textId="77777777" w:rsidR="00FB570E" w:rsidRPr="00BB206B" w:rsidRDefault="00FB570E" w:rsidP="00443494">
            <w:pPr>
              <w:pStyle w:val="Odrazky"/>
              <w:ind w:right="141"/>
            </w:pPr>
            <w:r w:rsidRPr="00BB206B">
              <w:t xml:space="preserve">celková velikost </w:t>
            </w:r>
            <w:proofErr w:type="spellStart"/>
            <w:r w:rsidRPr="00BB206B">
              <w:t>cache</w:t>
            </w:r>
            <w:proofErr w:type="spellEnd"/>
            <w:r w:rsidRPr="00BB206B">
              <w:t>/RAM v jednom řadiči je minimálně 32GB</w:t>
            </w:r>
          </w:p>
          <w:p w14:paraId="6C846FB7" w14:textId="77777777" w:rsidR="00FB570E" w:rsidRPr="00BB206B" w:rsidRDefault="00FB570E" w:rsidP="00443494">
            <w:pPr>
              <w:pStyle w:val="Odrazky"/>
              <w:ind w:right="141"/>
            </w:pPr>
            <w:r w:rsidRPr="00BB206B">
              <w:t xml:space="preserve">celková nativní rozšiřitelnost je minimálně 400 disků, v případě nasazení více řadičů až dvakrát tolik disků. Jak je popsáno výše na řádku výkonnost, nelze toto řešit pomocí externí virtualizace nebo </w:t>
            </w:r>
            <w:proofErr w:type="spellStart"/>
            <w:r w:rsidRPr="00BB206B">
              <w:t>podvěšením</w:t>
            </w:r>
            <w:proofErr w:type="spellEnd"/>
            <w:r w:rsidRPr="00BB206B">
              <w:t xml:space="preserve"> dalšího pole a řadičů</w:t>
            </w:r>
          </w:p>
          <w:p w14:paraId="2FBEBDBC" w14:textId="77777777" w:rsidR="00FB570E" w:rsidRPr="00BB206B" w:rsidRDefault="00FB570E" w:rsidP="00443494">
            <w:pPr>
              <w:pStyle w:val="Odrazky"/>
              <w:ind w:right="141"/>
            </w:pPr>
            <w:r w:rsidRPr="00BB206B">
              <w:t>podpora 2,5” nebo 3,5” disků technologie SSD/</w:t>
            </w:r>
            <w:proofErr w:type="spellStart"/>
            <w:r w:rsidRPr="00BB206B">
              <w:t>flash</w:t>
            </w:r>
            <w:proofErr w:type="spellEnd"/>
            <w:r w:rsidRPr="00BB206B">
              <w:t xml:space="preserve"> včetně rotačních disků a to současně:</w:t>
            </w:r>
          </w:p>
          <w:p w14:paraId="4381B1AF" w14:textId="77777777" w:rsidR="00FB570E" w:rsidRPr="00BB206B" w:rsidRDefault="00FB570E" w:rsidP="00443494">
            <w:pPr>
              <w:pStyle w:val="Odrazky"/>
              <w:ind w:right="141"/>
            </w:pPr>
            <w:proofErr w:type="spellStart"/>
            <w:r w:rsidRPr="00BB206B">
              <w:t>enterprise</w:t>
            </w:r>
            <w:proofErr w:type="spellEnd"/>
            <w:r w:rsidRPr="00BB206B">
              <w:t xml:space="preserve"> úrovně tzn. minimálně </w:t>
            </w:r>
            <w:proofErr w:type="spellStart"/>
            <w:r w:rsidRPr="00BB206B">
              <w:t>eMLC</w:t>
            </w:r>
            <w:proofErr w:type="spellEnd"/>
            <w:r w:rsidRPr="00BB206B">
              <w:t xml:space="preserve">, 3D TLC, SLC nebo </w:t>
            </w:r>
            <w:proofErr w:type="spellStart"/>
            <w:r w:rsidRPr="00BB206B">
              <w:t>eSLC</w:t>
            </w:r>
            <w:proofErr w:type="spellEnd"/>
            <w:r w:rsidRPr="00BB206B">
              <w:t xml:space="preserve"> nebo </w:t>
            </w:r>
            <w:proofErr w:type="spellStart"/>
            <w:r w:rsidRPr="00BB206B">
              <w:t>enterprise</w:t>
            </w:r>
            <w:proofErr w:type="spellEnd"/>
            <w:r w:rsidRPr="00BB206B">
              <w:t xml:space="preserve"> </w:t>
            </w:r>
            <w:proofErr w:type="spellStart"/>
            <w:r w:rsidRPr="00BB206B">
              <w:t>flash</w:t>
            </w:r>
            <w:proofErr w:type="spellEnd"/>
            <w:r w:rsidRPr="00BB206B">
              <w:t xml:space="preserve"> modulů s hodnotou DWPD 1 a vyšší</w:t>
            </w:r>
          </w:p>
          <w:p w14:paraId="618A5EFD" w14:textId="77777777" w:rsidR="00FB570E" w:rsidRPr="00BB206B" w:rsidRDefault="00FB570E" w:rsidP="00443494">
            <w:pPr>
              <w:pStyle w:val="Odrazky"/>
              <w:ind w:right="141"/>
            </w:pPr>
            <w:r w:rsidRPr="00BB206B">
              <w:t>rotační disky minimálně na SAS 3.0 architektuře</w:t>
            </w:r>
          </w:p>
          <w:p w14:paraId="146AF6A4" w14:textId="77777777" w:rsidR="00FB570E" w:rsidRPr="00BB206B" w:rsidRDefault="00FB570E" w:rsidP="00443494">
            <w:pPr>
              <w:pStyle w:val="Odrazky"/>
              <w:ind w:right="141"/>
            </w:pPr>
            <w:r w:rsidRPr="00BB206B">
              <w:t>podpora minimálně následujících režimů RAID - 1, 5, 6 nebo DRAID 1, 5 a 6</w:t>
            </w:r>
          </w:p>
          <w:p w14:paraId="6684A62D" w14:textId="6FEBE9B8" w:rsidR="00FB570E" w:rsidRPr="00BB206B" w:rsidRDefault="00FB570E" w:rsidP="00443494">
            <w:pPr>
              <w:pStyle w:val="Odrazky"/>
              <w:ind w:right="141"/>
            </w:pPr>
            <w:r w:rsidRPr="00BB206B">
              <w:t xml:space="preserve">minimálně </w:t>
            </w:r>
            <w:r w:rsidRPr="00BB206B">
              <w:rPr>
                <w:b/>
                <w:bCs/>
              </w:rPr>
              <w:t>32TB hrubé kapacity na SSD</w:t>
            </w:r>
            <w:r w:rsidRPr="00BB206B">
              <w:t>, maximální velikost jednoho disku 2TB</w:t>
            </w:r>
          </w:p>
          <w:p w14:paraId="09E7F9D2" w14:textId="77777777" w:rsidR="00FB570E" w:rsidRPr="00BB206B" w:rsidRDefault="00FB570E" w:rsidP="00443494">
            <w:pPr>
              <w:pStyle w:val="Odrazky"/>
              <w:numPr>
                <w:ilvl w:val="0"/>
                <w:numId w:val="0"/>
              </w:numPr>
              <w:ind w:left="720" w:right="141" w:hanging="360"/>
            </w:pPr>
          </w:p>
          <w:p w14:paraId="2367AF3A" w14:textId="77777777" w:rsidR="00FB570E" w:rsidRPr="00BB206B" w:rsidRDefault="00FB570E" w:rsidP="00443494">
            <w:pPr>
              <w:pStyle w:val="Odrazky"/>
              <w:ind w:right="141"/>
            </w:pPr>
            <w:r w:rsidRPr="00BB206B">
              <w:t>Nabízené řešení nesmí přesáhnout 2U</w:t>
            </w:r>
          </w:p>
          <w:p w14:paraId="5BBA17EA" w14:textId="77777777" w:rsidR="00FB570E" w:rsidRPr="00BB206B" w:rsidRDefault="00FB570E" w:rsidP="00443494">
            <w:pPr>
              <w:pStyle w:val="Odrazky"/>
              <w:ind w:right="141"/>
            </w:pPr>
            <w:r w:rsidRPr="00BB206B">
              <w:t xml:space="preserve">diskové pole obsahuje připojení diskového pole blokovým přístupem minimálně pomocí 16Gbit FC a 10Gbit </w:t>
            </w:r>
            <w:proofErr w:type="spellStart"/>
            <w:r w:rsidRPr="00BB206B">
              <w:t>iSCSI</w:t>
            </w:r>
            <w:proofErr w:type="spellEnd"/>
          </w:p>
          <w:p w14:paraId="0D344FAA" w14:textId="77777777" w:rsidR="00FB570E" w:rsidRPr="00BB206B" w:rsidRDefault="00FB570E" w:rsidP="00443494">
            <w:pPr>
              <w:pStyle w:val="Odrazky"/>
              <w:ind w:right="141"/>
            </w:pPr>
            <w:r w:rsidRPr="00BB206B">
              <w:lastRenderedPageBreak/>
              <w:t xml:space="preserve">jsou požadovány min. 4 porty 16Gb FC a 2 porty 10Gb </w:t>
            </w:r>
            <w:proofErr w:type="spellStart"/>
            <w:r w:rsidRPr="00BB206B">
              <w:t>iSCSI</w:t>
            </w:r>
            <w:proofErr w:type="spellEnd"/>
            <w:r w:rsidRPr="00BB206B">
              <w:t xml:space="preserve"> na řadič, tzn. minimálně 8x 16Gbit FC portů a 4x 10Gbit </w:t>
            </w:r>
            <w:proofErr w:type="spellStart"/>
            <w:r w:rsidRPr="00BB206B">
              <w:t>iSCSI</w:t>
            </w:r>
            <w:proofErr w:type="spellEnd"/>
            <w:r w:rsidRPr="00BB206B">
              <w:t xml:space="preserve"> portů na jedno </w:t>
            </w:r>
            <w:proofErr w:type="spellStart"/>
            <w:r w:rsidRPr="00BB206B">
              <w:t>dvouřadičové</w:t>
            </w:r>
            <w:proofErr w:type="spellEnd"/>
            <w:r w:rsidRPr="00BB206B">
              <w:t xml:space="preserve"> diskové pole</w:t>
            </w:r>
          </w:p>
          <w:p w14:paraId="2AE0F690" w14:textId="77777777" w:rsidR="00FB570E" w:rsidRPr="00BB206B" w:rsidRDefault="00FB570E" w:rsidP="00443494">
            <w:pPr>
              <w:pStyle w:val="Odrazky"/>
              <w:ind w:right="141"/>
            </w:pPr>
            <w:r w:rsidRPr="00BB206B">
              <w:t>vytváření virtuálních logických disků</w:t>
            </w:r>
          </w:p>
          <w:p w14:paraId="135FC8EF" w14:textId="77777777" w:rsidR="00FB570E" w:rsidRPr="00BB206B" w:rsidRDefault="00FB570E" w:rsidP="00443494">
            <w:pPr>
              <w:pStyle w:val="Odrazky"/>
              <w:ind w:right="141"/>
            </w:pPr>
            <w:proofErr w:type="spellStart"/>
            <w:r w:rsidRPr="00BB206B">
              <w:t>thin</w:t>
            </w:r>
            <w:proofErr w:type="spellEnd"/>
            <w:r w:rsidRPr="00BB206B">
              <w:t xml:space="preserve"> </w:t>
            </w:r>
            <w:proofErr w:type="spellStart"/>
            <w:r w:rsidRPr="00BB206B">
              <w:t>provisioning</w:t>
            </w:r>
            <w:proofErr w:type="spellEnd"/>
            <w:r w:rsidRPr="00BB206B">
              <w:t xml:space="preserve"> (včetně detekce a reklamace prázdného prostoru)</w:t>
            </w:r>
          </w:p>
          <w:p w14:paraId="5CAC2B66" w14:textId="77777777" w:rsidR="00FB570E" w:rsidRPr="00BB206B" w:rsidRDefault="00FB570E" w:rsidP="00443494">
            <w:pPr>
              <w:pStyle w:val="Odrazky"/>
              <w:ind w:right="141"/>
            </w:pPr>
            <w:r w:rsidRPr="00BB206B">
              <w:t>komprese dat v reálném čase bez nutnosti dedikování dodatečného diskového prostoru pro post-</w:t>
            </w:r>
            <w:proofErr w:type="spellStart"/>
            <w:r w:rsidRPr="00BB206B">
              <w:t>processing</w:t>
            </w:r>
            <w:proofErr w:type="spellEnd"/>
            <w:r w:rsidRPr="00BB206B">
              <w:t xml:space="preserve"> pro celou nabízenou kapacitu</w:t>
            </w:r>
          </w:p>
          <w:p w14:paraId="5409D932" w14:textId="77777777" w:rsidR="00FB570E" w:rsidRPr="00BB206B" w:rsidRDefault="00FB570E" w:rsidP="00443494">
            <w:pPr>
              <w:pStyle w:val="Odrazky"/>
              <w:ind w:right="141"/>
            </w:pPr>
            <w:proofErr w:type="spellStart"/>
            <w:r w:rsidRPr="00BB206B">
              <w:t>deduplikace</w:t>
            </w:r>
            <w:proofErr w:type="spellEnd"/>
            <w:r w:rsidRPr="00BB206B">
              <w:t xml:space="preserve"> dat v reálném čase bez nutnosti dedikování dodatečného diskového prostoru pro post-</w:t>
            </w:r>
            <w:proofErr w:type="spellStart"/>
            <w:r w:rsidRPr="00BB206B">
              <w:t>processing</w:t>
            </w:r>
            <w:proofErr w:type="spellEnd"/>
            <w:r w:rsidRPr="00BB206B">
              <w:t xml:space="preserve"> pro celou požadovanou kapacitu včetně SW licence </w:t>
            </w:r>
          </w:p>
          <w:p w14:paraId="18DE37A5" w14:textId="77777777" w:rsidR="00FB570E" w:rsidRPr="00BB206B" w:rsidRDefault="00FB570E" w:rsidP="00443494">
            <w:pPr>
              <w:pStyle w:val="Odrazky"/>
              <w:ind w:right="141"/>
            </w:pPr>
            <w:r w:rsidRPr="00BB206B">
              <w:t xml:space="preserve">možnost budoucího šifrování dat pro jakýkoliv typ disků a nabízenou kapacitu (licence nemusí být součástí dodávky) </w:t>
            </w:r>
          </w:p>
          <w:p w14:paraId="20097EAC" w14:textId="77777777" w:rsidR="00FB570E" w:rsidRPr="00BB206B" w:rsidRDefault="00FB570E" w:rsidP="00443494">
            <w:pPr>
              <w:pStyle w:val="Odrazky"/>
              <w:ind w:right="141"/>
            </w:pPr>
            <w:r w:rsidRPr="00BB206B">
              <w:t xml:space="preserve">možnosti budoucího nasazení inteligentní správy výkonnostních charakteristik (pro minimálně 3) virtualizovaných diskových prostorů (automatická migrace více </w:t>
            </w:r>
            <w:proofErr w:type="spellStart"/>
            <w:r w:rsidRPr="00BB206B">
              <w:t>utilizovaných</w:t>
            </w:r>
            <w:proofErr w:type="spellEnd"/>
            <w:r w:rsidRPr="00BB206B">
              <w:t xml:space="preserve"> dat na rychlejší disky nebo SSD), licence nemusí být součástí dodávky</w:t>
            </w:r>
          </w:p>
          <w:p w14:paraId="274D5C23" w14:textId="77777777" w:rsidR="00FB570E" w:rsidRPr="00BB206B" w:rsidRDefault="00FB570E" w:rsidP="00443494">
            <w:pPr>
              <w:pStyle w:val="Odrazky"/>
              <w:ind w:right="141"/>
            </w:pPr>
            <w:r w:rsidRPr="00BB206B">
              <w:t xml:space="preserve">podpora externí </w:t>
            </w:r>
            <w:proofErr w:type="spellStart"/>
            <w:r w:rsidRPr="00BB206B">
              <w:t>storage</w:t>
            </w:r>
            <w:proofErr w:type="spellEnd"/>
            <w:r w:rsidRPr="00BB206B">
              <w:t xml:space="preserve"> virtualizace pro stávající disková pole a možnost dalšího připojení externích diskových polí od různých výrobců min. pro účely migrace. Seznam podporovaných diskových systému je veřejně dostupný.</w:t>
            </w:r>
          </w:p>
          <w:p w14:paraId="5DD46169" w14:textId="77777777" w:rsidR="00FB570E" w:rsidRPr="00BB206B" w:rsidRDefault="00FB570E" w:rsidP="00443494">
            <w:pPr>
              <w:pStyle w:val="Odrazky"/>
              <w:ind w:right="141"/>
            </w:pPr>
            <w:r w:rsidRPr="00BB206B">
              <w:t xml:space="preserve">Podpora nástrojů pro sledování historických dat o vytížení datového úložiště (minimálně počet </w:t>
            </w:r>
            <w:proofErr w:type="spellStart"/>
            <w:r w:rsidRPr="00BB206B">
              <w:t>IOps</w:t>
            </w:r>
            <w:proofErr w:type="spellEnd"/>
            <w:r w:rsidRPr="00BB206B">
              <w:t xml:space="preserve">, latence, propustnost, alokovaná kapacita, využití </w:t>
            </w:r>
            <w:proofErr w:type="spellStart"/>
            <w:r w:rsidRPr="00BB206B">
              <w:t>keší</w:t>
            </w:r>
            <w:proofErr w:type="spellEnd"/>
            <w:r w:rsidRPr="00BB206B">
              <w:t xml:space="preserve">) s </w:t>
            </w:r>
            <w:proofErr w:type="spellStart"/>
            <w:r w:rsidRPr="00BB206B">
              <w:t>granularitou</w:t>
            </w:r>
            <w:proofErr w:type="spellEnd"/>
            <w:r w:rsidRPr="00BB206B">
              <w:t xml:space="preserve"> na hosta či LUN s historií minimálně 1 rok (možnost řešit externích SW nástrojem v rámci dodávky)</w:t>
            </w:r>
          </w:p>
          <w:p w14:paraId="37A9E9EA" w14:textId="77777777" w:rsidR="00FB570E" w:rsidRPr="00BB206B" w:rsidRDefault="00FB570E" w:rsidP="00443494">
            <w:pPr>
              <w:pStyle w:val="Odrazky"/>
              <w:ind w:right="141"/>
            </w:pPr>
            <w:r w:rsidRPr="00BB206B">
              <w:t>Microsoft VSS podpora</w:t>
            </w:r>
          </w:p>
          <w:p w14:paraId="0C7F77A6" w14:textId="77777777" w:rsidR="00FB570E" w:rsidRPr="00BB206B" w:rsidRDefault="00FB570E" w:rsidP="00443494">
            <w:pPr>
              <w:pStyle w:val="Odrazky"/>
              <w:ind w:right="141"/>
            </w:pPr>
            <w:proofErr w:type="spellStart"/>
            <w:r w:rsidRPr="00BB206B">
              <w:t>VMware</w:t>
            </w:r>
            <w:proofErr w:type="spellEnd"/>
            <w:r w:rsidRPr="00BB206B">
              <w:t xml:space="preserve"> VAAI, VVOL podpora, dále je požadován VASA provider přímo ve FW nabízeného diskového pole</w:t>
            </w:r>
          </w:p>
          <w:p w14:paraId="111DD348" w14:textId="77777777" w:rsidR="00FB570E" w:rsidRPr="00BB206B" w:rsidRDefault="00FB570E" w:rsidP="00443494">
            <w:pPr>
              <w:pStyle w:val="Odrazky"/>
              <w:ind w:right="141"/>
            </w:pPr>
            <w:r w:rsidRPr="00BB206B">
              <w:t>IBM AIX 7.1, 7.2 a vyšší</w:t>
            </w:r>
          </w:p>
          <w:p w14:paraId="403F1892" w14:textId="77777777" w:rsidR="00FB570E" w:rsidRPr="00BB206B" w:rsidRDefault="00FB570E" w:rsidP="00443494">
            <w:pPr>
              <w:pStyle w:val="Odrazky"/>
              <w:ind w:right="141"/>
            </w:pPr>
            <w:r w:rsidRPr="00BB206B">
              <w:t>IBM VIOS 2.2 a vyšší</w:t>
            </w:r>
          </w:p>
          <w:p w14:paraId="4F9E6158" w14:textId="77777777" w:rsidR="00FB570E" w:rsidRPr="00BB206B" w:rsidRDefault="00FB570E" w:rsidP="00443494">
            <w:pPr>
              <w:pStyle w:val="Odrazky"/>
              <w:ind w:right="141"/>
            </w:pPr>
            <w:r w:rsidRPr="00BB206B">
              <w:t xml:space="preserve">Oracle </w:t>
            </w:r>
            <w:proofErr w:type="spellStart"/>
            <w:r w:rsidRPr="00BB206B">
              <w:t>Enterprise</w:t>
            </w:r>
            <w:proofErr w:type="spellEnd"/>
            <w:r w:rsidRPr="00BB206B">
              <w:t xml:space="preserve"> Linux 8.x a vyšší</w:t>
            </w:r>
          </w:p>
          <w:p w14:paraId="0A0951AD" w14:textId="77777777" w:rsidR="00FB570E" w:rsidRPr="00BB206B" w:rsidRDefault="00FB570E" w:rsidP="00443494">
            <w:pPr>
              <w:pStyle w:val="Odrazky"/>
              <w:ind w:right="141"/>
            </w:pPr>
            <w:r w:rsidRPr="00BB206B">
              <w:t>Oracle DB 11.x a 12.x a vyšší</w:t>
            </w:r>
          </w:p>
          <w:p w14:paraId="228F121F" w14:textId="77777777" w:rsidR="00FB570E" w:rsidRPr="00BB206B" w:rsidRDefault="00FB570E" w:rsidP="00443494">
            <w:pPr>
              <w:pStyle w:val="Odrazky"/>
              <w:ind w:right="141"/>
            </w:pPr>
            <w:r w:rsidRPr="00BB206B">
              <w:t>RHEL 6.x a vyšší</w:t>
            </w:r>
          </w:p>
          <w:p w14:paraId="65B6F28C" w14:textId="77777777" w:rsidR="00FB570E" w:rsidRPr="00BB206B" w:rsidRDefault="00FB570E" w:rsidP="00443494">
            <w:pPr>
              <w:pStyle w:val="Odrazky"/>
              <w:ind w:right="141"/>
            </w:pPr>
            <w:proofErr w:type="spellStart"/>
            <w:r w:rsidRPr="00BB206B">
              <w:t>VMware</w:t>
            </w:r>
            <w:proofErr w:type="spellEnd"/>
            <w:r w:rsidRPr="00BB206B">
              <w:t xml:space="preserve"> 7 a vyšší včetně VAAI a VASA integrací</w:t>
            </w:r>
          </w:p>
          <w:p w14:paraId="3683C30C" w14:textId="77777777" w:rsidR="00FB570E" w:rsidRPr="00BB206B" w:rsidRDefault="00FB570E" w:rsidP="00443494">
            <w:pPr>
              <w:pStyle w:val="Odrazky"/>
              <w:ind w:right="141"/>
            </w:pPr>
            <w:r w:rsidRPr="00BB206B">
              <w:t>Windows server 2016 a vyšší</w:t>
            </w:r>
          </w:p>
          <w:p w14:paraId="77DE6332" w14:textId="77777777" w:rsidR="00FB570E" w:rsidRPr="00BB206B" w:rsidRDefault="00FB570E" w:rsidP="00443494">
            <w:pPr>
              <w:pStyle w:val="Odrazky"/>
              <w:ind w:right="141"/>
            </w:pPr>
            <w:r w:rsidRPr="00BB206B">
              <w:t xml:space="preserve">blokový, standard FCP a </w:t>
            </w:r>
            <w:proofErr w:type="spellStart"/>
            <w:r w:rsidRPr="00BB206B">
              <w:t>iSCSI</w:t>
            </w:r>
            <w:proofErr w:type="spellEnd"/>
          </w:p>
          <w:p w14:paraId="29906C14" w14:textId="77777777" w:rsidR="00FB570E" w:rsidRPr="00BB206B" w:rsidRDefault="00FB570E" w:rsidP="00443494">
            <w:pPr>
              <w:pStyle w:val="Odrazky"/>
              <w:ind w:right="141"/>
            </w:pPr>
            <w:r w:rsidRPr="00BB206B">
              <w:t xml:space="preserve">ochrana proti ransomware útokům nativní funkcionalitou nabízeného pole v rámci jeho funkcionalit – řešení z aplikační vrstvy pomocí aplikací třetích stran není přípustné. Řešení musí být pro tento účel jasně popsané a určené, např. ochrana </w:t>
            </w:r>
            <w:proofErr w:type="spellStart"/>
            <w:r w:rsidRPr="00BB206B">
              <w:t>LUNu</w:t>
            </w:r>
            <w:proofErr w:type="spellEnd"/>
            <w:r w:rsidRPr="00BB206B">
              <w:t xml:space="preserve"> pouze nastavením do </w:t>
            </w:r>
            <w:proofErr w:type="spellStart"/>
            <w:r w:rsidRPr="00BB206B">
              <w:t>read-only</w:t>
            </w:r>
            <w:proofErr w:type="spellEnd"/>
            <w:r w:rsidRPr="00BB206B">
              <w:t xml:space="preserve"> modu není dostatečná pro splnění tohoto požadavku</w:t>
            </w:r>
          </w:p>
          <w:p w14:paraId="248EF8EF" w14:textId="77777777" w:rsidR="00FB570E" w:rsidRPr="00BB206B" w:rsidRDefault="00FB570E" w:rsidP="00443494">
            <w:pPr>
              <w:pStyle w:val="Odrazky"/>
              <w:ind w:right="141"/>
            </w:pPr>
            <w:r w:rsidRPr="00BB206B">
              <w:t>řešení musí umožňovat detekci ransomware v reálném čase na blokové úrovni</w:t>
            </w:r>
          </w:p>
          <w:p w14:paraId="1BF0AF1C" w14:textId="77777777" w:rsidR="00FB570E" w:rsidRPr="00BB206B" w:rsidRDefault="00FB570E" w:rsidP="00443494">
            <w:pPr>
              <w:pStyle w:val="Odrazky"/>
              <w:ind w:right="141"/>
            </w:pPr>
            <w:r w:rsidRPr="00BB206B">
              <w:t>zrcadlení virtuálního disku tzn. ochrana virtualizovaných dat v režimu RAID1 (s možností zdvojení dat virtuálního disku i na dvě pole)</w:t>
            </w:r>
          </w:p>
          <w:p w14:paraId="7B7A872E" w14:textId="77777777" w:rsidR="00FB570E" w:rsidRPr="00BB206B" w:rsidRDefault="00FB570E" w:rsidP="00443494">
            <w:pPr>
              <w:pStyle w:val="Odrazky"/>
              <w:ind w:right="141"/>
            </w:pPr>
            <w:r w:rsidRPr="00BB206B">
              <w:t xml:space="preserve">možnost vytváření </w:t>
            </w:r>
            <w:proofErr w:type="spellStart"/>
            <w:r w:rsidRPr="00BB206B">
              <w:t>snapshotů</w:t>
            </w:r>
            <w:proofErr w:type="spellEnd"/>
            <w:r w:rsidRPr="00BB206B">
              <w:t xml:space="preserve"> (</w:t>
            </w:r>
            <w:proofErr w:type="spellStart"/>
            <w:r w:rsidRPr="00BB206B">
              <w:t>CoW</w:t>
            </w:r>
            <w:proofErr w:type="spellEnd"/>
            <w:r w:rsidRPr="00BB206B">
              <w:t xml:space="preserve"> a </w:t>
            </w:r>
            <w:proofErr w:type="spellStart"/>
            <w:r w:rsidRPr="00BB206B">
              <w:t>RoW</w:t>
            </w:r>
            <w:proofErr w:type="spellEnd"/>
            <w:r w:rsidRPr="00BB206B">
              <w:t>) a klonů v následujících režimech:</w:t>
            </w:r>
          </w:p>
          <w:p w14:paraId="26A0F0E4" w14:textId="77777777" w:rsidR="00FB570E" w:rsidRPr="00BB206B" w:rsidRDefault="00FB570E" w:rsidP="00443494">
            <w:pPr>
              <w:pStyle w:val="Odrazky"/>
              <w:ind w:right="141"/>
            </w:pPr>
            <w:proofErr w:type="spellStart"/>
            <w:r w:rsidRPr="00BB206B">
              <w:t>snapshot</w:t>
            </w:r>
            <w:proofErr w:type="spellEnd"/>
            <w:r w:rsidRPr="00BB206B">
              <w:t xml:space="preserve"> se po určité době může automaticky stát klonem </w:t>
            </w:r>
          </w:p>
          <w:p w14:paraId="07461401" w14:textId="77777777" w:rsidR="00FB570E" w:rsidRPr="00BB206B" w:rsidRDefault="00FB570E" w:rsidP="00443494">
            <w:pPr>
              <w:pStyle w:val="Odrazky"/>
              <w:ind w:right="141"/>
            </w:pPr>
            <w:r w:rsidRPr="00BB206B">
              <w:t xml:space="preserve">inkrementální </w:t>
            </w:r>
            <w:proofErr w:type="spellStart"/>
            <w:r w:rsidRPr="00BB206B">
              <w:t>snapshoty</w:t>
            </w:r>
            <w:proofErr w:type="spellEnd"/>
            <w:r w:rsidRPr="00BB206B">
              <w:t>, tzn. kopírují se jen rozdílová data mezi dvěma okamžiky iniciace klonu</w:t>
            </w:r>
          </w:p>
          <w:p w14:paraId="267A0E2E" w14:textId="77777777" w:rsidR="00FB570E" w:rsidRPr="00BB206B" w:rsidRDefault="00FB570E" w:rsidP="00443494">
            <w:pPr>
              <w:pStyle w:val="Odrazky"/>
              <w:ind w:right="141"/>
            </w:pPr>
            <w:r w:rsidRPr="00BB206B">
              <w:t xml:space="preserve">reverzní </w:t>
            </w:r>
            <w:proofErr w:type="spellStart"/>
            <w:r w:rsidRPr="00BB206B">
              <w:t>snapshoty</w:t>
            </w:r>
            <w:proofErr w:type="spellEnd"/>
            <w:r w:rsidRPr="00BB206B">
              <w:t xml:space="preserve">, tzn. lze provést zpětné přesunutí dat z klonu do původního originálního </w:t>
            </w:r>
            <w:proofErr w:type="spellStart"/>
            <w:r w:rsidRPr="00BB206B">
              <w:t>Volume</w:t>
            </w:r>
            <w:proofErr w:type="spellEnd"/>
          </w:p>
          <w:p w14:paraId="337ECDCF" w14:textId="77777777" w:rsidR="00FB570E" w:rsidRPr="00BB206B" w:rsidRDefault="00FB570E" w:rsidP="00443494">
            <w:pPr>
              <w:pStyle w:val="Odrazky"/>
              <w:ind w:right="141"/>
            </w:pPr>
            <w:r w:rsidRPr="00BB206B">
              <w:t xml:space="preserve">lze udržovat až 4 inkrementálně pořizované klony z jednoho originálu (s možností reverzních </w:t>
            </w:r>
            <w:proofErr w:type="spellStart"/>
            <w:r w:rsidRPr="00BB206B">
              <w:t>snapshotů</w:t>
            </w:r>
            <w:proofErr w:type="spellEnd"/>
            <w:r w:rsidRPr="00BB206B">
              <w:t>)</w:t>
            </w:r>
          </w:p>
          <w:p w14:paraId="22AA4289" w14:textId="77777777" w:rsidR="00FB570E" w:rsidRPr="00BB206B" w:rsidRDefault="00FB570E" w:rsidP="00443494">
            <w:pPr>
              <w:pStyle w:val="Odrazky"/>
              <w:ind w:right="141"/>
            </w:pPr>
            <w:r w:rsidRPr="00BB206B">
              <w:lastRenderedPageBreak/>
              <w:t>interní/externí zrcadlení logického (virtuálního) disku z jednoho zdroje do dvou cílů pro zvýšení dostupnosti v případě výpadku jednoho cíle</w:t>
            </w:r>
          </w:p>
          <w:p w14:paraId="78C74E6B" w14:textId="77777777" w:rsidR="00FB570E" w:rsidRPr="00BB206B" w:rsidRDefault="00FB570E" w:rsidP="00443494">
            <w:pPr>
              <w:pStyle w:val="Odrazky"/>
              <w:ind w:right="141"/>
            </w:pPr>
            <w:r w:rsidRPr="00BB206B">
              <w:t>upgrade software a hardware u řadičů je proveditelné za chodu a bez ztráty přístupu hostitelských serverů k datum</w:t>
            </w:r>
          </w:p>
          <w:p w14:paraId="1118581C" w14:textId="77777777" w:rsidR="00FB570E" w:rsidRPr="00BB206B" w:rsidRDefault="00FB570E" w:rsidP="00443494">
            <w:pPr>
              <w:pStyle w:val="Odrazky"/>
              <w:ind w:right="141"/>
            </w:pPr>
            <w:r w:rsidRPr="00BB206B">
              <w:t>diskové musí být možné spojit do clusteru, který umožňuje vytvoření jednoho funkčního celku, zrcadlení dat mezi jednotlivými poli apod.</w:t>
            </w:r>
          </w:p>
          <w:p w14:paraId="6DF8D9C0" w14:textId="77777777" w:rsidR="00FB570E" w:rsidRPr="00BB206B" w:rsidRDefault="00FB570E" w:rsidP="00443494">
            <w:pPr>
              <w:pStyle w:val="Odrazky"/>
              <w:ind w:right="141"/>
            </w:pPr>
            <w:r w:rsidRPr="00BB206B">
              <w:t xml:space="preserve">vytvoření HA řešení s automatickým </w:t>
            </w:r>
            <w:proofErr w:type="spellStart"/>
            <w:r w:rsidRPr="00BB206B">
              <w:t>failover</w:t>
            </w:r>
            <w:proofErr w:type="spellEnd"/>
            <w:r w:rsidRPr="00BB206B">
              <w:t xml:space="preserve"> bez dalších vícenákladů, které je navíc nezávislé na běžných OS nebo virtualizační platformě včetně příslušných licencí</w:t>
            </w:r>
          </w:p>
          <w:p w14:paraId="7EC681B3" w14:textId="77777777" w:rsidR="00FB570E" w:rsidRPr="00BB206B" w:rsidRDefault="00FB570E" w:rsidP="00443494">
            <w:pPr>
              <w:pStyle w:val="Odrazky"/>
              <w:ind w:right="141"/>
            </w:pPr>
            <w:r w:rsidRPr="00BB206B">
              <w:t>podpora replikace do třetí lokality</w:t>
            </w:r>
          </w:p>
          <w:p w14:paraId="206AA00C" w14:textId="77777777" w:rsidR="00FB570E" w:rsidRPr="00BB206B" w:rsidRDefault="00FB570E" w:rsidP="00443494">
            <w:pPr>
              <w:pStyle w:val="Odrazky"/>
              <w:ind w:right="141"/>
            </w:pPr>
            <w:r w:rsidRPr="00BB206B">
              <w:t>SW pro redundantní datové cesty v ceně řešení</w:t>
            </w:r>
          </w:p>
          <w:p w14:paraId="358AB51E" w14:textId="77777777" w:rsidR="00FB570E" w:rsidRPr="00BB206B" w:rsidRDefault="00FB570E" w:rsidP="00443494">
            <w:pPr>
              <w:pStyle w:val="Odrazky"/>
              <w:ind w:right="141"/>
            </w:pPr>
            <w:r w:rsidRPr="00BB206B">
              <w:t xml:space="preserve">Nabízené řešení musí být plně kompatibilní s </w:t>
            </w:r>
            <w:proofErr w:type="spellStart"/>
            <w:r w:rsidRPr="00BB206B">
              <w:t>VMware</w:t>
            </w:r>
            <w:proofErr w:type="spellEnd"/>
            <w:r w:rsidRPr="00BB206B">
              <w:t xml:space="preserve"> Metro </w:t>
            </w:r>
            <w:proofErr w:type="spellStart"/>
            <w:r w:rsidRPr="00BB206B">
              <w:t>Storage</w:t>
            </w:r>
            <w:proofErr w:type="spellEnd"/>
            <w:r w:rsidRPr="00BB206B">
              <w:t xml:space="preserve"> Cluster funkcionalitou, tzn. musí být dohledatelné v matici kompatibility na stránkách </w:t>
            </w:r>
            <w:proofErr w:type="spellStart"/>
            <w:r w:rsidRPr="00BB206B">
              <w:t>VMware</w:t>
            </w:r>
            <w:proofErr w:type="spellEnd"/>
          </w:p>
          <w:p w14:paraId="255301B0" w14:textId="77777777" w:rsidR="00FB570E" w:rsidRPr="00BB206B" w:rsidRDefault="00FB570E" w:rsidP="00443494">
            <w:pPr>
              <w:pStyle w:val="Odrazky"/>
              <w:ind w:right="141"/>
            </w:pPr>
            <w:r w:rsidRPr="00BB206B">
              <w:t>transparentní migrace (tzn. možnost zdarma migrovat data ze stávajících diskových polí na nová disková úložiště) s možnosti rozšíření o synchronní a asynchronní zrcadlení logických (virtuálních) disků v případě více lokalit</w:t>
            </w:r>
          </w:p>
          <w:p w14:paraId="7C7482D8" w14:textId="77777777" w:rsidR="00FB570E" w:rsidRPr="00BB206B" w:rsidRDefault="00FB570E" w:rsidP="00443494">
            <w:pPr>
              <w:pStyle w:val="Odrazky"/>
              <w:ind w:right="141"/>
            </w:pPr>
            <w:r w:rsidRPr="00BB206B">
              <w:t xml:space="preserve">řešení obsahuje licence na neomezený počet připojení hostitelských serverů </w:t>
            </w:r>
          </w:p>
          <w:p w14:paraId="1CCC845E" w14:textId="77777777" w:rsidR="00FB570E" w:rsidRPr="00BB206B" w:rsidRDefault="00FB570E" w:rsidP="00443494">
            <w:pPr>
              <w:pStyle w:val="Odrazky"/>
              <w:ind w:right="141"/>
            </w:pPr>
            <w:r w:rsidRPr="00BB206B">
              <w:t>Součástí dodávky je veškerá potřebná kabeláž pro plné zapojení všech portů do instalovaného prostředí a potřebná napájecí kabeláž kompatibilní s napájecími lištami v RACK skříních.</w:t>
            </w:r>
          </w:p>
          <w:p w14:paraId="6CFED333" w14:textId="77777777" w:rsidR="00FB570E" w:rsidRPr="00BB206B" w:rsidRDefault="00FB570E" w:rsidP="00443494">
            <w:pPr>
              <w:pStyle w:val="Odrazky"/>
              <w:numPr>
                <w:ilvl w:val="0"/>
                <w:numId w:val="0"/>
              </w:numPr>
              <w:ind w:left="720" w:right="141"/>
            </w:pPr>
          </w:p>
        </w:tc>
      </w:tr>
      <w:tr w:rsidR="00FB570E" w:rsidRPr="00BB206B" w14:paraId="54D6E7AA" w14:textId="77777777" w:rsidTr="00CF7274">
        <w:tc>
          <w:tcPr>
            <w:tcW w:w="2694" w:type="dxa"/>
            <w:tcBorders>
              <w:top w:val="single" w:sz="4" w:space="0" w:color="000000"/>
              <w:left w:val="single" w:sz="4" w:space="0" w:color="000000"/>
              <w:bottom w:val="single" w:sz="4" w:space="0" w:color="000000"/>
            </w:tcBorders>
          </w:tcPr>
          <w:p w14:paraId="256DB029" w14:textId="77777777" w:rsidR="00FB570E" w:rsidRPr="00BB206B" w:rsidRDefault="00FB570E" w:rsidP="00443494">
            <w:pPr>
              <w:pStyle w:val="Bezmezer"/>
              <w:ind w:right="141"/>
            </w:pPr>
            <w:r w:rsidRPr="00BB206B">
              <w:lastRenderedPageBreak/>
              <w:t>Záruka, servis</w:t>
            </w:r>
          </w:p>
        </w:tc>
        <w:tc>
          <w:tcPr>
            <w:tcW w:w="6378" w:type="dxa"/>
            <w:tcBorders>
              <w:top w:val="single" w:sz="4" w:space="0" w:color="000000"/>
              <w:left w:val="single" w:sz="4" w:space="0" w:color="000000"/>
              <w:bottom w:val="single" w:sz="4" w:space="0" w:color="000000"/>
              <w:right w:val="single" w:sz="4" w:space="0" w:color="000000"/>
            </w:tcBorders>
          </w:tcPr>
          <w:p w14:paraId="7C0BE9DC" w14:textId="77777777" w:rsidR="00FB570E" w:rsidRPr="00BB206B" w:rsidRDefault="00FB570E" w:rsidP="00443494">
            <w:pPr>
              <w:pStyle w:val="Odrazky"/>
              <w:ind w:right="141"/>
            </w:pPr>
            <w:r w:rsidRPr="00BB206B">
              <w:t>Minimálně 5 let; v online režimu 24x7 s odezvou tentýž pracovní den včetně SW podpory, která umožňuje např. přístup k novým verzím FW, opravným patchům apod a s garancí opravy do 24hod od nahlášení</w:t>
            </w:r>
          </w:p>
          <w:p w14:paraId="70179C5F" w14:textId="77777777" w:rsidR="00FB570E" w:rsidRPr="00BB206B" w:rsidRDefault="00FB570E" w:rsidP="00443494">
            <w:pPr>
              <w:pStyle w:val="Odrazky"/>
              <w:numPr>
                <w:ilvl w:val="0"/>
                <w:numId w:val="0"/>
              </w:numPr>
              <w:ind w:left="720" w:right="141"/>
            </w:pPr>
          </w:p>
        </w:tc>
      </w:tr>
      <w:tr w:rsidR="00FB570E" w:rsidRPr="00BB206B" w14:paraId="071DC63B" w14:textId="77777777" w:rsidTr="00CF7274">
        <w:tc>
          <w:tcPr>
            <w:tcW w:w="2694" w:type="dxa"/>
            <w:tcBorders>
              <w:top w:val="single" w:sz="4" w:space="0" w:color="000000"/>
              <w:left w:val="single" w:sz="4" w:space="0" w:color="000000"/>
              <w:bottom w:val="single" w:sz="4" w:space="0" w:color="000000"/>
            </w:tcBorders>
          </w:tcPr>
          <w:p w14:paraId="53824809" w14:textId="77777777" w:rsidR="00FB570E" w:rsidRPr="00BB206B" w:rsidRDefault="00FB570E" w:rsidP="00443494">
            <w:pPr>
              <w:pStyle w:val="Bezmezer"/>
              <w:ind w:right="141"/>
            </w:pPr>
            <w:r w:rsidRPr="00BB206B">
              <w:t>Certifikace dodavatele, původ zboží</w:t>
            </w:r>
          </w:p>
        </w:tc>
        <w:tc>
          <w:tcPr>
            <w:tcW w:w="6378" w:type="dxa"/>
            <w:tcBorders>
              <w:top w:val="single" w:sz="4" w:space="0" w:color="000000"/>
              <w:left w:val="single" w:sz="4" w:space="0" w:color="000000"/>
              <w:bottom w:val="single" w:sz="4" w:space="0" w:color="000000"/>
              <w:right w:val="single" w:sz="4" w:space="0" w:color="000000"/>
            </w:tcBorders>
          </w:tcPr>
          <w:p w14:paraId="481274F5" w14:textId="77777777" w:rsidR="00FB570E" w:rsidRPr="00BB206B" w:rsidRDefault="00FB570E" w:rsidP="00443494">
            <w:pPr>
              <w:pStyle w:val="Odrazky"/>
              <w:ind w:right="141"/>
            </w:pPr>
            <w:r w:rsidRPr="00BB206B">
              <w:t>Jsou splněny „Požadavky na certifikaci dodavatele HW a původ zboží“</w:t>
            </w:r>
          </w:p>
        </w:tc>
      </w:tr>
      <w:tr w:rsidR="00CF7274" w:rsidRPr="00BB206B" w14:paraId="71E68BB4" w14:textId="77777777" w:rsidTr="00CF7274">
        <w:tc>
          <w:tcPr>
            <w:tcW w:w="2694" w:type="dxa"/>
            <w:tcBorders>
              <w:top w:val="single" w:sz="4" w:space="0" w:color="000000"/>
              <w:left w:val="single" w:sz="4" w:space="0" w:color="000000"/>
              <w:bottom w:val="single" w:sz="4" w:space="0" w:color="000000"/>
            </w:tcBorders>
          </w:tcPr>
          <w:p w14:paraId="58A9DF2B" w14:textId="77777777" w:rsidR="00CF7274" w:rsidRPr="009C2565" w:rsidRDefault="00CF7274" w:rsidP="00CF7274">
            <w:pPr>
              <w:pStyle w:val="Bezmezer"/>
              <w:rPr>
                <w:i/>
                <w:iCs/>
              </w:rPr>
            </w:pPr>
            <w:r w:rsidRPr="009C2565">
              <w:rPr>
                <w:i/>
                <w:iCs/>
              </w:rPr>
              <w:t xml:space="preserve">Další informace či odkazy dodavatele k nabízenému plnění </w:t>
            </w:r>
          </w:p>
          <w:p w14:paraId="07E3562E" w14:textId="77777777" w:rsidR="00CF7274" w:rsidRPr="009C2565" w:rsidRDefault="00CF7274" w:rsidP="00CF7274">
            <w:pPr>
              <w:pStyle w:val="Bezmezer"/>
              <w:rPr>
                <w:i/>
                <w:iCs/>
              </w:rPr>
            </w:pPr>
          </w:p>
          <w:p w14:paraId="4EBAF915" w14:textId="376DE938" w:rsidR="00CF7274" w:rsidRPr="00BB206B" w:rsidRDefault="00CF7274" w:rsidP="00CF7274">
            <w:pPr>
              <w:pStyle w:val="Bezmezer"/>
              <w:ind w:right="141"/>
            </w:pPr>
            <w:r w:rsidRPr="009C2565">
              <w:rPr>
                <w:i/>
                <w:iCs/>
              </w:rPr>
              <w:t>(nepovinné pole)</w:t>
            </w:r>
          </w:p>
        </w:tc>
        <w:tc>
          <w:tcPr>
            <w:tcW w:w="6378" w:type="dxa"/>
            <w:tcBorders>
              <w:top w:val="single" w:sz="4" w:space="0" w:color="000000"/>
              <w:left w:val="single" w:sz="4" w:space="0" w:color="000000"/>
              <w:bottom w:val="single" w:sz="4" w:space="0" w:color="000000"/>
              <w:right w:val="single" w:sz="4" w:space="0" w:color="000000"/>
            </w:tcBorders>
          </w:tcPr>
          <w:p w14:paraId="75F277B0" w14:textId="77777777" w:rsidR="00CF7274" w:rsidRPr="00BB206B" w:rsidRDefault="00CF7274" w:rsidP="00CF7274">
            <w:pPr>
              <w:pStyle w:val="Odrazky"/>
              <w:numPr>
                <w:ilvl w:val="0"/>
                <w:numId w:val="0"/>
              </w:numPr>
              <w:ind w:left="720" w:right="141" w:hanging="360"/>
            </w:pPr>
          </w:p>
        </w:tc>
      </w:tr>
    </w:tbl>
    <w:p w14:paraId="2014C826" w14:textId="77777777" w:rsidR="00CF7274" w:rsidRDefault="00CF7274" w:rsidP="00443494">
      <w:pPr>
        <w:ind w:right="141"/>
        <w:rPr>
          <w:rFonts w:cstheme="majorHAnsi"/>
          <w:color w:val="1F3864" w:themeColor="accent5" w:themeShade="80"/>
          <w:sz w:val="24"/>
          <w:szCs w:val="24"/>
          <w:highlight w:val="green"/>
        </w:rPr>
      </w:pPr>
    </w:p>
    <w:p w14:paraId="4471ACB2" w14:textId="4CD7BF7C" w:rsidR="00FB570E" w:rsidRPr="00CF7274" w:rsidRDefault="00FB570E" w:rsidP="00443494">
      <w:pPr>
        <w:ind w:right="141"/>
        <w:rPr>
          <w:rFonts w:cstheme="majorHAnsi"/>
          <w:color w:val="1F3864" w:themeColor="accent5" w:themeShade="80"/>
          <w:sz w:val="24"/>
          <w:szCs w:val="24"/>
        </w:rPr>
      </w:pPr>
      <w:r w:rsidRPr="00CF7274">
        <w:rPr>
          <w:rFonts w:cstheme="majorHAnsi"/>
          <w:color w:val="1F3864" w:themeColor="accent5" w:themeShade="80"/>
          <w:sz w:val="24"/>
          <w:szCs w:val="24"/>
        </w:rPr>
        <w:t>NAS – 1</w:t>
      </w:r>
      <w:r w:rsidR="00F4311E">
        <w:rPr>
          <w:rFonts w:cstheme="majorHAnsi"/>
          <w:color w:val="1F3864" w:themeColor="accent5" w:themeShade="80"/>
          <w:sz w:val="24"/>
          <w:szCs w:val="24"/>
        </w:rPr>
        <w:t xml:space="preserve"> </w:t>
      </w:r>
      <w:r w:rsidRPr="00CF7274">
        <w:rPr>
          <w:rFonts w:cstheme="majorHAnsi"/>
          <w:color w:val="1F3864" w:themeColor="accent5" w:themeShade="80"/>
          <w:sz w:val="24"/>
          <w:szCs w:val="24"/>
        </w:rPr>
        <w:t>KS + 4</w:t>
      </w:r>
      <w:r w:rsidR="00F4311E">
        <w:rPr>
          <w:rFonts w:cstheme="majorHAnsi"/>
          <w:color w:val="1F3864" w:themeColor="accent5" w:themeShade="80"/>
          <w:sz w:val="24"/>
          <w:szCs w:val="24"/>
        </w:rPr>
        <w:t xml:space="preserve"> </w:t>
      </w:r>
      <w:r w:rsidRPr="00CF7274">
        <w:rPr>
          <w:rFonts w:cstheme="majorHAnsi"/>
          <w:color w:val="1F3864" w:themeColor="accent5" w:themeShade="80"/>
          <w:sz w:val="24"/>
          <w:szCs w:val="24"/>
        </w:rPr>
        <w:t>KS HDD</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694"/>
        <w:gridCol w:w="6378"/>
      </w:tblGrid>
      <w:tr w:rsidR="00FB570E" w:rsidRPr="00BB206B" w14:paraId="0915512D" w14:textId="77777777" w:rsidTr="00CF7274">
        <w:tc>
          <w:tcPr>
            <w:tcW w:w="2694" w:type="dxa"/>
            <w:tcBorders>
              <w:top w:val="single" w:sz="4" w:space="0" w:color="000000"/>
              <w:left w:val="single" w:sz="4" w:space="0" w:color="000000"/>
              <w:bottom w:val="single" w:sz="4" w:space="0" w:color="000000"/>
            </w:tcBorders>
            <w:shd w:val="clear" w:color="auto" w:fill="002060"/>
          </w:tcPr>
          <w:p w14:paraId="0320B868" w14:textId="77777777" w:rsidR="00FB570E" w:rsidRPr="00BB206B" w:rsidRDefault="00FB570E" w:rsidP="00443494">
            <w:pPr>
              <w:pStyle w:val="Bezmezer"/>
              <w:ind w:right="141"/>
              <w:rPr>
                <w:b/>
              </w:rPr>
            </w:pPr>
            <w:r w:rsidRPr="00BB206B">
              <w:rPr>
                <w:b/>
              </w:rPr>
              <w:t>Parametr</w:t>
            </w:r>
          </w:p>
        </w:tc>
        <w:tc>
          <w:tcPr>
            <w:tcW w:w="6378" w:type="dxa"/>
            <w:tcBorders>
              <w:top w:val="single" w:sz="4" w:space="0" w:color="000000"/>
              <w:left w:val="single" w:sz="4" w:space="0" w:color="000000"/>
              <w:bottom w:val="single" w:sz="4" w:space="0" w:color="000000"/>
              <w:right w:val="single" w:sz="4" w:space="0" w:color="000000"/>
            </w:tcBorders>
            <w:shd w:val="clear" w:color="auto" w:fill="002060"/>
          </w:tcPr>
          <w:p w14:paraId="194F0F94" w14:textId="77777777" w:rsidR="00FB570E" w:rsidRPr="00BB206B" w:rsidRDefault="00FB570E" w:rsidP="00443494">
            <w:pPr>
              <w:pStyle w:val="Bezmezer"/>
              <w:ind w:right="141"/>
              <w:rPr>
                <w:b/>
              </w:rPr>
            </w:pPr>
            <w:r w:rsidRPr="00BB206B">
              <w:rPr>
                <w:b/>
              </w:rPr>
              <w:t>Minimální požadavek</w:t>
            </w:r>
          </w:p>
        </w:tc>
      </w:tr>
      <w:tr w:rsidR="00CF7274" w:rsidRPr="00BB206B" w14:paraId="3BBA74EF" w14:textId="77777777" w:rsidTr="00CF7274">
        <w:tc>
          <w:tcPr>
            <w:tcW w:w="2694" w:type="dxa"/>
            <w:tcBorders>
              <w:top w:val="single" w:sz="4" w:space="0" w:color="000000"/>
              <w:left w:val="single" w:sz="4" w:space="0" w:color="000000"/>
              <w:bottom w:val="single" w:sz="4" w:space="0" w:color="000000"/>
            </w:tcBorders>
          </w:tcPr>
          <w:p w14:paraId="11D7DC81" w14:textId="77777777" w:rsidR="00CF7274" w:rsidRPr="00BB206B" w:rsidRDefault="00CF7274" w:rsidP="00CF7274">
            <w:pPr>
              <w:pStyle w:val="Bezmezer"/>
              <w:ind w:right="141"/>
            </w:pPr>
            <w:r w:rsidRPr="00BB206B">
              <w:t>Výrobce a model</w:t>
            </w:r>
          </w:p>
        </w:tc>
        <w:tc>
          <w:tcPr>
            <w:tcW w:w="6378" w:type="dxa"/>
            <w:tcBorders>
              <w:top w:val="single" w:sz="4" w:space="0" w:color="000000"/>
              <w:left w:val="single" w:sz="4" w:space="0" w:color="000000"/>
              <w:bottom w:val="single" w:sz="4" w:space="0" w:color="000000"/>
              <w:right w:val="single" w:sz="4" w:space="0" w:color="000000"/>
            </w:tcBorders>
            <w:shd w:val="clear" w:color="auto" w:fill="FFFF00"/>
          </w:tcPr>
          <w:p w14:paraId="6597089E" w14:textId="77777777" w:rsidR="00CF7274" w:rsidRPr="00465AF8" w:rsidRDefault="00CF7274" w:rsidP="00CF7274">
            <w:pPr>
              <w:pStyle w:val="Bezmezer"/>
              <w:rPr>
                <w:b/>
                <w:bCs/>
              </w:rPr>
            </w:pPr>
            <w:r w:rsidRPr="00465AF8">
              <w:rPr>
                <w:b/>
                <w:bCs/>
                <w:highlight w:val="yellow"/>
              </w:rPr>
              <w:t>[bude doplněno dodavatelem]</w:t>
            </w:r>
          </w:p>
          <w:p w14:paraId="2132FA56" w14:textId="62B57003" w:rsidR="00CF7274" w:rsidRPr="00BB206B" w:rsidRDefault="00CF7274" w:rsidP="00CF7274">
            <w:pPr>
              <w:pStyle w:val="Bezmezer"/>
              <w:ind w:right="141"/>
            </w:pPr>
          </w:p>
        </w:tc>
      </w:tr>
      <w:tr w:rsidR="00FB570E" w:rsidRPr="00BB206B" w14:paraId="55E62290" w14:textId="77777777" w:rsidTr="00CF7274">
        <w:tc>
          <w:tcPr>
            <w:tcW w:w="2694" w:type="dxa"/>
            <w:tcBorders>
              <w:top w:val="single" w:sz="4" w:space="0" w:color="000000"/>
              <w:left w:val="single" w:sz="4" w:space="0" w:color="000000"/>
              <w:bottom w:val="single" w:sz="4" w:space="0" w:color="000000"/>
            </w:tcBorders>
          </w:tcPr>
          <w:p w14:paraId="7B24B76F" w14:textId="77777777" w:rsidR="00FB570E" w:rsidRPr="00BB206B" w:rsidRDefault="00FB570E" w:rsidP="00443494">
            <w:pPr>
              <w:pStyle w:val="Bezmezer"/>
              <w:ind w:right="141"/>
            </w:pPr>
            <w:r w:rsidRPr="00BB206B">
              <w:t>Parametry</w:t>
            </w:r>
          </w:p>
        </w:tc>
        <w:tc>
          <w:tcPr>
            <w:tcW w:w="6378" w:type="dxa"/>
            <w:tcBorders>
              <w:top w:val="single" w:sz="4" w:space="0" w:color="000000"/>
              <w:left w:val="single" w:sz="4" w:space="0" w:color="000000"/>
              <w:bottom w:val="single" w:sz="4" w:space="0" w:color="000000"/>
              <w:right w:val="single" w:sz="4" w:space="0" w:color="000000"/>
            </w:tcBorders>
            <w:vAlign w:val="center"/>
          </w:tcPr>
          <w:p w14:paraId="4A9E0985" w14:textId="49DCA4E6" w:rsidR="00FB570E" w:rsidRPr="00BB206B" w:rsidRDefault="00FB570E" w:rsidP="00443494">
            <w:pPr>
              <w:pStyle w:val="Odrazky"/>
              <w:ind w:right="141"/>
            </w:pPr>
            <w:proofErr w:type="spellStart"/>
            <w:r w:rsidRPr="00BB206B">
              <w:t>Čtyřjádorový</w:t>
            </w:r>
            <w:proofErr w:type="spellEnd"/>
            <w:r w:rsidRPr="00BB206B">
              <w:t xml:space="preserve"> procesor v architektuře x86 64 bit</w:t>
            </w:r>
            <w:r w:rsidR="00F054D7" w:rsidRPr="00BB206B">
              <w:t xml:space="preserve"> s výkonem min: 4500 bodů v </w:t>
            </w:r>
            <w:hyperlink r:id="rId10" w:history="1">
              <w:r w:rsidR="00F054D7" w:rsidRPr="00BB206B">
                <w:rPr>
                  <w:rStyle w:val="Hypertextovodkaz"/>
                </w:rPr>
                <w:t>https://www.cpubenchmark.net/cpu_list.php</w:t>
              </w:r>
            </w:hyperlink>
            <w:r w:rsidR="00F054D7" w:rsidRPr="00BB206B">
              <w:t xml:space="preserve"> </w:t>
            </w:r>
          </w:p>
          <w:p w14:paraId="4F0EF610" w14:textId="154EFA55" w:rsidR="00FB570E" w:rsidRPr="00BB206B" w:rsidRDefault="00FB570E" w:rsidP="00443494">
            <w:pPr>
              <w:pStyle w:val="Odrazky"/>
              <w:ind w:right="141"/>
            </w:pPr>
            <w:r w:rsidRPr="00BB206B">
              <w:t xml:space="preserve">Systémová paměť </w:t>
            </w:r>
            <w:r w:rsidR="00357B54" w:rsidRPr="00BB206B">
              <w:t>16</w:t>
            </w:r>
            <w:r w:rsidRPr="00BB206B">
              <w:t xml:space="preserve"> GB DDR4</w:t>
            </w:r>
            <w:r w:rsidR="00357B54" w:rsidRPr="00BB206B">
              <w:t xml:space="preserve"> 2666 MHz</w:t>
            </w:r>
          </w:p>
          <w:p w14:paraId="0C02A11A" w14:textId="77777777" w:rsidR="00FB570E" w:rsidRPr="00BB206B" w:rsidRDefault="00FB570E" w:rsidP="00443494">
            <w:pPr>
              <w:pStyle w:val="Odrazky"/>
              <w:ind w:right="141"/>
            </w:pPr>
            <w:r w:rsidRPr="00BB206B">
              <w:t>Pozice pro diskové jednotky</w:t>
            </w:r>
          </w:p>
          <w:p w14:paraId="5BEB1B64" w14:textId="02F69AF9" w:rsidR="00FB570E" w:rsidRPr="00BB206B" w:rsidRDefault="00F054D7" w:rsidP="00443494">
            <w:pPr>
              <w:pStyle w:val="Odrazky"/>
              <w:numPr>
                <w:ilvl w:val="1"/>
                <w:numId w:val="1"/>
              </w:numPr>
              <w:ind w:right="141"/>
            </w:pPr>
            <w:r w:rsidRPr="00BB206B">
              <w:t>8 x 3,5" nebo 2,5" SATA HDD/SSD</w:t>
            </w:r>
          </w:p>
          <w:p w14:paraId="6586A6F7" w14:textId="77777777" w:rsidR="00FB570E" w:rsidRPr="00BB206B" w:rsidRDefault="00FB570E" w:rsidP="00443494">
            <w:pPr>
              <w:pStyle w:val="Odrazky"/>
              <w:ind w:right="141"/>
            </w:pPr>
            <w:r w:rsidRPr="00BB206B">
              <w:t>Kompatibilita diskových jednotek</w:t>
            </w:r>
          </w:p>
          <w:p w14:paraId="79C03130" w14:textId="77777777" w:rsidR="00FB570E" w:rsidRPr="00BB206B" w:rsidRDefault="00FB570E" w:rsidP="00443494">
            <w:pPr>
              <w:pStyle w:val="Odrazky"/>
              <w:numPr>
                <w:ilvl w:val="1"/>
                <w:numId w:val="1"/>
              </w:numPr>
              <w:ind w:right="141"/>
            </w:pPr>
            <w:r w:rsidRPr="00BB206B">
              <w:t>3,5" SATA jednotky pevných disků</w:t>
            </w:r>
          </w:p>
          <w:p w14:paraId="5D2BE803" w14:textId="77777777" w:rsidR="00FB570E" w:rsidRPr="00BB206B" w:rsidRDefault="00FB570E" w:rsidP="00443494">
            <w:pPr>
              <w:pStyle w:val="Odrazky"/>
              <w:numPr>
                <w:ilvl w:val="1"/>
                <w:numId w:val="1"/>
              </w:numPr>
              <w:ind w:right="141"/>
            </w:pPr>
            <w:r w:rsidRPr="00BB206B">
              <w:t>2,5" SATA jednotky pevných disků</w:t>
            </w:r>
          </w:p>
          <w:p w14:paraId="78709261" w14:textId="77777777" w:rsidR="00FB570E" w:rsidRPr="00BB206B" w:rsidRDefault="00FB570E" w:rsidP="00443494">
            <w:pPr>
              <w:pStyle w:val="Odrazky"/>
              <w:numPr>
                <w:ilvl w:val="1"/>
                <w:numId w:val="1"/>
              </w:numPr>
              <w:ind w:right="141"/>
            </w:pPr>
            <w:r w:rsidRPr="00BB206B">
              <w:t>2,5" SATA SSD</w:t>
            </w:r>
          </w:p>
          <w:p w14:paraId="11AC8488" w14:textId="77777777" w:rsidR="00FB570E" w:rsidRPr="00BB206B" w:rsidRDefault="00FB570E" w:rsidP="00443494">
            <w:pPr>
              <w:pStyle w:val="Odrazky"/>
              <w:ind w:right="141"/>
            </w:pPr>
            <w:r w:rsidRPr="00BB206B">
              <w:t>Diskové jednotky vyměnitelné za provozu</w:t>
            </w:r>
          </w:p>
          <w:p w14:paraId="1CC16D5B" w14:textId="73D9FDFE" w:rsidR="00FB570E" w:rsidRPr="00BB206B" w:rsidRDefault="00F054D7" w:rsidP="00443494">
            <w:pPr>
              <w:pStyle w:val="Odrazky"/>
              <w:ind w:right="141"/>
            </w:pPr>
            <w:r w:rsidRPr="00BB206B">
              <w:lastRenderedPageBreak/>
              <w:t xml:space="preserve">Min.2x </w:t>
            </w:r>
            <w:r w:rsidR="00FB570E" w:rsidRPr="00BB206B">
              <w:t xml:space="preserve">Gigabitový Ethernet port (RJ45) </w:t>
            </w:r>
          </w:p>
          <w:p w14:paraId="438D0C75" w14:textId="77777777" w:rsidR="00FB570E" w:rsidRPr="00BB206B" w:rsidRDefault="00FB570E" w:rsidP="00443494">
            <w:pPr>
              <w:pStyle w:val="Odrazky"/>
              <w:ind w:right="141"/>
            </w:pPr>
            <w:r w:rsidRPr="00BB206B">
              <w:t>2x 10GbE SFP+</w:t>
            </w:r>
          </w:p>
          <w:p w14:paraId="1523BA86" w14:textId="77777777" w:rsidR="00FB570E" w:rsidRPr="00BB206B" w:rsidRDefault="00FB570E" w:rsidP="00443494">
            <w:pPr>
              <w:pStyle w:val="Odrazky"/>
              <w:ind w:right="141"/>
            </w:pPr>
            <w:r w:rsidRPr="00BB206B">
              <w:t>USB port</w:t>
            </w:r>
          </w:p>
          <w:p w14:paraId="16B76E3D" w14:textId="473862DD" w:rsidR="00FB570E" w:rsidRPr="00BB206B" w:rsidRDefault="00FB570E" w:rsidP="00443494">
            <w:pPr>
              <w:pStyle w:val="Odrazky"/>
              <w:numPr>
                <w:ilvl w:val="1"/>
                <w:numId w:val="1"/>
              </w:numPr>
              <w:ind w:right="141"/>
            </w:pPr>
            <w:r w:rsidRPr="00BB206B">
              <w:t>2x USB 3.</w:t>
            </w:r>
            <w:r w:rsidR="00F054D7" w:rsidRPr="00BB206B">
              <w:t>0</w:t>
            </w:r>
          </w:p>
          <w:p w14:paraId="160CDF8C" w14:textId="77777777" w:rsidR="00FB570E" w:rsidRPr="00BB206B" w:rsidRDefault="00FB570E" w:rsidP="00443494">
            <w:pPr>
              <w:pStyle w:val="Odrazky"/>
              <w:ind w:right="141"/>
            </w:pPr>
            <w:r w:rsidRPr="00BB206B">
              <w:t>Indikátory LED</w:t>
            </w:r>
          </w:p>
          <w:p w14:paraId="64286CCF" w14:textId="70BB99D5" w:rsidR="00F054D7" w:rsidRPr="00BB206B" w:rsidRDefault="00FB570E" w:rsidP="00443494">
            <w:pPr>
              <w:pStyle w:val="Odrazky"/>
              <w:ind w:right="141"/>
            </w:pPr>
            <w:r w:rsidRPr="00BB206B">
              <w:t>Napájení/stav, LAN, HDD</w:t>
            </w:r>
            <w:r w:rsidR="00F054D7" w:rsidRPr="00BB206B">
              <w:t xml:space="preserve"> 1-8</w:t>
            </w:r>
          </w:p>
          <w:p w14:paraId="290D34B9" w14:textId="7DA954D5" w:rsidR="00FB570E" w:rsidRPr="00BB206B" w:rsidRDefault="00FB570E" w:rsidP="00443494">
            <w:pPr>
              <w:pStyle w:val="Odrazky"/>
              <w:ind w:right="141"/>
            </w:pPr>
            <w:r w:rsidRPr="00BB206B">
              <w:t>Systémové varování</w:t>
            </w:r>
          </w:p>
          <w:p w14:paraId="458DD6F6" w14:textId="77777777" w:rsidR="00FB570E" w:rsidRPr="00BB206B" w:rsidRDefault="00FB570E" w:rsidP="00443494">
            <w:pPr>
              <w:pStyle w:val="Odrazky"/>
              <w:ind w:right="141"/>
            </w:pPr>
            <w:r w:rsidRPr="00BB206B">
              <w:t>Disky:</w:t>
            </w:r>
          </w:p>
          <w:p w14:paraId="6D7C7FB2" w14:textId="1E7FB56E" w:rsidR="00FB570E" w:rsidRPr="00BB206B" w:rsidRDefault="006626F8" w:rsidP="00443494">
            <w:pPr>
              <w:pStyle w:val="Odrazky"/>
              <w:numPr>
                <w:ilvl w:val="1"/>
                <w:numId w:val="1"/>
              </w:numPr>
              <w:ind w:right="141"/>
            </w:pPr>
            <w:r w:rsidRPr="00BB206B">
              <w:t>4</w:t>
            </w:r>
            <w:r w:rsidR="00FB570E" w:rsidRPr="00BB206B">
              <w:t>x</w:t>
            </w:r>
            <w:r w:rsidRPr="00BB206B">
              <w:t>12</w:t>
            </w:r>
            <w:r w:rsidR="00FB570E" w:rsidRPr="00BB206B">
              <w:t>T HDD stejný výrobce jako NAS a určen pro provoz v NAS</w:t>
            </w:r>
          </w:p>
          <w:p w14:paraId="5C3BB1D2" w14:textId="77777777" w:rsidR="00FB570E" w:rsidRPr="00BB206B" w:rsidRDefault="00FB570E" w:rsidP="00443494">
            <w:pPr>
              <w:pStyle w:val="Odrazky"/>
              <w:numPr>
                <w:ilvl w:val="1"/>
                <w:numId w:val="1"/>
              </w:numPr>
              <w:ind w:right="141"/>
            </w:pPr>
            <w:r w:rsidRPr="00BB206B">
              <w:t xml:space="preserve">rychlost přenosu dat 200 MB/s, </w:t>
            </w:r>
          </w:p>
          <w:p w14:paraId="79219D54" w14:textId="77777777" w:rsidR="00FB570E" w:rsidRPr="00BB206B" w:rsidRDefault="00FB570E" w:rsidP="00443494">
            <w:pPr>
              <w:pStyle w:val="Odrazky"/>
              <w:numPr>
                <w:ilvl w:val="1"/>
                <w:numId w:val="1"/>
              </w:numPr>
              <w:ind w:right="141"/>
            </w:pPr>
            <w:r w:rsidRPr="00BB206B">
              <w:t xml:space="preserve">vyrovnávací paměť 256 MB, </w:t>
            </w:r>
          </w:p>
          <w:p w14:paraId="199D89C4" w14:textId="77777777" w:rsidR="00FB570E" w:rsidRPr="00BB206B" w:rsidRDefault="00FB570E" w:rsidP="00443494">
            <w:pPr>
              <w:pStyle w:val="Odrazky"/>
              <w:numPr>
                <w:ilvl w:val="1"/>
                <w:numId w:val="1"/>
              </w:numPr>
              <w:ind w:right="141"/>
            </w:pPr>
            <w:r w:rsidRPr="00BB206B">
              <w:t xml:space="preserve">rozhraní SATA III (6 </w:t>
            </w:r>
            <w:proofErr w:type="spellStart"/>
            <w:r w:rsidRPr="00BB206B">
              <w:t>Gb</w:t>
            </w:r>
            <w:proofErr w:type="spellEnd"/>
            <w:r w:rsidRPr="00BB206B">
              <w:t xml:space="preserve">/s), </w:t>
            </w:r>
          </w:p>
          <w:p w14:paraId="4BBAED8F" w14:textId="77777777" w:rsidR="00FB570E" w:rsidRPr="00BB206B" w:rsidRDefault="00FB570E" w:rsidP="00443494">
            <w:pPr>
              <w:pStyle w:val="Odrazky"/>
              <w:numPr>
                <w:ilvl w:val="1"/>
                <w:numId w:val="1"/>
              </w:numPr>
              <w:ind w:right="141"/>
              <w:rPr>
                <w:rFonts w:cs="Arial"/>
              </w:rPr>
            </w:pPr>
            <w:r w:rsidRPr="00BB206B">
              <w:t xml:space="preserve">rychlost 7 200 </w:t>
            </w:r>
            <w:proofErr w:type="spellStart"/>
            <w:r w:rsidRPr="00BB206B">
              <w:t>ot</w:t>
            </w:r>
            <w:proofErr w:type="spellEnd"/>
            <w:r w:rsidRPr="00BB206B">
              <w:t>./min.</w:t>
            </w:r>
          </w:p>
          <w:p w14:paraId="5D385A1E" w14:textId="42001DC5" w:rsidR="00FB570E" w:rsidRPr="00BB206B" w:rsidRDefault="00FB570E" w:rsidP="00443494">
            <w:pPr>
              <w:pStyle w:val="Odrazky"/>
              <w:ind w:right="141"/>
            </w:pPr>
            <w:r w:rsidRPr="00BB206B">
              <w:t>Záruka 5LET</w:t>
            </w:r>
            <w:r w:rsidR="00357B54" w:rsidRPr="00BB206B">
              <w:t xml:space="preserve"> NBD</w:t>
            </w:r>
          </w:p>
        </w:tc>
      </w:tr>
      <w:tr w:rsidR="00CF7274" w:rsidRPr="001775BA" w14:paraId="5750DC55" w14:textId="77777777" w:rsidTr="00CF7274">
        <w:tc>
          <w:tcPr>
            <w:tcW w:w="2694" w:type="dxa"/>
            <w:tcBorders>
              <w:top w:val="single" w:sz="4" w:space="0" w:color="000000"/>
              <w:left w:val="single" w:sz="4" w:space="0" w:color="000000"/>
              <w:bottom w:val="single" w:sz="4" w:space="0" w:color="000000"/>
            </w:tcBorders>
            <w:shd w:val="clear" w:color="auto" w:fill="auto"/>
          </w:tcPr>
          <w:p w14:paraId="58AA83C9" w14:textId="77777777" w:rsidR="00CF7274" w:rsidRPr="00CF7274" w:rsidRDefault="00CF7274" w:rsidP="00CF7274">
            <w:pPr>
              <w:pStyle w:val="Bezmezer"/>
              <w:ind w:right="141"/>
            </w:pPr>
            <w:r w:rsidRPr="00CF7274">
              <w:lastRenderedPageBreak/>
              <w:t xml:space="preserve">Další informace či odkazy dodavatele k nabízenému plnění </w:t>
            </w:r>
          </w:p>
          <w:p w14:paraId="208E964E" w14:textId="77777777" w:rsidR="00CF7274" w:rsidRPr="00CF7274" w:rsidRDefault="00CF7274" w:rsidP="00CF7274">
            <w:pPr>
              <w:pStyle w:val="Bezmezer"/>
              <w:ind w:right="141"/>
            </w:pPr>
          </w:p>
          <w:p w14:paraId="1928F179" w14:textId="77777777" w:rsidR="00CF7274" w:rsidRPr="00465AF8" w:rsidRDefault="00CF7274" w:rsidP="00CF7274">
            <w:pPr>
              <w:pStyle w:val="Bezmezer"/>
              <w:ind w:right="141"/>
            </w:pPr>
            <w:r w:rsidRPr="00CF7274">
              <w:t>(nepovinné pole)</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47F34" w14:textId="77777777" w:rsidR="00CF7274" w:rsidRPr="00465AF8" w:rsidRDefault="00CF7274" w:rsidP="00CF7274">
            <w:pPr>
              <w:pStyle w:val="Odrazky"/>
              <w:numPr>
                <w:ilvl w:val="0"/>
                <w:numId w:val="0"/>
              </w:numPr>
              <w:ind w:left="720" w:right="141" w:hanging="360"/>
            </w:pPr>
          </w:p>
        </w:tc>
      </w:tr>
    </w:tbl>
    <w:p w14:paraId="7C86B43E" w14:textId="77777777" w:rsidR="00974199" w:rsidRDefault="00974199" w:rsidP="00443494">
      <w:pPr>
        <w:ind w:right="141"/>
      </w:pPr>
    </w:p>
    <w:p w14:paraId="36690C9A" w14:textId="77777777" w:rsidR="00974199" w:rsidRDefault="00974199" w:rsidP="00443494">
      <w:pPr>
        <w:ind w:right="141"/>
      </w:pPr>
    </w:p>
    <w:p w14:paraId="0C35C13E" w14:textId="38391C03" w:rsidR="00974199" w:rsidRPr="00BB206B" w:rsidRDefault="00974199" w:rsidP="00443494">
      <w:pPr>
        <w:ind w:right="141"/>
        <w:rPr>
          <w:rFonts w:cstheme="majorHAnsi"/>
          <w:color w:val="1F3864" w:themeColor="accent5" w:themeShade="80"/>
          <w:sz w:val="24"/>
          <w:szCs w:val="24"/>
        </w:rPr>
      </w:pPr>
      <w:bookmarkStart w:id="3" w:name="_Hlk186962092"/>
      <w:r w:rsidRPr="00CF7274">
        <w:rPr>
          <w:rFonts w:cstheme="majorHAnsi"/>
          <w:color w:val="1F3864" w:themeColor="accent5" w:themeShade="80"/>
          <w:sz w:val="24"/>
          <w:szCs w:val="24"/>
        </w:rPr>
        <w:t xml:space="preserve">UPS – 2KS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694"/>
        <w:gridCol w:w="6378"/>
      </w:tblGrid>
      <w:tr w:rsidR="00974199" w:rsidRPr="00BB206B" w14:paraId="5AD8BB3E" w14:textId="77777777" w:rsidTr="00CF7274">
        <w:tc>
          <w:tcPr>
            <w:tcW w:w="2694" w:type="dxa"/>
            <w:tcBorders>
              <w:top w:val="single" w:sz="4" w:space="0" w:color="000000"/>
              <w:left w:val="single" w:sz="4" w:space="0" w:color="000000"/>
              <w:bottom w:val="single" w:sz="4" w:space="0" w:color="000000"/>
            </w:tcBorders>
            <w:shd w:val="clear" w:color="auto" w:fill="002060"/>
          </w:tcPr>
          <w:p w14:paraId="05431336" w14:textId="77777777" w:rsidR="00974199" w:rsidRPr="00BB206B" w:rsidRDefault="00974199" w:rsidP="00443494">
            <w:pPr>
              <w:pStyle w:val="Bezmezer"/>
              <w:ind w:right="141"/>
              <w:rPr>
                <w:b/>
              </w:rPr>
            </w:pPr>
            <w:r w:rsidRPr="00BB206B">
              <w:rPr>
                <w:b/>
              </w:rPr>
              <w:t>Parametr</w:t>
            </w:r>
          </w:p>
        </w:tc>
        <w:tc>
          <w:tcPr>
            <w:tcW w:w="6378" w:type="dxa"/>
            <w:tcBorders>
              <w:top w:val="single" w:sz="4" w:space="0" w:color="000000"/>
              <w:left w:val="single" w:sz="4" w:space="0" w:color="000000"/>
              <w:bottom w:val="single" w:sz="4" w:space="0" w:color="000000"/>
              <w:right w:val="single" w:sz="4" w:space="0" w:color="000000"/>
            </w:tcBorders>
            <w:shd w:val="clear" w:color="auto" w:fill="002060"/>
          </w:tcPr>
          <w:p w14:paraId="7944AE1E" w14:textId="77777777" w:rsidR="00974199" w:rsidRPr="00BB206B" w:rsidRDefault="00974199" w:rsidP="00443494">
            <w:pPr>
              <w:pStyle w:val="Bezmezer"/>
              <w:ind w:right="141"/>
              <w:rPr>
                <w:b/>
              </w:rPr>
            </w:pPr>
            <w:r w:rsidRPr="00BB206B">
              <w:rPr>
                <w:b/>
              </w:rPr>
              <w:t>Minimální požadavek</w:t>
            </w:r>
          </w:p>
        </w:tc>
      </w:tr>
      <w:tr w:rsidR="00974199" w:rsidRPr="00BB206B" w14:paraId="630B2FA0" w14:textId="77777777" w:rsidTr="00CF7274">
        <w:tc>
          <w:tcPr>
            <w:tcW w:w="2694" w:type="dxa"/>
            <w:tcBorders>
              <w:top w:val="single" w:sz="4" w:space="0" w:color="000000"/>
              <w:left w:val="single" w:sz="4" w:space="0" w:color="000000"/>
              <w:bottom w:val="single" w:sz="4" w:space="0" w:color="000000"/>
            </w:tcBorders>
          </w:tcPr>
          <w:p w14:paraId="47942D96" w14:textId="77777777" w:rsidR="00974199" w:rsidRPr="00BB206B" w:rsidRDefault="00974199" w:rsidP="00443494">
            <w:pPr>
              <w:pStyle w:val="Bezmezer"/>
              <w:ind w:right="141"/>
            </w:pPr>
            <w:r w:rsidRPr="00BB206B">
              <w:t>Výrobce a model</w:t>
            </w:r>
          </w:p>
        </w:tc>
        <w:tc>
          <w:tcPr>
            <w:tcW w:w="6378" w:type="dxa"/>
            <w:tcBorders>
              <w:top w:val="single" w:sz="4" w:space="0" w:color="000000"/>
              <w:left w:val="single" w:sz="4" w:space="0" w:color="000000"/>
              <w:bottom w:val="single" w:sz="4" w:space="0" w:color="000000"/>
              <w:right w:val="single" w:sz="4" w:space="0" w:color="000000"/>
            </w:tcBorders>
            <w:shd w:val="clear" w:color="auto" w:fill="FFFF00"/>
          </w:tcPr>
          <w:p w14:paraId="7026D14B" w14:textId="77777777" w:rsidR="00CF7274" w:rsidRPr="00465AF8" w:rsidRDefault="00CF7274" w:rsidP="00CF7274">
            <w:pPr>
              <w:pStyle w:val="Bezmezer"/>
              <w:rPr>
                <w:b/>
                <w:bCs/>
              </w:rPr>
            </w:pPr>
            <w:r w:rsidRPr="00465AF8">
              <w:rPr>
                <w:b/>
                <w:bCs/>
                <w:highlight w:val="yellow"/>
              </w:rPr>
              <w:t>[bude doplněno dodavatelem]</w:t>
            </w:r>
          </w:p>
          <w:p w14:paraId="1AA5BB32" w14:textId="4AEFE4BC" w:rsidR="00974199" w:rsidRPr="00BB206B" w:rsidRDefault="00974199" w:rsidP="00443494">
            <w:pPr>
              <w:pStyle w:val="Bezmezer"/>
              <w:ind w:right="141"/>
            </w:pPr>
          </w:p>
        </w:tc>
      </w:tr>
      <w:tr w:rsidR="00974199" w:rsidRPr="00BB206B" w14:paraId="24069705" w14:textId="77777777" w:rsidTr="00CF7274">
        <w:tc>
          <w:tcPr>
            <w:tcW w:w="2694" w:type="dxa"/>
            <w:tcBorders>
              <w:top w:val="single" w:sz="4" w:space="0" w:color="000000"/>
              <w:left w:val="single" w:sz="4" w:space="0" w:color="000000"/>
              <w:bottom w:val="single" w:sz="4" w:space="0" w:color="000000"/>
            </w:tcBorders>
          </w:tcPr>
          <w:p w14:paraId="3F2EEB63" w14:textId="77777777" w:rsidR="00974199" w:rsidRPr="00BB206B" w:rsidRDefault="00974199" w:rsidP="00443494">
            <w:pPr>
              <w:pStyle w:val="Bezmezer"/>
              <w:ind w:right="141"/>
            </w:pPr>
            <w:r w:rsidRPr="00BB206B">
              <w:t>Parametry</w:t>
            </w:r>
          </w:p>
        </w:tc>
        <w:tc>
          <w:tcPr>
            <w:tcW w:w="6378" w:type="dxa"/>
            <w:tcBorders>
              <w:top w:val="single" w:sz="4" w:space="0" w:color="000000"/>
              <w:left w:val="single" w:sz="4" w:space="0" w:color="000000"/>
              <w:bottom w:val="single" w:sz="4" w:space="0" w:color="000000"/>
              <w:right w:val="single" w:sz="4" w:space="0" w:color="000000"/>
            </w:tcBorders>
            <w:vAlign w:val="center"/>
          </w:tcPr>
          <w:p w14:paraId="3BBE063F" w14:textId="25DD8E3F" w:rsidR="00974199" w:rsidRDefault="00974199" w:rsidP="00443494">
            <w:pPr>
              <w:pStyle w:val="Odrazky"/>
              <w:ind w:right="141"/>
            </w:pPr>
            <w:r>
              <w:t>Min. kapacita výstupního výkonu [W]: 2 700</w:t>
            </w:r>
          </w:p>
          <w:p w14:paraId="6B886424" w14:textId="77777777" w:rsidR="00974199" w:rsidRDefault="00974199" w:rsidP="00443494">
            <w:pPr>
              <w:pStyle w:val="Odrazky"/>
              <w:ind w:right="141"/>
            </w:pPr>
            <w:r>
              <w:t>Jmenovité výstupní napětí [V]: 230</w:t>
            </w:r>
          </w:p>
          <w:p w14:paraId="176E664F" w14:textId="75A33E01" w:rsidR="00974199" w:rsidRDefault="00974199" w:rsidP="00443494">
            <w:pPr>
              <w:pStyle w:val="Odrazky"/>
              <w:ind w:right="141"/>
            </w:pPr>
            <w:r>
              <w:t>8x IEC 320 C13 (Záložní provoz na baterie)</w:t>
            </w:r>
          </w:p>
          <w:p w14:paraId="06EE8F9B" w14:textId="6A769FA7" w:rsidR="00974199" w:rsidRDefault="00974199" w:rsidP="00443494">
            <w:pPr>
              <w:pStyle w:val="Odrazky"/>
              <w:ind w:right="141"/>
            </w:pPr>
            <w:r>
              <w:t>Topologie: Line interaktivní</w:t>
            </w:r>
          </w:p>
          <w:p w14:paraId="0B967707" w14:textId="727955C0" w:rsidR="00974199" w:rsidRDefault="00974199" w:rsidP="00443494">
            <w:pPr>
              <w:pStyle w:val="Odrazky"/>
              <w:ind w:right="141"/>
            </w:pPr>
            <w:r w:rsidRPr="00974199">
              <w:t>Zvukové upozornění: Upozornění na stav, kdy je systém napájen z</w:t>
            </w:r>
            <w:r>
              <w:t> </w:t>
            </w:r>
            <w:r w:rsidRPr="00974199">
              <w:t>baterie</w:t>
            </w:r>
          </w:p>
          <w:p w14:paraId="154E3B31" w14:textId="44F03CF4" w:rsidR="00974199" w:rsidRDefault="00974199" w:rsidP="00443494">
            <w:pPr>
              <w:pStyle w:val="Odrazky"/>
              <w:ind w:right="141"/>
            </w:pPr>
            <w:r>
              <w:t>Z</w:t>
            </w:r>
            <w:r w:rsidRPr="00974199">
              <w:t>řetelné upozornění na nízkou kapacitu baterie</w:t>
            </w:r>
            <w:r>
              <w:t xml:space="preserve"> (dobu musí jít nastavit)</w:t>
            </w:r>
            <w:r w:rsidRPr="00974199">
              <w:t xml:space="preserve"> </w:t>
            </w:r>
          </w:p>
          <w:p w14:paraId="7E093D27" w14:textId="77777777" w:rsidR="00974199" w:rsidRDefault="00974199" w:rsidP="00443494">
            <w:pPr>
              <w:pStyle w:val="Odrazky"/>
              <w:numPr>
                <w:ilvl w:val="0"/>
                <w:numId w:val="0"/>
              </w:numPr>
              <w:ind w:left="720" w:right="141"/>
            </w:pPr>
          </w:p>
          <w:p w14:paraId="0DF7AB6D" w14:textId="1C1105E6" w:rsidR="00974199" w:rsidRDefault="00974199" w:rsidP="00443494">
            <w:pPr>
              <w:pStyle w:val="Odrazky"/>
              <w:ind w:right="141"/>
            </w:pPr>
            <w:r w:rsidRPr="00974199">
              <w:t xml:space="preserve">Port rozhraní: RJ-45 10/100 Base-T, RJ-45 </w:t>
            </w:r>
            <w:proofErr w:type="spellStart"/>
            <w:r w:rsidRPr="00974199">
              <w:t>Serial</w:t>
            </w:r>
            <w:proofErr w:type="spellEnd"/>
            <w:r w:rsidRPr="00974199">
              <w:t xml:space="preserve">, </w:t>
            </w:r>
            <w:r>
              <w:t>rozšiřující slot</w:t>
            </w:r>
            <w:r w:rsidRPr="00974199">
              <w:t>, USB</w:t>
            </w:r>
          </w:p>
          <w:p w14:paraId="3FEDE212" w14:textId="541C1A13" w:rsidR="00974199" w:rsidRPr="00BB206B" w:rsidRDefault="00974199" w:rsidP="00443494">
            <w:pPr>
              <w:pStyle w:val="Odrazky"/>
              <w:ind w:right="141"/>
            </w:pPr>
            <w:r w:rsidRPr="00BB206B">
              <w:t xml:space="preserve">Záruka 5LET </w:t>
            </w:r>
          </w:p>
        </w:tc>
      </w:tr>
      <w:bookmarkEnd w:id="3"/>
      <w:tr w:rsidR="00CF7274" w:rsidRPr="001775BA" w14:paraId="553BC628" w14:textId="77777777" w:rsidTr="00CF7274">
        <w:tc>
          <w:tcPr>
            <w:tcW w:w="2694" w:type="dxa"/>
            <w:tcBorders>
              <w:top w:val="single" w:sz="4" w:space="0" w:color="000000"/>
              <w:left w:val="single" w:sz="4" w:space="0" w:color="000000"/>
              <w:bottom w:val="single" w:sz="4" w:space="0" w:color="000000"/>
            </w:tcBorders>
            <w:shd w:val="clear" w:color="auto" w:fill="auto"/>
          </w:tcPr>
          <w:p w14:paraId="088BFCAA" w14:textId="77777777" w:rsidR="00CF7274" w:rsidRPr="00CF7274" w:rsidRDefault="00CF7274" w:rsidP="009A5CE1">
            <w:pPr>
              <w:pStyle w:val="Bezmezer"/>
              <w:ind w:right="141"/>
            </w:pPr>
            <w:r w:rsidRPr="00CF7274">
              <w:t xml:space="preserve">Další informace či odkazy dodavatele k nabízenému plnění </w:t>
            </w:r>
          </w:p>
          <w:p w14:paraId="7D68AC1E" w14:textId="77777777" w:rsidR="00CF7274" w:rsidRPr="00CF7274" w:rsidRDefault="00CF7274" w:rsidP="009A5CE1">
            <w:pPr>
              <w:pStyle w:val="Bezmezer"/>
              <w:ind w:right="141"/>
            </w:pPr>
          </w:p>
          <w:p w14:paraId="339FFB1A" w14:textId="77777777" w:rsidR="00CF7274" w:rsidRPr="00465AF8" w:rsidRDefault="00CF7274" w:rsidP="009A5CE1">
            <w:pPr>
              <w:pStyle w:val="Bezmezer"/>
              <w:ind w:right="141"/>
            </w:pPr>
            <w:r w:rsidRPr="00CF7274">
              <w:t>(nepovinné pole)</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0E632" w14:textId="77777777" w:rsidR="00CF7274" w:rsidRPr="00465AF8" w:rsidRDefault="00CF7274" w:rsidP="00CF7274">
            <w:pPr>
              <w:pStyle w:val="Odrazky"/>
              <w:numPr>
                <w:ilvl w:val="0"/>
                <w:numId w:val="0"/>
              </w:numPr>
              <w:ind w:left="720" w:right="141" w:hanging="360"/>
            </w:pPr>
          </w:p>
        </w:tc>
      </w:tr>
    </w:tbl>
    <w:p w14:paraId="6EF42233" w14:textId="77777777" w:rsidR="00BB206B" w:rsidRDefault="00BB206B" w:rsidP="00443494">
      <w:pPr>
        <w:ind w:right="141"/>
      </w:pPr>
    </w:p>
    <w:p w14:paraId="38DAB3ED" w14:textId="77777777" w:rsidR="00BB206B" w:rsidRPr="00BB206B" w:rsidRDefault="00BB206B" w:rsidP="00443494">
      <w:pPr>
        <w:ind w:right="141"/>
      </w:pPr>
    </w:p>
    <w:p w14:paraId="28D99F8E" w14:textId="37F696F3" w:rsidR="009049C9" w:rsidRPr="00BB206B" w:rsidRDefault="004855A1" w:rsidP="00443494">
      <w:pPr>
        <w:pStyle w:val="Nadpis3"/>
        <w:ind w:right="141"/>
        <w:rPr>
          <w:rFonts w:ascii="Verdana" w:hAnsi="Verdana"/>
        </w:rPr>
      </w:pPr>
      <w:r w:rsidRPr="00CF7274">
        <w:rPr>
          <w:rFonts w:ascii="Verdana" w:hAnsi="Verdana"/>
        </w:rPr>
        <w:t>Databázový SW</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694"/>
        <w:gridCol w:w="6378"/>
      </w:tblGrid>
      <w:tr w:rsidR="00962B59" w:rsidRPr="00BB206B" w14:paraId="40F2E7CF" w14:textId="77777777" w:rsidTr="00CF7274">
        <w:tc>
          <w:tcPr>
            <w:tcW w:w="2694" w:type="dxa"/>
            <w:tcBorders>
              <w:top w:val="single" w:sz="4" w:space="0" w:color="000000"/>
              <w:left w:val="single" w:sz="4" w:space="0" w:color="000000"/>
              <w:bottom w:val="single" w:sz="4" w:space="0" w:color="000000"/>
            </w:tcBorders>
            <w:shd w:val="clear" w:color="auto" w:fill="002060"/>
          </w:tcPr>
          <w:p w14:paraId="2FBA033E" w14:textId="77777777" w:rsidR="00962B59" w:rsidRPr="00BB206B" w:rsidRDefault="00962B59" w:rsidP="00443494">
            <w:pPr>
              <w:pStyle w:val="Bezmezer"/>
              <w:ind w:right="141"/>
              <w:rPr>
                <w:b/>
              </w:rPr>
            </w:pPr>
            <w:r w:rsidRPr="00BB206B">
              <w:rPr>
                <w:b/>
              </w:rPr>
              <w:t>Parametr</w:t>
            </w:r>
          </w:p>
        </w:tc>
        <w:tc>
          <w:tcPr>
            <w:tcW w:w="6378" w:type="dxa"/>
            <w:tcBorders>
              <w:top w:val="single" w:sz="4" w:space="0" w:color="000000"/>
              <w:left w:val="single" w:sz="4" w:space="0" w:color="000000"/>
              <w:bottom w:val="single" w:sz="4" w:space="0" w:color="000000"/>
              <w:right w:val="single" w:sz="4" w:space="0" w:color="000000"/>
            </w:tcBorders>
            <w:shd w:val="clear" w:color="auto" w:fill="002060"/>
          </w:tcPr>
          <w:p w14:paraId="0E1B1B4C" w14:textId="77777777" w:rsidR="00962B59" w:rsidRPr="00BB206B" w:rsidRDefault="00962B59" w:rsidP="00443494">
            <w:pPr>
              <w:pStyle w:val="Bezmezer"/>
              <w:ind w:right="141"/>
              <w:rPr>
                <w:b/>
              </w:rPr>
            </w:pPr>
            <w:r w:rsidRPr="00BB206B">
              <w:rPr>
                <w:b/>
              </w:rPr>
              <w:t>Minimální požadavek</w:t>
            </w:r>
          </w:p>
        </w:tc>
      </w:tr>
      <w:tr w:rsidR="00CF7274" w:rsidRPr="00BB206B" w14:paraId="56AA1EB1" w14:textId="77777777" w:rsidTr="00CF7274">
        <w:tc>
          <w:tcPr>
            <w:tcW w:w="2694" w:type="dxa"/>
            <w:tcBorders>
              <w:top w:val="single" w:sz="4" w:space="0" w:color="000000"/>
              <w:left w:val="single" w:sz="4" w:space="0" w:color="000000"/>
              <w:bottom w:val="single" w:sz="4" w:space="0" w:color="000000"/>
            </w:tcBorders>
          </w:tcPr>
          <w:p w14:paraId="41B3C8B1" w14:textId="7030CB63" w:rsidR="00CF7274" w:rsidRPr="00BB206B" w:rsidRDefault="00CF7274" w:rsidP="00CF7274">
            <w:pPr>
              <w:pStyle w:val="Bezmezer"/>
              <w:ind w:right="141"/>
              <w:jc w:val="left"/>
            </w:pPr>
            <w:r w:rsidRPr="00BB206B">
              <w:t xml:space="preserve">Výrobce, název, verze a licenční program </w:t>
            </w:r>
            <w:r>
              <w:t>databázového SW</w:t>
            </w:r>
          </w:p>
        </w:tc>
        <w:tc>
          <w:tcPr>
            <w:tcW w:w="6378" w:type="dxa"/>
            <w:tcBorders>
              <w:top w:val="single" w:sz="4" w:space="0" w:color="000000"/>
              <w:left w:val="single" w:sz="4" w:space="0" w:color="000000"/>
              <w:bottom w:val="single" w:sz="4" w:space="0" w:color="000000"/>
              <w:right w:val="single" w:sz="4" w:space="0" w:color="000000"/>
            </w:tcBorders>
            <w:shd w:val="clear" w:color="auto" w:fill="FFFF00"/>
          </w:tcPr>
          <w:p w14:paraId="06FA16D2" w14:textId="77777777" w:rsidR="00CF7274" w:rsidRPr="00465AF8" w:rsidRDefault="00CF7274" w:rsidP="00CF7274">
            <w:pPr>
              <w:pStyle w:val="Bezmezer"/>
              <w:rPr>
                <w:b/>
                <w:bCs/>
              </w:rPr>
            </w:pPr>
            <w:r w:rsidRPr="00465AF8">
              <w:rPr>
                <w:b/>
                <w:bCs/>
                <w:highlight w:val="yellow"/>
              </w:rPr>
              <w:t>[bude doplněno dodavatelem]</w:t>
            </w:r>
          </w:p>
          <w:p w14:paraId="2926F5A2" w14:textId="5D970DD2" w:rsidR="00CF7274" w:rsidRPr="00BB206B" w:rsidRDefault="00CF7274" w:rsidP="00CF7274">
            <w:pPr>
              <w:pStyle w:val="Bezmezer"/>
              <w:ind w:right="141"/>
            </w:pPr>
          </w:p>
        </w:tc>
      </w:tr>
      <w:tr w:rsidR="00962B59" w:rsidRPr="00BB206B" w14:paraId="7EC8A3F1" w14:textId="77777777" w:rsidTr="00CF7274">
        <w:tc>
          <w:tcPr>
            <w:tcW w:w="2694" w:type="dxa"/>
            <w:tcBorders>
              <w:top w:val="single" w:sz="4" w:space="0" w:color="000000"/>
              <w:left w:val="single" w:sz="4" w:space="0" w:color="000000"/>
              <w:bottom w:val="single" w:sz="4" w:space="0" w:color="000000"/>
            </w:tcBorders>
          </w:tcPr>
          <w:p w14:paraId="57685A25" w14:textId="77777777" w:rsidR="00962B59" w:rsidRPr="00BB206B" w:rsidRDefault="00962B59" w:rsidP="00443494">
            <w:pPr>
              <w:pStyle w:val="Bezmezer"/>
              <w:ind w:right="141"/>
            </w:pPr>
            <w:r w:rsidRPr="00BB206B">
              <w:t>Verze</w:t>
            </w:r>
          </w:p>
        </w:tc>
        <w:tc>
          <w:tcPr>
            <w:tcW w:w="6378" w:type="dxa"/>
            <w:tcBorders>
              <w:top w:val="single" w:sz="4" w:space="0" w:color="000000"/>
              <w:left w:val="single" w:sz="4" w:space="0" w:color="000000"/>
              <w:bottom w:val="single" w:sz="4" w:space="0" w:color="000000"/>
              <w:right w:val="single" w:sz="4" w:space="0" w:color="000000"/>
            </w:tcBorders>
          </w:tcPr>
          <w:p w14:paraId="59572238" w14:textId="18DF38E5" w:rsidR="00962B59" w:rsidRPr="00BB206B" w:rsidRDefault="004855A1" w:rsidP="00443494">
            <w:pPr>
              <w:pStyle w:val="Odrazky"/>
              <w:ind w:right="141"/>
            </w:pPr>
            <w:r w:rsidRPr="00BB206B">
              <w:t>Databázový</w:t>
            </w:r>
            <w:r w:rsidR="00962B59" w:rsidRPr="00BB206B">
              <w:t xml:space="preserve"> systém v nejnovější verzi </w:t>
            </w:r>
          </w:p>
        </w:tc>
      </w:tr>
      <w:tr w:rsidR="004855A1" w:rsidRPr="00BB206B" w14:paraId="45C0E500" w14:textId="77777777" w:rsidTr="00CF7274">
        <w:tc>
          <w:tcPr>
            <w:tcW w:w="2694" w:type="dxa"/>
            <w:tcBorders>
              <w:top w:val="single" w:sz="4" w:space="0" w:color="000000"/>
              <w:left w:val="single" w:sz="4" w:space="0" w:color="000000"/>
              <w:bottom w:val="single" w:sz="4" w:space="0" w:color="000000"/>
            </w:tcBorders>
          </w:tcPr>
          <w:p w14:paraId="037A0476" w14:textId="1C535E9D" w:rsidR="004855A1" w:rsidRPr="00BB206B" w:rsidRDefault="004855A1" w:rsidP="00443494">
            <w:pPr>
              <w:pStyle w:val="Bezmezer"/>
              <w:ind w:right="141"/>
            </w:pPr>
            <w:r w:rsidRPr="00BB206B">
              <w:lastRenderedPageBreak/>
              <w:t>Vlastnosti</w:t>
            </w:r>
          </w:p>
        </w:tc>
        <w:tc>
          <w:tcPr>
            <w:tcW w:w="6378" w:type="dxa"/>
            <w:tcBorders>
              <w:top w:val="single" w:sz="4" w:space="0" w:color="000000"/>
              <w:left w:val="single" w:sz="4" w:space="0" w:color="000000"/>
              <w:bottom w:val="single" w:sz="4" w:space="0" w:color="000000"/>
              <w:right w:val="single" w:sz="4" w:space="0" w:color="000000"/>
            </w:tcBorders>
          </w:tcPr>
          <w:p w14:paraId="73597498" w14:textId="7707B788" w:rsidR="004855A1" w:rsidRPr="00BB206B" w:rsidRDefault="004855A1" w:rsidP="00443494">
            <w:pPr>
              <w:pStyle w:val="Odrazky"/>
              <w:ind w:right="141"/>
              <w:rPr>
                <w:rFonts w:cs="Arial"/>
                <w:szCs w:val="21"/>
              </w:rPr>
            </w:pPr>
            <w:r w:rsidRPr="00BB206B">
              <w:t xml:space="preserve">Databázový SW systému v aktuální verzi pro </w:t>
            </w:r>
            <w:r w:rsidR="00BB206B">
              <w:t>EDU</w:t>
            </w:r>
            <w:r w:rsidRPr="00BB206B">
              <w:t xml:space="preserve">. Licence musí umožnit provoz neomezeného počtu uživatelů. Databázový SW bude provozován ve virtuálním prostředí a licenčně mu budou přiřazena </w:t>
            </w:r>
            <w:r w:rsidR="007929C8">
              <w:t>8</w:t>
            </w:r>
            <w:r w:rsidRPr="00BB206B">
              <w:t xml:space="preserve">CORE. </w:t>
            </w:r>
          </w:p>
          <w:p w14:paraId="58612342" w14:textId="77777777" w:rsidR="0037689D" w:rsidRPr="00BB206B" w:rsidRDefault="0037689D" w:rsidP="00443494">
            <w:pPr>
              <w:pStyle w:val="Odrazky"/>
              <w:ind w:right="141"/>
              <w:rPr>
                <w:rFonts w:cs="Arial"/>
                <w:szCs w:val="21"/>
              </w:rPr>
            </w:pPr>
            <w:r w:rsidRPr="00BB206B">
              <w:rPr>
                <w:rFonts w:cs="Arial"/>
                <w:szCs w:val="21"/>
              </w:rPr>
              <w:t>Min. 64 GB paměti pro buffer pool</w:t>
            </w:r>
          </w:p>
          <w:p w14:paraId="7B09E5C6" w14:textId="2453C2AF" w:rsidR="0037689D" w:rsidRPr="00BB206B" w:rsidRDefault="0037689D" w:rsidP="00443494">
            <w:pPr>
              <w:pStyle w:val="Odrazky"/>
              <w:ind w:right="141"/>
              <w:rPr>
                <w:rFonts w:cs="Arial"/>
                <w:szCs w:val="21"/>
              </w:rPr>
            </w:pPr>
            <w:r w:rsidRPr="00BB206B">
              <w:rPr>
                <w:rFonts w:cs="Arial"/>
                <w:szCs w:val="21"/>
              </w:rPr>
              <w:t>Velikost databáze: min 10TB</w:t>
            </w:r>
          </w:p>
        </w:tc>
      </w:tr>
      <w:tr w:rsidR="00CF7274" w:rsidRPr="001775BA" w14:paraId="71AD5672" w14:textId="77777777" w:rsidTr="00CF7274">
        <w:tc>
          <w:tcPr>
            <w:tcW w:w="2694" w:type="dxa"/>
            <w:tcBorders>
              <w:top w:val="single" w:sz="4" w:space="0" w:color="000000"/>
              <w:left w:val="single" w:sz="4" w:space="0" w:color="000000"/>
              <w:bottom w:val="single" w:sz="4" w:space="0" w:color="000000"/>
            </w:tcBorders>
            <w:shd w:val="clear" w:color="auto" w:fill="auto"/>
          </w:tcPr>
          <w:p w14:paraId="1EA50C71" w14:textId="77777777" w:rsidR="00CF7274" w:rsidRPr="00CF7274" w:rsidRDefault="00CF7274" w:rsidP="009A5CE1">
            <w:pPr>
              <w:pStyle w:val="Bezmezer"/>
              <w:ind w:right="141"/>
            </w:pPr>
            <w:r w:rsidRPr="00CF7274">
              <w:t xml:space="preserve">Další informace či odkazy dodavatele k nabízenému plnění </w:t>
            </w:r>
          </w:p>
          <w:p w14:paraId="3CDB19F3" w14:textId="77777777" w:rsidR="00CF7274" w:rsidRPr="00CF7274" w:rsidRDefault="00CF7274" w:rsidP="009A5CE1">
            <w:pPr>
              <w:pStyle w:val="Bezmezer"/>
              <w:ind w:right="141"/>
            </w:pPr>
          </w:p>
          <w:p w14:paraId="3C7F6362" w14:textId="77777777" w:rsidR="00CF7274" w:rsidRPr="00465AF8" w:rsidRDefault="00CF7274" w:rsidP="009A5CE1">
            <w:pPr>
              <w:pStyle w:val="Bezmezer"/>
              <w:ind w:right="141"/>
            </w:pPr>
            <w:r w:rsidRPr="00CF7274">
              <w:t>(nepovinné pole)</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473D9" w14:textId="77777777" w:rsidR="00CF7274" w:rsidRPr="00465AF8" w:rsidRDefault="00CF7274" w:rsidP="009A5CE1">
            <w:pPr>
              <w:pStyle w:val="Odrazky"/>
              <w:numPr>
                <w:ilvl w:val="0"/>
                <w:numId w:val="0"/>
              </w:numPr>
              <w:ind w:left="720" w:right="141" w:hanging="360"/>
            </w:pPr>
          </w:p>
        </w:tc>
      </w:tr>
    </w:tbl>
    <w:p w14:paraId="5C2AC33F" w14:textId="77777777" w:rsidR="009F4847" w:rsidRDefault="009F4847" w:rsidP="00443494">
      <w:pPr>
        <w:pStyle w:val="Nadpis2"/>
        <w:ind w:right="141"/>
        <w:rPr>
          <w:rFonts w:ascii="Verdana" w:eastAsiaTheme="minorHAnsi" w:hAnsi="Verdana"/>
          <w:highlight w:val="green"/>
        </w:rPr>
      </w:pPr>
    </w:p>
    <w:p w14:paraId="165F6E41" w14:textId="77777777" w:rsidR="00122CEF" w:rsidRPr="00122CEF" w:rsidRDefault="00122CEF" w:rsidP="00122CEF">
      <w:pPr>
        <w:rPr>
          <w:highlight w:val="green"/>
        </w:rPr>
      </w:pPr>
    </w:p>
    <w:p w14:paraId="21B83D5D" w14:textId="7E18C48E" w:rsidR="009F4847" w:rsidRPr="00BB206B" w:rsidRDefault="009F4847" w:rsidP="00443494">
      <w:pPr>
        <w:pStyle w:val="Nadpis3"/>
        <w:ind w:right="141"/>
        <w:rPr>
          <w:rFonts w:ascii="Verdana" w:hAnsi="Verdana"/>
        </w:rPr>
      </w:pPr>
      <w:bookmarkStart w:id="4" w:name="_Hlk186822670"/>
      <w:r w:rsidRPr="00122CEF">
        <w:rPr>
          <w:rFonts w:ascii="Verdana" w:hAnsi="Verdana"/>
        </w:rPr>
        <w:t xml:space="preserve">Zálohovací SW – pro </w:t>
      </w:r>
      <w:r w:rsidR="007929C8" w:rsidRPr="00122CEF">
        <w:rPr>
          <w:rFonts w:ascii="Verdana" w:hAnsi="Verdana"/>
        </w:rPr>
        <w:t>1</w:t>
      </w:r>
      <w:r w:rsidRPr="00122CEF">
        <w:rPr>
          <w:rFonts w:ascii="Verdana" w:hAnsi="Verdana"/>
        </w:rPr>
        <w:t>5VM</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94"/>
        <w:gridCol w:w="6373"/>
      </w:tblGrid>
      <w:tr w:rsidR="009F4847" w:rsidRPr="00BB206B" w14:paraId="7C1C9671" w14:textId="77777777" w:rsidTr="00122CEF">
        <w:tc>
          <w:tcPr>
            <w:tcW w:w="2694" w:type="dxa"/>
            <w:tcBorders>
              <w:top w:val="single" w:sz="4" w:space="0" w:color="000000"/>
              <w:left w:val="single" w:sz="4" w:space="0" w:color="000000"/>
              <w:bottom w:val="single" w:sz="4" w:space="0" w:color="000000"/>
            </w:tcBorders>
            <w:shd w:val="clear" w:color="auto" w:fill="002060"/>
          </w:tcPr>
          <w:p w14:paraId="3416E237" w14:textId="77777777" w:rsidR="009F4847" w:rsidRPr="00BB206B" w:rsidRDefault="009F4847" w:rsidP="00443494">
            <w:pPr>
              <w:pStyle w:val="Bezmezer"/>
              <w:ind w:right="141"/>
              <w:rPr>
                <w:b/>
              </w:rPr>
            </w:pPr>
            <w:r w:rsidRPr="00BB206B">
              <w:rPr>
                <w:b/>
              </w:rPr>
              <w:t>Parametr</w:t>
            </w:r>
          </w:p>
        </w:tc>
        <w:tc>
          <w:tcPr>
            <w:tcW w:w="6373" w:type="dxa"/>
            <w:tcBorders>
              <w:top w:val="single" w:sz="4" w:space="0" w:color="000000"/>
              <w:left w:val="single" w:sz="4" w:space="0" w:color="000000"/>
              <w:bottom w:val="single" w:sz="4" w:space="0" w:color="000000"/>
              <w:right w:val="single" w:sz="4" w:space="0" w:color="000000"/>
            </w:tcBorders>
            <w:shd w:val="clear" w:color="auto" w:fill="002060"/>
          </w:tcPr>
          <w:p w14:paraId="6CF1321E" w14:textId="77777777" w:rsidR="009F4847" w:rsidRPr="00BB206B" w:rsidRDefault="009F4847" w:rsidP="00443494">
            <w:pPr>
              <w:pStyle w:val="Bezmezer"/>
              <w:ind w:right="141"/>
              <w:rPr>
                <w:b/>
              </w:rPr>
            </w:pPr>
            <w:r w:rsidRPr="00BB206B">
              <w:rPr>
                <w:b/>
              </w:rPr>
              <w:t>Minimální požadavek</w:t>
            </w:r>
          </w:p>
        </w:tc>
      </w:tr>
      <w:tr w:rsidR="00122CEF" w:rsidRPr="00BB206B" w14:paraId="669C8A58" w14:textId="77777777" w:rsidTr="00122CEF">
        <w:tc>
          <w:tcPr>
            <w:tcW w:w="2694" w:type="dxa"/>
            <w:tcBorders>
              <w:top w:val="single" w:sz="4" w:space="0" w:color="000000"/>
              <w:left w:val="single" w:sz="4" w:space="0" w:color="000000"/>
              <w:bottom w:val="single" w:sz="4" w:space="0" w:color="000000"/>
            </w:tcBorders>
          </w:tcPr>
          <w:p w14:paraId="6FC45C77" w14:textId="7595D96F" w:rsidR="00122CEF" w:rsidRPr="00BB206B" w:rsidRDefault="00122CEF" w:rsidP="00122CEF">
            <w:pPr>
              <w:pStyle w:val="Bezmezer"/>
              <w:ind w:right="141"/>
            </w:pPr>
            <w:r w:rsidRPr="00BB206B">
              <w:t xml:space="preserve">Výrobce, název, verze a licenční program </w:t>
            </w:r>
          </w:p>
        </w:tc>
        <w:tc>
          <w:tcPr>
            <w:tcW w:w="6373" w:type="dxa"/>
            <w:tcBorders>
              <w:top w:val="single" w:sz="4" w:space="0" w:color="000000"/>
              <w:left w:val="single" w:sz="4" w:space="0" w:color="000000"/>
              <w:bottom w:val="single" w:sz="4" w:space="0" w:color="000000"/>
              <w:right w:val="single" w:sz="4" w:space="0" w:color="000000"/>
            </w:tcBorders>
            <w:shd w:val="clear" w:color="auto" w:fill="FFFF00"/>
          </w:tcPr>
          <w:p w14:paraId="2AFC14B5" w14:textId="77777777" w:rsidR="00122CEF" w:rsidRPr="00465AF8" w:rsidRDefault="00122CEF" w:rsidP="00122CEF">
            <w:pPr>
              <w:pStyle w:val="Bezmezer"/>
              <w:rPr>
                <w:b/>
                <w:bCs/>
              </w:rPr>
            </w:pPr>
            <w:r w:rsidRPr="00465AF8">
              <w:rPr>
                <w:b/>
                <w:bCs/>
                <w:highlight w:val="yellow"/>
              </w:rPr>
              <w:t>[bude doplněno dodavatelem]</w:t>
            </w:r>
          </w:p>
          <w:p w14:paraId="5B1C4554" w14:textId="4632EEB3" w:rsidR="00122CEF" w:rsidRPr="00BB206B" w:rsidRDefault="00122CEF" w:rsidP="00122CEF">
            <w:pPr>
              <w:pStyle w:val="Bezmezer"/>
              <w:ind w:right="141"/>
            </w:pPr>
          </w:p>
        </w:tc>
      </w:tr>
      <w:tr w:rsidR="00122CEF" w:rsidRPr="00BB206B" w14:paraId="0A1172B7" w14:textId="77777777" w:rsidTr="00122CEF">
        <w:tc>
          <w:tcPr>
            <w:tcW w:w="2694" w:type="dxa"/>
            <w:tcBorders>
              <w:top w:val="single" w:sz="4" w:space="0" w:color="000000"/>
              <w:left w:val="single" w:sz="4" w:space="0" w:color="000000"/>
              <w:bottom w:val="single" w:sz="4" w:space="0" w:color="000000"/>
            </w:tcBorders>
          </w:tcPr>
          <w:p w14:paraId="1E744237" w14:textId="77777777" w:rsidR="00122CEF" w:rsidRPr="00BB206B" w:rsidRDefault="00122CEF" w:rsidP="00122CEF">
            <w:pPr>
              <w:pStyle w:val="Bezmezer"/>
              <w:ind w:right="141"/>
            </w:pPr>
            <w:r w:rsidRPr="00BB206B">
              <w:t>Verze</w:t>
            </w:r>
          </w:p>
        </w:tc>
        <w:tc>
          <w:tcPr>
            <w:tcW w:w="6373" w:type="dxa"/>
            <w:tcBorders>
              <w:top w:val="single" w:sz="4" w:space="0" w:color="000000"/>
              <w:left w:val="single" w:sz="4" w:space="0" w:color="000000"/>
              <w:bottom w:val="single" w:sz="4" w:space="0" w:color="000000"/>
              <w:right w:val="single" w:sz="4" w:space="0" w:color="000000"/>
            </w:tcBorders>
          </w:tcPr>
          <w:p w14:paraId="6D1CEF33" w14:textId="0E0E999E" w:rsidR="00122CEF" w:rsidRPr="00BB206B" w:rsidRDefault="00122CEF" w:rsidP="00122CEF">
            <w:pPr>
              <w:pStyle w:val="Odrazky"/>
              <w:ind w:right="141"/>
            </w:pPr>
            <w:r>
              <w:t>Zálohovací</w:t>
            </w:r>
            <w:r w:rsidRPr="00BB206B">
              <w:t xml:space="preserve"> s</w:t>
            </w:r>
            <w:r>
              <w:t xml:space="preserve">oftware </w:t>
            </w:r>
            <w:r w:rsidRPr="00BB206B">
              <w:t xml:space="preserve">v nejnovější verzi </w:t>
            </w:r>
          </w:p>
        </w:tc>
      </w:tr>
      <w:tr w:rsidR="00122CEF" w:rsidRPr="00BB206B" w14:paraId="6CCB9E64" w14:textId="77777777" w:rsidTr="00122CEF">
        <w:tc>
          <w:tcPr>
            <w:tcW w:w="2694" w:type="dxa"/>
            <w:tcBorders>
              <w:top w:val="single" w:sz="4" w:space="0" w:color="000000"/>
              <w:left w:val="single" w:sz="4" w:space="0" w:color="000000"/>
              <w:bottom w:val="single" w:sz="4" w:space="0" w:color="000000"/>
            </w:tcBorders>
          </w:tcPr>
          <w:p w14:paraId="5A6A7B45" w14:textId="77777777" w:rsidR="00122CEF" w:rsidRPr="00BB206B" w:rsidRDefault="00122CEF" w:rsidP="00122CEF">
            <w:pPr>
              <w:pStyle w:val="Bezmezer"/>
              <w:ind w:right="141"/>
            </w:pPr>
            <w:r w:rsidRPr="00BB206B">
              <w:t>Vlastnosti</w:t>
            </w:r>
          </w:p>
        </w:tc>
        <w:tc>
          <w:tcPr>
            <w:tcW w:w="6373" w:type="dxa"/>
            <w:tcBorders>
              <w:top w:val="single" w:sz="4" w:space="0" w:color="000000"/>
              <w:left w:val="single" w:sz="4" w:space="0" w:color="000000"/>
              <w:bottom w:val="single" w:sz="4" w:space="0" w:color="000000"/>
              <w:right w:val="single" w:sz="4" w:space="0" w:color="000000"/>
            </w:tcBorders>
          </w:tcPr>
          <w:p w14:paraId="219CF6C7" w14:textId="26A3BD5A" w:rsidR="00122CEF" w:rsidRDefault="00122CEF" w:rsidP="00122CEF">
            <w:pPr>
              <w:pStyle w:val="Odrazky"/>
              <w:ind w:right="141"/>
            </w:pPr>
            <w:r>
              <w:t>Trvala licence - PERPETUAL</w:t>
            </w:r>
          </w:p>
          <w:p w14:paraId="6707CF3F" w14:textId="6B077AC0" w:rsidR="00122CEF" w:rsidRDefault="00122CEF" w:rsidP="00122CEF">
            <w:pPr>
              <w:pStyle w:val="Odrazky"/>
              <w:ind w:right="141"/>
            </w:pPr>
            <w:r>
              <w:t xml:space="preserve">Podporované platformy: </w:t>
            </w:r>
            <w:proofErr w:type="spellStart"/>
            <w:r>
              <w:t>VMware</w:t>
            </w:r>
            <w:proofErr w:type="spellEnd"/>
            <w:r>
              <w:t xml:space="preserve"> </w:t>
            </w:r>
            <w:proofErr w:type="spellStart"/>
            <w:r>
              <w:t>vSphere</w:t>
            </w:r>
            <w:proofErr w:type="spellEnd"/>
            <w:r>
              <w:t xml:space="preserve">, Microsoft Hyper-V, </w:t>
            </w:r>
            <w:proofErr w:type="spellStart"/>
            <w:r>
              <w:t>Nutanix</w:t>
            </w:r>
            <w:proofErr w:type="spellEnd"/>
            <w:r>
              <w:t xml:space="preserve"> AHV, </w:t>
            </w:r>
            <w:proofErr w:type="spellStart"/>
            <w:r>
              <w:t>Red</w:t>
            </w:r>
            <w:proofErr w:type="spellEnd"/>
            <w:r>
              <w:t xml:space="preserve"> </w:t>
            </w:r>
            <w:proofErr w:type="spellStart"/>
            <w:r>
              <w:t>Hat</w:t>
            </w:r>
            <w:proofErr w:type="spellEnd"/>
            <w:r>
              <w:t xml:space="preserve"> </w:t>
            </w:r>
            <w:proofErr w:type="spellStart"/>
            <w:r>
              <w:t>Virtualization</w:t>
            </w:r>
            <w:proofErr w:type="spellEnd"/>
            <w:r>
              <w:t xml:space="preserve">, Microsoft Windows, Linux, macOS, IBM AIX, Oracle </w:t>
            </w:r>
            <w:proofErr w:type="spellStart"/>
            <w:r>
              <w:t>Solaris</w:t>
            </w:r>
            <w:proofErr w:type="spellEnd"/>
            <w:r>
              <w:t>.</w:t>
            </w:r>
          </w:p>
          <w:p w14:paraId="5D5161CC" w14:textId="0BE494D8" w:rsidR="00122CEF" w:rsidRDefault="00122CEF" w:rsidP="00122CEF">
            <w:pPr>
              <w:pStyle w:val="Odrazky"/>
              <w:ind w:right="141"/>
            </w:pPr>
            <w:r>
              <w:t xml:space="preserve">Podpora cloudových služeb: AWS, Azure, Google Cloud, Microsoft </w:t>
            </w:r>
            <w:proofErr w:type="spellStart"/>
            <w:r>
              <w:t>Entra</w:t>
            </w:r>
            <w:proofErr w:type="spellEnd"/>
            <w:r>
              <w:t xml:space="preserve"> ID, Amazon EC2, RDS, EFS, VPC, Azure </w:t>
            </w:r>
            <w:proofErr w:type="spellStart"/>
            <w:r>
              <w:t>VMs</w:t>
            </w:r>
            <w:proofErr w:type="spellEnd"/>
            <w:r>
              <w:t xml:space="preserve">, SQL, </w:t>
            </w:r>
            <w:proofErr w:type="spellStart"/>
            <w:r>
              <w:t>Files</w:t>
            </w:r>
            <w:proofErr w:type="spellEnd"/>
            <w:r>
              <w:t xml:space="preserve">, Google Cloud </w:t>
            </w:r>
            <w:proofErr w:type="spellStart"/>
            <w:r>
              <w:t>VMs</w:t>
            </w:r>
            <w:proofErr w:type="spellEnd"/>
            <w:r>
              <w:t>, Cloud SQL.</w:t>
            </w:r>
          </w:p>
          <w:p w14:paraId="284C368F" w14:textId="719C1E46" w:rsidR="00122CEF" w:rsidRDefault="00122CEF" w:rsidP="00122CEF">
            <w:pPr>
              <w:pStyle w:val="Odrazky"/>
              <w:numPr>
                <w:ilvl w:val="0"/>
                <w:numId w:val="0"/>
              </w:numPr>
              <w:ind w:left="720" w:right="141"/>
            </w:pPr>
            <w:r>
              <w:t xml:space="preserve">Podpora databází a aplikací: Microsoft, Oracle, SAP HANA, </w:t>
            </w:r>
            <w:proofErr w:type="spellStart"/>
            <w:r>
              <w:t>PostgreSQL</w:t>
            </w:r>
            <w:proofErr w:type="spellEnd"/>
            <w:r>
              <w:t xml:space="preserve">, </w:t>
            </w:r>
            <w:proofErr w:type="spellStart"/>
            <w:r>
              <w:t>MySQL</w:t>
            </w:r>
            <w:proofErr w:type="spellEnd"/>
            <w:r>
              <w:t xml:space="preserve">, </w:t>
            </w:r>
          </w:p>
          <w:p w14:paraId="3ABE5785" w14:textId="25316EEB" w:rsidR="00122CEF" w:rsidRDefault="00122CEF" w:rsidP="00122CEF">
            <w:pPr>
              <w:pStyle w:val="Odrazky"/>
              <w:ind w:right="141"/>
            </w:pPr>
            <w:r>
              <w:t xml:space="preserve">Podpora fyzických serverů: Windows, Linux, macOS, IBM AIX, Oracle </w:t>
            </w:r>
            <w:proofErr w:type="spellStart"/>
            <w:r>
              <w:t>Solaris</w:t>
            </w:r>
            <w:proofErr w:type="spellEnd"/>
            <w:r>
              <w:t>.</w:t>
            </w:r>
          </w:p>
          <w:p w14:paraId="361355D5" w14:textId="314B74C4" w:rsidR="00122CEF" w:rsidRDefault="00122CEF" w:rsidP="00122CEF">
            <w:pPr>
              <w:pStyle w:val="Odrazky"/>
              <w:ind w:right="141"/>
            </w:pPr>
            <w:r>
              <w:t>Podpora nestrukturovaných dat: Objektové úložiště, NAS, souborové sdílené.</w:t>
            </w:r>
          </w:p>
          <w:p w14:paraId="008AEDA6" w14:textId="63072B0E" w:rsidR="00122CEF" w:rsidRPr="009F4847" w:rsidRDefault="00122CEF" w:rsidP="00122CEF">
            <w:pPr>
              <w:pStyle w:val="Odrazky"/>
              <w:ind w:right="141"/>
              <w:rPr>
                <w:rFonts w:cs="Arial"/>
                <w:szCs w:val="21"/>
              </w:rPr>
            </w:pPr>
            <w:r>
              <w:t xml:space="preserve">Podpora: 24/7/365 produkční podpora během celého období </w:t>
            </w:r>
          </w:p>
        </w:tc>
      </w:tr>
      <w:bookmarkEnd w:id="4"/>
      <w:tr w:rsidR="00122CEF" w:rsidRPr="001775BA" w14:paraId="034251AE" w14:textId="77777777" w:rsidTr="00122CEF">
        <w:tc>
          <w:tcPr>
            <w:tcW w:w="2694" w:type="dxa"/>
            <w:tcBorders>
              <w:top w:val="single" w:sz="4" w:space="0" w:color="000000"/>
              <w:left w:val="single" w:sz="4" w:space="0" w:color="000000"/>
              <w:bottom w:val="single" w:sz="4" w:space="0" w:color="000000"/>
            </w:tcBorders>
            <w:shd w:val="clear" w:color="auto" w:fill="auto"/>
          </w:tcPr>
          <w:p w14:paraId="484C3E62" w14:textId="77777777" w:rsidR="00122CEF" w:rsidRPr="00F4311E" w:rsidRDefault="00122CEF" w:rsidP="009A5CE1">
            <w:pPr>
              <w:pStyle w:val="Bezmezer"/>
              <w:ind w:right="141"/>
              <w:rPr>
                <w:i/>
                <w:iCs/>
              </w:rPr>
            </w:pPr>
            <w:r w:rsidRPr="00F4311E">
              <w:rPr>
                <w:i/>
                <w:iCs/>
              </w:rPr>
              <w:t xml:space="preserve">Další informace či odkazy dodavatele k nabízenému plnění </w:t>
            </w:r>
          </w:p>
          <w:p w14:paraId="30022180" w14:textId="77777777" w:rsidR="00122CEF" w:rsidRPr="00F4311E" w:rsidRDefault="00122CEF" w:rsidP="009A5CE1">
            <w:pPr>
              <w:pStyle w:val="Bezmezer"/>
              <w:ind w:right="141"/>
              <w:rPr>
                <w:i/>
                <w:iCs/>
              </w:rPr>
            </w:pPr>
          </w:p>
          <w:p w14:paraId="5CCBF48E" w14:textId="77777777" w:rsidR="00122CEF" w:rsidRPr="00465AF8" w:rsidRDefault="00122CEF" w:rsidP="009A5CE1">
            <w:pPr>
              <w:pStyle w:val="Bezmezer"/>
              <w:ind w:right="141"/>
            </w:pPr>
            <w:r w:rsidRPr="00F4311E">
              <w:rPr>
                <w:i/>
                <w:iCs/>
              </w:rPr>
              <w:t>(nepovinné pole)</w:t>
            </w:r>
          </w:p>
        </w:tc>
        <w:tc>
          <w:tcPr>
            <w:tcW w:w="6373" w:type="dxa"/>
            <w:tcBorders>
              <w:top w:val="single" w:sz="4" w:space="0" w:color="000000"/>
              <w:left w:val="single" w:sz="4" w:space="0" w:color="000000"/>
              <w:bottom w:val="single" w:sz="4" w:space="0" w:color="000000"/>
              <w:right w:val="single" w:sz="4" w:space="0" w:color="000000"/>
            </w:tcBorders>
            <w:shd w:val="clear" w:color="auto" w:fill="auto"/>
          </w:tcPr>
          <w:p w14:paraId="1771C940" w14:textId="77777777" w:rsidR="00122CEF" w:rsidRPr="00465AF8" w:rsidRDefault="00122CEF" w:rsidP="00122CEF">
            <w:pPr>
              <w:pStyle w:val="Odrazky"/>
              <w:numPr>
                <w:ilvl w:val="0"/>
                <w:numId w:val="0"/>
              </w:numPr>
              <w:ind w:left="720" w:right="141" w:hanging="360"/>
            </w:pPr>
          </w:p>
        </w:tc>
      </w:tr>
    </w:tbl>
    <w:p w14:paraId="388161E8" w14:textId="77777777" w:rsidR="007929C8" w:rsidRDefault="007929C8" w:rsidP="00443494">
      <w:pPr>
        <w:ind w:right="141"/>
        <w:rPr>
          <w:highlight w:val="green"/>
        </w:rPr>
      </w:pPr>
    </w:p>
    <w:p w14:paraId="4E7700C3" w14:textId="77777777" w:rsidR="007929C8" w:rsidRPr="007929C8" w:rsidRDefault="007929C8" w:rsidP="00443494">
      <w:pPr>
        <w:ind w:right="141"/>
        <w:rPr>
          <w:highlight w:val="green"/>
        </w:rPr>
      </w:pPr>
    </w:p>
    <w:p w14:paraId="09E52A27" w14:textId="44204986" w:rsidR="00697EB7" w:rsidRPr="000160F9" w:rsidRDefault="00697EB7" w:rsidP="00443494">
      <w:pPr>
        <w:pStyle w:val="Nadpis2"/>
        <w:ind w:right="141"/>
        <w:rPr>
          <w:rFonts w:ascii="Verdana" w:eastAsiaTheme="minorHAnsi" w:hAnsi="Verdana"/>
        </w:rPr>
      </w:pPr>
      <w:r w:rsidRPr="00122CEF">
        <w:rPr>
          <w:rFonts w:ascii="Verdana" w:eastAsiaTheme="minorHAnsi" w:hAnsi="Verdana"/>
        </w:rPr>
        <w:t>Implementace</w:t>
      </w:r>
      <w:r w:rsidRPr="000160F9">
        <w:rPr>
          <w:rFonts w:ascii="Verdana" w:eastAsiaTheme="minorHAnsi" w:hAnsi="Verdana"/>
        </w:rPr>
        <w:t xml:space="preserve"> </w:t>
      </w:r>
    </w:p>
    <w:p w14:paraId="378ED98F" w14:textId="77777777" w:rsidR="00697EB7" w:rsidRPr="000160F9" w:rsidRDefault="00697EB7" w:rsidP="00443494">
      <w:pPr>
        <w:ind w:right="141"/>
      </w:pPr>
      <w:r w:rsidRPr="000160F9">
        <w:t xml:space="preserve">Implementace </w:t>
      </w:r>
      <w:r>
        <w:t>analýzy síťového provozu</w:t>
      </w:r>
      <w:r w:rsidRPr="000160F9">
        <w:t>:</w:t>
      </w:r>
    </w:p>
    <w:p w14:paraId="7E3D100C" w14:textId="77777777" w:rsidR="00697EB7" w:rsidRPr="000160F9" w:rsidRDefault="00697EB7" w:rsidP="00443494">
      <w:pPr>
        <w:pStyle w:val="Odrazky"/>
        <w:ind w:right="141"/>
      </w:pPr>
      <w:r w:rsidRPr="000160F9">
        <w:t>Instalace a konfigurace sondy a agentů pro dohled nad celý prostředím</w:t>
      </w:r>
    </w:p>
    <w:p w14:paraId="079D990B" w14:textId="77777777" w:rsidR="00697EB7" w:rsidRPr="000160F9" w:rsidRDefault="00697EB7" w:rsidP="00443494">
      <w:pPr>
        <w:pStyle w:val="Odrazky"/>
        <w:ind w:right="141"/>
      </w:pPr>
      <w:r w:rsidRPr="000160F9">
        <w:t>Instalace a konfigurace systému pro sběr dat a vyhodnocení</w:t>
      </w:r>
    </w:p>
    <w:p w14:paraId="4404F810" w14:textId="77777777" w:rsidR="00697EB7" w:rsidRPr="000160F9" w:rsidRDefault="00697EB7" w:rsidP="00443494">
      <w:pPr>
        <w:pStyle w:val="Odrazky"/>
        <w:ind w:right="141"/>
      </w:pPr>
      <w:r w:rsidRPr="000160F9">
        <w:t>Konfigurace monitorovacích politik na základě doporučení dané technologie a schválené projektové dokumentace</w:t>
      </w:r>
    </w:p>
    <w:p w14:paraId="0DAD5914" w14:textId="77777777" w:rsidR="00697EB7" w:rsidRPr="000160F9" w:rsidRDefault="00697EB7" w:rsidP="00443494">
      <w:pPr>
        <w:pStyle w:val="Odrazky"/>
        <w:ind w:right="141"/>
      </w:pPr>
      <w:r w:rsidRPr="000160F9">
        <w:t>Ověření monitorovacích pravidel, testovací provoz</w:t>
      </w:r>
    </w:p>
    <w:p w14:paraId="4E3F10E2" w14:textId="77777777" w:rsidR="00697EB7" w:rsidRPr="000160F9" w:rsidRDefault="00697EB7" w:rsidP="00443494">
      <w:pPr>
        <w:ind w:right="141"/>
      </w:pPr>
      <w:r w:rsidRPr="000160F9">
        <w:t>Implementace serverového HW:</w:t>
      </w:r>
    </w:p>
    <w:p w14:paraId="647785EA" w14:textId="77777777" w:rsidR="00697EB7" w:rsidRPr="000160F9" w:rsidRDefault="00697EB7" w:rsidP="00443494">
      <w:pPr>
        <w:pStyle w:val="Odrazky"/>
        <w:ind w:right="141"/>
      </w:pPr>
      <w:r w:rsidRPr="000160F9">
        <w:t>Fyzická instalace serverového HW, aktualizace firmware, zahoření, provedení HW testů</w:t>
      </w:r>
    </w:p>
    <w:p w14:paraId="58595DB7" w14:textId="77777777" w:rsidR="00697EB7" w:rsidRPr="000160F9" w:rsidRDefault="00697EB7" w:rsidP="00443494">
      <w:pPr>
        <w:pStyle w:val="Odrazky"/>
        <w:ind w:right="141"/>
      </w:pPr>
      <w:r w:rsidRPr="000160F9">
        <w:t>Konfigurace konzole pro vzdálenou správu a management</w:t>
      </w:r>
    </w:p>
    <w:p w14:paraId="776D0B0C" w14:textId="77777777" w:rsidR="00697EB7" w:rsidRPr="000160F9" w:rsidRDefault="00697EB7" w:rsidP="00443494">
      <w:pPr>
        <w:pStyle w:val="Odrazky"/>
        <w:ind w:right="141"/>
      </w:pPr>
      <w:r w:rsidRPr="000160F9">
        <w:t>Nasazení a konfigurace virtualizace</w:t>
      </w:r>
    </w:p>
    <w:p w14:paraId="2D4DB5D5" w14:textId="77777777" w:rsidR="00697EB7" w:rsidRPr="000160F9" w:rsidRDefault="00697EB7" w:rsidP="00443494">
      <w:pPr>
        <w:pStyle w:val="Odrazky"/>
        <w:ind w:right="141"/>
      </w:pPr>
      <w:r w:rsidRPr="000160F9">
        <w:lastRenderedPageBreak/>
        <w:t>Nasazení a konfigurace SW pro replikaci datového úložiště</w:t>
      </w:r>
    </w:p>
    <w:p w14:paraId="19458A91" w14:textId="77777777" w:rsidR="00697EB7" w:rsidRPr="000160F9" w:rsidRDefault="00697EB7" w:rsidP="00443494">
      <w:pPr>
        <w:pStyle w:val="Odrazky"/>
        <w:ind w:right="141"/>
      </w:pPr>
      <w:r w:rsidRPr="000160F9">
        <w:t>Instalace a konfigurace UPS</w:t>
      </w:r>
    </w:p>
    <w:p w14:paraId="1BE19C84" w14:textId="77777777" w:rsidR="00697EB7" w:rsidRPr="000160F9" w:rsidRDefault="00697EB7" w:rsidP="00443494">
      <w:pPr>
        <w:pStyle w:val="Odrazky"/>
        <w:ind w:right="141"/>
      </w:pPr>
      <w:r w:rsidRPr="000160F9">
        <w:t>Instalace prostředí a virtuálních systémů</w:t>
      </w:r>
    </w:p>
    <w:p w14:paraId="393E4480" w14:textId="77777777" w:rsidR="00697EB7" w:rsidRPr="000160F9" w:rsidRDefault="00697EB7" w:rsidP="00443494">
      <w:pPr>
        <w:pStyle w:val="Odrazky"/>
        <w:ind w:right="141"/>
      </w:pPr>
      <w:r w:rsidRPr="000160F9">
        <w:t>Migrace stávajícího prostředí virtuálních serverů na nový HW</w:t>
      </w:r>
    </w:p>
    <w:p w14:paraId="24D6C675" w14:textId="4A835256" w:rsidR="00697EB7" w:rsidRPr="000160F9" w:rsidRDefault="00697EB7" w:rsidP="00443494">
      <w:pPr>
        <w:ind w:right="141"/>
      </w:pPr>
      <w:r w:rsidRPr="000160F9">
        <w:t>Implementace síťových prvků</w:t>
      </w:r>
      <w:r>
        <w:t xml:space="preserve"> a FW</w:t>
      </w:r>
    </w:p>
    <w:p w14:paraId="5E8835D1" w14:textId="13CA52C9" w:rsidR="00697EB7" w:rsidRDefault="00697EB7" w:rsidP="00A72D24">
      <w:pPr>
        <w:pStyle w:val="Odstavecseseznamem"/>
        <w:widowControl w:val="0"/>
        <w:numPr>
          <w:ilvl w:val="0"/>
          <w:numId w:val="2"/>
        </w:numPr>
        <w:suppressAutoHyphens/>
        <w:spacing w:before="0" w:after="0" w:line="240" w:lineRule="auto"/>
        <w:ind w:right="141"/>
      </w:pPr>
      <w:r w:rsidRPr="000160F9">
        <w:t xml:space="preserve">Instalace a fyzické rozmístění </w:t>
      </w:r>
      <w:proofErr w:type="spellStart"/>
      <w:r w:rsidRPr="000160F9">
        <w:t>switchů</w:t>
      </w:r>
      <w:proofErr w:type="spellEnd"/>
      <w:r w:rsidRPr="000160F9">
        <w:t xml:space="preserve"> </w:t>
      </w:r>
      <w:r>
        <w:t xml:space="preserve">a FW </w:t>
      </w:r>
      <w:r w:rsidRPr="000160F9">
        <w:t>v definovaných lokalitách</w:t>
      </w:r>
    </w:p>
    <w:p w14:paraId="6D358F2D" w14:textId="63467AD9" w:rsidR="00697EB7" w:rsidRDefault="00697EB7" w:rsidP="00A72D24">
      <w:pPr>
        <w:pStyle w:val="Odstavecseseznamem"/>
        <w:widowControl w:val="0"/>
        <w:numPr>
          <w:ilvl w:val="0"/>
          <w:numId w:val="2"/>
        </w:numPr>
        <w:suppressAutoHyphens/>
        <w:spacing w:before="0" w:after="0" w:line="240" w:lineRule="auto"/>
        <w:ind w:right="141"/>
      </w:pPr>
      <w:r>
        <w:t>Konfigurace bezpečnostních politik na FW</w:t>
      </w:r>
    </w:p>
    <w:p w14:paraId="2A857F6C" w14:textId="77777777" w:rsidR="00697EB7" w:rsidRPr="000160F9" w:rsidRDefault="00697EB7" w:rsidP="00A72D24">
      <w:pPr>
        <w:pStyle w:val="Odstavecseseznamem"/>
        <w:widowControl w:val="0"/>
        <w:numPr>
          <w:ilvl w:val="0"/>
          <w:numId w:val="2"/>
        </w:numPr>
        <w:suppressAutoHyphens/>
        <w:spacing w:before="0" w:after="0" w:line="240" w:lineRule="auto"/>
        <w:ind w:right="141"/>
      </w:pPr>
      <w:r w:rsidRPr="000160F9">
        <w:t>Konfigurace sítě a jednotlivých segmentů</w:t>
      </w:r>
    </w:p>
    <w:p w14:paraId="5E762CAC" w14:textId="77777777" w:rsidR="00697EB7" w:rsidRPr="000160F9" w:rsidRDefault="00697EB7" w:rsidP="00A72D24">
      <w:pPr>
        <w:pStyle w:val="Odstavecseseznamem"/>
        <w:widowControl w:val="0"/>
        <w:numPr>
          <w:ilvl w:val="0"/>
          <w:numId w:val="2"/>
        </w:numPr>
        <w:suppressAutoHyphens/>
        <w:spacing w:before="0" w:after="0" w:line="240" w:lineRule="auto"/>
        <w:ind w:right="141"/>
      </w:pPr>
      <w:r w:rsidRPr="000160F9">
        <w:t>Fyzické propojení síťových prvků včetně přepojení celé sítě a klientských zařízení do nové sítě</w:t>
      </w:r>
    </w:p>
    <w:p w14:paraId="769CA589" w14:textId="77777777" w:rsidR="00697EB7" w:rsidRPr="000160F9" w:rsidRDefault="00697EB7" w:rsidP="00A72D24">
      <w:pPr>
        <w:pStyle w:val="Odstavecseseznamem"/>
        <w:widowControl w:val="0"/>
        <w:numPr>
          <w:ilvl w:val="0"/>
          <w:numId w:val="2"/>
        </w:numPr>
        <w:suppressAutoHyphens/>
        <w:spacing w:before="0" w:after="0" w:line="240" w:lineRule="auto"/>
        <w:ind w:right="141"/>
      </w:pPr>
      <w:r w:rsidRPr="000160F9">
        <w:t xml:space="preserve">Kompletní konfigurace a nastavení </w:t>
      </w:r>
      <w:r>
        <w:t>NAC</w:t>
      </w:r>
      <w:r w:rsidRPr="000160F9">
        <w:t xml:space="preserve"> </w:t>
      </w:r>
    </w:p>
    <w:p w14:paraId="72877DEA" w14:textId="77777777" w:rsidR="00697EB7" w:rsidRPr="000160F9" w:rsidRDefault="00697EB7" w:rsidP="00443494">
      <w:pPr>
        <w:pStyle w:val="Bezmezer"/>
        <w:ind w:right="141"/>
      </w:pPr>
    </w:p>
    <w:p w14:paraId="52F671AB" w14:textId="77777777" w:rsidR="00697EB7" w:rsidRPr="000160F9" w:rsidRDefault="00697EB7" w:rsidP="00443494">
      <w:pPr>
        <w:pStyle w:val="Bezmezer"/>
        <w:ind w:right="141"/>
      </w:pPr>
      <w:r w:rsidRPr="000160F9">
        <w:t>Implementace zálohování a archivace:</w:t>
      </w:r>
    </w:p>
    <w:p w14:paraId="53738A1B" w14:textId="77777777" w:rsidR="00697EB7" w:rsidRPr="000160F9" w:rsidRDefault="00697EB7" w:rsidP="00443494">
      <w:pPr>
        <w:pStyle w:val="Odrazky"/>
        <w:ind w:right="141"/>
      </w:pPr>
      <w:r w:rsidRPr="000160F9">
        <w:t>Instalace a konfigurace zálohovacího serveru</w:t>
      </w:r>
    </w:p>
    <w:p w14:paraId="1286179C" w14:textId="77777777" w:rsidR="00697EB7" w:rsidRDefault="00697EB7" w:rsidP="00443494">
      <w:pPr>
        <w:pStyle w:val="Odrazky"/>
        <w:ind w:right="141"/>
      </w:pPr>
      <w:r w:rsidRPr="000160F9">
        <w:t>Konfigurace zálohovacích politik pro zálohování serverové infrastruktury</w:t>
      </w:r>
    </w:p>
    <w:p w14:paraId="3D44816E" w14:textId="77777777" w:rsidR="00697EB7" w:rsidRPr="000160F9" w:rsidRDefault="00697EB7" w:rsidP="00443494">
      <w:pPr>
        <w:pStyle w:val="Odrazky"/>
        <w:ind w:right="141"/>
      </w:pPr>
      <w:r>
        <w:t>Konfigurace a implementace HARDENED REPOSITORY dle BP</w:t>
      </w:r>
    </w:p>
    <w:p w14:paraId="082636ED" w14:textId="77777777" w:rsidR="00697EB7" w:rsidRPr="000160F9" w:rsidRDefault="00697EB7" w:rsidP="00443494">
      <w:pPr>
        <w:pStyle w:val="Odrazky"/>
        <w:ind w:right="141"/>
      </w:pPr>
      <w:r w:rsidRPr="000160F9">
        <w:t>Ověření zálohovacích pravidel</w:t>
      </w:r>
    </w:p>
    <w:p w14:paraId="3D15CD08" w14:textId="77777777" w:rsidR="00697EB7" w:rsidRPr="000160F9" w:rsidRDefault="00697EB7" w:rsidP="00443494">
      <w:pPr>
        <w:ind w:right="141"/>
      </w:pPr>
    </w:p>
    <w:p w14:paraId="086788D2" w14:textId="77777777" w:rsidR="00697EB7" w:rsidRPr="000160F9" w:rsidRDefault="00697EB7" w:rsidP="00443494">
      <w:pPr>
        <w:ind w:right="141"/>
      </w:pPr>
      <w:r w:rsidRPr="000160F9">
        <w:t>Provedení závěrečných akceptačních testů, zpracování dokumentace a zaškolení</w:t>
      </w:r>
    </w:p>
    <w:p w14:paraId="06F89CC3" w14:textId="77777777" w:rsidR="00697EB7" w:rsidRPr="000160F9" w:rsidRDefault="00697EB7" w:rsidP="00443494">
      <w:pPr>
        <w:pStyle w:val="Odrazky"/>
        <w:ind w:right="141"/>
      </w:pPr>
      <w:r w:rsidRPr="000160F9">
        <w:t>Provedení testu výpadku jednoho fyzického nodu</w:t>
      </w:r>
    </w:p>
    <w:p w14:paraId="0AA2885C" w14:textId="77777777" w:rsidR="00697EB7" w:rsidRPr="000160F9" w:rsidRDefault="00697EB7" w:rsidP="00443494">
      <w:pPr>
        <w:pStyle w:val="Odrazky"/>
        <w:ind w:right="141"/>
      </w:pPr>
      <w:r w:rsidRPr="000160F9">
        <w:t>Provedení testu výpadku napájení</w:t>
      </w:r>
    </w:p>
    <w:p w14:paraId="1855E8A6" w14:textId="77777777" w:rsidR="00697EB7" w:rsidRPr="000160F9" w:rsidRDefault="00697EB7" w:rsidP="00443494">
      <w:pPr>
        <w:pStyle w:val="Odrazky"/>
        <w:ind w:right="141"/>
      </w:pPr>
      <w:r w:rsidRPr="000160F9">
        <w:t>Provedení testu obnovy libovolného serveru či dat ze zálohy</w:t>
      </w:r>
    </w:p>
    <w:p w14:paraId="32CAD6C3" w14:textId="77777777" w:rsidR="00697EB7" w:rsidRPr="000160F9" w:rsidRDefault="00697EB7" w:rsidP="00443494">
      <w:pPr>
        <w:pStyle w:val="Odrazky"/>
        <w:ind w:right="141"/>
      </w:pPr>
      <w:r w:rsidRPr="000160F9">
        <w:t>Zpracování komplexní dokumentace popisující konfiguraci celého prostředí</w:t>
      </w:r>
    </w:p>
    <w:p w14:paraId="2A9DC1FF" w14:textId="77777777" w:rsidR="00697EB7" w:rsidRPr="000160F9" w:rsidRDefault="00697EB7" w:rsidP="00443494">
      <w:pPr>
        <w:pStyle w:val="Odrazky"/>
        <w:ind w:right="141"/>
      </w:pPr>
      <w:r w:rsidRPr="000160F9">
        <w:t>Zpracování komplexní bezpečnostní dokumentace dle požadavků bezpečnostních norem</w:t>
      </w:r>
    </w:p>
    <w:p w14:paraId="01280E3C" w14:textId="77777777" w:rsidR="00697EB7" w:rsidRPr="000160F9" w:rsidRDefault="00697EB7" w:rsidP="00443494">
      <w:pPr>
        <w:pStyle w:val="Odrazky"/>
        <w:ind w:right="141"/>
      </w:pPr>
      <w:r w:rsidRPr="000160F9">
        <w:t>Zaškolení interní obsluhy správy sítě, zaškolení obsluhy dohledového centra podpory pro vyhodnocení bezpečnostních událostí.</w:t>
      </w:r>
    </w:p>
    <w:p w14:paraId="78B6C8EB" w14:textId="77777777" w:rsidR="00697EB7" w:rsidRDefault="00697EB7" w:rsidP="00443494">
      <w:pPr>
        <w:pStyle w:val="Odrazky"/>
        <w:numPr>
          <w:ilvl w:val="0"/>
          <w:numId w:val="0"/>
        </w:numPr>
        <w:ind w:left="720" w:right="141" w:hanging="360"/>
      </w:pPr>
    </w:p>
    <w:p w14:paraId="1746D743" w14:textId="77777777" w:rsidR="00697EB7" w:rsidRDefault="00697EB7" w:rsidP="00443494">
      <w:pPr>
        <w:pStyle w:val="Odrazky"/>
        <w:numPr>
          <w:ilvl w:val="0"/>
          <w:numId w:val="0"/>
        </w:numPr>
        <w:ind w:left="720" w:right="141" w:hanging="360"/>
      </w:pPr>
    </w:p>
    <w:p w14:paraId="441CDC60" w14:textId="77777777" w:rsidR="007929C8" w:rsidRDefault="007929C8" w:rsidP="00443494">
      <w:pPr>
        <w:ind w:right="141"/>
      </w:pPr>
    </w:p>
    <w:p w14:paraId="6A3DDAD8" w14:textId="77777777" w:rsidR="007929C8" w:rsidRPr="00BB206B" w:rsidRDefault="007929C8" w:rsidP="00443494">
      <w:pPr>
        <w:ind w:right="141"/>
      </w:pPr>
    </w:p>
    <w:p w14:paraId="4E596268" w14:textId="77777777" w:rsidR="000879B7" w:rsidRPr="00BB206B" w:rsidRDefault="000879B7" w:rsidP="00443494">
      <w:pPr>
        <w:ind w:right="141"/>
        <w:rPr>
          <w:rFonts w:eastAsiaTheme="majorEastAsia" w:cstheme="majorBidi"/>
          <w:color w:val="002170"/>
          <w:sz w:val="32"/>
          <w:szCs w:val="32"/>
        </w:rPr>
      </w:pPr>
      <w:r w:rsidRPr="00122CEF">
        <w:rPr>
          <w:rFonts w:eastAsiaTheme="majorEastAsia" w:cstheme="majorBidi"/>
          <w:color w:val="002170"/>
          <w:sz w:val="32"/>
          <w:szCs w:val="32"/>
        </w:rPr>
        <w:t>5) nástroj pro ověřování identity uživatelů</w:t>
      </w:r>
    </w:p>
    <w:p w14:paraId="386B61FF" w14:textId="62DD5C69" w:rsidR="009049C9" w:rsidRPr="00BB206B" w:rsidRDefault="009049C9" w:rsidP="00443494">
      <w:pPr>
        <w:pStyle w:val="Nadpis2"/>
        <w:ind w:right="141"/>
        <w:rPr>
          <w:rFonts w:ascii="Verdana" w:hAnsi="Verdana"/>
        </w:rPr>
      </w:pPr>
      <w:r w:rsidRPr="00BB206B">
        <w:rPr>
          <w:rFonts w:ascii="Verdana" w:hAnsi="Verdana"/>
        </w:rPr>
        <w:t xml:space="preserve">Pořízení a implementace nástroje </w:t>
      </w:r>
      <w:r w:rsidR="005034A3" w:rsidRPr="00BB206B">
        <w:rPr>
          <w:rFonts w:ascii="Verdana" w:hAnsi="Verdana"/>
        </w:rPr>
        <w:t xml:space="preserve">pro </w:t>
      </w:r>
      <w:proofErr w:type="spellStart"/>
      <w:r w:rsidR="005034A3" w:rsidRPr="00BB206B">
        <w:rPr>
          <w:rFonts w:ascii="Verdana" w:hAnsi="Verdana"/>
        </w:rPr>
        <w:t>multifaktorovou</w:t>
      </w:r>
      <w:proofErr w:type="spellEnd"/>
      <w:r w:rsidR="005034A3" w:rsidRPr="00BB206B">
        <w:rPr>
          <w:rFonts w:ascii="Verdana" w:hAnsi="Verdana"/>
        </w:rPr>
        <w:t xml:space="preserve"> autentizaci</w:t>
      </w:r>
      <w:r w:rsidR="00290CE2" w:rsidRPr="00BB206B">
        <w:rPr>
          <w:rFonts w:ascii="Verdana" w:hAnsi="Verdana"/>
        </w:rPr>
        <w:t xml:space="preserve"> a SSO</w:t>
      </w:r>
    </w:p>
    <w:tbl>
      <w:tblPr>
        <w:tblW w:w="11567" w:type="dxa"/>
        <w:tblInd w:w="-5" w:type="dxa"/>
        <w:tblCellMar>
          <w:top w:w="55" w:type="dxa"/>
          <w:left w:w="55" w:type="dxa"/>
          <w:bottom w:w="55" w:type="dxa"/>
          <w:right w:w="55" w:type="dxa"/>
        </w:tblCellMar>
        <w:tblLook w:val="0000" w:firstRow="0" w:lastRow="0" w:firstColumn="0" w:lastColumn="0" w:noHBand="0" w:noVBand="0"/>
      </w:tblPr>
      <w:tblGrid>
        <w:gridCol w:w="2552"/>
        <w:gridCol w:w="6515"/>
        <w:gridCol w:w="1250"/>
        <w:gridCol w:w="1250"/>
      </w:tblGrid>
      <w:tr w:rsidR="005034A3" w:rsidRPr="00BB206B" w14:paraId="206817CA" w14:textId="77777777" w:rsidTr="00122CEF">
        <w:trPr>
          <w:gridAfter w:val="2"/>
          <w:wAfter w:w="2500" w:type="dxa"/>
        </w:trPr>
        <w:tc>
          <w:tcPr>
            <w:tcW w:w="2551" w:type="dxa"/>
            <w:tcBorders>
              <w:top w:val="single" w:sz="4" w:space="0" w:color="000000"/>
              <w:left w:val="single" w:sz="4" w:space="0" w:color="000000"/>
              <w:bottom w:val="single" w:sz="4" w:space="0" w:color="000000"/>
            </w:tcBorders>
            <w:shd w:val="clear" w:color="auto" w:fill="002060"/>
          </w:tcPr>
          <w:p w14:paraId="5B4A42E0" w14:textId="77777777" w:rsidR="005034A3" w:rsidRPr="00BB206B" w:rsidRDefault="005034A3" w:rsidP="00443494">
            <w:pPr>
              <w:pStyle w:val="Bezmezer"/>
              <w:ind w:right="141"/>
              <w:rPr>
                <w:b/>
              </w:rPr>
            </w:pPr>
            <w:r w:rsidRPr="00BB206B">
              <w:rPr>
                <w:b/>
              </w:rPr>
              <w:t>Parametr</w:t>
            </w:r>
          </w:p>
        </w:tc>
        <w:tc>
          <w:tcPr>
            <w:tcW w:w="6516" w:type="dxa"/>
            <w:tcBorders>
              <w:top w:val="single" w:sz="4" w:space="0" w:color="000000"/>
              <w:left w:val="single" w:sz="4" w:space="0" w:color="000000"/>
              <w:bottom w:val="single" w:sz="4" w:space="0" w:color="000000"/>
              <w:right w:val="single" w:sz="4" w:space="0" w:color="000000"/>
            </w:tcBorders>
            <w:shd w:val="clear" w:color="auto" w:fill="002060"/>
          </w:tcPr>
          <w:p w14:paraId="4AF47CE4" w14:textId="77777777" w:rsidR="005034A3" w:rsidRPr="00BB206B" w:rsidRDefault="005034A3" w:rsidP="00443494">
            <w:pPr>
              <w:pStyle w:val="Bezmezer"/>
              <w:ind w:right="141"/>
              <w:rPr>
                <w:b/>
              </w:rPr>
            </w:pPr>
            <w:r w:rsidRPr="00BB206B">
              <w:rPr>
                <w:b/>
              </w:rPr>
              <w:t>Minimální požadavek</w:t>
            </w:r>
          </w:p>
        </w:tc>
      </w:tr>
      <w:tr w:rsidR="005034A3" w:rsidRPr="00BB206B" w14:paraId="3F7DEA34" w14:textId="77777777" w:rsidTr="00122CEF">
        <w:trPr>
          <w:gridAfter w:val="2"/>
          <w:wAfter w:w="2500" w:type="dxa"/>
        </w:trPr>
        <w:tc>
          <w:tcPr>
            <w:tcW w:w="2551" w:type="dxa"/>
            <w:tcBorders>
              <w:top w:val="single" w:sz="4" w:space="0" w:color="000000"/>
              <w:left w:val="single" w:sz="4" w:space="0" w:color="000000"/>
              <w:bottom w:val="single" w:sz="4" w:space="0" w:color="000000"/>
            </w:tcBorders>
          </w:tcPr>
          <w:p w14:paraId="54655582" w14:textId="77777777" w:rsidR="005034A3" w:rsidRPr="00BB206B" w:rsidRDefault="005034A3" w:rsidP="00443494">
            <w:pPr>
              <w:pStyle w:val="Bezmezer"/>
              <w:ind w:right="141"/>
              <w:rPr>
                <w:szCs w:val="18"/>
              </w:rPr>
            </w:pPr>
            <w:r w:rsidRPr="00BB206B">
              <w:rPr>
                <w:szCs w:val="18"/>
              </w:rPr>
              <w:t>Výrobce, název, verze a licenční program serverového OS</w:t>
            </w:r>
          </w:p>
        </w:tc>
        <w:tc>
          <w:tcPr>
            <w:tcW w:w="6516" w:type="dxa"/>
            <w:tcBorders>
              <w:top w:val="single" w:sz="4" w:space="0" w:color="000000"/>
              <w:left w:val="single" w:sz="4" w:space="0" w:color="000000"/>
              <w:bottom w:val="single" w:sz="4" w:space="0" w:color="000000"/>
              <w:right w:val="single" w:sz="4" w:space="0" w:color="000000"/>
            </w:tcBorders>
            <w:shd w:val="clear" w:color="auto" w:fill="FFFF00"/>
          </w:tcPr>
          <w:p w14:paraId="4E8E2DBF" w14:textId="78D05681" w:rsidR="005034A3" w:rsidRPr="00BB206B" w:rsidRDefault="00122CEF" w:rsidP="00443494">
            <w:pPr>
              <w:pStyle w:val="Bezmezer"/>
              <w:ind w:right="141"/>
              <w:rPr>
                <w:szCs w:val="18"/>
              </w:rPr>
            </w:pPr>
            <w:r w:rsidRPr="00674C75">
              <w:rPr>
                <w:b/>
                <w:bCs/>
                <w:highlight w:val="yellow"/>
              </w:rPr>
              <w:t>[bude doplněno dodavatelem]</w:t>
            </w:r>
          </w:p>
        </w:tc>
      </w:tr>
      <w:tr w:rsidR="005034A3" w:rsidRPr="00BB206B" w14:paraId="77C1202F" w14:textId="77777777" w:rsidTr="00122CEF">
        <w:trPr>
          <w:gridAfter w:val="2"/>
          <w:wAfter w:w="2500" w:type="dxa"/>
        </w:trPr>
        <w:tc>
          <w:tcPr>
            <w:tcW w:w="2551" w:type="dxa"/>
            <w:tcBorders>
              <w:top w:val="single" w:sz="4" w:space="0" w:color="000000"/>
              <w:left w:val="single" w:sz="4" w:space="0" w:color="000000"/>
              <w:bottom w:val="single" w:sz="4" w:space="0" w:color="000000"/>
            </w:tcBorders>
          </w:tcPr>
          <w:p w14:paraId="5C8EA35B" w14:textId="77777777" w:rsidR="005034A3" w:rsidRPr="00BB206B" w:rsidRDefault="005034A3" w:rsidP="00443494">
            <w:pPr>
              <w:suppressLineNumbers/>
              <w:ind w:right="141"/>
              <w:rPr>
                <w:szCs w:val="18"/>
              </w:rPr>
            </w:pPr>
            <w:r w:rsidRPr="00BB206B">
              <w:rPr>
                <w:szCs w:val="18"/>
              </w:rPr>
              <w:t>Funkční specifikace</w:t>
            </w:r>
          </w:p>
        </w:tc>
        <w:tc>
          <w:tcPr>
            <w:tcW w:w="6516" w:type="dxa"/>
            <w:tcBorders>
              <w:top w:val="single" w:sz="4" w:space="0" w:color="000000"/>
              <w:left w:val="single" w:sz="4" w:space="0" w:color="000000"/>
              <w:bottom w:val="single" w:sz="4" w:space="0" w:color="000000"/>
              <w:right w:val="single" w:sz="4" w:space="0" w:color="000000"/>
            </w:tcBorders>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5"/>
            </w:tblGrid>
            <w:tr w:rsidR="00290CE2" w:rsidRPr="00BB206B" w14:paraId="20B0E7BC" w14:textId="77777777" w:rsidTr="00290CE2">
              <w:trPr>
                <w:trHeight w:val="615"/>
              </w:trPr>
              <w:tc>
                <w:tcPr>
                  <w:tcW w:w="6711" w:type="dxa"/>
                  <w:hideMark/>
                </w:tcPr>
                <w:p w14:paraId="47339390" w14:textId="57333977" w:rsidR="00290CE2" w:rsidRPr="00BB206B" w:rsidRDefault="00290CE2" w:rsidP="00443494">
                  <w:pPr>
                    <w:ind w:right="141"/>
                    <w:rPr>
                      <w:rFonts w:cstheme="minorHAnsi"/>
                      <w:szCs w:val="18"/>
                    </w:rPr>
                  </w:pPr>
                  <w:r w:rsidRPr="00BB206B">
                    <w:rPr>
                      <w:rFonts w:cstheme="minorHAnsi"/>
                      <w:szCs w:val="18"/>
                    </w:rPr>
                    <w:t>Klientská část řešení musí podporovat Windows Desktop OS (Windows 10 a novější), Linuxové OS tenkých klientů a v případě mobilních klientských zařízení minimálně operační systémy rodiny Windows</w:t>
                  </w:r>
                  <w:r w:rsidR="000879B7" w:rsidRPr="00BB206B">
                    <w:rPr>
                      <w:rFonts w:cstheme="minorHAnsi"/>
                      <w:szCs w:val="18"/>
                    </w:rPr>
                    <w:t xml:space="preserve"> pro minimálně </w:t>
                  </w:r>
                  <w:r w:rsidR="007929C8">
                    <w:rPr>
                      <w:rFonts w:cstheme="minorHAnsi"/>
                      <w:b/>
                      <w:bCs/>
                      <w:szCs w:val="18"/>
                    </w:rPr>
                    <w:t>160</w:t>
                  </w:r>
                  <w:r w:rsidR="000879B7" w:rsidRPr="00BB206B">
                    <w:rPr>
                      <w:rFonts w:cstheme="minorHAnsi"/>
                      <w:b/>
                      <w:bCs/>
                      <w:szCs w:val="18"/>
                    </w:rPr>
                    <w:t>uživatelů</w:t>
                  </w:r>
                </w:p>
              </w:tc>
            </w:tr>
            <w:tr w:rsidR="00290CE2" w:rsidRPr="00BB206B" w14:paraId="2D594861" w14:textId="77777777" w:rsidTr="00290CE2">
              <w:trPr>
                <w:trHeight w:val="2253"/>
              </w:trPr>
              <w:tc>
                <w:tcPr>
                  <w:tcW w:w="6711" w:type="dxa"/>
                  <w:hideMark/>
                </w:tcPr>
                <w:p w14:paraId="3DB6EAC4" w14:textId="77777777" w:rsidR="00290CE2" w:rsidRPr="00BB206B" w:rsidRDefault="00290CE2" w:rsidP="00443494">
                  <w:pPr>
                    <w:ind w:right="141"/>
                    <w:rPr>
                      <w:rFonts w:cstheme="minorHAnsi"/>
                      <w:szCs w:val="18"/>
                    </w:rPr>
                  </w:pPr>
                  <w:r w:rsidRPr="00BB206B">
                    <w:rPr>
                      <w:rFonts w:cstheme="minorHAnsi"/>
                      <w:szCs w:val="18"/>
                    </w:rPr>
                    <w:t xml:space="preserve">Řešení bude ve výchozím stavu navrženo a dodáno jako vysoce dostupné, s odolností vůči výpadku jednoho serverového prvku, s minimálně dvěma vzájemně zastupitelnými prvky. Při výpadku jednoho prvku zůstává řešení plně funkční, zbylý funkční prvek/prvky nadále poskytují plnou funkčnost. K překlopení na funkční prvek/prvky musí dojít automaticky, bez nutnosti ručního zásahu, maximálně v jednotkách sekund. Všechny prvky si vzájemně replikují nastavení a data, v případě výpadku prvku tedy nedojde ke ztrátě nastavení či dat. Všechny prvky řešení musí být </w:t>
                  </w:r>
                  <w:r w:rsidRPr="00BB206B">
                    <w:rPr>
                      <w:rFonts w:cstheme="minorHAnsi"/>
                      <w:szCs w:val="18"/>
                    </w:rPr>
                    <w:lastRenderedPageBreak/>
                    <w:t>spravovány jako jeden celek, jednotnou správou z webové konzoly, napříč datovými centry, případně cloudy.</w:t>
                  </w:r>
                </w:p>
              </w:tc>
            </w:tr>
            <w:tr w:rsidR="00290CE2" w:rsidRPr="00BB206B" w14:paraId="42A5A80C" w14:textId="77777777" w:rsidTr="00290CE2">
              <w:trPr>
                <w:trHeight w:val="1253"/>
              </w:trPr>
              <w:tc>
                <w:tcPr>
                  <w:tcW w:w="6711" w:type="dxa"/>
                  <w:hideMark/>
                </w:tcPr>
                <w:p w14:paraId="553A8FA6" w14:textId="77777777" w:rsidR="00290CE2" w:rsidRPr="00BB206B" w:rsidRDefault="00290CE2" w:rsidP="00443494">
                  <w:pPr>
                    <w:ind w:right="141"/>
                    <w:rPr>
                      <w:rFonts w:cstheme="minorHAnsi"/>
                      <w:szCs w:val="18"/>
                    </w:rPr>
                  </w:pPr>
                  <w:r w:rsidRPr="00BB206B">
                    <w:rPr>
                      <w:rFonts w:cstheme="minorHAnsi"/>
                      <w:szCs w:val="18"/>
                    </w:rPr>
                    <w:lastRenderedPageBreak/>
                    <w:t xml:space="preserve">Serverová část řešení bude nasazena ve formě virtuálních strojů (podpora minimálně </w:t>
                  </w:r>
                  <w:proofErr w:type="spellStart"/>
                  <w:r w:rsidRPr="00BB206B">
                    <w:rPr>
                      <w:rFonts w:cstheme="minorHAnsi"/>
                      <w:szCs w:val="18"/>
                    </w:rPr>
                    <w:t>VMware</w:t>
                  </w:r>
                  <w:proofErr w:type="spellEnd"/>
                  <w:r w:rsidRPr="00BB206B">
                    <w:rPr>
                      <w:rFonts w:cstheme="minorHAnsi"/>
                      <w:szCs w:val="18"/>
                    </w:rPr>
                    <w:t xml:space="preserve"> </w:t>
                  </w:r>
                  <w:proofErr w:type="spellStart"/>
                  <w:r w:rsidRPr="00BB206B">
                    <w:rPr>
                      <w:rFonts w:cstheme="minorHAnsi"/>
                      <w:szCs w:val="18"/>
                    </w:rPr>
                    <w:t>vSphere</w:t>
                  </w:r>
                  <w:proofErr w:type="spellEnd"/>
                  <w:r w:rsidRPr="00BB206B">
                    <w:rPr>
                      <w:rFonts w:cstheme="minorHAnsi"/>
                      <w:szCs w:val="18"/>
                    </w:rPr>
                    <w:t xml:space="preserve">, Microsoft Hyper-V). Virtuální stroje musí být možné, a ze strany výrobce podporované, provozovat v cloudu (podpora minimálně Microsoft Azure). Řešení musí být možné nasadit také v hybridním režimu, kdy jeden nebo více virtuálních strojů je provozováno v místním datovém centru a další virtuální stroj nebo stroje v cloudu, formou </w:t>
                  </w:r>
                  <w:proofErr w:type="spellStart"/>
                  <w:r w:rsidRPr="00BB206B">
                    <w:rPr>
                      <w:rFonts w:cstheme="minorHAnsi"/>
                      <w:szCs w:val="18"/>
                    </w:rPr>
                    <w:t>SaaS</w:t>
                  </w:r>
                  <w:proofErr w:type="spellEnd"/>
                  <w:r w:rsidRPr="00BB206B">
                    <w:rPr>
                      <w:rFonts w:cstheme="minorHAnsi"/>
                      <w:szCs w:val="18"/>
                    </w:rPr>
                    <w:t>. Minimálně jeden virtuální stroj však musí být provozován v místním datovém centru organizace zadavatele.</w:t>
                  </w:r>
                </w:p>
              </w:tc>
            </w:tr>
            <w:tr w:rsidR="00290CE2" w:rsidRPr="00BB206B" w14:paraId="17A4AF5D" w14:textId="77777777" w:rsidTr="00290CE2">
              <w:trPr>
                <w:trHeight w:val="915"/>
              </w:trPr>
              <w:tc>
                <w:tcPr>
                  <w:tcW w:w="6711" w:type="dxa"/>
                  <w:hideMark/>
                </w:tcPr>
                <w:p w14:paraId="682CBEE8" w14:textId="77777777" w:rsidR="00290CE2" w:rsidRPr="00BB206B" w:rsidRDefault="00290CE2" w:rsidP="00443494">
                  <w:pPr>
                    <w:ind w:right="141"/>
                    <w:rPr>
                      <w:rFonts w:cstheme="minorHAnsi"/>
                      <w:szCs w:val="18"/>
                    </w:rPr>
                  </w:pPr>
                  <w:r w:rsidRPr="00BB206B">
                    <w:rPr>
                      <w:rFonts w:cstheme="minorHAnsi"/>
                      <w:szCs w:val="18"/>
                    </w:rPr>
                    <w:t xml:space="preserve">Řešení musí umožnovat definovat práva na činnosti ve správcovských nástrojích na základě členství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skupinách. Řešení musí být schopno definovat různé úrovně administrátorských přístupů – delegování administrativních oprávnění – vytvořením kombinací (sad) oprávnění.</w:t>
                  </w:r>
                </w:p>
              </w:tc>
            </w:tr>
            <w:tr w:rsidR="00290CE2" w:rsidRPr="00BB206B" w14:paraId="1EA757D1" w14:textId="77777777" w:rsidTr="00290CE2">
              <w:trPr>
                <w:trHeight w:val="1330"/>
              </w:trPr>
              <w:tc>
                <w:tcPr>
                  <w:tcW w:w="6711" w:type="dxa"/>
                  <w:hideMark/>
                </w:tcPr>
                <w:p w14:paraId="23E83789" w14:textId="77777777" w:rsidR="00290CE2" w:rsidRPr="00BB206B" w:rsidRDefault="00290CE2" w:rsidP="00443494">
                  <w:pPr>
                    <w:ind w:right="141"/>
                    <w:rPr>
                      <w:rFonts w:cstheme="minorHAnsi"/>
                      <w:szCs w:val="18"/>
                    </w:rPr>
                  </w:pPr>
                  <w:r w:rsidRPr="00BB206B">
                    <w:rPr>
                      <w:rFonts w:cstheme="minorHAnsi"/>
                      <w:szCs w:val="18"/>
                    </w:rPr>
                    <w:t xml:space="preserve">Řešení musí být integrováno na jednu nebo více instancí adresářových služeb Microsoft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Services</w:t>
                  </w:r>
                  <w:proofErr w:type="spellEnd"/>
                  <w:r w:rsidRPr="00BB206B">
                    <w:rPr>
                      <w:rFonts w:cstheme="minorHAnsi"/>
                      <w:szCs w:val="18"/>
                    </w:rPr>
                    <w:t xml:space="preserve"> (AD DS). Identita – uživatelský účet – uživatele dodaného řešení musí odpovídat identitě v AD DS. Změny v AD DS (změny stavu účtu, atributů, členství ve skupinách) musí být automaticky synchronizovány s dodaným řešením. Dodané řešení musí být možné integrovat na více samostatných AD DS bez nutnosti jejich propojení pomocí vztahů důvěryhodnosti (trustu), a dále musí být možné řešení integrovat na další adresářové (LDAP) služby jiných výrobců.</w:t>
                  </w:r>
                </w:p>
              </w:tc>
            </w:tr>
            <w:tr w:rsidR="00290CE2" w:rsidRPr="00BB206B" w14:paraId="0964F65C" w14:textId="77777777" w:rsidTr="00290CE2">
              <w:trPr>
                <w:trHeight w:val="960"/>
              </w:trPr>
              <w:tc>
                <w:tcPr>
                  <w:tcW w:w="6711" w:type="dxa"/>
                  <w:hideMark/>
                </w:tcPr>
                <w:p w14:paraId="14E0A6A0" w14:textId="77777777" w:rsidR="00290CE2" w:rsidRPr="00BB206B" w:rsidRDefault="00290CE2" w:rsidP="00443494">
                  <w:pPr>
                    <w:ind w:right="141"/>
                    <w:rPr>
                      <w:rFonts w:cstheme="minorHAnsi"/>
                      <w:szCs w:val="18"/>
                    </w:rPr>
                  </w:pPr>
                  <w:r w:rsidRPr="00BB206B">
                    <w:rPr>
                      <w:rFonts w:cstheme="minorHAnsi"/>
                      <w:szCs w:val="18"/>
                    </w:rPr>
                    <w:t>Komunikace mezi jednotlivými komponenty řešení v rámci HTTPS komunikace musí být šifrována TLS protokolem minimálně verze 1.2, uložená citlivá data – zejména přihlašovací údaje uživatelů – musí být chráněna</w:t>
                  </w:r>
                  <w:bookmarkStart w:id="5" w:name="_Hlk141255013"/>
                  <w:r w:rsidRPr="00BB206B">
                    <w:rPr>
                      <w:rFonts w:cstheme="minorHAnsi"/>
                      <w:szCs w:val="18"/>
                    </w:rPr>
                    <w:t xml:space="preserve"> FIPS 140-2 validovaným šifrováním AES 256.</w:t>
                  </w:r>
                  <w:bookmarkEnd w:id="5"/>
                </w:p>
              </w:tc>
            </w:tr>
          </w:tbl>
          <w:p w14:paraId="6C5E4670" w14:textId="6F7A7050" w:rsidR="005034A3" w:rsidRPr="00BB206B" w:rsidRDefault="005034A3" w:rsidP="00443494">
            <w:pPr>
              <w:widowControl w:val="0"/>
              <w:tabs>
                <w:tab w:val="center" w:pos="4536"/>
                <w:tab w:val="right" w:pos="9072"/>
              </w:tabs>
              <w:suppressAutoHyphens/>
              <w:autoSpaceDE w:val="0"/>
              <w:autoSpaceDN w:val="0"/>
              <w:adjustRightInd w:val="0"/>
              <w:spacing w:before="0" w:after="0" w:line="240" w:lineRule="auto"/>
              <w:ind w:left="1080" w:right="141"/>
              <w:rPr>
                <w:rFonts w:cs="Mangal"/>
                <w:szCs w:val="18"/>
              </w:rPr>
            </w:pPr>
          </w:p>
        </w:tc>
      </w:tr>
      <w:tr w:rsidR="00290CE2" w:rsidRPr="00BB206B" w14:paraId="51CA1A02" w14:textId="55A2966F" w:rsidTr="00122CEF">
        <w:tc>
          <w:tcPr>
            <w:tcW w:w="2551" w:type="dxa"/>
            <w:tcBorders>
              <w:top w:val="single" w:sz="4" w:space="0" w:color="000000"/>
              <w:left w:val="single" w:sz="4" w:space="0" w:color="000000"/>
              <w:bottom w:val="single" w:sz="4" w:space="0" w:color="000000"/>
            </w:tcBorders>
          </w:tcPr>
          <w:p w14:paraId="46FCA1B0" w14:textId="12E9B22A" w:rsidR="00290CE2" w:rsidRPr="00BB206B" w:rsidRDefault="00290CE2" w:rsidP="00443494">
            <w:pPr>
              <w:suppressLineNumbers/>
              <w:ind w:right="141"/>
              <w:rPr>
                <w:szCs w:val="18"/>
              </w:rPr>
            </w:pPr>
            <w:r w:rsidRPr="00BB206B">
              <w:rPr>
                <w:rFonts w:cstheme="minorHAnsi"/>
                <w:szCs w:val="18"/>
              </w:rPr>
              <w:lastRenderedPageBreak/>
              <w:t>Více-faktorová autentizace</w:t>
            </w:r>
          </w:p>
        </w:tc>
        <w:tc>
          <w:tcPr>
            <w:tcW w:w="6516" w:type="dxa"/>
            <w:tcBorders>
              <w:top w:val="single" w:sz="4" w:space="0" w:color="000000"/>
              <w:left w:val="single" w:sz="4" w:space="0" w:color="000000"/>
              <w:bottom w:val="single" w:sz="4" w:space="0" w:color="000000"/>
              <w:right w:val="single" w:sz="4" w:space="0" w:color="000000"/>
            </w:tcBorders>
          </w:tcPr>
          <w:p w14:paraId="4E313BA5" w14:textId="541D79C5"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Mangal"/>
                <w:szCs w:val="18"/>
              </w:rPr>
            </w:pPr>
            <w:r w:rsidRPr="00BB206B">
              <w:rPr>
                <w:rFonts w:cstheme="minorHAnsi"/>
                <w:szCs w:val="18"/>
              </w:rPr>
              <w:t xml:space="preserve">Řešení musí umožňovat používání různých autentizačních předmětů pro </w:t>
            </w:r>
            <w:proofErr w:type="spellStart"/>
            <w:r w:rsidRPr="00BB206B">
              <w:rPr>
                <w:rFonts w:cstheme="minorHAnsi"/>
                <w:szCs w:val="18"/>
              </w:rPr>
              <w:t>více-faktorovou</w:t>
            </w:r>
            <w:proofErr w:type="spellEnd"/>
            <w:r w:rsidRPr="00BB206B">
              <w:rPr>
                <w:rFonts w:cstheme="minorHAnsi"/>
                <w:szCs w:val="18"/>
              </w:rPr>
              <w:t xml:space="preserve"> autentizaci, minimálně: kontaktní čipové karty (</w:t>
            </w:r>
            <w:proofErr w:type="spellStart"/>
            <w:r w:rsidRPr="00BB206B">
              <w:rPr>
                <w:rFonts w:cstheme="minorHAnsi"/>
                <w:szCs w:val="18"/>
              </w:rPr>
              <w:t>smart</w:t>
            </w:r>
            <w:proofErr w:type="spellEnd"/>
            <w:r w:rsidRPr="00BB206B">
              <w:rPr>
                <w:rFonts w:cstheme="minorHAnsi"/>
                <w:szCs w:val="18"/>
              </w:rPr>
              <w:t xml:space="preserve"> karty), bezkontaktní karty a předměty včetně karet NXP </w:t>
            </w:r>
            <w:proofErr w:type="spellStart"/>
            <w:r w:rsidRPr="00BB206B">
              <w:rPr>
                <w:rFonts w:cstheme="minorHAnsi"/>
                <w:szCs w:val="18"/>
              </w:rPr>
              <w:t>Mifare</w:t>
            </w:r>
            <w:proofErr w:type="spellEnd"/>
            <w:r w:rsidRPr="00BB206B">
              <w:rPr>
                <w:rFonts w:cstheme="minorHAnsi"/>
                <w:szCs w:val="18"/>
              </w:rPr>
              <w:t xml:space="preserve"> </w:t>
            </w:r>
            <w:proofErr w:type="spellStart"/>
            <w:r w:rsidRPr="00BB206B">
              <w:rPr>
                <w:rFonts w:cstheme="minorHAnsi"/>
                <w:szCs w:val="18"/>
              </w:rPr>
              <w:t>DesFire</w:t>
            </w:r>
            <w:proofErr w:type="spellEnd"/>
            <w:r w:rsidRPr="00BB206B">
              <w:rPr>
                <w:rFonts w:cstheme="minorHAnsi"/>
                <w:szCs w:val="18"/>
              </w:rPr>
              <w:t>, bezkontaktní FIDO2 bezpečnostní karty a kontaktní FIDO2 USB klíče, USB tokeny, bezkontaktní RFID předměty, biometrické prvky (otisk prstu), login/heslo (s vazbou i bez vazby na adresářovou službu), a jejich vzájemné kombinace. Vyžádání druhého faktoru musí být možné definovat dynamicky, na základě splnění podmínky (např. uplynutí časového intervalu).</w:t>
            </w:r>
          </w:p>
        </w:tc>
        <w:tc>
          <w:tcPr>
            <w:tcW w:w="1250" w:type="dxa"/>
            <w:vAlign w:val="center"/>
          </w:tcPr>
          <w:p w14:paraId="597212E3" w14:textId="77777777" w:rsidR="00290CE2" w:rsidRPr="00BB206B" w:rsidRDefault="00290CE2" w:rsidP="00443494">
            <w:pPr>
              <w:spacing w:before="0" w:after="160"/>
              <w:ind w:right="141"/>
              <w:jc w:val="left"/>
            </w:pPr>
          </w:p>
        </w:tc>
        <w:tc>
          <w:tcPr>
            <w:tcW w:w="1250" w:type="dxa"/>
            <w:vAlign w:val="center"/>
          </w:tcPr>
          <w:p w14:paraId="084B8441" w14:textId="77777777" w:rsidR="00290CE2" w:rsidRPr="00BB206B" w:rsidRDefault="00290CE2" w:rsidP="00443494">
            <w:pPr>
              <w:spacing w:before="0" w:after="160"/>
              <w:ind w:right="141"/>
              <w:jc w:val="left"/>
            </w:pPr>
          </w:p>
        </w:tc>
      </w:tr>
      <w:tr w:rsidR="00290CE2" w:rsidRPr="00BB206B" w14:paraId="47306D28" w14:textId="09D55156" w:rsidTr="00122CEF">
        <w:tc>
          <w:tcPr>
            <w:tcW w:w="2551" w:type="dxa"/>
            <w:tcBorders>
              <w:top w:val="single" w:sz="4" w:space="0" w:color="000000"/>
              <w:left w:val="single" w:sz="4" w:space="0" w:color="000000"/>
              <w:bottom w:val="single" w:sz="4" w:space="0" w:color="000000"/>
            </w:tcBorders>
          </w:tcPr>
          <w:p w14:paraId="51549C3D" w14:textId="2D6F8BC5"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3123D85E" w14:textId="6DB19179"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Mangal"/>
                <w:szCs w:val="18"/>
              </w:rPr>
            </w:pPr>
            <w:r w:rsidRPr="00BB206B">
              <w:rPr>
                <w:rFonts w:cstheme="minorHAnsi"/>
                <w:szCs w:val="18"/>
              </w:rPr>
              <w:t xml:space="preserve">Řešení musí umožnit volbu parametrů autentizačního PIN kódu pro </w:t>
            </w:r>
            <w:proofErr w:type="spellStart"/>
            <w:r w:rsidRPr="00BB206B">
              <w:rPr>
                <w:rFonts w:cstheme="minorHAnsi"/>
                <w:szCs w:val="18"/>
              </w:rPr>
              <w:t>více-faktorové</w:t>
            </w:r>
            <w:proofErr w:type="spellEnd"/>
            <w:r w:rsidRPr="00BB206B">
              <w:rPr>
                <w:rFonts w:cstheme="minorHAnsi"/>
                <w:szCs w:val="18"/>
              </w:rPr>
              <w:t xml:space="preserve"> ověřování (podobně, jako u hesla např.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Délku </w:t>
            </w:r>
            <w:proofErr w:type="spellStart"/>
            <w:r w:rsidRPr="00BB206B">
              <w:rPr>
                <w:rFonts w:cstheme="minorHAnsi"/>
                <w:szCs w:val="18"/>
              </w:rPr>
              <w:t>PINu</w:t>
            </w:r>
            <w:proofErr w:type="spellEnd"/>
            <w:r w:rsidRPr="00BB206B">
              <w:rPr>
                <w:rFonts w:cstheme="minorHAnsi"/>
                <w:szCs w:val="18"/>
              </w:rPr>
              <w:t xml:space="preserve"> v rozmezí alespoň od 4 do alespoň 16 znaků, musí umožnit exspiraci PIN kódu po definovaném časovém intervalu, musí umožnit použití jak čistě numerického </w:t>
            </w:r>
            <w:proofErr w:type="spellStart"/>
            <w:r w:rsidRPr="00BB206B">
              <w:rPr>
                <w:rFonts w:cstheme="minorHAnsi"/>
                <w:szCs w:val="18"/>
              </w:rPr>
              <w:t>PINu</w:t>
            </w:r>
            <w:proofErr w:type="spellEnd"/>
            <w:r w:rsidRPr="00BB206B">
              <w:rPr>
                <w:rFonts w:cstheme="minorHAnsi"/>
                <w:szCs w:val="18"/>
              </w:rPr>
              <w:t xml:space="preserve">, tak </w:t>
            </w:r>
            <w:proofErr w:type="spellStart"/>
            <w:r w:rsidRPr="00BB206B">
              <w:rPr>
                <w:rFonts w:cstheme="minorHAnsi"/>
                <w:szCs w:val="18"/>
              </w:rPr>
              <w:t>PINu</w:t>
            </w:r>
            <w:proofErr w:type="spellEnd"/>
            <w:r w:rsidRPr="00BB206B">
              <w:rPr>
                <w:rFonts w:cstheme="minorHAnsi"/>
                <w:szCs w:val="18"/>
              </w:rPr>
              <w:t xml:space="preserve"> obsahujícího čísla a písmena a speciální znaky. Řešení dále musí umožnit vynucení historie </w:t>
            </w:r>
            <w:proofErr w:type="spellStart"/>
            <w:r w:rsidRPr="00BB206B">
              <w:rPr>
                <w:rFonts w:cstheme="minorHAnsi"/>
                <w:szCs w:val="18"/>
              </w:rPr>
              <w:t>PINu</w:t>
            </w:r>
            <w:proofErr w:type="spellEnd"/>
            <w:r w:rsidRPr="00BB206B">
              <w:rPr>
                <w:rFonts w:cstheme="minorHAnsi"/>
                <w:szCs w:val="18"/>
              </w:rPr>
              <w:t xml:space="preserve"> a zamezit uživateli, aby si při obnově </w:t>
            </w:r>
            <w:proofErr w:type="spellStart"/>
            <w:r w:rsidRPr="00BB206B">
              <w:rPr>
                <w:rFonts w:cstheme="minorHAnsi"/>
                <w:szCs w:val="18"/>
              </w:rPr>
              <w:t>PINu</w:t>
            </w:r>
            <w:proofErr w:type="spellEnd"/>
            <w:r w:rsidRPr="00BB206B">
              <w:rPr>
                <w:rFonts w:cstheme="minorHAnsi"/>
                <w:szCs w:val="18"/>
              </w:rPr>
              <w:t xml:space="preserve"> zvolil dříve jím použitý PIN kód </w:t>
            </w:r>
            <w:r w:rsidRPr="00BB206B">
              <w:rPr>
                <w:rFonts w:cstheme="minorHAnsi"/>
                <w:szCs w:val="18"/>
              </w:rPr>
              <w:lastRenderedPageBreak/>
              <w:t xml:space="preserve">(je požadováno, aby si systém pamatoval alespoň 8 posledních </w:t>
            </w:r>
            <w:proofErr w:type="spellStart"/>
            <w:r w:rsidRPr="00BB206B">
              <w:rPr>
                <w:rFonts w:cstheme="minorHAnsi"/>
                <w:szCs w:val="18"/>
              </w:rPr>
              <w:t>PINů</w:t>
            </w:r>
            <w:proofErr w:type="spellEnd"/>
            <w:r w:rsidRPr="00BB206B">
              <w:rPr>
                <w:rFonts w:cstheme="minorHAnsi"/>
                <w:szCs w:val="18"/>
              </w:rPr>
              <w:t>). Řešení musí volitelně umožnit vynutit nastavení, které uživateli zamezí nastavit si snadno uhodnutelný PIN (minimálně nedovolit opakování stejných po sobě jdoucích znaků, jako např. „1111“ a jednoduchou číselnou řadu, jako např. „1234“).</w:t>
            </w:r>
          </w:p>
        </w:tc>
        <w:tc>
          <w:tcPr>
            <w:tcW w:w="1250" w:type="dxa"/>
            <w:vAlign w:val="center"/>
          </w:tcPr>
          <w:p w14:paraId="579E10C1" w14:textId="77777777" w:rsidR="00290CE2" w:rsidRPr="00BB206B" w:rsidRDefault="00290CE2" w:rsidP="00443494">
            <w:pPr>
              <w:spacing w:before="0" w:after="160"/>
              <w:ind w:right="141"/>
              <w:jc w:val="left"/>
            </w:pPr>
          </w:p>
        </w:tc>
        <w:tc>
          <w:tcPr>
            <w:tcW w:w="1250" w:type="dxa"/>
            <w:vAlign w:val="center"/>
          </w:tcPr>
          <w:p w14:paraId="65F5A503" w14:textId="77777777" w:rsidR="00290CE2" w:rsidRPr="00BB206B" w:rsidRDefault="00290CE2" w:rsidP="00443494">
            <w:pPr>
              <w:spacing w:before="0" w:after="160"/>
              <w:ind w:right="141"/>
              <w:jc w:val="left"/>
            </w:pPr>
          </w:p>
        </w:tc>
      </w:tr>
      <w:tr w:rsidR="00290CE2" w:rsidRPr="00BB206B" w14:paraId="5024A7BC" w14:textId="5026C21F" w:rsidTr="00122CEF">
        <w:tc>
          <w:tcPr>
            <w:tcW w:w="2551" w:type="dxa"/>
            <w:tcBorders>
              <w:top w:val="single" w:sz="4" w:space="0" w:color="000000"/>
              <w:left w:val="single" w:sz="4" w:space="0" w:color="000000"/>
              <w:bottom w:val="single" w:sz="4" w:space="0" w:color="000000"/>
            </w:tcBorders>
          </w:tcPr>
          <w:p w14:paraId="27D87DA9" w14:textId="2B51DD48"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6FB6BAAE" w14:textId="00F6DC2C"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Mangal"/>
                <w:szCs w:val="18"/>
              </w:rPr>
            </w:pPr>
            <w:r w:rsidRPr="00BB206B">
              <w:rPr>
                <w:rFonts w:cstheme="minorHAnsi"/>
                <w:szCs w:val="18"/>
              </w:rPr>
              <w:t xml:space="preserve">Řešení musí obsahovat technologii pro automatizaci přihlašovacího procesu, která uživateli umožní přihlášení do vzdálené plochy s využitím již zadaných přihlašovacích pověření, bez nutnosti opakovaně zadávat přihlašovací údaje, potvrzovat připojovací dialogy, znovu použít autentizační předmět, znovu zadávat PIN kód. Tato technologie musí podporovat nejběžnější produkty pro virtualizaci aplikací a desktopů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79F20024" w14:textId="77777777" w:rsidR="00290CE2" w:rsidRPr="00BB206B" w:rsidRDefault="00290CE2" w:rsidP="00443494">
            <w:pPr>
              <w:spacing w:before="0" w:after="160"/>
              <w:ind w:right="141"/>
              <w:jc w:val="left"/>
            </w:pPr>
          </w:p>
        </w:tc>
        <w:tc>
          <w:tcPr>
            <w:tcW w:w="1250" w:type="dxa"/>
            <w:vAlign w:val="center"/>
          </w:tcPr>
          <w:p w14:paraId="53FC5FF6" w14:textId="77777777" w:rsidR="00290CE2" w:rsidRPr="00BB206B" w:rsidRDefault="00290CE2" w:rsidP="00443494">
            <w:pPr>
              <w:spacing w:before="0" w:after="160"/>
              <w:ind w:right="141"/>
              <w:jc w:val="left"/>
            </w:pPr>
          </w:p>
        </w:tc>
      </w:tr>
      <w:tr w:rsidR="00290CE2" w:rsidRPr="00BB206B" w14:paraId="20D0CB8D" w14:textId="77777777" w:rsidTr="00122CEF">
        <w:tc>
          <w:tcPr>
            <w:tcW w:w="2551" w:type="dxa"/>
            <w:tcBorders>
              <w:top w:val="single" w:sz="4" w:space="0" w:color="000000"/>
              <w:left w:val="single" w:sz="4" w:space="0" w:color="000000"/>
              <w:bottom w:val="single" w:sz="4" w:space="0" w:color="000000"/>
            </w:tcBorders>
          </w:tcPr>
          <w:p w14:paraId="1AC98CCD" w14:textId="77777777"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12B4806" w14:textId="051DA875"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szCs w:val="18"/>
              </w:rPr>
            </w:pPr>
            <w:r w:rsidRPr="00BB206B">
              <w:rPr>
                <w:rFonts w:cstheme="minorHAnsi"/>
                <w:szCs w:val="18"/>
              </w:rPr>
              <w:t>Řešení musí umožňovat režim redukovaného uživatelského rozhraní, tzv. "</w:t>
            </w:r>
            <w:proofErr w:type="spellStart"/>
            <w:r w:rsidRPr="00BB206B">
              <w:rPr>
                <w:rFonts w:cstheme="minorHAnsi"/>
                <w:szCs w:val="18"/>
              </w:rPr>
              <w:t>appliance</w:t>
            </w:r>
            <w:proofErr w:type="spellEnd"/>
            <w:r w:rsidRPr="00BB206B">
              <w:rPr>
                <w:rFonts w:cstheme="minorHAnsi"/>
                <w:szCs w:val="18"/>
              </w:rPr>
              <w:t xml:space="preserve"> mode", na tenkých klientech. V tomto režimu je běžné uživatelské rozhraní tenkého klienta nahrazeno přihlašovací obrazovkou pro </w:t>
            </w:r>
            <w:proofErr w:type="spellStart"/>
            <w:r w:rsidRPr="00BB206B">
              <w:rPr>
                <w:rFonts w:cstheme="minorHAnsi"/>
                <w:szCs w:val="18"/>
              </w:rPr>
              <w:t>více-faktorovou</w:t>
            </w:r>
            <w:proofErr w:type="spellEnd"/>
            <w:r w:rsidRPr="00BB206B">
              <w:rPr>
                <w:rFonts w:cstheme="minorHAnsi"/>
                <w:szCs w:val="18"/>
              </w:rPr>
              <w:t xml:space="preserve"> autentizaci.</w:t>
            </w:r>
          </w:p>
        </w:tc>
        <w:tc>
          <w:tcPr>
            <w:tcW w:w="1250" w:type="dxa"/>
            <w:vAlign w:val="center"/>
          </w:tcPr>
          <w:p w14:paraId="3476E6D2" w14:textId="77777777" w:rsidR="00290CE2" w:rsidRPr="00BB206B" w:rsidRDefault="00290CE2" w:rsidP="00443494">
            <w:pPr>
              <w:spacing w:before="0" w:after="160"/>
              <w:ind w:right="141"/>
              <w:jc w:val="left"/>
            </w:pPr>
          </w:p>
        </w:tc>
        <w:tc>
          <w:tcPr>
            <w:tcW w:w="1250" w:type="dxa"/>
            <w:vAlign w:val="center"/>
          </w:tcPr>
          <w:p w14:paraId="5081DB8F" w14:textId="77777777" w:rsidR="00290CE2" w:rsidRPr="00BB206B" w:rsidRDefault="00290CE2" w:rsidP="00443494">
            <w:pPr>
              <w:spacing w:before="0" w:after="160"/>
              <w:ind w:right="141"/>
              <w:jc w:val="left"/>
            </w:pPr>
          </w:p>
        </w:tc>
      </w:tr>
      <w:tr w:rsidR="00290CE2" w:rsidRPr="00BB206B" w14:paraId="7599B4DB" w14:textId="77777777" w:rsidTr="00122CEF">
        <w:tc>
          <w:tcPr>
            <w:tcW w:w="2551" w:type="dxa"/>
            <w:tcBorders>
              <w:top w:val="single" w:sz="4" w:space="0" w:color="000000"/>
              <w:left w:val="single" w:sz="4" w:space="0" w:color="000000"/>
              <w:bottom w:val="single" w:sz="4" w:space="0" w:color="000000"/>
            </w:tcBorders>
          </w:tcPr>
          <w:p w14:paraId="7F858ACD" w14:textId="77777777"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12ACF96" w14:textId="24BC3E9B"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szCs w:val="18"/>
              </w:rPr>
            </w:pPr>
            <w:r w:rsidRPr="00BB206B">
              <w:rPr>
                <w:rFonts w:cstheme="minorHAnsi"/>
                <w:szCs w:val="18"/>
              </w:rPr>
              <w:t xml:space="preserve">Řešení musí umožnit nastavení různých kombinací přihlašovacích faktorů pomocí politik, a tyto politiky aplikovat na skupiny uživatelů, skupiny koncových zařízení, typy koncových zařízení s rozlišením minimálně: 1. koncová stanice s OS Windows, 2. mobilní zařízení s OS Android </w:t>
            </w:r>
          </w:p>
        </w:tc>
        <w:tc>
          <w:tcPr>
            <w:tcW w:w="1250" w:type="dxa"/>
            <w:vAlign w:val="center"/>
          </w:tcPr>
          <w:p w14:paraId="226A83BD" w14:textId="77777777" w:rsidR="00290CE2" w:rsidRPr="00BB206B" w:rsidRDefault="00290CE2" w:rsidP="00443494">
            <w:pPr>
              <w:spacing w:before="0" w:after="160"/>
              <w:ind w:right="141"/>
              <w:jc w:val="left"/>
            </w:pPr>
          </w:p>
        </w:tc>
        <w:tc>
          <w:tcPr>
            <w:tcW w:w="1250" w:type="dxa"/>
            <w:vAlign w:val="center"/>
          </w:tcPr>
          <w:p w14:paraId="6B4C9FC2" w14:textId="77777777" w:rsidR="00290CE2" w:rsidRPr="00BB206B" w:rsidRDefault="00290CE2" w:rsidP="00443494">
            <w:pPr>
              <w:spacing w:before="0" w:after="160"/>
              <w:ind w:right="141"/>
              <w:jc w:val="left"/>
            </w:pPr>
          </w:p>
        </w:tc>
      </w:tr>
      <w:tr w:rsidR="00290CE2" w:rsidRPr="00BB206B" w14:paraId="17803187" w14:textId="77777777" w:rsidTr="00122CEF">
        <w:tc>
          <w:tcPr>
            <w:tcW w:w="2551" w:type="dxa"/>
            <w:tcBorders>
              <w:top w:val="single" w:sz="4" w:space="0" w:color="000000"/>
              <w:left w:val="single" w:sz="4" w:space="0" w:color="000000"/>
              <w:bottom w:val="single" w:sz="4" w:space="0" w:color="000000"/>
            </w:tcBorders>
          </w:tcPr>
          <w:p w14:paraId="0A629D04" w14:textId="77777777"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042E4D2B" w14:textId="2BF8C9D5"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szCs w:val="18"/>
              </w:rPr>
            </w:pPr>
            <w:r w:rsidRPr="00BB206B">
              <w:rPr>
                <w:rFonts w:cstheme="minorHAnsi"/>
                <w:szCs w:val="18"/>
              </w:rPr>
              <w:t xml:space="preserve">Řešení musí zajistit funkčnost </w:t>
            </w:r>
            <w:proofErr w:type="spellStart"/>
            <w:r w:rsidRPr="00BB206B">
              <w:rPr>
                <w:rFonts w:cstheme="minorHAnsi"/>
                <w:szCs w:val="18"/>
              </w:rPr>
              <w:t>více-faktorové</w:t>
            </w:r>
            <w:proofErr w:type="spellEnd"/>
            <w:r w:rsidRPr="00BB206B">
              <w:rPr>
                <w:rFonts w:cstheme="minorHAnsi"/>
                <w:szCs w:val="18"/>
              </w:rPr>
              <w:t xml:space="preserve"> autentizace pomocí bezkontaktních předmětů i v případě, kdy klientské zařízení není připojeno k síti (je </w:t>
            </w:r>
            <w:proofErr w:type="spellStart"/>
            <w:r w:rsidRPr="00BB206B">
              <w:rPr>
                <w:rFonts w:cstheme="minorHAnsi"/>
                <w:szCs w:val="18"/>
              </w:rPr>
              <w:t>offline</w:t>
            </w:r>
            <w:proofErr w:type="spellEnd"/>
            <w:r w:rsidRPr="00BB206B">
              <w:rPr>
                <w:rFonts w:cstheme="minorHAnsi"/>
                <w:szCs w:val="18"/>
              </w:rPr>
              <w:t>) nebo není dostupná serverová strana řešení.</w:t>
            </w:r>
          </w:p>
        </w:tc>
        <w:tc>
          <w:tcPr>
            <w:tcW w:w="1250" w:type="dxa"/>
            <w:vAlign w:val="center"/>
          </w:tcPr>
          <w:p w14:paraId="7F530C43" w14:textId="77777777" w:rsidR="00290CE2" w:rsidRPr="00BB206B" w:rsidRDefault="00290CE2" w:rsidP="00443494">
            <w:pPr>
              <w:spacing w:before="0" w:after="160"/>
              <w:ind w:right="141"/>
              <w:jc w:val="left"/>
            </w:pPr>
          </w:p>
        </w:tc>
        <w:tc>
          <w:tcPr>
            <w:tcW w:w="1250" w:type="dxa"/>
            <w:vAlign w:val="center"/>
          </w:tcPr>
          <w:p w14:paraId="300A5589" w14:textId="77777777" w:rsidR="00290CE2" w:rsidRPr="00BB206B" w:rsidRDefault="00290CE2" w:rsidP="00443494">
            <w:pPr>
              <w:spacing w:before="0" w:after="160"/>
              <w:ind w:right="141"/>
              <w:jc w:val="left"/>
            </w:pPr>
          </w:p>
        </w:tc>
      </w:tr>
      <w:tr w:rsidR="00290CE2" w:rsidRPr="00BB206B" w14:paraId="27461197" w14:textId="77777777" w:rsidTr="00122CEF">
        <w:tc>
          <w:tcPr>
            <w:tcW w:w="2551" w:type="dxa"/>
            <w:tcBorders>
              <w:top w:val="single" w:sz="4" w:space="0" w:color="000000"/>
              <w:left w:val="single" w:sz="4" w:space="0" w:color="000000"/>
              <w:bottom w:val="single" w:sz="4" w:space="0" w:color="000000"/>
            </w:tcBorders>
          </w:tcPr>
          <w:p w14:paraId="7D7B9E8F" w14:textId="77777777"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0A7EC22C" w14:textId="461D9B2E"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szCs w:val="18"/>
              </w:rPr>
            </w:pPr>
            <w:r w:rsidRPr="00BB206B">
              <w:rPr>
                <w:rFonts w:cstheme="minorHAnsi"/>
                <w:szCs w:val="18"/>
              </w:rPr>
              <w:t xml:space="preserve">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koncových (klientských) zařízeních používaných jedním uživatelem, používaných více uživateli, a dále na sdílených koncových stanicích s častým střídáním uživatelů během pracovní doby. 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koncovém (klientském)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w:t>
            </w:r>
            <w:proofErr w:type="spellStart"/>
            <w:r w:rsidRPr="00BB206B">
              <w:rPr>
                <w:rFonts w:cstheme="minorHAnsi"/>
                <w:szCs w:val="18"/>
              </w:rPr>
              <w:t>více-faktorové</w:t>
            </w:r>
            <w:proofErr w:type="spellEnd"/>
            <w:r w:rsidRPr="00BB206B">
              <w:rPr>
                <w:rFonts w:cstheme="minorHAnsi"/>
                <w:szCs w:val="18"/>
              </w:rPr>
              <w:t xml:space="preserve"> ověření provedeno jménem konkrétního uživatele, tedy přihlašování musí být prováděno uživatelským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3BEBCCF4" w14:textId="77777777" w:rsidR="00290CE2" w:rsidRPr="00BB206B" w:rsidRDefault="00290CE2" w:rsidP="00443494">
            <w:pPr>
              <w:spacing w:before="0" w:after="160"/>
              <w:ind w:right="141"/>
              <w:jc w:val="left"/>
            </w:pPr>
          </w:p>
        </w:tc>
        <w:tc>
          <w:tcPr>
            <w:tcW w:w="1250" w:type="dxa"/>
            <w:vAlign w:val="center"/>
          </w:tcPr>
          <w:p w14:paraId="6022849B" w14:textId="77777777" w:rsidR="00290CE2" w:rsidRPr="00BB206B" w:rsidRDefault="00290CE2" w:rsidP="00443494">
            <w:pPr>
              <w:spacing w:before="0" w:after="160"/>
              <w:ind w:right="141"/>
              <w:jc w:val="left"/>
            </w:pPr>
          </w:p>
        </w:tc>
      </w:tr>
      <w:tr w:rsidR="00290CE2" w:rsidRPr="00BB206B" w14:paraId="13C94F5D" w14:textId="77777777" w:rsidTr="00122CEF">
        <w:tc>
          <w:tcPr>
            <w:tcW w:w="2551" w:type="dxa"/>
            <w:tcBorders>
              <w:top w:val="single" w:sz="4" w:space="0" w:color="000000"/>
              <w:left w:val="single" w:sz="4" w:space="0" w:color="000000"/>
              <w:bottom w:val="single" w:sz="4" w:space="0" w:color="000000"/>
            </w:tcBorders>
          </w:tcPr>
          <w:p w14:paraId="3D514F19" w14:textId="2CF6512B" w:rsidR="00290CE2" w:rsidRPr="00BB206B" w:rsidRDefault="00290CE2" w:rsidP="00443494">
            <w:pPr>
              <w:suppressLineNumbers/>
              <w:ind w:right="141"/>
              <w:rPr>
                <w:szCs w:val="18"/>
              </w:rPr>
            </w:pPr>
            <w:r w:rsidRPr="00BB206B">
              <w:rPr>
                <w:rFonts w:cstheme="minorHAnsi"/>
                <w:szCs w:val="18"/>
              </w:rPr>
              <w:t>Single Sign-On (SSO)</w:t>
            </w:r>
          </w:p>
        </w:tc>
        <w:tc>
          <w:tcPr>
            <w:tcW w:w="6516" w:type="dxa"/>
            <w:tcBorders>
              <w:top w:val="single" w:sz="4" w:space="0" w:color="000000"/>
              <w:left w:val="single" w:sz="4" w:space="0" w:color="000000"/>
              <w:bottom w:val="single" w:sz="4" w:space="0" w:color="000000"/>
              <w:right w:val="single" w:sz="4" w:space="0" w:color="000000"/>
            </w:tcBorders>
          </w:tcPr>
          <w:p w14:paraId="248DBE15" w14:textId="77777777" w:rsidR="00290CE2" w:rsidRPr="00BB206B" w:rsidRDefault="00290CE2" w:rsidP="00443494">
            <w:pPr>
              <w:ind w:right="141"/>
              <w:rPr>
                <w:rFonts w:cstheme="minorHAnsi"/>
                <w:szCs w:val="18"/>
              </w:rPr>
            </w:pPr>
            <w:r w:rsidRPr="00BB206B">
              <w:rPr>
                <w:rFonts w:cstheme="minorHAnsi"/>
                <w:szCs w:val="18"/>
              </w:rPr>
              <w:t>Řešení musí poskytovat funkci automatického přihlášení SSO (Single Sign-On) alespoň do následujících aplikací:</w:t>
            </w:r>
          </w:p>
          <w:p w14:paraId="7BE9CB1E" w14:textId="77777777" w:rsidR="009C3D13" w:rsidRPr="00BB206B" w:rsidRDefault="009C3D13" w:rsidP="00443494">
            <w:pPr>
              <w:pStyle w:val="Odrazky"/>
              <w:ind w:right="141"/>
            </w:pPr>
            <w:r>
              <w:t>INFORMAČNÍ SYSTÉM ŠKOLY (Bakaláři/EDUPAGE)</w:t>
            </w:r>
          </w:p>
          <w:p w14:paraId="532235C8" w14:textId="77777777" w:rsidR="009C3D13" w:rsidRPr="00BB206B" w:rsidRDefault="009C3D13" w:rsidP="00443494">
            <w:pPr>
              <w:pStyle w:val="Odrazky"/>
              <w:ind w:right="141"/>
            </w:pPr>
            <w:r w:rsidRPr="00BB206B">
              <w:t xml:space="preserve">IS </w:t>
            </w:r>
            <w:r>
              <w:t>pro provoz školy (stravování, účetnictví, docházka, ACS atd)</w:t>
            </w:r>
          </w:p>
          <w:p w14:paraId="62762B78" w14:textId="77777777" w:rsidR="009C3D13" w:rsidRPr="00BB206B" w:rsidRDefault="009C3D13" w:rsidP="00443494">
            <w:pPr>
              <w:pStyle w:val="Odrazky"/>
              <w:ind w:right="141"/>
            </w:pPr>
            <w:r w:rsidRPr="00BB206B">
              <w:t>O365</w:t>
            </w:r>
          </w:p>
          <w:p w14:paraId="73544327" w14:textId="6975887B"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szCs w:val="18"/>
              </w:rPr>
            </w:pPr>
            <w:r w:rsidRPr="00BB206B">
              <w:rPr>
                <w:rFonts w:cstheme="minorHAnsi"/>
                <w:szCs w:val="18"/>
              </w:rPr>
              <w:br/>
              <w:t xml:space="preserve">V případě webových aplikací musí být pro funkci SSO podporovány minimálně tyto prohlížeče: Microsoft </w:t>
            </w:r>
            <w:proofErr w:type="spellStart"/>
            <w:r w:rsidRPr="00BB206B">
              <w:rPr>
                <w:rFonts w:cstheme="minorHAnsi"/>
                <w:szCs w:val="18"/>
              </w:rPr>
              <w:t>Edge</w:t>
            </w:r>
            <w:proofErr w:type="spellEnd"/>
            <w:r w:rsidRPr="00BB206B">
              <w:rPr>
                <w:rFonts w:cstheme="minorHAnsi"/>
                <w:szCs w:val="18"/>
              </w:rPr>
              <w:t xml:space="preserve"> </w:t>
            </w:r>
            <w:proofErr w:type="spellStart"/>
            <w:r w:rsidRPr="00BB206B">
              <w:rPr>
                <w:rFonts w:cstheme="minorHAnsi"/>
                <w:szCs w:val="18"/>
              </w:rPr>
              <w:t>Chromium</w:t>
            </w:r>
            <w:proofErr w:type="spellEnd"/>
            <w:r w:rsidRPr="00BB206B">
              <w:rPr>
                <w:rFonts w:cstheme="minorHAnsi"/>
                <w:szCs w:val="18"/>
              </w:rPr>
              <w:t xml:space="preserve"> verze 120 a vyšší, Google Chrome verze 120 a vyšší. Dále musí být pro webové aplikace podporována autentizace pomocí protokolu SAML a pomocí protokolu </w:t>
            </w:r>
            <w:proofErr w:type="spellStart"/>
            <w:r w:rsidRPr="00BB206B">
              <w:rPr>
                <w:rFonts w:cstheme="minorHAnsi"/>
                <w:szCs w:val="18"/>
              </w:rPr>
              <w:t>OpenID</w:t>
            </w:r>
            <w:proofErr w:type="spellEnd"/>
            <w:r w:rsidRPr="00BB206B">
              <w:rPr>
                <w:rFonts w:cstheme="minorHAnsi"/>
                <w:szCs w:val="18"/>
              </w:rPr>
              <w:t xml:space="preserve"> </w:t>
            </w:r>
            <w:proofErr w:type="spellStart"/>
            <w:r w:rsidRPr="00BB206B">
              <w:rPr>
                <w:rFonts w:cstheme="minorHAnsi"/>
                <w:szCs w:val="18"/>
              </w:rPr>
              <w:t>Connect</w:t>
            </w:r>
            <w:proofErr w:type="spellEnd"/>
            <w:r w:rsidRPr="00BB206B">
              <w:rPr>
                <w:rFonts w:cstheme="minorHAnsi"/>
                <w:szCs w:val="18"/>
              </w:rPr>
              <w:t>.</w:t>
            </w:r>
          </w:p>
        </w:tc>
        <w:tc>
          <w:tcPr>
            <w:tcW w:w="1250" w:type="dxa"/>
            <w:vAlign w:val="center"/>
          </w:tcPr>
          <w:p w14:paraId="02A11D8B" w14:textId="77777777" w:rsidR="00290CE2" w:rsidRPr="00BB206B" w:rsidRDefault="00290CE2" w:rsidP="00443494">
            <w:pPr>
              <w:spacing w:before="0" w:after="160"/>
              <w:ind w:right="141"/>
              <w:jc w:val="left"/>
            </w:pPr>
          </w:p>
        </w:tc>
        <w:tc>
          <w:tcPr>
            <w:tcW w:w="1250" w:type="dxa"/>
            <w:vAlign w:val="center"/>
          </w:tcPr>
          <w:p w14:paraId="79F70009" w14:textId="77777777" w:rsidR="00290CE2" w:rsidRPr="00BB206B" w:rsidRDefault="00290CE2" w:rsidP="00443494">
            <w:pPr>
              <w:spacing w:before="0" w:after="160"/>
              <w:ind w:right="141"/>
              <w:jc w:val="left"/>
            </w:pPr>
          </w:p>
        </w:tc>
      </w:tr>
      <w:tr w:rsidR="00290CE2" w:rsidRPr="00BB206B" w14:paraId="433E7A07" w14:textId="77777777" w:rsidTr="00122CEF">
        <w:tc>
          <w:tcPr>
            <w:tcW w:w="2551" w:type="dxa"/>
            <w:tcBorders>
              <w:top w:val="single" w:sz="4" w:space="0" w:color="000000"/>
              <w:left w:val="single" w:sz="4" w:space="0" w:color="000000"/>
              <w:bottom w:val="single" w:sz="4" w:space="0" w:color="000000"/>
            </w:tcBorders>
          </w:tcPr>
          <w:p w14:paraId="153E4170" w14:textId="713545D2"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10611964" w14:textId="5D01C2CE"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szCs w:val="18"/>
              </w:rPr>
            </w:pPr>
            <w:r w:rsidRPr="00BB206B">
              <w:rPr>
                <w:rFonts w:cstheme="minorHAnsi"/>
                <w:szCs w:val="18"/>
              </w:rPr>
              <w:t xml:space="preserve">Řešení musí poskytovat funkci Single Sign-On do </w:t>
            </w:r>
            <w:bookmarkStart w:id="6" w:name="_Hlk139016240"/>
            <w:r w:rsidRPr="00BB206B">
              <w:rPr>
                <w:rFonts w:cstheme="minorHAnsi"/>
                <w:szCs w:val="18"/>
              </w:rPr>
              <w:t xml:space="preserve">aplikací </w:t>
            </w:r>
            <w:r w:rsidRPr="00BB206B">
              <w:rPr>
                <w:szCs w:val="18"/>
              </w:rPr>
              <w:t>(popsaných v předchozím bodu)</w:t>
            </w:r>
            <w:bookmarkEnd w:id="6"/>
            <w:r w:rsidRPr="00BB206B">
              <w:rPr>
                <w:rFonts w:cstheme="minorHAnsi"/>
                <w:szCs w:val="18"/>
              </w:rPr>
              <w:t xml:space="preserve"> z koncových (klientských) zařízení používaných jedním uživatelem, používaných více </w:t>
            </w:r>
            <w:r w:rsidRPr="00BB206B">
              <w:rPr>
                <w:rFonts w:cstheme="minorHAnsi"/>
                <w:szCs w:val="18"/>
              </w:rPr>
              <w:lastRenderedPageBreak/>
              <w:t xml:space="preserve">uživateli, a dále na sdílených koncových stanicích s častým střídáním uživatelů v průběhu pracovní doby. Řešení musí poskytnout funkce SSO do aplikací (popsaných v předchozím bodu) na koncovém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funkce SSO poskytovány jménem konkrétního uživatele, tedy přihlašování do aplikací musí být prováděno uživatelským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7817D18A" w14:textId="77777777" w:rsidR="00290CE2" w:rsidRPr="00BB206B" w:rsidRDefault="00290CE2" w:rsidP="00443494">
            <w:pPr>
              <w:spacing w:before="0" w:after="160"/>
              <w:ind w:right="141"/>
              <w:jc w:val="left"/>
            </w:pPr>
          </w:p>
        </w:tc>
        <w:tc>
          <w:tcPr>
            <w:tcW w:w="1250" w:type="dxa"/>
            <w:vAlign w:val="center"/>
          </w:tcPr>
          <w:p w14:paraId="44CE8E86" w14:textId="77777777" w:rsidR="00290CE2" w:rsidRPr="00BB206B" w:rsidRDefault="00290CE2" w:rsidP="00443494">
            <w:pPr>
              <w:spacing w:before="0" w:after="160"/>
              <w:ind w:right="141"/>
              <w:jc w:val="left"/>
            </w:pPr>
          </w:p>
        </w:tc>
      </w:tr>
      <w:tr w:rsidR="00290CE2" w:rsidRPr="00BB206B" w14:paraId="2F13817B" w14:textId="77777777" w:rsidTr="00122CEF">
        <w:tc>
          <w:tcPr>
            <w:tcW w:w="2551" w:type="dxa"/>
            <w:tcBorders>
              <w:top w:val="single" w:sz="4" w:space="0" w:color="000000"/>
              <w:left w:val="single" w:sz="4" w:space="0" w:color="000000"/>
              <w:bottom w:val="single" w:sz="4" w:space="0" w:color="000000"/>
            </w:tcBorders>
          </w:tcPr>
          <w:p w14:paraId="4C601128" w14:textId="23C48B84"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1C7F0094" w14:textId="279B36CC"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szCs w:val="18"/>
              </w:rPr>
            </w:pPr>
            <w:r w:rsidRPr="00BB206B">
              <w:rPr>
                <w:rFonts w:cstheme="minorHAnsi"/>
                <w:szCs w:val="18"/>
              </w:rPr>
              <w:t xml:space="preserve">Řešení musí zajišťovat funkčnost SSO pro aplikace, jejichž klientská strana běží jak na fyzických stanicích, tak ve virtuální ploše – VDI, dále pro virtualizované aplikace a server vzdálené plochy. Řešení musí poskytnout plnou funkčnost SSO pro nejběžnější technologie virtualizace aplikací a desktopů na trhu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4F45E776" w14:textId="77777777" w:rsidR="00290CE2" w:rsidRPr="00BB206B" w:rsidRDefault="00290CE2" w:rsidP="00443494">
            <w:pPr>
              <w:spacing w:before="0" w:after="160"/>
              <w:ind w:right="141"/>
              <w:jc w:val="left"/>
            </w:pPr>
          </w:p>
        </w:tc>
        <w:tc>
          <w:tcPr>
            <w:tcW w:w="1250" w:type="dxa"/>
            <w:vAlign w:val="center"/>
          </w:tcPr>
          <w:p w14:paraId="47CD6E76" w14:textId="77777777" w:rsidR="00290CE2" w:rsidRPr="00BB206B" w:rsidRDefault="00290CE2" w:rsidP="00443494">
            <w:pPr>
              <w:spacing w:before="0" w:after="160"/>
              <w:ind w:right="141"/>
              <w:jc w:val="left"/>
            </w:pPr>
          </w:p>
        </w:tc>
      </w:tr>
      <w:tr w:rsidR="00290CE2" w:rsidRPr="00BB206B" w14:paraId="7D333BD0" w14:textId="77777777" w:rsidTr="00122CEF">
        <w:tc>
          <w:tcPr>
            <w:tcW w:w="2551" w:type="dxa"/>
            <w:tcBorders>
              <w:top w:val="single" w:sz="4" w:space="0" w:color="000000"/>
              <w:left w:val="single" w:sz="4" w:space="0" w:color="000000"/>
              <w:bottom w:val="single" w:sz="4" w:space="0" w:color="000000"/>
            </w:tcBorders>
          </w:tcPr>
          <w:p w14:paraId="6DCF4B2B" w14:textId="77777777"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4839360" w14:textId="318A905A"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szCs w:val="18"/>
              </w:rPr>
            </w:pPr>
            <w:r w:rsidRPr="00BB206B">
              <w:rPr>
                <w:rFonts w:cstheme="minorHAnsi"/>
                <w:szCs w:val="18"/>
              </w:rPr>
              <w:t>Přihlašovací údaje do jednotlivých aplikací musí být dostupné jen příslušnému uživateli.</w:t>
            </w:r>
            <w:r w:rsidRPr="00BB206B">
              <w:rPr>
                <w:rFonts w:cstheme="minorHAnsi"/>
                <w:iCs/>
                <w:szCs w:val="18"/>
              </w:rPr>
              <w:t xml:space="preserve"> Přihlašovací údaje do jednotlivých aplikací a systémů musí být šifrovány, a musí být ukládány na serverovou stranu řešení, aby byly dostupné na každé koncové stanici, ke které se uživatel přihlašuje.</w:t>
            </w:r>
            <w:r w:rsidRPr="00BB206B">
              <w:rPr>
                <w:rFonts w:cstheme="minorHAnsi"/>
                <w:szCs w:val="18"/>
              </w:rPr>
              <w:t xml:space="preserve"> Systém musí umožnit, aby pro kritické aplikace bylo přihlášení pomocí SSO vynucováno.</w:t>
            </w:r>
          </w:p>
        </w:tc>
        <w:tc>
          <w:tcPr>
            <w:tcW w:w="1250" w:type="dxa"/>
            <w:vAlign w:val="center"/>
          </w:tcPr>
          <w:p w14:paraId="06B9B34E" w14:textId="77777777" w:rsidR="00290CE2" w:rsidRPr="00BB206B" w:rsidRDefault="00290CE2" w:rsidP="00443494">
            <w:pPr>
              <w:spacing w:before="0" w:after="160"/>
              <w:ind w:right="141"/>
              <w:jc w:val="left"/>
            </w:pPr>
          </w:p>
        </w:tc>
        <w:tc>
          <w:tcPr>
            <w:tcW w:w="1250" w:type="dxa"/>
            <w:vAlign w:val="center"/>
          </w:tcPr>
          <w:p w14:paraId="1D205A41" w14:textId="77777777" w:rsidR="00290CE2" w:rsidRPr="00BB206B" w:rsidRDefault="00290CE2" w:rsidP="00443494">
            <w:pPr>
              <w:spacing w:before="0" w:after="160"/>
              <w:ind w:right="141"/>
              <w:jc w:val="left"/>
            </w:pPr>
          </w:p>
        </w:tc>
      </w:tr>
      <w:tr w:rsidR="00290CE2" w:rsidRPr="00BB206B" w14:paraId="582A8334" w14:textId="77777777" w:rsidTr="00122CEF">
        <w:tc>
          <w:tcPr>
            <w:tcW w:w="2551" w:type="dxa"/>
            <w:tcBorders>
              <w:top w:val="single" w:sz="4" w:space="0" w:color="000000"/>
              <w:left w:val="single" w:sz="4" w:space="0" w:color="000000"/>
              <w:bottom w:val="single" w:sz="4" w:space="0" w:color="000000"/>
            </w:tcBorders>
          </w:tcPr>
          <w:p w14:paraId="2A09B856" w14:textId="77777777"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51F179CE" w14:textId="71F83D86"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szCs w:val="18"/>
              </w:rPr>
            </w:pPr>
            <w:r w:rsidRPr="00BB206B">
              <w:rPr>
                <w:rFonts w:cstheme="minorHAnsi"/>
                <w:szCs w:val="18"/>
              </w:rPr>
              <w:t>Řešení musí umožnit funkci SSO přihlašování do aplikací jak identitou (účtem) z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tak účtem spravovaným danou aplikací. Řešení musí dále poskytovat funkcionalitu Identity Provider (</w:t>
            </w:r>
            <w:proofErr w:type="spellStart"/>
            <w:r w:rsidRPr="00BB206B">
              <w:rPr>
                <w:rFonts w:cstheme="minorHAnsi"/>
                <w:szCs w:val="18"/>
              </w:rPr>
              <w:t>IdP</w:t>
            </w:r>
            <w:proofErr w:type="spellEnd"/>
            <w:r w:rsidRPr="00BB206B">
              <w:rPr>
                <w:rFonts w:cstheme="minorHAnsi"/>
                <w:szCs w:val="18"/>
              </w:rPr>
              <w:t>).</w:t>
            </w:r>
          </w:p>
        </w:tc>
        <w:tc>
          <w:tcPr>
            <w:tcW w:w="1250" w:type="dxa"/>
            <w:vAlign w:val="center"/>
          </w:tcPr>
          <w:p w14:paraId="37DAC760" w14:textId="77777777" w:rsidR="00290CE2" w:rsidRPr="00BB206B" w:rsidRDefault="00290CE2" w:rsidP="00443494">
            <w:pPr>
              <w:spacing w:before="0" w:after="160"/>
              <w:ind w:right="141"/>
              <w:jc w:val="left"/>
            </w:pPr>
          </w:p>
        </w:tc>
        <w:tc>
          <w:tcPr>
            <w:tcW w:w="1250" w:type="dxa"/>
            <w:vAlign w:val="center"/>
          </w:tcPr>
          <w:p w14:paraId="5F1F8B29" w14:textId="77777777" w:rsidR="00290CE2" w:rsidRPr="00BB206B" w:rsidRDefault="00290CE2" w:rsidP="00443494">
            <w:pPr>
              <w:spacing w:before="0" w:after="160"/>
              <w:ind w:right="141"/>
              <w:jc w:val="left"/>
            </w:pPr>
          </w:p>
        </w:tc>
      </w:tr>
      <w:tr w:rsidR="00290CE2" w:rsidRPr="00BB206B" w14:paraId="2ACE0C3E" w14:textId="77777777" w:rsidTr="00122CEF">
        <w:tc>
          <w:tcPr>
            <w:tcW w:w="2551" w:type="dxa"/>
            <w:tcBorders>
              <w:top w:val="single" w:sz="4" w:space="0" w:color="000000"/>
              <w:left w:val="single" w:sz="4" w:space="0" w:color="000000"/>
              <w:bottom w:val="single" w:sz="4" w:space="0" w:color="000000"/>
            </w:tcBorders>
          </w:tcPr>
          <w:p w14:paraId="10517B4A" w14:textId="77777777"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20F37FF4" w14:textId="3DB86F47"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szCs w:val="18"/>
              </w:rPr>
            </w:pPr>
            <w:r w:rsidRPr="00BB206B">
              <w:rPr>
                <w:rFonts w:cstheme="minorHAnsi"/>
                <w:iCs/>
                <w:szCs w:val="18"/>
              </w:rPr>
              <w:t>Řešení musí obsahovat integrovaný správce hesel (</w:t>
            </w:r>
            <w:proofErr w:type="spellStart"/>
            <w:r w:rsidRPr="00BB206B">
              <w:rPr>
                <w:rFonts w:cstheme="minorHAnsi"/>
                <w:iCs/>
                <w:szCs w:val="18"/>
              </w:rPr>
              <w:t>Password</w:t>
            </w:r>
            <w:proofErr w:type="spellEnd"/>
            <w:r w:rsidRPr="00BB206B">
              <w:rPr>
                <w:rFonts w:cstheme="minorHAnsi"/>
                <w:iCs/>
                <w:szCs w:val="18"/>
              </w:rPr>
              <w:t xml:space="preserve"> Manager) pro všechny uživatele, s možností uživatelské správy. IT správce musí mít možnost nastavit, zda uživatel může přihlašovací údaje editovat nebo jen zobrazit, a dále, zda může zobrazit heslo v čitelné podobě. Funkce zobrazení hesla v čitelné podobě musí být možné dodatečně zabezpečit (např. vyžádáním hesla, </w:t>
            </w:r>
            <w:proofErr w:type="spellStart"/>
            <w:r w:rsidRPr="00BB206B">
              <w:rPr>
                <w:rFonts w:cstheme="minorHAnsi"/>
                <w:iCs/>
                <w:szCs w:val="18"/>
              </w:rPr>
              <w:t>PINu</w:t>
            </w:r>
            <w:proofErr w:type="spellEnd"/>
            <w:r w:rsidRPr="00BB206B">
              <w:rPr>
                <w:rFonts w:cstheme="minorHAnsi"/>
                <w:iCs/>
                <w:szCs w:val="18"/>
              </w:rPr>
              <w:t xml:space="preserve"> apod.).</w:t>
            </w:r>
          </w:p>
        </w:tc>
        <w:tc>
          <w:tcPr>
            <w:tcW w:w="1250" w:type="dxa"/>
            <w:vAlign w:val="center"/>
          </w:tcPr>
          <w:p w14:paraId="388084B7" w14:textId="77777777" w:rsidR="00290CE2" w:rsidRPr="00BB206B" w:rsidRDefault="00290CE2" w:rsidP="00443494">
            <w:pPr>
              <w:spacing w:before="0" w:after="160"/>
              <w:ind w:right="141"/>
              <w:jc w:val="left"/>
            </w:pPr>
          </w:p>
        </w:tc>
        <w:tc>
          <w:tcPr>
            <w:tcW w:w="1250" w:type="dxa"/>
            <w:vAlign w:val="center"/>
          </w:tcPr>
          <w:p w14:paraId="3570287D" w14:textId="77777777" w:rsidR="00290CE2" w:rsidRPr="00BB206B" w:rsidRDefault="00290CE2" w:rsidP="00443494">
            <w:pPr>
              <w:spacing w:before="0" w:after="160"/>
              <w:ind w:right="141"/>
              <w:jc w:val="left"/>
            </w:pPr>
          </w:p>
        </w:tc>
      </w:tr>
      <w:tr w:rsidR="00290CE2" w:rsidRPr="00BB206B" w14:paraId="6C691DB1" w14:textId="77777777" w:rsidTr="00122CEF">
        <w:tc>
          <w:tcPr>
            <w:tcW w:w="2551" w:type="dxa"/>
            <w:tcBorders>
              <w:top w:val="single" w:sz="4" w:space="0" w:color="000000"/>
              <w:left w:val="single" w:sz="4" w:space="0" w:color="000000"/>
              <w:bottom w:val="single" w:sz="4" w:space="0" w:color="000000"/>
            </w:tcBorders>
          </w:tcPr>
          <w:p w14:paraId="6091806F" w14:textId="77777777" w:rsidR="00290CE2" w:rsidRPr="00BB206B" w:rsidRDefault="00290CE2" w:rsidP="00443494">
            <w:pPr>
              <w:suppressLineNumbers/>
              <w:ind w:right="141"/>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8F8FE1C" w14:textId="17A4F295"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iCs/>
                <w:szCs w:val="18"/>
              </w:rPr>
            </w:pPr>
            <w:r w:rsidRPr="00BB206B">
              <w:rPr>
                <w:rFonts w:cstheme="minorHAnsi"/>
                <w:szCs w:val="18"/>
              </w:rPr>
              <w:t>Řešení musí obsahovat grafické uživatelské rozhraní pro vytváření, editaci a správu Single Sign-On napojení (konektorů/profilů). Toto prostředí musí být intuitivní a uživatelsky přívětivé, bez nutnosti psát kód, programovat, používat řádkové příkazy a umožnit zadavateli vytvářet vlastní napojení (konektory/profily) na další aplikace uživatelsky, vlastními silami, bez nutnosti objednávání nových napojení u dodavatele a bez nutnosti úprav kódu těchto aplikací.</w:t>
            </w:r>
          </w:p>
        </w:tc>
        <w:tc>
          <w:tcPr>
            <w:tcW w:w="1250" w:type="dxa"/>
            <w:vAlign w:val="center"/>
          </w:tcPr>
          <w:p w14:paraId="13396592" w14:textId="77777777" w:rsidR="00290CE2" w:rsidRPr="00BB206B" w:rsidRDefault="00290CE2" w:rsidP="00443494">
            <w:pPr>
              <w:spacing w:before="0" w:after="160"/>
              <w:ind w:right="141"/>
              <w:jc w:val="left"/>
            </w:pPr>
          </w:p>
        </w:tc>
        <w:tc>
          <w:tcPr>
            <w:tcW w:w="1250" w:type="dxa"/>
            <w:vAlign w:val="center"/>
          </w:tcPr>
          <w:p w14:paraId="1BFA4D03" w14:textId="77777777" w:rsidR="00290CE2" w:rsidRPr="00BB206B" w:rsidRDefault="00290CE2" w:rsidP="00443494">
            <w:pPr>
              <w:spacing w:before="0" w:after="160"/>
              <w:ind w:right="141"/>
              <w:jc w:val="left"/>
            </w:pPr>
          </w:p>
        </w:tc>
      </w:tr>
      <w:tr w:rsidR="00290CE2" w:rsidRPr="00BB206B" w14:paraId="7B81A7E7" w14:textId="77777777" w:rsidTr="00122CEF">
        <w:tc>
          <w:tcPr>
            <w:tcW w:w="2551" w:type="dxa"/>
            <w:tcBorders>
              <w:top w:val="single" w:sz="4" w:space="0" w:color="000000"/>
              <w:left w:val="single" w:sz="4" w:space="0" w:color="000000"/>
              <w:bottom w:val="single" w:sz="4" w:space="0" w:color="000000"/>
            </w:tcBorders>
          </w:tcPr>
          <w:p w14:paraId="64356CF8" w14:textId="7AF557CA" w:rsidR="00290CE2" w:rsidRPr="00BB206B" w:rsidRDefault="00290CE2" w:rsidP="00443494">
            <w:pPr>
              <w:suppressLineNumbers/>
              <w:ind w:right="141"/>
              <w:rPr>
                <w:szCs w:val="18"/>
              </w:rPr>
            </w:pPr>
            <w:r w:rsidRPr="00BB206B">
              <w:rPr>
                <w:rFonts w:cstheme="minorHAnsi"/>
                <w:szCs w:val="18"/>
              </w:rPr>
              <w:t>Čtečky karet</w:t>
            </w:r>
            <w:r w:rsidR="0037689D" w:rsidRPr="00BB206B">
              <w:rPr>
                <w:rFonts w:cstheme="minorHAnsi"/>
                <w:szCs w:val="18"/>
              </w:rPr>
              <w:t xml:space="preserve"> – </w:t>
            </w:r>
            <w:r w:rsidR="00530D3A" w:rsidRPr="00530D3A">
              <w:rPr>
                <w:rFonts w:cstheme="minorHAnsi"/>
                <w:b/>
                <w:bCs/>
                <w:szCs w:val="18"/>
              </w:rPr>
              <w:t>160</w:t>
            </w:r>
            <w:r w:rsidR="00A72D24">
              <w:rPr>
                <w:rFonts w:cstheme="minorHAnsi"/>
                <w:b/>
                <w:bCs/>
                <w:szCs w:val="18"/>
              </w:rPr>
              <w:t xml:space="preserve"> </w:t>
            </w:r>
            <w:r w:rsidR="0037689D" w:rsidRPr="00530D3A">
              <w:rPr>
                <w:rFonts w:cstheme="minorHAnsi"/>
                <w:b/>
                <w:bCs/>
                <w:szCs w:val="18"/>
              </w:rPr>
              <w:t>KS</w:t>
            </w:r>
          </w:p>
        </w:tc>
        <w:tc>
          <w:tcPr>
            <w:tcW w:w="6516" w:type="dxa"/>
            <w:tcBorders>
              <w:top w:val="single" w:sz="4" w:space="0" w:color="000000"/>
              <w:left w:val="single" w:sz="4" w:space="0" w:color="000000"/>
              <w:bottom w:val="single" w:sz="4" w:space="0" w:color="000000"/>
              <w:right w:val="single" w:sz="4" w:space="0" w:color="000000"/>
            </w:tcBorders>
          </w:tcPr>
          <w:p w14:paraId="2E5186BD" w14:textId="77777777" w:rsidR="00290CE2" w:rsidRPr="00BB206B" w:rsidRDefault="00290CE2" w:rsidP="00443494">
            <w:pPr>
              <w:ind w:right="141"/>
              <w:rPr>
                <w:rFonts w:cstheme="minorHAnsi"/>
                <w:szCs w:val="18"/>
              </w:rPr>
            </w:pPr>
            <w:r w:rsidRPr="00BB206B">
              <w:rPr>
                <w:rFonts w:cstheme="minorHAnsi"/>
                <w:szCs w:val="18"/>
              </w:rPr>
              <w:t>Požadované parametry stacionárních čteček bezkontaktních předmětů:</w:t>
            </w:r>
          </w:p>
          <w:p w14:paraId="08AAC2FA" w14:textId="77777777" w:rsidR="00290CE2" w:rsidRPr="00BB206B" w:rsidRDefault="00290CE2" w:rsidP="00A72D24">
            <w:pPr>
              <w:pStyle w:val="Odstavecseseznamem"/>
              <w:numPr>
                <w:ilvl w:val="0"/>
                <w:numId w:val="3"/>
              </w:numPr>
              <w:spacing w:before="0" w:after="0"/>
              <w:ind w:right="141"/>
              <w:jc w:val="left"/>
              <w:rPr>
                <w:rFonts w:cstheme="minorHAnsi"/>
                <w:szCs w:val="18"/>
              </w:rPr>
            </w:pPr>
            <w:r w:rsidRPr="00BB206B">
              <w:rPr>
                <w:rFonts w:cstheme="minorHAnsi"/>
                <w:szCs w:val="18"/>
              </w:rPr>
              <w:t>Pracovní frekvence: 13,56 MHz</w:t>
            </w:r>
          </w:p>
          <w:p w14:paraId="1A069AC8" w14:textId="77777777" w:rsidR="00290CE2" w:rsidRPr="00BB206B" w:rsidRDefault="00290CE2" w:rsidP="00A72D24">
            <w:pPr>
              <w:pStyle w:val="Odstavecseseznamem"/>
              <w:numPr>
                <w:ilvl w:val="0"/>
                <w:numId w:val="3"/>
              </w:numPr>
              <w:spacing w:before="0" w:after="0"/>
              <w:ind w:right="141"/>
              <w:jc w:val="left"/>
              <w:rPr>
                <w:rFonts w:cstheme="minorHAnsi"/>
                <w:szCs w:val="18"/>
              </w:rPr>
            </w:pPr>
            <w:r w:rsidRPr="00BB206B">
              <w:rPr>
                <w:rFonts w:cstheme="minorHAnsi"/>
                <w:szCs w:val="18"/>
              </w:rPr>
              <w:t xml:space="preserve">Podpora bezkontaktních karet/předmětů: rodina NXP </w:t>
            </w:r>
            <w:proofErr w:type="spellStart"/>
            <w:r w:rsidRPr="00BB206B">
              <w:rPr>
                <w:rFonts w:cstheme="minorHAnsi"/>
                <w:szCs w:val="18"/>
              </w:rPr>
              <w:t>Mifare</w:t>
            </w:r>
            <w:proofErr w:type="spellEnd"/>
            <w:r w:rsidRPr="00BB206B">
              <w:rPr>
                <w:rFonts w:cstheme="minorHAnsi"/>
                <w:szCs w:val="18"/>
              </w:rPr>
              <w:t>®</w:t>
            </w:r>
          </w:p>
          <w:p w14:paraId="0A6CB9B6" w14:textId="77777777" w:rsidR="00290CE2" w:rsidRPr="00BB206B" w:rsidRDefault="00290CE2" w:rsidP="00A72D24">
            <w:pPr>
              <w:pStyle w:val="Odstavecseseznamem"/>
              <w:numPr>
                <w:ilvl w:val="0"/>
                <w:numId w:val="3"/>
              </w:numPr>
              <w:spacing w:before="0" w:after="0"/>
              <w:ind w:right="141"/>
              <w:jc w:val="left"/>
              <w:rPr>
                <w:rFonts w:cstheme="minorHAnsi"/>
                <w:szCs w:val="18"/>
              </w:rPr>
            </w:pPr>
            <w:r w:rsidRPr="00BB206B">
              <w:rPr>
                <w:rFonts w:cstheme="minorHAnsi"/>
                <w:szCs w:val="18"/>
              </w:rPr>
              <w:t>Rozhraní: připojitelná přes USB</w:t>
            </w:r>
          </w:p>
          <w:p w14:paraId="081D206F" w14:textId="77777777" w:rsidR="00290CE2" w:rsidRPr="00BB206B" w:rsidRDefault="00290CE2" w:rsidP="00A72D24">
            <w:pPr>
              <w:pStyle w:val="Odstavecseseznamem"/>
              <w:numPr>
                <w:ilvl w:val="0"/>
                <w:numId w:val="3"/>
              </w:numPr>
              <w:spacing w:before="0" w:after="0"/>
              <w:ind w:right="141"/>
              <w:jc w:val="left"/>
              <w:rPr>
                <w:rFonts w:cstheme="minorHAnsi"/>
                <w:szCs w:val="18"/>
              </w:rPr>
            </w:pPr>
            <w:r w:rsidRPr="00BB206B">
              <w:rPr>
                <w:rFonts w:cstheme="minorHAnsi"/>
                <w:szCs w:val="18"/>
              </w:rPr>
              <w:t>Typ: externí</w:t>
            </w:r>
          </w:p>
          <w:p w14:paraId="0B589D1E" w14:textId="77777777" w:rsidR="00290CE2" w:rsidRPr="00BB206B" w:rsidRDefault="00290CE2" w:rsidP="00A72D24">
            <w:pPr>
              <w:pStyle w:val="Odstavecseseznamem"/>
              <w:numPr>
                <w:ilvl w:val="0"/>
                <w:numId w:val="3"/>
              </w:numPr>
              <w:spacing w:before="0" w:after="0"/>
              <w:ind w:right="141"/>
              <w:jc w:val="left"/>
              <w:rPr>
                <w:rFonts w:cstheme="minorHAnsi"/>
                <w:szCs w:val="18"/>
              </w:rPr>
            </w:pPr>
            <w:r w:rsidRPr="00BB206B">
              <w:rPr>
                <w:rFonts w:cstheme="minorHAnsi"/>
                <w:szCs w:val="18"/>
              </w:rPr>
              <w:t>Napájení: přes USB rozhraní</w:t>
            </w:r>
          </w:p>
          <w:p w14:paraId="61902D70" w14:textId="77777777" w:rsidR="00290CE2" w:rsidRPr="00BB206B" w:rsidRDefault="00290CE2" w:rsidP="00A72D24">
            <w:pPr>
              <w:pStyle w:val="Odstavecseseznamem"/>
              <w:numPr>
                <w:ilvl w:val="0"/>
                <w:numId w:val="3"/>
              </w:numPr>
              <w:spacing w:before="0" w:after="0"/>
              <w:ind w:right="141"/>
              <w:jc w:val="left"/>
              <w:rPr>
                <w:rFonts w:cstheme="minorHAnsi"/>
                <w:szCs w:val="18"/>
              </w:rPr>
            </w:pPr>
            <w:r w:rsidRPr="00BB206B">
              <w:rPr>
                <w:rFonts w:cstheme="minorHAnsi"/>
                <w:szCs w:val="18"/>
              </w:rPr>
              <w:t>Formát: stolní</w:t>
            </w:r>
          </w:p>
          <w:p w14:paraId="732BFB99" w14:textId="77777777" w:rsidR="00290CE2" w:rsidRPr="00BB206B" w:rsidRDefault="00290CE2" w:rsidP="00A72D24">
            <w:pPr>
              <w:pStyle w:val="Odstavecseseznamem"/>
              <w:numPr>
                <w:ilvl w:val="0"/>
                <w:numId w:val="3"/>
              </w:numPr>
              <w:spacing w:before="0" w:after="0"/>
              <w:ind w:right="141"/>
              <w:jc w:val="left"/>
              <w:rPr>
                <w:rFonts w:cstheme="minorHAnsi"/>
                <w:szCs w:val="18"/>
              </w:rPr>
            </w:pPr>
            <w:r w:rsidRPr="00BB206B">
              <w:rPr>
                <w:rFonts w:cstheme="minorHAnsi"/>
                <w:szCs w:val="18"/>
              </w:rPr>
              <w:t>Přenos dat: zabezpečený, přes API (nesmí simulovat klávesnici)</w:t>
            </w:r>
          </w:p>
          <w:p w14:paraId="70A248ED" w14:textId="79601B95" w:rsidR="00290CE2" w:rsidRPr="00BB206B" w:rsidRDefault="00290CE2" w:rsidP="00443494">
            <w:pPr>
              <w:widowControl w:val="0"/>
              <w:tabs>
                <w:tab w:val="center" w:pos="4536"/>
                <w:tab w:val="right" w:pos="9072"/>
              </w:tabs>
              <w:suppressAutoHyphens/>
              <w:autoSpaceDE w:val="0"/>
              <w:autoSpaceDN w:val="0"/>
              <w:adjustRightInd w:val="0"/>
              <w:spacing w:before="0" w:after="0" w:line="240" w:lineRule="auto"/>
              <w:ind w:left="360" w:right="141"/>
              <w:rPr>
                <w:rFonts w:cstheme="minorHAnsi"/>
                <w:szCs w:val="18"/>
              </w:rPr>
            </w:pPr>
            <w:r w:rsidRPr="00BB206B">
              <w:rPr>
                <w:rFonts w:cstheme="minorHAnsi"/>
                <w:szCs w:val="18"/>
              </w:rPr>
              <w:t>Kompatibilita OS: Windows 10 a vyšší</w:t>
            </w:r>
          </w:p>
        </w:tc>
        <w:tc>
          <w:tcPr>
            <w:tcW w:w="1250" w:type="dxa"/>
            <w:vAlign w:val="center"/>
          </w:tcPr>
          <w:p w14:paraId="1CD48CFB" w14:textId="77777777" w:rsidR="00290CE2" w:rsidRPr="00BB206B" w:rsidRDefault="00290CE2" w:rsidP="00443494">
            <w:pPr>
              <w:spacing w:before="0" w:after="160"/>
              <w:ind w:right="141"/>
              <w:jc w:val="left"/>
              <w:rPr>
                <w:szCs w:val="18"/>
              </w:rPr>
            </w:pPr>
          </w:p>
        </w:tc>
        <w:tc>
          <w:tcPr>
            <w:tcW w:w="1250" w:type="dxa"/>
            <w:vAlign w:val="center"/>
          </w:tcPr>
          <w:p w14:paraId="21314DC8" w14:textId="77777777" w:rsidR="00290CE2" w:rsidRPr="00BB206B" w:rsidRDefault="00290CE2" w:rsidP="00443494">
            <w:pPr>
              <w:spacing w:before="0" w:after="160"/>
              <w:ind w:right="141"/>
              <w:jc w:val="left"/>
              <w:rPr>
                <w:szCs w:val="18"/>
              </w:rPr>
            </w:pPr>
          </w:p>
        </w:tc>
      </w:tr>
      <w:tr w:rsidR="00290CE2" w:rsidRPr="00BB206B" w14:paraId="3AB071E1" w14:textId="77777777" w:rsidTr="00122CEF">
        <w:tc>
          <w:tcPr>
            <w:tcW w:w="2551" w:type="dxa"/>
            <w:tcBorders>
              <w:top w:val="single" w:sz="4" w:space="0" w:color="000000"/>
              <w:left w:val="single" w:sz="4" w:space="0" w:color="000000"/>
              <w:bottom w:val="single" w:sz="4" w:space="0" w:color="000000"/>
            </w:tcBorders>
          </w:tcPr>
          <w:p w14:paraId="580B6EDF" w14:textId="3135E6CE" w:rsidR="00290CE2" w:rsidRPr="00BB206B" w:rsidRDefault="00290CE2" w:rsidP="00443494">
            <w:pPr>
              <w:suppressLineNumbers/>
              <w:ind w:right="141"/>
              <w:rPr>
                <w:rFonts w:cstheme="minorHAnsi"/>
                <w:szCs w:val="18"/>
              </w:rPr>
            </w:pPr>
            <w:r w:rsidRPr="00BB206B">
              <w:rPr>
                <w:rFonts w:cstheme="minorHAnsi"/>
                <w:szCs w:val="18"/>
              </w:rPr>
              <w:lastRenderedPageBreak/>
              <w:t>Autentizační předměty</w:t>
            </w:r>
            <w:r w:rsidR="0037689D" w:rsidRPr="00BB206B">
              <w:rPr>
                <w:rFonts w:cstheme="minorHAnsi"/>
                <w:szCs w:val="18"/>
              </w:rPr>
              <w:t xml:space="preserve"> – </w:t>
            </w:r>
            <w:r w:rsidR="00530D3A">
              <w:rPr>
                <w:rFonts w:cstheme="minorHAnsi"/>
                <w:b/>
                <w:bCs/>
                <w:szCs w:val="18"/>
              </w:rPr>
              <w:t>16</w:t>
            </w:r>
            <w:r w:rsidR="0037689D" w:rsidRPr="00BB206B">
              <w:rPr>
                <w:rFonts w:cstheme="minorHAnsi"/>
                <w:b/>
                <w:bCs/>
                <w:szCs w:val="18"/>
              </w:rPr>
              <w:t>0</w:t>
            </w:r>
            <w:r w:rsidR="00A72D24">
              <w:rPr>
                <w:rFonts w:cstheme="minorHAnsi"/>
                <w:b/>
                <w:bCs/>
                <w:szCs w:val="18"/>
              </w:rPr>
              <w:t xml:space="preserve"> </w:t>
            </w:r>
            <w:r w:rsidR="0037689D" w:rsidRPr="00BB206B">
              <w:rPr>
                <w:rFonts w:cstheme="minorHAnsi"/>
                <w:b/>
                <w:bCs/>
                <w:szCs w:val="18"/>
              </w:rPr>
              <w:t>KS</w:t>
            </w:r>
          </w:p>
        </w:tc>
        <w:tc>
          <w:tcPr>
            <w:tcW w:w="6516" w:type="dxa"/>
            <w:tcBorders>
              <w:top w:val="single" w:sz="4" w:space="0" w:color="000000"/>
              <w:left w:val="single" w:sz="4" w:space="0" w:color="000000"/>
              <w:bottom w:val="single" w:sz="4" w:space="0" w:color="000000"/>
              <w:right w:val="single" w:sz="4" w:space="0" w:color="000000"/>
            </w:tcBorders>
          </w:tcPr>
          <w:p w14:paraId="7282C0B4" w14:textId="77777777" w:rsidR="00290CE2" w:rsidRPr="00BB206B" w:rsidRDefault="00290CE2" w:rsidP="00443494">
            <w:pPr>
              <w:ind w:right="141"/>
              <w:rPr>
                <w:rFonts w:cstheme="minorHAnsi"/>
                <w:szCs w:val="18"/>
              </w:rPr>
            </w:pPr>
            <w:r w:rsidRPr="00BB206B">
              <w:rPr>
                <w:rFonts w:cstheme="minorHAnsi"/>
                <w:szCs w:val="18"/>
              </w:rPr>
              <w:t>Požadované parametry bezkontaktních předmětů:</w:t>
            </w:r>
          </w:p>
          <w:p w14:paraId="1D27B998" w14:textId="77777777" w:rsidR="00290CE2" w:rsidRPr="00BB206B" w:rsidRDefault="00290CE2" w:rsidP="00A72D24">
            <w:pPr>
              <w:pStyle w:val="Odstavecseseznamem"/>
              <w:numPr>
                <w:ilvl w:val="0"/>
                <w:numId w:val="3"/>
              </w:numPr>
              <w:spacing w:before="0" w:after="0"/>
              <w:ind w:right="141"/>
              <w:jc w:val="left"/>
              <w:rPr>
                <w:rFonts w:cstheme="minorHAnsi"/>
                <w:szCs w:val="18"/>
              </w:rPr>
            </w:pPr>
            <w:r w:rsidRPr="00BB206B">
              <w:rPr>
                <w:rFonts w:cstheme="minorHAnsi"/>
                <w:szCs w:val="18"/>
              </w:rPr>
              <w:t>Pracovní frekvence: 125 kHz a 13,56 MHz</w:t>
            </w:r>
          </w:p>
          <w:p w14:paraId="1807CDF8" w14:textId="77777777" w:rsidR="00290CE2" w:rsidRPr="00BB206B" w:rsidRDefault="00290CE2" w:rsidP="00A72D24">
            <w:pPr>
              <w:pStyle w:val="Odstavecseseznamem"/>
              <w:numPr>
                <w:ilvl w:val="0"/>
                <w:numId w:val="3"/>
              </w:numPr>
              <w:spacing w:before="0" w:after="0"/>
              <w:ind w:right="141"/>
              <w:jc w:val="left"/>
              <w:rPr>
                <w:rFonts w:cstheme="minorHAnsi"/>
                <w:szCs w:val="18"/>
              </w:rPr>
            </w:pPr>
            <w:r w:rsidRPr="00BB206B">
              <w:rPr>
                <w:rFonts w:cstheme="minorHAnsi"/>
                <w:szCs w:val="18"/>
              </w:rPr>
              <w:t xml:space="preserve">Standardy bezkontaktních předmětů: EM4102/EM4200 a NXP </w:t>
            </w:r>
            <w:proofErr w:type="spellStart"/>
            <w:r w:rsidRPr="00BB206B">
              <w:rPr>
                <w:rFonts w:cstheme="minorHAnsi"/>
                <w:szCs w:val="18"/>
              </w:rPr>
              <w:t>Mifare</w:t>
            </w:r>
            <w:proofErr w:type="spellEnd"/>
            <w:r w:rsidRPr="00BB206B">
              <w:rPr>
                <w:rFonts w:cstheme="minorHAnsi"/>
                <w:szCs w:val="18"/>
              </w:rPr>
              <w:t>® minimálně S50, 1kb</w:t>
            </w:r>
          </w:p>
          <w:p w14:paraId="7E755D16" w14:textId="77777777" w:rsidR="00290CE2" w:rsidRPr="00BB206B" w:rsidRDefault="00290CE2" w:rsidP="00A72D24">
            <w:pPr>
              <w:pStyle w:val="Odstavecseseznamem"/>
              <w:numPr>
                <w:ilvl w:val="0"/>
                <w:numId w:val="3"/>
              </w:numPr>
              <w:spacing w:before="0" w:after="0"/>
              <w:ind w:right="141"/>
              <w:jc w:val="left"/>
              <w:rPr>
                <w:rFonts w:cstheme="minorHAnsi"/>
                <w:szCs w:val="18"/>
              </w:rPr>
            </w:pPr>
            <w:r w:rsidRPr="00BB206B">
              <w:rPr>
                <w:rFonts w:cstheme="minorHAnsi"/>
                <w:szCs w:val="18"/>
              </w:rPr>
              <w:t>Formát: přívěšek (</w:t>
            </w:r>
            <w:proofErr w:type="spellStart"/>
            <w:r w:rsidRPr="00BB206B">
              <w:rPr>
                <w:rFonts w:cstheme="minorHAnsi"/>
                <w:szCs w:val="18"/>
              </w:rPr>
              <w:t>fob</w:t>
            </w:r>
            <w:proofErr w:type="spellEnd"/>
            <w:r w:rsidRPr="00BB206B">
              <w:rPr>
                <w:rFonts w:cstheme="minorHAnsi"/>
                <w:szCs w:val="18"/>
              </w:rPr>
              <w:t>)</w:t>
            </w:r>
          </w:p>
          <w:p w14:paraId="49A940C5" w14:textId="77810575" w:rsidR="00290CE2" w:rsidRPr="00BB206B" w:rsidRDefault="00290CE2" w:rsidP="00443494">
            <w:pPr>
              <w:ind w:right="141"/>
              <w:rPr>
                <w:rFonts w:cstheme="minorHAnsi"/>
                <w:szCs w:val="18"/>
              </w:rPr>
            </w:pPr>
            <w:r w:rsidRPr="00BB206B">
              <w:rPr>
                <w:rFonts w:cstheme="minorHAnsi"/>
                <w:szCs w:val="18"/>
              </w:rPr>
              <w:t>Provedení: plastový, mechanicky odolný, možnost potisku nebo gravírování</w:t>
            </w:r>
          </w:p>
        </w:tc>
        <w:tc>
          <w:tcPr>
            <w:tcW w:w="1250" w:type="dxa"/>
            <w:vAlign w:val="center"/>
          </w:tcPr>
          <w:p w14:paraId="7D26A4A6" w14:textId="77777777" w:rsidR="00290CE2" w:rsidRPr="00BB206B" w:rsidRDefault="00290CE2" w:rsidP="00443494">
            <w:pPr>
              <w:spacing w:before="0" w:after="160"/>
              <w:ind w:right="141"/>
              <w:jc w:val="left"/>
              <w:rPr>
                <w:szCs w:val="18"/>
              </w:rPr>
            </w:pPr>
          </w:p>
        </w:tc>
        <w:tc>
          <w:tcPr>
            <w:tcW w:w="1250" w:type="dxa"/>
            <w:vAlign w:val="center"/>
          </w:tcPr>
          <w:p w14:paraId="4E876166" w14:textId="77777777" w:rsidR="00290CE2" w:rsidRPr="00BB206B" w:rsidRDefault="00290CE2" w:rsidP="00443494">
            <w:pPr>
              <w:spacing w:before="0" w:after="160"/>
              <w:ind w:right="141"/>
              <w:jc w:val="left"/>
              <w:rPr>
                <w:szCs w:val="18"/>
              </w:rPr>
            </w:pPr>
          </w:p>
        </w:tc>
      </w:tr>
      <w:tr w:rsidR="00290CE2" w:rsidRPr="00BB206B" w14:paraId="4117776A" w14:textId="77777777" w:rsidTr="00122CEF">
        <w:tc>
          <w:tcPr>
            <w:tcW w:w="2551" w:type="dxa"/>
            <w:tcBorders>
              <w:top w:val="single" w:sz="4" w:space="0" w:color="000000"/>
              <w:left w:val="single" w:sz="4" w:space="0" w:color="000000"/>
              <w:bottom w:val="single" w:sz="4" w:space="0" w:color="000000"/>
            </w:tcBorders>
          </w:tcPr>
          <w:p w14:paraId="70F683DD" w14:textId="50269BCF" w:rsidR="00290CE2" w:rsidRPr="00BB206B" w:rsidRDefault="00290CE2" w:rsidP="00443494">
            <w:pPr>
              <w:suppressLineNumbers/>
              <w:ind w:right="141"/>
              <w:rPr>
                <w:szCs w:val="18"/>
              </w:rPr>
            </w:pPr>
            <w:r w:rsidRPr="00BB206B">
              <w:rPr>
                <w:szCs w:val="18"/>
              </w:rPr>
              <w:t>Implementace</w:t>
            </w:r>
          </w:p>
        </w:tc>
        <w:tc>
          <w:tcPr>
            <w:tcW w:w="6516" w:type="dxa"/>
            <w:tcBorders>
              <w:top w:val="single" w:sz="4" w:space="0" w:color="000000"/>
              <w:left w:val="single" w:sz="4" w:space="0" w:color="000000"/>
              <w:bottom w:val="single" w:sz="4" w:space="0" w:color="000000"/>
              <w:right w:val="single" w:sz="4" w:space="0" w:color="000000"/>
            </w:tcBorders>
          </w:tcPr>
          <w:p w14:paraId="13A72D38" w14:textId="7E2953F1" w:rsidR="00EA7371" w:rsidRPr="00BB206B" w:rsidRDefault="00EA7371" w:rsidP="00443494">
            <w:pPr>
              <w:widowControl w:val="0"/>
              <w:tabs>
                <w:tab w:val="center" w:pos="4536"/>
                <w:tab w:val="right" w:pos="9072"/>
              </w:tabs>
              <w:suppressAutoHyphens/>
              <w:autoSpaceDE w:val="0"/>
              <w:autoSpaceDN w:val="0"/>
              <w:adjustRightInd w:val="0"/>
              <w:spacing w:before="0" w:after="0" w:line="240" w:lineRule="auto"/>
              <w:ind w:right="141"/>
              <w:rPr>
                <w:rFonts w:cs="Mangal"/>
                <w:szCs w:val="21"/>
              </w:rPr>
            </w:pPr>
            <w:r w:rsidRPr="00BB206B">
              <w:rPr>
                <w:rFonts w:cs="Mangal"/>
                <w:szCs w:val="21"/>
              </w:rPr>
              <w:t xml:space="preserve">Instalace a konfigurace SW pro </w:t>
            </w:r>
            <w:proofErr w:type="spellStart"/>
            <w:r w:rsidRPr="00BB206B">
              <w:rPr>
                <w:rFonts w:cs="Mangal"/>
                <w:szCs w:val="21"/>
              </w:rPr>
              <w:t>dvoufaktorovou</w:t>
            </w:r>
            <w:proofErr w:type="spellEnd"/>
            <w:r w:rsidRPr="00BB206B">
              <w:rPr>
                <w:rFonts w:cs="Mangal"/>
                <w:szCs w:val="21"/>
              </w:rPr>
              <w:t xml:space="preserve"> autentizaci a SSO</w:t>
            </w:r>
          </w:p>
          <w:p w14:paraId="0F7E862D" w14:textId="77777777" w:rsidR="00EA7371" w:rsidRPr="00BB206B" w:rsidRDefault="00EA7371" w:rsidP="00443494">
            <w:pPr>
              <w:widowControl w:val="0"/>
              <w:tabs>
                <w:tab w:val="center" w:pos="4536"/>
                <w:tab w:val="right" w:pos="9072"/>
              </w:tabs>
              <w:suppressAutoHyphens/>
              <w:autoSpaceDE w:val="0"/>
              <w:autoSpaceDN w:val="0"/>
              <w:adjustRightInd w:val="0"/>
              <w:spacing w:before="0" w:after="0" w:line="240" w:lineRule="auto"/>
              <w:ind w:right="141"/>
              <w:rPr>
                <w:rFonts w:cs="Mangal"/>
                <w:szCs w:val="21"/>
              </w:rPr>
            </w:pPr>
            <w:r w:rsidRPr="00BB206B">
              <w:rPr>
                <w:rFonts w:cs="Mangal"/>
                <w:szCs w:val="21"/>
              </w:rPr>
              <w:t>Konfigurace přístupu uživatelů</w:t>
            </w:r>
          </w:p>
          <w:p w14:paraId="3C2D9F89" w14:textId="03EE351B" w:rsidR="00290CE2" w:rsidRPr="00BB206B" w:rsidRDefault="00EA7371" w:rsidP="00443494">
            <w:pPr>
              <w:widowControl w:val="0"/>
              <w:tabs>
                <w:tab w:val="center" w:pos="4536"/>
                <w:tab w:val="right" w:pos="9072"/>
              </w:tabs>
              <w:suppressAutoHyphens/>
              <w:autoSpaceDE w:val="0"/>
              <w:autoSpaceDN w:val="0"/>
              <w:adjustRightInd w:val="0"/>
              <w:spacing w:before="0" w:after="0" w:line="240" w:lineRule="auto"/>
              <w:ind w:right="141"/>
              <w:rPr>
                <w:rFonts w:cstheme="minorHAnsi"/>
                <w:szCs w:val="18"/>
              </w:rPr>
            </w:pPr>
            <w:r w:rsidRPr="00BB206B">
              <w:rPr>
                <w:rFonts w:cs="Mangal"/>
                <w:szCs w:val="21"/>
              </w:rPr>
              <w:t>Pilotní ověření a ostré nasazení</w:t>
            </w:r>
          </w:p>
        </w:tc>
        <w:tc>
          <w:tcPr>
            <w:tcW w:w="1250" w:type="dxa"/>
            <w:vAlign w:val="center"/>
          </w:tcPr>
          <w:p w14:paraId="3D4E1420" w14:textId="77777777" w:rsidR="00290CE2" w:rsidRPr="00BB206B" w:rsidRDefault="00290CE2" w:rsidP="00443494">
            <w:pPr>
              <w:spacing w:before="0" w:after="160"/>
              <w:ind w:right="141"/>
              <w:jc w:val="left"/>
            </w:pPr>
          </w:p>
        </w:tc>
        <w:tc>
          <w:tcPr>
            <w:tcW w:w="1250" w:type="dxa"/>
            <w:vAlign w:val="center"/>
          </w:tcPr>
          <w:p w14:paraId="7766E2CB" w14:textId="77777777" w:rsidR="00290CE2" w:rsidRPr="00BB206B" w:rsidRDefault="00290CE2" w:rsidP="00443494">
            <w:pPr>
              <w:spacing w:before="0" w:after="160"/>
              <w:ind w:right="141"/>
              <w:jc w:val="left"/>
            </w:pPr>
          </w:p>
        </w:tc>
      </w:tr>
      <w:tr w:rsidR="00290CE2" w:rsidRPr="00BB206B" w14:paraId="7A9F8972" w14:textId="77777777" w:rsidTr="00122CEF">
        <w:tc>
          <w:tcPr>
            <w:tcW w:w="2551" w:type="dxa"/>
            <w:tcBorders>
              <w:top w:val="single" w:sz="4" w:space="0" w:color="000000"/>
              <w:left w:val="single" w:sz="4" w:space="0" w:color="000000"/>
              <w:bottom w:val="single" w:sz="4" w:space="0" w:color="000000"/>
            </w:tcBorders>
          </w:tcPr>
          <w:p w14:paraId="240A58E5" w14:textId="5568C543" w:rsidR="00290CE2" w:rsidRPr="00BB206B" w:rsidRDefault="00290CE2" w:rsidP="00443494">
            <w:pPr>
              <w:suppressLineNumbers/>
              <w:ind w:right="141"/>
              <w:rPr>
                <w:szCs w:val="18"/>
              </w:rPr>
            </w:pPr>
            <w:r w:rsidRPr="00BB206B">
              <w:rPr>
                <w:szCs w:val="18"/>
              </w:rPr>
              <w:t>Záruky a podpora</w:t>
            </w:r>
          </w:p>
        </w:tc>
        <w:tc>
          <w:tcPr>
            <w:tcW w:w="6516" w:type="dxa"/>
            <w:tcBorders>
              <w:top w:val="single" w:sz="4" w:space="0" w:color="000000"/>
              <w:left w:val="single" w:sz="4" w:space="0" w:color="000000"/>
              <w:bottom w:val="single" w:sz="4" w:space="0" w:color="000000"/>
              <w:right w:val="single" w:sz="4" w:space="0" w:color="000000"/>
            </w:tcBorders>
          </w:tcPr>
          <w:p w14:paraId="3C0104FC" w14:textId="012822DC" w:rsidR="00290CE2" w:rsidRPr="00BB206B" w:rsidRDefault="00A0439A" w:rsidP="00443494">
            <w:pPr>
              <w:widowControl w:val="0"/>
              <w:tabs>
                <w:tab w:val="center" w:pos="4536"/>
                <w:tab w:val="right" w:pos="9072"/>
              </w:tabs>
              <w:suppressAutoHyphens/>
              <w:autoSpaceDE w:val="0"/>
              <w:autoSpaceDN w:val="0"/>
              <w:adjustRightInd w:val="0"/>
              <w:spacing w:before="0" w:after="0" w:line="240" w:lineRule="auto"/>
              <w:ind w:right="141"/>
              <w:rPr>
                <w:rFonts w:cstheme="minorHAnsi"/>
                <w:sz w:val="20"/>
                <w:szCs w:val="20"/>
              </w:rPr>
            </w:pPr>
            <w:r w:rsidRPr="00BB206B">
              <w:rPr>
                <w:rFonts w:cs="Mangal"/>
                <w:szCs w:val="21"/>
              </w:rPr>
              <w:t xml:space="preserve">Záruka </w:t>
            </w:r>
            <w:r w:rsidR="00EA7371" w:rsidRPr="00BB206B">
              <w:rPr>
                <w:rFonts w:cs="Mangal"/>
                <w:szCs w:val="21"/>
              </w:rPr>
              <w:t xml:space="preserve"> </w:t>
            </w:r>
            <w:r w:rsidRPr="00BB206B">
              <w:rPr>
                <w:rFonts w:cs="Mangal"/>
                <w:szCs w:val="21"/>
              </w:rPr>
              <w:t>36měsíců</w:t>
            </w:r>
          </w:p>
        </w:tc>
        <w:tc>
          <w:tcPr>
            <w:tcW w:w="1250" w:type="dxa"/>
            <w:vAlign w:val="center"/>
          </w:tcPr>
          <w:p w14:paraId="0E290F71" w14:textId="77777777" w:rsidR="00290CE2" w:rsidRPr="00BB206B" w:rsidRDefault="00290CE2" w:rsidP="00443494">
            <w:pPr>
              <w:spacing w:before="0" w:after="160"/>
              <w:ind w:right="141"/>
              <w:jc w:val="left"/>
            </w:pPr>
          </w:p>
        </w:tc>
        <w:tc>
          <w:tcPr>
            <w:tcW w:w="1250" w:type="dxa"/>
            <w:vAlign w:val="center"/>
          </w:tcPr>
          <w:p w14:paraId="584217FF" w14:textId="77777777" w:rsidR="00290CE2" w:rsidRPr="00BB206B" w:rsidRDefault="00290CE2" w:rsidP="00443494">
            <w:pPr>
              <w:spacing w:before="0" w:after="160"/>
              <w:ind w:right="141"/>
              <w:jc w:val="left"/>
            </w:pPr>
          </w:p>
        </w:tc>
      </w:tr>
      <w:tr w:rsidR="00122CEF" w:rsidRPr="001775BA" w14:paraId="731F4BEE" w14:textId="77777777" w:rsidTr="00122CEF">
        <w:trPr>
          <w:gridAfter w:val="2"/>
          <w:wAfter w:w="2500" w:type="dxa"/>
        </w:trPr>
        <w:tc>
          <w:tcPr>
            <w:tcW w:w="2552" w:type="dxa"/>
            <w:tcBorders>
              <w:top w:val="single" w:sz="4" w:space="0" w:color="000000"/>
              <w:left w:val="single" w:sz="4" w:space="0" w:color="000000"/>
              <w:bottom w:val="single" w:sz="4" w:space="0" w:color="000000"/>
            </w:tcBorders>
            <w:shd w:val="clear" w:color="auto" w:fill="auto"/>
          </w:tcPr>
          <w:p w14:paraId="0EEA1494" w14:textId="77777777" w:rsidR="00122CEF" w:rsidRPr="001775BA" w:rsidRDefault="00122CEF" w:rsidP="009A5CE1">
            <w:pPr>
              <w:pStyle w:val="Bezmezer"/>
              <w:rPr>
                <w:i/>
                <w:iCs/>
              </w:rPr>
            </w:pPr>
            <w:r w:rsidRPr="001775BA">
              <w:rPr>
                <w:i/>
                <w:iCs/>
              </w:rPr>
              <w:t xml:space="preserve">Další informace či odkazy dodavatele k nabízenému plnění </w:t>
            </w:r>
          </w:p>
          <w:p w14:paraId="45243354" w14:textId="77777777" w:rsidR="00122CEF" w:rsidRPr="001775BA" w:rsidRDefault="00122CEF" w:rsidP="009A5CE1">
            <w:pPr>
              <w:pStyle w:val="Bezmezer"/>
              <w:rPr>
                <w:i/>
                <w:iCs/>
              </w:rPr>
            </w:pPr>
          </w:p>
          <w:p w14:paraId="18D1F4E2" w14:textId="77777777" w:rsidR="00122CEF" w:rsidRPr="001775BA" w:rsidRDefault="00122CEF" w:rsidP="009A5CE1">
            <w:pPr>
              <w:pStyle w:val="Bezmezer"/>
              <w:rPr>
                <w:i/>
                <w:iCs/>
              </w:rPr>
            </w:pPr>
            <w:r w:rsidRPr="001775BA">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49AC53FF" w14:textId="77777777" w:rsidR="00122CEF" w:rsidRPr="001775BA" w:rsidRDefault="00122CEF" w:rsidP="009A5CE1">
            <w:pPr>
              <w:pStyle w:val="Odrazky"/>
              <w:numPr>
                <w:ilvl w:val="0"/>
                <w:numId w:val="0"/>
              </w:numPr>
              <w:ind w:left="720"/>
              <w:rPr>
                <w:rFonts w:cs="Mangal"/>
                <w:b/>
                <w:bCs/>
                <w:i/>
                <w:iCs/>
                <w:szCs w:val="21"/>
              </w:rPr>
            </w:pPr>
          </w:p>
        </w:tc>
      </w:tr>
    </w:tbl>
    <w:p w14:paraId="05DE9A52" w14:textId="77777777" w:rsidR="00A0439A" w:rsidRPr="00BB206B" w:rsidRDefault="00A0439A" w:rsidP="00443494">
      <w:pPr>
        <w:ind w:right="141"/>
      </w:pPr>
    </w:p>
    <w:p w14:paraId="37059915" w14:textId="77777777" w:rsidR="000879B7" w:rsidRPr="00BB206B" w:rsidRDefault="000879B7" w:rsidP="00443494">
      <w:pPr>
        <w:ind w:right="141"/>
      </w:pPr>
    </w:p>
    <w:p w14:paraId="484996F2" w14:textId="46B47CA2" w:rsidR="009049C9" w:rsidRPr="00BB206B" w:rsidRDefault="00DE7E85" w:rsidP="00443494">
      <w:pPr>
        <w:pStyle w:val="Nadpis1"/>
        <w:ind w:right="141"/>
        <w:rPr>
          <w:rFonts w:ascii="Verdana" w:hAnsi="Verdana"/>
        </w:rPr>
      </w:pPr>
      <w:r w:rsidRPr="00122CEF">
        <w:rPr>
          <w:rFonts w:ascii="Verdana" w:hAnsi="Verdana"/>
        </w:rPr>
        <w:t xml:space="preserve">Společné požadavky pro </w:t>
      </w:r>
      <w:r w:rsidR="00122CEF" w:rsidRPr="00122CEF">
        <w:rPr>
          <w:rFonts w:ascii="Verdana" w:hAnsi="Verdana"/>
        </w:rPr>
        <w:t>kapitoly</w:t>
      </w:r>
      <w:r w:rsidRPr="00122CEF">
        <w:rPr>
          <w:rFonts w:ascii="Verdana" w:hAnsi="Verdana"/>
        </w:rPr>
        <w:t xml:space="preserve"> 1 – 5</w:t>
      </w:r>
      <w:r w:rsidRPr="00BB206B">
        <w:rPr>
          <w:rFonts w:ascii="Verdana" w:hAnsi="Verdan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62"/>
      </w:tblGrid>
      <w:tr w:rsidR="003823DF" w:rsidRPr="00BB206B" w14:paraId="77D26088" w14:textId="77777777" w:rsidTr="003823DF">
        <w:tc>
          <w:tcPr>
            <w:tcW w:w="5000" w:type="pct"/>
            <w:shd w:val="clear" w:color="auto" w:fill="002060"/>
          </w:tcPr>
          <w:p w14:paraId="72EE4315" w14:textId="77777777" w:rsidR="003823DF" w:rsidRPr="00BB206B" w:rsidRDefault="003823DF" w:rsidP="00443494">
            <w:pPr>
              <w:pStyle w:val="Bezmezer"/>
              <w:ind w:right="141"/>
              <w:rPr>
                <w:b/>
              </w:rPr>
            </w:pPr>
            <w:r w:rsidRPr="00BB206B">
              <w:rPr>
                <w:b/>
              </w:rPr>
              <w:t>Požadavek</w:t>
            </w:r>
          </w:p>
        </w:tc>
      </w:tr>
      <w:tr w:rsidR="003823DF" w:rsidRPr="00BB206B" w14:paraId="015AA977" w14:textId="77777777" w:rsidTr="003823DF">
        <w:tc>
          <w:tcPr>
            <w:tcW w:w="5000" w:type="pct"/>
          </w:tcPr>
          <w:p w14:paraId="5CCE4787" w14:textId="02CADA6B" w:rsidR="003823DF" w:rsidRPr="00BB206B" w:rsidRDefault="00474BFF" w:rsidP="00443494">
            <w:pPr>
              <w:pStyle w:val="Bezmezer"/>
              <w:ind w:right="141"/>
            </w:pPr>
            <w:r>
              <w:t>Dodavatel</w:t>
            </w:r>
            <w:r w:rsidR="003823DF" w:rsidRPr="00BB206B">
              <w:t xml:space="preserve"> bere na vědomí, </w:t>
            </w:r>
            <w:r w:rsidR="003823DF" w:rsidRPr="00BB206B">
              <w:rPr>
                <w:u w:val="single"/>
              </w:rPr>
              <w:t>že součástí akceptace plnění jsou výsledky auditu</w:t>
            </w:r>
            <w:r w:rsidR="003823DF" w:rsidRPr="00BB206B">
              <w:t xml:space="preserve">, který bude prověřovat, zda jím implementovaná bezpečnostní opatření jsou funkční. </w:t>
            </w:r>
            <w:r>
              <w:t>Dodavatel</w:t>
            </w:r>
            <w:r w:rsidR="003823DF" w:rsidRPr="00BB206B">
              <w:t xml:space="preserve"> pak poskytne součinnost nebo napraví nalezené chyby vysoké závažnosti v implementaci technických opatření.</w:t>
            </w:r>
          </w:p>
        </w:tc>
      </w:tr>
      <w:tr w:rsidR="003823DF" w:rsidRPr="00BB206B" w14:paraId="35E2760F" w14:textId="77777777" w:rsidTr="003823DF">
        <w:tc>
          <w:tcPr>
            <w:tcW w:w="5000" w:type="pct"/>
          </w:tcPr>
          <w:p w14:paraId="0E23F79A" w14:textId="7FDC324C" w:rsidR="003823DF" w:rsidRPr="00BB206B" w:rsidRDefault="003823DF" w:rsidP="00443494">
            <w:pPr>
              <w:pStyle w:val="Bezmezer"/>
              <w:ind w:right="141"/>
            </w:pPr>
            <w:r w:rsidRPr="00BB206B">
              <w:t xml:space="preserve">Součástí je zajištění instalace a konfigurace veškerých komponent v návaznosti na stávající infrastrukturu </w:t>
            </w:r>
            <w:r w:rsidR="00A0439A" w:rsidRPr="00BB206B">
              <w:t>školy</w:t>
            </w:r>
            <w:r w:rsidRPr="00BB206B">
              <w:t xml:space="preserve"> (tj. včetně dopravy, montáže, instalace a implementace do stávající IT infrastruktury) v sídle zadavatele. </w:t>
            </w:r>
          </w:p>
        </w:tc>
      </w:tr>
      <w:tr w:rsidR="003823DF" w:rsidRPr="00BB206B" w14:paraId="6C311868" w14:textId="77777777" w:rsidTr="003823DF">
        <w:tc>
          <w:tcPr>
            <w:tcW w:w="5000" w:type="pct"/>
          </w:tcPr>
          <w:p w14:paraId="4BD7DF0C" w14:textId="77777777" w:rsidR="003823DF" w:rsidRPr="00BB206B" w:rsidRDefault="003823DF" w:rsidP="00443494">
            <w:pPr>
              <w:pStyle w:val="Bezmezer"/>
              <w:ind w:right="141"/>
            </w:pPr>
            <w:r w:rsidRPr="00BB206B">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tc>
      </w:tr>
      <w:tr w:rsidR="003823DF" w:rsidRPr="00BB206B" w14:paraId="777132ED" w14:textId="77777777" w:rsidTr="003823DF">
        <w:tc>
          <w:tcPr>
            <w:tcW w:w="5000" w:type="pct"/>
          </w:tcPr>
          <w:p w14:paraId="32825182" w14:textId="77777777" w:rsidR="003823DF" w:rsidRPr="00BB206B" w:rsidRDefault="003823DF" w:rsidP="00443494">
            <w:pPr>
              <w:pStyle w:val="Bezmezer"/>
              <w:ind w:right="141"/>
            </w:pPr>
            <w:r w:rsidRPr="00BB206B">
              <w:t>Zákaznická dokumentace bude zahrnovat:</w:t>
            </w:r>
          </w:p>
          <w:p w14:paraId="4C7DA84A" w14:textId="77777777" w:rsidR="003823DF" w:rsidRPr="00BB206B" w:rsidRDefault="003823DF" w:rsidP="00443494">
            <w:pPr>
              <w:pStyle w:val="Odrazky"/>
              <w:ind w:right="141"/>
            </w:pPr>
            <w:r w:rsidRPr="00BB206B">
              <w:t>popis všech prvků/zařízení,</w:t>
            </w:r>
          </w:p>
          <w:p w14:paraId="0BAE0457" w14:textId="77777777" w:rsidR="003823DF" w:rsidRPr="00BB206B" w:rsidRDefault="003823DF" w:rsidP="00443494">
            <w:pPr>
              <w:pStyle w:val="Odrazky"/>
              <w:ind w:right="141"/>
            </w:pPr>
            <w:r w:rsidRPr="00BB206B">
              <w:t>popis způsobu zálohy a obnovy konfigurace všech prvků/zařízení</w:t>
            </w:r>
          </w:p>
          <w:p w14:paraId="2DE92ED6" w14:textId="77777777" w:rsidR="003823DF" w:rsidRPr="00BB206B" w:rsidRDefault="003823DF" w:rsidP="00443494">
            <w:pPr>
              <w:pStyle w:val="Odrazky"/>
              <w:ind w:right="141"/>
            </w:pPr>
            <w:r w:rsidRPr="00BB206B">
              <w:t>veškeré požadavky na zachování záruky/podpory (např. environmentální, kompatibilita, …)</w:t>
            </w:r>
          </w:p>
          <w:p w14:paraId="65B6882E" w14:textId="77777777" w:rsidR="003823DF" w:rsidRPr="00BB206B" w:rsidRDefault="003823DF" w:rsidP="00443494">
            <w:pPr>
              <w:pStyle w:val="Odrazky"/>
              <w:ind w:right="141"/>
            </w:pPr>
            <w:r w:rsidRPr="00BB206B">
              <w:t>informaci o způsobu řešení servisních požadavků</w:t>
            </w:r>
          </w:p>
        </w:tc>
      </w:tr>
      <w:tr w:rsidR="003823DF" w:rsidRPr="00BB206B" w14:paraId="6EF73E88" w14:textId="77777777" w:rsidTr="003823DF">
        <w:tc>
          <w:tcPr>
            <w:tcW w:w="5000" w:type="pct"/>
          </w:tcPr>
          <w:p w14:paraId="4CBB96C6" w14:textId="77777777" w:rsidR="003823DF" w:rsidRPr="00BB206B" w:rsidRDefault="003823DF" w:rsidP="00443494">
            <w:pPr>
              <w:pStyle w:val="Bezmezer"/>
              <w:ind w:right="141"/>
            </w:pPr>
            <w:r w:rsidRPr="00BB206B">
              <w:t>Dodavatel do své nabídky zahrne veškerý instalační materiál a kabeláž nutnou k plnohodnotnému zprovoznění dodané technologie jako logického a funkčního celku.</w:t>
            </w:r>
          </w:p>
        </w:tc>
      </w:tr>
      <w:tr w:rsidR="003823DF" w:rsidRPr="00BB206B" w14:paraId="309FA628" w14:textId="77777777" w:rsidTr="003823DF">
        <w:tc>
          <w:tcPr>
            <w:tcW w:w="5000" w:type="pct"/>
          </w:tcPr>
          <w:p w14:paraId="1E26D554" w14:textId="77777777" w:rsidR="003823DF" w:rsidRPr="00BB206B" w:rsidRDefault="003823DF" w:rsidP="00443494">
            <w:pPr>
              <w:pStyle w:val="Bezmezer"/>
              <w:ind w:right="141"/>
            </w:pPr>
            <w:r w:rsidRPr="00BB206B">
              <w:t>Dodavatel zajistí instalaci a konfiguraci dodaných HW a SW komponent v návaznosti na stávající infrastrukturu organizace, a to včetně instalace a implementace do stávající IT infrastruktury v sídle zadavatele:</w:t>
            </w:r>
          </w:p>
          <w:p w14:paraId="52D2BCF9" w14:textId="77777777" w:rsidR="003823DF" w:rsidRPr="00BB206B" w:rsidRDefault="003823DF" w:rsidP="00443494">
            <w:pPr>
              <w:pStyle w:val="Odrazky"/>
              <w:ind w:right="141"/>
            </w:pPr>
            <w:r w:rsidRPr="00BB206B">
              <w:t>instalace zařízení do standardní RACK skříně 19“ 42U</w:t>
            </w:r>
          </w:p>
          <w:p w14:paraId="79A884E7" w14:textId="77777777" w:rsidR="003823DF" w:rsidRPr="00BB206B" w:rsidRDefault="003823DF" w:rsidP="00443494">
            <w:pPr>
              <w:pStyle w:val="Odrazky"/>
              <w:ind w:right="141"/>
            </w:pPr>
            <w:r w:rsidRPr="00BB206B">
              <w:t xml:space="preserve">implementace Best </w:t>
            </w:r>
            <w:proofErr w:type="spellStart"/>
            <w:r w:rsidRPr="00BB206B">
              <w:t>Practice</w:t>
            </w:r>
            <w:proofErr w:type="spellEnd"/>
            <w:r w:rsidRPr="00BB206B">
              <w:t xml:space="preserve"> scénářů pro dané konfigurace</w:t>
            </w:r>
          </w:p>
          <w:p w14:paraId="50FF9A10" w14:textId="77777777" w:rsidR="003823DF" w:rsidRPr="00BB206B" w:rsidRDefault="003823DF" w:rsidP="00443494">
            <w:pPr>
              <w:pStyle w:val="Odrazky"/>
              <w:ind w:right="141"/>
            </w:pPr>
            <w:r w:rsidRPr="00BB206B">
              <w:t>kontroly kompatibility verzí ovladačů a firmware jednotlivých zařízení a jejich aktualizace</w:t>
            </w:r>
          </w:p>
          <w:p w14:paraId="78C6334C" w14:textId="77777777" w:rsidR="003823DF" w:rsidRPr="00BB206B" w:rsidRDefault="003823DF" w:rsidP="00443494">
            <w:pPr>
              <w:pStyle w:val="Odrazky"/>
              <w:ind w:right="141"/>
            </w:pPr>
            <w:r w:rsidRPr="00BB206B">
              <w:t>registrace záruk u výrobců</w:t>
            </w:r>
          </w:p>
          <w:p w14:paraId="66AAE27E" w14:textId="77777777" w:rsidR="003823DF" w:rsidRPr="00BB206B" w:rsidRDefault="003823DF" w:rsidP="00443494">
            <w:pPr>
              <w:pStyle w:val="Odrazky"/>
              <w:ind w:right="141"/>
            </w:pPr>
            <w:r w:rsidRPr="00BB206B">
              <w:t>umístění do racku a zapojení kabeláže vč. jejího označení,</w:t>
            </w:r>
          </w:p>
          <w:p w14:paraId="44BFED97" w14:textId="77777777" w:rsidR="003823DF" w:rsidRPr="00BB206B" w:rsidRDefault="003823DF" w:rsidP="00443494">
            <w:pPr>
              <w:pStyle w:val="Odrazky"/>
              <w:ind w:right="141"/>
            </w:pPr>
            <w:r w:rsidRPr="00BB206B">
              <w:t xml:space="preserve">inicializace a konfigurace všech dodaných zařízení </w:t>
            </w:r>
          </w:p>
          <w:p w14:paraId="120A9053" w14:textId="77777777" w:rsidR="003823DF" w:rsidRPr="00BB206B" w:rsidRDefault="003823DF" w:rsidP="00443494">
            <w:pPr>
              <w:pStyle w:val="Odrazky"/>
              <w:ind w:right="141"/>
            </w:pPr>
            <w:r w:rsidRPr="00BB206B">
              <w:t>nastavení IP adres</w:t>
            </w:r>
          </w:p>
          <w:p w14:paraId="3A4F8B28" w14:textId="77777777" w:rsidR="003823DF" w:rsidRPr="00BB206B" w:rsidRDefault="003823DF" w:rsidP="00443494">
            <w:pPr>
              <w:pStyle w:val="Odrazky"/>
              <w:ind w:right="141"/>
            </w:pPr>
            <w:r w:rsidRPr="00BB206B">
              <w:t xml:space="preserve">nastavení vysoké dostupnosti </w:t>
            </w:r>
          </w:p>
          <w:p w14:paraId="189A508E" w14:textId="77777777" w:rsidR="003823DF" w:rsidRPr="00BB206B" w:rsidRDefault="003823DF" w:rsidP="00443494">
            <w:pPr>
              <w:pStyle w:val="Odrazky"/>
              <w:ind w:right="141"/>
            </w:pPr>
            <w:r w:rsidRPr="00BB206B">
              <w:lastRenderedPageBreak/>
              <w:t>konfiguraci datových prostor polí, integrace s hypervizorem, nastavení dohledu a instalace SW pro monitoring výkonu</w:t>
            </w:r>
          </w:p>
          <w:p w14:paraId="731114F3" w14:textId="783FC886" w:rsidR="003823DF" w:rsidRPr="00BB206B" w:rsidRDefault="003823DF" w:rsidP="00443494">
            <w:pPr>
              <w:pStyle w:val="Odrazky"/>
              <w:ind w:right="141"/>
            </w:pPr>
            <w:r w:rsidRPr="00BB206B">
              <w:t xml:space="preserve">zapojení do stávající </w:t>
            </w:r>
            <w:r w:rsidR="00A0439A" w:rsidRPr="00BB206B">
              <w:t>LAN</w:t>
            </w:r>
          </w:p>
        </w:tc>
      </w:tr>
    </w:tbl>
    <w:p w14:paraId="019B92A3" w14:textId="77777777" w:rsidR="009423B8" w:rsidRPr="00BB206B" w:rsidRDefault="009423B8" w:rsidP="00443494">
      <w:pPr>
        <w:pStyle w:val="Nadpis1"/>
        <w:ind w:right="141"/>
        <w:rPr>
          <w:rFonts w:ascii="Verdana" w:hAnsi="Verdana"/>
          <w:highlight w:val="green"/>
        </w:rPr>
      </w:pPr>
    </w:p>
    <w:p w14:paraId="059E8220" w14:textId="77777777" w:rsidR="009423B8" w:rsidRPr="00BB206B" w:rsidRDefault="009423B8" w:rsidP="00443494">
      <w:pPr>
        <w:ind w:right="141"/>
        <w:rPr>
          <w:highlight w:val="green"/>
        </w:rPr>
      </w:pPr>
    </w:p>
    <w:p w14:paraId="6A097ED8" w14:textId="77777777" w:rsidR="00393F36" w:rsidRPr="00BB206B" w:rsidRDefault="00393F36" w:rsidP="00443494">
      <w:pPr>
        <w:ind w:right="141"/>
        <w:rPr>
          <w:highlight w:val="green"/>
        </w:rPr>
      </w:pPr>
    </w:p>
    <w:p w14:paraId="7B187746" w14:textId="77777777" w:rsidR="00393F36" w:rsidRPr="00BB206B" w:rsidRDefault="00393F36" w:rsidP="00443494">
      <w:pPr>
        <w:ind w:right="141"/>
        <w:rPr>
          <w:highlight w:val="green"/>
        </w:rPr>
      </w:pPr>
    </w:p>
    <w:p w14:paraId="20955517" w14:textId="77777777" w:rsidR="00122CEF" w:rsidRPr="00F70BBC" w:rsidRDefault="00122CEF" w:rsidP="00122CEF">
      <w:pPr>
        <w:pStyle w:val="Nadpis1"/>
        <w:rPr>
          <w:rFonts w:ascii="Verdana" w:hAnsi="Verdana"/>
        </w:rPr>
      </w:pPr>
      <w:proofErr w:type="spellStart"/>
      <w:r w:rsidRPr="00F70BBC">
        <w:rPr>
          <w:rFonts w:ascii="Verdana" w:hAnsi="Verdana"/>
        </w:rPr>
        <w:t>Maintenance</w:t>
      </w:r>
      <w:proofErr w:type="spellEnd"/>
    </w:p>
    <w:p w14:paraId="1BEE0496" w14:textId="77777777" w:rsidR="00122CEF" w:rsidRPr="00727D45" w:rsidRDefault="00122CEF" w:rsidP="00122CEF">
      <w:pPr>
        <w:pStyle w:val="Bezmezer"/>
      </w:pPr>
      <w:r w:rsidRPr="00727D45">
        <w:t>MAINTEN</w:t>
      </w:r>
      <w:r>
        <w:t>A</w:t>
      </w:r>
      <w:r w:rsidRPr="00727D45">
        <w:t xml:space="preserve">NCE - (software </w:t>
      </w:r>
      <w:proofErr w:type="spellStart"/>
      <w:r w:rsidRPr="00727D45">
        <w:t>maintenance</w:t>
      </w:r>
      <w:proofErr w:type="spellEnd"/>
      <w:r w:rsidRPr="00727D45">
        <w:t xml:space="preserve">) je proces pravidelného udržování, vylepšování a opravování softwarových aplikací po jejich prvotním vývoji a nasazení. Zadavatel v rámci stanovení nabídkové ceny nacení veškerou potřebnou </w:t>
      </w:r>
      <w:proofErr w:type="spellStart"/>
      <w:r w:rsidRPr="00727D45">
        <w:t>maintenance</w:t>
      </w:r>
      <w:proofErr w:type="spellEnd"/>
      <w:r w:rsidRPr="00727D45">
        <w:t xml:space="preserve"> k řádnému provozovaní dodaného řešení. Potřebnou </w:t>
      </w:r>
      <w:proofErr w:type="spellStart"/>
      <w:r w:rsidRPr="00727D45">
        <w:t>maintenence</w:t>
      </w:r>
      <w:proofErr w:type="spellEnd"/>
      <w:r w:rsidRPr="00727D45">
        <w:t xml:space="preserve"> dodavatel nacení po dobu udržitelnosti projektu </w:t>
      </w:r>
      <w:r w:rsidRPr="00727D45">
        <w:rPr>
          <w:u w:val="single"/>
        </w:rPr>
        <w:t>5let</w:t>
      </w:r>
      <w:r w:rsidRPr="00727D45">
        <w:t xml:space="preserve">. </w:t>
      </w:r>
      <w:proofErr w:type="spellStart"/>
      <w:r w:rsidRPr="00727D45">
        <w:t>Maintenance</w:t>
      </w:r>
      <w:proofErr w:type="spellEnd"/>
      <w:r w:rsidRPr="00727D45">
        <w:t xml:space="preserve"> bude dle povahy dodaného řešení pokrývat níže uvedené scénáře:</w:t>
      </w:r>
    </w:p>
    <w:p w14:paraId="1532AEEF" w14:textId="77777777" w:rsidR="00122CEF" w:rsidRPr="00727D45" w:rsidRDefault="00122CEF" w:rsidP="00122CEF">
      <w:pPr>
        <w:pStyle w:val="Bezmezer"/>
      </w:pPr>
    </w:p>
    <w:p w14:paraId="546DC264" w14:textId="77777777" w:rsidR="00122CEF" w:rsidRPr="00727D45" w:rsidRDefault="00122CEF" w:rsidP="00122CEF">
      <w:pPr>
        <w:pStyle w:val="Bezmezer"/>
      </w:pPr>
      <w:r w:rsidRPr="00727D45">
        <w:rPr>
          <w:b/>
          <w:bCs/>
        </w:rPr>
        <w:t>Korekční údržba:</w:t>
      </w:r>
      <w:r w:rsidRPr="00727D45">
        <w:t xml:space="preserve"> Oprava chyb a problémů, které se objeví po nasazení softwaru. To může zahrnovat opravy bezpečnostních zranitelností, chyb v kódu nebo jiné problémy, které ovlivňují funkčnost softwaru.</w:t>
      </w:r>
    </w:p>
    <w:p w14:paraId="11C75FAE" w14:textId="77777777" w:rsidR="00122CEF" w:rsidRPr="00727D45" w:rsidRDefault="00122CEF" w:rsidP="00122CEF">
      <w:pPr>
        <w:pStyle w:val="Bezmezer"/>
      </w:pPr>
      <w:r w:rsidRPr="00727D45">
        <w:rPr>
          <w:b/>
          <w:bCs/>
        </w:rPr>
        <w:t>Adaptivní údržba:</w:t>
      </w:r>
      <w:r w:rsidRPr="00727D45">
        <w:t xml:space="preserve"> Úpravy a změny softwaru, aby zůstal kompatibilní s měnícím se prostředím. To může zahrnovat aktualizace pro nové operační systémy, hardware nebo jiné softwarové závislosti.</w:t>
      </w:r>
    </w:p>
    <w:p w14:paraId="28AE5886" w14:textId="77777777" w:rsidR="00122CEF" w:rsidRPr="00727D45" w:rsidRDefault="00122CEF" w:rsidP="00122CEF">
      <w:pPr>
        <w:pStyle w:val="Bezmezer"/>
      </w:pPr>
      <w:r w:rsidRPr="00727D45">
        <w:rPr>
          <w:b/>
          <w:bCs/>
        </w:rPr>
        <w:t>Perfekcionistická údržba:</w:t>
      </w:r>
      <w:r w:rsidRPr="00727D45">
        <w:t xml:space="preserve"> Vylepšení softwaru za účelem zvýšení jeho výkonu nebo použitelnosti. To může zahrnovat optimalizaci kódu, zlepšení uživatelského rozhraní nebo zavádění nových funkcí.</w:t>
      </w:r>
    </w:p>
    <w:p w14:paraId="4386DD01" w14:textId="77777777" w:rsidR="00122CEF" w:rsidRPr="00BB206B" w:rsidRDefault="00122CEF" w:rsidP="00122CEF">
      <w:pPr>
        <w:pStyle w:val="Bezmezer"/>
      </w:pPr>
      <w:r w:rsidRPr="00727D45">
        <w:t>Údržba softwaru je klíčová pro zajištění, že software zůstane funkční, bezpečný a relevantní i po dlouhou dobu po jeho původním nasazení.</w:t>
      </w:r>
    </w:p>
    <w:p w14:paraId="6CEECF58" w14:textId="77777777" w:rsidR="00122CEF" w:rsidRPr="00BB206B" w:rsidRDefault="00122CEF" w:rsidP="00443494">
      <w:pPr>
        <w:ind w:right="141"/>
        <w:rPr>
          <w:highlight w:val="green"/>
        </w:rPr>
      </w:pPr>
    </w:p>
    <w:p w14:paraId="4CC9C097" w14:textId="5F63CBC3" w:rsidR="00DE7E85" w:rsidRPr="00BB206B" w:rsidRDefault="00C674E2" w:rsidP="00443494">
      <w:pPr>
        <w:pStyle w:val="Nadpis1"/>
        <w:ind w:right="141"/>
        <w:rPr>
          <w:rFonts w:ascii="Verdana" w:hAnsi="Verdana"/>
        </w:rPr>
      </w:pPr>
      <w:r w:rsidRPr="00122CEF">
        <w:rPr>
          <w:rFonts w:ascii="Verdana" w:hAnsi="Verdana"/>
        </w:rPr>
        <w:t>Provozní podpora</w:t>
      </w:r>
      <w:r w:rsidR="00AF64DA" w:rsidRPr="00122CEF">
        <w:rPr>
          <w:rFonts w:ascii="Verdana" w:hAnsi="Verdana"/>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D31469" w:rsidRPr="00BB206B" w14:paraId="76EFD0A9" w14:textId="77777777" w:rsidTr="003C567A">
        <w:tc>
          <w:tcPr>
            <w:tcW w:w="9062" w:type="dxa"/>
            <w:shd w:val="clear" w:color="auto" w:fill="002060"/>
          </w:tcPr>
          <w:p w14:paraId="30F660E4" w14:textId="77777777" w:rsidR="00D31469" w:rsidRPr="00BB206B" w:rsidRDefault="00D31469" w:rsidP="003C567A">
            <w:pPr>
              <w:pStyle w:val="Bezmezer"/>
              <w:rPr>
                <w:b/>
              </w:rPr>
            </w:pPr>
            <w:r w:rsidRPr="00BB206B">
              <w:rPr>
                <w:b/>
              </w:rPr>
              <w:t>Požadavek</w:t>
            </w:r>
          </w:p>
        </w:tc>
      </w:tr>
      <w:tr w:rsidR="00D31469" w:rsidRPr="00BB206B" w14:paraId="4325E567" w14:textId="77777777" w:rsidTr="003C567A">
        <w:tc>
          <w:tcPr>
            <w:tcW w:w="9062" w:type="dxa"/>
          </w:tcPr>
          <w:p w14:paraId="6924C852" w14:textId="77777777" w:rsidR="00D31469" w:rsidRPr="00BB206B" w:rsidRDefault="00D31469" w:rsidP="003C567A">
            <w:pPr>
              <w:pStyle w:val="Bezmezer"/>
              <w:rPr>
                <w:b/>
                <w:bCs/>
              </w:rPr>
            </w:pPr>
            <w:r w:rsidRPr="00BB206B">
              <w:t>Podpora a servis pro dodaný HW a SW budou poskytovány po dobu udržitelnosti projektu (tj. 60 měsíců od předání díla)</w:t>
            </w:r>
            <w:r>
              <w:t>, nebude-li dohodnuto smluvními stranami jinak</w:t>
            </w:r>
            <w:r w:rsidRPr="00BB206B">
              <w:t xml:space="preserve"> – </w:t>
            </w:r>
            <w:r>
              <w:t>dodavatel</w:t>
            </w:r>
            <w:r w:rsidRPr="00BB206B">
              <w:t xml:space="preserve"> bude kalkulovat</w:t>
            </w:r>
            <w:r>
              <w:t xml:space="preserve"> pro základní technickou podporu</w:t>
            </w:r>
            <w:r w:rsidRPr="00BB206B">
              <w:t xml:space="preserve"> </w:t>
            </w:r>
            <w:r>
              <w:rPr>
                <w:b/>
                <w:bCs/>
              </w:rPr>
              <w:t xml:space="preserve">2 </w:t>
            </w:r>
            <w:r w:rsidRPr="00BB206B">
              <w:rPr>
                <w:b/>
                <w:bCs/>
              </w:rPr>
              <w:t>hod</w:t>
            </w:r>
            <w:r>
              <w:rPr>
                <w:b/>
                <w:bCs/>
              </w:rPr>
              <w:t>iny</w:t>
            </w:r>
            <w:r w:rsidRPr="00BB206B">
              <w:rPr>
                <w:b/>
                <w:bCs/>
              </w:rPr>
              <w:t>/měsíc</w:t>
            </w:r>
            <w:r>
              <w:rPr>
                <w:b/>
                <w:bCs/>
              </w:rPr>
              <w:t>.</w:t>
            </w:r>
          </w:p>
        </w:tc>
      </w:tr>
      <w:tr w:rsidR="00D31469" w:rsidRPr="00BB206B" w14:paraId="369495AC" w14:textId="77777777" w:rsidTr="003C567A">
        <w:tc>
          <w:tcPr>
            <w:tcW w:w="9062" w:type="dxa"/>
          </w:tcPr>
          <w:p w14:paraId="1FDE84AD" w14:textId="77777777" w:rsidR="00D31469" w:rsidRPr="00BB206B" w:rsidRDefault="00D31469" w:rsidP="003C567A">
            <w:pPr>
              <w:pStyle w:val="Bezmezer"/>
            </w:pPr>
            <w:r w:rsidRPr="00BB206B">
              <w:t xml:space="preserve">Bude zajištěna udržitelnost HW a SW včetně třetích stran, dodaných v rámci veřejné zakázky. </w:t>
            </w:r>
          </w:p>
        </w:tc>
      </w:tr>
      <w:tr w:rsidR="00D31469" w:rsidRPr="00BB206B" w14:paraId="6BDEBB12" w14:textId="77777777" w:rsidTr="003C567A">
        <w:tc>
          <w:tcPr>
            <w:tcW w:w="9062" w:type="dxa"/>
          </w:tcPr>
          <w:p w14:paraId="7D3EC37E" w14:textId="77777777" w:rsidR="00D31469" w:rsidRPr="00BB206B" w:rsidRDefault="00D31469" w:rsidP="003C567A">
            <w:pPr>
              <w:pStyle w:val="Bezmezer"/>
            </w:pPr>
            <w:r w:rsidRPr="00BB206B">
              <w:t>Technická podpora a servis zařízení HW a SW budou realizovány dodavatelem, případně prostřednictvím odpovídajícího servisního kanálu výrobce.</w:t>
            </w:r>
          </w:p>
        </w:tc>
      </w:tr>
      <w:tr w:rsidR="00D31469" w:rsidRPr="00BB206B" w14:paraId="6A80D00B" w14:textId="77777777" w:rsidTr="003C567A">
        <w:tc>
          <w:tcPr>
            <w:tcW w:w="9062" w:type="dxa"/>
          </w:tcPr>
          <w:p w14:paraId="5ABB9CF2" w14:textId="77777777" w:rsidR="00D31469" w:rsidRPr="00BB206B" w:rsidRDefault="00D31469" w:rsidP="003C567A">
            <w:pPr>
              <w:pStyle w:val="Bezmezer"/>
            </w:pPr>
            <w:r w:rsidRPr="00BB206B">
              <w:t xml:space="preserve">Technická podpora a servis budou realizovány v místě zadavatele. Výjimku tvoří činnosti realizovatelné vzdáleným připojením. </w:t>
            </w:r>
          </w:p>
        </w:tc>
      </w:tr>
      <w:tr w:rsidR="00D31469" w:rsidRPr="00BB206B" w14:paraId="366A78F0" w14:textId="77777777" w:rsidTr="003C567A">
        <w:tc>
          <w:tcPr>
            <w:tcW w:w="9062" w:type="dxa"/>
          </w:tcPr>
          <w:p w14:paraId="6ABA37EB" w14:textId="77777777" w:rsidR="00D31469" w:rsidRPr="00BB206B" w:rsidRDefault="00D31469" w:rsidP="003C567A">
            <w:pPr>
              <w:pStyle w:val="Bezmezer"/>
            </w:pPr>
            <w:r w:rsidRPr="00BB206B">
              <w:t xml:space="preserve">Technická podpora bude zajišťována těmito způsoby: </w:t>
            </w:r>
          </w:p>
          <w:p w14:paraId="0500313B" w14:textId="77777777" w:rsidR="00D31469" w:rsidRPr="00BB206B" w:rsidRDefault="00D31469" w:rsidP="003C567A">
            <w:pPr>
              <w:pStyle w:val="Odrazky"/>
            </w:pPr>
            <w:r w:rsidRPr="00BB206B">
              <w:t>Telefonicky prostřednictvím přiděleného tel. kontaktu.</w:t>
            </w:r>
          </w:p>
          <w:p w14:paraId="736D4566" w14:textId="77777777" w:rsidR="00D31469" w:rsidRPr="00BB206B" w:rsidRDefault="00D31469" w:rsidP="003C567A">
            <w:pPr>
              <w:pStyle w:val="Odrazky"/>
            </w:pPr>
            <w:r w:rsidRPr="00BB206B">
              <w:t>Prostřednictvím servisního e-mailu.</w:t>
            </w:r>
          </w:p>
          <w:p w14:paraId="420C5743" w14:textId="77777777" w:rsidR="00D31469" w:rsidRPr="00BB206B" w:rsidRDefault="00D31469" w:rsidP="003C567A">
            <w:pPr>
              <w:pStyle w:val="Odrazky"/>
            </w:pPr>
            <w:r w:rsidRPr="00BB206B">
              <w:t>Prostřednictvím elektronické oznamovací služby (tzv. helpdesku).</w:t>
            </w:r>
          </w:p>
          <w:p w14:paraId="6E7C6CE5" w14:textId="77777777" w:rsidR="00D31469" w:rsidRPr="00BB206B" w:rsidRDefault="00D31469" w:rsidP="003C567A">
            <w:pPr>
              <w:pStyle w:val="Odrazky"/>
            </w:pPr>
            <w:r w:rsidRPr="00BB206B">
              <w:t>Prostřednictvím vzdáleného připojení na PC uživatele / server.</w:t>
            </w:r>
          </w:p>
        </w:tc>
      </w:tr>
      <w:tr w:rsidR="00D31469" w:rsidRPr="00BB206B" w14:paraId="182AF5C5" w14:textId="77777777" w:rsidTr="003C567A">
        <w:tc>
          <w:tcPr>
            <w:tcW w:w="9062" w:type="dxa"/>
          </w:tcPr>
          <w:p w14:paraId="2DAE70D2" w14:textId="77777777" w:rsidR="00D31469" w:rsidRPr="00BB206B" w:rsidRDefault="00D31469" w:rsidP="003C567A">
            <w:pPr>
              <w:pStyle w:val="Bezmezer"/>
            </w:pPr>
            <w:r w:rsidRPr="00BB206B">
              <w:t xml:space="preserve">Telefonická, e-mailová podpora a podpora prostřednictvím vzdáleného připojení bude k dispozici minimálně v pracovních dnech od </w:t>
            </w:r>
            <w:r>
              <w:t>7</w:t>
            </w:r>
            <w:r w:rsidRPr="00BB206B">
              <w:t xml:space="preserve"> do 16 hod.</w:t>
            </w:r>
          </w:p>
        </w:tc>
      </w:tr>
      <w:tr w:rsidR="00D31469" w:rsidRPr="00BB206B" w14:paraId="15B15CCB" w14:textId="77777777" w:rsidTr="003C567A">
        <w:tc>
          <w:tcPr>
            <w:tcW w:w="9062" w:type="dxa"/>
          </w:tcPr>
          <w:p w14:paraId="43233300" w14:textId="77777777" w:rsidR="00D31469" w:rsidRPr="00BB206B" w:rsidRDefault="00D31469" w:rsidP="003C567A">
            <w:pPr>
              <w:pStyle w:val="Bezmezer"/>
            </w:pPr>
            <w:r w:rsidRPr="00BB206B">
              <w:t xml:space="preserve">Služba HelpDesk umožní příjem požadavku na servisní zásah v českém jazyce prostřednictvím webového rozhraní v režimu 7x24 hod (s výjimkou předem nahlášených servisních zásahů při správě systému HelpDesk). </w:t>
            </w:r>
          </w:p>
          <w:p w14:paraId="386855D3" w14:textId="77777777" w:rsidR="00D31469" w:rsidRPr="00BB206B" w:rsidRDefault="00D31469" w:rsidP="003C567A">
            <w:pPr>
              <w:pStyle w:val="Bezmezer"/>
              <w:rPr>
                <w:b/>
                <w:bCs/>
              </w:rPr>
            </w:pPr>
          </w:p>
        </w:tc>
      </w:tr>
      <w:tr w:rsidR="00D31469" w:rsidRPr="00BB206B" w14:paraId="617E748A" w14:textId="77777777" w:rsidTr="003C567A">
        <w:tc>
          <w:tcPr>
            <w:tcW w:w="9062" w:type="dxa"/>
          </w:tcPr>
          <w:p w14:paraId="504182C1" w14:textId="77777777" w:rsidR="00D31469" w:rsidRPr="00BB206B" w:rsidRDefault="00D31469" w:rsidP="003C567A">
            <w:pPr>
              <w:pStyle w:val="Bezmezer"/>
              <w:rPr>
                <w:b/>
                <w:bCs/>
              </w:rPr>
            </w:pPr>
            <w:r w:rsidRPr="00BB206B">
              <w:rPr>
                <w:b/>
                <w:bCs/>
              </w:rPr>
              <w:t>Postup při řešení incidentů – SLA</w:t>
            </w:r>
          </w:p>
          <w:p w14:paraId="7C4209FD" w14:textId="77777777" w:rsidR="00D31469" w:rsidRPr="00BB206B" w:rsidRDefault="00D31469" w:rsidP="003C567A">
            <w:pPr>
              <w:pStyle w:val="Bezmezer"/>
              <w:rPr>
                <w:b/>
                <w:bCs/>
              </w:rPr>
            </w:pPr>
          </w:p>
          <w:p w14:paraId="0C8633FC" w14:textId="77777777" w:rsidR="00D31469" w:rsidRPr="00BB206B" w:rsidRDefault="00D31469" w:rsidP="003C567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lastRenderedPageBreak/>
              <w:t xml:space="preserve">Zadavatel bude incident oznamovat dodavateli bez zbytečného odkladu jedním ze způsobů a na kontaktních místech, kam budou mít zajištěny přístup pověřené osoby Zadavatele (HelpDesk). </w:t>
            </w:r>
          </w:p>
          <w:p w14:paraId="138514CE" w14:textId="77777777" w:rsidR="00D31469" w:rsidRPr="00BB206B" w:rsidRDefault="00D31469" w:rsidP="003C567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Součástí nahlášení požadavku Zadavatelem musí být:</w:t>
            </w:r>
          </w:p>
          <w:p w14:paraId="737BD689" w14:textId="77777777" w:rsidR="00D31469" w:rsidRPr="00BB206B" w:rsidRDefault="00D31469" w:rsidP="003C567A">
            <w:pPr>
              <w:pStyle w:val="Odrazky"/>
            </w:pPr>
            <w:r w:rsidRPr="00BB206B">
              <w:t>popis Incidentu nebo Požadavku,</w:t>
            </w:r>
          </w:p>
          <w:p w14:paraId="70E22C58" w14:textId="77777777" w:rsidR="00D31469" w:rsidRPr="00BB206B" w:rsidRDefault="00D31469" w:rsidP="003C567A">
            <w:pPr>
              <w:pStyle w:val="Odrazky"/>
            </w:pPr>
            <w:r w:rsidRPr="00BB206B">
              <w:t>jiné relevantní upřesňující informace, včetně případných textových či obrazových příloh nezbytných pro replikaci incidentu,</w:t>
            </w:r>
          </w:p>
          <w:p w14:paraId="2FCC1F6F" w14:textId="77777777" w:rsidR="00D31469" w:rsidRPr="00BB206B" w:rsidRDefault="00D31469" w:rsidP="003C567A">
            <w:pPr>
              <w:pStyle w:val="Odrazky"/>
            </w:pPr>
            <w:r w:rsidRPr="00BB206B">
              <w:t>kontaktní osoba.</w:t>
            </w:r>
          </w:p>
          <w:p w14:paraId="44DEBBB7" w14:textId="77777777" w:rsidR="00D31469" w:rsidRPr="00BB206B" w:rsidRDefault="00D31469" w:rsidP="003C567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Dodavatelem používaný systém pro HelpDesk musí pokrýt uvedené informace pro nahlášení požadavku.</w:t>
            </w:r>
          </w:p>
          <w:p w14:paraId="2FD445E1" w14:textId="77777777" w:rsidR="00D31469" w:rsidRPr="00BB206B" w:rsidRDefault="00D31469" w:rsidP="003C567A">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 xml:space="preserve">Dodavatel zahájí řešení kritického incidentu ohrožující provoz organizace do 4 pracovních hodin od nahlášení, za pracovní hodiny se považuje období mezi </w:t>
            </w:r>
            <w:r>
              <w:rPr>
                <w:rFonts w:ascii="Verdana" w:hAnsi="Verdana" w:cstheme="minorHAnsi"/>
                <w:b/>
                <w:bCs/>
                <w:sz w:val="18"/>
                <w:szCs w:val="18"/>
                <w:u w:val="single"/>
              </w:rPr>
              <w:t>7</w:t>
            </w:r>
            <w:r w:rsidRPr="00BB206B">
              <w:rPr>
                <w:rFonts w:ascii="Verdana" w:hAnsi="Verdana" w:cstheme="minorHAnsi"/>
                <w:b/>
                <w:bCs/>
                <w:sz w:val="18"/>
                <w:szCs w:val="18"/>
                <w:u w:val="single"/>
              </w:rPr>
              <w:t>:00 a 1</w:t>
            </w:r>
            <w:r>
              <w:rPr>
                <w:rFonts w:ascii="Verdana" w:hAnsi="Verdana" w:cstheme="minorHAnsi"/>
                <w:b/>
                <w:bCs/>
                <w:sz w:val="18"/>
                <w:szCs w:val="18"/>
                <w:u w:val="single"/>
              </w:rPr>
              <w:t>6</w:t>
            </w:r>
            <w:r w:rsidRPr="00BB206B">
              <w:rPr>
                <w:rFonts w:ascii="Verdana" w:hAnsi="Verdana" w:cstheme="minorHAnsi"/>
                <w:b/>
                <w:bCs/>
                <w:sz w:val="18"/>
                <w:szCs w:val="18"/>
                <w:u w:val="single"/>
              </w:rPr>
              <w:t>:00 v pracovní dny.</w:t>
            </w:r>
          </w:p>
          <w:p w14:paraId="7D899FE0" w14:textId="77777777" w:rsidR="00D31469" w:rsidRPr="00BB206B" w:rsidRDefault="00D31469" w:rsidP="003C567A">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Dodavatel zahájí řešení nekritického incidentu NBD od nahlášení.</w:t>
            </w:r>
          </w:p>
          <w:p w14:paraId="23C75E18" w14:textId="77777777" w:rsidR="00D31469" w:rsidRPr="00BB206B" w:rsidRDefault="00D31469" w:rsidP="003C567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3271932A" w14:textId="77777777" w:rsidR="00D31469" w:rsidRPr="00BB206B" w:rsidRDefault="00D31469" w:rsidP="003C567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w:t>
            </w:r>
            <w:proofErr w:type="spellStart"/>
            <w:r w:rsidRPr="00BB206B">
              <w:rPr>
                <w:rFonts w:ascii="Verdana" w:hAnsi="Verdana" w:cstheme="minorHAnsi"/>
                <w:sz w:val="18"/>
                <w:szCs w:val="18"/>
              </w:rPr>
              <w:t>Effort</w:t>
            </w:r>
            <w:proofErr w:type="spellEnd"/>
            <w:r w:rsidRPr="00BB206B">
              <w:rPr>
                <w:rFonts w:ascii="Verdana" w:hAnsi="Verdana" w:cstheme="minorHAnsi"/>
                <w:sz w:val="18"/>
                <w:szCs w:val="18"/>
              </w:rPr>
              <w:t>) tzn. dodavatel vyvine maximální možné úsilí na provedení požadavku a zejména na zajištění požadovaných parametrů předmětu plnění v nejkratší možné době.</w:t>
            </w:r>
          </w:p>
          <w:p w14:paraId="4A2780EF" w14:textId="77777777" w:rsidR="00D31469" w:rsidRPr="00BB206B" w:rsidRDefault="00D31469" w:rsidP="003C567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je neodstranitelný, je v rámci Běžné pracovní doby povinen nepřetržitě pracovat na náhradním řešení a informovat o tomto stavu Zadavatele. </w:t>
            </w:r>
          </w:p>
          <w:p w14:paraId="688A2005" w14:textId="77777777" w:rsidR="00D31469" w:rsidRPr="00BB206B" w:rsidRDefault="00D31469" w:rsidP="003C567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15FB5FCC" w14:textId="77777777" w:rsidR="00D31469" w:rsidRPr="00BB206B" w:rsidRDefault="00D31469" w:rsidP="003C567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Zadavatel je oprávněn dořešení Incidentu kdykoliv zastavit či pozastavit, přičemž nárok dodavatele na úhradu již vynaložených prostředků zůstává nedotčen. Incident je v tomto případě považován za vyřešený.</w:t>
            </w:r>
          </w:p>
          <w:p w14:paraId="6796D1E0" w14:textId="77777777" w:rsidR="00D31469" w:rsidRPr="00BB206B" w:rsidRDefault="00D31469" w:rsidP="003C567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V případě úspěšného vyřešení požadavku, je řešitel před ukončením požadavku povinen provést ověření funkčnosti služby (pokud je to možné). Iniciátora Incidentu informuje o:</w:t>
            </w:r>
          </w:p>
          <w:p w14:paraId="1FFE6421" w14:textId="77777777" w:rsidR="00D31469" w:rsidRPr="00BB206B" w:rsidRDefault="00D31469" w:rsidP="003C567A">
            <w:pPr>
              <w:pStyle w:val="Odrazky"/>
            </w:pPr>
            <w:r w:rsidRPr="00BB206B">
              <w:t>v případě Incidentu specifikuje příčinu (pokud je známa),</w:t>
            </w:r>
          </w:p>
          <w:p w14:paraId="7D541316" w14:textId="77777777" w:rsidR="00D31469" w:rsidRPr="00BB206B" w:rsidRDefault="00D31469" w:rsidP="003C567A">
            <w:pPr>
              <w:pStyle w:val="Odrazky"/>
            </w:pPr>
            <w:r w:rsidRPr="00BB206B">
              <w:t>vyzve iniciátora k ověření funkčnosti služby.</w:t>
            </w:r>
          </w:p>
          <w:p w14:paraId="1D6D2FAD" w14:textId="77777777" w:rsidR="00D31469" w:rsidRPr="00BB206B" w:rsidRDefault="00D31469" w:rsidP="003C567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Po ověření funkčnosti ze strany Zadavatele se Požadavek považuje za vyřešený.</w:t>
            </w:r>
          </w:p>
          <w:p w14:paraId="00CABCEB" w14:textId="77777777" w:rsidR="00D31469" w:rsidRPr="00BB206B" w:rsidRDefault="00D31469" w:rsidP="003C567A">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Po vyřešení požadavku dodavatel požadavek uzavře v systému HelpDesk a informuje Zadavatele. </w:t>
            </w:r>
          </w:p>
          <w:p w14:paraId="2881920D" w14:textId="460A89FD" w:rsidR="00D31469" w:rsidRPr="00BB206B" w:rsidRDefault="00D31469" w:rsidP="00D6710B">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 </w:t>
            </w:r>
          </w:p>
          <w:p w14:paraId="0DCCB9CB" w14:textId="77777777" w:rsidR="00D31469" w:rsidRPr="00BB206B" w:rsidRDefault="00D31469" w:rsidP="003C567A">
            <w:pPr>
              <w:pStyle w:val="Nadpis3"/>
              <w:rPr>
                <w:rFonts w:ascii="Verdana" w:hAnsi="Verdana" w:cstheme="minorHAnsi"/>
                <w:sz w:val="18"/>
                <w:szCs w:val="18"/>
              </w:rPr>
            </w:pPr>
            <w:r w:rsidRPr="00BB206B">
              <w:rPr>
                <w:rFonts w:ascii="Verdana" w:hAnsi="Verdana" w:cstheme="minorHAnsi"/>
                <w:sz w:val="18"/>
                <w:szCs w:val="18"/>
              </w:rPr>
              <w:t>Záruky na servisní služby</w:t>
            </w:r>
          </w:p>
          <w:p w14:paraId="77A07391" w14:textId="449D9B40" w:rsidR="00D31469" w:rsidRPr="00D31469" w:rsidRDefault="00D31469" w:rsidP="00D31469">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požaduje záruku na veškeré servisní služby provedené v rámci podpory provozu v délce trvání minimálně 3 měsíců (není-li u konkrétní služby uvedeno jinak) od okamžiku realizace. Veškeré HW opravy po dobu záruky budou bez dalších nákladů pro provozovatele. </w:t>
            </w:r>
          </w:p>
        </w:tc>
      </w:tr>
    </w:tbl>
    <w:p w14:paraId="71CFBBF9" w14:textId="77777777" w:rsidR="009423B8" w:rsidRPr="00BB206B" w:rsidRDefault="009423B8" w:rsidP="00122CEF">
      <w:pPr>
        <w:ind w:right="141"/>
      </w:pPr>
    </w:p>
    <w:sectPr w:rsidR="009423B8" w:rsidRPr="00BB206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A704" w14:textId="77777777" w:rsidR="00693B54" w:rsidRDefault="00693B54" w:rsidP="008A6DEC">
      <w:pPr>
        <w:spacing w:before="0" w:after="0" w:line="240" w:lineRule="auto"/>
      </w:pPr>
      <w:r>
        <w:separator/>
      </w:r>
    </w:p>
  </w:endnote>
  <w:endnote w:type="continuationSeparator" w:id="0">
    <w:p w14:paraId="477DC95A" w14:textId="77777777" w:rsidR="00693B54" w:rsidRDefault="00693B54" w:rsidP="008A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03549" w14:textId="77777777" w:rsidR="00693B54" w:rsidRDefault="00693B54" w:rsidP="008A6DEC">
      <w:pPr>
        <w:spacing w:before="0" w:after="0" w:line="240" w:lineRule="auto"/>
      </w:pPr>
      <w:r>
        <w:separator/>
      </w:r>
    </w:p>
  </w:footnote>
  <w:footnote w:type="continuationSeparator" w:id="0">
    <w:p w14:paraId="2487E2A2" w14:textId="77777777" w:rsidR="00693B54" w:rsidRDefault="00693B54" w:rsidP="008A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9C1596" w14:paraId="79F914DB" w14:textId="77777777" w:rsidTr="00E62C92">
      <w:tc>
        <w:tcPr>
          <w:tcW w:w="3020" w:type="dxa"/>
          <w:vAlign w:val="center"/>
        </w:tcPr>
        <w:p w14:paraId="1E0178AF" w14:textId="77777777" w:rsidR="009C1596" w:rsidRDefault="009C1596" w:rsidP="00E62C92">
          <w:pPr>
            <w:pStyle w:val="Zhlav"/>
            <w:jc w:val="center"/>
          </w:pPr>
          <w:r w:rsidRPr="003909FA">
            <w:rPr>
              <w:noProof/>
              <w:lang w:eastAsia="cs-CZ"/>
            </w:rPr>
            <w:drawing>
              <wp:inline distT="0" distB="0" distL="0" distR="0" wp14:anchorId="52609128" wp14:editId="5DAD8658">
                <wp:extent cx="1351280" cy="607695"/>
                <wp:effectExtent l="0" t="0" r="1270" b="1905"/>
                <wp:docPr id="177779444" name="Obrázek 17777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397F9C81" w14:textId="77777777" w:rsidR="009C1596" w:rsidRDefault="009C1596" w:rsidP="00E62C92">
          <w:pPr>
            <w:pStyle w:val="Zhlav"/>
            <w:jc w:val="center"/>
          </w:pPr>
          <w:r w:rsidRPr="003909FA">
            <w:rPr>
              <w:noProof/>
              <w:lang w:eastAsia="cs-CZ"/>
            </w:rPr>
            <w:drawing>
              <wp:inline distT="0" distB="0" distL="0" distR="0" wp14:anchorId="6507BD80" wp14:editId="74FDC80A">
                <wp:extent cx="1672590" cy="447675"/>
                <wp:effectExtent l="0" t="0" r="3810" b="9525"/>
                <wp:docPr id="1230195833" name="Obrázek 123019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FA3CCEA" w14:textId="77777777" w:rsidR="009C1596" w:rsidRDefault="009C1596" w:rsidP="00E62C92">
          <w:pPr>
            <w:pStyle w:val="Zhlav"/>
            <w:jc w:val="center"/>
          </w:pPr>
          <w:r>
            <w:rPr>
              <w:noProof/>
              <w:lang w:eastAsia="cs-CZ"/>
            </w:rPr>
            <w:drawing>
              <wp:inline distT="0" distB="0" distL="0" distR="0" wp14:anchorId="46F02117" wp14:editId="05325A22">
                <wp:extent cx="1839595" cy="503555"/>
                <wp:effectExtent l="0" t="0" r="8255" b="0"/>
                <wp:docPr id="1005389750"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63A20C78" w14:textId="77777777" w:rsidR="009C1596" w:rsidRDefault="009C15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5D"/>
    <w:multiLevelType w:val="multilevel"/>
    <w:tmpl w:val="BE58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E63BCB"/>
    <w:multiLevelType w:val="hybridMultilevel"/>
    <w:tmpl w:val="953C89EC"/>
    <w:lvl w:ilvl="0" w:tplc="84B8E4DE">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0170E6"/>
    <w:multiLevelType w:val="hybridMultilevel"/>
    <w:tmpl w:val="DFA67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CC1180"/>
    <w:multiLevelType w:val="hybridMultilevel"/>
    <w:tmpl w:val="A45C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B649C"/>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1F21B2"/>
    <w:multiLevelType w:val="hybridMultilevel"/>
    <w:tmpl w:val="A5066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CA797F"/>
    <w:multiLevelType w:val="hybridMultilevel"/>
    <w:tmpl w:val="ACE6756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DB5D19"/>
    <w:multiLevelType w:val="hybridMultilevel"/>
    <w:tmpl w:val="809661B0"/>
    <w:lvl w:ilvl="0" w:tplc="B2E483B6">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0517581">
    <w:abstractNumId w:val="9"/>
  </w:num>
  <w:num w:numId="2" w16cid:durableId="439764168">
    <w:abstractNumId w:val="7"/>
  </w:num>
  <w:num w:numId="3" w16cid:durableId="877820369">
    <w:abstractNumId w:val="14"/>
  </w:num>
  <w:num w:numId="4" w16cid:durableId="617875675">
    <w:abstractNumId w:val="10"/>
  </w:num>
  <w:num w:numId="5" w16cid:durableId="1266039318">
    <w:abstractNumId w:val="19"/>
  </w:num>
  <w:num w:numId="6" w16cid:durableId="2112628013">
    <w:abstractNumId w:val="4"/>
  </w:num>
  <w:num w:numId="7" w16cid:durableId="695159053">
    <w:abstractNumId w:val="1"/>
  </w:num>
  <w:num w:numId="8" w16cid:durableId="2112121963">
    <w:abstractNumId w:val="17"/>
  </w:num>
  <w:num w:numId="9" w16cid:durableId="215356266">
    <w:abstractNumId w:val="11"/>
  </w:num>
  <w:num w:numId="10" w16cid:durableId="421462651">
    <w:abstractNumId w:val="2"/>
  </w:num>
  <w:num w:numId="11" w16cid:durableId="1463957336">
    <w:abstractNumId w:val="20"/>
  </w:num>
  <w:num w:numId="12" w16cid:durableId="1909339165">
    <w:abstractNumId w:val="6"/>
  </w:num>
  <w:num w:numId="13" w16cid:durableId="1217548160">
    <w:abstractNumId w:val="5"/>
  </w:num>
  <w:num w:numId="14" w16cid:durableId="1855266769">
    <w:abstractNumId w:val="15"/>
  </w:num>
  <w:num w:numId="15" w16cid:durableId="1772168820">
    <w:abstractNumId w:val="21"/>
  </w:num>
  <w:num w:numId="16" w16cid:durableId="133570429">
    <w:abstractNumId w:val="3"/>
  </w:num>
  <w:num w:numId="17" w16cid:durableId="2107573810">
    <w:abstractNumId w:val="18"/>
  </w:num>
  <w:num w:numId="18" w16cid:durableId="2111702798">
    <w:abstractNumId w:val="12"/>
  </w:num>
  <w:num w:numId="19" w16cid:durableId="619461977">
    <w:abstractNumId w:val="0"/>
  </w:num>
  <w:num w:numId="20" w16cid:durableId="1326930097">
    <w:abstractNumId w:val="8"/>
  </w:num>
  <w:num w:numId="21" w16cid:durableId="1317490251">
    <w:abstractNumId w:val="16"/>
  </w:num>
  <w:num w:numId="22" w16cid:durableId="13749896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9"/>
    <w:rsid w:val="00001991"/>
    <w:rsid w:val="00040F23"/>
    <w:rsid w:val="00044241"/>
    <w:rsid w:val="00065D18"/>
    <w:rsid w:val="00076957"/>
    <w:rsid w:val="00077AEC"/>
    <w:rsid w:val="000837C4"/>
    <w:rsid w:val="000879B7"/>
    <w:rsid w:val="00093B0A"/>
    <w:rsid w:val="000C0EE5"/>
    <w:rsid w:val="000C571D"/>
    <w:rsid w:val="00112480"/>
    <w:rsid w:val="00116DD4"/>
    <w:rsid w:val="0012117B"/>
    <w:rsid w:val="00122CEF"/>
    <w:rsid w:val="00125C11"/>
    <w:rsid w:val="001839E4"/>
    <w:rsid w:val="001862A7"/>
    <w:rsid w:val="001A3AF1"/>
    <w:rsid w:val="001C6753"/>
    <w:rsid w:val="001D720B"/>
    <w:rsid w:val="001E3068"/>
    <w:rsid w:val="002052F0"/>
    <w:rsid w:val="002058A1"/>
    <w:rsid w:val="00210453"/>
    <w:rsid w:val="00236540"/>
    <w:rsid w:val="00253571"/>
    <w:rsid w:val="00254685"/>
    <w:rsid w:val="00254717"/>
    <w:rsid w:val="00272A0E"/>
    <w:rsid w:val="00290CE2"/>
    <w:rsid w:val="002A01DB"/>
    <w:rsid w:val="002C5430"/>
    <w:rsid w:val="002C67F7"/>
    <w:rsid w:val="002D2355"/>
    <w:rsid w:val="002D3EEE"/>
    <w:rsid w:val="002E612F"/>
    <w:rsid w:val="00302368"/>
    <w:rsid w:val="00304B04"/>
    <w:rsid w:val="00324EDD"/>
    <w:rsid w:val="003265CD"/>
    <w:rsid w:val="003276C7"/>
    <w:rsid w:val="00336ABC"/>
    <w:rsid w:val="00347B5A"/>
    <w:rsid w:val="00357B54"/>
    <w:rsid w:val="00360213"/>
    <w:rsid w:val="00360965"/>
    <w:rsid w:val="00370B3F"/>
    <w:rsid w:val="0037689D"/>
    <w:rsid w:val="003823DF"/>
    <w:rsid w:val="00393F36"/>
    <w:rsid w:val="00394AE2"/>
    <w:rsid w:val="003F041E"/>
    <w:rsid w:val="003F0BD5"/>
    <w:rsid w:val="003F0F28"/>
    <w:rsid w:val="00404976"/>
    <w:rsid w:val="00407BF0"/>
    <w:rsid w:val="00416D3A"/>
    <w:rsid w:val="004170D0"/>
    <w:rsid w:val="00430261"/>
    <w:rsid w:val="00437704"/>
    <w:rsid w:val="00443494"/>
    <w:rsid w:val="00457B4C"/>
    <w:rsid w:val="00474BFF"/>
    <w:rsid w:val="004855A1"/>
    <w:rsid w:val="00496D4D"/>
    <w:rsid w:val="004A697F"/>
    <w:rsid w:val="004B08D0"/>
    <w:rsid w:val="004B2BF0"/>
    <w:rsid w:val="004B3C49"/>
    <w:rsid w:val="004B67AB"/>
    <w:rsid w:val="004F0944"/>
    <w:rsid w:val="00500355"/>
    <w:rsid w:val="00502D29"/>
    <w:rsid w:val="005034A3"/>
    <w:rsid w:val="00530D3A"/>
    <w:rsid w:val="005450E7"/>
    <w:rsid w:val="005713A4"/>
    <w:rsid w:val="005755A5"/>
    <w:rsid w:val="00580AEA"/>
    <w:rsid w:val="005A06AC"/>
    <w:rsid w:val="005D1AC7"/>
    <w:rsid w:val="0060650C"/>
    <w:rsid w:val="00607AE8"/>
    <w:rsid w:val="006157D5"/>
    <w:rsid w:val="006453B6"/>
    <w:rsid w:val="00652C2A"/>
    <w:rsid w:val="00652D4E"/>
    <w:rsid w:val="006626F8"/>
    <w:rsid w:val="00685E5C"/>
    <w:rsid w:val="0068762C"/>
    <w:rsid w:val="00693B54"/>
    <w:rsid w:val="00697EB7"/>
    <w:rsid w:val="006B100A"/>
    <w:rsid w:val="006B32FE"/>
    <w:rsid w:val="006C19C8"/>
    <w:rsid w:val="006C34AD"/>
    <w:rsid w:val="006D1AF3"/>
    <w:rsid w:val="006E0946"/>
    <w:rsid w:val="006E2A11"/>
    <w:rsid w:val="006E3FBB"/>
    <w:rsid w:val="006F2C99"/>
    <w:rsid w:val="00752B9C"/>
    <w:rsid w:val="00757B47"/>
    <w:rsid w:val="00761E7C"/>
    <w:rsid w:val="0076571F"/>
    <w:rsid w:val="00770BC5"/>
    <w:rsid w:val="00774A01"/>
    <w:rsid w:val="0077607C"/>
    <w:rsid w:val="00780F1D"/>
    <w:rsid w:val="0078194B"/>
    <w:rsid w:val="007929C8"/>
    <w:rsid w:val="00792CAF"/>
    <w:rsid w:val="007B1648"/>
    <w:rsid w:val="007C0F6B"/>
    <w:rsid w:val="007E3DF6"/>
    <w:rsid w:val="008033B1"/>
    <w:rsid w:val="008069AD"/>
    <w:rsid w:val="00810F94"/>
    <w:rsid w:val="00813621"/>
    <w:rsid w:val="0082634F"/>
    <w:rsid w:val="008266A0"/>
    <w:rsid w:val="00846B30"/>
    <w:rsid w:val="00846D39"/>
    <w:rsid w:val="008A6DEC"/>
    <w:rsid w:val="008B3A58"/>
    <w:rsid w:val="008E5199"/>
    <w:rsid w:val="008F60AC"/>
    <w:rsid w:val="009049C9"/>
    <w:rsid w:val="00905255"/>
    <w:rsid w:val="00921AEF"/>
    <w:rsid w:val="009423B8"/>
    <w:rsid w:val="009509A6"/>
    <w:rsid w:val="00954A20"/>
    <w:rsid w:val="00962B59"/>
    <w:rsid w:val="0096399D"/>
    <w:rsid w:val="0096664A"/>
    <w:rsid w:val="00973753"/>
    <w:rsid w:val="00974199"/>
    <w:rsid w:val="00993281"/>
    <w:rsid w:val="009933E2"/>
    <w:rsid w:val="009A4D12"/>
    <w:rsid w:val="009A748E"/>
    <w:rsid w:val="009C1596"/>
    <w:rsid w:val="009C3D13"/>
    <w:rsid w:val="009D7589"/>
    <w:rsid w:val="009F4847"/>
    <w:rsid w:val="00A0439A"/>
    <w:rsid w:val="00A30BD0"/>
    <w:rsid w:val="00A34545"/>
    <w:rsid w:val="00A434D4"/>
    <w:rsid w:val="00A5752D"/>
    <w:rsid w:val="00A63C53"/>
    <w:rsid w:val="00A641C1"/>
    <w:rsid w:val="00A72D24"/>
    <w:rsid w:val="00A93487"/>
    <w:rsid w:val="00A962B5"/>
    <w:rsid w:val="00A962BD"/>
    <w:rsid w:val="00AA6D4B"/>
    <w:rsid w:val="00AB7782"/>
    <w:rsid w:val="00AD47B0"/>
    <w:rsid w:val="00AE175B"/>
    <w:rsid w:val="00AE1BE9"/>
    <w:rsid w:val="00AE1E81"/>
    <w:rsid w:val="00AE71EE"/>
    <w:rsid w:val="00AF23E3"/>
    <w:rsid w:val="00AF64DA"/>
    <w:rsid w:val="00B04A66"/>
    <w:rsid w:val="00B15015"/>
    <w:rsid w:val="00B15A8F"/>
    <w:rsid w:val="00B34D98"/>
    <w:rsid w:val="00B42189"/>
    <w:rsid w:val="00B44CC2"/>
    <w:rsid w:val="00B506E6"/>
    <w:rsid w:val="00B636E5"/>
    <w:rsid w:val="00B64F1E"/>
    <w:rsid w:val="00B966FF"/>
    <w:rsid w:val="00BB206B"/>
    <w:rsid w:val="00BC2785"/>
    <w:rsid w:val="00BC3EF3"/>
    <w:rsid w:val="00BC5A9D"/>
    <w:rsid w:val="00BE200B"/>
    <w:rsid w:val="00BF0859"/>
    <w:rsid w:val="00C0004A"/>
    <w:rsid w:val="00C0034C"/>
    <w:rsid w:val="00C24018"/>
    <w:rsid w:val="00C25439"/>
    <w:rsid w:val="00C37199"/>
    <w:rsid w:val="00C674E2"/>
    <w:rsid w:val="00C76A8A"/>
    <w:rsid w:val="00C777B9"/>
    <w:rsid w:val="00C82587"/>
    <w:rsid w:val="00CA789C"/>
    <w:rsid w:val="00CC5C58"/>
    <w:rsid w:val="00CC621F"/>
    <w:rsid w:val="00CD0F6E"/>
    <w:rsid w:val="00CE7614"/>
    <w:rsid w:val="00CF7274"/>
    <w:rsid w:val="00D005CC"/>
    <w:rsid w:val="00D033FC"/>
    <w:rsid w:val="00D12512"/>
    <w:rsid w:val="00D1252B"/>
    <w:rsid w:val="00D31469"/>
    <w:rsid w:val="00D33F60"/>
    <w:rsid w:val="00D4624E"/>
    <w:rsid w:val="00D462A3"/>
    <w:rsid w:val="00D6710B"/>
    <w:rsid w:val="00D67E81"/>
    <w:rsid w:val="00D80723"/>
    <w:rsid w:val="00D82BF4"/>
    <w:rsid w:val="00DA54AD"/>
    <w:rsid w:val="00DA7C7C"/>
    <w:rsid w:val="00DD004C"/>
    <w:rsid w:val="00DE7E85"/>
    <w:rsid w:val="00DF7F4E"/>
    <w:rsid w:val="00E03E7B"/>
    <w:rsid w:val="00E25A56"/>
    <w:rsid w:val="00E40563"/>
    <w:rsid w:val="00E50F2A"/>
    <w:rsid w:val="00E570B1"/>
    <w:rsid w:val="00E62C92"/>
    <w:rsid w:val="00EA7371"/>
    <w:rsid w:val="00EB1A4C"/>
    <w:rsid w:val="00EC30F8"/>
    <w:rsid w:val="00EC5D2B"/>
    <w:rsid w:val="00EE4987"/>
    <w:rsid w:val="00EE7ABA"/>
    <w:rsid w:val="00F02024"/>
    <w:rsid w:val="00F054D7"/>
    <w:rsid w:val="00F061A6"/>
    <w:rsid w:val="00F1135C"/>
    <w:rsid w:val="00F22A9D"/>
    <w:rsid w:val="00F3190B"/>
    <w:rsid w:val="00F4311E"/>
    <w:rsid w:val="00F745B9"/>
    <w:rsid w:val="00FA6D2A"/>
    <w:rsid w:val="00FB1B5B"/>
    <w:rsid w:val="00FB4503"/>
    <w:rsid w:val="00FB4942"/>
    <w:rsid w:val="00FB570E"/>
    <w:rsid w:val="00FD1449"/>
    <w:rsid w:val="00FD1ABA"/>
    <w:rsid w:val="00FF1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6A6B"/>
  <w15:chartTrackingRefBased/>
  <w15:docId w15:val="{D40B02DC-9132-4CF4-9597-54438F1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D29"/>
    <w:pPr>
      <w:spacing w:before="120" w:after="120"/>
      <w:jc w:val="both"/>
    </w:pPr>
    <w:rPr>
      <w:rFonts w:ascii="Verdana" w:hAnsi="Verdana"/>
      <w:sz w:val="18"/>
    </w:rPr>
  </w:style>
  <w:style w:type="paragraph" w:styleId="Nadpis1">
    <w:name w:val="heading 1"/>
    <w:basedOn w:val="Normln"/>
    <w:next w:val="Normln"/>
    <w:link w:val="Nadpis1Char"/>
    <w:uiPriority w:val="9"/>
    <w:qFormat/>
    <w:rsid w:val="00502D29"/>
    <w:pPr>
      <w:keepNext/>
      <w:keepLines/>
      <w:spacing w:before="240" w:after="0"/>
      <w:outlineLvl w:val="0"/>
    </w:pPr>
    <w:rPr>
      <w:rFonts w:asciiTheme="majorHAnsi" w:eastAsiaTheme="majorEastAsia" w:hAnsiTheme="majorHAnsi" w:cstheme="majorBidi"/>
      <w:color w:val="002170"/>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502D29"/>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502D29"/>
    <w:pPr>
      <w:keepNext/>
      <w:keepLines/>
      <w:spacing w:before="40" w:after="0"/>
      <w:outlineLvl w:val="2"/>
    </w:pPr>
    <w:rPr>
      <w:rFonts w:asciiTheme="majorHAnsi" w:eastAsiaTheme="majorEastAsia" w:hAnsiTheme="majorHAnsi" w:cstheme="majorBidi"/>
      <w:color w:val="002170"/>
      <w:sz w:val="24"/>
      <w:szCs w:val="24"/>
    </w:rPr>
  </w:style>
  <w:style w:type="paragraph" w:styleId="Nadpis4">
    <w:name w:val="heading 4"/>
    <w:basedOn w:val="Normln"/>
    <w:next w:val="Normln"/>
    <w:link w:val="Nadpis4Char"/>
    <w:uiPriority w:val="9"/>
    <w:unhideWhenUsed/>
    <w:qFormat/>
    <w:rsid w:val="00502D29"/>
    <w:pPr>
      <w:keepNext/>
      <w:keepLines/>
      <w:spacing w:before="40" w:after="0"/>
      <w:outlineLvl w:val="3"/>
    </w:pPr>
    <w:rPr>
      <w:rFonts w:asciiTheme="majorHAnsi" w:eastAsiaTheme="majorEastAsia" w:hAnsiTheme="majorHAnsi" w:cstheme="majorBidi"/>
      <w:i/>
      <w:iCs/>
      <w:color w:val="002170"/>
    </w:rPr>
  </w:style>
  <w:style w:type="paragraph" w:styleId="Nadpis5">
    <w:name w:val="heading 5"/>
    <w:basedOn w:val="Normln"/>
    <w:next w:val="Normln"/>
    <w:link w:val="Nadpis5Char"/>
    <w:uiPriority w:val="9"/>
    <w:semiHidden/>
    <w:unhideWhenUsed/>
    <w:qFormat/>
    <w:rsid w:val="00502D29"/>
    <w:pPr>
      <w:keepNext/>
      <w:keepLines/>
      <w:spacing w:before="40" w:after="0"/>
      <w:outlineLvl w:val="4"/>
    </w:pPr>
    <w:rPr>
      <w:rFonts w:asciiTheme="majorHAnsi" w:eastAsiaTheme="majorEastAsia" w:hAnsiTheme="majorHAnsi" w:cstheme="majorBidi"/>
      <w:color w:val="00217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lezite">
    <w:name w:val="Dulezite"/>
    <w:basedOn w:val="Normln"/>
    <w:next w:val="Normln"/>
    <w:link w:val="DuleziteChar"/>
    <w:qFormat/>
    <w:rsid w:val="001862A7"/>
    <w:pPr>
      <w:pBdr>
        <w:top w:val="single" w:sz="8" w:space="1" w:color="002873"/>
        <w:left w:val="single" w:sz="48" w:space="4" w:color="002873"/>
        <w:bottom w:val="single" w:sz="8" w:space="1" w:color="002873"/>
        <w:right w:val="single" w:sz="8" w:space="4" w:color="002873"/>
      </w:pBdr>
      <w:spacing w:line="240" w:lineRule="auto"/>
      <w:ind w:left="227" w:right="57"/>
    </w:pPr>
  </w:style>
  <w:style w:type="character" w:customStyle="1" w:styleId="DuleziteChar">
    <w:name w:val="Dulezite Char"/>
    <w:basedOn w:val="Standardnpsmoodstavce"/>
    <w:link w:val="Dulezite"/>
    <w:rsid w:val="001862A7"/>
    <w:rPr>
      <w:rFonts w:ascii="Verdana" w:hAnsi="Verdana"/>
      <w:sz w:val="18"/>
    </w:rPr>
  </w:style>
  <w:style w:type="paragraph" w:styleId="Bezmezer">
    <w:name w:val="No Spacing"/>
    <w:basedOn w:val="Normln"/>
    <w:link w:val="BezmezerChar"/>
    <w:uiPriority w:val="1"/>
    <w:qFormat/>
    <w:rsid w:val="00EE4987"/>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rsid w:val="00EE4987"/>
    <w:rPr>
      <w:rFonts w:ascii="Verdana" w:eastAsiaTheme="minorEastAsia" w:hAnsi="Verdana"/>
      <w:sz w:val="18"/>
      <w:lang w:eastAsia="cs-CZ"/>
    </w:rPr>
  </w:style>
  <w:style w:type="table" w:customStyle="1" w:styleId="FST">
    <w:name w:val="FST"/>
    <w:basedOn w:val="Normlntabulka"/>
    <w:uiPriority w:val="99"/>
    <w:rsid w:val="001862A7"/>
    <w:pPr>
      <w:spacing w:after="0" w:line="240" w:lineRule="auto"/>
    </w:pPr>
    <w:rPr>
      <w:rFonts w:ascii="Verdana" w:hAnsi="Verdana"/>
      <w:sz w:val="18"/>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vAlign w:val="center"/>
    </w:tcPr>
    <w:tblStylePr w:type="firstRow">
      <w:rPr>
        <w:b/>
        <w:color w:val="FFFFFF" w:themeColor="background1"/>
      </w:rPr>
      <w:tblPr/>
      <w:tcPr>
        <w:shd w:val="clear" w:color="auto" w:fill="002170"/>
      </w:tcPr>
    </w:tblStylePr>
  </w:style>
  <w:style w:type="character" w:customStyle="1" w:styleId="Nadpis1Char">
    <w:name w:val="Nadpis 1 Char"/>
    <w:basedOn w:val="Standardnpsmoodstavce"/>
    <w:link w:val="Nadpis1"/>
    <w:uiPriority w:val="9"/>
    <w:rsid w:val="00502D29"/>
    <w:rPr>
      <w:rFonts w:asciiTheme="majorHAnsi" w:eastAsiaTheme="majorEastAsia" w:hAnsiTheme="majorHAnsi" w:cstheme="majorBidi"/>
      <w:color w:val="002170"/>
      <w:sz w:val="32"/>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502D29"/>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502D29"/>
    <w:rPr>
      <w:rFonts w:asciiTheme="majorHAnsi" w:eastAsiaTheme="majorEastAsia" w:hAnsiTheme="majorHAnsi" w:cstheme="majorBidi"/>
      <w:color w:val="002170"/>
      <w:sz w:val="24"/>
      <w:szCs w:val="24"/>
    </w:rPr>
  </w:style>
  <w:style w:type="character" w:customStyle="1" w:styleId="Nadpis4Char">
    <w:name w:val="Nadpis 4 Char"/>
    <w:basedOn w:val="Standardnpsmoodstavce"/>
    <w:link w:val="Nadpis4"/>
    <w:uiPriority w:val="9"/>
    <w:rsid w:val="00502D29"/>
    <w:rPr>
      <w:rFonts w:asciiTheme="majorHAnsi" w:eastAsiaTheme="majorEastAsia" w:hAnsiTheme="majorHAnsi" w:cstheme="majorBidi"/>
      <w:i/>
      <w:iCs/>
      <w:color w:val="002170"/>
      <w:sz w:val="18"/>
    </w:rPr>
  </w:style>
  <w:style w:type="character" w:customStyle="1" w:styleId="Nadpis5Char">
    <w:name w:val="Nadpis 5 Char"/>
    <w:basedOn w:val="Standardnpsmoodstavce"/>
    <w:link w:val="Nadpis5"/>
    <w:uiPriority w:val="9"/>
    <w:semiHidden/>
    <w:rsid w:val="00502D29"/>
    <w:rPr>
      <w:rFonts w:asciiTheme="majorHAnsi" w:eastAsiaTheme="majorEastAsia" w:hAnsiTheme="majorHAnsi" w:cstheme="majorBidi"/>
      <w:color w:val="002170"/>
      <w:sz w:val="18"/>
    </w:rPr>
  </w:style>
  <w:style w:type="paragraph" w:styleId="Zhlav">
    <w:name w:val="header"/>
    <w:basedOn w:val="Normln"/>
    <w:link w:val="ZhlavChar"/>
    <w:uiPriority w:val="99"/>
    <w:unhideWhenUsed/>
    <w:rsid w:val="008A6DE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A6DEC"/>
    <w:rPr>
      <w:rFonts w:ascii="Verdana" w:hAnsi="Verdana"/>
      <w:sz w:val="18"/>
    </w:rPr>
  </w:style>
  <w:style w:type="paragraph" w:styleId="Zpat">
    <w:name w:val="footer"/>
    <w:basedOn w:val="Normln"/>
    <w:link w:val="ZpatChar"/>
    <w:uiPriority w:val="99"/>
    <w:unhideWhenUsed/>
    <w:rsid w:val="008A6DE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A6DEC"/>
    <w:rPr>
      <w:rFonts w:ascii="Verdana" w:hAnsi="Verdana"/>
      <w:sz w:val="18"/>
    </w:rPr>
  </w:style>
  <w:style w:type="table" w:styleId="Mkatabulky">
    <w:name w:val="Table Grid"/>
    <w:basedOn w:val="Normlntabulka"/>
    <w:uiPriority w:val="39"/>
    <w:rsid w:val="008A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62C92"/>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62C92"/>
    <w:rPr>
      <w:rFonts w:ascii="Segoe UI" w:hAnsi="Segoe UI" w:cs="Segoe UI"/>
      <w:sz w:val="18"/>
      <w:szCs w:val="18"/>
    </w:rPr>
  </w:style>
  <w:style w:type="paragraph" w:customStyle="1" w:styleId="Odrazky">
    <w:name w:val="Odrazky"/>
    <w:basedOn w:val="Odstavecseseznamem"/>
    <w:link w:val="OdrazkyChar"/>
    <w:qFormat/>
    <w:rsid w:val="00993281"/>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rsid w:val="00993281"/>
    <w:rPr>
      <w:rFonts w:ascii="Verdana" w:eastAsia="Times New Roman" w:hAnsi="Verdana" w:cs="Times New Roman"/>
      <w:sz w:val="18"/>
      <w:szCs w:val="18"/>
      <w:lang w:eastAsia="cs-CZ"/>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
    <w:basedOn w:val="Normln"/>
    <w:link w:val="OdstavecseseznamemChar"/>
    <w:uiPriority w:val="34"/>
    <w:qFormat/>
    <w:rsid w:val="00993281"/>
    <w:pPr>
      <w:ind w:left="720"/>
      <w:contextualSpacing/>
    </w:pPr>
  </w:style>
  <w:style w:type="character" w:styleId="Odkaznakoment">
    <w:name w:val="annotation reference"/>
    <w:basedOn w:val="Standardnpsmoodstavce"/>
    <w:uiPriority w:val="99"/>
    <w:unhideWhenUsed/>
    <w:rsid w:val="002C67F7"/>
    <w:rPr>
      <w:sz w:val="16"/>
      <w:szCs w:val="16"/>
    </w:rPr>
  </w:style>
  <w:style w:type="paragraph" w:styleId="Textkomente">
    <w:name w:val="annotation text"/>
    <w:basedOn w:val="Normln"/>
    <w:link w:val="TextkomenteChar"/>
    <w:uiPriority w:val="99"/>
    <w:unhideWhenUsed/>
    <w:rsid w:val="002C67F7"/>
    <w:pPr>
      <w:spacing w:line="240" w:lineRule="auto"/>
    </w:pPr>
    <w:rPr>
      <w:sz w:val="20"/>
      <w:szCs w:val="20"/>
    </w:rPr>
  </w:style>
  <w:style w:type="character" w:customStyle="1" w:styleId="TextkomenteChar">
    <w:name w:val="Text komentáře Char"/>
    <w:basedOn w:val="Standardnpsmoodstavce"/>
    <w:link w:val="Textkomente"/>
    <w:uiPriority w:val="99"/>
    <w:rsid w:val="002C67F7"/>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C67F7"/>
    <w:rPr>
      <w:b/>
      <w:bCs/>
    </w:rPr>
  </w:style>
  <w:style w:type="character" w:customStyle="1" w:styleId="PedmtkomenteChar">
    <w:name w:val="Předmět komentáře Char"/>
    <w:basedOn w:val="TextkomenteChar"/>
    <w:link w:val="Pedmtkomente"/>
    <w:uiPriority w:val="99"/>
    <w:semiHidden/>
    <w:rsid w:val="002C67F7"/>
    <w:rPr>
      <w:rFonts w:ascii="Verdana" w:hAnsi="Verdana"/>
      <w:b/>
      <w:bCs/>
      <w:sz w:val="20"/>
      <w:szCs w:val="20"/>
    </w:rPr>
  </w:style>
  <w:style w:type="paragraph" w:customStyle="1" w:styleId="Obsahtabulky">
    <w:name w:val="Obsah tabulky"/>
    <w:basedOn w:val="Normln"/>
    <w:qFormat/>
    <w:rsid w:val="0078194B"/>
    <w:pPr>
      <w:widowControl w:val="0"/>
      <w:suppressLineNumbers/>
      <w:suppressAutoHyphens/>
      <w:spacing w:before="0" w:after="0" w:line="240" w:lineRule="auto"/>
    </w:pPr>
    <w:rPr>
      <w:rFonts w:ascii="Liberation Serif" w:eastAsia="Segoe UI" w:hAnsi="Liberation Serif" w:cs="Tahoma"/>
      <w:color w:val="000000"/>
      <w:sz w:val="24"/>
      <w:szCs w:val="24"/>
      <w:lang w:eastAsia="zh-CN" w:bidi="hi-IN"/>
    </w:rPr>
  </w:style>
  <w:style w:type="paragraph" w:styleId="Zkladntext">
    <w:name w:val="Body Text"/>
    <w:basedOn w:val="Normln"/>
    <w:link w:val="ZkladntextChar"/>
    <w:rsid w:val="00A434D4"/>
    <w:pPr>
      <w:widowControl w:val="0"/>
      <w:suppressAutoHyphens/>
      <w:spacing w:before="0" w:after="140" w:line="276" w:lineRule="auto"/>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A434D4"/>
    <w:rPr>
      <w:rFonts w:ascii="Liberation Serif" w:eastAsia="Segoe UI" w:hAnsi="Liberation Serif" w:cs="Tahoma"/>
      <w:color w:val="000000"/>
      <w:sz w:val="24"/>
      <w:szCs w:val="24"/>
      <w:lang w:eastAsia="zh-CN" w:bidi="hi-IN"/>
    </w:rPr>
  </w:style>
  <w:style w:type="character" w:styleId="Hypertextovodkaz">
    <w:name w:val="Hyperlink"/>
    <w:basedOn w:val="Standardnpsmoodstavce"/>
    <w:uiPriority w:val="99"/>
    <w:unhideWhenUsed/>
    <w:rsid w:val="00A434D4"/>
    <w:rPr>
      <w:color w:val="0563C1" w:themeColor="hyperlink"/>
      <w:u w:val="single"/>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2D3EEE"/>
    <w:rPr>
      <w:rFonts w:ascii="Verdana" w:hAnsi="Verdana"/>
      <w:sz w:val="18"/>
    </w:rPr>
  </w:style>
  <w:style w:type="paragraph" w:customStyle="1" w:styleId="Normln-msk">
    <w:name w:val="Normální - Římská"/>
    <w:basedOn w:val="Normln"/>
    <w:uiPriority w:val="99"/>
    <w:rsid w:val="002D2355"/>
    <w:pPr>
      <w:tabs>
        <w:tab w:val="left" w:pos="1985"/>
      </w:tabs>
      <w:spacing w:before="0" w:line="240" w:lineRule="auto"/>
      <w:ind w:left="1134" w:hanging="850"/>
    </w:pPr>
    <w:rPr>
      <w:rFonts w:ascii="Times New Roman" w:eastAsia="MS ??" w:hAnsi="Times New Roman" w:cs="Times New Roman"/>
      <w:sz w:val="22"/>
      <w:szCs w:val="24"/>
    </w:rPr>
  </w:style>
  <w:style w:type="paragraph" w:styleId="Normlnweb">
    <w:name w:val="Normal (Web)"/>
    <w:basedOn w:val="Normln"/>
    <w:uiPriority w:val="99"/>
    <w:semiHidden/>
    <w:unhideWhenUsed/>
    <w:rsid w:val="00347B5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E200B"/>
  </w:style>
  <w:style w:type="character" w:customStyle="1" w:styleId="eop">
    <w:name w:val="eop"/>
    <w:basedOn w:val="Standardnpsmoodstavce"/>
    <w:rsid w:val="00BE200B"/>
  </w:style>
  <w:style w:type="paragraph" w:customStyle="1" w:styleId="paragraph">
    <w:name w:val="paragraph"/>
    <w:basedOn w:val="Normln"/>
    <w:rsid w:val="00D462A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Vrazncitt">
    <w:name w:val="Intense Quote"/>
    <w:basedOn w:val="Normln"/>
    <w:next w:val="Normln"/>
    <w:link w:val="VrazncittChar"/>
    <w:uiPriority w:val="30"/>
    <w:qFormat/>
    <w:rsid w:val="005755A5"/>
    <w:pPr>
      <w:pBdr>
        <w:top w:val="single" w:sz="4" w:space="10" w:color="2E74B5" w:themeColor="accent1" w:themeShade="BF"/>
        <w:bottom w:val="single" w:sz="4" w:space="10" w:color="2E74B5" w:themeColor="accent1" w:themeShade="BF"/>
      </w:pBdr>
      <w:spacing w:before="360" w:after="360" w:line="270" w:lineRule="auto"/>
      <w:ind w:left="864" w:right="864" w:hanging="10"/>
      <w:jc w:val="center"/>
    </w:pPr>
    <w:rPr>
      <w:rFonts w:ascii="Times New Roman" w:eastAsia="Times New Roman" w:hAnsi="Times New Roman" w:cs="Times New Roman"/>
      <w:i/>
      <w:iCs/>
      <w:color w:val="2E74B5" w:themeColor="accent1" w:themeShade="BF"/>
      <w:sz w:val="24"/>
      <w:lang w:eastAsia="cs-CZ"/>
    </w:rPr>
  </w:style>
  <w:style w:type="character" w:customStyle="1" w:styleId="VrazncittChar">
    <w:name w:val="Výrazný citát Char"/>
    <w:basedOn w:val="Standardnpsmoodstavce"/>
    <w:link w:val="Vrazncitt"/>
    <w:uiPriority w:val="30"/>
    <w:rsid w:val="005755A5"/>
    <w:rPr>
      <w:rFonts w:ascii="Times New Roman" w:eastAsia="Times New Roman" w:hAnsi="Times New Roman" w:cs="Times New Roman"/>
      <w:i/>
      <w:iCs/>
      <w:color w:val="2E74B5" w:themeColor="accent1" w:themeShade="BF"/>
      <w:sz w:val="24"/>
      <w:lang w:eastAsia="cs-CZ"/>
    </w:rPr>
  </w:style>
  <w:style w:type="character" w:styleId="Nevyeenzmnka">
    <w:name w:val="Unresolved Mention"/>
    <w:basedOn w:val="Standardnpsmoodstavce"/>
    <w:uiPriority w:val="99"/>
    <w:semiHidden/>
    <w:unhideWhenUsed/>
    <w:rsid w:val="00F054D7"/>
    <w:rPr>
      <w:color w:val="605E5C"/>
      <w:shd w:val="clear" w:color="auto" w:fill="E1DFDD"/>
    </w:rPr>
  </w:style>
  <w:style w:type="paragraph" w:customStyle="1" w:styleId="Normln-Odstavec">
    <w:name w:val="Normální - Odstavec"/>
    <w:basedOn w:val="Normln"/>
    <w:link w:val="Normln-OdstavecCharChar"/>
    <w:uiPriority w:val="99"/>
    <w:rsid w:val="00E40563"/>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E40563"/>
    <w:rPr>
      <w:rFonts w:ascii="Times New Roman" w:eastAsia="MS ??" w:hAnsi="Times New Roman" w:cs="Times New Roman"/>
      <w:szCs w:val="24"/>
    </w:rPr>
  </w:style>
  <w:style w:type="paragraph" w:customStyle="1" w:styleId="Normln-Psmeno">
    <w:name w:val="Normální - Písmeno"/>
    <w:basedOn w:val="Normln"/>
    <w:uiPriority w:val="99"/>
    <w:rsid w:val="00E40563"/>
    <w:pPr>
      <w:spacing w:before="0" w:line="240" w:lineRule="auto"/>
      <w:ind w:left="1134" w:hanging="850"/>
    </w:pPr>
    <w:rPr>
      <w:rFonts w:ascii="Times New Roman" w:eastAsia="MS ??" w:hAnsi="Times New Roman" w:cs="Times New Roman"/>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86">
      <w:bodyDiv w:val="1"/>
      <w:marLeft w:val="0"/>
      <w:marRight w:val="0"/>
      <w:marTop w:val="0"/>
      <w:marBottom w:val="0"/>
      <w:divBdr>
        <w:top w:val="none" w:sz="0" w:space="0" w:color="auto"/>
        <w:left w:val="none" w:sz="0" w:space="0" w:color="auto"/>
        <w:bottom w:val="none" w:sz="0" w:space="0" w:color="auto"/>
        <w:right w:val="none" w:sz="0" w:space="0" w:color="auto"/>
      </w:divBdr>
    </w:div>
    <w:div w:id="37244600">
      <w:marLeft w:val="0"/>
      <w:marRight w:val="0"/>
      <w:marTop w:val="0"/>
      <w:marBottom w:val="0"/>
      <w:divBdr>
        <w:top w:val="none" w:sz="0" w:space="0" w:color="auto"/>
        <w:left w:val="none" w:sz="0" w:space="0" w:color="auto"/>
        <w:bottom w:val="none" w:sz="0" w:space="0" w:color="auto"/>
        <w:right w:val="none" w:sz="0" w:space="0" w:color="auto"/>
      </w:divBdr>
      <w:divsChild>
        <w:div w:id="1025668871">
          <w:marLeft w:val="0"/>
          <w:marRight w:val="0"/>
          <w:marTop w:val="0"/>
          <w:marBottom w:val="0"/>
          <w:divBdr>
            <w:top w:val="none" w:sz="0" w:space="0" w:color="auto"/>
            <w:left w:val="none" w:sz="0" w:space="0" w:color="auto"/>
            <w:bottom w:val="none" w:sz="0" w:space="0" w:color="auto"/>
            <w:right w:val="none" w:sz="0" w:space="0" w:color="auto"/>
          </w:divBdr>
        </w:div>
      </w:divsChild>
    </w:div>
    <w:div w:id="44842328">
      <w:bodyDiv w:val="1"/>
      <w:marLeft w:val="0"/>
      <w:marRight w:val="0"/>
      <w:marTop w:val="0"/>
      <w:marBottom w:val="0"/>
      <w:divBdr>
        <w:top w:val="none" w:sz="0" w:space="0" w:color="auto"/>
        <w:left w:val="none" w:sz="0" w:space="0" w:color="auto"/>
        <w:bottom w:val="none" w:sz="0" w:space="0" w:color="auto"/>
        <w:right w:val="none" w:sz="0" w:space="0" w:color="auto"/>
      </w:divBdr>
    </w:div>
    <w:div w:id="112289919">
      <w:bodyDiv w:val="1"/>
      <w:marLeft w:val="0"/>
      <w:marRight w:val="0"/>
      <w:marTop w:val="0"/>
      <w:marBottom w:val="0"/>
      <w:divBdr>
        <w:top w:val="none" w:sz="0" w:space="0" w:color="auto"/>
        <w:left w:val="none" w:sz="0" w:space="0" w:color="auto"/>
        <w:bottom w:val="none" w:sz="0" w:space="0" w:color="auto"/>
        <w:right w:val="none" w:sz="0" w:space="0" w:color="auto"/>
      </w:divBdr>
      <w:divsChild>
        <w:div w:id="2013532558">
          <w:marLeft w:val="0"/>
          <w:marRight w:val="0"/>
          <w:marTop w:val="0"/>
          <w:marBottom w:val="0"/>
          <w:divBdr>
            <w:top w:val="none" w:sz="0" w:space="0" w:color="auto"/>
            <w:left w:val="none" w:sz="0" w:space="0" w:color="auto"/>
            <w:bottom w:val="none" w:sz="0" w:space="0" w:color="auto"/>
            <w:right w:val="none" w:sz="0" w:space="0" w:color="auto"/>
          </w:divBdr>
          <w:divsChild>
            <w:div w:id="448210209">
              <w:marLeft w:val="0"/>
              <w:marRight w:val="0"/>
              <w:marTop w:val="0"/>
              <w:marBottom w:val="0"/>
              <w:divBdr>
                <w:top w:val="none" w:sz="0" w:space="0" w:color="auto"/>
                <w:left w:val="none" w:sz="0" w:space="0" w:color="auto"/>
                <w:bottom w:val="none" w:sz="0" w:space="0" w:color="auto"/>
                <w:right w:val="none" w:sz="0" w:space="0" w:color="auto"/>
              </w:divBdr>
            </w:div>
          </w:divsChild>
        </w:div>
        <w:div w:id="558564610">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0"/>
              <w:marRight w:val="0"/>
              <w:marTop w:val="0"/>
              <w:marBottom w:val="0"/>
              <w:divBdr>
                <w:top w:val="none" w:sz="0" w:space="0" w:color="auto"/>
                <w:left w:val="none" w:sz="0" w:space="0" w:color="auto"/>
                <w:bottom w:val="none" w:sz="0" w:space="0" w:color="auto"/>
                <w:right w:val="none" w:sz="0" w:space="0" w:color="auto"/>
              </w:divBdr>
            </w:div>
          </w:divsChild>
        </w:div>
        <w:div w:id="1001784182">
          <w:marLeft w:val="0"/>
          <w:marRight w:val="0"/>
          <w:marTop w:val="0"/>
          <w:marBottom w:val="0"/>
          <w:divBdr>
            <w:top w:val="none" w:sz="0" w:space="0" w:color="auto"/>
            <w:left w:val="none" w:sz="0" w:space="0" w:color="auto"/>
            <w:bottom w:val="none" w:sz="0" w:space="0" w:color="auto"/>
            <w:right w:val="none" w:sz="0" w:space="0" w:color="auto"/>
          </w:divBdr>
          <w:divsChild>
            <w:div w:id="832913110">
              <w:marLeft w:val="0"/>
              <w:marRight w:val="0"/>
              <w:marTop w:val="0"/>
              <w:marBottom w:val="0"/>
              <w:divBdr>
                <w:top w:val="none" w:sz="0" w:space="0" w:color="auto"/>
                <w:left w:val="none" w:sz="0" w:space="0" w:color="auto"/>
                <w:bottom w:val="none" w:sz="0" w:space="0" w:color="auto"/>
                <w:right w:val="none" w:sz="0" w:space="0" w:color="auto"/>
              </w:divBdr>
            </w:div>
          </w:divsChild>
        </w:div>
        <w:div w:id="551507320">
          <w:marLeft w:val="0"/>
          <w:marRight w:val="0"/>
          <w:marTop w:val="0"/>
          <w:marBottom w:val="0"/>
          <w:divBdr>
            <w:top w:val="none" w:sz="0" w:space="0" w:color="auto"/>
            <w:left w:val="none" w:sz="0" w:space="0" w:color="auto"/>
            <w:bottom w:val="none" w:sz="0" w:space="0" w:color="auto"/>
            <w:right w:val="none" w:sz="0" w:space="0" w:color="auto"/>
          </w:divBdr>
          <w:divsChild>
            <w:div w:id="1534464028">
              <w:marLeft w:val="0"/>
              <w:marRight w:val="0"/>
              <w:marTop w:val="0"/>
              <w:marBottom w:val="0"/>
              <w:divBdr>
                <w:top w:val="none" w:sz="0" w:space="0" w:color="auto"/>
                <w:left w:val="none" w:sz="0" w:space="0" w:color="auto"/>
                <w:bottom w:val="none" w:sz="0" w:space="0" w:color="auto"/>
                <w:right w:val="none" w:sz="0" w:space="0" w:color="auto"/>
              </w:divBdr>
            </w:div>
          </w:divsChild>
        </w:div>
        <w:div w:id="1839492523">
          <w:marLeft w:val="0"/>
          <w:marRight w:val="0"/>
          <w:marTop w:val="0"/>
          <w:marBottom w:val="0"/>
          <w:divBdr>
            <w:top w:val="none" w:sz="0" w:space="0" w:color="auto"/>
            <w:left w:val="none" w:sz="0" w:space="0" w:color="auto"/>
            <w:bottom w:val="none" w:sz="0" w:space="0" w:color="auto"/>
            <w:right w:val="none" w:sz="0" w:space="0" w:color="auto"/>
          </w:divBdr>
          <w:divsChild>
            <w:div w:id="1943144845">
              <w:marLeft w:val="0"/>
              <w:marRight w:val="0"/>
              <w:marTop w:val="0"/>
              <w:marBottom w:val="0"/>
              <w:divBdr>
                <w:top w:val="none" w:sz="0" w:space="0" w:color="auto"/>
                <w:left w:val="none" w:sz="0" w:space="0" w:color="auto"/>
                <w:bottom w:val="none" w:sz="0" w:space="0" w:color="auto"/>
                <w:right w:val="none" w:sz="0" w:space="0" w:color="auto"/>
              </w:divBdr>
            </w:div>
          </w:divsChild>
        </w:div>
        <w:div w:id="628514452">
          <w:marLeft w:val="0"/>
          <w:marRight w:val="0"/>
          <w:marTop w:val="0"/>
          <w:marBottom w:val="0"/>
          <w:divBdr>
            <w:top w:val="none" w:sz="0" w:space="0" w:color="auto"/>
            <w:left w:val="none" w:sz="0" w:space="0" w:color="auto"/>
            <w:bottom w:val="none" w:sz="0" w:space="0" w:color="auto"/>
            <w:right w:val="none" w:sz="0" w:space="0" w:color="auto"/>
          </w:divBdr>
          <w:divsChild>
            <w:div w:id="1897275875">
              <w:marLeft w:val="0"/>
              <w:marRight w:val="0"/>
              <w:marTop w:val="0"/>
              <w:marBottom w:val="0"/>
              <w:divBdr>
                <w:top w:val="none" w:sz="0" w:space="0" w:color="auto"/>
                <w:left w:val="none" w:sz="0" w:space="0" w:color="auto"/>
                <w:bottom w:val="none" w:sz="0" w:space="0" w:color="auto"/>
                <w:right w:val="none" w:sz="0" w:space="0" w:color="auto"/>
              </w:divBdr>
            </w:div>
          </w:divsChild>
        </w:div>
        <w:div w:id="258873124">
          <w:marLeft w:val="0"/>
          <w:marRight w:val="0"/>
          <w:marTop w:val="0"/>
          <w:marBottom w:val="0"/>
          <w:divBdr>
            <w:top w:val="none" w:sz="0" w:space="0" w:color="auto"/>
            <w:left w:val="none" w:sz="0" w:space="0" w:color="auto"/>
            <w:bottom w:val="none" w:sz="0" w:space="0" w:color="auto"/>
            <w:right w:val="none" w:sz="0" w:space="0" w:color="auto"/>
          </w:divBdr>
          <w:divsChild>
            <w:div w:id="1845778202">
              <w:marLeft w:val="0"/>
              <w:marRight w:val="0"/>
              <w:marTop w:val="0"/>
              <w:marBottom w:val="0"/>
              <w:divBdr>
                <w:top w:val="none" w:sz="0" w:space="0" w:color="auto"/>
                <w:left w:val="none" w:sz="0" w:space="0" w:color="auto"/>
                <w:bottom w:val="none" w:sz="0" w:space="0" w:color="auto"/>
                <w:right w:val="none" w:sz="0" w:space="0" w:color="auto"/>
              </w:divBdr>
            </w:div>
          </w:divsChild>
        </w:div>
        <w:div w:id="277373915">
          <w:marLeft w:val="0"/>
          <w:marRight w:val="0"/>
          <w:marTop w:val="0"/>
          <w:marBottom w:val="0"/>
          <w:divBdr>
            <w:top w:val="none" w:sz="0" w:space="0" w:color="auto"/>
            <w:left w:val="none" w:sz="0" w:space="0" w:color="auto"/>
            <w:bottom w:val="none" w:sz="0" w:space="0" w:color="auto"/>
            <w:right w:val="none" w:sz="0" w:space="0" w:color="auto"/>
          </w:divBdr>
          <w:divsChild>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2011058223">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1196314646">
          <w:marLeft w:val="0"/>
          <w:marRight w:val="0"/>
          <w:marTop w:val="0"/>
          <w:marBottom w:val="0"/>
          <w:divBdr>
            <w:top w:val="none" w:sz="0" w:space="0" w:color="auto"/>
            <w:left w:val="none" w:sz="0" w:space="0" w:color="auto"/>
            <w:bottom w:val="none" w:sz="0" w:space="0" w:color="auto"/>
            <w:right w:val="none" w:sz="0" w:space="0" w:color="auto"/>
          </w:divBdr>
          <w:divsChild>
            <w:div w:id="768164964">
              <w:marLeft w:val="0"/>
              <w:marRight w:val="0"/>
              <w:marTop w:val="0"/>
              <w:marBottom w:val="0"/>
              <w:divBdr>
                <w:top w:val="none" w:sz="0" w:space="0" w:color="auto"/>
                <w:left w:val="none" w:sz="0" w:space="0" w:color="auto"/>
                <w:bottom w:val="none" w:sz="0" w:space="0" w:color="auto"/>
                <w:right w:val="none" w:sz="0" w:space="0" w:color="auto"/>
              </w:divBdr>
            </w:div>
          </w:divsChild>
        </w:div>
        <w:div w:id="370112929">
          <w:marLeft w:val="0"/>
          <w:marRight w:val="0"/>
          <w:marTop w:val="0"/>
          <w:marBottom w:val="0"/>
          <w:divBdr>
            <w:top w:val="none" w:sz="0" w:space="0" w:color="auto"/>
            <w:left w:val="none" w:sz="0" w:space="0" w:color="auto"/>
            <w:bottom w:val="none" w:sz="0" w:space="0" w:color="auto"/>
            <w:right w:val="none" w:sz="0" w:space="0" w:color="auto"/>
          </w:divBdr>
          <w:divsChild>
            <w:div w:id="158623715">
              <w:marLeft w:val="0"/>
              <w:marRight w:val="0"/>
              <w:marTop w:val="0"/>
              <w:marBottom w:val="0"/>
              <w:divBdr>
                <w:top w:val="none" w:sz="0" w:space="0" w:color="auto"/>
                <w:left w:val="none" w:sz="0" w:space="0" w:color="auto"/>
                <w:bottom w:val="none" w:sz="0" w:space="0" w:color="auto"/>
                <w:right w:val="none" w:sz="0" w:space="0" w:color="auto"/>
              </w:divBdr>
            </w:div>
          </w:divsChild>
        </w:div>
        <w:div w:id="385643168">
          <w:marLeft w:val="0"/>
          <w:marRight w:val="0"/>
          <w:marTop w:val="0"/>
          <w:marBottom w:val="0"/>
          <w:divBdr>
            <w:top w:val="none" w:sz="0" w:space="0" w:color="auto"/>
            <w:left w:val="none" w:sz="0" w:space="0" w:color="auto"/>
            <w:bottom w:val="none" w:sz="0" w:space="0" w:color="auto"/>
            <w:right w:val="none" w:sz="0" w:space="0" w:color="auto"/>
          </w:divBdr>
          <w:divsChild>
            <w:div w:id="1172256799">
              <w:marLeft w:val="0"/>
              <w:marRight w:val="0"/>
              <w:marTop w:val="0"/>
              <w:marBottom w:val="0"/>
              <w:divBdr>
                <w:top w:val="none" w:sz="0" w:space="0" w:color="auto"/>
                <w:left w:val="none" w:sz="0" w:space="0" w:color="auto"/>
                <w:bottom w:val="none" w:sz="0" w:space="0" w:color="auto"/>
                <w:right w:val="none" w:sz="0" w:space="0" w:color="auto"/>
              </w:divBdr>
            </w:div>
          </w:divsChild>
        </w:div>
        <w:div w:id="1712193789">
          <w:marLeft w:val="0"/>
          <w:marRight w:val="0"/>
          <w:marTop w:val="0"/>
          <w:marBottom w:val="0"/>
          <w:divBdr>
            <w:top w:val="none" w:sz="0" w:space="0" w:color="auto"/>
            <w:left w:val="none" w:sz="0" w:space="0" w:color="auto"/>
            <w:bottom w:val="none" w:sz="0" w:space="0" w:color="auto"/>
            <w:right w:val="none" w:sz="0" w:space="0" w:color="auto"/>
          </w:divBdr>
          <w:divsChild>
            <w:div w:id="41056013">
              <w:marLeft w:val="0"/>
              <w:marRight w:val="0"/>
              <w:marTop w:val="0"/>
              <w:marBottom w:val="0"/>
              <w:divBdr>
                <w:top w:val="none" w:sz="0" w:space="0" w:color="auto"/>
                <w:left w:val="none" w:sz="0" w:space="0" w:color="auto"/>
                <w:bottom w:val="none" w:sz="0" w:space="0" w:color="auto"/>
                <w:right w:val="none" w:sz="0" w:space="0" w:color="auto"/>
              </w:divBdr>
            </w:div>
          </w:divsChild>
        </w:div>
        <w:div w:id="977414713">
          <w:marLeft w:val="0"/>
          <w:marRight w:val="0"/>
          <w:marTop w:val="0"/>
          <w:marBottom w:val="0"/>
          <w:divBdr>
            <w:top w:val="none" w:sz="0" w:space="0" w:color="auto"/>
            <w:left w:val="none" w:sz="0" w:space="0" w:color="auto"/>
            <w:bottom w:val="none" w:sz="0" w:space="0" w:color="auto"/>
            <w:right w:val="none" w:sz="0" w:space="0" w:color="auto"/>
          </w:divBdr>
          <w:divsChild>
            <w:div w:id="44255756">
              <w:marLeft w:val="0"/>
              <w:marRight w:val="0"/>
              <w:marTop w:val="0"/>
              <w:marBottom w:val="0"/>
              <w:divBdr>
                <w:top w:val="none" w:sz="0" w:space="0" w:color="auto"/>
                <w:left w:val="none" w:sz="0" w:space="0" w:color="auto"/>
                <w:bottom w:val="none" w:sz="0" w:space="0" w:color="auto"/>
                <w:right w:val="none" w:sz="0" w:space="0" w:color="auto"/>
              </w:divBdr>
            </w:div>
          </w:divsChild>
        </w:div>
        <w:div w:id="226965337">
          <w:marLeft w:val="0"/>
          <w:marRight w:val="0"/>
          <w:marTop w:val="0"/>
          <w:marBottom w:val="0"/>
          <w:divBdr>
            <w:top w:val="none" w:sz="0" w:space="0" w:color="auto"/>
            <w:left w:val="none" w:sz="0" w:space="0" w:color="auto"/>
            <w:bottom w:val="none" w:sz="0" w:space="0" w:color="auto"/>
            <w:right w:val="none" w:sz="0" w:space="0" w:color="auto"/>
          </w:divBdr>
          <w:divsChild>
            <w:div w:id="1716851036">
              <w:marLeft w:val="0"/>
              <w:marRight w:val="0"/>
              <w:marTop w:val="0"/>
              <w:marBottom w:val="0"/>
              <w:divBdr>
                <w:top w:val="none" w:sz="0" w:space="0" w:color="auto"/>
                <w:left w:val="none" w:sz="0" w:space="0" w:color="auto"/>
                <w:bottom w:val="none" w:sz="0" w:space="0" w:color="auto"/>
                <w:right w:val="none" w:sz="0" w:space="0" w:color="auto"/>
              </w:divBdr>
            </w:div>
          </w:divsChild>
        </w:div>
        <w:div w:id="2035306298">
          <w:marLeft w:val="0"/>
          <w:marRight w:val="0"/>
          <w:marTop w:val="0"/>
          <w:marBottom w:val="0"/>
          <w:divBdr>
            <w:top w:val="none" w:sz="0" w:space="0" w:color="auto"/>
            <w:left w:val="none" w:sz="0" w:space="0" w:color="auto"/>
            <w:bottom w:val="none" w:sz="0" w:space="0" w:color="auto"/>
            <w:right w:val="none" w:sz="0" w:space="0" w:color="auto"/>
          </w:divBdr>
          <w:divsChild>
            <w:div w:id="1855000360">
              <w:marLeft w:val="0"/>
              <w:marRight w:val="0"/>
              <w:marTop w:val="0"/>
              <w:marBottom w:val="0"/>
              <w:divBdr>
                <w:top w:val="none" w:sz="0" w:space="0" w:color="auto"/>
                <w:left w:val="none" w:sz="0" w:space="0" w:color="auto"/>
                <w:bottom w:val="none" w:sz="0" w:space="0" w:color="auto"/>
                <w:right w:val="none" w:sz="0" w:space="0" w:color="auto"/>
              </w:divBdr>
            </w:div>
          </w:divsChild>
        </w:div>
        <w:div w:id="1457143959">
          <w:marLeft w:val="0"/>
          <w:marRight w:val="0"/>
          <w:marTop w:val="0"/>
          <w:marBottom w:val="0"/>
          <w:divBdr>
            <w:top w:val="none" w:sz="0" w:space="0" w:color="auto"/>
            <w:left w:val="none" w:sz="0" w:space="0" w:color="auto"/>
            <w:bottom w:val="none" w:sz="0" w:space="0" w:color="auto"/>
            <w:right w:val="none" w:sz="0" w:space="0" w:color="auto"/>
          </w:divBdr>
          <w:divsChild>
            <w:div w:id="289822408">
              <w:marLeft w:val="0"/>
              <w:marRight w:val="0"/>
              <w:marTop w:val="0"/>
              <w:marBottom w:val="0"/>
              <w:divBdr>
                <w:top w:val="none" w:sz="0" w:space="0" w:color="auto"/>
                <w:left w:val="none" w:sz="0" w:space="0" w:color="auto"/>
                <w:bottom w:val="none" w:sz="0" w:space="0" w:color="auto"/>
                <w:right w:val="none" w:sz="0" w:space="0" w:color="auto"/>
              </w:divBdr>
            </w:div>
          </w:divsChild>
        </w:div>
        <w:div w:id="1471097637">
          <w:marLeft w:val="0"/>
          <w:marRight w:val="0"/>
          <w:marTop w:val="0"/>
          <w:marBottom w:val="0"/>
          <w:divBdr>
            <w:top w:val="none" w:sz="0" w:space="0" w:color="auto"/>
            <w:left w:val="none" w:sz="0" w:space="0" w:color="auto"/>
            <w:bottom w:val="none" w:sz="0" w:space="0" w:color="auto"/>
            <w:right w:val="none" w:sz="0" w:space="0" w:color="auto"/>
          </w:divBdr>
          <w:divsChild>
            <w:div w:id="17647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2426">
      <w:marLeft w:val="0"/>
      <w:marRight w:val="0"/>
      <w:marTop w:val="0"/>
      <w:marBottom w:val="0"/>
      <w:divBdr>
        <w:top w:val="none" w:sz="0" w:space="0" w:color="auto"/>
        <w:left w:val="none" w:sz="0" w:space="0" w:color="auto"/>
        <w:bottom w:val="none" w:sz="0" w:space="0" w:color="auto"/>
        <w:right w:val="none" w:sz="0" w:space="0" w:color="auto"/>
      </w:divBdr>
      <w:divsChild>
        <w:div w:id="1453982814">
          <w:marLeft w:val="0"/>
          <w:marRight w:val="0"/>
          <w:marTop w:val="0"/>
          <w:marBottom w:val="0"/>
          <w:divBdr>
            <w:top w:val="none" w:sz="0" w:space="0" w:color="auto"/>
            <w:left w:val="none" w:sz="0" w:space="0" w:color="auto"/>
            <w:bottom w:val="none" w:sz="0" w:space="0" w:color="auto"/>
            <w:right w:val="none" w:sz="0" w:space="0" w:color="auto"/>
          </w:divBdr>
        </w:div>
      </w:divsChild>
    </w:div>
    <w:div w:id="214317520">
      <w:bodyDiv w:val="1"/>
      <w:marLeft w:val="0"/>
      <w:marRight w:val="0"/>
      <w:marTop w:val="0"/>
      <w:marBottom w:val="0"/>
      <w:divBdr>
        <w:top w:val="none" w:sz="0" w:space="0" w:color="auto"/>
        <w:left w:val="none" w:sz="0" w:space="0" w:color="auto"/>
        <w:bottom w:val="none" w:sz="0" w:space="0" w:color="auto"/>
        <w:right w:val="none" w:sz="0" w:space="0" w:color="auto"/>
      </w:divBdr>
    </w:div>
    <w:div w:id="219679574">
      <w:bodyDiv w:val="1"/>
      <w:marLeft w:val="0"/>
      <w:marRight w:val="0"/>
      <w:marTop w:val="0"/>
      <w:marBottom w:val="0"/>
      <w:divBdr>
        <w:top w:val="none" w:sz="0" w:space="0" w:color="auto"/>
        <w:left w:val="none" w:sz="0" w:space="0" w:color="auto"/>
        <w:bottom w:val="none" w:sz="0" w:space="0" w:color="auto"/>
        <w:right w:val="none" w:sz="0" w:space="0" w:color="auto"/>
      </w:divBdr>
    </w:div>
    <w:div w:id="224531204">
      <w:bodyDiv w:val="1"/>
      <w:marLeft w:val="0"/>
      <w:marRight w:val="0"/>
      <w:marTop w:val="0"/>
      <w:marBottom w:val="0"/>
      <w:divBdr>
        <w:top w:val="none" w:sz="0" w:space="0" w:color="auto"/>
        <w:left w:val="none" w:sz="0" w:space="0" w:color="auto"/>
        <w:bottom w:val="none" w:sz="0" w:space="0" w:color="auto"/>
        <w:right w:val="none" w:sz="0" w:space="0" w:color="auto"/>
      </w:divBdr>
      <w:divsChild>
        <w:div w:id="1969815906">
          <w:marLeft w:val="0"/>
          <w:marRight w:val="0"/>
          <w:marTop w:val="0"/>
          <w:marBottom w:val="0"/>
          <w:divBdr>
            <w:top w:val="none" w:sz="0" w:space="0" w:color="auto"/>
            <w:left w:val="none" w:sz="0" w:space="0" w:color="auto"/>
            <w:bottom w:val="none" w:sz="0" w:space="0" w:color="auto"/>
            <w:right w:val="none" w:sz="0" w:space="0" w:color="auto"/>
          </w:divBdr>
          <w:divsChild>
            <w:div w:id="1723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636">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
      </w:divsChild>
    </w:div>
    <w:div w:id="312832407">
      <w:bodyDiv w:val="1"/>
      <w:marLeft w:val="0"/>
      <w:marRight w:val="0"/>
      <w:marTop w:val="0"/>
      <w:marBottom w:val="0"/>
      <w:divBdr>
        <w:top w:val="none" w:sz="0" w:space="0" w:color="auto"/>
        <w:left w:val="none" w:sz="0" w:space="0" w:color="auto"/>
        <w:bottom w:val="none" w:sz="0" w:space="0" w:color="auto"/>
        <w:right w:val="none" w:sz="0" w:space="0" w:color="auto"/>
      </w:divBdr>
    </w:div>
    <w:div w:id="330984007">
      <w:marLeft w:val="0"/>
      <w:marRight w:val="0"/>
      <w:marTop w:val="0"/>
      <w:marBottom w:val="0"/>
      <w:divBdr>
        <w:top w:val="none" w:sz="0" w:space="0" w:color="auto"/>
        <w:left w:val="none" w:sz="0" w:space="0" w:color="auto"/>
        <w:bottom w:val="none" w:sz="0" w:space="0" w:color="auto"/>
        <w:right w:val="none" w:sz="0" w:space="0" w:color="auto"/>
      </w:divBdr>
      <w:divsChild>
        <w:div w:id="869072903">
          <w:marLeft w:val="0"/>
          <w:marRight w:val="0"/>
          <w:marTop w:val="0"/>
          <w:marBottom w:val="0"/>
          <w:divBdr>
            <w:top w:val="none" w:sz="0" w:space="0" w:color="auto"/>
            <w:left w:val="none" w:sz="0" w:space="0" w:color="auto"/>
            <w:bottom w:val="none" w:sz="0" w:space="0" w:color="auto"/>
            <w:right w:val="none" w:sz="0" w:space="0" w:color="auto"/>
          </w:divBdr>
        </w:div>
      </w:divsChild>
    </w:div>
    <w:div w:id="349456517">
      <w:marLeft w:val="0"/>
      <w:marRight w:val="0"/>
      <w:marTop w:val="0"/>
      <w:marBottom w:val="0"/>
      <w:divBdr>
        <w:top w:val="none" w:sz="0" w:space="0" w:color="auto"/>
        <w:left w:val="none" w:sz="0" w:space="0" w:color="auto"/>
        <w:bottom w:val="none" w:sz="0" w:space="0" w:color="auto"/>
        <w:right w:val="none" w:sz="0" w:space="0" w:color="auto"/>
      </w:divBdr>
      <w:divsChild>
        <w:div w:id="1819834113">
          <w:marLeft w:val="0"/>
          <w:marRight w:val="0"/>
          <w:marTop w:val="0"/>
          <w:marBottom w:val="0"/>
          <w:divBdr>
            <w:top w:val="none" w:sz="0" w:space="0" w:color="auto"/>
            <w:left w:val="none" w:sz="0" w:space="0" w:color="auto"/>
            <w:bottom w:val="none" w:sz="0" w:space="0" w:color="auto"/>
            <w:right w:val="none" w:sz="0" w:space="0" w:color="auto"/>
          </w:divBdr>
        </w:div>
      </w:divsChild>
    </w:div>
    <w:div w:id="425929774">
      <w:marLeft w:val="0"/>
      <w:marRight w:val="0"/>
      <w:marTop w:val="0"/>
      <w:marBottom w:val="0"/>
      <w:divBdr>
        <w:top w:val="none" w:sz="0" w:space="0" w:color="auto"/>
        <w:left w:val="none" w:sz="0" w:space="0" w:color="auto"/>
        <w:bottom w:val="none" w:sz="0" w:space="0" w:color="auto"/>
        <w:right w:val="none" w:sz="0" w:space="0" w:color="auto"/>
      </w:divBdr>
      <w:divsChild>
        <w:div w:id="2019191963">
          <w:marLeft w:val="0"/>
          <w:marRight w:val="0"/>
          <w:marTop w:val="0"/>
          <w:marBottom w:val="0"/>
          <w:divBdr>
            <w:top w:val="none" w:sz="0" w:space="0" w:color="auto"/>
            <w:left w:val="none" w:sz="0" w:space="0" w:color="auto"/>
            <w:bottom w:val="none" w:sz="0" w:space="0" w:color="auto"/>
            <w:right w:val="none" w:sz="0" w:space="0" w:color="auto"/>
          </w:divBdr>
        </w:div>
      </w:divsChild>
    </w:div>
    <w:div w:id="454253660">
      <w:marLeft w:val="0"/>
      <w:marRight w:val="0"/>
      <w:marTop w:val="0"/>
      <w:marBottom w:val="0"/>
      <w:divBdr>
        <w:top w:val="none" w:sz="0" w:space="0" w:color="auto"/>
        <w:left w:val="none" w:sz="0" w:space="0" w:color="auto"/>
        <w:bottom w:val="none" w:sz="0" w:space="0" w:color="auto"/>
        <w:right w:val="none" w:sz="0" w:space="0" w:color="auto"/>
      </w:divBdr>
      <w:divsChild>
        <w:div w:id="1255553876">
          <w:marLeft w:val="0"/>
          <w:marRight w:val="0"/>
          <w:marTop w:val="0"/>
          <w:marBottom w:val="0"/>
          <w:divBdr>
            <w:top w:val="none" w:sz="0" w:space="0" w:color="auto"/>
            <w:left w:val="none" w:sz="0" w:space="0" w:color="auto"/>
            <w:bottom w:val="none" w:sz="0" w:space="0" w:color="auto"/>
            <w:right w:val="none" w:sz="0" w:space="0" w:color="auto"/>
          </w:divBdr>
        </w:div>
      </w:divsChild>
    </w:div>
    <w:div w:id="463544132">
      <w:marLeft w:val="0"/>
      <w:marRight w:val="0"/>
      <w:marTop w:val="0"/>
      <w:marBottom w:val="0"/>
      <w:divBdr>
        <w:top w:val="none" w:sz="0" w:space="0" w:color="auto"/>
        <w:left w:val="none" w:sz="0" w:space="0" w:color="auto"/>
        <w:bottom w:val="none" w:sz="0" w:space="0" w:color="auto"/>
        <w:right w:val="none" w:sz="0" w:space="0" w:color="auto"/>
      </w:divBdr>
      <w:divsChild>
        <w:div w:id="55595428">
          <w:marLeft w:val="0"/>
          <w:marRight w:val="0"/>
          <w:marTop w:val="0"/>
          <w:marBottom w:val="0"/>
          <w:divBdr>
            <w:top w:val="none" w:sz="0" w:space="0" w:color="auto"/>
            <w:left w:val="none" w:sz="0" w:space="0" w:color="auto"/>
            <w:bottom w:val="none" w:sz="0" w:space="0" w:color="auto"/>
            <w:right w:val="none" w:sz="0" w:space="0" w:color="auto"/>
          </w:divBdr>
        </w:div>
      </w:divsChild>
    </w:div>
    <w:div w:id="489835420">
      <w:marLeft w:val="0"/>
      <w:marRight w:val="0"/>
      <w:marTop w:val="0"/>
      <w:marBottom w:val="0"/>
      <w:divBdr>
        <w:top w:val="none" w:sz="0" w:space="0" w:color="auto"/>
        <w:left w:val="none" w:sz="0" w:space="0" w:color="auto"/>
        <w:bottom w:val="none" w:sz="0" w:space="0" w:color="auto"/>
        <w:right w:val="none" w:sz="0" w:space="0" w:color="auto"/>
      </w:divBdr>
      <w:divsChild>
        <w:div w:id="392584136">
          <w:marLeft w:val="0"/>
          <w:marRight w:val="0"/>
          <w:marTop w:val="0"/>
          <w:marBottom w:val="0"/>
          <w:divBdr>
            <w:top w:val="none" w:sz="0" w:space="0" w:color="auto"/>
            <w:left w:val="none" w:sz="0" w:space="0" w:color="auto"/>
            <w:bottom w:val="none" w:sz="0" w:space="0" w:color="auto"/>
            <w:right w:val="none" w:sz="0" w:space="0" w:color="auto"/>
          </w:divBdr>
        </w:div>
      </w:divsChild>
    </w:div>
    <w:div w:id="551384823">
      <w:marLeft w:val="0"/>
      <w:marRight w:val="0"/>
      <w:marTop w:val="0"/>
      <w:marBottom w:val="0"/>
      <w:divBdr>
        <w:top w:val="none" w:sz="0" w:space="0" w:color="auto"/>
        <w:left w:val="none" w:sz="0" w:space="0" w:color="auto"/>
        <w:bottom w:val="none" w:sz="0" w:space="0" w:color="auto"/>
        <w:right w:val="none" w:sz="0" w:space="0" w:color="auto"/>
      </w:divBdr>
      <w:divsChild>
        <w:div w:id="457184982">
          <w:marLeft w:val="0"/>
          <w:marRight w:val="0"/>
          <w:marTop w:val="0"/>
          <w:marBottom w:val="0"/>
          <w:divBdr>
            <w:top w:val="none" w:sz="0" w:space="0" w:color="auto"/>
            <w:left w:val="none" w:sz="0" w:space="0" w:color="auto"/>
            <w:bottom w:val="none" w:sz="0" w:space="0" w:color="auto"/>
            <w:right w:val="none" w:sz="0" w:space="0" w:color="auto"/>
          </w:divBdr>
        </w:div>
      </w:divsChild>
    </w:div>
    <w:div w:id="581448041">
      <w:marLeft w:val="0"/>
      <w:marRight w:val="0"/>
      <w:marTop w:val="0"/>
      <w:marBottom w:val="0"/>
      <w:divBdr>
        <w:top w:val="none" w:sz="0" w:space="0" w:color="auto"/>
        <w:left w:val="none" w:sz="0" w:space="0" w:color="auto"/>
        <w:bottom w:val="none" w:sz="0" w:space="0" w:color="auto"/>
        <w:right w:val="none" w:sz="0" w:space="0" w:color="auto"/>
      </w:divBdr>
      <w:divsChild>
        <w:div w:id="303699116">
          <w:marLeft w:val="0"/>
          <w:marRight w:val="0"/>
          <w:marTop w:val="0"/>
          <w:marBottom w:val="0"/>
          <w:divBdr>
            <w:top w:val="none" w:sz="0" w:space="0" w:color="auto"/>
            <w:left w:val="none" w:sz="0" w:space="0" w:color="auto"/>
            <w:bottom w:val="none" w:sz="0" w:space="0" w:color="auto"/>
            <w:right w:val="none" w:sz="0" w:space="0" w:color="auto"/>
          </w:divBdr>
        </w:div>
      </w:divsChild>
    </w:div>
    <w:div w:id="583806979">
      <w:marLeft w:val="0"/>
      <w:marRight w:val="0"/>
      <w:marTop w:val="0"/>
      <w:marBottom w:val="0"/>
      <w:divBdr>
        <w:top w:val="none" w:sz="0" w:space="0" w:color="auto"/>
        <w:left w:val="none" w:sz="0" w:space="0" w:color="auto"/>
        <w:bottom w:val="none" w:sz="0" w:space="0" w:color="auto"/>
        <w:right w:val="none" w:sz="0" w:space="0" w:color="auto"/>
      </w:divBdr>
      <w:divsChild>
        <w:div w:id="2005745709">
          <w:marLeft w:val="0"/>
          <w:marRight w:val="0"/>
          <w:marTop w:val="0"/>
          <w:marBottom w:val="0"/>
          <w:divBdr>
            <w:top w:val="none" w:sz="0" w:space="0" w:color="auto"/>
            <w:left w:val="none" w:sz="0" w:space="0" w:color="auto"/>
            <w:bottom w:val="none" w:sz="0" w:space="0" w:color="auto"/>
            <w:right w:val="none" w:sz="0" w:space="0" w:color="auto"/>
          </w:divBdr>
        </w:div>
      </w:divsChild>
    </w:div>
    <w:div w:id="595672386">
      <w:marLeft w:val="0"/>
      <w:marRight w:val="0"/>
      <w:marTop w:val="0"/>
      <w:marBottom w:val="0"/>
      <w:divBdr>
        <w:top w:val="none" w:sz="0" w:space="0" w:color="auto"/>
        <w:left w:val="none" w:sz="0" w:space="0" w:color="auto"/>
        <w:bottom w:val="none" w:sz="0" w:space="0" w:color="auto"/>
        <w:right w:val="none" w:sz="0" w:space="0" w:color="auto"/>
      </w:divBdr>
      <w:divsChild>
        <w:div w:id="74137151">
          <w:marLeft w:val="0"/>
          <w:marRight w:val="0"/>
          <w:marTop w:val="0"/>
          <w:marBottom w:val="0"/>
          <w:divBdr>
            <w:top w:val="none" w:sz="0" w:space="0" w:color="auto"/>
            <w:left w:val="none" w:sz="0" w:space="0" w:color="auto"/>
            <w:bottom w:val="none" w:sz="0" w:space="0" w:color="auto"/>
            <w:right w:val="none" w:sz="0" w:space="0" w:color="auto"/>
          </w:divBdr>
        </w:div>
      </w:divsChild>
    </w:div>
    <w:div w:id="694309818">
      <w:marLeft w:val="0"/>
      <w:marRight w:val="0"/>
      <w:marTop w:val="0"/>
      <w:marBottom w:val="0"/>
      <w:divBdr>
        <w:top w:val="none" w:sz="0" w:space="0" w:color="auto"/>
        <w:left w:val="none" w:sz="0" w:space="0" w:color="auto"/>
        <w:bottom w:val="none" w:sz="0" w:space="0" w:color="auto"/>
        <w:right w:val="none" w:sz="0" w:space="0" w:color="auto"/>
      </w:divBdr>
      <w:divsChild>
        <w:div w:id="1310088803">
          <w:marLeft w:val="0"/>
          <w:marRight w:val="0"/>
          <w:marTop w:val="0"/>
          <w:marBottom w:val="0"/>
          <w:divBdr>
            <w:top w:val="none" w:sz="0" w:space="0" w:color="auto"/>
            <w:left w:val="none" w:sz="0" w:space="0" w:color="auto"/>
            <w:bottom w:val="none" w:sz="0" w:space="0" w:color="auto"/>
            <w:right w:val="none" w:sz="0" w:space="0" w:color="auto"/>
          </w:divBdr>
        </w:div>
      </w:divsChild>
    </w:div>
    <w:div w:id="701591145">
      <w:marLeft w:val="0"/>
      <w:marRight w:val="0"/>
      <w:marTop w:val="0"/>
      <w:marBottom w:val="0"/>
      <w:divBdr>
        <w:top w:val="none" w:sz="0" w:space="0" w:color="auto"/>
        <w:left w:val="none" w:sz="0" w:space="0" w:color="auto"/>
        <w:bottom w:val="none" w:sz="0" w:space="0" w:color="auto"/>
        <w:right w:val="none" w:sz="0" w:space="0" w:color="auto"/>
      </w:divBdr>
      <w:divsChild>
        <w:div w:id="1794786136">
          <w:marLeft w:val="0"/>
          <w:marRight w:val="0"/>
          <w:marTop w:val="0"/>
          <w:marBottom w:val="0"/>
          <w:divBdr>
            <w:top w:val="none" w:sz="0" w:space="0" w:color="auto"/>
            <w:left w:val="none" w:sz="0" w:space="0" w:color="auto"/>
            <w:bottom w:val="none" w:sz="0" w:space="0" w:color="auto"/>
            <w:right w:val="none" w:sz="0" w:space="0" w:color="auto"/>
          </w:divBdr>
        </w:div>
      </w:divsChild>
    </w:div>
    <w:div w:id="745538630">
      <w:bodyDiv w:val="1"/>
      <w:marLeft w:val="0"/>
      <w:marRight w:val="0"/>
      <w:marTop w:val="0"/>
      <w:marBottom w:val="0"/>
      <w:divBdr>
        <w:top w:val="none" w:sz="0" w:space="0" w:color="auto"/>
        <w:left w:val="none" w:sz="0" w:space="0" w:color="auto"/>
        <w:bottom w:val="none" w:sz="0" w:space="0" w:color="auto"/>
        <w:right w:val="none" w:sz="0" w:space="0" w:color="auto"/>
      </w:divBdr>
    </w:div>
    <w:div w:id="802625624">
      <w:marLeft w:val="0"/>
      <w:marRight w:val="0"/>
      <w:marTop w:val="0"/>
      <w:marBottom w:val="0"/>
      <w:divBdr>
        <w:top w:val="none" w:sz="0" w:space="0" w:color="auto"/>
        <w:left w:val="none" w:sz="0" w:space="0" w:color="auto"/>
        <w:bottom w:val="none" w:sz="0" w:space="0" w:color="auto"/>
        <w:right w:val="none" w:sz="0" w:space="0" w:color="auto"/>
      </w:divBdr>
      <w:divsChild>
        <w:div w:id="1053311992">
          <w:marLeft w:val="0"/>
          <w:marRight w:val="0"/>
          <w:marTop w:val="0"/>
          <w:marBottom w:val="0"/>
          <w:divBdr>
            <w:top w:val="none" w:sz="0" w:space="0" w:color="auto"/>
            <w:left w:val="none" w:sz="0" w:space="0" w:color="auto"/>
            <w:bottom w:val="none" w:sz="0" w:space="0" w:color="auto"/>
            <w:right w:val="none" w:sz="0" w:space="0" w:color="auto"/>
          </w:divBdr>
        </w:div>
      </w:divsChild>
    </w:div>
    <w:div w:id="941228367">
      <w:marLeft w:val="0"/>
      <w:marRight w:val="0"/>
      <w:marTop w:val="0"/>
      <w:marBottom w:val="0"/>
      <w:divBdr>
        <w:top w:val="none" w:sz="0" w:space="0" w:color="auto"/>
        <w:left w:val="none" w:sz="0" w:space="0" w:color="auto"/>
        <w:bottom w:val="none" w:sz="0" w:space="0" w:color="auto"/>
        <w:right w:val="none" w:sz="0" w:space="0" w:color="auto"/>
      </w:divBdr>
      <w:divsChild>
        <w:div w:id="829753436">
          <w:marLeft w:val="0"/>
          <w:marRight w:val="0"/>
          <w:marTop w:val="0"/>
          <w:marBottom w:val="0"/>
          <w:divBdr>
            <w:top w:val="none" w:sz="0" w:space="0" w:color="auto"/>
            <w:left w:val="none" w:sz="0" w:space="0" w:color="auto"/>
            <w:bottom w:val="none" w:sz="0" w:space="0" w:color="auto"/>
            <w:right w:val="none" w:sz="0" w:space="0" w:color="auto"/>
          </w:divBdr>
        </w:div>
      </w:divsChild>
    </w:div>
    <w:div w:id="981275994">
      <w:marLeft w:val="0"/>
      <w:marRight w:val="0"/>
      <w:marTop w:val="0"/>
      <w:marBottom w:val="0"/>
      <w:divBdr>
        <w:top w:val="none" w:sz="0" w:space="0" w:color="auto"/>
        <w:left w:val="none" w:sz="0" w:space="0" w:color="auto"/>
        <w:bottom w:val="none" w:sz="0" w:space="0" w:color="auto"/>
        <w:right w:val="none" w:sz="0" w:space="0" w:color="auto"/>
      </w:divBdr>
      <w:divsChild>
        <w:div w:id="627518685">
          <w:marLeft w:val="0"/>
          <w:marRight w:val="0"/>
          <w:marTop w:val="0"/>
          <w:marBottom w:val="0"/>
          <w:divBdr>
            <w:top w:val="none" w:sz="0" w:space="0" w:color="auto"/>
            <w:left w:val="none" w:sz="0" w:space="0" w:color="auto"/>
            <w:bottom w:val="none" w:sz="0" w:space="0" w:color="auto"/>
            <w:right w:val="none" w:sz="0" w:space="0" w:color="auto"/>
          </w:divBdr>
        </w:div>
      </w:divsChild>
    </w:div>
    <w:div w:id="1031343465">
      <w:marLeft w:val="0"/>
      <w:marRight w:val="0"/>
      <w:marTop w:val="0"/>
      <w:marBottom w:val="0"/>
      <w:divBdr>
        <w:top w:val="none" w:sz="0" w:space="0" w:color="auto"/>
        <w:left w:val="none" w:sz="0" w:space="0" w:color="auto"/>
        <w:bottom w:val="none" w:sz="0" w:space="0" w:color="auto"/>
        <w:right w:val="none" w:sz="0" w:space="0" w:color="auto"/>
      </w:divBdr>
      <w:divsChild>
        <w:div w:id="138500647">
          <w:marLeft w:val="0"/>
          <w:marRight w:val="0"/>
          <w:marTop w:val="0"/>
          <w:marBottom w:val="0"/>
          <w:divBdr>
            <w:top w:val="none" w:sz="0" w:space="0" w:color="auto"/>
            <w:left w:val="none" w:sz="0" w:space="0" w:color="auto"/>
            <w:bottom w:val="none" w:sz="0" w:space="0" w:color="auto"/>
            <w:right w:val="none" w:sz="0" w:space="0" w:color="auto"/>
          </w:divBdr>
        </w:div>
      </w:divsChild>
    </w:div>
    <w:div w:id="1032340132">
      <w:bodyDiv w:val="1"/>
      <w:marLeft w:val="0"/>
      <w:marRight w:val="0"/>
      <w:marTop w:val="0"/>
      <w:marBottom w:val="0"/>
      <w:divBdr>
        <w:top w:val="none" w:sz="0" w:space="0" w:color="auto"/>
        <w:left w:val="none" w:sz="0" w:space="0" w:color="auto"/>
        <w:bottom w:val="none" w:sz="0" w:space="0" w:color="auto"/>
        <w:right w:val="none" w:sz="0" w:space="0" w:color="auto"/>
      </w:divBdr>
    </w:div>
    <w:div w:id="1036851014">
      <w:marLeft w:val="0"/>
      <w:marRight w:val="0"/>
      <w:marTop w:val="0"/>
      <w:marBottom w:val="0"/>
      <w:divBdr>
        <w:top w:val="none" w:sz="0" w:space="0" w:color="auto"/>
        <w:left w:val="none" w:sz="0" w:space="0" w:color="auto"/>
        <w:bottom w:val="none" w:sz="0" w:space="0" w:color="auto"/>
        <w:right w:val="none" w:sz="0" w:space="0" w:color="auto"/>
      </w:divBdr>
      <w:divsChild>
        <w:div w:id="715200031">
          <w:marLeft w:val="0"/>
          <w:marRight w:val="0"/>
          <w:marTop w:val="0"/>
          <w:marBottom w:val="0"/>
          <w:divBdr>
            <w:top w:val="none" w:sz="0" w:space="0" w:color="auto"/>
            <w:left w:val="none" w:sz="0" w:space="0" w:color="auto"/>
            <w:bottom w:val="none" w:sz="0" w:space="0" w:color="auto"/>
            <w:right w:val="none" w:sz="0" w:space="0" w:color="auto"/>
          </w:divBdr>
        </w:div>
      </w:divsChild>
    </w:div>
    <w:div w:id="1068461834">
      <w:marLeft w:val="0"/>
      <w:marRight w:val="0"/>
      <w:marTop w:val="0"/>
      <w:marBottom w:val="0"/>
      <w:divBdr>
        <w:top w:val="none" w:sz="0" w:space="0" w:color="auto"/>
        <w:left w:val="none" w:sz="0" w:space="0" w:color="auto"/>
        <w:bottom w:val="none" w:sz="0" w:space="0" w:color="auto"/>
        <w:right w:val="none" w:sz="0" w:space="0" w:color="auto"/>
      </w:divBdr>
      <w:divsChild>
        <w:div w:id="714160337">
          <w:marLeft w:val="0"/>
          <w:marRight w:val="0"/>
          <w:marTop w:val="0"/>
          <w:marBottom w:val="0"/>
          <w:divBdr>
            <w:top w:val="none" w:sz="0" w:space="0" w:color="auto"/>
            <w:left w:val="none" w:sz="0" w:space="0" w:color="auto"/>
            <w:bottom w:val="none" w:sz="0" w:space="0" w:color="auto"/>
            <w:right w:val="none" w:sz="0" w:space="0" w:color="auto"/>
          </w:divBdr>
        </w:div>
      </w:divsChild>
    </w:div>
    <w:div w:id="1087386251">
      <w:marLeft w:val="0"/>
      <w:marRight w:val="0"/>
      <w:marTop w:val="0"/>
      <w:marBottom w:val="0"/>
      <w:divBdr>
        <w:top w:val="none" w:sz="0" w:space="0" w:color="auto"/>
        <w:left w:val="none" w:sz="0" w:space="0" w:color="auto"/>
        <w:bottom w:val="none" w:sz="0" w:space="0" w:color="auto"/>
        <w:right w:val="none" w:sz="0" w:space="0" w:color="auto"/>
      </w:divBdr>
      <w:divsChild>
        <w:div w:id="2099791742">
          <w:marLeft w:val="0"/>
          <w:marRight w:val="0"/>
          <w:marTop w:val="0"/>
          <w:marBottom w:val="0"/>
          <w:divBdr>
            <w:top w:val="none" w:sz="0" w:space="0" w:color="auto"/>
            <w:left w:val="none" w:sz="0" w:space="0" w:color="auto"/>
            <w:bottom w:val="none" w:sz="0" w:space="0" w:color="auto"/>
            <w:right w:val="none" w:sz="0" w:space="0" w:color="auto"/>
          </w:divBdr>
        </w:div>
      </w:divsChild>
    </w:div>
    <w:div w:id="1119838068">
      <w:marLeft w:val="0"/>
      <w:marRight w:val="0"/>
      <w:marTop w:val="0"/>
      <w:marBottom w:val="0"/>
      <w:divBdr>
        <w:top w:val="none" w:sz="0" w:space="0" w:color="auto"/>
        <w:left w:val="none" w:sz="0" w:space="0" w:color="auto"/>
        <w:bottom w:val="none" w:sz="0" w:space="0" w:color="auto"/>
        <w:right w:val="none" w:sz="0" w:space="0" w:color="auto"/>
      </w:divBdr>
      <w:divsChild>
        <w:div w:id="1829711503">
          <w:marLeft w:val="0"/>
          <w:marRight w:val="0"/>
          <w:marTop w:val="0"/>
          <w:marBottom w:val="0"/>
          <w:divBdr>
            <w:top w:val="none" w:sz="0" w:space="0" w:color="auto"/>
            <w:left w:val="none" w:sz="0" w:space="0" w:color="auto"/>
            <w:bottom w:val="none" w:sz="0" w:space="0" w:color="auto"/>
            <w:right w:val="none" w:sz="0" w:space="0" w:color="auto"/>
          </w:divBdr>
        </w:div>
      </w:divsChild>
    </w:div>
    <w:div w:id="1121416323">
      <w:marLeft w:val="0"/>
      <w:marRight w:val="0"/>
      <w:marTop w:val="0"/>
      <w:marBottom w:val="0"/>
      <w:divBdr>
        <w:top w:val="none" w:sz="0" w:space="0" w:color="auto"/>
        <w:left w:val="none" w:sz="0" w:space="0" w:color="auto"/>
        <w:bottom w:val="none" w:sz="0" w:space="0" w:color="auto"/>
        <w:right w:val="none" w:sz="0" w:space="0" w:color="auto"/>
      </w:divBdr>
      <w:divsChild>
        <w:div w:id="1399133000">
          <w:marLeft w:val="0"/>
          <w:marRight w:val="0"/>
          <w:marTop w:val="0"/>
          <w:marBottom w:val="0"/>
          <w:divBdr>
            <w:top w:val="none" w:sz="0" w:space="0" w:color="auto"/>
            <w:left w:val="none" w:sz="0" w:space="0" w:color="auto"/>
            <w:bottom w:val="none" w:sz="0" w:space="0" w:color="auto"/>
            <w:right w:val="none" w:sz="0" w:space="0" w:color="auto"/>
          </w:divBdr>
        </w:div>
      </w:divsChild>
    </w:div>
    <w:div w:id="1143430520">
      <w:marLeft w:val="0"/>
      <w:marRight w:val="0"/>
      <w:marTop w:val="0"/>
      <w:marBottom w:val="0"/>
      <w:divBdr>
        <w:top w:val="none" w:sz="0" w:space="0" w:color="auto"/>
        <w:left w:val="none" w:sz="0" w:space="0" w:color="auto"/>
        <w:bottom w:val="none" w:sz="0" w:space="0" w:color="auto"/>
        <w:right w:val="none" w:sz="0" w:space="0" w:color="auto"/>
      </w:divBdr>
      <w:divsChild>
        <w:div w:id="1152478057">
          <w:marLeft w:val="0"/>
          <w:marRight w:val="0"/>
          <w:marTop w:val="0"/>
          <w:marBottom w:val="0"/>
          <w:divBdr>
            <w:top w:val="none" w:sz="0" w:space="0" w:color="auto"/>
            <w:left w:val="none" w:sz="0" w:space="0" w:color="auto"/>
            <w:bottom w:val="none" w:sz="0" w:space="0" w:color="auto"/>
            <w:right w:val="none" w:sz="0" w:space="0" w:color="auto"/>
          </w:divBdr>
        </w:div>
      </w:divsChild>
    </w:div>
    <w:div w:id="1161891306">
      <w:marLeft w:val="0"/>
      <w:marRight w:val="0"/>
      <w:marTop w:val="0"/>
      <w:marBottom w:val="0"/>
      <w:divBdr>
        <w:top w:val="none" w:sz="0" w:space="0" w:color="auto"/>
        <w:left w:val="none" w:sz="0" w:space="0" w:color="auto"/>
        <w:bottom w:val="none" w:sz="0" w:space="0" w:color="auto"/>
        <w:right w:val="none" w:sz="0" w:space="0" w:color="auto"/>
      </w:divBdr>
      <w:divsChild>
        <w:div w:id="197789832">
          <w:marLeft w:val="0"/>
          <w:marRight w:val="0"/>
          <w:marTop w:val="0"/>
          <w:marBottom w:val="0"/>
          <w:divBdr>
            <w:top w:val="none" w:sz="0" w:space="0" w:color="auto"/>
            <w:left w:val="none" w:sz="0" w:space="0" w:color="auto"/>
            <w:bottom w:val="none" w:sz="0" w:space="0" w:color="auto"/>
            <w:right w:val="none" w:sz="0" w:space="0" w:color="auto"/>
          </w:divBdr>
        </w:div>
      </w:divsChild>
    </w:div>
    <w:div w:id="1242451707">
      <w:bodyDiv w:val="1"/>
      <w:marLeft w:val="0"/>
      <w:marRight w:val="0"/>
      <w:marTop w:val="0"/>
      <w:marBottom w:val="0"/>
      <w:divBdr>
        <w:top w:val="none" w:sz="0" w:space="0" w:color="auto"/>
        <w:left w:val="none" w:sz="0" w:space="0" w:color="auto"/>
        <w:bottom w:val="none" w:sz="0" w:space="0" w:color="auto"/>
        <w:right w:val="none" w:sz="0" w:space="0" w:color="auto"/>
      </w:divBdr>
    </w:div>
    <w:div w:id="1266419518">
      <w:marLeft w:val="0"/>
      <w:marRight w:val="0"/>
      <w:marTop w:val="0"/>
      <w:marBottom w:val="0"/>
      <w:divBdr>
        <w:top w:val="none" w:sz="0" w:space="0" w:color="auto"/>
        <w:left w:val="none" w:sz="0" w:space="0" w:color="auto"/>
        <w:bottom w:val="none" w:sz="0" w:space="0" w:color="auto"/>
        <w:right w:val="none" w:sz="0" w:space="0" w:color="auto"/>
      </w:divBdr>
      <w:divsChild>
        <w:div w:id="1156803306">
          <w:marLeft w:val="0"/>
          <w:marRight w:val="0"/>
          <w:marTop w:val="0"/>
          <w:marBottom w:val="0"/>
          <w:divBdr>
            <w:top w:val="none" w:sz="0" w:space="0" w:color="auto"/>
            <w:left w:val="none" w:sz="0" w:space="0" w:color="auto"/>
            <w:bottom w:val="none" w:sz="0" w:space="0" w:color="auto"/>
            <w:right w:val="none" w:sz="0" w:space="0" w:color="auto"/>
          </w:divBdr>
        </w:div>
      </w:divsChild>
    </w:div>
    <w:div w:id="1332178643">
      <w:marLeft w:val="0"/>
      <w:marRight w:val="0"/>
      <w:marTop w:val="0"/>
      <w:marBottom w:val="0"/>
      <w:divBdr>
        <w:top w:val="none" w:sz="0" w:space="0" w:color="auto"/>
        <w:left w:val="none" w:sz="0" w:space="0" w:color="auto"/>
        <w:bottom w:val="none" w:sz="0" w:space="0" w:color="auto"/>
        <w:right w:val="none" w:sz="0" w:space="0" w:color="auto"/>
      </w:divBdr>
      <w:divsChild>
        <w:div w:id="81746042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866407850">
          <w:marLeft w:val="0"/>
          <w:marRight w:val="0"/>
          <w:marTop w:val="0"/>
          <w:marBottom w:val="0"/>
          <w:divBdr>
            <w:top w:val="none" w:sz="0" w:space="0" w:color="auto"/>
            <w:left w:val="none" w:sz="0" w:space="0" w:color="auto"/>
            <w:bottom w:val="none" w:sz="0" w:space="0" w:color="auto"/>
            <w:right w:val="none" w:sz="0" w:space="0" w:color="auto"/>
          </w:divBdr>
        </w:div>
      </w:divsChild>
    </w:div>
    <w:div w:id="1362895504">
      <w:marLeft w:val="0"/>
      <w:marRight w:val="0"/>
      <w:marTop w:val="0"/>
      <w:marBottom w:val="0"/>
      <w:divBdr>
        <w:top w:val="none" w:sz="0" w:space="0" w:color="auto"/>
        <w:left w:val="none" w:sz="0" w:space="0" w:color="auto"/>
        <w:bottom w:val="none" w:sz="0" w:space="0" w:color="auto"/>
        <w:right w:val="none" w:sz="0" w:space="0" w:color="auto"/>
      </w:divBdr>
      <w:divsChild>
        <w:div w:id="961611375">
          <w:marLeft w:val="0"/>
          <w:marRight w:val="0"/>
          <w:marTop w:val="0"/>
          <w:marBottom w:val="0"/>
          <w:divBdr>
            <w:top w:val="none" w:sz="0" w:space="0" w:color="auto"/>
            <w:left w:val="none" w:sz="0" w:space="0" w:color="auto"/>
            <w:bottom w:val="none" w:sz="0" w:space="0" w:color="auto"/>
            <w:right w:val="none" w:sz="0" w:space="0" w:color="auto"/>
          </w:divBdr>
        </w:div>
      </w:divsChild>
    </w:div>
    <w:div w:id="1406419588">
      <w:marLeft w:val="0"/>
      <w:marRight w:val="0"/>
      <w:marTop w:val="0"/>
      <w:marBottom w:val="0"/>
      <w:divBdr>
        <w:top w:val="none" w:sz="0" w:space="0" w:color="auto"/>
        <w:left w:val="none" w:sz="0" w:space="0" w:color="auto"/>
        <w:bottom w:val="none" w:sz="0" w:space="0" w:color="auto"/>
        <w:right w:val="none" w:sz="0" w:space="0" w:color="auto"/>
      </w:divBdr>
      <w:divsChild>
        <w:div w:id="1888486632">
          <w:marLeft w:val="0"/>
          <w:marRight w:val="0"/>
          <w:marTop w:val="0"/>
          <w:marBottom w:val="0"/>
          <w:divBdr>
            <w:top w:val="none" w:sz="0" w:space="0" w:color="auto"/>
            <w:left w:val="none" w:sz="0" w:space="0" w:color="auto"/>
            <w:bottom w:val="none" w:sz="0" w:space="0" w:color="auto"/>
            <w:right w:val="none" w:sz="0" w:space="0" w:color="auto"/>
          </w:divBdr>
        </w:div>
      </w:divsChild>
    </w:div>
    <w:div w:id="1528061944">
      <w:bodyDiv w:val="1"/>
      <w:marLeft w:val="0"/>
      <w:marRight w:val="0"/>
      <w:marTop w:val="0"/>
      <w:marBottom w:val="0"/>
      <w:divBdr>
        <w:top w:val="none" w:sz="0" w:space="0" w:color="auto"/>
        <w:left w:val="none" w:sz="0" w:space="0" w:color="auto"/>
        <w:bottom w:val="none" w:sz="0" w:space="0" w:color="auto"/>
        <w:right w:val="none" w:sz="0" w:space="0" w:color="auto"/>
      </w:divBdr>
    </w:div>
    <w:div w:id="1552573736">
      <w:marLeft w:val="0"/>
      <w:marRight w:val="0"/>
      <w:marTop w:val="0"/>
      <w:marBottom w:val="0"/>
      <w:divBdr>
        <w:top w:val="none" w:sz="0" w:space="0" w:color="auto"/>
        <w:left w:val="none" w:sz="0" w:space="0" w:color="auto"/>
        <w:bottom w:val="none" w:sz="0" w:space="0" w:color="auto"/>
        <w:right w:val="none" w:sz="0" w:space="0" w:color="auto"/>
      </w:divBdr>
      <w:divsChild>
        <w:div w:id="1362437428">
          <w:marLeft w:val="0"/>
          <w:marRight w:val="0"/>
          <w:marTop w:val="0"/>
          <w:marBottom w:val="0"/>
          <w:divBdr>
            <w:top w:val="none" w:sz="0" w:space="0" w:color="auto"/>
            <w:left w:val="none" w:sz="0" w:space="0" w:color="auto"/>
            <w:bottom w:val="none" w:sz="0" w:space="0" w:color="auto"/>
            <w:right w:val="none" w:sz="0" w:space="0" w:color="auto"/>
          </w:divBdr>
        </w:div>
      </w:divsChild>
    </w:div>
    <w:div w:id="1581913827">
      <w:marLeft w:val="0"/>
      <w:marRight w:val="0"/>
      <w:marTop w:val="0"/>
      <w:marBottom w:val="0"/>
      <w:divBdr>
        <w:top w:val="none" w:sz="0" w:space="0" w:color="auto"/>
        <w:left w:val="none" w:sz="0" w:space="0" w:color="auto"/>
        <w:bottom w:val="none" w:sz="0" w:space="0" w:color="auto"/>
        <w:right w:val="none" w:sz="0" w:space="0" w:color="auto"/>
      </w:divBdr>
      <w:divsChild>
        <w:div w:id="595553273">
          <w:marLeft w:val="0"/>
          <w:marRight w:val="0"/>
          <w:marTop w:val="0"/>
          <w:marBottom w:val="0"/>
          <w:divBdr>
            <w:top w:val="none" w:sz="0" w:space="0" w:color="auto"/>
            <w:left w:val="none" w:sz="0" w:space="0" w:color="auto"/>
            <w:bottom w:val="none" w:sz="0" w:space="0" w:color="auto"/>
            <w:right w:val="none" w:sz="0" w:space="0" w:color="auto"/>
          </w:divBdr>
        </w:div>
      </w:divsChild>
    </w:div>
    <w:div w:id="1582526340">
      <w:marLeft w:val="0"/>
      <w:marRight w:val="0"/>
      <w:marTop w:val="0"/>
      <w:marBottom w:val="0"/>
      <w:divBdr>
        <w:top w:val="none" w:sz="0" w:space="0" w:color="auto"/>
        <w:left w:val="none" w:sz="0" w:space="0" w:color="auto"/>
        <w:bottom w:val="none" w:sz="0" w:space="0" w:color="auto"/>
        <w:right w:val="none" w:sz="0" w:space="0" w:color="auto"/>
      </w:divBdr>
      <w:divsChild>
        <w:div w:id="1491169437">
          <w:marLeft w:val="0"/>
          <w:marRight w:val="0"/>
          <w:marTop w:val="0"/>
          <w:marBottom w:val="0"/>
          <w:divBdr>
            <w:top w:val="none" w:sz="0" w:space="0" w:color="auto"/>
            <w:left w:val="none" w:sz="0" w:space="0" w:color="auto"/>
            <w:bottom w:val="none" w:sz="0" w:space="0" w:color="auto"/>
            <w:right w:val="none" w:sz="0" w:space="0" w:color="auto"/>
          </w:divBdr>
        </w:div>
      </w:divsChild>
    </w:div>
    <w:div w:id="1622179778">
      <w:bodyDiv w:val="1"/>
      <w:marLeft w:val="0"/>
      <w:marRight w:val="0"/>
      <w:marTop w:val="0"/>
      <w:marBottom w:val="0"/>
      <w:divBdr>
        <w:top w:val="none" w:sz="0" w:space="0" w:color="auto"/>
        <w:left w:val="none" w:sz="0" w:space="0" w:color="auto"/>
        <w:bottom w:val="none" w:sz="0" w:space="0" w:color="auto"/>
        <w:right w:val="none" w:sz="0" w:space="0" w:color="auto"/>
      </w:divBdr>
    </w:div>
    <w:div w:id="1729110986">
      <w:bodyDiv w:val="1"/>
      <w:marLeft w:val="0"/>
      <w:marRight w:val="0"/>
      <w:marTop w:val="0"/>
      <w:marBottom w:val="0"/>
      <w:divBdr>
        <w:top w:val="none" w:sz="0" w:space="0" w:color="auto"/>
        <w:left w:val="none" w:sz="0" w:space="0" w:color="auto"/>
        <w:bottom w:val="none" w:sz="0" w:space="0" w:color="auto"/>
        <w:right w:val="none" w:sz="0" w:space="0" w:color="auto"/>
      </w:divBdr>
      <w:divsChild>
        <w:div w:id="165020163">
          <w:marLeft w:val="0"/>
          <w:marRight w:val="0"/>
          <w:marTop w:val="0"/>
          <w:marBottom w:val="0"/>
          <w:divBdr>
            <w:top w:val="none" w:sz="0" w:space="0" w:color="auto"/>
            <w:left w:val="none" w:sz="0" w:space="0" w:color="auto"/>
            <w:bottom w:val="none" w:sz="0" w:space="0" w:color="auto"/>
            <w:right w:val="none" w:sz="0" w:space="0" w:color="auto"/>
          </w:divBdr>
          <w:divsChild>
            <w:div w:id="1715958435">
              <w:marLeft w:val="0"/>
              <w:marRight w:val="0"/>
              <w:marTop w:val="0"/>
              <w:marBottom w:val="0"/>
              <w:divBdr>
                <w:top w:val="none" w:sz="0" w:space="0" w:color="auto"/>
                <w:left w:val="none" w:sz="0" w:space="0" w:color="auto"/>
                <w:bottom w:val="none" w:sz="0" w:space="0" w:color="auto"/>
                <w:right w:val="none" w:sz="0" w:space="0" w:color="auto"/>
              </w:divBdr>
            </w:div>
          </w:divsChild>
        </w:div>
        <w:div w:id="1047559432">
          <w:marLeft w:val="0"/>
          <w:marRight w:val="0"/>
          <w:marTop w:val="0"/>
          <w:marBottom w:val="0"/>
          <w:divBdr>
            <w:top w:val="none" w:sz="0" w:space="0" w:color="auto"/>
            <w:left w:val="none" w:sz="0" w:space="0" w:color="auto"/>
            <w:bottom w:val="none" w:sz="0" w:space="0" w:color="auto"/>
            <w:right w:val="none" w:sz="0" w:space="0" w:color="auto"/>
          </w:divBdr>
          <w:divsChild>
            <w:div w:id="713314228">
              <w:marLeft w:val="0"/>
              <w:marRight w:val="0"/>
              <w:marTop w:val="0"/>
              <w:marBottom w:val="0"/>
              <w:divBdr>
                <w:top w:val="none" w:sz="0" w:space="0" w:color="auto"/>
                <w:left w:val="none" w:sz="0" w:space="0" w:color="auto"/>
                <w:bottom w:val="none" w:sz="0" w:space="0" w:color="auto"/>
                <w:right w:val="none" w:sz="0" w:space="0" w:color="auto"/>
              </w:divBdr>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sChild>
            <w:div w:id="1349329719">
              <w:marLeft w:val="0"/>
              <w:marRight w:val="0"/>
              <w:marTop w:val="0"/>
              <w:marBottom w:val="0"/>
              <w:divBdr>
                <w:top w:val="none" w:sz="0" w:space="0" w:color="auto"/>
                <w:left w:val="none" w:sz="0" w:space="0" w:color="auto"/>
                <w:bottom w:val="none" w:sz="0" w:space="0" w:color="auto"/>
                <w:right w:val="none" w:sz="0" w:space="0" w:color="auto"/>
              </w:divBdr>
            </w:div>
          </w:divsChild>
        </w:div>
        <w:div w:id="1851289759">
          <w:marLeft w:val="0"/>
          <w:marRight w:val="0"/>
          <w:marTop w:val="0"/>
          <w:marBottom w:val="0"/>
          <w:divBdr>
            <w:top w:val="none" w:sz="0" w:space="0" w:color="auto"/>
            <w:left w:val="none" w:sz="0" w:space="0" w:color="auto"/>
            <w:bottom w:val="none" w:sz="0" w:space="0" w:color="auto"/>
            <w:right w:val="none" w:sz="0" w:space="0" w:color="auto"/>
          </w:divBdr>
          <w:divsChild>
            <w:div w:id="1104036371">
              <w:marLeft w:val="0"/>
              <w:marRight w:val="0"/>
              <w:marTop w:val="0"/>
              <w:marBottom w:val="0"/>
              <w:divBdr>
                <w:top w:val="none" w:sz="0" w:space="0" w:color="auto"/>
                <w:left w:val="none" w:sz="0" w:space="0" w:color="auto"/>
                <w:bottom w:val="none" w:sz="0" w:space="0" w:color="auto"/>
                <w:right w:val="none" w:sz="0" w:space="0" w:color="auto"/>
              </w:divBdr>
            </w:div>
          </w:divsChild>
        </w:div>
        <w:div w:id="1606116552">
          <w:marLeft w:val="0"/>
          <w:marRight w:val="0"/>
          <w:marTop w:val="0"/>
          <w:marBottom w:val="0"/>
          <w:divBdr>
            <w:top w:val="none" w:sz="0" w:space="0" w:color="auto"/>
            <w:left w:val="none" w:sz="0" w:space="0" w:color="auto"/>
            <w:bottom w:val="none" w:sz="0" w:space="0" w:color="auto"/>
            <w:right w:val="none" w:sz="0" w:space="0" w:color="auto"/>
          </w:divBdr>
          <w:divsChild>
            <w:div w:id="997423475">
              <w:marLeft w:val="0"/>
              <w:marRight w:val="0"/>
              <w:marTop w:val="0"/>
              <w:marBottom w:val="0"/>
              <w:divBdr>
                <w:top w:val="none" w:sz="0" w:space="0" w:color="auto"/>
                <w:left w:val="none" w:sz="0" w:space="0" w:color="auto"/>
                <w:bottom w:val="none" w:sz="0" w:space="0" w:color="auto"/>
                <w:right w:val="none" w:sz="0" w:space="0" w:color="auto"/>
              </w:divBdr>
            </w:div>
          </w:divsChild>
        </w:div>
        <w:div w:id="1147863377">
          <w:marLeft w:val="0"/>
          <w:marRight w:val="0"/>
          <w:marTop w:val="0"/>
          <w:marBottom w:val="0"/>
          <w:divBdr>
            <w:top w:val="none" w:sz="0" w:space="0" w:color="auto"/>
            <w:left w:val="none" w:sz="0" w:space="0" w:color="auto"/>
            <w:bottom w:val="none" w:sz="0" w:space="0" w:color="auto"/>
            <w:right w:val="none" w:sz="0" w:space="0" w:color="auto"/>
          </w:divBdr>
          <w:divsChild>
            <w:div w:id="1982464942">
              <w:marLeft w:val="0"/>
              <w:marRight w:val="0"/>
              <w:marTop w:val="0"/>
              <w:marBottom w:val="0"/>
              <w:divBdr>
                <w:top w:val="none" w:sz="0" w:space="0" w:color="auto"/>
                <w:left w:val="none" w:sz="0" w:space="0" w:color="auto"/>
                <w:bottom w:val="none" w:sz="0" w:space="0" w:color="auto"/>
                <w:right w:val="none" w:sz="0" w:space="0" w:color="auto"/>
              </w:divBdr>
            </w:div>
          </w:divsChild>
        </w:div>
        <w:div w:id="1170099838">
          <w:marLeft w:val="0"/>
          <w:marRight w:val="0"/>
          <w:marTop w:val="0"/>
          <w:marBottom w:val="0"/>
          <w:divBdr>
            <w:top w:val="none" w:sz="0" w:space="0" w:color="auto"/>
            <w:left w:val="none" w:sz="0" w:space="0" w:color="auto"/>
            <w:bottom w:val="none" w:sz="0" w:space="0" w:color="auto"/>
            <w:right w:val="none" w:sz="0" w:space="0" w:color="auto"/>
          </w:divBdr>
          <w:divsChild>
            <w:div w:id="20478709">
              <w:marLeft w:val="0"/>
              <w:marRight w:val="0"/>
              <w:marTop w:val="0"/>
              <w:marBottom w:val="0"/>
              <w:divBdr>
                <w:top w:val="none" w:sz="0" w:space="0" w:color="auto"/>
                <w:left w:val="none" w:sz="0" w:space="0" w:color="auto"/>
                <w:bottom w:val="none" w:sz="0" w:space="0" w:color="auto"/>
                <w:right w:val="none" w:sz="0" w:space="0" w:color="auto"/>
              </w:divBdr>
            </w:div>
          </w:divsChild>
        </w:div>
        <w:div w:id="2037343607">
          <w:marLeft w:val="0"/>
          <w:marRight w:val="0"/>
          <w:marTop w:val="0"/>
          <w:marBottom w:val="0"/>
          <w:divBdr>
            <w:top w:val="none" w:sz="0" w:space="0" w:color="auto"/>
            <w:left w:val="none" w:sz="0" w:space="0" w:color="auto"/>
            <w:bottom w:val="none" w:sz="0" w:space="0" w:color="auto"/>
            <w:right w:val="none" w:sz="0" w:space="0" w:color="auto"/>
          </w:divBdr>
          <w:divsChild>
            <w:div w:id="1543055723">
              <w:marLeft w:val="0"/>
              <w:marRight w:val="0"/>
              <w:marTop w:val="0"/>
              <w:marBottom w:val="0"/>
              <w:divBdr>
                <w:top w:val="none" w:sz="0" w:space="0" w:color="auto"/>
                <w:left w:val="none" w:sz="0" w:space="0" w:color="auto"/>
                <w:bottom w:val="none" w:sz="0" w:space="0" w:color="auto"/>
                <w:right w:val="none" w:sz="0" w:space="0" w:color="auto"/>
              </w:divBdr>
            </w:div>
          </w:divsChild>
        </w:div>
        <w:div w:id="1034574791">
          <w:marLeft w:val="0"/>
          <w:marRight w:val="0"/>
          <w:marTop w:val="0"/>
          <w:marBottom w:val="0"/>
          <w:divBdr>
            <w:top w:val="none" w:sz="0" w:space="0" w:color="auto"/>
            <w:left w:val="none" w:sz="0" w:space="0" w:color="auto"/>
            <w:bottom w:val="none" w:sz="0" w:space="0" w:color="auto"/>
            <w:right w:val="none" w:sz="0" w:space="0" w:color="auto"/>
          </w:divBdr>
          <w:divsChild>
            <w:div w:id="565261190">
              <w:marLeft w:val="0"/>
              <w:marRight w:val="0"/>
              <w:marTop w:val="0"/>
              <w:marBottom w:val="0"/>
              <w:divBdr>
                <w:top w:val="none" w:sz="0" w:space="0" w:color="auto"/>
                <w:left w:val="none" w:sz="0" w:space="0" w:color="auto"/>
                <w:bottom w:val="none" w:sz="0" w:space="0" w:color="auto"/>
                <w:right w:val="none" w:sz="0" w:space="0" w:color="auto"/>
              </w:divBdr>
            </w:div>
          </w:divsChild>
        </w:div>
        <w:div w:id="743449314">
          <w:marLeft w:val="0"/>
          <w:marRight w:val="0"/>
          <w:marTop w:val="0"/>
          <w:marBottom w:val="0"/>
          <w:divBdr>
            <w:top w:val="none" w:sz="0" w:space="0" w:color="auto"/>
            <w:left w:val="none" w:sz="0" w:space="0" w:color="auto"/>
            <w:bottom w:val="none" w:sz="0" w:space="0" w:color="auto"/>
            <w:right w:val="none" w:sz="0" w:space="0" w:color="auto"/>
          </w:divBdr>
          <w:divsChild>
            <w:div w:id="17705881">
              <w:marLeft w:val="0"/>
              <w:marRight w:val="0"/>
              <w:marTop w:val="0"/>
              <w:marBottom w:val="0"/>
              <w:divBdr>
                <w:top w:val="none" w:sz="0" w:space="0" w:color="auto"/>
                <w:left w:val="none" w:sz="0" w:space="0" w:color="auto"/>
                <w:bottom w:val="none" w:sz="0" w:space="0" w:color="auto"/>
                <w:right w:val="none" w:sz="0" w:space="0" w:color="auto"/>
              </w:divBdr>
            </w:div>
          </w:divsChild>
        </w:div>
        <w:div w:id="196816329">
          <w:marLeft w:val="0"/>
          <w:marRight w:val="0"/>
          <w:marTop w:val="0"/>
          <w:marBottom w:val="0"/>
          <w:divBdr>
            <w:top w:val="none" w:sz="0" w:space="0" w:color="auto"/>
            <w:left w:val="none" w:sz="0" w:space="0" w:color="auto"/>
            <w:bottom w:val="none" w:sz="0" w:space="0" w:color="auto"/>
            <w:right w:val="none" w:sz="0" w:space="0" w:color="auto"/>
          </w:divBdr>
          <w:divsChild>
            <w:div w:id="1556504139">
              <w:marLeft w:val="0"/>
              <w:marRight w:val="0"/>
              <w:marTop w:val="0"/>
              <w:marBottom w:val="0"/>
              <w:divBdr>
                <w:top w:val="none" w:sz="0" w:space="0" w:color="auto"/>
                <w:left w:val="none" w:sz="0" w:space="0" w:color="auto"/>
                <w:bottom w:val="none" w:sz="0" w:space="0" w:color="auto"/>
                <w:right w:val="none" w:sz="0" w:space="0" w:color="auto"/>
              </w:divBdr>
            </w:div>
          </w:divsChild>
        </w:div>
        <w:div w:id="2105686797">
          <w:marLeft w:val="0"/>
          <w:marRight w:val="0"/>
          <w:marTop w:val="0"/>
          <w:marBottom w:val="0"/>
          <w:divBdr>
            <w:top w:val="none" w:sz="0" w:space="0" w:color="auto"/>
            <w:left w:val="none" w:sz="0" w:space="0" w:color="auto"/>
            <w:bottom w:val="none" w:sz="0" w:space="0" w:color="auto"/>
            <w:right w:val="none" w:sz="0" w:space="0" w:color="auto"/>
          </w:divBdr>
          <w:divsChild>
            <w:div w:id="267855694">
              <w:marLeft w:val="0"/>
              <w:marRight w:val="0"/>
              <w:marTop w:val="0"/>
              <w:marBottom w:val="0"/>
              <w:divBdr>
                <w:top w:val="none" w:sz="0" w:space="0" w:color="auto"/>
                <w:left w:val="none" w:sz="0" w:space="0" w:color="auto"/>
                <w:bottom w:val="none" w:sz="0" w:space="0" w:color="auto"/>
                <w:right w:val="none" w:sz="0" w:space="0" w:color="auto"/>
              </w:divBdr>
            </w:div>
          </w:divsChild>
        </w:div>
        <w:div w:id="222762716">
          <w:marLeft w:val="0"/>
          <w:marRight w:val="0"/>
          <w:marTop w:val="0"/>
          <w:marBottom w:val="0"/>
          <w:divBdr>
            <w:top w:val="none" w:sz="0" w:space="0" w:color="auto"/>
            <w:left w:val="none" w:sz="0" w:space="0" w:color="auto"/>
            <w:bottom w:val="none" w:sz="0" w:space="0" w:color="auto"/>
            <w:right w:val="none" w:sz="0" w:space="0" w:color="auto"/>
          </w:divBdr>
          <w:divsChild>
            <w:div w:id="1809590619">
              <w:marLeft w:val="0"/>
              <w:marRight w:val="0"/>
              <w:marTop w:val="0"/>
              <w:marBottom w:val="0"/>
              <w:divBdr>
                <w:top w:val="none" w:sz="0" w:space="0" w:color="auto"/>
                <w:left w:val="none" w:sz="0" w:space="0" w:color="auto"/>
                <w:bottom w:val="none" w:sz="0" w:space="0" w:color="auto"/>
                <w:right w:val="none" w:sz="0" w:space="0" w:color="auto"/>
              </w:divBdr>
            </w:div>
          </w:divsChild>
        </w:div>
        <w:div w:id="1472401952">
          <w:marLeft w:val="0"/>
          <w:marRight w:val="0"/>
          <w:marTop w:val="0"/>
          <w:marBottom w:val="0"/>
          <w:divBdr>
            <w:top w:val="none" w:sz="0" w:space="0" w:color="auto"/>
            <w:left w:val="none" w:sz="0" w:space="0" w:color="auto"/>
            <w:bottom w:val="none" w:sz="0" w:space="0" w:color="auto"/>
            <w:right w:val="none" w:sz="0" w:space="0" w:color="auto"/>
          </w:divBdr>
          <w:divsChild>
            <w:div w:id="1985117615">
              <w:marLeft w:val="0"/>
              <w:marRight w:val="0"/>
              <w:marTop w:val="0"/>
              <w:marBottom w:val="0"/>
              <w:divBdr>
                <w:top w:val="none" w:sz="0" w:space="0" w:color="auto"/>
                <w:left w:val="none" w:sz="0" w:space="0" w:color="auto"/>
                <w:bottom w:val="none" w:sz="0" w:space="0" w:color="auto"/>
                <w:right w:val="none" w:sz="0" w:space="0" w:color="auto"/>
              </w:divBdr>
            </w:div>
          </w:divsChild>
        </w:div>
        <w:div w:id="2127695139">
          <w:marLeft w:val="0"/>
          <w:marRight w:val="0"/>
          <w:marTop w:val="0"/>
          <w:marBottom w:val="0"/>
          <w:divBdr>
            <w:top w:val="none" w:sz="0" w:space="0" w:color="auto"/>
            <w:left w:val="none" w:sz="0" w:space="0" w:color="auto"/>
            <w:bottom w:val="none" w:sz="0" w:space="0" w:color="auto"/>
            <w:right w:val="none" w:sz="0" w:space="0" w:color="auto"/>
          </w:divBdr>
          <w:divsChild>
            <w:div w:id="1499888035">
              <w:marLeft w:val="0"/>
              <w:marRight w:val="0"/>
              <w:marTop w:val="0"/>
              <w:marBottom w:val="0"/>
              <w:divBdr>
                <w:top w:val="none" w:sz="0" w:space="0" w:color="auto"/>
                <w:left w:val="none" w:sz="0" w:space="0" w:color="auto"/>
                <w:bottom w:val="none" w:sz="0" w:space="0" w:color="auto"/>
                <w:right w:val="none" w:sz="0" w:space="0" w:color="auto"/>
              </w:divBdr>
            </w:div>
          </w:divsChild>
        </w:div>
        <w:div w:id="1378511865">
          <w:marLeft w:val="0"/>
          <w:marRight w:val="0"/>
          <w:marTop w:val="0"/>
          <w:marBottom w:val="0"/>
          <w:divBdr>
            <w:top w:val="none" w:sz="0" w:space="0" w:color="auto"/>
            <w:left w:val="none" w:sz="0" w:space="0" w:color="auto"/>
            <w:bottom w:val="none" w:sz="0" w:space="0" w:color="auto"/>
            <w:right w:val="none" w:sz="0" w:space="0" w:color="auto"/>
          </w:divBdr>
          <w:divsChild>
            <w:div w:id="1954746778">
              <w:marLeft w:val="0"/>
              <w:marRight w:val="0"/>
              <w:marTop w:val="0"/>
              <w:marBottom w:val="0"/>
              <w:divBdr>
                <w:top w:val="none" w:sz="0" w:space="0" w:color="auto"/>
                <w:left w:val="none" w:sz="0" w:space="0" w:color="auto"/>
                <w:bottom w:val="none" w:sz="0" w:space="0" w:color="auto"/>
                <w:right w:val="none" w:sz="0" w:space="0" w:color="auto"/>
              </w:divBdr>
            </w:div>
          </w:divsChild>
        </w:div>
        <w:div w:id="637613047">
          <w:marLeft w:val="0"/>
          <w:marRight w:val="0"/>
          <w:marTop w:val="0"/>
          <w:marBottom w:val="0"/>
          <w:divBdr>
            <w:top w:val="none" w:sz="0" w:space="0" w:color="auto"/>
            <w:left w:val="none" w:sz="0" w:space="0" w:color="auto"/>
            <w:bottom w:val="none" w:sz="0" w:space="0" w:color="auto"/>
            <w:right w:val="none" w:sz="0" w:space="0" w:color="auto"/>
          </w:divBdr>
          <w:divsChild>
            <w:div w:id="1416511240">
              <w:marLeft w:val="0"/>
              <w:marRight w:val="0"/>
              <w:marTop w:val="0"/>
              <w:marBottom w:val="0"/>
              <w:divBdr>
                <w:top w:val="none" w:sz="0" w:space="0" w:color="auto"/>
                <w:left w:val="none" w:sz="0" w:space="0" w:color="auto"/>
                <w:bottom w:val="none" w:sz="0" w:space="0" w:color="auto"/>
                <w:right w:val="none" w:sz="0" w:space="0" w:color="auto"/>
              </w:divBdr>
            </w:div>
          </w:divsChild>
        </w:div>
        <w:div w:id="709498985">
          <w:marLeft w:val="0"/>
          <w:marRight w:val="0"/>
          <w:marTop w:val="0"/>
          <w:marBottom w:val="0"/>
          <w:divBdr>
            <w:top w:val="none" w:sz="0" w:space="0" w:color="auto"/>
            <w:left w:val="none" w:sz="0" w:space="0" w:color="auto"/>
            <w:bottom w:val="none" w:sz="0" w:space="0" w:color="auto"/>
            <w:right w:val="none" w:sz="0" w:space="0" w:color="auto"/>
          </w:divBdr>
          <w:divsChild>
            <w:div w:id="334185498">
              <w:marLeft w:val="0"/>
              <w:marRight w:val="0"/>
              <w:marTop w:val="0"/>
              <w:marBottom w:val="0"/>
              <w:divBdr>
                <w:top w:val="none" w:sz="0" w:space="0" w:color="auto"/>
                <w:left w:val="none" w:sz="0" w:space="0" w:color="auto"/>
                <w:bottom w:val="none" w:sz="0" w:space="0" w:color="auto"/>
                <w:right w:val="none" w:sz="0" w:space="0" w:color="auto"/>
              </w:divBdr>
            </w:div>
          </w:divsChild>
        </w:div>
        <w:div w:id="418715483">
          <w:marLeft w:val="0"/>
          <w:marRight w:val="0"/>
          <w:marTop w:val="0"/>
          <w:marBottom w:val="0"/>
          <w:divBdr>
            <w:top w:val="none" w:sz="0" w:space="0" w:color="auto"/>
            <w:left w:val="none" w:sz="0" w:space="0" w:color="auto"/>
            <w:bottom w:val="none" w:sz="0" w:space="0" w:color="auto"/>
            <w:right w:val="none" w:sz="0" w:space="0" w:color="auto"/>
          </w:divBdr>
          <w:divsChild>
            <w:div w:id="1998537303">
              <w:marLeft w:val="0"/>
              <w:marRight w:val="0"/>
              <w:marTop w:val="0"/>
              <w:marBottom w:val="0"/>
              <w:divBdr>
                <w:top w:val="none" w:sz="0" w:space="0" w:color="auto"/>
                <w:left w:val="none" w:sz="0" w:space="0" w:color="auto"/>
                <w:bottom w:val="none" w:sz="0" w:space="0" w:color="auto"/>
                <w:right w:val="none" w:sz="0" w:space="0" w:color="auto"/>
              </w:divBdr>
            </w:div>
          </w:divsChild>
        </w:div>
        <w:div w:id="750543428">
          <w:marLeft w:val="0"/>
          <w:marRight w:val="0"/>
          <w:marTop w:val="0"/>
          <w:marBottom w:val="0"/>
          <w:divBdr>
            <w:top w:val="none" w:sz="0" w:space="0" w:color="auto"/>
            <w:left w:val="none" w:sz="0" w:space="0" w:color="auto"/>
            <w:bottom w:val="none" w:sz="0" w:space="0" w:color="auto"/>
            <w:right w:val="none" w:sz="0" w:space="0" w:color="auto"/>
          </w:divBdr>
          <w:divsChild>
            <w:div w:id="415832060">
              <w:marLeft w:val="0"/>
              <w:marRight w:val="0"/>
              <w:marTop w:val="0"/>
              <w:marBottom w:val="0"/>
              <w:divBdr>
                <w:top w:val="none" w:sz="0" w:space="0" w:color="auto"/>
                <w:left w:val="none" w:sz="0" w:space="0" w:color="auto"/>
                <w:bottom w:val="none" w:sz="0" w:space="0" w:color="auto"/>
                <w:right w:val="none" w:sz="0" w:space="0" w:color="auto"/>
              </w:divBdr>
            </w:div>
          </w:divsChild>
        </w:div>
        <w:div w:id="1849323973">
          <w:marLeft w:val="0"/>
          <w:marRight w:val="0"/>
          <w:marTop w:val="0"/>
          <w:marBottom w:val="0"/>
          <w:divBdr>
            <w:top w:val="none" w:sz="0" w:space="0" w:color="auto"/>
            <w:left w:val="none" w:sz="0" w:space="0" w:color="auto"/>
            <w:bottom w:val="none" w:sz="0" w:space="0" w:color="auto"/>
            <w:right w:val="none" w:sz="0" w:space="0" w:color="auto"/>
          </w:divBdr>
          <w:divsChild>
            <w:div w:id="1819372014">
              <w:marLeft w:val="0"/>
              <w:marRight w:val="0"/>
              <w:marTop w:val="0"/>
              <w:marBottom w:val="0"/>
              <w:divBdr>
                <w:top w:val="none" w:sz="0" w:space="0" w:color="auto"/>
                <w:left w:val="none" w:sz="0" w:space="0" w:color="auto"/>
                <w:bottom w:val="none" w:sz="0" w:space="0" w:color="auto"/>
                <w:right w:val="none" w:sz="0" w:space="0" w:color="auto"/>
              </w:divBdr>
            </w:div>
          </w:divsChild>
        </w:div>
        <w:div w:id="328217135">
          <w:marLeft w:val="0"/>
          <w:marRight w:val="0"/>
          <w:marTop w:val="0"/>
          <w:marBottom w:val="0"/>
          <w:divBdr>
            <w:top w:val="none" w:sz="0" w:space="0" w:color="auto"/>
            <w:left w:val="none" w:sz="0" w:space="0" w:color="auto"/>
            <w:bottom w:val="none" w:sz="0" w:space="0" w:color="auto"/>
            <w:right w:val="none" w:sz="0" w:space="0" w:color="auto"/>
          </w:divBdr>
          <w:divsChild>
            <w:div w:id="1117678783">
              <w:marLeft w:val="0"/>
              <w:marRight w:val="0"/>
              <w:marTop w:val="0"/>
              <w:marBottom w:val="0"/>
              <w:divBdr>
                <w:top w:val="none" w:sz="0" w:space="0" w:color="auto"/>
                <w:left w:val="none" w:sz="0" w:space="0" w:color="auto"/>
                <w:bottom w:val="none" w:sz="0" w:space="0" w:color="auto"/>
                <w:right w:val="none" w:sz="0" w:space="0" w:color="auto"/>
              </w:divBdr>
            </w:div>
          </w:divsChild>
        </w:div>
        <w:div w:id="913734843">
          <w:marLeft w:val="0"/>
          <w:marRight w:val="0"/>
          <w:marTop w:val="0"/>
          <w:marBottom w:val="0"/>
          <w:divBdr>
            <w:top w:val="none" w:sz="0" w:space="0" w:color="auto"/>
            <w:left w:val="none" w:sz="0" w:space="0" w:color="auto"/>
            <w:bottom w:val="none" w:sz="0" w:space="0" w:color="auto"/>
            <w:right w:val="none" w:sz="0" w:space="0" w:color="auto"/>
          </w:divBdr>
          <w:divsChild>
            <w:div w:id="1000427714">
              <w:marLeft w:val="0"/>
              <w:marRight w:val="0"/>
              <w:marTop w:val="0"/>
              <w:marBottom w:val="0"/>
              <w:divBdr>
                <w:top w:val="none" w:sz="0" w:space="0" w:color="auto"/>
                <w:left w:val="none" w:sz="0" w:space="0" w:color="auto"/>
                <w:bottom w:val="none" w:sz="0" w:space="0" w:color="auto"/>
                <w:right w:val="none" w:sz="0" w:space="0" w:color="auto"/>
              </w:divBdr>
            </w:div>
          </w:divsChild>
        </w:div>
        <w:div w:id="1361202724">
          <w:marLeft w:val="0"/>
          <w:marRight w:val="0"/>
          <w:marTop w:val="0"/>
          <w:marBottom w:val="0"/>
          <w:divBdr>
            <w:top w:val="none" w:sz="0" w:space="0" w:color="auto"/>
            <w:left w:val="none" w:sz="0" w:space="0" w:color="auto"/>
            <w:bottom w:val="none" w:sz="0" w:space="0" w:color="auto"/>
            <w:right w:val="none" w:sz="0" w:space="0" w:color="auto"/>
          </w:divBdr>
          <w:divsChild>
            <w:div w:id="997272895">
              <w:marLeft w:val="0"/>
              <w:marRight w:val="0"/>
              <w:marTop w:val="0"/>
              <w:marBottom w:val="0"/>
              <w:divBdr>
                <w:top w:val="none" w:sz="0" w:space="0" w:color="auto"/>
                <w:left w:val="none" w:sz="0" w:space="0" w:color="auto"/>
                <w:bottom w:val="none" w:sz="0" w:space="0" w:color="auto"/>
                <w:right w:val="none" w:sz="0" w:space="0" w:color="auto"/>
              </w:divBdr>
            </w:div>
          </w:divsChild>
        </w:div>
        <w:div w:id="2060082464">
          <w:marLeft w:val="0"/>
          <w:marRight w:val="0"/>
          <w:marTop w:val="0"/>
          <w:marBottom w:val="0"/>
          <w:divBdr>
            <w:top w:val="none" w:sz="0" w:space="0" w:color="auto"/>
            <w:left w:val="none" w:sz="0" w:space="0" w:color="auto"/>
            <w:bottom w:val="none" w:sz="0" w:space="0" w:color="auto"/>
            <w:right w:val="none" w:sz="0" w:space="0" w:color="auto"/>
          </w:divBdr>
          <w:divsChild>
            <w:div w:id="1429765168">
              <w:marLeft w:val="0"/>
              <w:marRight w:val="0"/>
              <w:marTop w:val="0"/>
              <w:marBottom w:val="0"/>
              <w:divBdr>
                <w:top w:val="none" w:sz="0" w:space="0" w:color="auto"/>
                <w:left w:val="none" w:sz="0" w:space="0" w:color="auto"/>
                <w:bottom w:val="none" w:sz="0" w:space="0" w:color="auto"/>
                <w:right w:val="none" w:sz="0" w:space="0" w:color="auto"/>
              </w:divBdr>
            </w:div>
          </w:divsChild>
        </w:div>
        <w:div w:id="94518676">
          <w:marLeft w:val="0"/>
          <w:marRight w:val="0"/>
          <w:marTop w:val="0"/>
          <w:marBottom w:val="0"/>
          <w:divBdr>
            <w:top w:val="none" w:sz="0" w:space="0" w:color="auto"/>
            <w:left w:val="none" w:sz="0" w:space="0" w:color="auto"/>
            <w:bottom w:val="none" w:sz="0" w:space="0" w:color="auto"/>
            <w:right w:val="none" w:sz="0" w:space="0" w:color="auto"/>
          </w:divBdr>
          <w:divsChild>
            <w:div w:id="705176005">
              <w:marLeft w:val="0"/>
              <w:marRight w:val="0"/>
              <w:marTop w:val="0"/>
              <w:marBottom w:val="0"/>
              <w:divBdr>
                <w:top w:val="none" w:sz="0" w:space="0" w:color="auto"/>
                <w:left w:val="none" w:sz="0" w:space="0" w:color="auto"/>
                <w:bottom w:val="none" w:sz="0" w:space="0" w:color="auto"/>
                <w:right w:val="none" w:sz="0" w:space="0" w:color="auto"/>
              </w:divBdr>
            </w:div>
          </w:divsChild>
        </w:div>
        <w:div w:id="1503818200">
          <w:marLeft w:val="0"/>
          <w:marRight w:val="0"/>
          <w:marTop w:val="0"/>
          <w:marBottom w:val="0"/>
          <w:divBdr>
            <w:top w:val="none" w:sz="0" w:space="0" w:color="auto"/>
            <w:left w:val="none" w:sz="0" w:space="0" w:color="auto"/>
            <w:bottom w:val="none" w:sz="0" w:space="0" w:color="auto"/>
            <w:right w:val="none" w:sz="0" w:space="0" w:color="auto"/>
          </w:divBdr>
          <w:divsChild>
            <w:div w:id="1905484639">
              <w:marLeft w:val="0"/>
              <w:marRight w:val="0"/>
              <w:marTop w:val="0"/>
              <w:marBottom w:val="0"/>
              <w:divBdr>
                <w:top w:val="none" w:sz="0" w:space="0" w:color="auto"/>
                <w:left w:val="none" w:sz="0" w:space="0" w:color="auto"/>
                <w:bottom w:val="none" w:sz="0" w:space="0" w:color="auto"/>
                <w:right w:val="none" w:sz="0" w:space="0" w:color="auto"/>
              </w:divBdr>
            </w:div>
          </w:divsChild>
        </w:div>
        <w:div w:id="503518307">
          <w:marLeft w:val="0"/>
          <w:marRight w:val="0"/>
          <w:marTop w:val="0"/>
          <w:marBottom w:val="0"/>
          <w:divBdr>
            <w:top w:val="none" w:sz="0" w:space="0" w:color="auto"/>
            <w:left w:val="none" w:sz="0" w:space="0" w:color="auto"/>
            <w:bottom w:val="none" w:sz="0" w:space="0" w:color="auto"/>
            <w:right w:val="none" w:sz="0" w:space="0" w:color="auto"/>
          </w:divBdr>
          <w:divsChild>
            <w:div w:id="103154422">
              <w:marLeft w:val="0"/>
              <w:marRight w:val="0"/>
              <w:marTop w:val="0"/>
              <w:marBottom w:val="0"/>
              <w:divBdr>
                <w:top w:val="none" w:sz="0" w:space="0" w:color="auto"/>
                <w:left w:val="none" w:sz="0" w:space="0" w:color="auto"/>
                <w:bottom w:val="none" w:sz="0" w:space="0" w:color="auto"/>
                <w:right w:val="none" w:sz="0" w:space="0" w:color="auto"/>
              </w:divBdr>
            </w:div>
          </w:divsChild>
        </w:div>
        <w:div w:id="1071386349">
          <w:marLeft w:val="0"/>
          <w:marRight w:val="0"/>
          <w:marTop w:val="0"/>
          <w:marBottom w:val="0"/>
          <w:divBdr>
            <w:top w:val="none" w:sz="0" w:space="0" w:color="auto"/>
            <w:left w:val="none" w:sz="0" w:space="0" w:color="auto"/>
            <w:bottom w:val="none" w:sz="0" w:space="0" w:color="auto"/>
            <w:right w:val="none" w:sz="0" w:space="0" w:color="auto"/>
          </w:divBdr>
          <w:divsChild>
            <w:div w:id="977341506">
              <w:marLeft w:val="0"/>
              <w:marRight w:val="0"/>
              <w:marTop w:val="0"/>
              <w:marBottom w:val="0"/>
              <w:divBdr>
                <w:top w:val="none" w:sz="0" w:space="0" w:color="auto"/>
                <w:left w:val="none" w:sz="0" w:space="0" w:color="auto"/>
                <w:bottom w:val="none" w:sz="0" w:space="0" w:color="auto"/>
                <w:right w:val="none" w:sz="0" w:space="0" w:color="auto"/>
              </w:divBdr>
            </w:div>
          </w:divsChild>
        </w:div>
        <w:div w:id="1418863670">
          <w:marLeft w:val="0"/>
          <w:marRight w:val="0"/>
          <w:marTop w:val="0"/>
          <w:marBottom w:val="0"/>
          <w:divBdr>
            <w:top w:val="none" w:sz="0" w:space="0" w:color="auto"/>
            <w:left w:val="none" w:sz="0" w:space="0" w:color="auto"/>
            <w:bottom w:val="none" w:sz="0" w:space="0" w:color="auto"/>
            <w:right w:val="none" w:sz="0" w:space="0" w:color="auto"/>
          </w:divBdr>
          <w:divsChild>
            <w:div w:id="433281679">
              <w:marLeft w:val="0"/>
              <w:marRight w:val="0"/>
              <w:marTop w:val="0"/>
              <w:marBottom w:val="0"/>
              <w:divBdr>
                <w:top w:val="none" w:sz="0" w:space="0" w:color="auto"/>
                <w:left w:val="none" w:sz="0" w:space="0" w:color="auto"/>
                <w:bottom w:val="none" w:sz="0" w:space="0" w:color="auto"/>
                <w:right w:val="none" w:sz="0" w:space="0" w:color="auto"/>
              </w:divBdr>
            </w:div>
          </w:divsChild>
        </w:div>
        <w:div w:id="253636978">
          <w:marLeft w:val="0"/>
          <w:marRight w:val="0"/>
          <w:marTop w:val="0"/>
          <w:marBottom w:val="0"/>
          <w:divBdr>
            <w:top w:val="none" w:sz="0" w:space="0" w:color="auto"/>
            <w:left w:val="none" w:sz="0" w:space="0" w:color="auto"/>
            <w:bottom w:val="none" w:sz="0" w:space="0" w:color="auto"/>
            <w:right w:val="none" w:sz="0" w:space="0" w:color="auto"/>
          </w:divBdr>
          <w:divsChild>
            <w:div w:id="942609807">
              <w:marLeft w:val="0"/>
              <w:marRight w:val="0"/>
              <w:marTop w:val="0"/>
              <w:marBottom w:val="0"/>
              <w:divBdr>
                <w:top w:val="none" w:sz="0" w:space="0" w:color="auto"/>
                <w:left w:val="none" w:sz="0" w:space="0" w:color="auto"/>
                <w:bottom w:val="none" w:sz="0" w:space="0" w:color="auto"/>
                <w:right w:val="none" w:sz="0" w:space="0" w:color="auto"/>
              </w:divBdr>
            </w:div>
          </w:divsChild>
        </w:div>
        <w:div w:id="1356735768">
          <w:marLeft w:val="0"/>
          <w:marRight w:val="0"/>
          <w:marTop w:val="0"/>
          <w:marBottom w:val="0"/>
          <w:divBdr>
            <w:top w:val="none" w:sz="0" w:space="0" w:color="auto"/>
            <w:left w:val="none" w:sz="0" w:space="0" w:color="auto"/>
            <w:bottom w:val="none" w:sz="0" w:space="0" w:color="auto"/>
            <w:right w:val="none" w:sz="0" w:space="0" w:color="auto"/>
          </w:divBdr>
          <w:divsChild>
            <w:div w:id="1957324105">
              <w:marLeft w:val="0"/>
              <w:marRight w:val="0"/>
              <w:marTop w:val="0"/>
              <w:marBottom w:val="0"/>
              <w:divBdr>
                <w:top w:val="none" w:sz="0" w:space="0" w:color="auto"/>
                <w:left w:val="none" w:sz="0" w:space="0" w:color="auto"/>
                <w:bottom w:val="none" w:sz="0" w:space="0" w:color="auto"/>
                <w:right w:val="none" w:sz="0" w:space="0" w:color="auto"/>
              </w:divBdr>
            </w:div>
          </w:divsChild>
        </w:div>
        <w:div w:id="297689601">
          <w:marLeft w:val="0"/>
          <w:marRight w:val="0"/>
          <w:marTop w:val="0"/>
          <w:marBottom w:val="0"/>
          <w:divBdr>
            <w:top w:val="none" w:sz="0" w:space="0" w:color="auto"/>
            <w:left w:val="none" w:sz="0" w:space="0" w:color="auto"/>
            <w:bottom w:val="none" w:sz="0" w:space="0" w:color="auto"/>
            <w:right w:val="none" w:sz="0" w:space="0" w:color="auto"/>
          </w:divBdr>
          <w:divsChild>
            <w:div w:id="577594882">
              <w:marLeft w:val="0"/>
              <w:marRight w:val="0"/>
              <w:marTop w:val="0"/>
              <w:marBottom w:val="0"/>
              <w:divBdr>
                <w:top w:val="none" w:sz="0" w:space="0" w:color="auto"/>
                <w:left w:val="none" w:sz="0" w:space="0" w:color="auto"/>
                <w:bottom w:val="none" w:sz="0" w:space="0" w:color="auto"/>
                <w:right w:val="none" w:sz="0" w:space="0" w:color="auto"/>
              </w:divBdr>
            </w:div>
          </w:divsChild>
        </w:div>
        <w:div w:id="1305818711">
          <w:marLeft w:val="0"/>
          <w:marRight w:val="0"/>
          <w:marTop w:val="0"/>
          <w:marBottom w:val="0"/>
          <w:divBdr>
            <w:top w:val="none" w:sz="0" w:space="0" w:color="auto"/>
            <w:left w:val="none" w:sz="0" w:space="0" w:color="auto"/>
            <w:bottom w:val="none" w:sz="0" w:space="0" w:color="auto"/>
            <w:right w:val="none" w:sz="0" w:space="0" w:color="auto"/>
          </w:divBdr>
          <w:divsChild>
            <w:div w:id="1682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897">
      <w:bodyDiv w:val="1"/>
      <w:marLeft w:val="0"/>
      <w:marRight w:val="0"/>
      <w:marTop w:val="0"/>
      <w:marBottom w:val="0"/>
      <w:divBdr>
        <w:top w:val="none" w:sz="0" w:space="0" w:color="auto"/>
        <w:left w:val="none" w:sz="0" w:space="0" w:color="auto"/>
        <w:bottom w:val="none" w:sz="0" w:space="0" w:color="auto"/>
        <w:right w:val="none" w:sz="0" w:space="0" w:color="auto"/>
      </w:divBdr>
    </w:div>
    <w:div w:id="1761288821">
      <w:marLeft w:val="0"/>
      <w:marRight w:val="0"/>
      <w:marTop w:val="0"/>
      <w:marBottom w:val="0"/>
      <w:divBdr>
        <w:top w:val="none" w:sz="0" w:space="0" w:color="auto"/>
        <w:left w:val="none" w:sz="0" w:space="0" w:color="auto"/>
        <w:bottom w:val="none" w:sz="0" w:space="0" w:color="auto"/>
        <w:right w:val="none" w:sz="0" w:space="0" w:color="auto"/>
      </w:divBdr>
      <w:divsChild>
        <w:div w:id="22218548">
          <w:marLeft w:val="0"/>
          <w:marRight w:val="0"/>
          <w:marTop w:val="0"/>
          <w:marBottom w:val="0"/>
          <w:divBdr>
            <w:top w:val="none" w:sz="0" w:space="0" w:color="auto"/>
            <w:left w:val="none" w:sz="0" w:space="0" w:color="auto"/>
            <w:bottom w:val="none" w:sz="0" w:space="0" w:color="auto"/>
            <w:right w:val="none" w:sz="0" w:space="0" w:color="auto"/>
          </w:divBdr>
        </w:div>
      </w:divsChild>
    </w:div>
    <w:div w:id="1782186117">
      <w:marLeft w:val="0"/>
      <w:marRight w:val="0"/>
      <w:marTop w:val="0"/>
      <w:marBottom w:val="0"/>
      <w:divBdr>
        <w:top w:val="none" w:sz="0" w:space="0" w:color="auto"/>
        <w:left w:val="none" w:sz="0" w:space="0" w:color="auto"/>
        <w:bottom w:val="none" w:sz="0" w:space="0" w:color="auto"/>
        <w:right w:val="none" w:sz="0" w:space="0" w:color="auto"/>
      </w:divBdr>
      <w:divsChild>
        <w:div w:id="2078630535">
          <w:marLeft w:val="0"/>
          <w:marRight w:val="0"/>
          <w:marTop w:val="0"/>
          <w:marBottom w:val="0"/>
          <w:divBdr>
            <w:top w:val="none" w:sz="0" w:space="0" w:color="auto"/>
            <w:left w:val="none" w:sz="0" w:space="0" w:color="auto"/>
            <w:bottom w:val="none" w:sz="0" w:space="0" w:color="auto"/>
            <w:right w:val="none" w:sz="0" w:space="0" w:color="auto"/>
          </w:divBdr>
        </w:div>
      </w:divsChild>
    </w:div>
    <w:div w:id="1808546415">
      <w:bodyDiv w:val="1"/>
      <w:marLeft w:val="0"/>
      <w:marRight w:val="0"/>
      <w:marTop w:val="0"/>
      <w:marBottom w:val="0"/>
      <w:divBdr>
        <w:top w:val="none" w:sz="0" w:space="0" w:color="auto"/>
        <w:left w:val="none" w:sz="0" w:space="0" w:color="auto"/>
        <w:bottom w:val="none" w:sz="0" w:space="0" w:color="auto"/>
        <w:right w:val="none" w:sz="0" w:space="0" w:color="auto"/>
      </w:divBdr>
    </w:div>
    <w:div w:id="1808820313">
      <w:marLeft w:val="0"/>
      <w:marRight w:val="0"/>
      <w:marTop w:val="0"/>
      <w:marBottom w:val="0"/>
      <w:divBdr>
        <w:top w:val="none" w:sz="0" w:space="0" w:color="auto"/>
        <w:left w:val="none" w:sz="0" w:space="0" w:color="auto"/>
        <w:bottom w:val="none" w:sz="0" w:space="0" w:color="auto"/>
        <w:right w:val="none" w:sz="0" w:space="0" w:color="auto"/>
      </w:divBdr>
      <w:divsChild>
        <w:div w:id="1703746084">
          <w:marLeft w:val="0"/>
          <w:marRight w:val="0"/>
          <w:marTop w:val="0"/>
          <w:marBottom w:val="0"/>
          <w:divBdr>
            <w:top w:val="none" w:sz="0" w:space="0" w:color="auto"/>
            <w:left w:val="none" w:sz="0" w:space="0" w:color="auto"/>
            <w:bottom w:val="none" w:sz="0" w:space="0" w:color="auto"/>
            <w:right w:val="none" w:sz="0" w:space="0" w:color="auto"/>
          </w:divBdr>
        </w:div>
      </w:divsChild>
    </w:div>
    <w:div w:id="1903176318">
      <w:bodyDiv w:val="1"/>
      <w:marLeft w:val="0"/>
      <w:marRight w:val="0"/>
      <w:marTop w:val="0"/>
      <w:marBottom w:val="0"/>
      <w:divBdr>
        <w:top w:val="none" w:sz="0" w:space="0" w:color="auto"/>
        <w:left w:val="none" w:sz="0" w:space="0" w:color="auto"/>
        <w:bottom w:val="none" w:sz="0" w:space="0" w:color="auto"/>
        <w:right w:val="none" w:sz="0" w:space="0" w:color="auto"/>
      </w:divBdr>
    </w:div>
    <w:div w:id="2022000402">
      <w:marLeft w:val="0"/>
      <w:marRight w:val="0"/>
      <w:marTop w:val="0"/>
      <w:marBottom w:val="0"/>
      <w:divBdr>
        <w:top w:val="none" w:sz="0" w:space="0" w:color="auto"/>
        <w:left w:val="none" w:sz="0" w:space="0" w:color="auto"/>
        <w:bottom w:val="none" w:sz="0" w:space="0" w:color="auto"/>
        <w:right w:val="none" w:sz="0" w:space="0" w:color="auto"/>
      </w:divBdr>
      <w:divsChild>
        <w:div w:id="2119906364">
          <w:marLeft w:val="0"/>
          <w:marRight w:val="0"/>
          <w:marTop w:val="0"/>
          <w:marBottom w:val="0"/>
          <w:divBdr>
            <w:top w:val="none" w:sz="0" w:space="0" w:color="auto"/>
            <w:left w:val="none" w:sz="0" w:space="0" w:color="auto"/>
            <w:bottom w:val="none" w:sz="0" w:space="0" w:color="auto"/>
            <w:right w:val="none" w:sz="0" w:space="0" w:color="auto"/>
          </w:divBdr>
        </w:div>
      </w:divsChild>
    </w:div>
    <w:div w:id="2050565331">
      <w:marLeft w:val="0"/>
      <w:marRight w:val="0"/>
      <w:marTop w:val="0"/>
      <w:marBottom w:val="0"/>
      <w:divBdr>
        <w:top w:val="none" w:sz="0" w:space="0" w:color="auto"/>
        <w:left w:val="none" w:sz="0" w:space="0" w:color="auto"/>
        <w:bottom w:val="none" w:sz="0" w:space="0" w:color="auto"/>
        <w:right w:val="none" w:sz="0" w:space="0" w:color="auto"/>
      </w:divBdr>
      <w:divsChild>
        <w:div w:id="2099668158">
          <w:marLeft w:val="0"/>
          <w:marRight w:val="0"/>
          <w:marTop w:val="0"/>
          <w:marBottom w:val="0"/>
          <w:divBdr>
            <w:top w:val="none" w:sz="0" w:space="0" w:color="auto"/>
            <w:left w:val="none" w:sz="0" w:space="0" w:color="auto"/>
            <w:bottom w:val="none" w:sz="0" w:space="0" w:color="auto"/>
            <w:right w:val="none" w:sz="0" w:space="0" w:color="auto"/>
          </w:divBdr>
        </w:div>
      </w:divsChild>
    </w:div>
    <w:div w:id="2053337259">
      <w:marLeft w:val="0"/>
      <w:marRight w:val="0"/>
      <w:marTop w:val="0"/>
      <w:marBottom w:val="0"/>
      <w:divBdr>
        <w:top w:val="none" w:sz="0" w:space="0" w:color="auto"/>
        <w:left w:val="none" w:sz="0" w:space="0" w:color="auto"/>
        <w:bottom w:val="none" w:sz="0" w:space="0" w:color="auto"/>
        <w:right w:val="none" w:sz="0" w:space="0" w:color="auto"/>
      </w:divBdr>
      <w:divsChild>
        <w:div w:id="2135637386">
          <w:marLeft w:val="0"/>
          <w:marRight w:val="0"/>
          <w:marTop w:val="0"/>
          <w:marBottom w:val="0"/>
          <w:divBdr>
            <w:top w:val="none" w:sz="0" w:space="0" w:color="auto"/>
            <w:left w:val="none" w:sz="0" w:space="0" w:color="auto"/>
            <w:bottom w:val="none" w:sz="0" w:space="0" w:color="auto"/>
            <w:right w:val="none" w:sz="0" w:space="0" w:color="auto"/>
          </w:divBdr>
        </w:div>
      </w:divsChild>
    </w:div>
    <w:div w:id="2061200915">
      <w:bodyDiv w:val="1"/>
      <w:marLeft w:val="0"/>
      <w:marRight w:val="0"/>
      <w:marTop w:val="0"/>
      <w:marBottom w:val="0"/>
      <w:divBdr>
        <w:top w:val="none" w:sz="0" w:space="0" w:color="auto"/>
        <w:left w:val="none" w:sz="0" w:space="0" w:color="auto"/>
        <w:bottom w:val="none" w:sz="0" w:space="0" w:color="auto"/>
        <w:right w:val="none" w:sz="0" w:space="0" w:color="auto"/>
      </w:divBdr>
    </w:div>
    <w:div w:id="2105803381">
      <w:marLeft w:val="0"/>
      <w:marRight w:val="0"/>
      <w:marTop w:val="0"/>
      <w:marBottom w:val="0"/>
      <w:divBdr>
        <w:top w:val="none" w:sz="0" w:space="0" w:color="auto"/>
        <w:left w:val="none" w:sz="0" w:space="0" w:color="auto"/>
        <w:bottom w:val="none" w:sz="0" w:space="0" w:color="auto"/>
        <w:right w:val="none" w:sz="0" w:space="0" w:color="auto"/>
      </w:divBdr>
      <w:divsChild>
        <w:div w:id="211720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ubenchmark.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pubenchmark.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pubenchmark.net/cpu_list.php" TargetMode="External"/><Relationship Id="rId4" Type="http://schemas.openxmlformats.org/officeDocument/2006/relationships/webSettings" Target="webSettings.xml"/><Relationship Id="rId9" Type="http://schemas.openxmlformats.org/officeDocument/2006/relationships/hyperlink" Target="http://cpubenchmark.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43</Pages>
  <Words>14521</Words>
  <Characters>85680</Characters>
  <Application>Microsoft Office Word</Application>
  <DocSecurity>0</DocSecurity>
  <Lines>714</Lines>
  <Paragraphs>200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AKPR</cp:lastModifiedBy>
  <cp:revision>16</cp:revision>
  <dcterms:created xsi:type="dcterms:W3CDTF">2025-01-03T17:06:00Z</dcterms:created>
  <dcterms:modified xsi:type="dcterms:W3CDTF">2025-02-19T14:30:00Z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2024-11-28T14:25:16Z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6ee3a57b-dc00-43b9-b045-e15a0e3eaf1b</vt:lpwstr>
  </property>
  <property fmtid="{D5CDD505-2E9C-101B-9397-08002B2CF9AE}" pid="8" name="MSIP_Label_82a99ebc-0f39-4fac-abab-b8d6469272ed_ContentBits">
    <vt:lpwstr>0</vt:lpwstr>
  </property>
</Properties>
</file>