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C01B" w14:textId="154C4002" w:rsidR="00702566" w:rsidRPr="002A3268" w:rsidRDefault="00702566" w:rsidP="00B13FD8">
      <w:pPr>
        <w:suppressAutoHyphens w:val="0"/>
        <w:spacing w:after="120"/>
        <w:jc w:val="center"/>
        <w:rPr>
          <w:rFonts w:asciiTheme="minorHAnsi" w:hAnsiTheme="minorHAnsi" w:cstheme="minorHAnsi"/>
          <w:b/>
          <w:sz w:val="22"/>
          <w:szCs w:val="22"/>
          <w:lang w:eastAsia="cs-CZ"/>
        </w:rPr>
      </w:pPr>
      <w:r w:rsidRPr="002A3268">
        <w:rPr>
          <w:rFonts w:asciiTheme="minorHAnsi" w:hAnsiTheme="minorHAnsi" w:cstheme="minorHAnsi"/>
          <w:b/>
          <w:sz w:val="22"/>
          <w:szCs w:val="22"/>
          <w:lang w:eastAsia="cs-CZ"/>
        </w:rPr>
        <w:t>Příloha č.</w:t>
      </w:r>
      <w:r w:rsidRPr="002A3268">
        <w:rPr>
          <w:rFonts w:asciiTheme="minorHAnsi" w:hAnsiTheme="minorHAnsi" w:cstheme="minorHAnsi"/>
          <w:b/>
          <w:sz w:val="22"/>
          <w:szCs w:val="22"/>
          <w:lang w:eastAsia="en-US" w:bidi="en-US"/>
        </w:rPr>
        <w:t xml:space="preserve"> </w:t>
      </w:r>
      <w:r w:rsidR="00AC7DB9" w:rsidRPr="002A3268">
        <w:rPr>
          <w:rFonts w:asciiTheme="minorHAnsi" w:hAnsiTheme="minorHAnsi" w:cstheme="minorHAnsi"/>
          <w:b/>
          <w:sz w:val="22"/>
          <w:szCs w:val="22"/>
          <w:lang w:eastAsia="en-US" w:bidi="en-US"/>
        </w:rPr>
        <w:t>3</w:t>
      </w:r>
      <w:r w:rsidRPr="002A3268">
        <w:rPr>
          <w:rFonts w:asciiTheme="minorHAnsi" w:hAnsiTheme="minorHAnsi" w:cstheme="minorHAnsi"/>
          <w:b/>
          <w:sz w:val="22"/>
          <w:szCs w:val="22"/>
          <w:lang w:eastAsia="en-US" w:bidi="en-US"/>
        </w:rPr>
        <w:t xml:space="preserve"> </w:t>
      </w:r>
      <w:r w:rsidRPr="002A3268">
        <w:rPr>
          <w:rFonts w:asciiTheme="minorHAnsi" w:hAnsiTheme="minorHAnsi" w:cstheme="minorHAnsi"/>
          <w:b/>
          <w:sz w:val="22"/>
          <w:szCs w:val="22"/>
          <w:lang w:eastAsia="cs-CZ"/>
        </w:rPr>
        <w:t xml:space="preserve">Výzvy k podání </w:t>
      </w:r>
      <w:r w:rsidR="003A4403" w:rsidRPr="002A3268">
        <w:rPr>
          <w:rFonts w:asciiTheme="minorHAnsi" w:hAnsiTheme="minorHAnsi" w:cstheme="minorHAnsi"/>
          <w:b/>
          <w:sz w:val="22"/>
          <w:szCs w:val="22"/>
          <w:lang w:eastAsia="cs-CZ"/>
        </w:rPr>
        <w:t>nabídky</w:t>
      </w:r>
    </w:p>
    <w:p w14:paraId="7FF69E27" w14:textId="77777777" w:rsidR="00702566" w:rsidRPr="002A3268" w:rsidRDefault="00702566" w:rsidP="00B13FD8">
      <w:pPr>
        <w:suppressAutoHyphens w:val="0"/>
        <w:spacing w:after="120"/>
        <w:jc w:val="center"/>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w:t>
      </w:r>
    </w:p>
    <w:p w14:paraId="331E2FE9" w14:textId="22DEDCBC" w:rsidR="00702566" w:rsidRPr="002A3268" w:rsidRDefault="00702566" w:rsidP="00B13FD8">
      <w:pPr>
        <w:suppressAutoHyphens w:val="0"/>
        <w:spacing w:after="120"/>
        <w:jc w:val="center"/>
        <w:rPr>
          <w:rFonts w:asciiTheme="minorHAnsi" w:hAnsiTheme="minorHAnsi" w:cstheme="minorHAnsi"/>
          <w:b/>
          <w:sz w:val="22"/>
          <w:szCs w:val="22"/>
          <w:lang w:eastAsia="cs-CZ"/>
        </w:rPr>
      </w:pPr>
      <w:r w:rsidRPr="002A3268">
        <w:rPr>
          <w:rFonts w:asciiTheme="minorHAnsi" w:hAnsiTheme="minorHAnsi" w:cstheme="minorHAnsi"/>
          <w:b/>
          <w:sz w:val="22"/>
          <w:szCs w:val="22"/>
          <w:lang w:eastAsia="cs-CZ"/>
        </w:rPr>
        <w:t>Předloha smlouv</w:t>
      </w:r>
      <w:bookmarkStart w:id="0" w:name="fddfs"/>
      <w:bookmarkEnd w:id="0"/>
      <w:r w:rsidRPr="002A3268">
        <w:rPr>
          <w:rFonts w:asciiTheme="minorHAnsi" w:hAnsiTheme="minorHAnsi" w:cstheme="minorHAnsi"/>
          <w:b/>
          <w:sz w:val="22"/>
          <w:szCs w:val="22"/>
          <w:lang w:eastAsia="cs-CZ"/>
        </w:rPr>
        <w:t>y</w:t>
      </w:r>
    </w:p>
    <w:p w14:paraId="06641BCD" w14:textId="77777777" w:rsidR="00CB0AB5" w:rsidRPr="002A3268" w:rsidRDefault="00CB0AB5" w:rsidP="00B13FD8">
      <w:pPr>
        <w:pStyle w:val="Zhlav"/>
        <w:tabs>
          <w:tab w:val="clear" w:pos="4536"/>
          <w:tab w:val="center" w:pos="-5103"/>
          <w:tab w:val="left" w:pos="5670"/>
        </w:tabs>
        <w:spacing w:after="120"/>
        <w:jc w:val="center"/>
        <w:rPr>
          <w:rFonts w:asciiTheme="minorHAnsi" w:hAnsiTheme="minorHAnsi" w:cstheme="minorHAnsi"/>
          <w:b/>
          <w:bCs/>
          <w:sz w:val="22"/>
          <w:szCs w:val="22"/>
        </w:rPr>
      </w:pPr>
    </w:p>
    <w:p w14:paraId="4984972B" w14:textId="77777777" w:rsidR="00702566" w:rsidRPr="002A3268" w:rsidRDefault="00702566" w:rsidP="00B13FD8">
      <w:pPr>
        <w:keepNext/>
        <w:suppressAutoHyphens w:val="0"/>
        <w:spacing w:after="120"/>
        <w:jc w:val="center"/>
        <w:rPr>
          <w:rFonts w:asciiTheme="minorHAnsi" w:hAnsiTheme="minorHAnsi" w:cstheme="minorHAnsi"/>
          <w:b/>
          <w:sz w:val="28"/>
          <w:szCs w:val="28"/>
          <w:lang w:eastAsia="en-US" w:bidi="en-US"/>
        </w:rPr>
      </w:pPr>
      <w:r w:rsidRPr="002A3268">
        <w:rPr>
          <w:rFonts w:asciiTheme="minorHAnsi" w:hAnsiTheme="minorHAnsi" w:cstheme="minorHAnsi"/>
          <w:b/>
          <w:bCs/>
          <w:color w:val="000000"/>
          <w:sz w:val="28"/>
          <w:szCs w:val="28"/>
          <w:lang w:eastAsia="cs-CZ"/>
        </w:rPr>
        <w:t xml:space="preserve">Smlouva </w:t>
      </w:r>
      <w:r w:rsidRPr="002A3268">
        <w:rPr>
          <w:rFonts w:asciiTheme="minorHAnsi" w:hAnsiTheme="minorHAnsi" w:cstheme="minorHAnsi"/>
          <w:b/>
          <w:sz w:val="28"/>
          <w:szCs w:val="28"/>
          <w:lang w:eastAsia="cs-CZ"/>
        </w:rPr>
        <w:t>o dílo</w:t>
      </w:r>
    </w:p>
    <w:p w14:paraId="3862BDA8" w14:textId="77777777" w:rsidR="00FB0449" w:rsidRPr="002A3268" w:rsidRDefault="00FB0449" w:rsidP="00B13FD8">
      <w:pPr>
        <w:pStyle w:val="Nadpis1"/>
        <w:spacing w:after="120"/>
        <w:rPr>
          <w:rFonts w:asciiTheme="minorHAnsi" w:hAnsiTheme="minorHAnsi" w:cstheme="minorHAnsi"/>
          <w:sz w:val="22"/>
          <w:szCs w:val="22"/>
        </w:rPr>
      </w:pPr>
      <w:bookmarkStart w:id="1" w:name="_Ref448914002"/>
      <w:bookmarkStart w:id="2" w:name="_Toc383117509"/>
    </w:p>
    <w:p w14:paraId="7EA82183" w14:textId="3C58DEA9" w:rsidR="00702566" w:rsidRPr="002A3268" w:rsidRDefault="00702566" w:rsidP="00B13FD8">
      <w:pPr>
        <w:pStyle w:val="Nadpis1"/>
        <w:spacing w:after="120"/>
        <w:rPr>
          <w:rFonts w:asciiTheme="minorHAnsi" w:hAnsiTheme="minorHAnsi" w:cstheme="minorHAnsi"/>
          <w:sz w:val="22"/>
          <w:szCs w:val="22"/>
        </w:rPr>
      </w:pPr>
      <w:r w:rsidRPr="002A3268">
        <w:rPr>
          <w:rFonts w:asciiTheme="minorHAnsi" w:hAnsiTheme="minorHAnsi" w:cstheme="minorHAnsi"/>
          <w:sz w:val="22"/>
          <w:szCs w:val="22"/>
        </w:rPr>
        <w:t>SMLUVNÍ STRANY</w:t>
      </w:r>
      <w:bookmarkEnd w:id="1"/>
      <w:bookmarkEnd w:id="2"/>
    </w:p>
    <w:p w14:paraId="131A9714" w14:textId="77777777" w:rsidR="00702566" w:rsidRPr="002A3268" w:rsidRDefault="00702566" w:rsidP="005D0841">
      <w:pPr>
        <w:keepNext/>
        <w:numPr>
          <w:ilvl w:val="0"/>
          <w:numId w:val="19"/>
        </w:numPr>
        <w:suppressAutoHyphens w:val="0"/>
        <w:spacing w:after="120"/>
        <w:ind w:left="426" w:hanging="426"/>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Objednatel</w:t>
      </w:r>
    </w:p>
    <w:p w14:paraId="7ABAA5F3" w14:textId="52627370" w:rsidR="0021612A" w:rsidRDefault="0021612A" w:rsidP="00B13FD8">
      <w:pPr>
        <w:suppressAutoHyphens w:val="0"/>
        <w:spacing w:after="120"/>
        <w:ind w:left="426"/>
        <w:rPr>
          <w:rFonts w:asciiTheme="minorHAnsi" w:hAnsiTheme="minorHAnsi" w:cstheme="minorHAnsi"/>
          <w:b/>
          <w:bCs/>
          <w:sz w:val="22"/>
          <w:szCs w:val="22"/>
        </w:rPr>
      </w:pPr>
      <w:r w:rsidRPr="0021612A">
        <w:rPr>
          <w:rFonts w:asciiTheme="minorHAnsi" w:hAnsiTheme="minorHAnsi" w:cstheme="minorHAnsi"/>
          <w:b/>
          <w:bCs/>
          <w:sz w:val="22"/>
          <w:szCs w:val="22"/>
        </w:rPr>
        <w:t>Sociální služby Šebetov, příspěvková organizace</w:t>
      </w:r>
    </w:p>
    <w:p w14:paraId="135DA8D5" w14:textId="33FC3082" w:rsidR="00702566" w:rsidRPr="002A3268" w:rsidRDefault="00702566" w:rsidP="00B13FD8">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 xml:space="preserve">zastoupená: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21612A" w:rsidRPr="0021612A">
        <w:rPr>
          <w:rFonts w:asciiTheme="minorHAnsi" w:hAnsiTheme="minorHAnsi" w:cstheme="minorHAnsi"/>
          <w:color w:val="000000"/>
          <w:sz w:val="22"/>
          <w:szCs w:val="22"/>
          <w:lang w:eastAsia="cs-CZ"/>
        </w:rPr>
        <w:t>Mgr. Evou Kalovou, MBA, ředitelkou</w:t>
      </w:r>
    </w:p>
    <w:p w14:paraId="0B22B82B" w14:textId="4DC812C2" w:rsidR="00702566" w:rsidRPr="002A3268" w:rsidRDefault="00702566" w:rsidP="00B13FD8">
      <w:pPr>
        <w:spacing w:after="120"/>
        <w:ind w:firstLine="426"/>
        <w:rPr>
          <w:rFonts w:asciiTheme="minorHAnsi" w:hAnsiTheme="minorHAnsi" w:cstheme="minorHAnsi"/>
          <w:bCs/>
          <w:sz w:val="22"/>
          <w:szCs w:val="22"/>
        </w:rPr>
      </w:pPr>
      <w:r w:rsidRPr="002A3268">
        <w:rPr>
          <w:rFonts w:asciiTheme="minorHAnsi" w:hAnsiTheme="minorHAnsi" w:cstheme="minorHAnsi"/>
          <w:color w:val="000000"/>
          <w:sz w:val="22"/>
          <w:szCs w:val="22"/>
          <w:lang w:eastAsia="cs-CZ"/>
        </w:rPr>
        <w:t xml:space="preserve">se sídlem: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bookmarkStart w:id="3" w:name="_Hlk137123655"/>
      <w:r w:rsidR="00514485">
        <w:rPr>
          <w:rFonts w:asciiTheme="minorHAnsi" w:hAnsiTheme="minorHAnsi" w:cstheme="minorHAnsi"/>
          <w:sz w:val="22"/>
          <w:szCs w:val="22"/>
        </w:rPr>
        <w:t xml:space="preserve">č. p. </w:t>
      </w:r>
      <w:r w:rsidR="004C4606" w:rsidRPr="000478DB">
        <w:rPr>
          <w:rFonts w:asciiTheme="minorHAnsi" w:hAnsiTheme="minorHAnsi" w:cstheme="minorHAnsi"/>
          <w:sz w:val="22"/>
          <w:szCs w:val="22"/>
        </w:rPr>
        <w:t>1, 679 35 Šebetov</w:t>
      </w:r>
      <w:bookmarkEnd w:id="3"/>
    </w:p>
    <w:p w14:paraId="4DFFF35B" w14:textId="29B9BB6E" w:rsidR="00702566" w:rsidRPr="002A3268" w:rsidRDefault="00702566" w:rsidP="00B13FD8">
      <w:pPr>
        <w:suppressAutoHyphens w:val="0"/>
        <w:spacing w:after="120"/>
        <w:ind w:firstLine="426"/>
        <w:rPr>
          <w:rFonts w:asciiTheme="minorHAnsi" w:hAnsiTheme="minorHAnsi" w:cstheme="minorHAnsi"/>
          <w:sz w:val="22"/>
          <w:szCs w:val="22"/>
        </w:rPr>
      </w:pPr>
      <w:r w:rsidRPr="002A3268">
        <w:rPr>
          <w:rFonts w:asciiTheme="minorHAnsi" w:hAnsiTheme="minorHAnsi" w:cstheme="minorHAnsi"/>
          <w:color w:val="000000"/>
          <w:sz w:val="22"/>
          <w:szCs w:val="22"/>
          <w:lang w:eastAsia="cs-CZ"/>
        </w:rPr>
        <w:t xml:space="preserve">IČO: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21612A" w:rsidRPr="0021612A">
        <w:rPr>
          <w:rFonts w:asciiTheme="minorHAnsi" w:hAnsiTheme="minorHAnsi" w:cstheme="minorHAnsi"/>
          <w:color w:val="000000"/>
          <w:sz w:val="22"/>
          <w:szCs w:val="22"/>
          <w:lang w:eastAsia="cs-CZ"/>
        </w:rPr>
        <w:t>00838446</w:t>
      </w:r>
    </w:p>
    <w:p w14:paraId="01ACC1C1" w14:textId="3FA1EC43" w:rsidR="0021612A" w:rsidRDefault="00702566" w:rsidP="00B13FD8">
      <w:pPr>
        <w:suppressAutoHyphens w:val="0"/>
        <w:spacing w:after="120"/>
        <w:ind w:left="426"/>
        <w:rPr>
          <w:rFonts w:asciiTheme="minorHAnsi" w:hAnsiTheme="minorHAnsi" w:cstheme="minorHAnsi"/>
          <w:sz w:val="22"/>
          <w:szCs w:val="22"/>
          <w:lang w:eastAsia="en-US" w:bidi="en-US"/>
        </w:rPr>
      </w:pPr>
      <w:r w:rsidRPr="002A3268">
        <w:rPr>
          <w:rFonts w:asciiTheme="minorHAnsi" w:hAnsiTheme="minorHAnsi" w:cstheme="minorHAnsi"/>
          <w:color w:val="000000"/>
          <w:sz w:val="22"/>
          <w:szCs w:val="22"/>
          <w:lang w:eastAsia="cs-CZ"/>
        </w:rPr>
        <w:t>plátce DPH:</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8B121B">
        <w:rPr>
          <w:rFonts w:asciiTheme="minorHAnsi" w:hAnsiTheme="minorHAnsi" w:cstheme="minorHAnsi"/>
          <w:sz w:val="22"/>
          <w:szCs w:val="22"/>
          <w:lang w:eastAsia="en-US" w:bidi="en-US"/>
        </w:rPr>
        <w:t>NE</w:t>
      </w:r>
    </w:p>
    <w:p w14:paraId="179CFD86" w14:textId="41256B3E" w:rsidR="00F54009" w:rsidRDefault="00702566" w:rsidP="00B13FD8">
      <w:pPr>
        <w:suppressAutoHyphens w:val="0"/>
        <w:spacing w:after="120"/>
        <w:ind w:left="426"/>
        <w:rPr>
          <w:rFonts w:asciiTheme="minorHAnsi" w:hAnsiTheme="minorHAnsi" w:cstheme="minorHAnsi"/>
          <w:sz w:val="22"/>
          <w:szCs w:val="22"/>
          <w:lang w:eastAsia="en-US" w:bidi="en-US"/>
        </w:rPr>
      </w:pPr>
      <w:r w:rsidRPr="002A3268">
        <w:rPr>
          <w:rFonts w:asciiTheme="minorHAnsi" w:hAnsiTheme="minorHAnsi" w:cstheme="minorHAnsi"/>
          <w:color w:val="000000"/>
          <w:sz w:val="22"/>
          <w:szCs w:val="22"/>
          <w:lang w:eastAsia="cs-CZ"/>
        </w:rPr>
        <w:t xml:space="preserve">bankovní spojení (číslo účtu): </w:t>
      </w:r>
      <w:r w:rsidRPr="002A3268">
        <w:rPr>
          <w:rFonts w:asciiTheme="minorHAnsi" w:hAnsiTheme="minorHAnsi" w:cstheme="minorHAnsi"/>
          <w:color w:val="000000"/>
          <w:sz w:val="22"/>
          <w:szCs w:val="22"/>
          <w:lang w:eastAsia="cs-CZ"/>
        </w:rPr>
        <w:tab/>
      </w:r>
      <w:r w:rsidR="004C4606" w:rsidRPr="002A3268">
        <w:rPr>
          <w:rFonts w:asciiTheme="minorHAnsi" w:hAnsiTheme="minorHAnsi" w:cstheme="minorHAnsi"/>
          <w:sz w:val="22"/>
          <w:szCs w:val="22"/>
          <w:highlight w:val="cyan"/>
          <w:lang w:eastAsia="en-US" w:bidi="en-US"/>
        </w:rPr>
        <w:fldChar w:fldCharType="begin"/>
      </w:r>
      <w:r w:rsidR="004C4606"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004C4606" w:rsidRPr="002A3268">
        <w:rPr>
          <w:rFonts w:asciiTheme="minorHAnsi" w:hAnsiTheme="minorHAnsi" w:cstheme="minorHAnsi"/>
          <w:sz w:val="22"/>
          <w:szCs w:val="22"/>
          <w:highlight w:val="cyan"/>
          <w:lang w:eastAsia="en-US" w:bidi="en-US"/>
        </w:rPr>
        <w:fldChar w:fldCharType="end"/>
      </w:r>
    </w:p>
    <w:p w14:paraId="15DEC51A" w14:textId="6126D617" w:rsidR="007D5277" w:rsidRPr="002A3268" w:rsidRDefault="007D5277" w:rsidP="00B13FD8">
      <w:pPr>
        <w:suppressAutoHyphens w:val="0"/>
        <w:spacing w:after="120"/>
        <w:ind w:left="426"/>
        <w:rPr>
          <w:rFonts w:asciiTheme="minorHAnsi" w:hAnsiTheme="minorHAnsi" w:cstheme="minorHAnsi"/>
          <w:sz w:val="22"/>
          <w:szCs w:val="22"/>
        </w:rPr>
      </w:pPr>
      <w:r>
        <w:rPr>
          <w:rFonts w:asciiTheme="minorHAnsi" w:hAnsiTheme="minorHAnsi" w:cstheme="minorHAnsi"/>
          <w:sz w:val="22"/>
          <w:szCs w:val="22"/>
          <w:lang w:eastAsia="en-US" w:bidi="en-US"/>
        </w:rPr>
        <w:t>kontaktní osoba:</w:t>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4088B52" w14:textId="40304A3E" w:rsidR="00A964BD" w:rsidRPr="002A3268" w:rsidRDefault="00A964BD" w:rsidP="00B13FD8">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e-mail:</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bookmarkStart w:id="4" w:name="_Hlk173849479"/>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bookmarkEnd w:id="4"/>
    </w:p>
    <w:p w14:paraId="6492F4B7" w14:textId="041D2091" w:rsidR="00702566" w:rsidRPr="002A3268" w:rsidRDefault="00A964BD" w:rsidP="00B13FD8">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telefon:</w:t>
      </w:r>
      <w:r w:rsidR="00702566"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4C2FACD" w14:textId="77777777" w:rsidR="00702566" w:rsidRPr="002A3268" w:rsidRDefault="00702566" w:rsidP="00B13FD8">
      <w:pPr>
        <w:suppressAutoHyphens w:val="0"/>
        <w:spacing w:after="120"/>
        <w:ind w:left="426"/>
        <w:rPr>
          <w:rFonts w:asciiTheme="minorHAnsi" w:hAnsiTheme="minorHAnsi" w:cstheme="minorHAnsi"/>
          <w:i/>
          <w:color w:val="000000"/>
          <w:sz w:val="22"/>
          <w:szCs w:val="22"/>
          <w:lang w:eastAsia="cs-CZ"/>
        </w:rPr>
      </w:pPr>
      <w:r w:rsidRPr="002A3268">
        <w:rPr>
          <w:rFonts w:asciiTheme="minorHAnsi" w:hAnsiTheme="minorHAnsi" w:cstheme="minorHAnsi"/>
          <w:color w:val="000000"/>
          <w:sz w:val="22"/>
          <w:szCs w:val="22"/>
          <w:lang w:eastAsia="cs-CZ"/>
        </w:rPr>
        <w:t>(dále jen „</w:t>
      </w:r>
      <w:r w:rsidRPr="002A3268">
        <w:rPr>
          <w:rFonts w:asciiTheme="minorHAnsi" w:hAnsiTheme="minorHAnsi" w:cstheme="minorHAnsi"/>
          <w:b/>
          <w:i/>
          <w:color w:val="000000"/>
          <w:sz w:val="22"/>
          <w:szCs w:val="22"/>
          <w:lang w:eastAsia="cs-CZ"/>
        </w:rPr>
        <w:t>Objednatel</w:t>
      </w:r>
      <w:r w:rsidRPr="002A3268">
        <w:rPr>
          <w:rFonts w:asciiTheme="minorHAnsi" w:hAnsiTheme="minorHAnsi" w:cstheme="minorHAnsi"/>
          <w:color w:val="000000"/>
          <w:sz w:val="22"/>
          <w:szCs w:val="22"/>
          <w:lang w:eastAsia="cs-CZ"/>
        </w:rPr>
        <w:t>“)</w:t>
      </w:r>
    </w:p>
    <w:p w14:paraId="771C8102" w14:textId="77777777" w:rsidR="00702566" w:rsidRPr="002A3268" w:rsidRDefault="00702566" w:rsidP="00B13FD8">
      <w:pPr>
        <w:suppressAutoHyphens w:val="0"/>
        <w:spacing w:after="120"/>
        <w:ind w:left="284" w:hanging="284"/>
        <w:rPr>
          <w:rFonts w:asciiTheme="minorHAnsi" w:hAnsiTheme="minorHAnsi" w:cstheme="minorHAnsi"/>
          <w:b/>
          <w:bCs/>
          <w:color w:val="000000"/>
          <w:sz w:val="22"/>
          <w:szCs w:val="22"/>
          <w:lang w:eastAsia="cs-CZ"/>
        </w:rPr>
      </w:pPr>
      <w:r w:rsidRPr="002A3268">
        <w:rPr>
          <w:rFonts w:asciiTheme="minorHAnsi" w:hAnsiTheme="minorHAnsi" w:cstheme="minorHAnsi"/>
          <w:b/>
          <w:bCs/>
          <w:color w:val="000000"/>
          <w:sz w:val="22"/>
          <w:szCs w:val="22"/>
          <w:lang w:eastAsia="cs-CZ"/>
        </w:rPr>
        <w:t>a</w:t>
      </w:r>
    </w:p>
    <w:p w14:paraId="1B8E115B" w14:textId="77777777" w:rsidR="00702566" w:rsidRPr="002A3268" w:rsidRDefault="00702566" w:rsidP="005D0841">
      <w:pPr>
        <w:numPr>
          <w:ilvl w:val="0"/>
          <w:numId w:val="19"/>
        </w:numPr>
        <w:suppressAutoHyphens w:val="0"/>
        <w:spacing w:after="120"/>
        <w:ind w:left="426" w:hanging="426"/>
        <w:jc w:val="both"/>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Zhotovitel</w:t>
      </w:r>
    </w:p>
    <w:p w14:paraId="51DE93F4" w14:textId="3C706DC3" w:rsidR="00702566" w:rsidRPr="002A3268" w:rsidRDefault="00702566" w:rsidP="00B13FD8">
      <w:pPr>
        <w:suppressAutoHyphens w:val="0"/>
        <w:spacing w:after="120"/>
        <w:ind w:left="425"/>
        <w:jc w:val="both"/>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highlight w:val="cyan"/>
          <w:lang w:eastAsia="cs-CZ"/>
        </w:rPr>
        <w:fldChar w:fldCharType="begin"/>
      </w:r>
      <w:r w:rsidRPr="002A3268">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2A3268">
        <w:rPr>
          <w:rFonts w:asciiTheme="minorHAnsi" w:hAnsiTheme="minorHAnsi" w:cstheme="minorHAnsi"/>
          <w:b/>
          <w:color w:val="000000"/>
          <w:sz w:val="22"/>
          <w:szCs w:val="22"/>
          <w:highlight w:val="cyan"/>
          <w:lang w:eastAsia="cs-CZ"/>
        </w:rPr>
        <w:fldChar w:fldCharType="end"/>
      </w:r>
    </w:p>
    <w:p w14:paraId="5C5FA4A1" w14:textId="641D44A0" w:rsidR="00702566" w:rsidRPr="002A3268" w:rsidRDefault="00702566" w:rsidP="00B13FD8">
      <w:pPr>
        <w:suppressAutoHyphens w:val="0"/>
        <w:spacing w:after="120"/>
        <w:ind w:left="425"/>
        <w:jc w:val="both"/>
        <w:rPr>
          <w:rFonts w:asciiTheme="minorHAnsi" w:hAnsiTheme="minorHAnsi" w:cstheme="minorHAnsi"/>
          <w:b/>
          <w:color w:val="000000"/>
          <w:sz w:val="22"/>
          <w:szCs w:val="22"/>
          <w:lang w:eastAsia="cs-CZ"/>
        </w:rPr>
      </w:pPr>
      <w:r w:rsidRPr="002A3268">
        <w:rPr>
          <w:rFonts w:asciiTheme="minorHAnsi" w:hAnsiTheme="minorHAnsi" w:cstheme="minorHAnsi"/>
          <w:sz w:val="22"/>
          <w:szCs w:val="22"/>
          <w:lang w:eastAsia="cs-CZ"/>
        </w:rPr>
        <w:t xml:space="preserve">zastoupená: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C3BAB2C" w14:textId="77777777" w:rsidR="00702566" w:rsidRPr="002A3268" w:rsidRDefault="00702566" w:rsidP="00B13FD8">
      <w:pPr>
        <w:suppressAutoHyphens w:val="0"/>
        <w:spacing w:after="120"/>
        <w:ind w:left="425"/>
        <w:jc w:val="both"/>
        <w:rPr>
          <w:rFonts w:asciiTheme="minorHAnsi" w:hAnsiTheme="minorHAnsi" w:cstheme="minorHAnsi"/>
          <w:b/>
          <w:sz w:val="22"/>
          <w:szCs w:val="22"/>
          <w:lang w:eastAsia="cs-CZ"/>
        </w:rPr>
      </w:pPr>
      <w:r w:rsidRPr="002A3268">
        <w:rPr>
          <w:rFonts w:asciiTheme="minorHAnsi" w:hAnsiTheme="minorHAnsi" w:cstheme="minorHAnsi"/>
          <w:sz w:val="22"/>
          <w:szCs w:val="22"/>
          <w:lang w:eastAsia="cs-CZ"/>
        </w:rPr>
        <w:t>se sídlem:</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822AC65" w14:textId="77777777" w:rsidR="00702566" w:rsidRPr="002A3268" w:rsidRDefault="00702566" w:rsidP="00B13FD8">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IČO: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653C90BB" w14:textId="77777777" w:rsidR="00702566" w:rsidRPr="002A3268" w:rsidRDefault="00702566" w:rsidP="00B13FD8">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DIČ: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F894174" w14:textId="77777777" w:rsidR="00702566" w:rsidRPr="002A3268" w:rsidRDefault="00702566" w:rsidP="00B13FD8">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plátce DPH:</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FA0F215" w14:textId="77777777" w:rsidR="00702566" w:rsidRPr="002A3268" w:rsidRDefault="00702566" w:rsidP="00B13FD8">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i/>
          <w:sz w:val="22"/>
          <w:szCs w:val="22"/>
          <w:lang w:eastAsia="cs-CZ"/>
        </w:rPr>
        <w:t xml:space="preserve">(dodavatel doplní </w:t>
      </w:r>
      <w:r w:rsidRPr="002A3268">
        <w:rPr>
          <w:rFonts w:asciiTheme="minorHAnsi" w:hAnsiTheme="minorHAnsi" w:cstheme="minorHAnsi"/>
          <w:i/>
          <w:sz w:val="22"/>
          <w:szCs w:val="22"/>
          <w:highlight w:val="cyan"/>
          <w:lang w:eastAsia="cs-CZ"/>
        </w:rPr>
        <w:t>„ANO“</w:t>
      </w:r>
      <w:r w:rsidRPr="002A3268">
        <w:rPr>
          <w:rFonts w:asciiTheme="minorHAnsi" w:hAnsiTheme="minorHAnsi" w:cstheme="minorHAnsi"/>
          <w:i/>
          <w:sz w:val="22"/>
          <w:szCs w:val="22"/>
          <w:lang w:eastAsia="cs-CZ"/>
        </w:rPr>
        <w:t xml:space="preserve">, pokud je plátcem DPH, v opačném případě doplní </w:t>
      </w:r>
      <w:r w:rsidRPr="002A3268">
        <w:rPr>
          <w:rFonts w:asciiTheme="minorHAnsi" w:hAnsiTheme="minorHAnsi" w:cstheme="minorHAnsi"/>
          <w:i/>
          <w:sz w:val="22"/>
          <w:szCs w:val="22"/>
          <w:highlight w:val="cyan"/>
          <w:lang w:eastAsia="cs-CZ"/>
        </w:rPr>
        <w:t>„NE“)</w:t>
      </w:r>
    </w:p>
    <w:p w14:paraId="4C73DB88" w14:textId="77777777" w:rsidR="00702566" w:rsidRPr="002A3268" w:rsidRDefault="00702566" w:rsidP="00B13FD8">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zapsána v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sz w:val="22"/>
          <w:szCs w:val="22"/>
          <w:lang w:eastAsia="cs-CZ"/>
        </w:rPr>
        <w:t xml:space="preserve"> </w:t>
      </w:r>
      <w:r w:rsidRPr="002A3268">
        <w:rPr>
          <w:rFonts w:asciiTheme="minorHAnsi" w:hAnsiTheme="minorHAnsi" w:cstheme="minorHAnsi"/>
          <w:i/>
          <w:sz w:val="22"/>
          <w:szCs w:val="22"/>
          <w:lang w:eastAsia="cs-CZ"/>
        </w:rPr>
        <w:t>(např. v obchodním rejstříku)</w:t>
      </w:r>
      <w:r w:rsidRPr="002A3268">
        <w:rPr>
          <w:rFonts w:asciiTheme="minorHAnsi" w:hAnsiTheme="minorHAnsi" w:cstheme="minorHAnsi"/>
          <w:sz w:val="22"/>
          <w:szCs w:val="22"/>
          <w:lang w:eastAsia="cs-CZ"/>
        </w:rPr>
        <w:t xml:space="preserve"> vedeném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sz w:val="22"/>
          <w:szCs w:val="22"/>
          <w:lang w:eastAsia="cs-CZ"/>
        </w:rPr>
        <w:t xml:space="preserve"> </w:t>
      </w:r>
      <w:r w:rsidRPr="002A3268">
        <w:rPr>
          <w:rFonts w:asciiTheme="minorHAnsi" w:hAnsiTheme="minorHAnsi" w:cstheme="minorHAnsi"/>
          <w:i/>
          <w:sz w:val="22"/>
          <w:szCs w:val="22"/>
          <w:lang w:eastAsia="cs-CZ"/>
        </w:rPr>
        <w:t>(např. Krajským soudem v</w:t>
      </w:r>
      <w:r w:rsidRPr="002A3268">
        <w:rPr>
          <w:rFonts w:asciiTheme="minorHAnsi" w:hAnsiTheme="minorHAnsi" w:cstheme="minorHAnsi"/>
          <w:sz w:val="22"/>
          <w:szCs w:val="22"/>
          <w:lang w:eastAsia="cs-CZ"/>
        </w:rPr>
        <w:t>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i/>
          <w:sz w:val="22"/>
          <w:szCs w:val="22"/>
          <w:lang w:eastAsia="cs-CZ"/>
        </w:rPr>
        <w:t>)</w:t>
      </w:r>
      <w:r w:rsidRPr="002A3268">
        <w:rPr>
          <w:rFonts w:asciiTheme="minorHAnsi" w:hAnsiTheme="minorHAnsi" w:cstheme="minorHAnsi"/>
          <w:sz w:val="22"/>
          <w:szCs w:val="22"/>
          <w:lang w:eastAsia="cs-CZ"/>
        </w:rPr>
        <w:t xml:space="preserve"> pod sp. zn.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13B9CA53" w14:textId="018C0BFA" w:rsidR="00702566" w:rsidRDefault="00702566" w:rsidP="00B13FD8">
      <w:pPr>
        <w:suppressAutoHyphens w:val="0"/>
        <w:spacing w:after="120"/>
        <w:ind w:left="426"/>
        <w:jc w:val="both"/>
        <w:rPr>
          <w:rFonts w:asciiTheme="minorHAnsi" w:hAnsiTheme="minorHAnsi" w:cstheme="minorHAnsi"/>
          <w:sz w:val="22"/>
          <w:szCs w:val="22"/>
          <w:lang w:eastAsia="en-US" w:bidi="en-US"/>
        </w:rPr>
      </w:pPr>
      <w:r w:rsidRPr="002A3268">
        <w:rPr>
          <w:rFonts w:asciiTheme="minorHAnsi" w:hAnsiTheme="minorHAnsi" w:cstheme="minorHAnsi"/>
          <w:sz w:val="22"/>
          <w:szCs w:val="22"/>
          <w:lang w:eastAsia="cs-CZ"/>
        </w:rPr>
        <w:t>bankovní spojení (číslo účtu):</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E1C3446" w14:textId="23AD1AD9" w:rsidR="007D5277" w:rsidRPr="002A3268" w:rsidRDefault="007D5277" w:rsidP="00B13FD8">
      <w:pPr>
        <w:suppressAutoHyphens w:val="0"/>
        <w:spacing w:after="120"/>
        <w:ind w:left="426"/>
        <w:jc w:val="both"/>
        <w:rPr>
          <w:rFonts w:asciiTheme="minorHAnsi" w:hAnsiTheme="minorHAnsi" w:cstheme="minorHAnsi"/>
          <w:sz w:val="22"/>
          <w:szCs w:val="22"/>
          <w:lang w:eastAsia="cs-CZ"/>
        </w:rPr>
      </w:pPr>
      <w:r>
        <w:rPr>
          <w:rFonts w:asciiTheme="minorHAnsi" w:hAnsiTheme="minorHAnsi" w:cstheme="minorHAnsi"/>
          <w:sz w:val="22"/>
          <w:szCs w:val="22"/>
          <w:lang w:eastAsia="en-US" w:bidi="en-US"/>
        </w:rPr>
        <w:t xml:space="preserve">kontaktní osoba: </w:t>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5D2F193" w14:textId="74B4367B" w:rsidR="00FA03B1" w:rsidRPr="002A3268" w:rsidRDefault="00FA03B1" w:rsidP="00B13FD8">
      <w:pPr>
        <w:suppressAutoHyphens w:val="0"/>
        <w:spacing w:after="120"/>
        <w:ind w:left="426"/>
        <w:rPr>
          <w:rFonts w:asciiTheme="minorHAnsi" w:hAnsiTheme="minorHAnsi" w:cstheme="minorHAnsi"/>
          <w:sz w:val="22"/>
          <w:szCs w:val="22"/>
          <w:lang w:eastAsia="cs-CZ"/>
        </w:rPr>
      </w:pPr>
      <w:r w:rsidRPr="002A3268">
        <w:rPr>
          <w:rFonts w:asciiTheme="minorHAnsi" w:hAnsiTheme="minorHAnsi" w:cstheme="minorHAnsi"/>
          <w:sz w:val="22"/>
          <w:szCs w:val="22"/>
          <w:lang w:eastAsia="cs-CZ"/>
        </w:rPr>
        <w:t>e-mail:</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993846E" w14:textId="409B0385" w:rsidR="00702566" w:rsidRPr="002A3268" w:rsidRDefault="00FA03B1" w:rsidP="00B13FD8">
      <w:pPr>
        <w:suppressAutoHyphens w:val="0"/>
        <w:spacing w:after="120"/>
        <w:ind w:left="426"/>
        <w:rPr>
          <w:rFonts w:asciiTheme="minorHAnsi" w:hAnsiTheme="minorHAnsi" w:cstheme="minorHAnsi"/>
          <w:sz w:val="22"/>
          <w:szCs w:val="22"/>
          <w:lang w:eastAsia="cs-CZ"/>
        </w:rPr>
      </w:pPr>
      <w:r w:rsidRPr="002A3268">
        <w:rPr>
          <w:rFonts w:asciiTheme="minorHAnsi" w:hAnsiTheme="minorHAnsi" w:cstheme="minorHAnsi"/>
          <w:sz w:val="22"/>
          <w:szCs w:val="22"/>
          <w:lang w:eastAsia="cs-CZ"/>
        </w:rPr>
        <w:t>telefon</w:t>
      </w:r>
      <w:r w:rsidR="00702566" w:rsidRPr="002A3268">
        <w:rPr>
          <w:rFonts w:asciiTheme="minorHAnsi" w:hAnsiTheme="minorHAnsi" w:cstheme="minorHAnsi"/>
          <w:sz w:val="22"/>
          <w:szCs w:val="22"/>
          <w:lang w:eastAsia="cs-CZ"/>
        </w:rPr>
        <w:t>:</w:t>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highlight w:val="cyan"/>
          <w:lang w:eastAsia="en-US" w:bidi="en-US"/>
        </w:rPr>
        <w:fldChar w:fldCharType="begin"/>
      </w:r>
      <w:r w:rsidR="00702566"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00702566" w:rsidRPr="002A3268">
        <w:rPr>
          <w:rFonts w:asciiTheme="minorHAnsi" w:hAnsiTheme="minorHAnsi" w:cstheme="minorHAnsi"/>
          <w:sz w:val="22"/>
          <w:szCs w:val="22"/>
          <w:highlight w:val="cyan"/>
          <w:lang w:eastAsia="en-US" w:bidi="en-US"/>
        </w:rPr>
        <w:fldChar w:fldCharType="end"/>
      </w:r>
    </w:p>
    <w:p w14:paraId="0B4C453C" w14:textId="77777777" w:rsidR="00702566" w:rsidRPr="002A3268" w:rsidRDefault="00702566" w:rsidP="00B13FD8">
      <w:pPr>
        <w:tabs>
          <w:tab w:val="left" w:pos="0"/>
        </w:tabs>
        <w:suppressAutoHyphens w:val="0"/>
        <w:spacing w:after="120"/>
        <w:ind w:left="426" w:hanging="426"/>
        <w:rPr>
          <w:rFonts w:asciiTheme="minorHAnsi" w:hAnsiTheme="minorHAnsi" w:cstheme="minorHAnsi"/>
          <w:bCs/>
          <w:color w:val="000000"/>
          <w:sz w:val="22"/>
          <w:szCs w:val="22"/>
          <w:lang w:eastAsia="cs-CZ"/>
        </w:rPr>
      </w:pPr>
      <w:r w:rsidRPr="002A3268">
        <w:rPr>
          <w:rFonts w:asciiTheme="minorHAnsi" w:hAnsiTheme="minorHAnsi" w:cstheme="minorHAnsi"/>
          <w:bCs/>
          <w:color w:val="000000"/>
          <w:sz w:val="22"/>
          <w:szCs w:val="22"/>
          <w:lang w:eastAsia="cs-CZ"/>
        </w:rPr>
        <w:tab/>
        <w:t>(dále jen „</w:t>
      </w:r>
      <w:r w:rsidRPr="002A3268">
        <w:rPr>
          <w:rFonts w:asciiTheme="minorHAnsi" w:hAnsiTheme="minorHAnsi" w:cstheme="minorHAnsi"/>
          <w:b/>
          <w:bCs/>
          <w:i/>
          <w:color w:val="000000"/>
          <w:sz w:val="22"/>
          <w:szCs w:val="22"/>
          <w:lang w:eastAsia="cs-CZ"/>
        </w:rPr>
        <w:t>Zhotovitel</w:t>
      </w:r>
      <w:r w:rsidRPr="002A3268">
        <w:rPr>
          <w:rFonts w:asciiTheme="minorHAnsi" w:hAnsiTheme="minorHAnsi" w:cstheme="minorHAnsi"/>
          <w:bCs/>
          <w:color w:val="000000"/>
          <w:sz w:val="22"/>
          <w:szCs w:val="22"/>
          <w:lang w:eastAsia="cs-CZ"/>
        </w:rPr>
        <w:t>“)</w:t>
      </w:r>
    </w:p>
    <w:p w14:paraId="0808B70A" w14:textId="77777777" w:rsidR="00702566" w:rsidRPr="002A3268" w:rsidRDefault="00702566" w:rsidP="00B13FD8">
      <w:pPr>
        <w:suppressAutoHyphens w:val="0"/>
        <w:spacing w:after="120"/>
        <w:ind w:left="284" w:firstLine="142"/>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lastRenderedPageBreak/>
        <w:t>(Objednatel a Zhotovitel společně dále také jako „</w:t>
      </w:r>
      <w:r w:rsidRPr="002A3268">
        <w:rPr>
          <w:rFonts w:asciiTheme="minorHAnsi" w:hAnsiTheme="minorHAnsi" w:cstheme="minorHAnsi"/>
          <w:b/>
          <w:i/>
          <w:color w:val="000000"/>
          <w:sz w:val="22"/>
          <w:szCs w:val="22"/>
          <w:lang w:eastAsia="cs-CZ"/>
        </w:rPr>
        <w:t>Smluvní strany</w:t>
      </w:r>
      <w:r w:rsidRPr="002A3268">
        <w:rPr>
          <w:rFonts w:asciiTheme="minorHAnsi" w:hAnsiTheme="minorHAnsi" w:cstheme="minorHAnsi"/>
          <w:color w:val="000000"/>
          <w:sz w:val="22"/>
          <w:szCs w:val="22"/>
          <w:lang w:eastAsia="cs-CZ"/>
        </w:rPr>
        <w:t>“)</w:t>
      </w:r>
    </w:p>
    <w:p w14:paraId="51629C80" w14:textId="77777777" w:rsidR="00702566" w:rsidRPr="002A3268" w:rsidRDefault="00702566" w:rsidP="00B13FD8">
      <w:pPr>
        <w:suppressAutoHyphens w:val="0"/>
        <w:spacing w:after="120"/>
        <w:ind w:left="426"/>
        <w:rPr>
          <w:rFonts w:asciiTheme="minorHAnsi" w:hAnsiTheme="minorHAnsi" w:cstheme="minorHAnsi"/>
          <w:sz w:val="22"/>
          <w:szCs w:val="22"/>
          <w:lang w:eastAsia="cs-CZ"/>
        </w:rPr>
      </w:pPr>
    </w:p>
    <w:p w14:paraId="4F1AB83C" w14:textId="76CBA0B4" w:rsidR="00702566" w:rsidRPr="002A3268" w:rsidRDefault="00702566" w:rsidP="00B13FD8">
      <w:pPr>
        <w:spacing w:after="120"/>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uzavřeli </w:t>
      </w:r>
      <w:r w:rsidRPr="002A3268">
        <w:rPr>
          <w:rFonts w:asciiTheme="minorHAnsi" w:hAnsiTheme="minorHAnsi" w:cstheme="minorHAnsi"/>
          <w:iCs/>
          <w:sz w:val="22"/>
          <w:szCs w:val="22"/>
          <w:lang w:eastAsia="cs-CZ"/>
        </w:rPr>
        <w:t>v souladu s § 2586 a násl. zákona č. 89/2012 Sb., občanského zákoníku, ve znění pozdějších předpisů (dále jen „</w:t>
      </w:r>
      <w:r w:rsidRPr="002A3268">
        <w:rPr>
          <w:rFonts w:asciiTheme="minorHAnsi" w:hAnsiTheme="minorHAnsi" w:cstheme="minorHAnsi"/>
          <w:b/>
          <w:i/>
          <w:iCs/>
          <w:sz w:val="22"/>
          <w:szCs w:val="22"/>
          <w:lang w:eastAsia="cs-CZ"/>
        </w:rPr>
        <w:t>Občanský zákoník</w:t>
      </w:r>
      <w:r w:rsidRPr="002A3268">
        <w:rPr>
          <w:rFonts w:asciiTheme="minorHAnsi" w:hAnsiTheme="minorHAnsi" w:cstheme="minorHAnsi"/>
          <w:iCs/>
          <w:sz w:val="22"/>
          <w:szCs w:val="22"/>
          <w:lang w:eastAsia="cs-CZ"/>
        </w:rPr>
        <w:t xml:space="preserve">“) </w:t>
      </w:r>
      <w:r w:rsidRPr="002A3268">
        <w:rPr>
          <w:rFonts w:asciiTheme="minorHAnsi" w:hAnsiTheme="minorHAnsi" w:cstheme="minorHAnsi"/>
          <w:sz w:val="22"/>
          <w:szCs w:val="22"/>
          <w:lang w:eastAsia="cs-CZ"/>
        </w:rPr>
        <w:t>tuto smlouvu o dílo (dále jen „</w:t>
      </w:r>
      <w:r w:rsidRPr="002A3268">
        <w:rPr>
          <w:rFonts w:asciiTheme="minorHAnsi" w:hAnsiTheme="minorHAnsi" w:cstheme="minorHAnsi"/>
          <w:b/>
          <w:i/>
          <w:sz w:val="22"/>
          <w:szCs w:val="22"/>
          <w:lang w:eastAsia="cs-CZ"/>
        </w:rPr>
        <w:t>Smlouva</w:t>
      </w:r>
      <w:r w:rsidRPr="002A3268">
        <w:rPr>
          <w:rFonts w:asciiTheme="minorHAnsi" w:hAnsiTheme="minorHAnsi" w:cstheme="minorHAnsi"/>
          <w:sz w:val="22"/>
          <w:szCs w:val="22"/>
          <w:lang w:eastAsia="cs-CZ"/>
        </w:rPr>
        <w:t>“).</w:t>
      </w:r>
    </w:p>
    <w:p w14:paraId="285BED90" w14:textId="77777777" w:rsidR="00405C09" w:rsidRPr="002A3268" w:rsidRDefault="00405C09" w:rsidP="005D0841">
      <w:pPr>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Základní ustanovení a účel smlouvy</w:t>
      </w:r>
    </w:p>
    <w:p w14:paraId="69B57B50" w14:textId="3ABE7CB4" w:rsidR="00405C09" w:rsidRPr="002A3268" w:rsidRDefault="00405C09" w:rsidP="005D0841">
      <w:pPr>
        <w:pStyle w:val="OdstavecSmlouvy"/>
        <w:keepLines w:val="0"/>
        <w:numPr>
          <w:ilvl w:val="0"/>
          <w:numId w:val="4"/>
        </w:numPr>
        <w:tabs>
          <w:tab w:val="clear" w:pos="426"/>
          <w:tab w:val="clear" w:pos="1701"/>
        </w:tabs>
        <w:ind w:left="425" w:hanging="425"/>
        <w:rPr>
          <w:rFonts w:asciiTheme="minorHAnsi" w:hAnsiTheme="minorHAnsi" w:cstheme="minorHAnsi"/>
          <w:sz w:val="22"/>
          <w:szCs w:val="22"/>
        </w:rPr>
      </w:pPr>
      <w:r w:rsidRPr="002A3268">
        <w:rPr>
          <w:rFonts w:asciiTheme="minorHAnsi" w:hAnsiTheme="minorHAnsi" w:cstheme="minorHAnsi"/>
          <w:bCs/>
          <w:sz w:val="22"/>
          <w:szCs w:val="22"/>
        </w:rPr>
        <w:t xml:space="preserve">Smlouva je uzavřena </w:t>
      </w:r>
      <w:r w:rsidR="0082391A">
        <w:rPr>
          <w:rFonts w:asciiTheme="minorHAnsi" w:hAnsiTheme="minorHAnsi" w:cstheme="minorHAnsi"/>
          <w:bCs/>
          <w:sz w:val="22"/>
          <w:szCs w:val="22"/>
        </w:rPr>
        <w:t xml:space="preserve">Smluvními stranami </w:t>
      </w:r>
      <w:r w:rsidRPr="002A3268">
        <w:rPr>
          <w:rFonts w:asciiTheme="minorHAnsi" w:hAnsiTheme="minorHAnsi" w:cstheme="minorHAnsi"/>
          <w:bCs/>
          <w:sz w:val="22"/>
          <w:szCs w:val="22"/>
        </w:rPr>
        <w:t>na základě výsledků výběrového řízení veřejné zakázky malého rozsahu s</w:t>
      </w:r>
      <w:r w:rsidR="00E35E11" w:rsidRPr="002A3268">
        <w:rPr>
          <w:rFonts w:asciiTheme="minorHAnsi" w:hAnsiTheme="minorHAnsi" w:cstheme="minorHAnsi"/>
          <w:bCs/>
          <w:sz w:val="22"/>
          <w:szCs w:val="22"/>
        </w:rPr>
        <w:t> </w:t>
      </w:r>
      <w:r w:rsidRPr="002A3268">
        <w:rPr>
          <w:rFonts w:asciiTheme="minorHAnsi" w:hAnsiTheme="minorHAnsi" w:cstheme="minorHAnsi"/>
          <w:bCs/>
          <w:sz w:val="22"/>
          <w:szCs w:val="22"/>
        </w:rPr>
        <w:t xml:space="preserve">názvem </w:t>
      </w:r>
      <w:r w:rsidR="00B13FD8">
        <w:rPr>
          <w:rFonts w:asciiTheme="minorHAnsi" w:hAnsiTheme="minorHAnsi" w:cstheme="minorHAnsi"/>
          <w:bCs/>
          <w:sz w:val="22"/>
          <w:szCs w:val="22"/>
        </w:rPr>
        <w:t>„</w:t>
      </w:r>
      <w:r w:rsidR="008B121B" w:rsidRPr="00154B99">
        <w:rPr>
          <w:rFonts w:asciiTheme="minorHAnsi" w:hAnsiTheme="minorHAnsi" w:cstheme="minorHAnsi"/>
          <w:b/>
          <w:bCs/>
          <w:sz w:val="22"/>
          <w:szCs w:val="22"/>
        </w:rPr>
        <w:t>Rekonstrukce bytů v domě 9. května 16, Blansko</w:t>
      </w:r>
      <w:r w:rsidR="00DA2FFD" w:rsidRPr="002A3268">
        <w:rPr>
          <w:rFonts w:asciiTheme="minorHAnsi" w:hAnsiTheme="minorHAnsi" w:cstheme="minorHAnsi"/>
          <w:b/>
          <w:sz w:val="22"/>
          <w:szCs w:val="22"/>
        </w:rPr>
        <w:t>"</w:t>
      </w:r>
      <w:r w:rsidRPr="002A3268">
        <w:rPr>
          <w:rFonts w:asciiTheme="minorHAnsi" w:hAnsiTheme="minorHAnsi" w:cstheme="minorHAnsi"/>
          <w:bCs/>
          <w:sz w:val="22"/>
          <w:szCs w:val="22"/>
        </w:rPr>
        <w:t xml:space="preserve"> (dále jen</w:t>
      </w:r>
      <w:r w:rsidR="00B811C7">
        <w:rPr>
          <w:rFonts w:asciiTheme="minorHAnsi" w:hAnsiTheme="minorHAnsi" w:cstheme="minorHAnsi"/>
          <w:bCs/>
          <w:sz w:val="22"/>
          <w:szCs w:val="22"/>
        </w:rPr>
        <w:t xml:space="preserve"> </w:t>
      </w:r>
      <w:r w:rsidR="00B811C7" w:rsidRPr="00B811C7">
        <w:rPr>
          <w:rFonts w:asciiTheme="minorHAnsi" w:hAnsiTheme="minorHAnsi" w:cstheme="minorHAnsi"/>
          <w:bCs/>
          <w:sz w:val="22"/>
          <w:szCs w:val="22"/>
        </w:rPr>
        <w:t>„</w:t>
      </w:r>
      <w:r w:rsidR="00B811C7" w:rsidRPr="00B811C7">
        <w:rPr>
          <w:rFonts w:asciiTheme="minorHAnsi" w:hAnsiTheme="minorHAnsi" w:cstheme="minorHAnsi"/>
          <w:b/>
          <w:bCs/>
          <w:i/>
          <w:iCs/>
          <w:sz w:val="22"/>
          <w:szCs w:val="22"/>
        </w:rPr>
        <w:t>Veřejná zakázka</w:t>
      </w:r>
      <w:r w:rsidR="00B811C7" w:rsidRPr="00B811C7">
        <w:rPr>
          <w:rFonts w:asciiTheme="minorHAnsi" w:hAnsiTheme="minorHAnsi" w:cstheme="minorHAnsi"/>
          <w:bCs/>
          <w:sz w:val="22"/>
          <w:szCs w:val="22"/>
        </w:rPr>
        <w:t xml:space="preserve">“ </w:t>
      </w:r>
      <w:r w:rsidR="00B811C7">
        <w:rPr>
          <w:rFonts w:asciiTheme="minorHAnsi" w:hAnsiTheme="minorHAnsi" w:cstheme="minorHAnsi"/>
          <w:bCs/>
          <w:sz w:val="22"/>
          <w:szCs w:val="22"/>
        </w:rPr>
        <w:t>nebo</w:t>
      </w:r>
      <w:r w:rsidRPr="002A3268">
        <w:rPr>
          <w:rFonts w:asciiTheme="minorHAnsi" w:hAnsiTheme="minorHAnsi" w:cstheme="minorHAnsi"/>
          <w:bCs/>
          <w:sz w:val="22"/>
          <w:szCs w:val="22"/>
        </w:rPr>
        <w:t xml:space="preserve"> </w:t>
      </w:r>
      <w:r w:rsidR="00827FC7" w:rsidRPr="002A3268">
        <w:rPr>
          <w:rFonts w:asciiTheme="minorHAnsi" w:hAnsiTheme="minorHAnsi" w:cstheme="minorHAnsi"/>
          <w:bCs/>
          <w:sz w:val="22"/>
          <w:szCs w:val="22"/>
        </w:rPr>
        <w:t>„</w:t>
      </w:r>
      <w:r w:rsidR="00827FC7" w:rsidRPr="002A3268">
        <w:rPr>
          <w:rFonts w:asciiTheme="minorHAnsi" w:hAnsiTheme="minorHAnsi" w:cstheme="minorHAnsi"/>
          <w:b/>
          <w:i/>
          <w:iCs/>
          <w:sz w:val="22"/>
          <w:szCs w:val="22"/>
        </w:rPr>
        <w:t>Výběrové řízení</w:t>
      </w:r>
      <w:r w:rsidR="00827FC7" w:rsidRPr="002A3268">
        <w:rPr>
          <w:rFonts w:asciiTheme="minorHAnsi" w:hAnsiTheme="minorHAnsi" w:cstheme="minorHAnsi"/>
          <w:bCs/>
          <w:sz w:val="22"/>
          <w:szCs w:val="22"/>
        </w:rPr>
        <w:t>“</w:t>
      </w:r>
      <w:r w:rsidRPr="002A3268">
        <w:rPr>
          <w:rFonts w:asciiTheme="minorHAnsi" w:hAnsiTheme="minorHAnsi" w:cstheme="minorHAnsi"/>
          <w:bCs/>
          <w:sz w:val="22"/>
          <w:szCs w:val="22"/>
        </w:rPr>
        <w:t>)</w:t>
      </w:r>
      <w:r w:rsidR="0082391A">
        <w:rPr>
          <w:rFonts w:asciiTheme="minorHAnsi" w:hAnsiTheme="minorHAnsi" w:cstheme="minorHAnsi"/>
          <w:bCs/>
          <w:sz w:val="22"/>
          <w:szCs w:val="22"/>
        </w:rPr>
        <w:t xml:space="preserve">, </w:t>
      </w:r>
      <w:r w:rsidR="0082391A" w:rsidRPr="00B01D00">
        <w:rPr>
          <w:rFonts w:ascii="Calibri" w:hAnsi="Calibri" w:cs="Calibri"/>
          <w:bCs/>
          <w:sz w:val="22"/>
          <w:szCs w:val="22"/>
        </w:rPr>
        <w:t>která byla Objednatelem zadávaná mimo režim zákona č. 134/2016 Sb., o</w:t>
      </w:r>
      <w:r w:rsidR="0082391A">
        <w:rPr>
          <w:rFonts w:ascii="Calibri" w:hAnsi="Calibri" w:cs="Calibri"/>
          <w:bCs/>
          <w:sz w:val="22"/>
          <w:szCs w:val="22"/>
        </w:rPr>
        <w:t> </w:t>
      </w:r>
      <w:r w:rsidR="0082391A" w:rsidRPr="00B01D00">
        <w:rPr>
          <w:rFonts w:ascii="Calibri" w:hAnsi="Calibri" w:cs="Calibri"/>
          <w:bCs/>
          <w:sz w:val="22"/>
          <w:szCs w:val="22"/>
        </w:rPr>
        <w:t>zadávání veřejných zakázek, ve znění pozdějších předpisů (dále jen „</w:t>
      </w:r>
      <w:r w:rsidR="0082391A" w:rsidRPr="00B01D00">
        <w:rPr>
          <w:rFonts w:ascii="Calibri" w:hAnsi="Calibri" w:cs="Calibri"/>
          <w:b/>
          <w:i/>
          <w:iCs/>
          <w:sz w:val="22"/>
          <w:szCs w:val="22"/>
        </w:rPr>
        <w:t>ZZVZ</w:t>
      </w:r>
      <w:r w:rsidR="0082391A" w:rsidRPr="00B01D00">
        <w:rPr>
          <w:rFonts w:ascii="Calibri" w:hAnsi="Calibri" w:cs="Calibri"/>
          <w:bCs/>
          <w:sz w:val="22"/>
          <w:szCs w:val="22"/>
        </w:rPr>
        <w:t>“)</w:t>
      </w:r>
      <w:r w:rsidRPr="002A3268">
        <w:rPr>
          <w:rFonts w:asciiTheme="minorHAnsi" w:hAnsiTheme="minorHAnsi" w:cstheme="minorHAnsi"/>
          <w:bCs/>
          <w:sz w:val="22"/>
          <w:szCs w:val="22"/>
        </w:rPr>
        <w:t>. Jednotlivá ujednání Smlouvy tak budou vykládána v souladu s</w:t>
      </w:r>
      <w:r w:rsidR="004B1AEA" w:rsidRPr="002A3268">
        <w:rPr>
          <w:rFonts w:asciiTheme="minorHAnsi" w:hAnsiTheme="minorHAnsi" w:cstheme="minorHAnsi"/>
          <w:bCs/>
          <w:sz w:val="22"/>
          <w:szCs w:val="22"/>
        </w:rPr>
        <w:t> </w:t>
      </w:r>
      <w:r w:rsidRPr="002A3268">
        <w:rPr>
          <w:rFonts w:asciiTheme="minorHAnsi" w:hAnsiTheme="minorHAnsi" w:cstheme="minorHAnsi"/>
          <w:bCs/>
          <w:sz w:val="22"/>
          <w:szCs w:val="22"/>
        </w:rPr>
        <w:t xml:space="preserve">podmínkami </w:t>
      </w:r>
      <w:r w:rsidR="00CC046B" w:rsidRPr="002A3268">
        <w:rPr>
          <w:rFonts w:asciiTheme="minorHAnsi" w:hAnsiTheme="minorHAnsi" w:cstheme="minorHAnsi"/>
          <w:bCs/>
          <w:sz w:val="22"/>
          <w:szCs w:val="22"/>
        </w:rPr>
        <w:t xml:space="preserve">Výběrového řízení </w:t>
      </w:r>
      <w:r w:rsidRPr="002A3268">
        <w:rPr>
          <w:rFonts w:asciiTheme="minorHAnsi" w:hAnsiTheme="minorHAnsi" w:cstheme="minorHAnsi"/>
          <w:bCs/>
          <w:sz w:val="22"/>
          <w:szCs w:val="22"/>
        </w:rPr>
        <w:t>a</w:t>
      </w:r>
      <w:r w:rsidR="008B121B">
        <w:rPr>
          <w:rFonts w:asciiTheme="minorHAnsi" w:hAnsiTheme="minorHAnsi" w:cstheme="minorHAnsi"/>
          <w:bCs/>
          <w:sz w:val="22"/>
          <w:szCs w:val="22"/>
        </w:rPr>
        <w:t> </w:t>
      </w:r>
      <w:r w:rsidRPr="002A3268">
        <w:rPr>
          <w:rFonts w:asciiTheme="minorHAnsi" w:hAnsiTheme="minorHAnsi" w:cstheme="minorHAnsi"/>
          <w:bCs/>
          <w:sz w:val="22"/>
          <w:szCs w:val="22"/>
        </w:rPr>
        <w:t>nabídkou Zhotovitele podanou</w:t>
      </w:r>
      <w:r w:rsidR="00BD2319" w:rsidRPr="002A3268">
        <w:rPr>
          <w:rFonts w:asciiTheme="minorHAnsi" w:hAnsiTheme="minorHAnsi" w:cstheme="minorHAnsi"/>
          <w:bCs/>
          <w:sz w:val="22"/>
          <w:szCs w:val="22"/>
        </w:rPr>
        <w:t xml:space="preserve"> ve Výběrovém řízení</w:t>
      </w:r>
      <w:r w:rsidRPr="002A3268">
        <w:rPr>
          <w:rFonts w:asciiTheme="minorHAnsi" w:hAnsiTheme="minorHAnsi" w:cstheme="minorHAnsi"/>
          <w:bCs/>
          <w:sz w:val="22"/>
          <w:szCs w:val="22"/>
        </w:rPr>
        <w:t>.</w:t>
      </w:r>
    </w:p>
    <w:p w14:paraId="72488945" w14:textId="25F38088" w:rsidR="00405C09" w:rsidRPr="000F3227" w:rsidRDefault="00405C09" w:rsidP="005D0841">
      <w:pPr>
        <w:pStyle w:val="OdstavecSmlouvy"/>
        <w:keepLines w:val="0"/>
        <w:numPr>
          <w:ilvl w:val="0"/>
          <w:numId w:val="4"/>
        </w:numPr>
        <w:tabs>
          <w:tab w:val="clear" w:pos="426"/>
          <w:tab w:val="clear" w:pos="1701"/>
        </w:tabs>
        <w:ind w:left="426" w:hanging="426"/>
        <w:rPr>
          <w:rFonts w:asciiTheme="minorHAnsi" w:hAnsiTheme="minorHAnsi" w:cstheme="minorHAnsi"/>
          <w:sz w:val="22"/>
          <w:szCs w:val="22"/>
        </w:rPr>
      </w:pPr>
      <w:r w:rsidRPr="000F3227">
        <w:rPr>
          <w:rFonts w:asciiTheme="minorHAnsi" w:hAnsiTheme="minorHAnsi" w:cstheme="minorHAnsi"/>
          <w:sz w:val="22"/>
          <w:szCs w:val="22"/>
        </w:rPr>
        <w:t xml:space="preserve">Účelem </w:t>
      </w:r>
      <w:r w:rsidR="008B121B">
        <w:rPr>
          <w:rFonts w:asciiTheme="minorHAnsi" w:hAnsiTheme="minorHAnsi" w:cstheme="minorHAnsi"/>
          <w:sz w:val="22"/>
          <w:szCs w:val="22"/>
        </w:rPr>
        <w:t>S</w:t>
      </w:r>
      <w:r w:rsidRPr="000F3227">
        <w:rPr>
          <w:rFonts w:asciiTheme="minorHAnsi" w:hAnsiTheme="minorHAnsi" w:cstheme="minorHAnsi"/>
          <w:sz w:val="22"/>
          <w:szCs w:val="22"/>
        </w:rPr>
        <w:t>mlouvy</w:t>
      </w:r>
      <w:r w:rsidR="00B811C7">
        <w:rPr>
          <w:rFonts w:asciiTheme="minorHAnsi" w:hAnsiTheme="minorHAnsi" w:cstheme="minorHAnsi"/>
          <w:sz w:val="22"/>
          <w:szCs w:val="22"/>
        </w:rPr>
        <w:t xml:space="preserve"> a zhotovení díla</w:t>
      </w:r>
      <w:r w:rsidRPr="000F3227">
        <w:rPr>
          <w:rFonts w:asciiTheme="minorHAnsi" w:hAnsiTheme="minorHAnsi" w:cstheme="minorHAnsi"/>
          <w:sz w:val="22"/>
          <w:szCs w:val="22"/>
        </w:rPr>
        <w:t xml:space="preserve"> </w:t>
      </w:r>
      <w:r w:rsidR="000B4A28" w:rsidRPr="000F3227">
        <w:rPr>
          <w:rFonts w:asciiTheme="minorHAnsi" w:hAnsiTheme="minorHAnsi" w:cstheme="minorHAnsi"/>
          <w:sz w:val="22"/>
          <w:szCs w:val="22"/>
        </w:rPr>
        <w:t xml:space="preserve">je </w:t>
      </w:r>
      <w:r w:rsidR="0021612A" w:rsidRPr="000F3227">
        <w:rPr>
          <w:rFonts w:asciiTheme="minorHAnsi" w:hAnsiTheme="minorHAnsi" w:cstheme="minorHAnsi"/>
          <w:sz w:val="22"/>
          <w:szCs w:val="22"/>
        </w:rPr>
        <w:t xml:space="preserve">zvýšení komfortu </w:t>
      </w:r>
      <w:r w:rsidR="00904D50" w:rsidRPr="000F3227">
        <w:rPr>
          <w:rFonts w:asciiTheme="minorHAnsi" w:hAnsiTheme="minorHAnsi" w:cstheme="minorHAnsi"/>
          <w:sz w:val="22"/>
          <w:szCs w:val="22"/>
        </w:rPr>
        <w:t>klientů</w:t>
      </w:r>
      <w:r w:rsidR="001C5129">
        <w:rPr>
          <w:rFonts w:asciiTheme="minorHAnsi" w:hAnsiTheme="minorHAnsi" w:cstheme="minorHAnsi"/>
          <w:sz w:val="22"/>
          <w:szCs w:val="22"/>
        </w:rPr>
        <w:t xml:space="preserve"> ubytovaných </w:t>
      </w:r>
      <w:r w:rsidR="00904D50" w:rsidRPr="000F3227">
        <w:rPr>
          <w:rFonts w:asciiTheme="minorHAnsi" w:hAnsiTheme="minorHAnsi" w:cstheme="minorHAnsi"/>
          <w:sz w:val="22"/>
          <w:szCs w:val="22"/>
        </w:rPr>
        <w:t>v</w:t>
      </w:r>
      <w:r w:rsidR="008B121B">
        <w:rPr>
          <w:rFonts w:asciiTheme="minorHAnsi" w:hAnsiTheme="minorHAnsi" w:cstheme="minorHAnsi"/>
          <w:sz w:val="22"/>
          <w:szCs w:val="22"/>
        </w:rPr>
        <w:t xml:space="preserve"> bytech </w:t>
      </w:r>
      <w:r w:rsidR="00B811C7">
        <w:rPr>
          <w:rFonts w:asciiTheme="minorHAnsi" w:hAnsiTheme="minorHAnsi" w:cstheme="minorHAnsi"/>
          <w:sz w:val="22"/>
          <w:szCs w:val="22"/>
        </w:rPr>
        <w:t xml:space="preserve">obytného domu </w:t>
      </w:r>
      <w:r w:rsidR="008B121B" w:rsidRPr="00576249">
        <w:rPr>
          <w:rFonts w:asciiTheme="minorHAnsi" w:hAnsiTheme="minorHAnsi" w:cstheme="minorHAnsi"/>
          <w:sz w:val="22"/>
          <w:szCs w:val="22"/>
        </w:rPr>
        <w:t xml:space="preserve">na adrese 9. května 16, </w:t>
      </w:r>
      <w:r w:rsidR="00576249" w:rsidRPr="00576249">
        <w:rPr>
          <w:rFonts w:asciiTheme="minorHAnsi" w:hAnsiTheme="minorHAnsi" w:cstheme="minorHAnsi"/>
          <w:sz w:val="22"/>
          <w:szCs w:val="22"/>
        </w:rPr>
        <w:t xml:space="preserve">678 01 </w:t>
      </w:r>
      <w:r w:rsidR="008B121B" w:rsidRPr="00576249">
        <w:rPr>
          <w:rFonts w:asciiTheme="minorHAnsi" w:hAnsiTheme="minorHAnsi" w:cstheme="minorHAnsi"/>
          <w:sz w:val="22"/>
          <w:szCs w:val="22"/>
        </w:rPr>
        <w:t>Blansko</w:t>
      </w:r>
      <w:r w:rsidR="001F4923" w:rsidRPr="00576249">
        <w:rPr>
          <w:rFonts w:asciiTheme="minorHAnsi" w:hAnsiTheme="minorHAnsi" w:cstheme="minorHAnsi"/>
          <w:sz w:val="22"/>
          <w:szCs w:val="22"/>
        </w:rPr>
        <w:t>.</w:t>
      </w:r>
    </w:p>
    <w:p w14:paraId="61DE3B4E" w14:textId="500C7222" w:rsidR="003A56D6" w:rsidRPr="00B811C7" w:rsidRDefault="003A56D6" w:rsidP="005D0841">
      <w:pPr>
        <w:pStyle w:val="OdstavecSmlouvy"/>
        <w:keepLines w:val="0"/>
        <w:numPr>
          <w:ilvl w:val="0"/>
          <w:numId w:val="4"/>
        </w:numPr>
        <w:tabs>
          <w:tab w:val="clear" w:pos="426"/>
          <w:tab w:val="clear" w:pos="1701"/>
        </w:tabs>
        <w:ind w:left="425" w:hanging="425"/>
        <w:rPr>
          <w:rFonts w:asciiTheme="minorHAnsi" w:hAnsiTheme="minorHAnsi" w:cstheme="minorHAnsi"/>
          <w:color w:val="FF0000"/>
          <w:sz w:val="22"/>
          <w:szCs w:val="22"/>
        </w:rPr>
      </w:pPr>
      <w:bookmarkStart w:id="5" w:name="_Hlk104544287"/>
      <w:r w:rsidRPr="00BE4A03">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w:t>
      </w:r>
      <w:r w:rsidR="00576249">
        <w:rPr>
          <w:rFonts w:asciiTheme="minorHAnsi" w:hAnsiTheme="minorHAnsi" w:cstheme="minorHAnsi"/>
          <w:sz w:val="22"/>
          <w:szCs w:val="22"/>
        </w:rPr>
        <w:t xml:space="preserve"> disponuje takovými kapacitami a odbornými </w:t>
      </w:r>
      <w:r w:rsidR="00576249" w:rsidRPr="00576249">
        <w:rPr>
          <w:rFonts w:asciiTheme="minorHAnsi" w:hAnsiTheme="minorHAnsi" w:cstheme="minorHAnsi"/>
          <w:sz w:val="22"/>
          <w:szCs w:val="22"/>
        </w:rPr>
        <w:t>znalostmi, které jsou nezbytné pro realizaci plnění</w:t>
      </w:r>
      <w:r>
        <w:rPr>
          <w:rFonts w:asciiTheme="minorHAnsi" w:hAnsiTheme="minorHAnsi" w:cstheme="minorHAnsi"/>
          <w:sz w:val="22"/>
          <w:szCs w:val="22"/>
        </w:rPr>
        <w:t>.</w:t>
      </w:r>
    </w:p>
    <w:p w14:paraId="1447F316" w14:textId="77777777" w:rsidR="00B811C7" w:rsidRPr="00B811C7" w:rsidRDefault="00B811C7" w:rsidP="005D0841">
      <w:pPr>
        <w:pStyle w:val="OdstavecSmlouvy"/>
        <w:numPr>
          <w:ilvl w:val="0"/>
          <w:numId w:val="4"/>
        </w:numPr>
        <w:tabs>
          <w:tab w:val="clear" w:pos="1701"/>
        </w:tabs>
        <w:ind w:left="425" w:hanging="425"/>
        <w:rPr>
          <w:rFonts w:asciiTheme="minorHAnsi" w:hAnsiTheme="minorHAnsi" w:cstheme="minorHAnsi"/>
          <w:sz w:val="22"/>
          <w:szCs w:val="22"/>
        </w:rPr>
      </w:pPr>
      <w:r w:rsidRPr="00B811C7">
        <w:rPr>
          <w:rFonts w:asciiTheme="minorHAnsi" w:hAnsiTheme="minorHAnsi" w:cstheme="minorHAnsi"/>
          <w:sz w:val="22"/>
          <w:szCs w:val="22"/>
        </w:rPr>
        <w:t>Pojmy s velkými počátečními písmeny definované ve Smlouvě mají význam, jenž je jim ve Smlouvě připisován. Pro vyloučení jakýchkoliv pochybností se Smluvní strany dále dohodly, že:</w:t>
      </w:r>
    </w:p>
    <w:p w14:paraId="2745608B" w14:textId="77777777" w:rsidR="00B811C7" w:rsidRPr="00B811C7" w:rsidRDefault="00B811C7" w:rsidP="005D0841">
      <w:pPr>
        <w:pStyle w:val="OdstavecSmlouvy"/>
        <w:numPr>
          <w:ilvl w:val="1"/>
          <w:numId w:val="4"/>
        </w:numPr>
        <w:ind w:left="1134"/>
        <w:rPr>
          <w:rFonts w:asciiTheme="minorHAnsi" w:hAnsiTheme="minorHAnsi" w:cstheme="minorHAnsi"/>
          <w:bCs/>
          <w:sz w:val="22"/>
          <w:szCs w:val="22"/>
        </w:rPr>
      </w:pPr>
      <w:bookmarkStart w:id="6" w:name="_Toc335318128"/>
      <w:bookmarkStart w:id="7" w:name="_Toc335318211"/>
      <w:r w:rsidRPr="00B811C7">
        <w:rPr>
          <w:rFonts w:asciiTheme="minorHAnsi" w:hAnsiTheme="minorHAnsi" w:cstheme="minorHAnsi"/>
          <w:bCs/>
          <w:sz w:val="22"/>
          <w:szCs w:val="22"/>
        </w:rPr>
        <w:t>v případě jakékoliv nejistoty ohledně výkladu ustanovení Smlouvy budou tato ustanovení vykládána tak, aby v co nejširší míře zohledňovala účel Veřejné zakázky vyjádřený v dokumentaci Výběrového řízení a Smlouvě</w:t>
      </w:r>
      <w:bookmarkEnd w:id="6"/>
      <w:bookmarkEnd w:id="7"/>
      <w:r w:rsidRPr="00B811C7">
        <w:rPr>
          <w:rFonts w:asciiTheme="minorHAnsi" w:hAnsiTheme="minorHAnsi" w:cstheme="minorHAnsi"/>
          <w:bCs/>
          <w:sz w:val="22"/>
          <w:szCs w:val="22"/>
        </w:rPr>
        <w:t>;</w:t>
      </w:r>
    </w:p>
    <w:p w14:paraId="652FB5A3" w14:textId="644A47A3" w:rsidR="00B811C7" w:rsidRPr="00B811C7" w:rsidRDefault="00B811C7" w:rsidP="005D0841">
      <w:pPr>
        <w:pStyle w:val="OdstavecSmlouvy"/>
        <w:numPr>
          <w:ilvl w:val="1"/>
          <w:numId w:val="4"/>
        </w:numPr>
        <w:ind w:left="1134"/>
        <w:rPr>
          <w:rFonts w:asciiTheme="minorHAnsi" w:hAnsiTheme="minorHAnsi" w:cstheme="minorHAnsi"/>
          <w:sz w:val="22"/>
          <w:szCs w:val="22"/>
        </w:rPr>
      </w:pPr>
      <w:bookmarkStart w:id="8" w:name="_Toc335318130"/>
      <w:bookmarkStart w:id="9" w:name="_Toc335318213"/>
      <w:r w:rsidRPr="00B811C7">
        <w:rPr>
          <w:rFonts w:asciiTheme="minorHAnsi" w:hAnsiTheme="minorHAnsi" w:cstheme="minorHAnsi"/>
          <w:bCs/>
          <w:sz w:val="22"/>
          <w:szCs w:val="22"/>
        </w:rPr>
        <w:t>Zhotovitel je vázán svou nabídkou předloženou Objednateli v rámci Výběrového řízení, která se pro úpravu vzájemných vztahů vyplývajících ze Smlouvy použije subsidiárně</w:t>
      </w:r>
      <w:bookmarkEnd w:id="8"/>
      <w:bookmarkEnd w:id="9"/>
      <w:r w:rsidRPr="00B811C7">
        <w:rPr>
          <w:rFonts w:asciiTheme="minorHAnsi" w:hAnsiTheme="minorHAnsi" w:cstheme="minorHAnsi"/>
          <w:sz w:val="22"/>
          <w:szCs w:val="22"/>
        </w:rPr>
        <w:t>.</w:t>
      </w:r>
    </w:p>
    <w:p w14:paraId="00064A1C" w14:textId="0996AA04" w:rsidR="00405C09" w:rsidRPr="002A3268" w:rsidRDefault="00405C09" w:rsidP="005D0841">
      <w:pPr>
        <w:numPr>
          <w:ilvl w:val="0"/>
          <w:numId w:val="3"/>
        </w:numPr>
        <w:spacing w:before="480" w:after="120"/>
        <w:ind w:left="720"/>
        <w:jc w:val="center"/>
        <w:rPr>
          <w:rFonts w:asciiTheme="minorHAnsi" w:hAnsiTheme="minorHAnsi" w:cstheme="minorHAnsi"/>
          <w:b/>
          <w:bCs/>
          <w:caps/>
          <w:sz w:val="22"/>
          <w:szCs w:val="22"/>
        </w:rPr>
      </w:pPr>
      <w:bookmarkStart w:id="10" w:name="_Ref85639483"/>
      <w:bookmarkEnd w:id="5"/>
      <w:r w:rsidRPr="002A3268">
        <w:rPr>
          <w:rFonts w:asciiTheme="minorHAnsi" w:hAnsiTheme="minorHAnsi" w:cstheme="minorHAnsi"/>
          <w:b/>
          <w:bCs/>
          <w:caps/>
          <w:sz w:val="22"/>
          <w:szCs w:val="22"/>
        </w:rPr>
        <w:t>Předmět smlouvy</w:t>
      </w:r>
      <w:bookmarkEnd w:id="10"/>
    </w:p>
    <w:p w14:paraId="340725C4" w14:textId="26E0A5E5" w:rsidR="008658CE" w:rsidRPr="00780AF2" w:rsidRDefault="00405C09" w:rsidP="005D0841">
      <w:pPr>
        <w:pStyle w:val="Zkladntext"/>
        <w:numPr>
          <w:ilvl w:val="1"/>
          <w:numId w:val="17"/>
        </w:numPr>
        <w:suppressAutoHyphens w:val="0"/>
        <w:spacing w:before="120" w:after="120"/>
        <w:ind w:left="425" w:hanging="425"/>
        <w:rPr>
          <w:rFonts w:asciiTheme="minorHAnsi" w:hAnsiTheme="minorHAnsi" w:cstheme="minorHAnsi"/>
          <w:sz w:val="22"/>
          <w:szCs w:val="22"/>
          <w:lang w:val="cs-CZ"/>
        </w:rPr>
      </w:pPr>
      <w:r w:rsidRPr="002A3268">
        <w:rPr>
          <w:rFonts w:asciiTheme="minorHAnsi" w:hAnsiTheme="minorHAnsi" w:cstheme="minorHAnsi"/>
          <w:sz w:val="22"/>
          <w:szCs w:val="22"/>
        </w:rPr>
        <w:t xml:space="preserve">Zhotovitel se zavazuje provést pro </w:t>
      </w:r>
      <w:r w:rsidR="007B4338" w:rsidRPr="002A3268">
        <w:rPr>
          <w:rFonts w:asciiTheme="minorHAnsi" w:hAnsiTheme="minorHAnsi" w:cstheme="minorHAnsi"/>
          <w:sz w:val="22"/>
          <w:szCs w:val="22"/>
          <w:lang w:val="cs-CZ"/>
        </w:rPr>
        <w:t>O</w:t>
      </w:r>
      <w:r w:rsidR="001D496C" w:rsidRPr="002A3268">
        <w:rPr>
          <w:rFonts w:asciiTheme="minorHAnsi" w:hAnsiTheme="minorHAnsi" w:cstheme="minorHAnsi"/>
          <w:sz w:val="22"/>
          <w:szCs w:val="22"/>
          <w:lang w:val="cs-CZ"/>
        </w:rPr>
        <w:t xml:space="preserve">bjednatele </w:t>
      </w:r>
      <w:r w:rsidRPr="002A3268">
        <w:rPr>
          <w:rFonts w:asciiTheme="minorHAnsi" w:hAnsiTheme="minorHAnsi" w:cstheme="minorHAnsi"/>
          <w:sz w:val="22"/>
          <w:szCs w:val="22"/>
        </w:rPr>
        <w:t>na svůj náklad a nebezpečí</w:t>
      </w:r>
      <w:r w:rsidR="00DB7BF2">
        <w:rPr>
          <w:rFonts w:asciiTheme="minorHAnsi" w:hAnsiTheme="minorHAnsi" w:cstheme="minorHAnsi"/>
          <w:sz w:val="22"/>
          <w:szCs w:val="22"/>
        </w:rPr>
        <w:t xml:space="preserve"> stavební úpravy</w:t>
      </w:r>
      <w:r w:rsidRPr="002A3268">
        <w:rPr>
          <w:rFonts w:asciiTheme="minorHAnsi" w:hAnsiTheme="minorHAnsi" w:cstheme="minorHAnsi"/>
          <w:sz w:val="22"/>
          <w:szCs w:val="22"/>
        </w:rPr>
        <w:t xml:space="preserve"> </w:t>
      </w:r>
      <w:bookmarkStart w:id="11" w:name="_Hlk171321509"/>
      <w:r w:rsidR="00DB7BF2" w:rsidRPr="00DB7BF2">
        <w:rPr>
          <w:rFonts w:asciiTheme="minorHAnsi" w:hAnsiTheme="minorHAnsi" w:cstheme="minorHAnsi"/>
          <w:sz w:val="22"/>
          <w:szCs w:val="22"/>
          <w:lang w:val="cs-CZ"/>
        </w:rPr>
        <w:t>čtyř stávajících bytových jednotek v domě na ulici 9. května 16, Blansko, spočívající zejména v provedení bouracích prací stávajících příček, demontáži zařizovacích předmětů a stávajících topných těles, vybourání stávajících plastových oken, osazení nových oken, provedení nových bytových rozvodů teplé a studené vody, kanalizace, silnoproudé a slaboproudé elektroinstalace a rozvody klimatizace, osazení nových vstupních bezpečnostních dveří, demontáž</w:t>
      </w:r>
      <w:r w:rsidR="007A4A11">
        <w:rPr>
          <w:rFonts w:asciiTheme="minorHAnsi" w:hAnsiTheme="minorHAnsi" w:cstheme="minorHAnsi"/>
          <w:sz w:val="22"/>
          <w:szCs w:val="22"/>
          <w:lang w:val="cs-CZ"/>
        </w:rPr>
        <w:t>i</w:t>
      </w:r>
      <w:r w:rsidR="00DB7BF2" w:rsidRPr="00DB7BF2">
        <w:rPr>
          <w:rFonts w:asciiTheme="minorHAnsi" w:hAnsiTheme="minorHAnsi" w:cstheme="minorHAnsi"/>
          <w:sz w:val="22"/>
          <w:szCs w:val="22"/>
          <w:lang w:val="cs-CZ"/>
        </w:rPr>
        <w:t xml:space="preserve"> stávajících rozvodů plynu, vyrovnání podlah vyrovnávací stěrkou, provedení nových keramických obkladů, osazení nových zařizovacích předmětů, instalaci nových kuchyňských linek, provedení nových rozvodů antény a datových rozvodů, dodávce a montáži chytré domácnosti a plošiny pro tělesně </w:t>
      </w:r>
      <w:bookmarkStart w:id="12" w:name="_Hlk51156970"/>
      <w:bookmarkEnd w:id="11"/>
      <w:r w:rsidR="008658CE" w:rsidRPr="00780AF2">
        <w:rPr>
          <w:rFonts w:asciiTheme="minorHAnsi" w:hAnsiTheme="minorHAnsi" w:cstheme="minorHAnsi"/>
          <w:sz w:val="22"/>
          <w:szCs w:val="22"/>
          <w:lang w:val="cs-CZ"/>
        </w:rPr>
        <w:t>(dále jen „</w:t>
      </w:r>
      <w:r w:rsidR="008658CE" w:rsidRPr="00780AF2">
        <w:rPr>
          <w:rFonts w:asciiTheme="minorHAnsi" w:hAnsiTheme="minorHAnsi" w:cstheme="minorHAnsi"/>
          <w:b/>
          <w:bCs/>
          <w:i/>
          <w:iCs/>
          <w:sz w:val="22"/>
          <w:szCs w:val="22"/>
          <w:lang w:val="cs-CZ"/>
        </w:rPr>
        <w:t>Dílo</w:t>
      </w:r>
      <w:r w:rsidR="008658CE" w:rsidRPr="00780AF2">
        <w:rPr>
          <w:rFonts w:asciiTheme="minorHAnsi" w:hAnsiTheme="minorHAnsi" w:cstheme="minorHAnsi"/>
          <w:sz w:val="22"/>
          <w:szCs w:val="22"/>
          <w:lang w:val="cs-CZ"/>
        </w:rPr>
        <w:t>“).</w:t>
      </w:r>
    </w:p>
    <w:p w14:paraId="5E302F43" w14:textId="2A115164" w:rsidR="008658CE" w:rsidRPr="002A3268" w:rsidRDefault="008658CE" w:rsidP="005D0841">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Zhotovitel se zavazuje, že provede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w:t>
      </w:r>
      <w:r w:rsidR="00125868" w:rsidRPr="002A3268">
        <w:rPr>
          <w:rFonts w:asciiTheme="minorHAnsi" w:hAnsiTheme="minorHAnsi" w:cstheme="minorHAnsi"/>
          <w:sz w:val="22"/>
          <w:szCs w:val="22"/>
          <w:lang w:val="cs-CZ"/>
        </w:rPr>
        <w:t xml:space="preserve">v rozsahu </w:t>
      </w:r>
      <w:r w:rsidRPr="002A3268">
        <w:rPr>
          <w:rFonts w:asciiTheme="minorHAnsi" w:hAnsiTheme="minorHAnsi" w:cstheme="minorHAnsi"/>
          <w:sz w:val="22"/>
          <w:szCs w:val="22"/>
        </w:rPr>
        <w:t>podle:</w:t>
      </w:r>
    </w:p>
    <w:p w14:paraId="3744DAE9" w14:textId="2B2D5A9A" w:rsidR="008658CE" w:rsidRPr="002A3268" w:rsidRDefault="008658CE" w:rsidP="005D0841">
      <w:pPr>
        <w:pStyle w:val="Zkladntext"/>
        <w:numPr>
          <w:ilvl w:val="0"/>
          <w:numId w:val="20"/>
        </w:numPr>
        <w:suppressAutoHyphens w:val="0"/>
        <w:spacing w:before="120" w:after="120"/>
        <w:ind w:left="851" w:hanging="284"/>
        <w:rPr>
          <w:rFonts w:asciiTheme="minorHAnsi" w:hAnsiTheme="minorHAnsi" w:cstheme="minorHAnsi"/>
          <w:sz w:val="22"/>
          <w:szCs w:val="22"/>
          <w:lang w:val="cs-CZ"/>
        </w:rPr>
      </w:pPr>
      <w:r w:rsidRPr="002A3268">
        <w:rPr>
          <w:rFonts w:asciiTheme="minorHAnsi" w:hAnsiTheme="minorHAnsi" w:cstheme="minorHAnsi"/>
          <w:sz w:val="22"/>
          <w:szCs w:val="22"/>
          <w:lang w:val="cs-CZ"/>
        </w:rPr>
        <w:t>oceněn</w:t>
      </w:r>
      <w:r w:rsidR="007F39CC" w:rsidRPr="002A3268">
        <w:rPr>
          <w:rFonts w:asciiTheme="minorHAnsi" w:hAnsiTheme="minorHAnsi" w:cstheme="minorHAnsi"/>
          <w:sz w:val="22"/>
          <w:szCs w:val="22"/>
          <w:lang w:val="cs-CZ"/>
        </w:rPr>
        <w:t>ého</w:t>
      </w:r>
      <w:r w:rsidRPr="002A3268">
        <w:rPr>
          <w:rFonts w:asciiTheme="minorHAnsi" w:hAnsiTheme="minorHAnsi" w:cstheme="minorHAnsi"/>
          <w:sz w:val="22"/>
          <w:szCs w:val="22"/>
          <w:lang w:val="cs-CZ"/>
        </w:rPr>
        <w:t xml:space="preserve"> Soupis</w:t>
      </w:r>
      <w:r w:rsidR="007F39CC" w:rsidRPr="002A3268">
        <w:rPr>
          <w:rFonts w:asciiTheme="minorHAnsi" w:hAnsiTheme="minorHAnsi" w:cstheme="minorHAnsi"/>
          <w:sz w:val="22"/>
          <w:szCs w:val="22"/>
          <w:lang w:val="cs-CZ"/>
        </w:rPr>
        <w:t>u</w:t>
      </w:r>
      <w:r w:rsidRPr="002A3268">
        <w:rPr>
          <w:rFonts w:asciiTheme="minorHAnsi" w:hAnsiTheme="minorHAnsi" w:cstheme="minorHAnsi"/>
          <w:sz w:val="22"/>
          <w:szCs w:val="22"/>
          <w:lang w:val="cs-CZ"/>
        </w:rPr>
        <w:t xml:space="preserve"> stavebních prací, dodávek a služeb</w:t>
      </w:r>
      <w:r w:rsidR="00F1249E" w:rsidRPr="002A3268">
        <w:rPr>
          <w:rFonts w:asciiTheme="minorHAnsi" w:hAnsiTheme="minorHAnsi" w:cstheme="minorHAnsi"/>
          <w:sz w:val="22"/>
          <w:szCs w:val="22"/>
          <w:lang w:val="cs-CZ"/>
        </w:rPr>
        <w:t xml:space="preserve"> </w:t>
      </w:r>
      <w:r w:rsidR="008B121B">
        <w:rPr>
          <w:rFonts w:asciiTheme="minorHAnsi" w:hAnsiTheme="minorHAnsi" w:cstheme="minorHAnsi"/>
          <w:sz w:val="22"/>
          <w:szCs w:val="22"/>
          <w:lang w:val="cs-CZ"/>
        </w:rPr>
        <w:t xml:space="preserve">s výkazem výměr </w:t>
      </w:r>
      <w:r w:rsidRPr="002A3268">
        <w:rPr>
          <w:rFonts w:asciiTheme="minorHAnsi" w:hAnsiTheme="minorHAnsi" w:cstheme="minorHAnsi"/>
          <w:sz w:val="22"/>
          <w:szCs w:val="22"/>
          <w:lang w:val="cs-CZ"/>
        </w:rPr>
        <w:t>(dále jen „</w:t>
      </w:r>
      <w:r w:rsidR="003C587F" w:rsidRPr="002A3268">
        <w:rPr>
          <w:rFonts w:asciiTheme="minorHAnsi" w:hAnsiTheme="minorHAnsi" w:cstheme="minorHAnsi"/>
          <w:b/>
          <w:bCs/>
          <w:i/>
          <w:iCs/>
          <w:sz w:val="22"/>
          <w:szCs w:val="22"/>
          <w:lang w:val="cs-CZ"/>
        </w:rPr>
        <w:t>Položkový rozpočet</w:t>
      </w:r>
      <w:r w:rsidRPr="002A3268">
        <w:rPr>
          <w:rFonts w:asciiTheme="minorHAnsi" w:hAnsiTheme="minorHAnsi" w:cstheme="minorHAnsi"/>
          <w:sz w:val="22"/>
          <w:szCs w:val="22"/>
          <w:lang w:val="cs-CZ"/>
        </w:rPr>
        <w:t>“), (Příloh</w:t>
      </w:r>
      <w:r w:rsidR="007F39CC" w:rsidRPr="002A3268">
        <w:rPr>
          <w:rFonts w:asciiTheme="minorHAnsi" w:hAnsiTheme="minorHAnsi" w:cstheme="minorHAnsi"/>
          <w:sz w:val="22"/>
          <w:szCs w:val="22"/>
          <w:lang w:val="cs-CZ"/>
        </w:rPr>
        <w:t>a</w:t>
      </w:r>
      <w:r w:rsidRPr="002A3268">
        <w:rPr>
          <w:rFonts w:asciiTheme="minorHAnsi" w:hAnsiTheme="minorHAnsi" w:cstheme="minorHAnsi"/>
          <w:sz w:val="22"/>
          <w:szCs w:val="22"/>
          <w:lang w:val="cs-CZ"/>
        </w:rPr>
        <w:t xml:space="preserve"> č. 1 </w:t>
      </w:r>
      <w:r w:rsidR="008B121B">
        <w:rPr>
          <w:rFonts w:asciiTheme="minorHAnsi" w:hAnsiTheme="minorHAnsi" w:cstheme="minorHAnsi"/>
          <w:sz w:val="22"/>
          <w:szCs w:val="22"/>
          <w:lang w:val="cs-CZ"/>
        </w:rPr>
        <w:t>S</w:t>
      </w:r>
      <w:r w:rsidRPr="002A3268">
        <w:rPr>
          <w:rFonts w:asciiTheme="minorHAnsi" w:hAnsiTheme="minorHAnsi" w:cstheme="minorHAnsi"/>
          <w:sz w:val="22"/>
          <w:szCs w:val="22"/>
          <w:lang w:val="cs-CZ"/>
        </w:rPr>
        <w:t>mlouvy),</w:t>
      </w:r>
    </w:p>
    <w:p w14:paraId="6250C131" w14:textId="29762A94" w:rsidR="003A56D6" w:rsidRPr="005E2465" w:rsidRDefault="00F1249E" w:rsidP="005D0841">
      <w:pPr>
        <w:pStyle w:val="Zkladntext"/>
        <w:numPr>
          <w:ilvl w:val="0"/>
          <w:numId w:val="20"/>
        </w:numPr>
        <w:suppressAutoHyphens w:val="0"/>
        <w:spacing w:before="120" w:after="120"/>
        <w:ind w:left="851" w:hanging="284"/>
        <w:rPr>
          <w:rFonts w:asciiTheme="minorHAnsi" w:hAnsiTheme="minorHAnsi" w:cstheme="minorHAnsi"/>
          <w:sz w:val="22"/>
          <w:szCs w:val="22"/>
          <w:lang w:eastAsia="cs-CZ"/>
        </w:rPr>
      </w:pPr>
      <w:r w:rsidRPr="002A3268">
        <w:rPr>
          <w:rFonts w:asciiTheme="minorHAnsi" w:hAnsiTheme="minorHAnsi" w:cstheme="minorHAnsi"/>
          <w:sz w:val="22"/>
          <w:szCs w:val="22"/>
          <w:lang w:val="cs-CZ"/>
        </w:rPr>
        <w:t xml:space="preserve">technické specifikace předmětu plnění, která sestává z </w:t>
      </w:r>
      <w:r w:rsidR="00CC046B" w:rsidRPr="002A3268">
        <w:rPr>
          <w:rFonts w:asciiTheme="minorHAnsi" w:hAnsiTheme="minorHAnsi" w:cstheme="minorHAnsi"/>
          <w:sz w:val="22"/>
          <w:szCs w:val="22"/>
          <w:lang w:val="cs-CZ"/>
        </w:rPr>
        <w:t>projektové dokumentace</w:t>
      </w:r>
      <w:r w:rsidR="003A4403" w:rsidRPr="002A3268">
        <w:rPr>
          <w:rFonts w:asciiTheme="minorHAnsi" w:hAnsiTheme="minorHAnsi" w:cstheme="minorHAnsi"/>
          <w:sz w:val="22"/>
          <w:szCs w:val="22"/>
          <w:lang w:val="cs-CZ"/>
        </w:rPr>
        <w:t xml:space="preserve"> pro </w:t>
      </w:r>
      <w:r w:rsidR="00514485">
        <w:rPr>
          <w:rFonts w:asciiTheme="minorHAnsi" w:hAnsiTheme="minorHAnsi" w:cstheme="minorHAnsi"/>
          <w:sz w:val="22"/>
          <w:szCs w:val="22"/>
          <w:lang w:val="cs-CZ"/>
        </w:rPr>
        <w:t>povolení záměru</w:t>
      </w:r>
      <w:r w:rsidR="00434AA0">
        <w:rPr>
          <w:rFonts w:asciiTheme="minorHAnsi" w:hAnsiTheme="minorHAnsi" w:cstheme="minorHAnsi"/>
          <w:sz w:val="22"/>
          <w:szCs w:val="22"/>
          <w:lang w:val="cs-CZ"/>
        </w:rPr>
        <w:t xml:space="preserve"> </w:t>
      </w:r>
      <w:r w:rsidR="00CC046B" w:rsidRPr="002A3268">
        <w:rPr>
          <w:rFonts w:asciiTheme="minorHAnsi" w:hAnsiTheme="minorHAnsi" w:cstheme="minorHAnsi"/>
          <w:sz w:val="22"/>
          <w:szCs w:val="22"/>
          <w:lang w:val="cs-CZ"/>
        </w:rPr>
        <w:t>s názvem</w:t>
      </w:r>
      <w:r w:rsidR="00CC046B" w:rsidRPr="002A3268">
        <w:rPr>
          <w:rFonts w:asciiTheme="minorHAnsi" w:hAnsiTheme="minorHAnsi" w:cstheme="minorHAnsi"/>
          <w:b/>
          <w:bCs/>
          <w:sz w:val="22"/>
          <w:szCs w:val="22"/>
          <w:lang w:val="cs-CZ"/>
        </w:rPr>
        <w:t xml:space="preserve"> </w:t>
      </w:r>
      <w:r w:rsidR="0033702D" w:rsidRPr="00434AA0">
        <w:rPr>
          <w:rFonts w:asciiTheme="minorHAnsi" w:hAnsiTheme="minorHAnsi" w:cstheme="minorHAnsi"/>
          <w:sz w:val="22"/>
          <w:szCs w:val="22"/>
          <w:lang w:val="cs-CZ"/>
        </w:rPr>
        <w:t>„</w:t>
      </w:r>
      <w:r w:rsidR="00385B3E" w:rsidRPr="00434AA0">
        <w:rPr>
          <w:rFonts w:asciiTheme="minorHAnsi" w:hAnsiTheme="minorHAnsi" w:cstheme="minorHAnsi"/>
          <w:sz w:val="22"/>
          <w:szCs w:val="22"/>
          <w:lang w:val="cs-CZ"/>
        </w:rPr>
        <w:t xml:space="preserve">Rekonstrukce </w:t>
      </w:r>
      <w:r w:rsidR="00434AA0" w:rsidRPr="00434AA0">
        <w:rPr>
          <w:rFonts w:asciiTheme="minorHAnsi" w:hAnsiTheme="minorHAnsi" w:cstheme="minorHAnsi"/>
          <w:sz w:val="22"/>
          <w:szCs w:val="22"/>
          <w:lang w:val="cs-CZ"/>
        </w:rPr>
        <w:t>bytů v domě 9. května 16, Blansko, parcela č. st. 1323/1, k.</w:t>
      </w:r>
      <w:r w:rsidR="00434AA0">
        <w:rPr>
          <w:rFonts w:asciiTheme="minorHAnsi" w:hAnsiTheme="minorHAnsi" w:cstheme="minorHAnsi"/>
          <w:sz w:val="22"/>
          <w:szCs w:val="22"/>
          <w:lang w:val="cs-CZ"/>
        </w:rPr>
        <w:t xml:space="preserve"> </w:t>
      </w:r>
      <w:r w:rsidR="00434AA0" w:rsidRPr="00434AA0">
        <w:rPr>
          <w:rFonts w:asciiTheme="minorHAnsi" w:hAnsiTheme="minorHAnsi" w:cstheme="minorHAnsi"/>
          <w:sz w:val="22"/>
          <w:szCs w:val="22"/>
          <w:lang w:val="cs-CZ"/>
        </w:rPr>
        <w:t>ú. Blansko</w:t>
      </w:r>
      <w:r w:rsidR="0033702D" w:rsidRPr="00434AA0">
        <w:rPr>
          <w:rFonts w:asciiTheme="minorHAnsi" w:hAnsiTheme="minorHAnsi" w:cstheme="minorHAnsi"/>
          <w:sz w:val="22"/>
          <w:szCs w:val="22"/>
          <w:lang w:val="cs-CZ"/>
        </w:rPr>
        <w:t>“</w:t>
      </w:r>
      <w:r w:rsidRPr="00434AA0">
        <w:rPr>
          <w:rFonts w:asciiTheme="minorHAnsi" w:hAnsiTheme="minorHAnsi" w:cstheme="minorHAnsi"/>
          <w:sz w:val="22"/>
          <w:szCs w:val="22"/>
          <w:lang w:val="cs-CZ"/>
        </w:rPr>
        <w:t>,</w:t>
      </w:r>
      <w:r w:rsidR="00CC046B" w:rsidRPr="00434AA0">
        <w:rPr>
          <w:rFonts w:asciiTheme="minorHAnsi" w:hAnsiTheme="minorHAnsi" w:cstheme="minorHAnsi"/>
          <w:b/>
          <w:bCs/>
          <w:sz w:val="22"/>
          <w:szCs w:val="22"/>
          <w:lang w:val="cs-CZ"/>
        </w:rPr>
        <w:t xml:space="preserve"> </w:t>
      </w:r>
      <w:r w:rsidR="00CC046B" w:rsidRPr="00434AA0">
        <w:rPr>
          <w:rFonts w:asciiTheme="minorHAnsi" w:hAnsiTheme="minorHAnsi" w:cstheme="minorHAnsi"/>
          <w:sz w:val="22"/>
          <w:szCs w:val="22"/>
          <w:lang w:val="cs-CZ"/>
        </w:rPr>
        <w:t xml:space="preserve">zpracované </w:t>
      </w:r>
      <w:r w:rsidR="00794231" w:rsidRPr="00434AA0">
        <w:rPr>
          <w:rFonts w:asciiTheme="minorHAnsi" w:hAnsiTheme="minorHAnsi" w:cstheme="minorHAnsi"/>
          <w:sz w:val="22"/>
          <w:szCs w:val="22"/>
          <w:lang w:val="cs-CZ"/>
        </w:rPr>
        <w:t>projek</w:t>
      </w:r>
      <w:r w:rsidR="00D853D5" w:rsidRPr="00434AA0">
        <w:rPr>
          <w:rFonts w:asciiTheme="minorHAnsi" w:hAnsiTheme="minorHAnsi" w:cstheme="minorHAnsi"/>
          <w:sz w:val="22"/>
          <w:szCs w:val="22"/>
          <w:lang w:val="cs-CZ"/>
        </w:rPr>
        <w:t xml:space="preserve">ční kanceláří PP Design Blansko s.r.o., </w:t>
      </w:r>
      <w:r w:rsidR="00D13AA3" w:rsidRPr="00434AA0">
        <w:rPr>
          <w:rFonts w:asciiTheme="minorHAnsi" w:hAnsiTheme="minorHAnsi" w:cstheme="minorHAnsi"/>
          <w:sz w:val="22"/>
          <w:szCs w:val="22"/>
          <w:lang w:val="cs-CZ"/>
        </w:rPr>
        <w:t>IČ</w:t>
      </w:r>
      <w:r w:rsidR="00235690" w:rsidRPr="00434AA0">
        <w:rPr>
          <w:rFonts w:asciiTheme="minorHAnsi" w:hAnsiTheme="minorHAnsi" w:cstheme="minorHAnsi"/>
          <w:sz w:val="22"/>
          <w:szCs w:val="22"/>
          <w:lang w:val="cs-CZ"/>
        </w:rPr>
        <w:t>O:</w:t>
      </w:r>
      <w:r w:rsidR="00D13AA3" w:rsidRPr="00434AA0">
        <w:rPr>
          <w:rFonts w:asciiTheme="minorHAnsi" w:hAnsiTheme="minorHAnsi" w:cstheme="minorHAnsi"/>
          <w:sz w:val="22"/>
          <w:szCs w:val="22"/>
          <w:lang w:val="cs-CZ"/>
        </w:rPr>
        <w:t xml:space="preserve"> 11845899, </w:t>
      </w:r>
      <w:r w:rsidR="00D853D5" w:rsidRPr="00434AA0">
        <w:rPr>
          <w:rFonts w:asciiTheme="minorHAnsi" w:hAnsiTheme="minorHAnsi" w:cstheme="minorHAnsi"/>
          <w:sz w:val="22"/>
          <w:szCs w:val="22"/>
          <w:lang w:val="cs-CZ"/>
        </w:rPr>
        <w:t>se sídlem Cihlářská 2160/5, 678 01 Blansko</w:t>
      </w:r>
      <w:r w:rsidR="00D13AA3" w:rsidRPr="00434AA0">
        <w:rPr>
          <w:rFonts w:asciiTheme="minorHAnsi" w:hAnsiTheme="minorHAnsi" w:cstheme="minorHAnsi"/>
          <w:sz w:val="22"/>
          <w:szCs w:val="22"/>
          <w:lang w:val="cs-CZ"/>
        </w:rPr>
        <w:t xml:space="preserve"> </w:t>
      </w:r>
      <w:r w:rsidR="007D1792" w:rsidRPr="00434AA0">
        <w:rPr>
          <w:rFonts w:asciiTheme="minorHAnsi" w:hAnsiTheme="minorHAnsi" w:cstheme="minorHAnsi"/>
          <w:sz w:val="22"/>
          <w:szCs w:val="22"/>
          <w:lang w:val="cs-CZ"/>
        </w:rPr>
        <w:t>(</w:t>
      </w:r>
      <w:r w:rsidR="0033702D" w:rsidRPr="00434AA0">
        <w:rPr>
          <w:rFonts w:asciiTheme="minorHAnsi" w:hAnsiTheme="minorHAnsi" w:cstheme="minorHAnsi"/>
          <w:sz w:val="22"/>
          <w:szCs w:val="22"/>
          <w:lang w:val="cs-CZ"/>
        </w:rPr>
        <w:t>dále</w:t>
      </w:r>
      <w:r w:rsidR="00A43893" w:rsidRPr="00434AA0">
        <w:rPr>
          <w:rFonts w:asciiTheme="minorHAnsi" w:hAnsiTheme="minorHAnsi" w:cstheme="minorHAnsi"/>
          <w:sz w:val="22"/>
          <w:szCs w:val="22"/>
          <w:lang w:val="cs-CZ"/>
        </w:rPr>
        <w:t xml:space="preserve"> </w:t>
      </w:r>
      <w:r w:rsidR="0033702D" w:rsidRPr="00434AA0">
        <w:rPr>
          <w:rFonts w:asciiTheme="minorHAnsi" w:hAnsiTheme="minorHAnsi" w:cstheme="minorHAnsi"/>
          <w:sz w:val="22"/>
          <w:szCs w:val="22"/>
          <w:lang w:val="cs-CZ"/>
        </w:rPr>
        <w:t xml:space="preserve">jen </w:t>
      </w:r>
      <w:r w:rsidR="0033702D" w:rsidRPr="00434AA0">
        <w:rPr>
          <w:rFonts w:asciiTheme="minorHAnsi" w:hAnsiTheme="minorHAnsi" w:cstheme="minorHAnsi"/>
          <w:b/>
          <w:bCs/>
          <w:sz w:val="22"/>
          <w:szCs w:val="22"/>
          <w:lang w:val="cs-CZ"/>
        </w:rPr>
        <w:t>„</w:t>
      </w:r>
      <w:r w:rsidR="008658CE" w:rsidRPr="00434AA0">
        <w:rPr>
          <w:rFonts w:asciiTheme="minorHAnsi" w:hAnsiTheme="minorHAnsi" w:cstheme="minorHAnsi"/>
          <w:b/>
          <w:bCs/>
          <w:i/>
          <w:iCs/>
          <w:sz w:val="22"/>
          <w:szCs w:val="22"/>
          <w:lang w:val="cs-CZ"/>
        </w:rPr>
        <w:t>Projektová dokumentace</w:t>
      </w:r>
      <w:r w:rsidR="0033702D" w:rsidRPr="00434AA0">
        <w:rPr>
          <w:rFonts w:asciiTheme="minorHAnsi" w:hAnsiTheme="minorHAnsi" w:cstheme="minorHAnsi"/>
          <w:b/>
          <w:bCs/>
          <w:sz w:val="22"/>
          <w:szCs w:val="22"/>
          <w:lang w:val="cs-CZ"/>
        </w:rPr>
        <w:t>“</w:t>
      </w:r>
      <w:r w:rsidR="0033702D" w:rsidRPr="00434AA0">
        <w:rPr>
          <w:rFonts w:asciiTheme="minorHAnsi" w:hAnsiTheme="minorHAnsi" w:cstheme="minorHAnsi"/>
          <w:sz w:val="22"/>
          <w:szCs w:val="22"/>
          <w:lang w:val="cs-CZ"/>
        </w:rPr>
        <w:t>)</w:t>
      </w:r>
      <w:bookmarkEnd w:id="12"/>
      <w:r w:rsidR="00405C09" w:rsidRPr="00434AA0">
        <w:rPr>
          <w:rFonts w:asciiTheme="minorHAnsi" w:hAnsiTheme="minorHAnsi" w:cstheme="minorHAnsi"/>
          <w:sz w:val="22"/>
          <w:szCs w:val="22"/>
        </w:rPr>
        <w:t>.</w:t>
      </w:r>
    </w:p>
    <w:p w14:paraId="07180C73" w14:textId="650FF852" w:rsidR="00D674A0" w:rsidRPr="00896A7B" w:rsidRDefault="008658CE" w:rsidP="00896A7B">
      <w:pPr>
        <w:pStyle w:val="Zkladntext"/>
        <w:suppressAutoHyphens w:val="0"/>
        <w:spacing w:before="120" w:after="120"/>
        <w:ind w:left="567"/>
        <w:rPr>
          <w:rFonts w:asciiTheme="minorHAnsi" w:hAnsiTheme="minorHAnsi" w:cstheme="minorHAnsi"/>
          <w:sz w:val="22"/>
          <w:szCs w:val="22"/>
          <w:lang w:eastAsia="cs-CZ"/>
        </w:rPr>
      </w:pPr>
      <w:r w:rsidRPr="002A3268">
        <w:rPr>
          <w:rFonts w:asciiTheme="minorHAnsi" w:hAnsiTheme="minorHAnsi" w:cstheme="minorHAnsi"/>
          <w:sz w:val="22"/>
          <w:szCs w:val="22"/>
        </w:rPr>
        <w:lastRenderedPageBreak/>
        <w:t xml:space="preserve">Projektová dokumentace byla Zhotoviteli poskytnuta před uzavřením </w:t>
      </w:r>
      <w:r w:rsidR="00013B53" w:rsidRPr="002A3268">
        <w:rPr>
          <w:rFonts w:asciiTheme="minorHAnsi" w:hAnsiTheme="minorHAnsi" w:cstheme="minorHAnsi"/>
          <w:sz w:val="22"/>
          <w:szCs w:val="22"/>
          <w:lang w:val="cs-CZ"/>
        </w:rPr>
        <w:t>S</w:t>
      </w:r>
      <w:r w:rsidR="00BF2162" w:rsidRPr="002A3268">
        <w:rPr>
          <w:rFonts w:asciiTheme="minorHAnsi" w:hAnsiTheme="minorHAnsi" w:cstheme="minorHAnsi"/>
          <w:sz w:val="22"/>
          <w:szCs w:val="22"/>
          <w:lang w:val="cs-CZ"/>
        </w:rPr>
        <w:t>mlouvy</w:t>
      </w:r>
      <w:r w:rsidRPr="002A3268">
        <w:rPr>
          <w:rFonts w:asciiTheme="minorHAnsi" w:hAnsiTheme="minorHAnsi" w:cstheme="minorHAnsi"/>
          <w:sz w:val="22"/>
          <w:szCs w:val="22"/>
        </w:rPr>
        <w:t xml:space="preserve"> v rámci Výběrového řízení</w:t>
      </w:r>
      <w:r w:rsidR="008B121B">
        <w:rPr>
          <w:rFonts w:asciiTheme="minorHAnsi" w:hAnsiTheme="minorHAnsi" w:cstheme="minorHAnsi"/>
          <w:sz w:val="22"/>
          <w:szCs w:val="22"/>
          <w:lang w:val="cs-CZ"/>
        </w:rPr>
        <w:t>.</w:t>
      </w:r>
    </w:p>
    <w:p w14:paraId="0FFD77C8" w14:textId="3C5FD377" w:rsidR="0037555D" w:rsidRPr="002A3268" w:rsidRDefault="0037555D" w:rsidP="005D0841">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Zhotovení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zahrnuje</w:t>
      </w:r>
      <w:r w:rsidR="00745286">
        <w:rPr>
          <w:rFonts w:asciiTheme="minorHAnsi" w:hAnsiTheme="minorHAnsi" w:cstheme="minorHAnsi"/>
          <w:sz w:val="22"/>
          <w:szCs w:val="22"/>
        </w:rPr>
        <w:t xml:space="preserve"> také</w:t>
      </w:r>
      <w:r w:rsidRPr="002A3268">
        <w:rPr>
          <w:rFonts w:asciiTheme="minorHAnsi" w:hAnsiTheme="minorHAnsi" w:cstheme="minorHAnsi"/>
          <w:sz w:val="22"/>
          <w:szCs w:val="22"/>
        </w:rPr>
        <w:t>:</w:t>
      </w:r>
    </w:p>
    <w:p w14:paraId="27CE4578" w14:textId="31605998" w:rsidR="00DB7BF2" w:rsidRDefault="00DB7BF2"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DB7BF2">
        <w:rPr>
          <w:rFonts w:asciiTheme="minorHAnsi" w:hAnsiTheme="minorHAnsi" w:cstheme="minorHAnsi"/>
          <w:sz w:val="22"/>
          <w:szCs w:val="22"/>
        </w:rPr>
        <w:t>zřízení staveniště a odstranění zařízení staveniště, pokud je jeho zřízení potřebné</w:t>
      </w:r>
      <w:r w:rsidR="001D5806">
        <w:rPr>
          <w:rFonts w:asciiTheme="minorHAnsi" w:hAnsiTheme="minorHAnsi" w:cstheme="minorHAnsi"/>
          <w:sz w:val="22"/>
          <w:szCs w:val="22"/>
        </w:rPr>
        <w:t>;</w:t>
      </w:r>
    </w:p>
    <w:p w14:paraId="23CC855B" w14:textId="5859E9B2" w:rsidR="00DB7BF2" w:rsidRDefault="00DB7BF2"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DB7BF2">
        <w:rPr>
          <w:rFonts w:asciiTheme="minorHAnsi" w:hAnsiTheme="minorHAnsi" w:cstheme="minorHAnsi"/>
          <w:sz w:val="22"/>
          <w:szCs w:val="22"/>
        </w:rPr>
        <w:t>provedení všech předepsaných zkoušek, vystavení nutných protokolů, atestů, případně jiných právních nebo technických dokladů, jimiž bude prokázáno dosažení předepsané kvality a</w:t>
      </w:r>
      <w:r>
        <w:rPr>
          <w:rFonts w:asciiTheme="minorHAnsi" w:hAnsiTheme="minorHAnsi" w:cstheme="minorHAnsi"/>
          <w:sz w:val="22"/>
          <w:szCs w:val="22"/>
        </w:rPr>
        <w:t> </w:t>
      </w:r>
      <w:r w:rsidRPr="00DB7BF2">
        <w:rPr>
          <w:rFonts w:asciiTheme="minorHAnsi" w:hAnsiTheme="minorHAnsi" w:cstheme="minorHAnsi"/>
          <w:sz w:val="22"/>
          <w:szCs w:val="22"/>
        </w:rPr>
        <w:t>předepsaných technických parametrů Díla</w:t>
      </w:r>
      <w:r w:rsidR="001D5806">
        <w:rPr>
          <w:rFonts w:asciiTheme="minorHAnsi" w:hAnsiTheme="minorHAnsi" w:cstheme="minorHAnsi"/>
          <w:sz w:val="22"/>
          <w:szCs w:val="22"/>
        </w:rPr>
        <w:t>;</w:t>
      </w:r>
    </w:p>
    <w:p w14:paraId="7D1CF527" w14:textId="0C672477" w:rsidR="00DB7BF2" w:rsidRDefault="00DB7BF2"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DB7BF2">
        <w:rPr>
          <w:rFonts w:asciiTheme="minorHAnsi" w:hAnsiTheme="minorHAnsi" w:cstheme="minorHAnsi"/>
          <w:sz w:val="22"/>
          <w:szCs w:val="22"/>
        </w:rPr>
        <w:t>provedení komplexního vyzkoušení funkčnosti Díla před jeho předáním Objednateli</w:t>
      </w:r>
      <w:r w:rsidR="001D5806">
        <w:rPr>
          <w:rFonts w:asciiTheme="minorHAnsi" w:hAnsiTheme="minorHAnsi" w:cstheme="minorHAnsi"/>
          <w:sz w:val="22"/>
          <w:szCs w:val="22"/>
        </w:rPr>
        <w:t>;</w:t>
      </w:r>
    </w:p>
    <w:p w14:paraId="09E8FB37" w14:textId="4530D30A"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zajištění a provedení všech opatření organizačního a technologického charakteru k řádnému provedení </w:t>
      </w:r>
      <w:r w:rsidR="00D811B3" w:rsidRPr="002A3268">
        <w:rPr>
          <w:rFonts w:asciiTheme="minorHAnsi" w:hAnsiTheme="minorHAnsi" w:cstheme="minorHAnsi"/>
          <w:sz w:val="22"/>
          <w:szCs w:val="22"/>
        </w:rPr>
        <w:t>Díl</w:t>
      </w:r>
      <w:r w:rsidR="00955EEA" w:rsidRPr="002A3268">
        <w:rPr>
          <w:rFonts w:asciiTheme="minorHAnsi" w:hAnsiTheme="minorHAnsi" w:cstheme="minorHAnsi"/>
          <w:sz w:val="22"/>
          <w:szCs w:val="22"/>
        </w:rPr>
        <w:t>a</w:t>
      </w:r>
      <w:r w:rsidR="00CE5B8E" w:rsidRPr="002A3268">
        <w:rPr>
          <w:rFonts w:asciiTheme="minorHAnsi" w:hAnsiTheme="minorHAnsi" w:cstheme="minorHAnsi"/>
          <w:sz w:val="22"/>
          <w:szCs w:val="22"/>
        </w:rPr>
        <w:t xml:space="preserve"> včetně povinné účasti na kontrolních dnech </w:t>
      </w:r>
      <w:r w:rsidR="00D811B3" w:rsidRPr="002A3268">
        <w:rPr>
          <w:rFonts w:asciiTheme="minorHAnsi" w:hAnsiTheme="minorHAnsi" w:cstheme="minorHAnsi"/>
          <w:sz w:val="22"/>
          <w:szCs w:val="22"/>
        </w:rPr>
        <w:t>Díl</w:t>
      </w:r>
      <w:r w:rsidR="00CE5B8E" w:rsidRPr="002A3268">
        <w:rPr>
          <w:rFonts w:asciiTheme="minorHAnsi" w:hAnsiTheme="minorHAnsi" w:cstheme="minorHAnsi"/>
          <w:sz w:val="22"/>
          <w:szCs w:val="22"/>
        </w:rPr>
        <w:t>a</w:t>
      </w:r>
      <w:r w:rsidRPr="002A3268">
        <w:rPr>
          <w:rFonts w:asciiTheme="minorHAnsi" w:hAnsiTheme="minorHAnsi" w:cstheme="minorHAnsi"/>
          <w:sz w:val="22"/>
          <w:szCs w:val="22"/>
        </w:rPr>
        <w:t>;</w:t>
      </w:r>
    </w:p>
    <w:p w14:paraId="49FA325D" w14:textId="4739C215"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veškeré práce a dodávky související </w:t>
      </w:r>
      <w:r w:rsidR="00955EEA" w:rsidRPr="002A3268">
        <w:rPr>
          <w:rFonts w:asciiTheme="minorHAnsi" w:hAnsiTheme="minorHAnsi" w:cstheme="minorHAnsi"/>
          <w:sz w:val="22"/>
          <w:szCs w:val="22"/>
        </w:rPr>
        <w:t xml:space="preserve">s řádnou realizací </w:t>
      </w:r>
      <w:r w:rsidR="00D811B3" w:rsidRPr="002A3268">
        <w:rPr>
          <w:rFonts w:asciiTheme="minorHAnsi" w:hAnsiTheme="minorHAnsi" w:cstheme="minorHAnsi"/>
          <w:sz w:val="22"/>
          <w:szCs w:val="22"/>
        </w:rPr>
        <w:t>Díl</w:t>
      </w:r>
      <w:r w:rsidR="00955EEA" w:rsidRPr="002A3268">
        <w:rPr>
          <w:rFonts w:asciiTheme="minorHAnsi" w:hAnsiTheme="minorHAnsi" w:cstheme="minorHAnsi"/>
          <w:sz w:val="22"/>
          <w:szCs w:val="22"/>
        </w:rPr>
        <w:t xml:space="preserve">a a </w:t>
      </w:r>
      <w:r w:rsidRPr="002A3268">
        <w:rPr>
          <w:rFonts w:asciiTheme="minorHAnsi" w:hAnsiTheme="minorHAnsi" w:cstheme="minorHAnsi"/>
          <w:sz w:val="22"/>
          <w:szCs w:val="22"/>
        </w:rPr>
        <w:t>s bezpečnostní</w:t>
      </w:r>
      <w:r w:rsidR="00955EEA" w:rsidRPr="002A3268">
        <w:rPr>
          <w:rFonts w:asciiTheme="minorHAnsi" w:hAnsiTheme="minorHAnsi" w:cstheme="minorHAnsi"/>
          <w:sz w:val="22"/>
          <w:szCs w:val="22"/>
        </w:rPr>
        <w:t>mi opatřeními na</w:t>
      </w:r>
      <w:r w:rsidR="000B782B" w:rsidRPr="002A3268">
        <w:rPr>
          <w:rFonts w:asciiTheme="minorHAnsi" w:hAnsiTheme="minorHAnsi" w:cstheme="minorHAnsi"/>
          <w:sz w:val="22"/>
          <w:szCs w:val="22"/>
        </w:rPr>
        <w:t> </w:t>
      </w:r>
      <w:r w:rsidR="00955EEA" w:rsidRPr="002A3268">
        <w:rPr>
          <w:rFonts w:asciiTheme="minorHAnsi" w:hAnsiTheme="minorHAnsi" w:cstheme="minorHAnsi"/>
          <w:sz w:val="22"/>
          <w:szCs w:val="22"/>
        </w:rPr>
        <w:t>ochranu lidí a </w:t>
      </w:r>
      <w:r w:rsidRPr="002A3268">
        <w:rPr>
          <w:rFonts w:asciiTheme="minorHAnsi" w:hAnsiTheme="minorHAnsi" w:cstheme="minorHAnsi"/>
          <w:sz w:val="22"/>
          <w:szCs w:val="22"/>
        </w:rPr>
        <w:t>majetku;</w:t>
      </w:r>
    </w:p>
    <w:p w14:paraId="1E6AFB45" w14:textId="77777777"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zajištění bezpečnosti práce a ochrany životního prostředí;</w:t>
      </w:r>
    </w:p>
    <w:p w14:paraId="262E758C" w14:textId="7A0E04E6" w:rsidR="0024694E" w:rsidRPr="002A3268" w:rsidRDefault="0024694E"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zajištění k použitým výrobkům prohlášení o shodě (ujištění);</w:t>
      </w:r>
    </w:p>
    <w:p w14:paraId="65C063F6" w14:textId="5CA8DEAC" w:rsidR="00972FE5" w:rsidRDefault="00972FE5"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shromažďován</w:t>
      </w:r>
      <w:r w:rsidR="00B13FD8">
        <w:rPr>
          <w:rFonts w:asciiTheme="minorHAnsi" w:hAnsiTheme="minorHAnsi" w:cstheme="minorHAnsi"/>
          <w:sz w:val="22"/>
          <w:szCs w:val="22"/>
        </w:rPr>
        <w:t>í odpadu vzniklého během realizace stavby</w:t>
      </w:r>
      <w:r w:rsidRPr="002A3268">
        <w:rPr>
          <w:rFonts w:asciiTheme="minorHAnsi" w:hAnsiTheme="minorHAnsi" w:cstheme="minorHAnsi"/>
          <w:sz w:val="22"/>
          <w:szCs w:val="22"/>
        </w:rPr>
        <w:t xml:space="preserve"> na vyhrazená místa a </w:t>
      </w:r>
      <w:r w:rsidR="00B13FD8">
        <w:rPr>
          <w:rFonts w:asciiTheme="minorHAnsi" w:hAnsiTheme="minorHAnsi" w:cstheme="minorHAnsi"/>
          <w:sz w:val="22"/>
          <w:szCs w:val="22"/>
        </w:rPr>
        <w:t xml:space="preserve">jeho </w:t>
      </w:r>
      <w:r w:rsidRPr="002A3268">
        <w:rPr>
          <w:rFonts w:asciiTheme="minorHAnsi" w:hAnsiTheme="minorHAnsi" w:cstheme="minorHAnsi"/>
          <w:sz w:val="22"/>
          <w:szCs w:val="22"/>
        </w:rPr>
        <w:t>tříděn</w:t>
      </w:r>
      <w:r w:rsidR="00B13FD8">
        <w:rPr>
          <w:rFonts w:asciiTheme="minorHAnsi" w:hAnsiTheme="minorHAnsi" w:cstheme="minorHAnsi"/>
          <w:sz w:val="22"/>
          <w:szCs w:val="22"/>
        </w:rPr>
        <w:t>í</w:t>
      </w:r>
      <w:r w:rsidRPr="002A3268">
        <w:rPr>
          <w:rFonts w:asciiTheme="minorHAnsi" w:hAnsiTheme="minorHAnsi" w:cstheme="minorHAnsi"/>
          <w:sz w:val="22"/>
          <w:szCs w:val="22"/>
        </w:rPr>
        <w:t xml:space="preserve"> dle</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jednotlivých druhů odpadu; s těmito odpady bude nakládáno dle zákona č. 541/2020 Sb., o</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odpadech, </w:t>
      </w:r>
      <w:r w:rsidR="00235690">
        <w:rPr>
          <w:rFonts w:asciiTheme="minorHAnsi" w:hAnsiTheme="minorHAnsi" w:cstheme="minorHAnsi"/>
          <w:sz w:val="22"/>
          <w:szCs w:val="22"/>
        </w:rPr>
        <w:t>ve</w:t>
      </w:r>
      <w:r w:rsidRPr="002A3268">
        <w:rPr>
          <w:rFonts w:asciiTheme="minorHAnsi" w:hAnsiTheme="minorHAnsi" w:cstheme="minorHAnsi"/>
          <w:sz w:val="22"/>
          <w:szCs w:val="22"/>
        </w:rPr>
        <w:t xml:space="preserve"> znění</w:t>
      </w:r>
      <w:r w:rsidR="00235690">
        <w:rPr>
          <w:rFonts w:asciiTheme="minorHAnsi" w:hAnsiTheme="minorHAnsi" w:cstheme="minorHAnsi"/>
          <w:sz w:val="22"/>
          <w:szCs w:val="22"/>
        </w:rPr>
        <w:t xml:space="preserve"> pozdějších předpisů</w:t>
      </w:r>
      <w:r w:rsidR="0076488C" w:rsidRPr="002A3268">
        <w:rPr>
          <w:rFonts w:asciiTheme="minorHAnsi" w:hAnsiTheme="minorHAnsi" w:cstheme="minorHAnsi"/>
          <w:sz w:val="22"/>
          <w:szCs w:val="22"/>
        </w:rPr>
        <w:t xml:space="preserve"> (dále jen „</w:t>
      </w:r>
      <w:r w:rsidR="003F2FD7" w:rsidRPr="002A3268">
        <w:rPr>
          <w:rFonts w:asciiTheme="minorHAnsi" w:hAnsiTheme="minorHAnsi" w:cstheme="minorHAnsi"/>
          <w:b/>
          <w:bCs/>
          <w:i/>
          <w:iCs/>
          <w:sz w:val="22"/>
          <w:szCs w:val="22"/>
        </w:rPr>
        <w:t>Z</w:t>
      </w:r>
      <w:r w:rsidR="0076488C" w:rsidRPr="002A3268">
        <w:rPr>
          <w:rFonts w:asciiTheme="minorHAnsi" w:hAnsiTheme="minorHAnsi" w:cstheme="minorHAnsi"/>
          <w:b/>
          <w:bCs/>
          <w:i/>
          <w:iCs/>
          <w:sz w:val="22"/>
          <w:szCs w:val="22"/>
        </w:rPr>
        <w:t>ákon o odpadech</w:t>
      </w:r>
      <w:r w:rsidR="0076488C" w:rsidRPr="002A3268">
        <w:rPr>
          <w:rFonts w:asciiTheme="minorHAnsi" w:hAnsiTheme="minorHAnsi" w:cstheme="minorHAnsi"/>
          <w:sz w:val="22"/>
          <w:szCs w:val="22"/>
        </w:rPr>
        <w:t>“)</w:t>
      </w:r>
      <w:r w:rsidR="0024694E" w:rsidRPr="002A3268">
        <w:rPr>
          <w:rFonts w:asciiTheme="minorHAnsi" w:hAnsiTheme="minorHAnsi" w:cstheme="minorHAnsi"/>
          <w:sz w:val="22"/>
          <w:szCs w:val="22"/>
        </w:rPr>
        <w:t>;</w:t>
      </w:r>
    </w:p>
    <w:p w14:paraId="2CC5C7A7" w14:textId="77777777" w:rsidR="00DB7BF2" w:rsidRPr="002A3268" w:rsidRDefault="00DB7BF2" w:rsidP="00DB7BF2">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odstranění a zajištění ekologické likvidace stávajících demontovaných </w:t>
      </w:r>
      <w:r>
        <w:rPr>
          <w:rFonts w:asciiTheme="minorHAnsi" w:hAnsiTheme="minorHAnsi" w:cstheme="minorHAnsi"/>
          <w:sz w:val="22"/>
          <w:szCs w:val="22"/>
        </w:rPr>
        <w:t>zařizovacích předmětů a vybouraného stavebního materiálu</w:t>
      </w:r>
      <w:r w:rsidRPr="002A3268">
        <w:rPr>
          <w:rFonts w:asciiTheme="minorHAnsi" w:hAnsiTheme="minorHAnsi" w:cstheme="minorHAnsi"/>
          <w:sz w:val="22"/>
          <w:szCs w:val="22"/>
        </w:rPr>
        <w:t>, včetně dokladů o ekologické likvidaci</w:t>
      </w:r>
      <w:r>
        <w:rPr>
          <w:rFonts w:asciiTheme="minorHAnsi" w:hAnsiTheme="minorHAnsi" w:cstheme="minorHAnsi"/>
          <w:sz w:val="22"/>
          <w:szCs w:val="22"/>
        </w:rPr>
        <w:t xml:space="preserve">, a </w:t>
      </w:r>
      <w:r w:rsidRPr="002A3268">
        <w:rPr>
          <w:rFonts w:asciiTheme="minorHAnsi" w:hAnsiTheme="minorHAnsi" w:cstheme="minorHAnsi"/>
          <w:sz w:val="22"/>
          <w:szCs w:val="22"/>
        </w:rPr>
        <w:t>včetně úhrady poplatku za uskladnění v souladu s ustanoveními Zákona o odpadech;</w:t>
      </w:r>
    </w:p>
    <w:p w14:paraId="2A0DDAEC" w14:textId="7F46CB01"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uvedení všech povrchů dotčených realizací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981540" w:rsidRPr="002A3268">
        <w:rPr>
          <w:rFonts w:asciiTheme="minorHAnsi" w:hAnsiTheme="minorHAnsi" w:cstheme="minorHAnsi"/>
          <w:sz w:val="22"/>
          <w:szCs w:val="22"/>
        </w:rPr>
        <w:t xml:space="preserve"> a okolí</w:t>
      </w:r>
      <w:r w:rsidRPr="002A3268">
        <w:rPr>
          <w:rFonts w:asciiTheme="minorHAnsi" w:hAnsiTheme="minorHAnsi" w:cstheme="minorHAnsi"/>
          <w:sz w:val="22"/>
          <w:szCs w:val="22"/>
        </w:rPr>
        <w:t xml:space="preserve"> do původního stavu (např. přístupové cesty</w:t>
      </w:r>
      <w:r w:rsidR="00981540" w:rsidRPr="002A3268">
        <w:rPr>
          <w:rFonts w:asciiTheme="minorHAnsi" w:hAnsiTheme="minorHAnsi" w:cstheme="minorHAnsi"/>
          <w:sz w:val="22"/>
          <w:szCs w:val="22"/>
        </w:rPr>
        <w:t xml:space="preserve"> apod.</w:t>
      </w:r>
      <w:r w:rsidRPr="002A3268">
        <w:rPr>
          <w:rFonts w:asciiTheme="minorHAnsi" w:hAnsiTheme="minorHAnsi" w:cstheme="minorHAnsi"/>
          <w:sz w:val="22"/>
          <w:szCs w:val="22"/>
        </w:rPr>
        <w:t>)</w:t>
      </w:r>
      <w:r w:rsidR="00F12A39" w:rsidRPr="002A3268">
        <w:rPr>
          <w:rFonts w:asciiTheme="minorHAnsi" w:hAnsiTheme="minorHAnsi" w:cstheme="minorHAnsi"/>
          <w:sz w:val="22"/>
          <w:szCs w:val="22"/>
        </w:rPr>
        <w:t xml:space="preserve">, a to včetně poškození, která při realizaci nebo v souvislosti s realizací </w:t>
      </w:r>
      <w:r w:rsidR="00D811B3" w:rsidRPr="002A3268">
        <w:rPr>
          <w:rFonts w:asciiTheme="minorHAnsi" w:hAnsiTheme="minorHAnsi" w:cstheme="minorHAnsi"/>
          <w:sz w:val="22"/>
          <w:szCs w:val="22"/>
        </w:rPr>
        <w:t>Díl</w:t>
      </w:r>
      <w:r w:rsidR="00F12A39" w:rsidRPr="002A3268">
        <w:rPr>
          <w:rFonts w:asciiTheme="minorHAnsi" w:hAnsiTheme="minorHAnsi" w:cstheme="minorHAnsi"/>
          <w:sz w:val="22"/>
          <w:szCs w:val="22"/>
        </w:rPr>
        <w:t xml:space="preserve">a </w:t>
      </w:r>
      <w:r w:rsidR="00B758F0" w:rsidRPr="002A3268">
        <w:rPr>
          <w:rFonts w:asciiTheme="minorHAnsi" w:hAnsiTheme="minorHAnsi" w:cstheme="minorHAnsi"/>
          <w:sz w:val="22"/>
          <w:szCs w:val="22"/>
        </w:rPr>
        <w:t>Z</w:t>
      </w:r>
      <w:r w:rsidR="00F12A39" w:rsidRPr="002A3268">
        <w:rPr>
          <w:rFonts w:asciiTheme="minorHAnsi" w:hAnsiTheme="minorHAnsi" w:cstheme="minorHAnsi"/>
          <w:sz w:val="22"/>
          <w:szCs w:val="22"/>
        </w:rPr>
        <w:t>hotovitel způsobil</w:t>
      </w:r>
      <w:r w:rsidR="0024694E" w:rsidRPr="002A3268">
        <w:rPr>
          <w:rFonts w:asciiTheme="minorHAnsi" w:hAnsiTheme="minorHAnsi" w:cstheme="minorHAnsi"/>
          <w:sz w:val="22"/>
          <w:szCs w:val="22"/>
        </w:rPr>
        <w:t>;</w:t>
      </w:r>
    </w:p>
    <w:p w14:paraId="70946C1E" w14:textId="107086E6"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pořizování fotodokumentace o průběhu </w:t>
      </w:r>
      <w:r w:rsidR="00AB0C90" w:rsidRPr="002A3268">
        <w:rPr>
          <w:rFonts w:asciiTheme="minorHAnsi" w:hAnsiTheme="minorHAnsi" w:cstheme="minorHAnsi"/>
          <w:sz w:val="22"/>
          <w:szCs w:val="22"/>
        </w:rPr>
        <w:t xml:space="preserve">realizace </w:t>
      </w:r>
      <w:r w:rsidR="00D811B3" w:rsidRPr="002A3268">
        <w:rPr>
          <w:rFonts w:asciiTheme="minorHAnsi" w:hAnsiTheme="minorHAnsi" w:cstheme="minorHAnsi"/>
          <w:sz w:val="22"/>
          <w:szCs w:val="22"/>
        </w:rPr>
        <w:t>Díl</w:t>
      </w:r>
      <w:r w:rsidR="00AB0C90" w:rsidRPr="002A3268">
        <w:rPr>
          <w:rFonts w:asciiTheme="minorHAnsi" w:hAnsiTheme="minorHAnsi" w:cstheme="minorHAnsi"/>
          <w:sz w:val="22"/>
          <w:szCs w:val="22"/>
        </w:rPr>
        <w:t>a</w:t>
      </w:r>
      <w:r w:rsidRPr="002A3268">
        <w:rPr>
          <w:rFonts w:asciiTheme="minorHAnsi" w:hAnsiTheme="minorHAnsi" w:cstheme="minorHAnsi"/>
          <w:sz w:val="22"/>
          <w:szCs w:val="22"/>
        </w:rPr>
        <w:t xml:space="preserve"> a její předání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bjednateli při předání a</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převzetí plnění předmětu </w:t>
      </w:r>
      <w:r w:rsidR="007B4338" w:rsidRPr="002A3268">
        <w:rPr>
          <w:rFonts w:asciiTheme="minorHAnsi" w:hAnsiTheme="minorHAnsi" w:cstheme="minorHAnsi"/>
          <w:sz w:val="22"/>
          <w:szCs w:val="22"/>
        </w:rPr>
        <w:t>S</w:t>
      </w:r>
      <w:r w:rsidRPr="002A3268">
        <w:rPr>
          <w:rFonts w:asciiTheme="minorHAnsi" w:hAnsiTheme="minorHAnsi" w:cstheme="minorHAnsi"/>
          <w:sz w:val="22"/>
          <w:szCs w:val="22"/>
        </w:rPr>
        <w:t>mlouvy v</w:t>
      </w:r>
      <w:r w:rsidR="00B148AB" w:rsidRPr="002A3268">
        <w:rPr>
          <w:rFonts w:asciiTheme="minorHAnsi" w:hAnsiTheme="minorHAnsi" w:cstheme="minorHAnsi"/>
          <w:sz w:val="22"/>
          <w:szCs w:val="22"/>
        </w:rPr>
        <w:t> listinné a v jednom vyhotovení v digitální podobě na CD / DVD nosiči / USB flash disku</w:t>
      </w:r>
      <w:r w:rsidRPr="002A3268">
        <w:rPr>
          <w:rFonts w:asciiTheme="minorHAnsi" w:hAnsiTheme="minorHAnsi" w:cstheme="minorHAnsi"/>
          <w:sz w:val="22"/>
          <w:szCs w:val="22"/>
        </w:rPr>
        <w:t xml:space="preserve">; </w:t>
      </w:r>
    </w:p>
    <w:p w14:paraId="0904B9AE" w14:textId="29949AB7" w:rsidR="0037555D" w:rsidRPr="0003293D" w:rsidRDefault="0009595B"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03293D">
        <w:rPr>
          <w:rFonts w:asciiTheme="minorHAnsi" w:hAnsiTheme="minorHAnsi" w:cstheme="minorHAnsi"/>
          <w:sz w:val="22"/>
          <w:szCs w:val="22"/>
        </w:rPr>
        <w:t>p</w:t>
      </w:r>
      <w:r w:rsidR="002577C2" w:rsidRPr="0003293D">
        <w:rPr>
          <w:rFonts w:asciiTheme="minorHAnsi" w:hAnsiTheme="minorHAnsi" w:cstheme="minorHAnsi"/>
          <w:sz w:val="22"/>
          <w:szCs w:val="22"/>
        </w:rPr>
        <w:t xml:space="preserve">rovádění průběžného každodenního úklidu přístupových cest k místu plnění </w:t>
      </w:r>
      <w:r w:rsidR="00D811B3" w:rsidRPr="0003293D">
        <w:rPr>
          <w:rFonts w:asciiTheme="minorHAnsi" w:hAnsiTheme="minorHAnsi" w:cstheme="minorHAnsi"/>
          <w:sz w:val="22"/>
          <w:szCs w:val="22"/>
        </w:rPr>
        <w:t>Díl</w:t>
      </w:r>
      <w:r w:rsidR="002577C2" w:rsidRPr="0003293D">
        <w:rPr>
          <w:rFonts w:asciiTheme="minorHAnsi" w:hAnsiTheme="minorHAnsi" w:cstheme="minorHAnsi"/>
          <w:sz w:val="22"/>
          <w:szCs w:val="22"/>
        </w:rPr>
        <w:t>a a </w:t>
      </w:r>
      <w:r w:rsidR="0087128B" w:rsidRPr="0003293D">
        <w:rPr>
          <w:rFonts w:asciiTheme="minorHAnsi" w:hAnsiTheme="minorHAnsi" w:cstheme="minorHAnsi"/>
          <w:sz w:val="22"/>
          <w:szCs w:val="22"/>
        </w:rPr>
        <w:t>provedení celkového</w:t>
      </w:r>
      <w:r w:rsidR="0037555D" w:rsidRPr="0003293D">
        <w:rPr>
          <w:rFonts w:asciiTheme="minorHAnsi" w:hAnsiTheme="minorHAnsi" w:cstheme="minorHAnsi"/>
          <w:sz w:val="22"/>
          <w:szCs w:val="22"/>
        </w:rPr>
        <w:t xml:space="preserve"> úklid</w:t>
      </w:r>
      <w:r w:rsidR="0087128B" w:rsidRPr="0003293D">
        <w:rPr>
          <w:rFonts w:asciiTheme="minorHAnsi" w:hAnsiTheme="minorHAnsi" w:cstheme="minorHAnsi"/>
          <w:sz w:val="22"/>
          <w:szCs w:val="22"/>
        </w:rPr>
        <w:t>u</w:t>
      </w:r>
      <w:r w:rsidR="0037555D" w:rsidRPr="0003293D">
        <w:rPr>
          <w:rFonts w:asciiTheme="minorHAnsi" w:hAnsiTheme="minorHAnsi" w:cstheme="minorHAnsi"/>
          <w:sz w:val="22"/>
          <w:szCs w:val="22"/>
        </w:rPr>
        <w:t xml:space="preserve"> </w:t>
      </w:r>
      <w:r w:rsidR="00DD036E" w:rsidRPr="0003293D">
        <w:rPr>
          <w:rFonts w:asciiTheme="minorHAnsi" w:hAnsiTheme="minorHAnsi" w:cstheme="minorHAnsi"/>
          <w:sz w:val="22"/>
          <w:szCs w:val="22"/>
        </w:rPr>
        <w:t>místa plnění</w:t>
      </w:r>
      <w:r w:rsidR="002577C2" w:rsidRPr="0003293D">
        <w:rPr>
          <w:rFonts w:asciiTheme="minorHAnsi" w:hAnsiTheme="minorHAnsi" w:cstheme="minorHAnsi"/>
          <w:sz w:val="22"/>
          <w:szCs w:val="22"/>
        </w:rPr>
        <w:t xml:space="preserve"> a přístupových cest k místu plnění před </w:t>
      </w:r>
      <w:r w:rsidR="0037555D" w:rsidRPr="0003293D">
        <w:rPr>
          <w:rFonts w:asciiTheme="minorHAnsi" w:hAnsiTheme="minorHAnsi" w:cstheme="minorHAnsi"/>
          <w:sz w:val="22"/>
          <w:szCs w:val="22"/>
        </w:rPr>
        <w:t xml:space="preserve">předáním a převzetím </w:t>
      </w:r>
      <w:r w:rsidR="00D811B3" w:rsidRPr="0003293D">
        <w:rPr>
          <w:rFonts w:asciiTheme="minorHAnsi" w:hAnsiTheme="minorHAnsi" w:cstheme="minorHAnsi"/>
          <w:sz w:val="22"/>
          <w:szCs w:val="22"/>
        </w:rPr>
        <w:t>Díl</w:t>
      </w:r>
      <w:r w:rsidR="002577C2" w:rsidRPr="0003293D">
        <w:rPr>
          <w:rFonts w:asciiTheme="minorHAnsi" w:hAnsiTheme="minorHAnsi" w:cstheme="minorHAnsi"/>
          <w:sz w:val="22"/>
          <w:szCs w:val="22"/>
        </w:rPr>
        <w:t>a</w:t>
      </w:r>
      <w:r w:rsidR="0037555D" w:rsidRPr="0003293D">
        <w:rPr>
          <w:rFonts w:asciiTheme="minorHAnsi" w:hAnsiTheme="minorHAnsi" w:cstheme="minorHAnsi"/>
          <w:sz w:val="22"/>
          <w:szCs w:val="22"/>
        </w:rPr>
        <w:t>;</w:t>
      </w:r>
    </w:p>
    <w:p w14:paraId="7BD5D4E9" w14:textId="59733B38" w:rsidR="003A1764" w:rsidRPr="0003293D" w:rsidRDefault="00BF1161"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03293D">
        <w:rPr>
          <w:rFonts w:asciiTheme="minorHAnsi" w:hAnsiTheme="minorHAnsi" w:cstheme="minorHAnsi"/>
          <w:sz w:val="22"/>
          <w:szCs w:val="22"/>
        </w:rPr>
        <w:t>p</w:t>
      </w:r>
      <w:r w:rsidR="003A1764" w:rsidRPr="0003293D">
        <w:rPr>
          <w:rFonts w:asciiTheme="minorHAnsi" w:hAnsiTheme="minorHAnsi" w:cstheme="minorHAnsi"/>
          <w:sz w:val="22"/>
          <w:szCs w:val="22"/>
        </w:rPr>
        <w:t xml:space="preserve">rovádění průběžného každodenního úklidu společných prostor a provedení celkového úklidu společných prostor před předáním a převzetím Díla; </w:t>
      </w:r>
    </w:p>
    <w:p w14:paraId="15540894" w14:textId="01EC15CC" w:rsidR="00C46B83" w:rsidRPr="002A3268" w:rsidRDefault="009B59C4"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pořízení dokumentace skutečného provedení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735952" w:rsidRPr="002A3268">
        <w:rPr>
          <w:rFonts w:asciiTheme="minorHAnsi" w:hAnsiTheme="minorHAnsi" w:cstheme="minorHAnsi"/>
          <w:sz w:val="22"/>
          <w:szCs w:val="22"/>
        </w:rPr>
        <w:t>,</w:t>
      </w:r>
      <w:r w:rsidR="00CC3DC4" w:rsidRPr="002A3268">
        <w:rPr>
          <w:rFonts w:asciiTheme="minorHAnsi" w:hAnsiTheme="minorHAnsi" w:cstheme="minorHAnsi"/>
          <w:sz w:val="22"/>
          <w:szCs w:val="22"/>
        </w:rPr>
        <w:t xml:space="preserve"> která bude zohledňovat konkrétní typy výrobků a nutné požadavky na úpravy a práce z hlediska technologie či</w:t>
      </w:r>
      <w:r w:rsidR="000B782B" w:rsidRPr="002A3268">
        <w:rPr>
          <w:rFonts w:asciiTheme="minorHAnsi" w:hAnsiTheme="minorHAnsi" w:cstheme="minorHAnsi"/>
          <w:sz w:val="22"/>
          <w:szCs w:val="22"/>
        </w:rPr>
        <w:t> </w:t>
      </w:r>
      <w:r w:rsidR="00CC3DC4" w:rsidRPr="002A3268">
        <w:rPr>
          <w:rFonts w:asciiTheme="minorHAnsi" w:hAnsiTheme="minorHAnsi" w:cstheme="minorHAnsi"/>
          <w:sz w:val="22"/>
          <w:szCs w:val="22"/>
        </w:rPr>
        <w:t xml:space="preserve">stavebních částí budovy, </w:t>
      </w:r>
      <w:r w:rsidRPr="002A3268">
        <w:rPr>
          <w:rFonts w:asciiTheme="minorHAnsi" w:hAnsiTheme="minorHAnsi" w:cstheme="minorHAnsi"/>
          <w:sz w:val="22"/>
          <w:szCs w:val="22"/>
        </w:rPr>
        <w:t xml:space="preserve">v případě, že </w:t>
      </w:r>
      <w:r w:rsidR="0087147E" w:rsidRPr="002A3268">
        <w:rPr>
          <w:rFonts w:asciiTheme="minorHAnsi" w:hAnsiTheme="minorHAnsi" w:cstheme="minorHAnsi"/>
          <w:sz w:val="22"/>
          <w:szCs w:val="22"/>
        </w:rPr>
        <w:t xml:space="preserve">při </w:t>
      </w:r>
      <w:r w:rsidRPr="002A3268">
        <w:rPr>
          <w:rFonts w:asciiTheme="minorHAnsi" w:hAnsiTheme="minorHAnsi" w:cstheme="minorHAnsi"/>
          <w:sz w:val="22"/>
          <w:szCs w:val="22"/>
        </w:rPr>
        <w:t xml:space="preserve">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dojde k potřebě změny oproti </w:t>
      </w:r>
      <w:r w:rsidR="00017FF5" w:rsidRPr="002A3268">
        <w:rPr>
          <w:rFonts w:asciiTheme="minorHAnsi" w:hAnsiTheme="minorHAnsi" w:cstheme="minorHAnsi"/>
          <w:sz w:val="22"/>
          <w:szCs w:val="22"/>
        </w:rPr>
        <w:t xml:space="preserve">požadavkům </w:t>
      </w:r>
      <w:r w:rsidR="008B121B">
        <w:rPr>
          <w:rFonts w:asciiTheme="minorHAnsi" w:hAnsiTheme="minorHAnsi" w:cstheme="minorHAnsi"/>
          <w:sz w:val="22"/>
          <w:szCs w:val="22"/>
        </w:rPr>
        <w:t>S</w:t>
      </w:r>
      <w:r w:rsidR="00017FF5" w:rsidRPr="002A3268">
        <w:rPr>
          <w:rFonts w:asciiTheme="minorHAnsi" w:hAnsiTheme="minorHAnsi" w:cstheme="minorHAnsi"/>
          <w:sz w:val="22"/>
          <w:szCs w:val="22"/>
        </w:rPr>
        <w:t>mlouvy</w:t>
      </w:r>
      <w:r w:rsidRPr="002A3268">
        <w:rPr>
          <w:rFonts w:asciiTheme="minorHAnsi" w:hAnsiTheme="minorHAnsi" w:cstheme="minorHAnsi"/>
          <w:sz w:val="22"/>
          <w:szCs w:val="22"/>
        </w:rPr>
        <w:t xml:space="preserve">, je </w:t>
      </w:r>
      <w:r w:rsidR="00B758F0" w:rsidRPr="002A3268">
        <w:rPr>
          <w:rFonts w:asciiTheme="minorHAnsi" w:hAnsiTheme="minorHAnsi" w:cstheme="minorHAnsi"/>
          <w:sz w:val="22"/>
          <w:szCs w:val="22"/>
        </w:rPr>
        <w:t>Z</w:t>
      </w:r>
      <w:r w:rsidR="00B023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povinen projednat potřebnou změnu s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bjednatelem a provést ji až po</w:t>
      </w:r>
      <w:r w:rsidR="00490BAF" w:rsidRPr="002A3268">
        <w:rPr>
          <w:rFonts w:asciiTheme="minorHAnsi" w:hAnsiTheme="minorHAnsi" w:cstheme="minorHAnsi"/>
          <w:sz w:val="22"/>
          <w:szCs w:val="22"/>
        </w:rPr>
        <w:t> </w:t>
      </w:r>
      <w:r w:rsidR="00B0231B" w:rsidRPr="002A3268">
        <w:rPr>
          <w:rFonts w:asciiTheme="minorHAnsi" w:hAnsiTheme="minorHAnsi" w:cstheme="minorHAnsi"/>
          <w:sz w:val="22"/>
          <w:szCs w:val="22"/>
        </w:rPr>
        <w:t>písemném</w:t>
      </w:r>
      <w:r w:rsidRPr="002A3268">
        <w:rPr>
          <w:rFonts w:asciiTheme="minorHAnsi" w:hAnsiTheme="minorHAnsi" w:cstheme="minorHAnsi"/>
          <w:sz w:val="22"/>
          <w:szCs w:val="22"/>
        </w:rPr>
        <w:t xml:space="preserve">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 xml:space="preserve">dsouhlasení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bjednatelem</w:t>
      </w:r>
      <w:r w:rsidR="00053952" w:rsidRPr="002A3268">
        <w:rPr>
          <w:rFonts w:asciiTheme="minorHAnsi" w:hAnsiTheme="minorHAnsi" w:cstheme="minorHAnsi"/>
          <w:sz w:val="22"/>
          <w:szCs w:val="22"/>
        </w:rPr>
        <w:t>.</w:t>
      </w:r>
    </w:p>
    <w:p w14:paraId="3A827B01" w14:textId="77777777" w:rsidR="002B627F" w:rsidRPr="002A3268" w:rsidRDefault="002B627F" w:rsidP="005D0841">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se zavazuje:</w:t>
      </w:r>
    </w:p>
    <w:p w14:paraId="5CDBFA53" w14:textId="72A1129D" w:rsidR="00626BF9" w:rsidRPr="002A3268" w:rsidRDefault="002B627F" w:rsidP="005D0841">
      <w:pPr>
        <w:numPr>
          <w:ilvl w:val="2"/>
          <w:numId w:val="23"/>
        </w:numPr>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provést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o tak, aby výstavbou ani následným provozem nedošlo k</w:t>
      </w:r>
      <w:r w:rsidR="00BD2319" w:rsidRPr="002A3268">
        <w:rPr>
          <w:rFonts w:asciiTheme="minorHAnsi" w:hAnsiTheme="minorHAnsi" w:cstheme="minorHAnsi"/>
          <w:sz w:val="22"/>
          <w:szCs w:val="22"/>
        </w:rPr>
        <w:t xml:space="preserve"> negativnímu </w:t>
      </w:r>
      <w:r w:rsidRPr="002A3268">
        <w:rPr>
          <w:rFonts w:asciiTheme="minorHAnsi" w:hAnsiTheme="minorHAnsi" w:cstheme="minorHAnsi"/>
          <w:sz w:val="22"/>
          <w:szCs w:val="22"/>
        </w:rPr>
        <w:t>ovlivnění životního prostředí</w:t>
      </w:r>
      <w:r w:rsidR="0073003F" w:rsidRPr="002A3268">
        <w:rPr>
          <w:rFonts w:asciiTheme="minorHAnsi" w:hAnsiTheme="minorHAnsi" w:cstheme="minorHAnsi"/>
          <w:sz w:val="22"/>
          <w:szCs w:val="22"/>
        </w:rPr>
        <w:t xml:space="preserve"> a</w:t>
      </w:r>
      <w:r w:rsidR="00C6688B">
        <w:rPr>
          <w:rFonts w:asciiTheme="minorHAnsi" w:hAnsiTheme="minorHAnsi" w:cstheme="minorHAnsi"/>
          <w:sz w:val="22"/>
          <w:szCs w:val="22"/>
        </w:rPr>
        <w:t xml:space="preserve"> při realizaci neprodukovat žádné nebezpečné odpady;</w:t>
      </w:r>
    </w:p>
    <w:p w14:paraId="1FCF3023" w14:textId="68831FB6" w:rsidR="00C6688B" w:rsidRDefault="002B627F" w:rsidP="005D0841">
      <w:pPr>
        <w:numPr>
          <w:ilvl w:val="2"/>
          <w:numId w:val="23"/>
        </w:numPr>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při realizaci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použít materiály a zařizovací předměty s maximálním ohledem na šetrnost vůči životnímu prostředí</w:t>
      </w:r>
      <w:r w:rsidR="0076600C">
        <w:rPr>
          <w:rFonts w:asciiTheme="minorHAnsi" w:hAnsiTheme="minorHAnsi" w:cstheme="minorHAnsi"/>
          <w:sz w:val="22"/>
          <w:szCs w:val="22"/>
        </w:rPr>
        <w:t>;</w:t>
      </w:r>
    </w:p>
    <w:p w14:paraId="61DEE9C0" w14:textId="77777777" w:rsidR="00C6688B" w:rsidRPr="00D02F30" w:rsidRDefault="002B627F" w:rsidP="005D0841">
      <w:pPr>
        <w:numPr>
          <w:ilvl w:val="2"/>
          <w:numId w:val="23"/>
        </w:numPr>
        <w:suppressAutoHyphens w:val="0"/>
        <w:spacing w:after="120"/>
        <w:ind w:left="709" w:hanging="142"/>
        <w:jc w:val="both"/>
        <w:rPr>
          <w:rFonts w:asciiTheme="minorHAnsi" w:hAnsiTheme="minorHAnsi" w:cstheme="minorHAnsi"/>
          <w:sz w:val="22"/>
          <w:szCs w:val="22"/>
        </w:rPr>
      </w:pPr>
      <w:r w:rsidRPr="00C6688B">
        <w:rPr>
          <w:rFonts w:asciiTheme="minorHAnsi" w:hAnsiTheme="minorHAnsi" w:cstheme="minorHAnsi"/>
          <w:snapToGrid w:val="0"/>
          <w:sz w:val="22"/>
          <w:szCs w:val="22"/>
        </w:rPr>
        <w:t>provádět veškeré stavební práce proškolenými pracovníky</w:t>
      </w:r>
      <w:r w:rsidR="00626BF9" w:rsidRPr="00C6688B">
        <w:rPr>
          <w:rFonts w:asciiTheme="minorHAnsi" w:hAnsiTheme="minorHAnsi" w:cstheme="minorHAnsi"/>
          <w:snapToGrid w:val="0"/>
          <w:sz w:val="22"/>
          <w:szCs w:val="22"/>
        </w:rPr>
        <w:t>, vybavenými</w:t>
      </w:r>
      <w:r w:rsidRPr="00C6688B">
        <w:rPr>
          <w:rFonts w:asciiTheme="minorHAnsi" w:hAnsiTheme="minorHAnsi" w:cstheme="minorHAnsi"/>
          <w:snapToGrid w:val="0"/>
          <w:sz w:val="22"/>
          <w:szCs w:val="22"/>
        </w:rPr>
        <w:t xml:space="preserve"> požadovanými ochrannými a pracovními pomůckami</w:t>
      </w:r>
      <w:r w:rsidR="00B13FD8" w:rsidRPr="00C6688B">
        <w:rPr>
          <w:rFonts w:asciiTheme="minorHAnsi" w:hAnsiTheme="minorHAnsi" w:cstheme="minorHAnsi"/>
          <w:snapToGrid w:val="0"/>
          <w:sz w:val="22"/>
          <w:szCs w:val="22"/>
        </w:rPr>
        <w:t>;</w:t>
      </w:r>
    </w:p>
    <w:p w14:paraId="68EEA4CD" w14:textId="77777777" w:rsidR="00D02F30" w:rsidRPr="00D02F30" w:rsidRDefault="00D02F30" w:rsidP="005D0841">
      <w:pPr>
        <w:pStyle w:val="Odstavecseseznamem"/>
        <w:numPr>
          <w:ilvl w:val="2"/>
          <w:numId w:val="23"/>
        </w:numPr>
        <w:tabs>
          <w:tab w:val="clear" w:pos="2325"/>
          <w:tab w:val="num" w:pos="2552"/>
        </w:tabs>
        <w:spacing w:after="120"/>
        <w:ind w:left="709" w:hanging="142"/>
        <w:jc w:val="both"/>
        <w:rPr>
          <w:rFonts w:asciiTheme="minorHAnsi" w:hAnsiTheme="minorHAnsi" w:cstheme="minorHAnsi"/>
          <w:sz w:val="22"/>
          <w:szCs w:val="22"/>
          <w:lang w:val="cs-CZ"/>
        </w:rPr>
      </w:pPr>
      <w:r w:rsidRPr="00D02F30">
        <w:rPr>
          <w:rFonts w:asciiTheme="minorHAnsi" w:hAnsiTheme="minorHAnsi" w:cstheme="minorHAnsi"/>
          <w:sz w:val="22"/>
          <w:szCs w:val="22"/>
          <w:lang w:val="cs-CZ"/>
        </w:rPr>
        <w:lastRenderedPageBreak/>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p>
    <w:p w14:paraId="06D62E3A" w14:textId="619CC866" w:rsidR="002B627F" w:rsidRPr="00D02F30" w:rsidRDefault="002B627F" w:rsidP="005D0841">
      <w:pPr>
        <w:pStyle w:val="Odstavecseseznamem"/>
        <w:numPr>
          <w:ilvl w:val="2"/>
          <w:numId w:val="23"/>
        </w:numPr>
        <w:tabs>
          <w:tab w:val="clear" w:pos="2325"/>
          <w:tab w:val="num" w:pos="2694"/>
        </w:tabs>
        <w:ind w:left="709" w:hanging="141"/>
        <w:jc w:val="both"/>
        <w:rPr>
          <w:rFonts w:asciiTheme="minorHAnsi" w:hAnsiTheme="minorHAnsi" w:cstheme="minorHAnsi"/>
          <w:snapToGrid w:val="0"/>
          <w:sz w:val="22"/>
          <w:szCs w:val="22"/>
          <w:lang w:val="cs-CZ"/>
        </w:rPr>
      </w:pPr>
      <w:r w:rsidRPr="00D02F30">
        <w:rPr>
          <w:rFonts w:asciiTheme="minorHAnsi" w:hAnsiTheme="minorHAnsi" w:cstheme="minorHAnsi"/>
          <w:snapToGrid w:val="0"/>
          <w:sz w:val="22"/>
          <w:szCs w:val="22"/>
        </w:rPr>
        <w:t>zajistit plán bezpečnosti a ochrany zdraví při práci na staveništi v souladu se zákonem</w:t>
      </w:r>
      <w:r w:rsidR="007D21D1" w:rsidRPr="00D02F30">
        <w:rPr>
          <w:rFonts w:asciiTheme="minorHAnsi" w:hAnsiTheme="minorHAnsi" w:cstheme="minorHAnsi"/>
          <w:snapToGrid w:val="0"/>
          <w:sz w:val="22"/>
          <w:szCs w:val="22"/>
          <w:lang w:val="cs-CZ"/>
        </w:rPr>
        <w:t xml:space="preserve"> č.</w:t>
      </w:r>
      <w:r w:rsidR="00D02F30">
        <w:rPr>
          <w:rFonts w:asciiTheme="minorHAnsi" w:hAnsiTheme="minorHAnsi" w:cstheme="minorHAnsi"/>
          <w:snapToGrid w:val="0"/>
          <w:sz w:val="22"/>
          <w:szCs w:val="22"/>
        </w:rPr>
        <w:t> </w:t>
      </w:r>
      <w:r w:rsidRPr="00D02F30">
        <w:rPr>
          <w:rFonts w:asciiTheme="minorHAnsi" w:hAnsiTheme="minorHAnsi" w:cstheme="minorHAnsi"/>
          <w:snapToGrid w:val="0"/>
          <w:sz w:val="22"/>
          <w:szCs w:val="22"/>
        </w:rPr>
        <w:t>309/2006</w:t>
      </w:r>
      <w:r w:rsidR="00D02F30">
        <w:rPr>
          <w:rFonts w:asciiTheme="minorHAnsi" w:hAnsiTheme="minorHAnsi" w:cstheme="minorHAnsi"/>
          <w:snapToGrid w:val="0"/>
          <w:sz w:val="22"/>
          <w:szCs w:val="22"/>
        </w:rPr>
        <w:t> </w:t>
      </w:r>
      <w:r w:rsidRPr="00D02F30">
        <w:rPr>
          <w:rFonts w:asciiTheme="minorHAnsi" w:hAnsiTheme="minorHAnsi" w:cstheme="minorHAnsi"/>
          <w:snapToGrid w:val="0"/>
          <w:sz w:val="22"/>
          <w:szCs w:val="22"/>
        </w:rPr>
        <w:t>Sb., kterým se upravují další požadavky bezpečnosti a ochrany zdraví při práci v pracovněprávních vztazích a o zajištění bezpečnosti a ochrany zdraví při činnosti nebo poskytování služeb mimo pracovněprávní vztahy</w:t>
      </w:r>
      <w:r w:rsidR="000E17F6">
        <w:rPr>
          <w:rFonts w:asciiTheme="minorHAnsi" w:hAnsiTheme="minorHAnsi" w:cstheme="minorHAnsi"/>
          <w:snapToGrid w:val="0"/>
          <w:sz w:val="22"/>
          <w:szCs w:val="22"/>
        </w:rPr>
        <w:t xml:space="preserve"> </w:t>
      </w:r>
      <w:r w:rsidR="000E17F6" w:rsidRPr="009602CF">
        <w:rPr>
          <w:rFonts w:asciiTheme="minorHAnsi" w:hAnsiTheme="minorHAnsi" w:cstheme="minorHAnsi"/>
          <w:snapToGrid w:val="0"/>
          <w:sz w:val="22"/>
          <w:szCs w:val="22"/>
        </w:rPr>
        <w:t>(zákon o zajištění dalších podmínek bezpečnosti a ochrany zdraví při práci)</w:t>
      </w:r>
      <w:r w:rsidR="000E17F6" w:rsidRPr="00DD1015">
        <w:rPr>
          <w:rFonts w:ascii="Calibri" w:hAnsi="Calibri" w:cs="Calibri"/>
          <w:snapToGrid w:val="0"/>
          <w:sz w:val="22"/>
          <w:szCs w:val="22"/>
        </w:rPr>
        <w:t>, ve znění dalších předpisů</w:t>
      </w:r>
      <w:r w:rsidR="000E17F6">
        <w:rPr>
          <w:rFonts w:ascii="Calibri" w:hAnsi="Calibri" w:cs="Calibri"/>
          <w:snapToGrid w:val="0"/>
          <w:sz w:val="22"/>
          <w:szCs w:val="22"/>
        </w:rPr>
        <w:t xml:space="preserve"> </w:t>
      </w:r>
      <w:r w:rsidR="000E17F6" w:rsidRPr="003616A0">
        <w:rPr>
          <w:rFonts w:asciiTheme="minorHAnsi" w:hAnsiTheme="minorHAnsi" w:cstheme="minorHAnsi"/>
          <w:snapToGrid w:val="0"/>
          <w:sz w:val="22"/>
          <w:szCs w:val="22"/>
        </w:rPr>
        <w:t xml:space="preserve">a nařízením vlády </w:t>
      </w:r>
      <w:r w:rsidR="000E17F6">
        <w:rPr>
          <w:rFonts w:asciiTheme="minorHAnsi" w:hAnsiTheme="minorHAnsi" w:cstheme="minorHAnsi"/>
          <w:snapToGrid w:val="0"/>
          <w:sz w:val="22"/>
          <w:szCs w:val="22"/>
        </w:rPr>
        <w:br/>
      </w:r>
      <w:r w:rsidR="000E17F6" w:rsidRPr="003616A0">
        <w:rPr>
          <w:rFonts w:asciiTheme="minorHAnsi" w:hAnsiTheme="minorHAnsi" w:cstheme="minorHAnsi"/>
          <w:snapToGrid w:val="0"/>
          <w:sz w:val="22"/>
          <w:szCs w:val="22"/>
        </w:rPr>
        <w:t>č. 361/2007 Sb., kterým se stanoví podmínky ochrany zdraví při práci, ve znění pozdějších předpisů</w:t>
      </w:r>
      <w:r w:rsidR="00B13FD8" w:rsidRPr="00D02F30">
        <w:rPr>
          <w:rFonts w:asciiTheme="minorHAnsi" w:hAnsiTheme="minorHAnsi" w:cstheme="minorHAnsi"/>
          <w:snapToGrid w:val="0"/>
          <w:sz w:val="22"/>
          <w:szCs w:val="22"/>
        </w:rPr>
        <w:t>.</w:t>
      </w:r>
    </w:p>
    <w:p w14:paraId="301299F8" w14:textId="77777777" w:rsidR="00FF46AE" w:rsidRDefault="0064243B" w:rsidP="00FF46AE">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prohlašuje, že se seznámil s místem plnění</w:t>
      </w:r>
      <w:r w:rsidR="00206404" w:rsidRPr="002A3268">
        <w:rPr>
          <w:rFonts w:asciiTheme="minorHAnsi" w:hAnsiTheme="minorHAnsi" w:cstheme="minorHAnsi"/>
          <w:sz w:val="22"/>
          <w:szCs w:val="22"/>
        </w:rPr>
        <w:t xml:space="preserve"> dostatečně pro řádné provedení </w:t>
      </w:r>
      <w:r w:rsidR="00D811B3" w:rsidRPr="002A3268">
        <w:rPr>
          <w:rFonts w:asciiTheme="minorHAnsi" w:hAnsiTheme="minorHAnsi" w:cstheme="minorHAnsi"/>
          <w:sz w:val="22"/>
          <w:szCs w:val="22"/>
        </w:rPr>
        <w:t>Díl</w:t>
      </w:r>
      <w:r w:rsidR="00206404" w:rsidRPr="002A3268">
        <w:rPr>
          <w:rFonts w:asciiTheme="minorHAnsi" w:hAnsiTheme="minorHAnsi" w:cstheme="minorHAnsi"/>
          <w:sz w:val="22"/>
          <w:szCs w:val="22"/>
        </w:rPr>
        <w:t>a dle</w:t>
      </w:r>
      <w:r w:rsidR="00F051C0" w:rsidRPr="002A3268">
        <w:rPr>
          <w:rFonts w:asciiTheme="minorHAnsi" w:hAnsiTheme="minorHAnsi" w:cstheme="minorHAnsi"/>
          <w:sz w:val="22"/>
          <w:szCs w:val="22"/>
        </w:rPr>
        <w:t> </w:t>
      </w:r>
      <w:r w:rsidR="008B121B">
        <w:rPr>
          <w:rFonts w:asciiTheme="minorHAnsi" w:hAnsiTheme="minorHAnsi" w:cstheme="minorHAnsi"/>
          <w:sz w:val="22"/>
          <w:szCs w:val="22"/>
        </w:rPr>
        <w:t>S</w:t>
      </w:r>
      <w:r w:rsidR="00206404" w:rsidRPr="002A3268">
        <w:rPr>
          <w:rFonts w:asciiTheme="minorHAnsi" w:hAnsiTheme="minorHAnsi" w:cstheme="minorHAnsi"/>
          <w:sz w:val="22"/>
          <w:szCs w:val="22"/>
        </w:rPr>
        <w:t>mlouvy</w:t>
      </w:r>
      <w:r w:rsidRPr="002A3268">
        <w:rPr>
          <w:rFonts w:asciiTheme="minorHAnsi" w:hAnsiTheme="minorHAnsi" w:cstheme="minorHAnsi"/>
          <w:sz w:val="22"/>
          <w:szCs w:val="22"/>
        </w:rPr>
        <w:t>.</w:t>
      </w:r>
    </w:p>
    <w:p w14:paraId="10CEFB22" w14:textId="68A0401B" w:rsidR="00FF46AE" w:rsidRPr="00FF46AE" w:rsidRDefault="00FF46AE" w:rsidP="00FF46AE">
      <w:pPr>
        <w:pStyle w:val="Zkladntext"/>
        <w:numPr>
          <w:ilvl w:val="1"/>
          <w:numId w:val="17"/>
        </w:numPr>
        <w:suppressAutoHyphens w:val="0"/>
        <w:spacing w:before="120" w:after="120"/>
        <w:ind w:left="425" w:hanging="425"/>
        <w:rPr>
          <w:rFonts w:asciiTheme="minorHAnsi" w:hAnsiTheme="minorHAnsi" w:cstheme="minorHAnsi"/>
          <w:sz w:val="22"/>
          <w:szCs w:val="22"/>
        </w:rPr>
      </w:pPr>
      <w:r w:rsidRPr="00FF46AE">
        <w:rPr>
          <w:rFonts w:asciiTheme="minorHAnsi" w:hAnsiTheme="minorHAnsi" w:cstheme="minorHAnsi"/>
          <w:sz w:val="22"/>
          <w:szCs w:val="22"/>
        </w:rPr>
        <w:t xml:space="preserve">Zhotovitel se zavazuje poskytnout Objednateli nevýhradní a neomezenou licenci </w:t>
      </w:r>
      <w:r>
        <w:rPr>
          <w:rFonts w:asciiTheme="minorHAnsi" w:hAnsiTheme="minorHAnsi" w:cstheme="minorHAnsi"/>
          <w:sz w:val="22"/>
          <w:szCs w:val="22"/>
        </w:rPr>
        <w:t xml:space="preserve">k </w:t>
      </w:r>
      <w:r w:rsidRPr="00FF46AE">
        <w:rPr>
          <w:rFonts w:asciiTheme="minorHAnsi" w:hAnsiTheme="minorHAnsi" w:cstheme="minorHAnsi"/>
          <w:sz w:val="22"/>
          <w:szCs w:val="22"/>
        </w:rPr>
        <w:t xml:space="preserve">dokumentaci </w:t>
      </w:r>
      <w:r>
        <w:rPr>
          <w:rFonts w:asciiTheme="minorHAnsi" w:hAnsiTheme="minorHAnsi" w:cstheme="minorHAnsi"/>
          <w:sz w:val="22"/>
          <w:szCs w:val="22"/>
        </w:rPr>
        <w:t xml:space="preserve">skutečného provedení </w:t>
      </w:r>
      <w:r w:rsidRPr="00FF46AE">
        <w:rPr>
          <w:rFonts w:asciiTheme="minorHAnsi" w:hAnsiTheme="minorHAnsi" w:cstheme="minorHAnsi"/>
          <w:sz w:val="22"/>
          <w:szCs w:val="22"/>
        </w:rPr>
        <w:t>Díla.</w:t>
      </w:r>
    </w:p>
    <w:p w14:paraId="010E9588" w14:textId="5042FA3B" w:rsidR="00F929B3" w:rsidRPr="002A3268" w:rsidRDefault="00F929B3" w:rsidP="005D0841">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či jeho částí se řídí zejména </w:t>
      </w:r>
      <w:r w:rsidR="00F60691">
        <w:rPr>
          <w:rFonts w:asciiTheme="minorHAnsi" w:hAnsiTheme="minorHAnsi" w:cstheme="minorHAnsi"/>
          <w:sz w:val="22"/>
          <w:szCs w:val="22"/>
        </w:rPr>
        <w:t>S</w:t>
      </w:r>
      <w:r w:rsidR="0076579F" w:rsidRPr="002A3268">
        <w:rPr>
          <w:rFonts w:asciiTheme="minorHAnsi" w:hAnsiTheme="minorHAnsi" w:cstheme="minorHAnsi"/>
          <w:sz w:val="22"/>
          <w:szCs w:val="22"/>
          <w:lang w:val="cs-CZ"/>
        </w:rPr>
        <w:t>mlouvou</w:t>
      </w:r>
      <w:r w:rsidRPr="002A3268">
        <w:rPr>
          <w:rFonts w:asciiTheme="minorHAnsi" w:hAnsiTheme="minorHAnsi" w:cstheme="minorHAnsi"/>
          <w:sz w:val="22"/>
          <w:szCs w:val="22"/>
        </w:rPr>
        <w:t>, podmínkami stanovenými ČSN (EN), obecně závaznými metodikami a doporučeními výrobců komponentů a technologií použitých při výstavbě, neodporují-li platným ČSN (EN) a obecně závaznými právními předpisy.</w:t>
      </w:r>
    </w:p>
    <w:p w14:paraId="161D8764" w14:textId="5FA5AF8C" w:rsidR="00D02F30" w:rsidRPr="00DD2DCF" w:rsidRDefault="00F929B3" w:rsidP="00DD2DCF">
      <w:pPr>
        <w:pStyle w:val="Zkladntext"/>
        <w:numPr>
          <w:ilvl w:val="1"/>
          <w:numId w:val="17"/>
        </w:numPr>
        <w:suppressAutoHyphens w:val="0"/>
        <w:spacing w:before="120" w:after="120"/>
        <w:ind w:left="425" w:hanging="425"/>
        <w:rPr>
          <w:rFonts w:asciiTheme="minorHAnsi" w:hAnsiTheme="minorHAnsi" w:cstheme="minorHAnsi"/>
          <w:sz w:val="22"/>
          <w:szCs w:val="22"/>
        </w:rPr>
      </w:pPr>
      <w:bookmarkStart w:id="13" w:name="_Ref85639564"/>
      <w:r w:rsidRPr="002A3268">
        <w:rPr>
          <w:rFonts w:asciiTheme="minorHAnsi" w:hAnsiTheme="minorHAnsi" w:cstheme="minorHAnsi"/>
          <w:sz w:val="22"/>
          <w:szCs w:val="22"/>
        </w:rPr>
        <w:t xml:space="preserve">Objednatel se zavazuje převzít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provedené bez vad </w:t>
      </w:r>
      <w:r w:rsidR="006F4E38" w:rsidRPr="002A3268">
        <w:rPr>
          <w:rFonts w:asciiTheme="minorHAnsi" w:hAnsiTheme="minorHAnsi" w:cstheme="minorHAnsi"/>
          <w:sz w:val="22"/>
          <w:szCs w:val="22"/>
          <w:lang w:val="cs-CZ"/>
        </w:rPr>
        <w:t>a nedodělků</w:t>
      </w:r>
      <w:r w:rsidR="00844D9D" w:rsidRPr="002A3268">
        <w:rPr>
          <w:rFonts w:asciiTheme="minorHAnsi" w:hAnsiTheme="minorHAnsi" w:cstheme="minorHAnsi"/>
          <w:sz w:val="22"/>
          <w:szCs w:val="22"/>
          <w:lang w:val="cs-CZ"/>
        </w:rPr>
        <w:t xml:space="preserve"> </w:t>
      </w:r>
      <w:r w:rsidR="00280200" w:rsidRPr="002A3268">
        <w:rPr>
          <w:rFonts w:asciiTheme="minorHAnsi" w:hAnsiTheme="minorHAnsi" w:cstheme="minorHAnsi"/>
          <w:sz w:val="22"/>
          <w:szCs w:val="22"/>
          <w:lang w:val="cs-CZ"/>
        </w:rPr>
        <w:t xml:space="preserve">či pouze s vadami, které nebrání jeho řádnému užívání, </w:t>
      </w:r>
      <w:r w:rsidRPr="002A3268">
        <w:rPr>
          <w:rFonts w:asciiTheme="minorHAnsi" w:hAnsiTheme="minorHAnsi" w:cstheme="minorHAnsi"/>
          <w:sz w:val="22"/>
          <w:szCs w:val="22"/>
        </w:rPr>
        <w:t>a zaplatit za poskytnuté plnění Zhotoviteli za dohodnutých podmínek cenu dle čl. </w:t>
      </w:r>
      <w:r w:rsidR="00052B13" w:rsidRPr="002A3268">
        <w:rPr>
          <w:rFonts w:asciiTheme="minorHAnsi" w:hAnsiTheme="minorHAnsi" w:cstheme="minorHAnsi"/>
          <w:sz w:val="22"/>
          <w:szCs w:val="22"/>
          <w:lang w:val="cs-CZ"/>
        </w:rPr>
        <w:fldChar w:fldCharType="begin"/>
      </w:r>
      <w:r w:rsidR="00052B13" w:rsidRPr="002A3268">
        <w:rPr>
          <w:rFonts w:asciiTheme="minorHAnsi" w:hAnsiTheme="minorHAnsi" w:cstheme="minorHAnsi"/>
          <w:sz w:val="22"/>
          <w:szCs w:val="22"/>
        </w:rPr>
        <w:instrText xml:space="preserve"> REF _Ref85639343 \r \h </w:instrText>
      </w:r>
      <w:r w:rsidR="00642E8B" w:rsidRPr="002A3268">
        <w:rPr>
          <w:rFonts w:asciiTheme="minorHAnsi" w:hAnsiTheme="minorHAnsi" w:cstheme="minorHAnsi"/>
          <w:sz w:val="22"/>
          <w:szCs w:val="22"/>
          <w:lang w:val="cs-CZ"/>
        </w:rPr>
        <w:instrText xml:space="preserve"> \* MERGEFORMAT </w:instrText>
      </w:r>
      <w:r w:rsidR="00052B13" w:rsidRPr="002A3268">
        <w:rPr>
          <w:rFonts w:asciiTheme="minorHAnsi" w:hAnsiTheme="minorHAnsi" w:cstheme="minorHAnsi"/>
          <w:sz w:val="22"/>
          <w:szCs w:val="22"/>
          <w:lang w:val="cs-CZ"/>
        </w:rPr>
      </w:r>
      <w:r w:rsidR="00052B13" w:rsidRPr="002A3268">
        <w:rPr>
          <w:rFonts w:asciiTheme="minorHAnsi" w:hAnsiTheme="minorHAnsi" w:cstheme="minorHAnsi"/>
          <w:sz w:val="22"/>
          <w:szCs w:val="22"/>
          <w:lang w:val="cs-CZ"/>
        </w:rPr>
        <w:fldChar w:fldCharType="separate"/>
      </w:r>
      <w:r w:rsidR="00A8725E">
        <w:rPr>
          <w:rFonts w:asciiTheme="minorHAnsi" w:hAnsiTheme="minorHAnsi" w:cstheme="minorHAnsi"/>
          <w:sz w:val="22"/>
          <w:szCs w:val="22"/>
        </w:rPr>
        <w:t>VIII</w:t>
      </w:r>
      <w:r w:rsidR="00052B13" w:rsidRPr="002A3268">
        <w:rPr>
          <w:rFonts w:asciiTheme="minorHAnsi" w:hAnsiTheme="minorHAnsi" w:cstheme="minorHAnsi"/>
          <w:sz w:val="22"/>
          <w:szCs w:val="22"/>
          <w:lang w:val="cs-CZ"/>
        </w:rPr>
        <w:fldChar w:fldCharType="end"/>
      </w:r>
      <w:r w:rsidR="00972186">
        <w:rPr>
          <w:rFonts w:asciiTheme="minorHAnsi" w:hAnsiTheme="minorHAnsi" w:cstheme="minorHAnsi"/>
          <w:sz w:val="22"/>
          <w:szCs w:val="22"/>
          <w:lang w:val="cs-CZ"/>
        </w:rPr>
        <w:t>.</w:t>
      </w:r>
      <w:r w:rsidRPr="002A3268">
        <w:rPr>
          <w:rFonts w:asciiTheme="minorHAnsi" w:hAnsiTheme="minorHAnsi" w:cstheme="minorHAnsi"/>
          <w:sz w:val="22"/>
          <w:szCs w:val="22"/>
        </w:rPr>
        <w:t xml:space="preserve"> Smlouvy</w:t>
      </w:r>
      <w:r w:rsidR="00D02F30">
        <w:rPr>
          <w:rFonts w:asciiTheme="minorHAnsi" w:hAnsiTheme="minorHAnsi" w:cstheme="minorHAnsi"/>
          <w:sz w:val="22"/>
          <w:szCs w:val="22"/>
        </w:rPr>
        <w:t xml:space="preserve"> </w:t>
      </w:r>
      <w:r w:rsidR="00D02F30" w:rsidRPr="00D02F30">
        <w:rPr>
          <w:rFonts w:asciiTheme="minorHAnsi" w:hAnsiTheme="minorHAnsi" w:cstheme="minorHAnsi"/>
          <w:sz w:val="22"/>
          <w:szCs w:val="22"/>
          <w:lang w:val="cs-CZ"/>
        </w:rPr>
        <w:t xml:space="preserve"> a příslušnou DPH, je-li Zhotovitel povinen podle zákona č. 235/2004 Sb., o</w:t>
      </w:r>
      <w:r w:rsidR="00DD2DCF">
        <w:rPr>
          <w:rFonts w:asciiTheme="minorHAnsi" w:hAnsiTheme="minorHAnsi" w:cstheme="minorHAnsi"/>
          <w:sz w:val="22"/>
          <w:szCs w:val="22"/>
          <w:lang w:val="cs-CZ"/>
        </w:rPr>
        <w:t> </w:t>
      </w:r>
      <w:r w:rsidR="00D02F30" w:rsidRPr="00D02F30">
        <w:rPr>
          <w:rFonts w:asciiTheme="minorHAnsi" w:hAnsiTheme="minorHAnsi" w:cstheme="minorHAnsi"/>
          <w:sz w:val="22"/>
          <w:szCs w:val="22"/>
          <w:lang w:val="cs-CZ"/>
        </w:rPr>
        <w:t>da</w:t>
      </w:r>
      <w:r w:rsidR="00DD2DCF">
        <w:rPr>
          <w:rFonts w:asciiTheme="minorHAnsi" w:hAnsiTheme="minorHAnsi" w:cstheme="minorHAnsi"/>
          <w:sz w:val="22"/>
          <w:szCs w:val="22"/>
          <w:lang w:val="cs-CZ"/>
        </w:rPr>
        <w:t xml:space="preserve">ni </w:t>
      </w:r>
      <w:r w:rsidR="00D02F30" w:rsidRPr="00DD2DCF">
        <w:rPr>
          <w:rFonts w:asciiTheme="minorHAnsi" w:hAnsiTheme="minorHAnsi" w:cstheme="minorHAnsi"/>
          <w:sz w:val="22"/>
          <w:szCs w:val="22"/>
          <w:lang w:val="cs-CZ"/>
        </w:rPr>
        <w:t>z přidané hodnoty, ve znění pozdějších předpisů (dále jen „</w:t>
      </w:r>
      <w:r w:rsidR="00D02F30" w:rsidRPr="00DD2DCF">
        <w:rPr>
          <w:rFonts w:asciiTheme="minorHAnsi" w:hAnsiTheme="minorHAnsi" w:cstheme="minorHAnsi"/>
          <w:b/>
          <w:bCs/>
          <w:i/>
          <w:iCs/>
          <w:sz w:val="22"/>
          <w:szCs w:val="22"/>
          <w:lang w:val="cs-CZ"/>
        </w:rPr>
        <w:t>Zákon o DPH</w:t>
      </w:r>
      <w:r w:rsidR="00D02F30" w:rsidRPr="00DD2DCF">
        <w:rPr>
          <w:rFonts w:asciiTheme="minorHAnsi" w:hAnsiTheme="minorHAnsi" w:cstheme="minorHAnsi"/>
          <w:sz w:val="22"/>
          <w:szCs w:val="22"/>
          <w:lang w:val="cs-CZ"/>
        </w:rPr>
        <w:t xml:space="preserve">“), hradit </w:t>
      </w:r>
      <w:bookmarkEnd w:id="13"/>
      <w:r w:rsidR="00D02F30" w:rsidRPr="00DD2DCF">
        <w:rPr>
          <w:rFonts w:asciiTheme="minorHAnsi" w:hAnsiTheme="minorHAnsi" w:cstheme="minorHAnsi"/>
          <w:sz w:val="22"/>
          <w:szCs w:val="22"/>
          <w:lang w:val="cs-CZ"/>
        </w:rPr>
        <w:t>DPH.</w:t>
      </w:r>
      <w:r w:rsidR="00C45402" w:rsidRPr="00DD2DCF">
        <w:rPr>
          <w:rFonts w:asciiTheme="minorHAnsi" w:hAnsiTheme="minorHAnsi" w:cstheme="minorHAnsi"/>
          <w:sz w:val="22"/>
          <w:szCs w:val="22"/>
          <w:lang w:val="cs-CZ"/>
        </w:rPr>
        <w:t xml:space="preserve"> </w:t>
      </w:r>
    </w:p>
    <w:p w14:paraId="278B43D2" w14:textId="67327774" w:rsidR="00F929B3" w:rsidRPr="002A3268" w:rsidRDefault="00280200" w:rsidP="005D0841">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w:t>
      </w:r>
      <w:r w:rsidRPr="002A3268">
        <w:rPr>
          <w:rFonts w:asciiTheme="minorHAnsi" w:hAnsiTheme="minorHAnsi" w:cstheme="minorHAnsi"/>
          <w:snapToGrid w:val="0"/>
          <w:sz w:val="22"/>
          <w:szCs w:val="22"/>
          <w:lang w:val="cs-CZ"/>
        </w:rPr>
        <w:t xml:space="preserve"> (dále jen „</w:t>
      </w:r>
      <w:r w:rsidRPr="002A3268">
        <w:rPr>
          <w:rFonts w:asciiTheme="minorHAnsi" w:hAnsiTheme="minorHAnsi" w:cstheme="minorHAnsi"/>
          <w:b/>
          <w:bCs/>
          <w:i/>
          <w:iCs/>
          <w:snapToGrid w:val="0"/>
          <w:sz w:val="22"/>
          <w:szCs w:val="22"/>
          <w:lang w:val="cs-CZ"/>
        </w:rPr>
        <w:t>Drobné vady</w:t>
      </w:r>
      <w:r w:rsidRPr="002A3268">
        <w:rPr>
          <w:rFonts w:asciiTheme="minorHAnsi" w:hAnsiTheme="minorHAnsi" w:cstheme="minorHAnsi"/>
          <w:snapToGrid w:val="0"/>
          <w:sz w:val="22"/>
          <w:szCs w:val="22"/>
          <w:lang w:val="cs-CZ"/>
        </w:rPr>
        <w:t>“)</w:t>
      </w:r>
      <w:r w:rsidRPr="002A3268">
        <w:rPr>
          <w:rFonts w:asciiTheme="minorHAnsi" w:hAnsiTheme="minorHAnsi" w:cstheme="minorHAnsi"/>
          <w:snapToGrid w:val="0"/>
          <w:sz w:val="22"/>
          <w:szCs w:val="22"/>
        </w:rPr>
        <w:t>.</w:t>
      </w:r>
    </w:p>
    <w:p w14:paraId="46C888EA" w14:textId="77777777" w:rsidR="00192FE5" w:rsidRPr="002A3268" w:rsidRDefault="000F26E8" w:rsidP="005D0841">
      <w:pPr>
        <w:numPr>
          <w:ilvl w:val="0"/>
          <w:numId w:val="3"/>
        </w:numPr>
        <w:spacing w:before="480" w:after="120"/>
        <w:ind w:left="720"/>
        <w:jc w:val="center"/>
        <w:rPr>
          <w:rFonts w:asciiTheme="minorHAnsi" w:hAnsiTheme="minorHAnsi" w:cstheme="minorHAnsi"/>
          <w:b/>
          <w:bCs/>
          <w:caps/>
          <w:sz w:val="22"/>
          <w:szCs w:val="22"/>
        </w:rPr>
      </w:pPr>
      <w:bookmarkStart w:id="14" w:name="_Ref85639406"/>
      <w:r w:rsidRPr="002A3268">
        <w:rPr>
          <w:rFonts w:asciiTheme="minorHAnsi" w:hAnsiTheme="minorHAnsi" w:cstheme="minorHAnsi"/>
          <w:b/>
          <w:bCs/>
          <w:caps/>
          <w:sz w:val="22"/>
          <w:szCs w:val="22"/>
        </w:rPr>
        <w:t>Doba plnění</w:t>
      </w:r>
      <w:bookmarkEnd w:id="14"/>
    </w:p>
    <w:p w14:paraId="16394CDB" w14:textId="1FAC4E43" w:rsidR="00405C09" w:rsidRPr="002A3268" w:rsidRDefault="001E3780" w:rsidP="005D0841">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r>
        <w:rPr>
          <w:rFonts w:asciiTheme="minorHAnsi" w:hAnsiTheme="minorHAnsi" w:cstheme="minorHAnsi"/>
          <w:sz w:val="22"/>
          <w:szCs w:val="22"/>
        </w:rPr>
        <w:t>Zhotovitel se zavazuje zahájit realizaci Díla v místě plnění do 5 (pěti) pracovních dnů od předání staveniště</w:t>
      </w:r>
      <w:r w:rsidRPr="001E3780">
        <w:rPr>
          <w:rFonts w:ascii="Calibri" w:hAnsi="Calibri" w:cs="Calibri"/>
          <w:bCs/>
          <w:sz w:val="22"/>
          <w:szCs w:val="22"/>
          <w:lang w:val="cs-CZ" w:eastAsia="cs-CZ"/>
        </w:rPr>
        <w:t xml:space="preserve"> </w:t>
      </w:r>
      <w:r w:rsidRPr="001E3780">
        <w:rPr>
          <w:rFonts w:asciiTheme="minorHAnsi" w:hAnsiTheme="minorHAnsi" w:cstheme="minorHAnsi"/>
          <w:bCs/>
          <w:sz w:val="22"/>
          <w:szCs w:val="22"/>
          <w:lang w:val="cs-CZ"/>
        </w:rPr>
        <w:t>jakožto místa, kde bude Dílo prováděno</w:t>
      </w:r>
      <w:r w:rsidRPr="001E3780">
        <w:rPr>
          <w:rFonts w:asciiTheme="minorHAnsi" w:hAnsiTheme="minorHAnsi" w:cstheme="minorHAnsi"/>
          <w:sz w:val="22"/>
          <w:szCs w:val="22"/>
          <w:lang w:val="cs-CZ"/>
        </w:rPr>
        <w:t xml:space="preserve"> (dále jen „</w:t>
      </w:r>
      <w:r w:rsidRPr="001E3780">
        <w:rPr>
          <w:rFonts w:asciiTheme="minorHAnsi" w:hAnsiTheme="minorHAnsi" w:cstheme="minorHAnsi"/>
          <w:b/>
          <w:bCs/>
          <w:i/>
          <w:iCs/>
          <w:sz w:val="22"/>
          <w:szCs w:val="22"/>
          <w:lang w:val="cs-CZ"/>
        </w:rPr>
        <w:t>Staveniště</w:t>
      </w:r>
      <w:r w:rsidRPr="001E3780">
        <w:rPr>
          <w:rFonts w:asciiTheme="minorHAnsi" w:hAnsiTheme="minorHAnsi" w:cstheme="minorHAnsi"/>
          <w:sz w:val="22"/>
          <w:szCs w:val="22"/>
          <w:lang w:val="cs-CZ"/>
        </w:rPr>
        <w:t>“)</w:t>
      </w:r>
      <w:r>
        <w:rPr>
          <w:rFonts w:asciiTheme="minorHAnsi" w:hAnsiTheme="minorHAnsi" w:cstheme="minorHAnsi"/>
          <w:sz w:val="22"/>
          <w:szCs w:val="22"/>
          <w:lang w:val="cs-CZ"/>
        </w:rPr>
        <w:t xml:space="preserve">. Staveniště bude Zhotoviteli předáno na základě výzvy </w:t>
      </w:r>
      <w:r w:rsidR="00D4265A">
        <w:rPr>
          <w:rFonts w:asciiTheme="minorHAnsi" w:hAnsiTheme="minorHAnsi" w:cstheme="minorHAnsi"/>
          <w:sz w:val="22"/>
          <w:szCs w:val="22"/>
          <w:lang w:val="cs-CZ"/>
        </w:rPr>
        <w:t>Objednatele. Výzva bude Zhotoviteli zaslána elektronickou poštou nebo telefonicky nejméně 5 (pět) pracovních dnů přede dnem předání Staveniště.</w:t>
      </w:r>
      <w:r>
        <w:rPr>
          <w:rFonts w:asciiTheme="minorHAnsi" w:hAnsiTheme="minorHAnsi" w:cstheme="minorHAnsi"/>
          <w:sz w:val="22"/>
          <w:szCs w:val="22"/>
        </w:rPr>
        <w:t xml:space="preserve"> </w:t>
      </w:r>
    </w:p>
    <w:p w14:paraId="2F462ADA" w14:textId="0B58ED70" w:rsidR="00405C09" w:rsidRPr="002A3268" w:rsidRDefault="00D811B3" w:rsidP="005D0841">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bookmarkStart w:id="15" w:name="_Ref85639417"/>
      <w:r w:rsidRPr="002A3268">
        <w:rPr>
          <w:rFonts w:asciiTheme="minorHAnsi" w:hAnsiTheme="minorHAnsi" w:cstheme="minorHAnsi"/>
          <w:sz w:val="22"/>
          <w:szCs w:val="22"/>
        </w:rPr>
        <w:t>Díl</w:t>
      </w:r>
      <w:r w:rsidR="00405C09" w:rsidRPr="002A3268">
        <w:rPr>
          <w:rFonts w:asciiTheme="minorHAnsi" w:hAnsiTheme="minorHAnsi" w:cstheme="minorHAnsi"/>
          <w:sz w:val="22"/>
          <w:szCs w:val="22"/>
        </w:rPr>
        <w:t xml:space="preserve">o bude řádně provedeno a protokolárně předáno </w:t>
      </w:r>
      <w:r w:rsidR="007B4338" w:rsidRPr="00B82DF3">
        <w:rPr>
          <w:rFonts w:asciiTheme="minorHAnsi" w:hAnsiTheme="minorHAnsi" w:cstheme="minorHAnsi"/>
          <w:sz w:val="22"/>
          <w:szCs w:val="22"/>
          <w:lang w:val="cs-CZ"/>
        </w:rPr>
        <w:t>O</w:t>
      </w:r>
      <w:r w:rsidR="001D496C" w:rsidRPr="00B82DF3">
        <w:rPr>
          <w:rFonts w:asciiTheme="minorHAnsi" w:hAnsiTheme="minorHAnsi" w:cstheme="minorHAnsi"/>
          <w:sz w:val="22"/>
          <w:szCs w:val="22"/>
          <w:lang w:val="cs-CZ"/>
        </w:rPr>
        <w:t>bjednateli</w:t>
      </w:r>
      <w:r w:rsidR="00405C09" w:rsidRPr="00B82DF3">
        <w:rPr>
          <w:rFonts w:asciiTheme="minorHAnsi" w:hAnsiTheme="minorHAnsi" w:cstheme="minorHAnsi"/>
          <w:sz w:val="22"/>
          <w:szCs w:val="22"/>
        </w:rPr>
        <w:t xml:space="preserve"> </w:t>
      </w:r>
      <w:r w:rsidR="00405C09" w:rsidRPr="003A1764">
        <w:rPr>
          <w:rFonts w:asciiTheme="minorHAnsi" w:hAnsiTheme="minorHAnsi" w:cstheme="minorHAnsi"/>
          <w:b/>
          <w:bCs/>
          <w:sz w:val="22"/>
          <w:szCs w:val="22"/>
        </w:rPr>
        <w:t>nejpozději do</w:t>
      </w:r>
      <w:r w:rsidR="00D60F7C" w:rsidRPr="003A1764">
        <w:rPr>
          <w:rFonts w:asciiTheme="minorHAnsi" w:hAnsiTheme="minorHAnsi" w:cstheme="minorHAnsi"/>
          <w:b/>
          <w:bCs/>
          <w:sz w:val="22"/>
          <w:szCs w:val="22"/>
        </w:rPr>
        <w:t xml:space="preserve"> 19.</w:t>
      </w:r>
      <w:r w:rsidR="003A1764" w:rsidRPr="003A1764">
        <w:rPr>
          <w:rFonts w:asciiTheme="minorHAnsi" w:hAnsiTheme="minorHAnsi" w:cstheme="minorHAnsi"/>
          <w:b/>
          <w:bCs/>
          <w:sz w:val="22"/>
          <w:szCs w:val="22"/>
        </w:rPr>
        <w:t xml:space="preserve"> </w:t>
      </w:r>
      <w:r w:rsidR="00D60F7C" w:rsidRPr="003A1764">
        <w:rPr>
          <w:rFonts w:asciiTheme="minorHAnsi" w:hAnsiTheme="minorHAnsi" w:cstheme="minorHAnsi"/>
          <w:b/>
          <w:bCs/>
          <w:sz w:val="22"/>
          <w:szCs w:val="22"/>
        </w:rPr>
        <w:t>12</w:t>
      </w:r>
      <w:r w:rsidR="005534F5" w:rsidRPr="003A1764">
        <w:rPr>
          <w:rFonts w:asciiTheme="minorHAnsi" w:hAnsiTheme="minorHAnsi" w:cstheme="minorHAnsi"/>
          <w:b/>
          <w:bCs/>
          <w:sz w:val="22"/>
          <w:szCs w:val="22"/>
        </w:rPr>
        <w:t>. 2025</w:t>
      </w:r>
      <w:r w:rsidR="005534F5" w:rsidRPr="003A1764">
        <w:rPr>
          <w:rFonts w:asciiTheme="minorHAnsi" w:hAnsiTheme="minorHAnsi" w:cstheme="minorHAnsi"/>
          <w:sz w:val="22"/>
          <w:szCs w:val="22"/>
        </w:rPr>
        <w:t>.</w:t>
      </w:r>
      <w:bookmarkEnd w:id="15"/>
    </w:p>
    <w:p w14:paraId="12751F9C" w14:textId="4FF1D02F" w:rsidR="00607ADC" w:rsidRPr="00F41C4F" w:rsidRDefault="00607ADC" w:rsidP="005D0841">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bookmarkStart w:id="16" w:name="_Ref195122078"/>
      <w:bookmarkStart w:id="17" w:name="_Ref131161174"/>
      <w:r w:rsidRPr="00F41C4F">
        <w:rPr>
          <w:rFonts w:asciiTheme="minorHAnsi" w:hAnsiTheme="minorHAnsi" w:cstheme="minorHAnsi"/>
          <w:sz w:val="22"/>
          <w:szCs w:val="22"/>
        </w:rPr>
        <w:t xml:space="preserve">Zhotovitel je oprávněn </w:t>
      </w:r>
      <w:r w:rsidR="00F92A4E" w:rsidRPr="00F41C4F">
        <w:rPr>
          <w:rFonts w:asciiTheme="minorHAnsi" w:hAnsiTheme="minorHAnsi" w:cstheme="minorHAnsi"/>
          <w:sz w:val="22"/>
          <w:szCs w:val="22"/>
          <w:lang w:val="cs-CZ"/>
        </w:rPr>
        <w:t>Dílo</w:t>
      </w:r>
      <w:r w:rsidRPr="00F41C4F">
        <w:rPr>
          <w:rFonts w:asciiTheme="minorHAnsi" w:hAnsiTheme="minorHAnsi" w:cstheme="minorHAnsi"/>
          <w:sz w:val="22"/>
          <w:szCs w:val="22"/>
        </w:rPr>
        <w:t xml:space="preserve"> </w:t>
      </w:r>
      <w:r w:rsidR="0001625A" w:rsidRPr="00F41C4F">
        <w:rPr>
          <w:rFonts w:asciiTheme="minorHAnsi" w:hAnsiTheme="minorHAnsi" w:cstheme="minorHAnsi"/>
          <w:sz w:val="22"/>
          <w:szCs w:val="22"/>
          <w:lang w:val="cs-CZ"/>
        </w:rPr>
        <w:t>v</w:t>
      </w:r>
      <w:r w:rsidRPr="00F41C4F">
        <w:rPr>
          <w:rFonts w:asciiTheme="minorHAnsi" w:hAnsiTheme="minorHAnsi" w:cstheme="minorHAnsi"/>
          <w:sz w:val="22"/>
          <w:szCs w:val="22"/>
        </w:rPr>
        <w:t xml:space="preserve"> místě plnění realizovat v pracovních dnech od </w:t>
      </w:r>
      <w:r w:rsidR="00F41C4F" w:rsidRPr="00F41C4F">
        <w:rPr>
          <w:rFonts w:asciiTheme="minorHAnsi" w:hAnsiTheme="minorHAnsi" w:cstheme="minorHAnsi"/>
          <w:sz w:val="22"/>
          <w:szCs w:val="22"/>
        </w:rPr>
        <w:t>8</w:t>
      </w:r>
      <w:r w:rsidRPr="00F41C4F">
        <w:rPr>
          <w:rFonts w:asciiTheme="minorHAnsi" w:hAnsiTheme="minorHAnsi" w:cstheme="minorHAnsi"/>
          <w:sz w:val="22"/>
          <w:szCs w:val="22"/>
        </w:rPr>
        <w:t>:00 do 1</w:t>
      </w:r>
      <w:r w:rsidR="0076600C">
        <w:rPr>
          <w:rFonts w:asciiTheme="minorHAnsi" w:hAnsiTheme="minorHAnsi" w:cstheme="minorHAnsi"/>
          <w:sz w:val="22"/>
          <w:szCs w:val="22"/>
        </w:rPr>
        <w:t>7</w:t>
      </w:r>
      <w:r w:rsidRPr="00F41C4F">
        <w:rPr>
          <w:rFonts w:asciiTheme="minorHAnsi" w:hAnsiTheme="minorHAnsi" w:cstheme="minorHAnsi"/>
          <w:sz w:val="22"/>
          <w:szCs w:val="22"/>
        </w:rPr>
        <w:t>:00</w:t>
      </w:r>
      <w:r w:rsidR="0001625A" w:rsidRPr="00F41C4F">
        <w:rPr>
          <w:rFonts w:asciiTheme="minorHAnsi" w:hAnsiTheme="minorHAnsi" w:cstheme="minorHAnsi"/>
          <w:sz w:val="22"/>
          <w:szCs w:val="22"/>
          <w:lang w:val="cs-CZ"/>
        </w:rPr>
        <w:t xml:space="preserve"> hodin</w:t>
      </w:r>
      <w:r w:rsidRPr="00F41C4F">
        <w:rPr>
          <w:rFonts w:asciiTheme="minorHAnsi" w:hAnsiTheme="minorHAnsi" w:cstheme="minorHAnsi"/>
          <w:sz w:val="22"/>
          <w:szCs w:val="22"/>
        </w:rPr>
        <w:t>.</w:t>
      </w:r>
      <w:bookmarkEnd w:id="16"/>
      <w:r w:rsidRPr="00F41C4F">
        <w:rPr>
          <w:rFonts w:asciiTheme="minorHAnsi" w:hAnsiTheme="minorHAnsi" w:cstheme="minorHAnsi"/>
          <w:sz w:val="22"/>
          <w:szCs w:val="22"/>
        </w:rPr>
        <w:t xml:space="preserve"> </w:t>
      </w:r>
    </w:p>
    <w:bookmarkEnd w:id="17"/>
    <w:p w14:paraId="5214B4C8" w14:textId="77777777" w:rsidR="00FF54EF" w:rsidRPr="002A3268" w:rsidRDefault="00FF54EF" w:rsidP="005D0841">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je oprávněn dokončit Dílo i dříve, tj. před uplynutím sjednané lhůty.</w:t>
      </w:r>
    </w:p>
    <w:p w14:paraId="11F0D629" w14:textId="4E53454C" w:rsidR="00BC31B8" w:rsidRDefault="00405C09" w:rsidP="00BC31B8">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V případě, že </w:t>
      </w:r>
      <w:r w:rsidR="007B4338" w:rsidRPr="002A3268">
        <w:rPr>
          <w:rFonts w:asciiTheme="minorHAnsi" w:hAnsiTheme="minorHAnsi" w:cstheme="minorHAnsi"/>
          <w:sz w:val="22"/>
          <w:szCs w:val="22"/>
          <w:lang w:val="cs-CZ"/>
        </w:rPr>
        <w:t>Objednatel</w:t>
      </w:r>
      <w:r w:rsidRPr="002A3268">
        <w:rPr>
          <w:rFonts w:asciiTheme="minorHAnsi" w:hAnsiTheme="minorHAnsi" w:cstheme="minorHAnsi"/>
          <w:sz w:val="22"/>
          <w:szCs w:val="22"/>
        </w:rPr>
        <w:t xml:space="preserve">, osoba vykonávající za </w:t>
      </w:r>
      <w:r w:rsidR="007B4338" w:rsidRPr="002A3268">
        <w:rPr>
          <w:rFonts w:asciiTheme="minorHAnsi" w:hAnsiTheme="minorHAnsi" w:cstheme="minorHAnsi"/>
          <w:sz w:val="22"/>
          <w:szCs w:val="22"/>
          <w:lang w:val="cs-CZ"/>
        </w:rPr>
        <w:t>Objednatele</w:t>
      </w:r>
      <w:r w:rsidRPr="002A3268">
        <w:rPr>
          <w:rFonts w:asciiTheme="minorHAnsi" w:hAnsiTheme="minorHAnsi" w:cstheme="minorHAnsi"/>
          <w:sz w:val="22"/>
          <w:szCs w:val="22"/>
        </w:rPr>
        <w:t xml:space="preserve"> technický dozor (dále jen „</w:t>
      </w:r>
      <w:r w:rsidRPr="002A3268">
        <w:rPr>
          <w:rFonts w:asciiTheme="minorHAnsi" w:hAnsiTheme="minorHAnsi" w:cstheme="minorHAnsi"/>
          <w:b/>
          <w:bCs/>
          <w:i/>
          <w:iCs/>
          <w:sz w:val="22"/>
          <w:szCs w:val="22"/>
        </w:rPr>
        <w:t>TDI</w:t>
      </w:r>
      <w:r w:rsidRPr="002A3268">
        <w:rPr>
          <w:rFonts w:asciiTheme="minorHAnsi" w:hAnsiTheme="minorHAnsi" w:cstheme="minorHAnsi"/>
          <w:sz w:val="22"/>
          <w:szCs w:val="22"/>
        </w:rPr>
        <w:t>“), případně koordinátor bezpečnosti a ochrany zdraví při práci na staveništi (dále jen „</w:t>
      </w:r>
      <w:r w:rsidRPr="002A3268">
        <w:rPr>
          <w:rFonts w:asciiTheme="minorHAnsi" w:hAnsiTheme="minorHAnsi" w:cstheme="minorHAnsi"/>
          <w:b/>
          <w:bCs/>
          <w:i/>
          <w:iCs/>
          <w:sz w:val="22"/>
          <w:szCs w:val="22"/>
        </w:rPr>
        <w:t>koordinátor BOZP</w:t>
      </w:r>
      <w:r w:rsidRPr="002A3268">
        <w:rPr>
          <w:rFonts w:asciiTheme="minorHAnsi" w:hAnsiTheme="minorHAnsi" w:cstheme="minorHAnsi"/>
          <w:sz w:val="22"/>
          <w:szCs w:val="22"/>
        </w:rPr>
        <w:t>“) nebo jiná k tomu oprávněná osoba (např. oblastní inspektorát práce) přeruší práce na</w:t>
      </w:r>
      <w:r w:rsidRPr="002A3268">
        <w:rPr>
          <w:rFonts w:asciiTheme="minorHAnsi" w:hAnsiTheme="minorHAnsi" w:cstheme="minorHAnsi"/>
          <w:sz w:val="22"/>
          <w:szCs w:val="22"/>
          <w:lang w:val="cs-CZ"/>
        </w:rPr>
        <w: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e z důvodu porušení pravidel bezpečnosti a ochrany zdraví při práci, toto přerušení nebude mít vliv na</w:t>
      </w:r>
      <w:r w:rsidR="007D11F3" w:rsidRPr="002A3268">
        <w:rPr>
          <w:rFonts w:asciiTheme="minorHAnsi" w:hAnsiTheme="minorHAnsi" w:cstheme="minorHAnsi"/>
          <w:sz w:val="22"/>
          <w:szCs w:val="22"/>
          <w:lang w:val="cs-CZ"/>
        </w:rPr>
        <w:t> </w:t>
      </w:r>
      <w:r w:rsidRPr="002A3268">
        <w:rPr>
          <w:rFonts w:asciiTheme="minorHAnsi" w:hAnsiTheme="minorHAnsi" w:cstheme="minorHAnsi"/>
          <w:sz w:val="22"/>
          <w:szCs w:val="22"/>
        </w:rPr>
        <w:t>lhůtu plnění sjednanou dle tohoto článku.</w:t>
      </w:r>
    </w:p>
    <w:p w14:paraId="62D2F356" w14:textId="77777777" w:rsidR="00404E85" w:rsidRPr="002A3268" w:rsidRDefault="00404E85" w:rsidP="005D0841">
      <w:pPr>
        <w:keepNext/>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lastRenderedPageBreak/>
        <w:t>Místo plnění</w:t>
      </w:r>
    </w:p>
    <w:p w14:paraId="477152AE" w14:textId="16B5E936" w:rsidR="00ED0B4E" w:rsidRPr="002A3268" w:rsidRDefault="00ED0B4E" w:rsidP="005D0841">
      <w:pPr>
        <w:pStyle w:val="Zkladntext"/>
        <w:numPr>
          <w:ilvl w:val="0"/>
          <w:numId w:val="21"/>
        </w:numPr>
        <w:tabs>
          <w:tab w:val="clear" w:pos="705"/>
        </w:tabs>
        <w:spacing w:after="120"/>
        <w:ind w:left="425" w:hanging="425"/>
        <w:rPr>
          <w:rFonts w:asciiTheme="minorHAnsi" w:hAnsiTheme="minorHAnsi" w:cstheme="minorHAnsi"/>
          <w:sz w:val="22"/>
          <w:szCs w:val="22"/>
        </w:rPr>
      </w:pPr>
      <w:r w:rsidRPr="00382E0D">
        <w:rPr>
          <w:rFonts w:ascii="Calibri" w:hAnsi="Calibri" w:cs="Calibri"/>
          <w:sz w:val="22"/>
          <w:szCs w:val="22"/>
        </w:rPr>
        <w:t xml:space="preserve">Místem realizace </w:t>
      </w:r>
      <w:r w:rsidR="00D811B3" w:rsidRPr="00382E0D">
        <w:rPr>
          <w:rFonts w:ascii="Calibri" w:hAnsi="Calibri" w:cs="Calibri"/>
          <w:sz w:val="22"/>
          <w:szCs w:val="22"/>
        </w:rPr>
        <w:t>Díl</w:t>
      </w:r>
      <w:r w:rsidRPr="00382E0D">
        <w:rPr>
          <w:rFonts w:ascii="Calibri" w:hAnsi="Calibri" w:cs="Calibri"/>
          <w:sz w:val="22"/>
          <w:szCs w:val="22"/>
        </w:rPr>
        <w:t>a j</w:t>
      </w:r>
      <w:r w:rsidR="00382E0D">
        <w:rPr>
          <w:rFonts w:ascii="Calibri" w:hAnsi="Calibri" w:cs="Calibri"/>
          <w:sz w:val="22"/>
          <w:szCs w:val="22"/>
        </w:rPr>
        <w:t xml:space="preserve">sou čtyři </w:t>
      </w:r>
      <w:r w:rsidR="00382E0D" w:rsidRPr="00382E0D">
        <w:rPr>
          <w:rFonts w:ascii="Calibri" w:hAnsi="Calibri" w:cs="Calibri"/>
          <w:sz w:val="22"/>
          <w:szCs w:val="22"/>
        </w:rPr>
        <w:t xml:space="preserve">bytové jednotky v obytném domě na adrese 9. května, </w:t>
      </w:r>
      <w:r w:rsidR="00BC31B8">
        <w:rPr>
          <w:rFonts w:ascii="Calibri" w:hAnsi="Calibri" w:cs="Calibri"/>
          <w:sz w:val="22"/>
          <w:szCs w:val="22"/>
        </w:rPr>
        <w:br/>
      </w:r>
      <w:r w:rsidR="00382E0D" w:rsidRPr="00382E0D">
        <w:rPr>
          <w:rFonts w:ascii="Calibri" w:hAnsi="Calibri" w:cs="Calibri"/>
          <w:sz w:val="22"/>
          <w:szCs w:val="22"/>
        </w:rPr>
        <w:t>678 01 Blansko</w:t>
      </w:r>
      <w:r w:rsidR="00CA3401" w:rsidRPr="00382E0D">
        <w:rPr>
          <w:rFonts w:ascii="Calibri" w:hAnsi="Calibri" w:cs="Calibri"/>
          <w:sz w:val="22"/>
          <w:szCs w:val="22"/>
          <w:lang w:val="cs-CZ"/>
        </w:rPr>
        <w:t xml:space="preserve">. </w:t>
      </w:r>
      <w:r w:rsidRPr="00382E0D">
        <w:rPr>
          <w:rFonts w:ascii="Calibri" w:hAnsi="Calibri" w:cs="Calibri"/>
          <w:sz w:val="22"/>
          <w:szCs w:val="22"/>
        </w:rPr>
        <w:t>Další</w:t>
      </w:r>
      <w:r w:rsidRPr="00382E0D">
        <w:rPr>
          <w:rFonts w:asciiTheme="minorHAnsi" w:hAnsiTheme="minorHAnsi" w:cstheme="minorHAnsi"/>
          <w:sz w:val="22"/>
          <w:szCs w:val="22"/>
        </w:rPr>
        <w:t xml:space="preserve"> podrobnosti </w:t>
      </w:r>
      <w:r w:rsidR="00CB7D01" w:rsidRPr="00382E0D">
        <w:rPr>
          <w:rFonts w:asciiTheme="minorHAnsi" w:hAnsiTheme="minorHAnsi" w:cstheme="minorHAnsi"/>
          <w:sz w:val="22"/>
          <w:szCs w:val="22"/>
          <w:lang w:val="cs-CZ"/>
        </w:rPr>
        <w:t xml:space="preserve">místa plnění </w:t>
      </w:r>
      <w:r w:rsidRPr="00382E0D">
        <w:rPr>
          <w:rFonts w:asciiTheme="minorHAnsi" w:hAnsiTheme="minorHAnsi" w:cstheme="minorHAnsi"/>
          <w:sz w:val="22"/>
          <w:szCs w:val="22"/>
        </w:rPr>
        <w:t>jsou uvedeny v Projektové dokumentaci.</w:t>
      </w:r>
    </w:p>
    <w:p w14:paraId="6B0042F3" w14:textId="77777777" w:rsidR="00192FE5" w:rsidRPr="002A3268" w:rsidRDefault="00300127" w:rsidP="005D0841">
      <w:pPr>
        <w:keepNext/>
        <w:numPr>
          <w:ilvl w:val="0"/>
          <w:numId w:val="3"/>
        </w:numPr>
        <w:spacing w:before="480" w:after="120"/>
        <w:ind w:left="720"/>
        <w:jc w:val="center"/>
        <w:rPr>
          <w:rFonts w:asciiTheme="minorHAnsi" w:hAnsiTheme="minorHAnsi" w:cstheme="minorHAnsi"/>
          <w:b/>
          <w:bCs/>
          <w:caps/>
          <w:sz w:val="22"/>
          <w:szCs w:val="22"/>
        </w:rPr>
      </w:pPr>
      <w:bookmarkStart w:id="18" w:name="_Ref85639712"/>
      <w:r w:rsidRPr="002A3268">
        <w:rPr>
          <w:rFonts w:asciiTheme="minorHAnsi" w:hAnsiTheme="minorHAnsi" w:cstheme="minorHAnsi"/>
          <w:b/>
          <w:bCs/>
          <w:caps/>
          <w:sz w:val="22"/>
          <w:szCs w:val="22"/>
        </w:rPr>
        <w:t>Práva a povinnosti</w:t>
      </w:r>
      <w:r w:rsidR="00192FE5" w:rsidRPr="002A3268">
        <w:rPr>
          <w:rFonts w:asciiTheme="minorHAnsi" w:hAnsiTheme="minorHAnsi" w:cstheme="minorHAnsi"/>
          <w:b/>
          <w:bCs/>
          <w:caps/>
          <w:sz w:val="22"/>
          <w:szCs w:val="22"/>
        </w:rPr>
        <w:t xml:space="preserve"> </w:t>
      </w:r>
      <w:r w:rsidR="00CB181B" w:rsidRPr="002A3268">
        <w:rPr>
          <w:rFonts w:asciiTheme="minorHAnsi" w:hAnsiTheme="minorHAnsi" w:cstheme="minorHAnsi"/>
          <w:b/>
          <w:bCs/>
          <w:caps/>
          <w:sz w:val="22"/>
          <w:szCs w:val="22"/>
        </w:rPr>
        <w:t>zhotovitel</w:t>
      </w:r>
      <w:r w:rsidR="00192FE5" w:rsidRPr="002A3268">
        <w:rPr>
          <w:rFonts w:asciiTheme="minorHAnsi" w:hAnsiTheme="minorHAnsi" w:cstheme="minorHAnsi"/>
          <w:b/>
          <w:bCs/>
          <w:caps/>
          <w:sz w:val="22"/>
          <w:szCs w:val="22"/>
        </w:rPr>
        <w:t>e</w:t>
      </w:r>
      <w:bookmarkEnd w:id="18"/>
    </w:p>
    <w:p w14:paraId="04155041" w14:textId="5D2E08C9" w:rsidR="009813E6" w:rsidRPr="002A3268" w:rsidRDefault="00CB181B" w:rsidP="005D0841">
      <w:pPr>
        <w:keepNext/>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0A5106" w:rsidRPr="002A3268">
        <w:rPr>
          <w:rFonts w:asciiTheme="minorHAnsi" w:hAnsiTheme="minorHAnsi" w:cstheme="minorHAnsi"/>
          <w:sz w:val="22"/>
          <w:szCs w:val="22"/>
        </w:rPr>
        <w:t xml:space="preserve"> se zavazuje </w:t>
      </w:r>
      <w:r w:rsidR="00404E85" w:rsidRPr="002A3268">
        <w:rPr>
          <w:rFonts w:asciiTheme="minorHAnsi" w:hAnsiTheme="minorHAnsi" w:cstheme="minorHAnsi"/>
          <w:sz w:val="22"/>
          <w:szCs w:val="22"/>
        </w:rPr>
        <w:t xml:space="preserve">provést </w:t>
      </w:r>
      <w:r w:rsidR="00D811B3" w:rsidRPr="002A3268">
        <w:rPr>
          <w:rFonts w:asciiTheme="minorHAnsi" w:hAnsiTheme="minorHAnsi" w:cstheme="minorHAnsi"/>
          <w:sz w:val="22"/>
          <w:szCs w:val="22"/>
        </w:rPr>
        <w:t>Díl</w:t>
      </w:r>
      <w:r w:rsidR="00E2501E" w:rsidRPr="002A3268">
        <w:rPr>
          <w:rFonts w:asciiTheme="minorHAnsi" w:hAnsiTheme="minorHAnsi" w:cstheme="minorHAnsi"/>
          <w:sz w:val="22"/>
          <w:szCs w:val="22"/>
        </w:rPr>
        <w:t>o</w:t>
      </w:r>
      <w:r w:rsidR="00404E85" w:rsidRPr="002A3268">
        <w:rPr>
          <w:rFonts w:asciiTheme="minorHAnsi" w:hAnsiTheme="minorHAnsi" w:cstheme="minorHAnsi"/>
          <w:sz w:val="22"/>
          <w:szCs w:val="22"/>
        </w:rPr>
        <w:t xml:space="preserve"> řádně dle podmínek </w:t>
      </w:r>
      <w:r w:rsidR="008B121B">
        <w:rPr>
          <w:rFonts w:asciiTheme="minorHAnsi" w:hAnsiTheme="minorHAnsi" w:cstheme="minorHAnsi"/>
          <w:sz w:val="22"/>
          <w:szCs w:val="22"/>
        </w:rPr>
        <w:t>S</w:t>
      </w:r>
      <w:r w:rsidR="00404E85" w:rsidRPr="002A3268">
        <w:rPr>
          <w:rFonts w:asciiTheme="minorHAnsi" w:hAnsiTheme="minorHAnsi" w:cstheme="minorHAnsi"/>
          <w:sz w:val="22"/>
          <w:szCs w:val="22"/>
        </w:rPr>
        <w:t>mlouvy</w:t>
      </w:r>
      <w:r w:rsidR="000A5106" w:rsidRPr="002A3268">
        <w:rPr>
          <w:rFonts w:asciiTheme="minorHAnsi" w:hAnsiTheme="minorHAnsi" w:cstheme="minorHAnsi"/>
          <w:sz w:val="22"/>
          <w:szCs w:val="22"/>
        </w:rPr>
        <w:t xml:space="preserve">. </w:t>
      </w:r>
      <w:r w:rsidR="00C82B6F" w:rsidRPr="002A3268">
        <w:rPr>
          <w:rFonts w:asciiTheme="minorHAnsi" w:hAnsiTheme="minorHAnsi" w:cstheme="minorHAnsi"/>
          <w:sz w:val="22"/>
          <w:szCs w:val="22"/>
        </w:rPr>
        <w:t>Dále je povinen se řídit při</w:t>
      </w:r>
      <w:r w:rsidR="00260981" w:rsidRPr="002A3268">
        <w:rPr>
          <w:rFonts w:asciiTheme="minorHAnsi" w:hAnsiTheme="minorHAnsi" w:cstheme="minorHAnsi"/>
          <w:sz w:val="22"/>
          <w:szCs w:val="22"/>
        </w:rPr>
        <w:t> </w:t>
      </w:r>
      <w:r w:rsidR="00C82B6F" w:rsidRPr="002A3268">
        <w:rPr>
          <w:rFonts w:asciiTheme="minorHAnsi" w:hAnsiTheme="minorHAnsi" w:cstheme="minorHAnsi"/>
          <w:sz w:val="22"/>
          <w:szCs w:val="22"/>
        </w:rPr>
        <w:t xml:space="preserve">plnění </w:t>
      </w:r>
      <w:r w:rsidR="00F60691">
        <w:rPr>
          <w:rFonts w:asciiTheme="minorHAnsi" w:hAnsiTheme="minorHAnsi" w:cstheme="minorHAnsi"/>
          <w:sz w:val="22"/>
          <w:szCs w:val="22"/>
        </w:rPr>
        <w:t>S</w:t>
      </w:r>
      <w:r w:rsidR="00C82B6F" w:rsidRPr="002A3268">
        <w:rPr>
          <w:rFonts w:asciiTheme="minorHAnsi" w:hAnsiTheme="minorHAnsi" w:cstheme="minorHAnsi"/>
          <w:sz w:val="22"/>
          <w:szCs w:val="22"/>
        </w:rPr>
        <w:t xml:space="preserve">mlouvy obecně platnými předpisy a pokyny </w:t>
      </w:r>
      <w:r w:rsidR="007B4338" w:rsidRPr="002A3268">
        <w:rPr>
          <w:rFonts w:asciiTheme="minorHAnsi" w:hAnsiTheme="minorHAnsi" w:cstheme="minorHAnsi"/>
          <w:sz w:val="22"/>
          <w:szCs w:val="22"/>
        </w:rPr>
        <w:t>O</w:t>
      </w:r>
      <w:r w:rsidR="00C82B6F" w:rsidRPr="002A3268">
        <w:rPr>
          <w:rFonts w:asciiTheme="minorHAnsi" w:hAnsiTheme="minorHAnsi" w:cstheme="minorHAnsi"/>
          <w:sz w:val="22"/>
          <w:szCs w:val="22"/>
        </w:rPr>
        <w:t>bjednatele, které mu budou zadávány v</w:t>
      </w:r>
      <w:r w:rsidR="00260981" w:rsidRPr="002A3268">
        <w:rPr>
          <w:rFonts w:asciiTheme="minorHAnsi" w:hAnsiTheme="minorHAnsi" w:cstheme="minorHAnsi"/>
          <w:sz w:val="22"/>
          <w:szCs w:val="22"/>
        </w:rPr>
        <w:t> </w:t>
      </w:r>
      <w:r w:rsidR="00C82B6F" w:rsidRPr="002A3268">
        <w:rPr>
          <w:rFonts w:asciiTheme="minorHAnsi" w:hAnsiTheme="minorHAnsi" w:cstheme="minorHAnsi"/>
          <w:sz w:val="22"/>
          <w:szCs w:val="22"/>
        </w:rPr>
        <w:t xml:space="preserve">průběhu plnění </w:t>
      </w:r>
      <w:r w:rsidR="00013B53" w:rsidRPr="002A3268">
        <w:rPr>
          <w:rFonts w:asciiTheme="minorHAnsi" w:hAnsiTheme="minorHAnsi" w:cstheme="minorHAnsi"/>
          <w:sz w:val="22"/>
          <w:szCs w:val="22"/>
        </w:rPr>
        <w:t>S</w:t>
      </w:r>
      <w:r w:rsidR="00C82B6F" w:rsidRPr="002A3268">
        <w:rPr>
          <w:rFonts w:asciiTheme="minorHAnsi" w:hAnsiTheme="minorHAnsi" w:cstheme="minorHAnsi"/>
          <w:sz w:val="22"/>
          <w:szCs w:val="22"/>
        </w:rPr>
        <w:t xml:space="preserve">mlouvy. </w:t>
      </w:r>
    </w:p>
    <w:p w14:paraId="40B47759" w14:textId="326A82D5" w:rsidR="00C82B6F" w:rsidRDefault="00CB181B" w:rsidP="005D0841">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192FE5" w:rsidRPr="002A3268">
        <w:rPr>
          <w:rFonts w:asciiTheme="minorHAnsi" w:hAnsiTheme="minorHAnsi" w:cstheme="minorHAnsi"/>
          <w:sz w:val="22"/>
          <w:szCs w:val="22"/>
        </w:rPr>
        <w:t xml:space="preserve"> je </w:t>
      </w:r>
      <w:r w:rsidR="000A5106" w:rsidRPr="002A3268">
        <w:rPr>
          <w:rFonts w:asciiTheme="minorHAnsi" w:hAnsiTheme="minorHAnsi" w:cstheme="minorHAnsi"/>
          <w:sz w:val="22"/>
          <w:szCs w:val="22"/>
        </w:rPr>
        <w:t>povinen při plnění povinností vyplývajících z</w:t>
      </w:r>
      <w:r w:rsidR="00F60691">
        <w:rPr>
          <w:rFonts w:asciiTheme="minorHAnsi" w:hAnsiTheme="minorHAnsi" w:cstheme="minorHAnsi"/>
          <w:sz w:val="22"/>
          <w:szCs w:val="22"/>
        </w:rPr>
        <w:t>e S</w:t>
      </w:r>
      <w:r w:rsidR="000A5106" w:rsidRPr="002A3268">
        <w:rPr>
          <w:rFonts w:asciiTheme="minorHAnsi" w:hAnsiTheme="minorHAnsi" w:cstheme="minorHAnsi"/>
          <w:sz w:val="22"/>
          <w:szCs w:val="22"/>
        </w:rPr>
        <w:t>mlouvy postupovat samostatně, odborně a s vynaložením veškeré potřebné péče k</w:t>
      </w:r>
      <w:r w:rsidR="0040491D" w:rsidRPr="002A3268">
        <w:rPr>
          <w:rFonts w:asciiTheme="minorHAnsi" w:hAnsiTheme="minorHAnsi" w:cstheme="minorHAnsi"/>
          <w:sz w:val="22"/>
          <w:szCs w:val="22"/>
        </w:rPr>
        <w:t> </w:t>
      </w:r>
      <w:r w:rsidR="000A5106" w:rsidRPr="002A3268">
        <w:rPr>
          <w:rFonts w:asciiTheme="minorHAnsi" w:hAnsiTheme="minorHAnsi" w:cstheme="minorHAnsi"/>
          <w:sz w:val="22"/>
          <w:szCs w:val="22"/>
        </w:rPr>
        <w:t xml:space="preserve">dosažení optimálního výsledku plnění </w:t>
      </w:r>
      <w:r w:rsidR="00013B53" w:rsidRPr="002A3268">
        <w:rPr>
          <w:rFonts w:asciiTheme="minorHAnsi" w:hAnsiTheme="minorHAnsi" w:cstheme="minorHAnsi"/>
          <w:sz w:val="22"/>
          <w:szCs w:val="22"/>
        </w:rPr>
        <w:t>S</w:t>
      </w:r>
      <w:r w:rsidR="000A5106" w:rsidRPr="002A3268">
        <w:rPr>
          <w:rFonts w:asciiTheme="minorHAnsi" w:hAnsiTheme="minorHAnsi" w:cstheme="minorHAnsi"/>
          <w:sz w:val="22"/>
          <w:szCs w:val="22"/>
        </w:rPr>
        <w:t xml:space="preserve">mlouvy. </w:t>
      </w:r>
    </w:p>
    <w:p w14:paraId="47EC0716" w14:textId="69CA4623" w:rsidR="00723166" w:rsidRDefault="00723166" w:rsidP="00AF6389">
      <w:pPr>
        <w:numPr>
          <w:ilvl w:val="0"/>
          <w:numId w:val="10"/>
        </w:numPr>
        <w:tabs>
          <w:tab w:val="clear" w:pos="720"/>
          <w:tab w:val="num" w:pos="3054"/>
        </w:tabs>
        <w:suppressAutoHyphens w:val="0"/>
        <w:spacing w:after="120"/>
        <w:ind w:left="426" w:hanging="426"/>
        <w:jc w:val="both"/>
        <w:rPr>
          <w:rFonts w:ascii="Calibri" w:hAnsi="Calibri" w:cs="Calibri"/>
          <w:sz w:val="22"/>
          <w:szCs w:val="22"/>
          <w:lang w:eastAsia="en-US"/>
        </w:rPr>
      </w:pPr>
      <w:r w:rsidRPr="00BF3B41">
        <w:rPr>
          <w:rFonts w:ascii="Calibri" w:hAnsi="Calibri" w:cs="Calibri"/>
          <w:sz w:val="22"/>
          <w:szCs w:val="22"/>
          <w:lang w:eastAsia="en-US"/>
        </w:rPr>
        <w:t>Zhotovitel se zavazuje pro Objednatele provádět Dílo dle Smlouvy osobně nebo prostřednictvím jím pověřených zaměstnanců. Zhotovitel je oprávněn pověřit plněním svých povinností vyplývajících ze</w:t>
      </w:r>
      <w:r w:rsidR="00AF6389" w:rsidRPr="00BF3B41">
        <w:rPr>
          <w:rFonts w:ascii="Calibri" w:hAnsi="Calibri" w:cs="Calibri"/>
          <w:sz w:val="22"/>
          <w:szCs w:val="22"/>
          <w:lang w:eastAsia="en-US"/>
        </w:rPr>
        <w:t> </w:t>
      </w:r>
      <w:r w:rsidRPr="00BF3B41">
        <w:rPr>
          <w:rFonts w:ascii="Calibri" w:hAnsi="Calibri" w:cs="Calibri"/>
          <w:sz w:val="22"/>
          <w:szCs w:val="22"/>
          <w:lang w:eastAsia="en-US"/>
        </w:rPr>
        <w:t>Smlouvy jiné osoby uvedené v</w:t>
      </w:r>
      <w:r w:rsidR="00AF6389" w:rsidRPr="00BF3B41">
        <w:rPr>
          <w:rFonts w:ascii="Calibri" w:hAnsi="Calibri" w:cs="Calibri"/>
          <w:sz w:val="22"/>
          <w:szCs w:val="22"/>
          <w:lang w:eastAsia="en-US"/>
        </w:rPr>
        <w:t xml:space="preserve"> Příloze č. 2 Smlouvy </w:t>
      </w:r>
      <w:r w:rsidRPr="00BF3B41">
        <w:rPr>
          <w:rFonts w:ascii="Calibri" w:hAnsi="Calibri" w:cs="Calibri"/>
          <w:sz w:val="22"/>
          <w:szCs w:val="22"/>
          <w:lang w:eastAsia="en-US"/>
        </w:rPr>
        <w:t>po předchozím písemném souhlasu Objednatele (dále jen „</w:t>
      </w:r>
      <w:r w:rsidRPr="00BF3B41">
        <w:rPr>
          <w:rFonts w:ascii="Calibri" w:hAnsi="Calibri" w:cs="Calibri"/>
          <w:b/>
          <w:bCs/>
          <w:i/>
          <w:iCs/>
          <w:sz w:val="22"/>
          <w:szCs w:val="22"/>
          <w:lang w:eastAsia="en-US"/>
        </w:rPr>
        <w:t>Poddodavatel</w:t>
      </w:r>
      <w:r w:rsidRPr="00BF3B41">
        <w:rPr>
          <w:rFonts w:ascii="Calibri" w:hAnsi="Calibri" w:cs="Calibri"/>
          <w:sz w:val="22"/>
          <w:szCs w:val="22"/>
          <w:lang w:eastAsia="en-US"/>
        </w:rPr>
        <w:t>“). Zhotovitel odpovídá za plnění Poddodavatele tak, jako by plnil sám.</w:t>
      </w:r>
    </w:p>
    <w:p w14:paraId="471C9C25" w14:textId="4240E59F" w:rsidR="008C7778" w:rsidRPr="00CF4192" w:rsidRDefault="008C7778" w:rsidP="00CF4192">
      <w:pPr>
        <w:numPr>
          <w:ilvl w:val="0"/>
          <w:numId w:val="10"/>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xml:space="preserve">, ve znění pozdějších předpisů. </w:t>
      </w:r>
    </w:p>
    <w:p w14:paraId="37956230" w14:textId="304314CA" w:rsidR="008C7778" w:rsidRPr="008C7778" w:rsidRDefault="008C7778" w:rsidP="00CF4192">
      <w:pPr>
        <w:numPr>
          <w:ilvl w:val="0"/>
          <w:numId w:val="10"/>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B878FE">
        <w:rPr>
          <w:rFonts w:asciiTheme="minorHAnsi" w:hAnsiTheme="minorHAnsi" w:cstheme="minorHAnsi"/>
          <w:sz w:val="22"/>
          <w:szCs w:val="22"/>
          <w:lang w:eastAsia="en-US"/>
        </w:rPr>
        <w:t>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o požadavcích na</w:t>
      </w:r>
      <w:r w:rsidR="00DD2DCF">
        <w:rPr>
          <w:rFonts w:asciiTheme="minorHAnsi" w:hAnsiTheme="minorHAnsi" w:cstheme="minorHAnsi"/>
          <w:sz w:val="22"/>
          <w:szCs w:val="22"/>
          <w:lang w:eastAsia="en-US"/>
        </w:rPr>
        <w:t> </w:t>
      </w:r>
      <w:r w:rsidRPr="00B878FE">
        <w:rPr>
          <w:rFonts w:asciiTheme="minorHAnsi" w:hAnsiTheme="minorHAnsi" w:cstheme="minorHAnsi"/>
          <w:sz w:val="22"/>
          <w:szCs w:val="22"/>
          <w:lang w:eastAsia="en-US"/>
        </w:rPr>
        <w:t>odbornou způsobilost k výkonu činnosti na elektrických zařízeních a na odbornou způsobilost v</w:t>
      </w:r>
      <w:r>
        <w:rPr>
          <w:rFonts w:asciiTheme="minorHAnsi" w:hAnsiTheme="minorHAnsi" w:cstheme="minorHAnsi"/>
          <w:sz w:val="22"/>
          <w:szCs w:val="22"/>
          <w:lang w:eastAsia="en-US"/>
        </w:rPr>
        <w:t> </w:t>
      </w:r>
      <w:r w:rsidRPr="00B878FE">
        <w:rPr>
          <w:rFonts w:asciiTheme="minorHAnsi" w:hAnsiTheme="minorHAnsi" w:cstheme="minorHAnsi"/>
          <w:sz w:val="22"/>
          <w:szCs w:val="22"/>
          <w:lang w:eastAsia="en-US"/>
        </w:rPr>
        <w:t>elektrotechnice</w:t>
      </w:r>
      <w:r>
        <w:rPr>
          <w:rFonts w:asciiTheme="minorHAnsi" w:hAnsiTheme="minorHAnsi" w:cstheme="minorHAnsi"/>
          <w:sz w:val="22"/>
          <w:szCs w:val="22"/>
          <w:lang w:eastAsia="en-US"/>
        </w:rPr>
        <w:t>, ve znění pozdějších předpisů</w:t>
      </w:r>
      <w:r w:rsidRPr="00B878FE">
        <w:rPr>
          <w:rFonts w:asciiTheme="minorHAnsi" w:hAnsiTheme="minorHAnsi" w:cstheme="minorHAnsi"/>
          <w:sz w:val="22"/>
          <w:szCs w:val="22"/>
          <w:lang w:eastAsia="en-US"/>
        </w:rPr>
        <w:t>.</w:t>
      </w:r>
    </w:p>
    <w:p w14:paraId="2A431D26" w14:textId="188168EB" w:rsidR="00300127" w:rsidRPr="00C864BE" w:rsidRDefault="00D811B3" w:rsidP="005D0841">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Díl</w:t>
      </w:r>
      <w:r w:rsidR="00300127" w:rsidRPr="00C864BE">
        <w:rPr>
          <w:rFonts w:asciiTheme="minorHAnsi" w:hAnsiTheme="minorHAnsi" w:cstheme="minorHAnsi"/>
          <w:sz w:val="22"/>
          <w:szCs w:val="22"/>
        </w:rPr>
        <w:t>o nebo jeho část vykazující prokazatelný nesoulad</w:t>
      </w:r>
      <w:r w:rsidR="00D4265A">
        <w:rPr>
          <w:rFonts w:asciiTheme="minorHAnsi" w:hAnsiTheme="minorHAnsi" w:cstheme="minorHAnsi"/>
          <w:sz w:val="22"/>
          <w:szCs w:val="22"/>
        </w:rPr>
        <w:t xml:space="preserve"> s </w:t>
      </w:r>
      <w:r w:rsidR="00396CF0">
        <w:rPr>
          <w:rFonts w:asciiTheme="minorHAnsi" w:hAnsiTheme="minorHAnsi" w:cstheme="minorHAnsi"/>
          <w:sz w:val="22"/>
          <w:szCs w:val="22"/>
        </w:rPr>
        <w:t>P</w:t>
      </w:r>
      <w:r w:rsidR="00D4265A">
        <w:rPr>
          <w:rFonts w:asciiTheme="minorHAnsi" w:hAnsiTheme="minorHAnsi" w:cstheme="minorHAnsi"/>
          <w:sz w:val="22"/>
          <w:szCs w:val="22"/>
        </w:rPr>
        <w:t xml:space="preserve">rojektovou dokumentací, </w:t>
      </w:r>
      <w:r w:rsidR="00256118" w:rsidRPr="00C864BE">
        <w:rPr>
          <w:rFonts w:asciiTheme="minorHAnsi" w:hAnsiTheme="minorHAnsi" w:cstheme="minorHAnsi"/>
          <w:sz w:val="22"/>
          <w:szCs w:val="22"/>
        </w:rPr>
        <w:t>s</w:t>
      </w:r>
      <w:r w:rsidR="00F60691" w:rsidRPr="00C864BE">
        <w:rPr>
          <w:rFonts w:asciiTheme="minorHAnsi" w:hAnsiTheme="minorHAnsi" w:cstheme="minorHAnsi"/>
          <w:sz w:val="22"/>
          <w:szCs w:val="22"/>
        </w:rPr>
        <w:t>e</w:t>
      </w:r>
      <w:r w:rsidR="00256118" w:rsidRPr="00C864BE">
        <w:rPr>
          <w:rFonts w:asciiTheme="minorHAnsi" w:hAnsiTheme="minorHAnsi" w:cstheme="minorHAnsi"/>
          <w:sz w:val="22"/>
          <w:szCs w:val="22"/>
        </w:rPr>
        <w:t> </w:t>
      </w:r>
      <w:r w:rsidR="00F60691" w:rsidRPr="00C864BE">
        <w:rPr>
          <w:rFonts w:asciiTheme="minorHAnsi" w:hAnsiTheme="minorHAnsi" w:cstheme="minorHAnsi"/>
          <w:sz w:val="22"/>
          <w:szCs w:val="22"/>
        </w:rPr>
        <w:t>S</w:t>
      </w:r>
      <w:r w:rsidR="00256118" w:rsidRPr="00C864BE">
        <w:rPr>
          <w:rFonts w:asciiTheme="minorHAnsi" w:hAnsiTheme="minorHAnsi" w:cstheme="minorHAnsi"/>
          <w:sz w:val="22"/>
          <w:szCs w:val="22"/>
        </w:rPr>
        <w:t>mlouvou, jejími přílohami</w:t>
      </w:r>
      <w:r w:rsidR="00300127" w:rsidRPr="00C864BE">
        <w:rPr>
          <w:rFonts w:asciiTheme="minorHAnsi" w:hAnsiTheme="minorHAnsi" w:cstheme="minorHAnsi"/>
          <w:sz w:val="22"/>
          <w:szCs w:val="22"/>
        </w:rPr>
        <w:t xml:space="preserve"> či pokyny </w:t>
      </w:r>
      <w:r w:rsidR="007B4338" w:rsidRPr="00C864BE">
        <w:rPr>
          <w:rFonts w:asciiTheme="minorHAnsi" w:hAnsiTheme="minorHAnsi" w:cstheme="minorHAnsi"/>
          <w:sz w:val="22"/>
          <w:szCs w:val="22"/>
        </w:rPr>
        <w:t>O</w:t>
      </w:r>
      <w:r w:rsidR="00300127" w:rsidRPr="00C864BE">
        <w:rPr>
          <w:rFonts w:asciiTheme="minorHAnsi" w:hAnsiTheme="minorHAnsi" w:cstheme="minorHAnsi"/>
          <w:sz w:val="22"/>
          <w:szCs w:val="22"/>
        </w:rPr>
        <w:t xml:space="preserve">bjednatele je </w:t>
      </w:r>
      <w:r w:rsidR="00B758F0" w:rsidRPr="00C864BE">
        <w:rPr>
          <w:rFonts w:asciiTheme="minorHAnsi" w:hAnsiTheme="minorHAnsi" w:cstheme="minorHAnsi"/>
          <w:sz w:val="22"/>
          <w:szCs w:val="22"/>
        </w:rPr>
        <w:t>Z</w:t>
      </w:r>
      <w:r w:rsidR="00300127" w:rsidRPr="00C864BE">
        <w:rPr>
          <w:rFonts w:asciiTheme="minorHAnsi" w:hAnsiTheme="minorHAnsi" w:cstheme="minorHAnsi"/>
          <w:sz w:val="22"/>
          <w:szCs w:val="22"/>
        </w:rPr>
        <w:t xml:space="preserve">hotovitel povinen na žádost </w:t>
      </w:r>
      <w:r w:rsidR="007B4338" w:rsidRPr="00C864BE">
        <w:rPr>
          <w:rFonts w:asciiTheme="minorHAnsi" w:hAnsiTheme="minorHAnsi" w:cstheme="minorHAnsi"/>
          <w:sz w:val="22"/>
          <w:szCs w:val="22"/>
        </w:rPr>
        <w:t>O</w:t>
      </w:r>
      <w:r w:rsidR="00300127" w:rsidRPr="00C864BE">
        <w:rPr>
          <w:rFonts w:asciiTheme="minorHAnsi" w:hAnsiTheme="minorHAnsi" w:cstheme="minorHAnsi"/>
          <w:sz w:val="22"/>
          <w:szCs w:val="22"/>
        </w:rPr>
        <w:t xml:space="preserve">bjednatele ve formě zápisu do stavebního deníku v přiměřené lhůtě odstranit. V případě, že tak </w:t>
      </w:r>
      <w:r w:rsidR="007B4338" w:rsidRPr="00C864BE">
        <w:rPr>
          <w:rFonts w:asciiTheme="minorHAnsi" w:hAnsiTheme="minorHAnsi" w:cstheme="minorHAnsi"/>
          <w:sz w:val="22"/>
          <w:szCs w:val="22"/>
        </w:rPr>
        <w:t>Z</w:t>
      </w:r>
      <w:r w:rsidR="00300127" w:rsidRPr="00C864BE">
        <w:rPr>
          <w:rFonts w:asciiTheme="minorHAnsi" w:hAnsiTheme="minorHAnsi" w:cstheme="minorHAnsi"/>
          <w:sz w:val="22"/>
          <w:szCs w:val="22"/>
        </w:rPr>
        <w:t xml:space="preserve">hotovitel </w:t>
      </w:r>
      <w:r w:rsidR="00CF539D" w:rsidRPr="00C864BE">
        <w:rPr>
          <w:rFonts w:asciiTheme="minorHAnsi" w:hAnsiTheme="minorHAnsi" w:cstheme="minorHAnsi"/>
          <w:sz w:val="22"/>
          <w:szCs w:val="22"/>
        </w:rPr>
        <w:t xml:space="preserve">ve stanovené době </w:t>
      </w:r>
      <w:r w:rsidR="00300127" w:rsidRPr="00C864BE">
        <w:rPr>
          <w:rFonts w:asciiTheme="minorHAnsi" w:hAnsiTheme="minorHAnsi" w:cstheme="minorHAnsi"/>
          <w:sz w:val="22"/>
          <w:szCs w:val="22"/>
        </w:rPr>
        <w:t xml:space="preserve">neučiní, je </w:t>
      </w:r>
      <w:r w:rsidR="007B4338" w:rsidRPr="00C864BE">
        <w:rPr>
          <w:rFonts w:asciiTheme="minorHAnsi" w:hAnsiTheme="minorHAnsi" w:cstheme="minorHAnsi"/>
          <w:sz w:val="22"/>
          <w:szCs w:val="22"/>
        </w:rPr>
        <w:t>O</w:t>
      </w:r>
      <w:r w:rsidR="00300127" w:rsidRPr="00C864BE">
        <w:rPr>
          <w:rFonts w:asciiTheme="minorHAnsi" w:hAnsiTheme="minorHAnsi" w:cstheme="minorHAnsi"/>
          <w:sz w:val="22"/>
          <w:szCs w:val="22"/>
        </w:rPr>
        <w:t xml:space="preserve">bjednatel oprávněn odstranit uvedené nedostatky třetí osobou na náklady </w:t>
      </w:r>
      <w:r w:rsidR="007B4338" w:rsidRPr="00C864BE">
        <w:rPr>
          <w:rFonts w:asciiTheme="minorHAnsi" w:hAnsiTheme="minorHAnsi" w:cstheme="minorHAnsi"/>
          <w:sz w:val="22"/>
          <w:szCs w:val="22"/>
        </w:rPr>
        <w:t>Z</w:t>
      </w:r>
      <w:r w:rsidR="00300127" w:rsidRPr="00C864BE">
        <w:rPr>
          <w:rFonts w:asciiTheme="minorHAnsi" w:hAnsiTheme="minorHAnsi" w:cstheme="minorHAnsi"/>
          <w:sz w:val="22"/>
          <w:szCs w:val="22"/>
        </w:rPr>
        <w:t>hotovitele.</w:t>
      </w:r>
    </w:p>
    <w:p w14:paraId="6BC1FEB0" w14:textId="549774D7" w:rsidR="00E60427" w:rsidRPr="00C864BE" w:rsidRDefault="00CB181B" w:rsidP="005D0841">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Zhotovitel</w:t>
      </w:r>
      <w:r w:rsidR="00C82B6F" w:rsidRPr="00C864BE">
        <w:rPr>
          <w:rFonts w:asciiTheme="minorHAnsi" w:hAnsiTheme="minorHAnsi" w:cstheme="minorHAnsi"/>
          <w:sz w:val="22"/>
          <w:szCs w:val="22"/>
        </w:rPr>
        <w:t xml:space="preserve"> je povinen upozornit </w:t>
      </w:r>
      <w:r w:rsidR="007B4338" w:rsidRPr="00C864BE">
        <w:rPr>
          <w:rFonts w:asciiTheme="minorHAnsi" w:hAnsiTheme="minorHAnsi" w:cstheme="minorHAnsi"/>
          <w:sz w:val="22"/>
          <w:szCs w:val="22"/>
        </w:rPr>
        <w:t>O</w:t>
      </w:r>
      <w:r w:rsidR="00C82B6F" w:rsidRPr="00C864BE">
        <w:rPr>
          <w:rFonts w:asciiTheme="minorHAnsi" w:hAnsiTheme="minorHAnsi" w:cstheme="minorHAnsi"/>
          <w:sz w:val="22"/>
          <w:szCs w:val="22"/>
        </w:rPr>
        <w:t xml:space="preserve">bjednatele </w:t>
      </w:r>
      <w:r w:rsidR="0037576B" w:rsidRPr="00C864BE">
        <w:rPr>
          <w:rFonts w:asciiTheme="minorHAnsi" w:hAnsiTheme="minorHAnsi" w:cstheme="minorHAnsi"/>
          <w:sz w:val="22"/>
          <w:szCs w:val="22"/>
        </w:rPr>
        <w:t>na nevhodnou povahu jeho pokynů, pokud taková situace nastane.</w:t>
      </w:r>
    </w:p>
    <w:p w14:paraId="23F8618A" w14:textId="40AE407C" w:rsidR="00377F75" w:rsidRPr="00C864BE" w:rsidRDefault="00404E85" w:rsidP="005D0841">
      <w:pPr>
        <w:numPr>
          <w:ilvl w:val="0"/>
          <w:numId w:val="10"/>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 xml:space="preserve">Zhotovitel zajistí, aby při </w:t>
      </w:r>
      <w:r w:rsidR="00E2501E" w:rsidRPr="00C864BE">
        <w:rPr>
          <w:rFonts w:asciiTheme="minorHAnsi" w:hAnsiTheme="minorHAnsi" w:cstheme="minorHAnsi"/>
          <w:sz w:val="22"/>
          <w:szCs w:val="22"/>
        </w:rPr>
        <w:t xml:space="preserve">realizaci </w:t>
      </w:r>
      <w:r w:rsidR="00D811B3" w:rsidRPr="00C864BE">
        <w:rPr>
          <w:rFonts w:asciiTheme="minorHAnsi" w:hAnsiTheme="minorHAnsi" w:cstheme="minorHAnsi"/>
          <w:sz w:val="22"/>
          <w:szCs w:val="22"/>
        </w:rPr>
        <w:t>Díl</w:t>
      </w:r>
      <w:r w:rsidR="00E2501E" w:rsidRPr="00C864BE">
        <w:rPr>
          <w:rFonts w:asciiTheme="minorHAnsi" w:hAnsiTheme="minorHAnsi" w:cstheme="minorHAnsi"/>
          <w:sz w:val="22"/>
          <w:szCs w:val="22"/>
        </w:rPr>
        <w:t>a</w:t>
      </w:r>
      <w:r w:rsidRPr="00C864BE">
        <w:rPr>
          <w:rFonts w:asciiTheme="minorHAnsi" w:hAnsiTheme="minorHAnsi" w:cstheme="minorHAnsi"/>
          <w:sz w:val="22"/>
          <w:szCs w:val="22"/>
        </w:rPr>
        <w:t xml:space="preserve"> nedošlo k poškození </w:t>
      </w:r>
      <w:r w:rsidR="00E2501E" w:rsidRPr="00C864BE">
        <w:rPr>
          <w:rFonts w:asciiTheme="minorHAnsi" w:hAnsiTheme="minorHAnsi" w:cstheme="minorHAnsi"/>
          <w:sz w:val="22"/>
          <w:szCs w:val="22"/>
        </w:rPr>
        <w:t xml:space="preserve">či </w:t>
      </w:r>
      <w:r w:rsidR="009D5DF6" w:rsidRPr="00C864BE">
        <w:rPr>
          <w:rFonts w:asciiTheme="minorHAnsi" w:hAnsiTheme="minorHAnsi" w:cstheme="minorHAnsi"/>
          <w:sz w:val="22"/>
          <w:szCs w:val="22"/>
        </w:rPr>
        <w:t>od</w:t>
      </w:r>
      <w:r w:rsidR="00E2501E" w:rsidRPr="00C864BE">
        <w:rPr>
          <w:rFonts w:asciiTheme="minorHAnsi" w:hAnsiTheme="minorHAnsi" w:cstheme="minorHAnsi"/>
          <w:sz w:val="22"/>
          <w:szCs w:val="22"/>
        </w:rPr>
        <w:t xml:space="preserve">cizení </w:t>
      </w:r>
      <w:r w:rsidRPr="00C864BE">
        <w:rPr>
          <w:rFonts w:asciiTheme="minorHAnsi" w:hAnsiTheme="minorHAnsi" w:cstheme="minorHAnsi"/>
          <w:sz w:val="22"/>
          <w:szCs w:val="22"/>
        </w:rPr>
        <w:t xml:space="preserve">majetku </w:t>
      </w:r>
      <w:r w:rsidR="00B758F0" w:rsidRPr="00C864BE">
        <w:rPr>
          <w:rFonts w:asciiTheme="minorHAnsi" w:hAnsiTheme="minorHAnsi" w:cstheme="minorHAnsi"/>
          <w:sz w:val="22"/>
          <w:szCs w:val="22"/>
        </w:rPr>
        <w:t>O</w:t>
      </w:r>
      <w:r w:rsidRPr="00C864BE">
        <w:rPr>
          <w:rFonts w:asciiTheme="minorHAnsi" w:hAnsiTheme="minorHAnsi" w:cstheme="minorHAnsi"/>
          <w:sz w:val="22"/>
          <w:szCs w:val="22"/>
        </w:rPr>
        <w:t>bjednatele</w:t>
      </w:r>
      <w:r w:rsidR="00377F75" w:rsidRPr="00C864BE">
        <w:rPr>
          <w:rFonts w:asciiTheme="minorHAnsi" w:hAnsiTheme="minorHAnsi" w:cstheme="minorHAnsi"/>
          <w:sz w:val="22"/>
          <w:szCs w:val="22"/>
        </w:rPr>
        <w:t xml:space="preserve"> ani </w:t>
      </w:r>
      <w:r w:rsidR="00E2501E" w:rsidRPr="00C864BE">
        <w:rPr>
          <w:rFonts w:asciiTheme="minorHAnsi" w:hAnsiTheme="minorHAnsi" w:cstheme="minorHAnsi"/>
          <w:sz w:val="22"/>
          <w:szCs w:val="22"/>
        </w:rPr>
        <w:t xml:space="preserve">poškození či </w:t>
      </w:r>
      <w:r w:rsidR="009D5DF6" w:rsidRPr="00C864BE">
        <w:rPr>
          <w:rFonts w:asciiTheme="minorHAnsi" w:hAnsiTheme="minorHAnsi" w:cstheme="minorHAnsi"/>
          <w:sz w:val="22"/>
          <w:szCs w:val="22"/>
        </w:rPr>
        <w:t>od</w:t>
      </w:r>
      <w:r w:rsidR="00E2501E" w:rsidRPr="00C864BE">
        <w:rPr>
          <w:rFonts w:asciiTheme="minorHAnsi" w:hAnsiTheme="minorHAnsi" w:cstheme="minorHAnsi"/>
          <w:sz w:val="22"/>
          <w:szCs w:val="22"/>
        </w:rPr>
        <w:t xml:space="preserve">cizení </w:t>
      </w:r>
      <w:r w:rsidR="00377F75" w:rsidRPr="00C864BE">
        <w:rPr>
          <w:rFonts w:asciiTheme="minorHAnsi" w:hAnsiTheme="minorHAnsi" w:cstheme="minorHAnsi"/>
          <w:sz w:val="22"/>
          <w:szCs w:val="22"/>
        </w:rPr>
        <w:t xml:space="preserve">majetku jiných osob. </w:t>
      </w:r>
      <w:r w:rsidR="00ED1003" w:rsidRPr="00C864BE">
        <w:rPr>
          <w:rFonts w:asciiTheme="minorHAnsi" w:hAnsiTheme="minorHAnsi" w:cstheme="minorHAnsi"/>
          <w:sz w:val="22"/>
          <w:szCs w:val="22"/>
        </w:rPr>
        <w:t>O </w:t>
      </w:r>
      <w:r w:rsidR="00377F75" w:rsidRPr="00C864BE">
        <w:rPr>
          <w:rFonts w:asciiTheme="minorHAnsi" w:hAnsiTheme="minorHAnsi" w:cstheme="minorHAnsi"/>
          <w:sz w:val="22"/>
          <w:szCs w:val="22"/>
        </w:rPr>
        <w:t xml:space="preserve">těchto povinnostech je </w:t>
      </w:r>
      <w:r w:rsidR="00B758F0" w:rsidRPr="00C864BE">
        <w:rPr>
          <w:rFonts w:asciiTheme="minorHAnsi" w:hAnsiTheme="minorHAnsi" w:cstheme="minorHAnsi"/>
          <w:sz w:val="22"/>
          <w:szCs w:val="22"/>
        </w:rPr>
        <w:t>Z</w:t>
      </w:r>
      <w:r w:rsidR="00377F75" w:rsidRPr="00C864BE">
        <w:rPr>
          <w:rFonts w:asciiTheme="minorHAnsi" w:hAnsiTheme="minorHAnsi" w:cstheme="minorHAnsi"/>
          <w:sz w:val="22"/>
          <w:szCs w:val="22"/>
        </w:rPr>
        <w:t xml:space="preserve">hotovitel povinen </w:t>
      </w:r>
      <w:r w:rsidR="008C1AFF" w:rsidRPr="00C864BE">
        <w:rPr>
          <w:rFonts w:asciiTheme="minorHAnsi" w:hAnsiTheme="minorHAnsi" w:cstheme="minorHAnsi"/>
          <w:sz w:val="22"/>
          <w:szCs w:val="22"/>
        </w:rPr>
        <w:t xml:space="preserve">poučit </w:t>
      </w:r>
      <w:r w:rsidR="00377F75" w:rsidRPr="00C864BE">
        <w:rPr>
          <w:rFonts w:asciiTheme="minorHAnsi" w:hAnsiTheme="minorHAnsi" w:cstheme="minorHAnsi"/>
          <w:sz w:val="22"/>
          <w:szCs w:val="22"/>
        </w:rPr>
        <w:t xml:space="preserve">osoby podílející se na </w:t>
      </w:r>
      <w:r w:rsidR="001F2F78" w:rsidRPr="00C864BE">
        <w:rPr>
          <w:rFonts w:asciiTheme="minorHAnsi" w:hAnsiTheme="minorHAnsi" w:cstheme="minorHAnsi"/>
          <w:sz w:val="22"/>
          <w:szCs w:val="22"/>
        </w:rPr>
        <w:t xml:space="preserve">realizaci </w:t>
      </w:r>
      <w:r w:rsidR="00D811B3" w:rsidRPr="00C864BE">
        <w:rPr>
          <w:rFonts w:asciiTheme="minorHAnsi" w:hAnsiTheme="minorHAnsi" w:cstheme="minorHAnsi"/>
          <w:sz w:val="22"/>
          <w:szCs w:val="22"/>
        </w:rPr>
        <w:t>Díl</w:t>
      </w:r>
      <w:r w:rsidR="001F2F78" w:rsidRPr="00C864BE">
        <w:rPr>
          <w:rFonts w:asciiTheme="minorHAnsi" w:hAnsiTheme="minorHAnsi" w:cstheme="minorHAnsi"/>
          <w:sz w:val="22"/>
          <w:szCs w:val="22"/>
        </w:rPr>
        <w:t>a</w:t>
      </w:r>
      <w:r w:rsidR="00377F75" w:rsidRPr="00C864BE">
        <w:rPr>
          <w:rFonts w:asciiTheme="minorHAnsi" w:hAnsiTheme="minorHAnsi" w:cstheme="minorHAnsi"/>
          <w:sz w:val="22"/>
          <w:szCs w:val="22"/>
        </w:rPr>
        <w:t>.</w:t>
      </w:r>
    </w:p>
    <w:p w14:paraId="0AC29F49" w14:textId="75020CBF" w:rsidR="00ED1003" w:rsidRPr="00C864BE" w:rsidRDefault="00ED1003" w:rsidP="005D0841">
      <w:pPr>
        <w:numPr>
          <w:ilvl w:val="0"/>
          <w:numId w:val="10"/>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Zhotovitel zajistí dodržování pravidel bezpečnosti a ochrany zdraví při práci (dále jen „</w:t>
      </w:r>
      <w:r w:rsidRPr="00C864BE">
        <w:rPr>
          <w:rFonts w:asciiTheme="minorHAnsi" w:hAnsiTheme="minorHAnsi" w:cstheme="minorHAnsi"/>
          <w:b/>
          <w:bCs/>
          <w:i/>
          <w:iCs/>
          <w:sz w:val="22"/>
          <w:szCs w:val="22"/>
        </w:rPr>
        <w:t>BOZP</w:t>
      </w:r>
      <w:r w:rsidRPr="00C864BE">
        <w:rPr>
          <w:rFonts w:asciiTheme="minorHAnsi" w:hAnsiTheme="minorHAnsi" w:cstheme="minorHAnsi"/>
          <w:sz w:val="22"/>
          <w:szCs w:val="22"/>
        </w:rPr>
        <w:t>“) při</w:t>
      </w:r>
      <w:r w:rsidR="00F12A39" w:rsidRPr="00C864BE">
        <w:rPr>
          <w:rFonts w:asciiTheme="minorHAnsi" w:hAnsiTheme="minorHAnsi" w:cstheme="minorHAnsi"/>
          <w:sz w:val="22"/>
          <w:szCs w:val="22"/>
        </w:rPr>
        <w:t> </w:t>
      </w:r>
      <w:r w:rsidRPr="00C864BE">
        <w:rPr>
          <w:rFonts w:asciiTheme="minorHAnsi" w:hAnsiTheme="minorHAnsi" w:cstheme="minorHAnsi"/>
          <w:sz w:val="22"/>
          <w:szCs w:val="22"/>
        </w:rPr>
        <w:t xml:space="preserve">plnění </w:t>
      </w:r>
      <w:r w:rsidR="00F60691" w:rsidRPr="00C864BE">
        <w:rPr>
          <w:rFonts w:asciiTheme="minorHAnsi" w:hAnsiTheme="minorHAnsi" w:cstheme="minorHAnsi"/>
          <w:sz w:val="22"/>
          <w:szCs w:val="22"/>
        </w:rPr>
        <w:t>S</w:t>
      </w:r>
      <w:r w:rsidRPr="00C864BE">
        <w:rPr>
          <w:rFonts w:asciiTheme="minorHAnsi" w:hAnsiTheme="minorHAnsi" w:cstheme="minorHAnsi"/>
          <w:sz w:val="22"/>
          <w:szCs w:val="22"/>
        </w:rPr>
        <w:t xml:space="preserve">mlouvy a o pravidlech BOZP </w:t>
      </w:r>
      <w:r w:rsidR="008C1AFF" w:rsidRPr="00C864BE">
        <w:rPr>
          <w:rFonts w:asciiTheme="minorHAnsi" w:hAnsiTheme="minorHAnsi" w:cstheme="minorHAnsi"/>
          <w:sz w:val="22"/>
          <w:szCs w:val="22"/>
        </w:rPr>
        <w:t xml:space="preserve">poučí </w:t>
      </w:r>
      <w:r w:rsidRPr="00C864BE">
        <w:rPr>
          <w:rFonts w:asciiTheme="minorHAnsi" w:hAnsiTheme="minorHAnsi" w:cstheme="minorHAnsi"/>
          <w:sz w:val="22"/>
          <w:szCs w:val="22"/>
        </w:rPr>
        <w:t xml:space="preserve">osoby, které budou </w:t>
      </w:r>
      <w:r w:rsidR="00D811B3" w:rsidRPr="00C864BE">
        <w:rPr>
          <w:rFonts w:asciiTheme="minorHAnsi" w:hAnsiTheme="minorHAnsi" w:cstheme="minorHAnsi"/>
          <w:sz w:val="22"/>
          <w:szCs w:val="22"/>
        </w:rPr>
        <w:t>Díl</w:t>
      </w:r>
      <w:r w:rsidR="00E2501E" w:rsidRPr="00C864BE">
        <w:rPr>
          <w:rFonts w:asciiTheme="minorHAnsi" w:hAnsiTheme="minorHAnsi" w:cstheme="minorHAnsi"/>
          <w:sz w:val="22"/>
          <w:szCs w:val="22"/>
        </w:rPr>
        <w:t xml:space="preserve">o </w:t>
      </w:r>
      <w:r w:rsidRPr="00C864BE">
        <w:rPr>
          <w:rFonts w:asciiTheme="minorHAnsi" w:hAnsiTheme="minorHAnsi" w:cstheme="minorHAnsi"/>
          <w:sz w:val="22"/>
          <w:szCs w:val="22"/>
        </w:rPr>
        <w:t>provádět.</w:t>
      </w:r>
    </w:p>
    <w:p w14:paraId="6765772D" w14:textId="03D15024" w:rsidR="007E70C6" w:rsidRPr="00C864BE" w:rsidRDefault="007E70C6" w:rsidP="005D0841">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 xml:space="preserve">Zhotovitel je povinen umožnit </w:t>
      </w:r>
      <w:r w:rsidR="00B758F0" w:rsidRPr="00C864BE">
        <w:rPr>
          <w:rFonts w:asciiTheme="minorHAnsi" w:hAnsiTheme="minorHAnsi" w:cstheme="minorHAnsi"/>
          <w:sz w:val="22"/>
          <w:szCs w:val="22"/>
        </w:rPr>
        <w:t>O</w:t>
      </w:r>
      <w:r w:rsidRPr="00C864BE">
        <w:rPr>
          <w:rFonts w:asciiTheme="minorHAnsi" w:hAnsiTheme="minorHAnsi" w:cstheme="minorHAnsi"/>
          <w:sz w:val="22"/>
          <w:szCs w:val="22"/>
        </w:rPr>
        <w:t xml:space="preserve">bjednateli, </w:t>
      </w:r>
      <w:r w:rsidR="00562FBD" w:rsidRPr="00C864BE">
        <w:rPr>
          <w:rFonts w:asciiTheme="minorHAnsi" w:hAnsiTheme="minorHAnsi" w:cstheme="minorHAnsi"/>
          <w:sz w:val="22"/>
          <w:szCs w:val="22"/>
        </w:rPr>
        <w:t>TDI, koordinátorovi BOZP</w:t>
      </w:r>
      <w:r w:rsidR="00DE2F70" w:rsidRPr="00C864BE">
        <w:rPr>
          <w:rFonts w:asciiTheme="minorHAnsi" w:hAnsiTheme="minorHAnsi" w:cstheme="minorHAnsi"/>
          <w:sz w:val="22"/>
          <w:szCs w:val="22"/>
        </w:rPr>
        <w:t xml:space="preserve"> </w:t>
      </w:r>
      <w:r w:rsidRPr="00C864BE">
        <w:rPr>
          <w:rFonts w:asciiTheme="minorHAnsi" w:hAnsiTheme="minorHAnsi" w:cstheme="minorHAnsi"/>
          <w:sz w:val="22"/>
          <w:szCs w:val="22"/>
        </w:rPr>
        <w:t xml:space="preserve">a příslušným orgánům státní správy provedení kontroly realizace </w:t>
      </w:r>
      <w:r w:rsidR="00D811B3" w:rsidRPr="00C864BE">
        <w:rPr>
          <w:rFonts w:asciiTheme="minorHAnsi" w:hAnsiTheme="minorHAnsi" w:cstheme="minorHAnsi"/>
          <w:sz w:val="22"/>
          <w:szCs w:val="22"/>
        </w:rPr>
        <w:t>Díl</w:t>
      </w:r>
      <w:r w:rsidRPr="00C864BE">
        <w:rPr>
          <w:rFonts w:asciiTheme="minorHAnsi" w:hAnsiTheme="minorHAnsi" w:cstheme="minorHAnsi"/>
          <w:sz w:val="22"/>
          <w:szCs w:val="22"/>
        </w:rPr>
        <w:t>a.</w:t>
      </w:r>
    </w:p>
    <w:p w14:paraId="7BBE374D" w14:textId="7C16E6D0" w:rsidR="00BE73F3" w:rsidRPr="00C864BE" w:rsidRDefault="00BE73F3" w:rsidP="005D0841">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Kontrola prováděných prací bude realizována v rámci kontrolních dnů, s tím, že kontrolní dny se</w:t>
      </w:r>
      <w:r w:rsidR="00F60691" w:rsidRPr="00C864BE">
        <w:rPr>
          <w:rFonts w:asciiTheme="minorHAnsi" w:hAnsiTheme="minorHAnsi" w:cstheme="minorHAnsi"/>
          <w:sz w:val="22"/>
          <w:szCs w:val="22"/>
        </w:rPr>
        <w:t> </w:t>
      </w:r>
      <w:r w:rsidRPr="00C864BE">
        <w:rPr>
          <w:rFonts w:asciiTheme="minorHAnsi" w:hAnsiTheme="minorHAnsi" w:cstheme="minorHAnsi"/>
          <w:sz w:val="22"/>
          <w:szCs w:val="22"/>
        </w:rPr>
        <w:t xml:space="preserve">budou konat dle potřeby zpravidla jednou </w:t>
      </w:r>
      <w:r w:rsidR="001C5129" w:rsidRPr="00C864BE">
        <w:rPr>
          <w:rFonts w:asciiTheme="minorHAnsi" w:hAnsiTheme="minorHAnsi" w:cstheme="minorHAnsi"/>
          <w:sz w:val="22"/>
          <w:szCs w:val="22"/>
        </w:rPr>
        <w:t>týdně</w:t>
      </w:r>
      <w:r w:rsidRPr="00C864BE">
        <w:rPr>
          <w:rFonts w:asciiTheme="minorHAnsi" w:hAnsiTheme="minorHAnsi" w:cstheme="minorHAnsi"/>
          <w:sz w:val="22"/>
          <w:szCs w:val="22"/>
        </w:rPr>
        <w:t>.</w:t>
      </w:r>
    </w:p>
    <w:p w14:paraId="3466FC0A" w14:textId="42DC3A38" w:rsidR="00DE0EC4" w:rsidRDefault="00DE0EC4" w:rsidP="005D0841">
      <w:pPr>
        <w:numPr>
          <w:ilvl w:val="0"/>
          <w:numId w:val="10"/>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bookmarkStart w:id="19" w:name="_Ref27058823"/>
      <w:r w:rsidRPr="00C864BE">
        <w:rPr>
          <w:rFonts w:asciiTheme="minorHAnsi" w:hAnsiTheme="minorHAnsi" w:cstheme="minorHAnsi"/>
          <w:sz w:val="22"/>
          <w:szCs w:val="22"/>
          <w:lang w:eastAsia="en-US"/>
        </w:rPr>
        <w:t xml:space="preserve">Zhotovitel je povinen zajistit </w:t>
      </w:r>
      <w:bookmarkStart w:id="20" w:name="_Hlk20839478"/>
      <w:r w:rsidRPr="00C864BE">
        <w:rPr>
          <w:rFonts w:asciiTheme="minorHAnsi" w:hAnsiTheme="minorHAnsi" w:cstheme="minorHAnsi"/>
          <w:sz w:val="22"/>
          <w:szCs w:val="22"/>
          <w:lang w:eastAsia="en-US"/>
        </w:rPr>
        <w:t>stejnou dobu splatnosti faktur vůči svým poddodavatelům jaká je stanovena v</w:t>
      </w:r>
      <w:r w:rsidR="00042BEF" w:rsidRPr="00C864BE">
        <w:rPr>
          <w:rFonts w:asciiTheme="minorHAnsi" w:hAnsiTheme="minorHAnsi" w:cstheme="minorHAnsi"/>
          <w:sz w:val="22"/>
          <w:szCs w:val="22"/>
          <w:lang w:eastAsia="en-US"/>
        </w:rPr>
        <w:t> </w:t>
      </w:r>
      <w:r w:rsidRPr="00C864BE">
        <w:rPr>
          <w:rFonts w:asciiTheme="minorHAnsi" w:hAnsiTheme="minorHAnsi" w:cstheme="minorHAnsi"/>
          <w:sz w:val="22"/>
          <w:szCs w:val="22"/>
          <w:lang w:eastAsia="en-US"/>
        </w:rPr>
        <w:t>čl</w:t>
      </w:r>
      <w:r w:rsidR="00042BEF" w:rsidRPr="00C864BE">
        <w:rPr>
          <w:rFonts w:asciiTheme="minorHAnsi" w:hAnsiTheme="minorHAnsi" w:cstheme="minorHAnsi"/>
          <w:sz w:val="22"/>
          <w:szCs w:val="22"/>
          <w:lang w:eastAsia="en-US"/>
        </w:rPr>
        <w:t xml:space="preserve">. </w:t>
      </w:r>
      <w:r w:rsidR="00052B13" w:rsidRPr="00C864BE">
        <w:rPr>
          <w:rFonts w:asciiTheme="minorHAnsi" w:hAnsiTheme="minorHAnsi" w:cstheme="minorHAnsi"/>
          <w:sz w:val="22"/>
          <w:szCs w:val="22"/>
          <w:lang w:eastAsia="en-US"/>
        </w:rPr>
        <w:fldChar w:fldCharType="begin"/>
      </w:r>
      <w:r w:rsidR="00052B13" w:rsidRPr="00C864BE">
        <w:rPr>
          <w:rFonts w:asciiTheme="minorHAnsi" w:hAnsiTheme="minorHAnsi" w:cstheme="minorHAnsi"/>
          <w:sz w:val="22"/>
          <w:szCs w:val="22"/>
          <w:lang w:eastAsia="en-US"/>
        </w:rPr>
        <w:instrText xml:space="preserve"> REF _Ref85639371 \r \h </w:instrText>
      </w:r>
      <w:r w:rsidR="00642E8B" w:rsidRPr="00C864BE">
        <w:rPr>
          <w:rFonts w:asciiTheme="minorHAnsi" w:hAnsiTheme="minorHAnsi" w:cstheme="minorHAnsi"/>
          <w:sz w:val="22"/>
          <w:szCs w:val="22"/>
          <w:lang w:eastAsia="en-US"/>
        </w:rPr>
        <w:instrText xml:space="preserve"> \* MERGEFORMAT </w:instrText>
      </w:r>
      <w:r w:rsidR="00052B13" w:rsidRPr="00C864BE">
        <w:rPr>
          <w:rFonts w:asciiTheme="minorHAnsi" w:hAnsiTheme="minorHAnsi" w:cstheme="minorHAnsi"/>
          <w:sz w:val="22"/>
          <w:szCs w:val="22"/>
          <w:lang w:eastAsia="en-US"/>
        </w:rPr>
      </w:r>
      <w:r w:rsidR="00052B13" w:rsidRPr="00C864BE">
        <w:rPr>
          <w:rFonts w:asciiTheme="minorHAnsi" w:hAnsiTheme="minorHAnsi" w:cstheme="minorHAnsi"/>
          <w:sz w:val="22"/>
          <w:szCs w:val="22"/>
          <w:lang w:eastAsia="en-US"/>
        </w:rPr>
        <w:fldChar w:fldCharType="separate"/>
      </w:r>
      <w:r w:rsidR="00A8725E">
        <w:rPr>
          <w:rFonts w:asciiTheme="minorHAnsi" w:hAnsiTheme="minorHAnsi" w:cstheme="minorHAnsi"/>
          <w:sz w:val="22"/>
          <w:szCs w:val="22"/>
          <w:lang w:eastAsia="en-US"/>
        </w:rPr>
        <w:t>IX</w:t>
      </w:r>
      <w:r w:rsidR="00052B13" w:rsidRPr="00C864BE">
        <w:rPr>
          <w:rFonts w:asciiTheme="minorHAnsi" w:hAnsiTheme="minorHAnsi" w:cstheme="minorHAnsi"/>
          <w:sz w:val="22"/>
          <w:szCs w:val="22"/>
          <w:lang w:eastAsia="en-US"/>
        </w:rPr>
        <w:fldChar w:fldCharType="end"/>
      </w:r>
      <w:r w:rsidR="00837F82">
        <w:rPr>
          <w:rFonts w:asciiTheme="minorHAnsi" w:hAnsiTheme="minorHAnsi" w:cstheme="minorHAnsi"/>
          <w:sz w:val="22"/>
          <w:szCs w:val="22"/>
          <w:lang w:eastAsia="en-US"/>
        </w:rPr>
        <w:t>.</w:t>
      </w:r>
      <w:r w:rsidR="00042BEF" w:rsidRPr="00C864BE">
        <w:rPr>
          <w:rFonts w:asciiTheme="minorHAnsi" w:hAnsiTheme="minorHAnsi" w:cstheme="minorHAnsi"/>
          <w:sz w:val="22"/>
          <w:szCs w:val="22"/>
          <w:lang w:eastAsia="en-US"/>
        </w:rPr>
        <w:t xml:space="preserve"> odst.</w:t>
      </w:r>
      <w:r w:rsidR="00352ECA">
        <w:rPr>
          <w:rFonts w:asciiTheme="minorHAnsi" w:hAnsiTheme="minorHAnsi" w:cstheme="minorHAnsi"/>
          <w:sz w:val="22"/>
          <w:szCs w:val="22"/>
          <w:lang w:eastAsia="en-US"/>
        </w:rPr>
        <w:t xml:space="preserve"> </w:t>
      </w:r>
      <w:r w:rsidR="00352ECA">
        <w:rPr>
          <w:rFonts w:asciiTheme="minorHAnsi" w:hAnsiTheme="minorHAnsi" w:cstheme="minorHAnsi"/>
          <w:sz w:val="22"/>
          <w:szCs w:val="22"/>
          <w:lang w:eastAsia="en-US"/>
        </w:rPr>
        <w:fldChar w:fldCharType="begin"/>
      </w:r>
      <w:r w:rsidR="00352ECA">
        <w:rPr>
          <w:rFonts w:asciiTheme="minorHAnsi" w:hAnsiTheme="minorHAnsi" w:cstheme="minorHAnsi"/>
          <w:sz w:val="22"/>
          <w:szCs w:val="22"/>
          <w:lang w:eastAsia="en-US"/>
        </w:rPr>
        <w:instrText xml:space="preserve"> REF _Ref194929592 \r \h </w:instrText>
      </w:r>
      <w:r w:rsidR="00352ECA">
        <w:rPr>
          <w:rFonts w:asciiTheme="minorHAnsi" w:hAnsiTheme="minorHAnsi" w:cstheme="minorHAnsi"/>
          <w:sz w:val="22"/>
          <w:szCs w:val="22"/>
          <w:lang w:eastAsia="en-US"/>
        </w:rPr>
      </w:r>
      <w:r w:rsidR="00352ECA">
        <w:rPr>
          <w:rFonts w:asciiTheme="minorHAnsi" w:hAnsiTheme="minorHAnsi" w:cstheme="minorHAnsi"/>
          <w:sz w:val="22"/>
          <w:szCs w:val="22"/>
          <w:lang w:eastAsia="en-US"/>
        </w:rPr>
        <w:fldChar w:fldCharType="separate"/>
      </w:r>
      <w:r w:rsidR="00A8725E">
        <w:rPr>
          <w:rFonts w:asciiTheme="minorHAnsi" w:hAnsiTheme="minorHAnsi" w:cstheme="minorHAnsi"/>
          <w:sz w:val="22"/>
          <w:szCs w:val="22"/>
          <w:lang w:eastAsia="en-US"/>
        </w:rPr>
        <w:t>2</w:t>
      </w:r>
      <w:r w:rsidR="00352ECA">
        <w:rPr>
          <w:rFonts w:asciiTheme="minorHAnsi" w:hAnsiTheme="minorHAnsi" w:cstheme="minorHAnsi"/>
          <w:sz w:val="22"/>
          <w:szCs w:val="22"/>
          <w:lang w:eastAsia="en-US"/>
        </w:rPr>
        <w:fldChar w:fldCharType="end"/>
      </w:r>
      <w:r w:rsidR="00352ECA">
        <w:rPr>
          <w:rFonts w:asciiTheme="minorHAnsi" w:hAnsiTheme="minorHAnsi" w:cstheme="minorHAnsi"/>
          <w:sz w:val="22"/>
          <w:szCs w:val="22"/>
          <w:lang w:eastAsia="en-US"/>
        </w:rPr>
        <w:t xml:space="preserve"> </w:t>
      </w:r>
      <w:r w:rsidRPr="00C864BE">
        <w:rPr>
          <w:rFonts w:asciiTheme="minorHAnsi" w:hAnsiTheme="minorHAnsi" w:cstheme="minorHAnsi"/>
          <w:sz w:val="22"/>
          <w:szCs w:val="22"/>
          <w:lang w:eastAsia="en-US"/>
        </w:rPr>
        <w:t xml:space="preserve">Smlouvy. Zhotovitel je rovněž povinen provádět platby svým poddodavatelům řádně a včas. Ve stejném rozsahu je Zhotovitel povinen zavázat i své </w:t>
      </w:r>
      <w:r w:rsidRPr="00C864BE">
        <w:rPr>
          <w:rFonts w:asciiTheme="minorHAnsi" w:hAnsiTheme="minorHAnsi" w:cstheme="minorHAnsi"/>
          <w:sz w:val="22"/>
          <w:szCs w:val="22"/>
          <w:lang w:eastAsia="en-US"/>
        </w:rPr>
        <w:lastRenderedPageBreak/>
        <w:t>poddodavatele ve vztahu k dalším článkům poddodavatelského řetězce.</w:t>
      </w:r>
      <w:bookmarkEnd w:id="20"/>
      <w:r w:rsidRPr="00C864BE">
        <w:rPr>
          <w:rFonts w:asciiTheme="minorHAnsi" w:hAnsiTheme="minorHAnsi" w:cstheme="minorHAns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w:t>
      </w:r>
      <w:r w:rsidR="00490BAF" w:rsidRPr="00C864BE">
        <w:rPr>
          <w:rFonts w:asciiTheme="minorHAnsi" w:hAnsiTheme="minorHAnsi" w:cstheme="minorHAnsi"/>
          <w:sz w:val="22"/>
          <w:szCs w:val="22"/>
          <w:lang w:eastAsia="en-US"/>
        </w:rPr>
        <w:t> </w:t>
      </w:r>
      <w:r w:rsidRPr="00C864BE">
        <w:rPr>
          <w:rFonts w:asciiTheme="minorHAnsi" w:hAnsiTheme="minorHAnsi" w:cstheme="minorHAnsi"/>
          <w:sz w:val="22"/>
          <w:szCs w:val="22"/>
          <w:lang w:eastAsia="en-US"/>
        </w:rPr>
        <w:t>výzvy. Za porušení tohoto odstavce se považuje jeden každý případ porušení zde uvedených povinností.</w:t>
      </w:r>
      <w:bookmarkEnd w:id="19"/>
    </w:p>
    <w:p w14:paraId="28889736" w14:textId="77777777" w:rsidR="00837F82" w:rsidRPr="0056152F" w:rsidRDefault="00837F82" w:rsidP="00837F82">
      <w:pPr>
        <w:numPr>
          <w:ilvl w:val="0"/>
          <w:numId w:val="10"/>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1" w:name="_Ref159844171"/>
      <w:r w:rsidRPr="0056152F">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Start w:id="22" w:name="_Ref77585865"/>
      <w:bookmarkEnd w:id="21"/>
    </w:p>
    <w:p w14:paraId="2CCD9963" w14:textId="7336CEB8" w:rsidR="00837F82" w:rsidRPr="00837F82" w:rsidRDefault="00837F82" w:rsidP="00CF4192">
      <w:pPr>
        <w:numPr>
          <w:ilvl w:val="0"/>
          <w:numId w:val="10"/>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3" w:name="_Ref159844199"/>
      <w:r w:rsidRPr="0056152F">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22"/>
      <w:bookmarkEnd w:id="23"/>
    </w:p>
    <w:p w14:paraId="1980D21F" w14:textId="038C52CA" w:rsidR="0067472F" w:rsidRPr="002A3268" w:rsidRDefault="0067472F" w:rsidP="005D0841">
      <w:pPr>
        <w:numPr>
          <w:ilvl w:val="0"/>
          <w:numId w:val="10"/>
        </w:numPr>
        <w:tabs>
          <w:tab w:val="clear" w:pos="720"/>
        </w:tabs>
        <w:suppressAutoHyphens w:val="0"/>
        <w:spacing w:after="120"/>
        <w:ind w:left="425" w:hanging="425"/>
        <w:jc w:val="both"/>
        <w:rPr>
          <w:rFonts w:asciiTheme="minorHAnsi" w:hAnsiTheme="minorHAnsi" w:cstheme="minorHAnsi"/>
          <w:color w:val="000000"/>
          <w:sz w:val="22"/>
          <w:szCs w:val="22"/>
          <w:lang w:eastAsia="en-US"/>
        </w:rPr>
      </w:pPr>
      <w:bookmarkStart w:id="24" w:name="_Hlk101439977"/>
      <w:r w:rsidRPr="002A3268">
        <w:rPr>
          <w:rFonts w:asciiTheme="minorHAnsi" w:hAnsiTheme="minorHAnsi" w:cstheme="minorHAnsi"/>
          <w:color w:val="000000"/>
          <w:sz w:val="22"/>
          <w:szCs w:val="22"/>
        </w:rPr>
        <w:t>Zhotovitel</w:t>
      </w:r>
      <w:bookmarkStart w:id="25" w:name="_Hlk101439715"/>
      <w:r w:rsidRPr="002A3268">
        <w:rPr>
          <w:rFonts w:asciiTheme="minorHAnsi" w:hAnsiTheme="minorHAnsi" w:cstheme="minorHAnsi"/>
          <w:color w:val="000000"/>
          <w:sz w:val="22"/>
          <w:szCs w:val="22"/>
        </w:rPr>
        <w:t xml:space="preserve"> je povinen po celou dobu trvání smluvního vztahu naplňovat podmínky dle Nařízení Rady (EU) 2022/576 ze dne 8. dubna 2022, kterým se mění nařízení (EU) č. 833/2014 </w:t>
      </w:r>
      <w:r w:rsidRPr="002A3268">
        <w:rPr>
          <w:rFonts w:asciiTheme="minorHAnsi" w:hAnsiTheme="minorHAnsi" w:cstheme="minorHAnsi"/>
          <w:color w:val="000000"/>
          <w:sz w:val="22"/>
          <w:szCs w:val="22"/>
        </w:rPr>
        <w:br/>
        <w:t>o omezujících opatřeních vzhledem k činnostem Ruska destabilizujícím situaci na Ukrajině.</w:t>
      </w:r>
      <w:bookmarkEnd w:id="24"/>
      <w:bookmarkEnd w:id="25"/>
      <w:r w:rsidRPr="002A3268">
        <w:rPr>
          <w:rFonts w:asciiTheme="minorHAnsi" w:hAnsiTheme="minorHAnsi" w:cstheme="minorHAnsi"/>
          <w:color w:val="000000"/>
          <w:sz w:val="22"/>
          <w:szCs w:val="22"/>
        </w:rPr>
        <w:t xml:space="preserve"> </w:t>
      </w:r>
      <w:r w:rsidRPr="002A3268">
        <w:rPr>
          <w:rFonts w:asciiTheme="minorHAnsi" w:hAnsiTheme="minorHAnsi" w:cstheme="minorHAnsi"/>
          <w:sz w:val="22"/>
          <w:szCs w:val="22"/>
        </w:rPr>
        <w:t>Zhotovitel</w:t>
      </w:r>
      <w:r w:rsidRPr="002A3268">
        <w:rPr>
          <w:rFonts w:asciiTheme="minorHAnsi" w:hAnsiTheme="minorHAnsi" w:cstheme="minorHAnsi"/>
          <w:color w:val="000000"/>
          <w:sz w:val="22"/>
          <w:szCs w:val="22"/>
        </w:rPr>
        <w:t xml:space="preserve"> se zavazuje, že podmínky uvedené v předchozí větě splňuje také </w:t>
      </w:r>
      <w:r w:rsidR="00C864BE">
        <w:rPr>
          <w:rFonts w:asciiTheme="minorHAnsi" w:hAnsiTheme="minorHAnsi" w:cstheme="minorHAnsi"/>
          <w:color w:val="000000"/>
          <w:sz w:val="22"/>
          <w:szCs w:val="22"/>
        </w:rPr>
        <w:t>p</w:t>
      </w:r>
      <w:r w:rsidRPr="002A3268">
        <w:rPr>
          <w:rFonts w:asciiTheme="minorHAnsi" w:hAnsiTheme="minorHAnsi" w:cstheme="minorHAnsi"/>
          <w:color w:val="000000"/>
          <w:sz w:val="22"/>
          <w:szCs w:val="22"/>
        </w:rPr>
        <w:t xml:space="preserve">oddodavatel, který se na plnění </w:t>
      </w:r>
      <w:r w:rsidR="00F60691">
        <w:rPr>
          <w:rFonts w:asciiTheme="minorHAnsi" w:hAnsiTheme="minorHAnsi" w:cstheme="minorHAnsi"/>
          <w:color w:val="000000"/>
          <w:sz w:val="22"/>
          <w:szCs w:val="22"/>
        </w:rPr>
        <w:t>S</w:t>
      </w:r>
      <w:r w:rsidRPr="002A3268">
        <w:rPr>
          <w:rFonts w:asciiTheme="minorHAnsi" w:hAnsiTheme="minorHAnsi" w:cstheme="minorHAnsi"/>
          <w:color w:val="000000"/>
          <w:sz w:val="22"/>
          <w:szCs w:val="22"/>
        </w:rPr>
        <w:t>mlouvy podílí z více než 10 %.</w:t>
      </w:r>
    </w:p>
    <w:p w14:paraId="7E09B3BE" w14:textId="77777777" w:rsidR="0067472F" w:rsidRPr="002A3268" w:rsidRDefault="0067472F" w:rsidP="005D0841">
      <w:pPr>
        <w:numPr>
          <w:ilvl w:val="0"/>
          <w:numId w:val="10"/>
        </w:numPr>
        <w:tabs>
          <w:tab w:val="clear" w:pos="720"/>
        </w:tabs>
        <w:suppressAutoHyphens w:val="0"/>
        <w:spacing w:after="120"/>
        <w:ind w:left="425" w:hanging="425"/>
        <w:jc w:val="both"/>
        <w:rPr>
          <w:rFonts w:asciiTheme="minorHAnsi" w:hAnsiTheme="minorHAnsi" w:cstheme="minorHAnsi"/>
          <w:sz w:val="22"/>
          <w:szCs w:val="22"/>
          <w:lang w:eastAsia="en-US"/>
        </w:rPr>
      </w:pPr>
      <w:r w:rsidRPr="002A3268">
        <w:rPr>
          <w:rFonts w:asciiTheme="minorHAnsi" w:hAnsiTheme="minorHAnsi" w:cstheme="minorHAnsi"/>
          <w:sz w:val="22"/>
          <w:szCs w:val="22"/>
        </w:rPr>
        <w:t xml:space="preserve">Zhotovitel na </w:t>
      </w:r>
      <w:r w:rsidRPr="000A113E">
        <w:rPr>
          <w:rFonts w:asciiTheme="minorHAnsi" w:hAnsiTheme="minorHAnsi" w:cstheme="minorHAnsi"/>
          <w:color w:val="000000"/>
          <w:sz w:val="22"/>
          <w:szCs w:val="22"/>
        </w:rPr>
        <w:t>sebe</w:t>
      </w:r>
      <w:r w:rsidRPr="002A3268">
        <w:rPr>
          <w:rFonts w:asciiTheme="minorHAnsi" w:hAnsiTheme="minorHAnsi" w:cstheme="minorHAnsi"/>
          <w:sz w:val="22"/>
          <w:szCs w:val="22"/>
        </w:rPr>
        <w:t xml:space="preserve"> přebírá nebezpečí změny okolností ve smyslu § 1765 Občanského zákoníku.</w:t>
      </w:r>
    </w:p>
    <w:p w14:paraId="75D1FF51" w14:textId="01F3CD2D" w:rsidR="00D4265A" w:rsidRDefault="00D4265A" w:rsidP="005D0841">
      <w:pPr>
        <w:keepNext/>
        <w:numPr>
          <w:ilvl w:val="0"/>
          <w:numId w:val="3"/>
        </w:numPr>
        <w:spacing w:before="480" w:after="120"/>
        <w:ind w:left="720"/>
        <w:jc w:val="center"/>
        <w:rPr>
          <w:rFonts w:asciiTheme="minorHAnsi" w:hAnsiTheme="minorHAnsi" w:cstheme="minorHAnsi"/>
          <w:b/>
          <w:bCs/>
          <w:caps/>
          <w:sz w:val="22"/>
          <w:szCs w:val="22"/>
        </w:rPr>
      </w:pPr>
      <w:r>
        <w:rPr>
          <w:rFonts w:asciiTheme="minorHAnsi" w:hAnsiTheme="minorHAnsi" w:cstheme="minorHAnsi"/>
          <w:b/>
          <w:bCs/>
          <w:caps/>
          <w:sz w:val="22"/>
          <w:szCs w:val="22"/>
        </w:rPr>
        <w:t xml:space="preserve">STAVEBNÍ DENÍK </w:t>
      </w:r>
    </w:p>
    <w:p w14:paraId="4A178F4C" w14:textId="77777777" w:rsidR="00D4265A" w:rsidRPr="00C864BE" w:rsidRDefault="00D4265A" w:rsidP="005215AA">
      <w:pPr>
        <w:numPr>
          <w:ilvl w:val="0"/>
          <w:numId w:val="29"/>
        </w:numPr>
        <w:tabs>
          <w:tab w:val="clear" w:pos="720"/>
          <w:tab w:val="num" w:pos="993"/>
        </w:tabs>
        <w:suppressAutoHyphens w:val="0"/>
        <w:spacing w:after="120"/>
        <w:ind w:left="426"/>
        <w:jc w:val="both"/>
        <w:rPr>
          <w:rFonts w:asciiTheme="minorHAnsi" w:hAnsiTheme="minorHAnsi" w:cstheme="minorHAnsi"/>
          <w:sz w:val="22"/>
          <w:szCs w:val="22"/>
        </w:rPr>
      </w:pPr>
      <w:r w:rsidRPr="00C864BE">
        <w:rPr>
          <w:rFonts w:asciiTheme="minorHAnsi" w:hAnsiTheme="minorHAnsi" w:cstheme="minorHAnsi"/>
          <w:sz w:val="22"/>
          <w:szCs w:val="22"/>
        </w:rPr>
        <w:t>Zhotovitel je povinen vést stavební deník sloužící jako doklad o průběhu provádění Díla. Ve stavebním deníku budou zapsány všechny skutečnosti rozhodné pro plnění Smlouvy, zejména údaje o časovém postupu prací, jejich množství, jakosti a bezpečnostních opatřeních. Stavební deník bude veden v souladu s vyhláškou 131/2024 Sb., o dokumentaci staveb, ve znění pozdějších předpisů.</w:t>
      </w:r>
    </w:p>
    <w:p w14:paraId="04E12C7B" w14:textId="77777777" w:rsidR="00D4265A" w:rsidRPr="00C864BE" w:rsidRDefault="00D4265A" w:rsidP="005215AA">
      <w:pPr>
        <w:numPr>
          <w:ilvl w:val="0"/>
          <w:numId w:val="29"/>
        </w:numPr>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Zhotovitel se zavazuje, že stavební deník bude trvale, po celou dobu provádění Díla dle Smlouvy, uložen na místě plnění. Po odstranění veškerých vad a nedodělků Díla dle Smlouvy a po převzetí Díla Objednatelem předá Zhotovitel Objednateli originál stavebního deníku.</w:t>
      </w:r>
    </w:p>
    <w:p w14:paraId="4D74244E" w14:textId="77777777" w:rsidR="00D4265A" w:rsidRPr="00C864BE" w:rsidRDefault="00D4265A" w:rsidP="005215AA">
      <w:pPr>
        <w:numPr>
          <w:ilvl w:val="0"/>
          <w:numId w:val="29"/>
        </w:numPr>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 xml:space="preserve">Denní záznamy ve stavebním deníku čitelně zapisuje a podepisuje osoba pověřená vedením realizace Díla, popřípadě její zástupce zásadně v den, kdy byly práce provedeny nebo kdy nastaly skutečnosti, které jsou předmětem zápisu. Při denních záznamech nesmí být vynechána volná místa. </w:t>
      </w:r>
    </w:p>
    <w:p w14:paraId="7BA191F5" w14:textId="5F98E435" w:rsidR="00D4265A" w:rsidRPr="00C864BE" w:rsidRDefault="00D4265A" w:rsidP="005215AA">
      <w:pPr>
        <w:numPr>
          <w:ilvl w:val="0"/>
          <w:numId w:val="29"/>
        </w:numPr>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Objednatel a TDI, příp. koordinátor BOZP</w:t>
      </w:r>
      <w:r w:rsidR="009B7933">
        <w:rPr>
          <w:rFonts w:asciiTheme="minorHAnsi" w:hAnsiTheme="minorHAnsi" w:cstheme="minorHAnsi"/>
          <w:sz w:val="22"/>
          <w:szCs w:val="22"/>
        </w:rPr>
        <w:t>,</w:t>
      </w:r>
      <w:r w:rsidRPr="00C864BE">
        <w:rPr>
          <w:rFonts w:asciiTheme="minorHAnsi" w:hAnsiTheme="minorHAnsi" w:cstheme="minorHAnsi"/>
          <w:sz w:val="22"/>
          <w:szCs w:val="22"/>
        </w:rPr>
        <w:t xml:space="preserve"> má právo nahlížet do stavebního deníku a k záznamům v něm uvedeným připojovat svá stanoviska (souhlas, námitky, připomínky atd.). V případě, kdy osoba oprávněná vedením stavebního deníku za Zhotovitele nesouhlasí s provedeným záznamem Objednatele, TDI, příp. koordinátora BOZP, je povinna připojit k záznamu do tří pracovních dnů své vyjádření. V opačném případě se má za to, že Zhotovitel s obsahem záznamu souhlasí. </w:t>
      </w:r>
    </w:p>
    <w:p w14:paraId="00696B1B" w14:textId="77777777" w:rsidR="00D4265A" w:rsidRPr="00C864BE" w:rsidRDefault="00D4265A" w:rsidP="005215AA">
      <w:pPr>
        <w:numPr>
          <w:ilvl w:val="0"/>
          <w:numId w:val="29"/>
        </w:numPr>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Zhotovitel je povinen uložit průpis denních záznamů odděleně od originálu tak, aby byly k dispozici v případě ztráty nebo zničení stavebního deníku. Zhotovitel je povinen stavební deník chránit před odcizením a poškozením. Stavební deník musí být k dispozici Objednateli.</w:t>
      </w:r>
    </w:p>
    <w:p w14:paraId="0775C05A" w14:textId="16C8CEC3" w:rsidR="00D4265A" w:rsidRPr="005215AA" w:rsidRDefault="00D4265A" w:rsidP="005215AA">
      <w:pPr>
        <w:numPr>
          <w:ilvl w:val="0"/>
          <w:numId w:val="29"/>
        </w:numPr>
        <w:suppressAutoHyphens w:val="0"/>
        <w:spacing w:after="120"/>
        <w:ind w:left="425" w:hanging="425"/>
        <w:jc w:val="both"/>
        <w:rPr>
          <w:rFonts w:asciiTheme="minorHAnsi" w:hAnsiTheme="minorHAnsi" w:cstheme="minorHAnsi"/>
          <w:b/>
          <w:bCs/>
          <w:caps/>
          <w:sz w:val="22"/>
          <w:szCs w:val="22"/>
        </w:rPr>
      </w:pPr>
      <w:r w:rsidRPr="00C864BE">
        <w:rPr>
          <w:rFonts w:asciiTheme="minorHAnsi" w:hAnsiTheme="minorHAnsi" w:cstheme="minorHAnsi"/>
          <w:sz w:val="22"/>
          <w:szCs w:val="22"/>
        </w:rPr>
        <w:t>Žádný záznam v</w:t>
      </w:r>
      <w:r>
        <w:rPr>
          <w:rFonts w:asciiTheme="minorHAnsi" w:hAnsiTheme="minorHAnsi" w:cstheme="minorHAnsi"/>
          <w:sz w:val="22"/>
          <w:szCs w:val="22"/>
        </w:rPr>
        <w:t>e</w:t>
      </w:r>
      <w:r w:rsidRPr="00C864BE">
        <w:rPr>
          <w:rFonts w:asciiTheme="minorHAnsi" w:hAnsiTheme="minorHAnsi" w:cstheme="minorHAnsi"/>
          <w:sz w:val="22"/>
          <w:szCs w:val="22"/>
        </w:rPr>
        <w:t> stavebním deníku nelze považovat za změnu Smlouvy.</w:t>
      </w:r>
    </w:p>
    <w:p w14:paraId="4BC438B7" w14:textId="1BE686E7" w:rsidR="004A4ABE" w:rsidRPr="002A3268" w:rsidRDefault="00300127" w:rsidP="005D0841">
      <w:pPr>
        <w:keepNext/>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lastRenderedPageBreak/>
        <w:t xml:space="preserve">Práva a povinnosti </w:t>
      </w:r>
      <w:r w:rsidR="004A4ABE" w:rsidRPr="002A3268">
        <w:rPr>
          <w:rFonts w:asciiTheme="minorHAnsi" w:hAnsiTheme="minorHAnsi" w:cstheme="minorHAnsi"/>
          <w:b/>
          <w:bCs/>
          <w:caps/>
          <w:sz w:val="22"/>
          <w:szCs w:val="22"/>
        </w:rPr>
        <w:t>objednatele</w:t>
      </w:r>
    </w:p>
    <w:p w14:paraId="71B63888" w14:textId="30CA48CF" w:rsidR="004623EC" w:rsidRPr="002A3268" w:rsidRDefault="004623EC" w:rsidP="005D0841">
      <w:pPr>
        <w:keepNext/>
        <w:numPr>
          <w:ilvl w:val="0"/>
          <w:numId w:val="5"/>
        </w:numPr>
        <w:tabs>
          <w:tab w:val="clear" w:pos="705"/>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r w:rsidRPr="002A3268">
        <w:rPr>
          <w:rFonts w:asciiTheme="minorHAnsi" w:hAnsiTheme="minorHAnsi" w:cstheme="minorHAnsi"/>
          <w:sz w:val="22"/>
          <w:szCs w:val="22"/>
          <w:lang w:eastAsia="en-US"/>
        </w:rPr>
        <w:t xml:space="preserve">Objednatel je vlastníkem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a. Nebezpečí škody na zhotovované věci, která je předmětem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a, nese Zhotovitel. Nebezpečí škody na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e přechází na Objednatele dnem převzetí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a Objednatelem.</w:t>
      </w:r>
    </w:p>
    <w:p w14:paraId="0D85ABE7" w14:textId="2DCDE600" w:rsidR="00F7140E" w:rsidRPr="002A3268" w:rsidRDefault="00616E36" w:rsidP="005D0841">
      <w:pPr>
        <w:numPr>
          <w:ilvl w:val="0"/>
          <w:numId w:val="5"/>
        </w:numPr>
        <w:tabs>
          <w:tab w:val="clear" w:pos="705"/>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Objednatel je povinen</w:t>
      </w:r>
      <w:r w:rsidR="00634BEA" w:rsidRPr="002A3268">
        <w:rPr>
          <w:rFonts w:asciiTheme="minorHAnsi" w:hAnsiTheme="minorHAnsi" w:cstheme="minorHAnsi"/>
          <w:sz w:val="22"/>
          <w:szCs w:val="22"/>
        </w:rPr>
        <w:t xml:space="preserve"> </w:t>
      </w:r>
      <w:r w:rsidR="00E60427" w:rsidRPr="002A3268">
        <w:rPr>
          <w:rFonts w:asciiTheme="minorHAnsi" w:hAnsiTheme="minorHAnsi" w:cstheme="minorHAnsi"/>
          <w:sz w:val="22"/>
          <w:szCs w:val="22"/>
        </w:rPr>
        <w:t xml:space="preserve">poskytnout </w:t>
      </w:r>
      <w:r w:rsidR="00B758F0"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00E60427" w:rsidRPr="002A3268">
        <w:rPr>
          <w:rFonts w:asciiTheme="minorHAnsi" w:hAnsiTheme="minorHAnsi" w:cstheme="minorHAnsi"/>
          <w:sz w:val="22"/>
          <w:szCs w:val="22"/>
        </w:rPr>
        <w:t>i součinnost</w:t>
      </w:r>
      <w:r w:rsidR="00ED1003" w:rsidRPr="002A3268">
        <w:rPr>
          <w:rFonts w:asciiTheme="minorHAnsi" w:hAnsiTheme="minorHAnsi" w:cstheme="minorHAnsi"/>
          <w:sz w:val="22"/>
          <w:szCs w:val="22"/>
        </w:rPr>
        <w:t xml:space="preserve"> nezbytnou k provedení </w:t>
      </w:r>
      <w:r w:rsidR="00D811B3" w:rsidRPr="002A3268">
        <w:rPr>
          <w:rFonts w:asciiTheme="minorHAnsi" w:hAnsiTheme="minorHAnsi" w:cstheme="minorHAnsi"/>
          <w:sz w:val="22"/>
          <w:szCs w:val="22"/>
        </w:rPr>
        <w:t>Díl</w:t>
      </w:r>
      <w:r w:rsidR="0055354A" w:rsidRPr="002A3268">
        <w:rPr>
          <w:rFonts w:asciiTheme="minorHAnsi" w:hAnsiTheme="minorHAnsi" w:cstheme="minorHAnsi"/>
          <w:sz w:val="22"/>
          <w:szCs w:val="22"/>
        </w:rPr>
        <w:t>a</w:t>
      </w:r>
      <w:r w:rsidR="00E60427" w:rsidRPr="002A3268">
        <w:rPr>
          <w:rFonts w:asciiTheme="minorHAnsi" w:hAnsiTheme="minorHAnsi" w:cstheme="minorHAnsi"/>
          <w:sz w:val="22"/>
          <w:szCs w:val="22"/>
        </w:rPr>
        <w:t>,</w:t>
      </w:r>
      <w:r w:rsidR="001F2F78" w:rsidRPr="002A3268">
        <w:rPr>
          <w:rFonts w:asciiTheme="minorHAnsi" w:hAnsiTheme="minorHAnsi" w:cstheme="minorHAnsi"/>
          <w:sz w:val="22"/>
          <w:szCs w:val="22"/>
        </w:rPr>
        <w:t xml:space="preserve"> zejména umožnit osobám provádějícím </w:t>
      </w:r>
      <w:r w:rsidR="00D811B3" w:rsidRPr="002A3268">
        <w:rPr>
          <w:rFonts w:asciiTheme="minorHAnsi" w:hAnsiTheme="minorHAnsi" w:cstheme="minorHAnsi"/>
          <w:sz w:val="22"/>
          <w:szCs w:val="22"/>
        </w:rPr>
        <w:t>Díl</w:t>
      </w:r>
      <w:r w:rsidR="001F2F78" w:rsidRPr="002A3268">
        <w:rPr>
          <w:rFonts w:asciiTheme="minorHAnsi" w:hAnsiTheme="minorHAnsi" w:cstheme="minorHAnsi"/>
          <w:sz w:val="22"/>
          <w:szCs w:val="22"/>
        </w:rPr>
        <w:t xml:space="preserve">o vstup </w:t>
      </w:r>
      <w:r w:rsidR="007C4267" w:rsidRPr="002A3268">
        <w:rPr>
          <w:rFonts w:asciiTheme="minorHAnsi" w:hAnsiTheme="minorHAnsi" w:cstheme="minorHAnsi"/>
          <w:sz w:val="22"/>
          <w:szCs w:val="22"/>
        </w:rPr>
        <w:t xml:space="preserve">na místo plnění v době plnění sjednané v čl.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_Ref85639406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A8725E">
        <w:rPr>
          <w:rFonts w:asciiTheme="minorHAnsi" w:hAnsiTheme="minorHAnsi" w:cstheme="minorHAnsi"/>
          <w:sz w:val="22"/>
          <w:szCs w:val="22"/>
        </w:rPr>
        <w:t>III</w:t>
      </w:r>
      <w:r w:rsidR="00052B13" w:rsidRPr="002A3268">
        <w:rPr>
          <w:rFonts w:asciiTheme="minorHAnsi" w:hAnsiTheme="minorHAnsi" w:cstheme="minorHAnsi"/>
          <w:sz w:val="22"/>
          <w:szCs w:val="22"/>
        </w:rPr>
        <w:fldChar w:fldCharType="end"/>
      </w:r>
      <w:r w:rsidR="00532D8B">
        <w:rPr>
          <w:rFonts w:asciiTheme="minorHAnsi" w:hAnsiTheme="minorHAnsi" w:cstheme="minorHAnsi"/>
          <w:sz w:val="22"/>
          <w:szCs w:val="22"/>
        </w:rPr>
        <w:t>.</w:t>
      </w:r>
      <w:r w:rsidR="007C4267" w:rsidRPr="002A3268">
        <w:rPr>
          <w:rFonts w:asciiTheme="minorHAnsi" w:hAnsiTheme="minorHAnsi" w:cstheme="minorHAnsi"/>
          <w:sz w:val="22"/>
          <w:szCs w:val="22"/>
        </w:rPr>
        <w:t xml:space="preserve"> </w:t>
      </w:r>
      <w:r w:rsidR="00310DD7">
        <w:rPr>
          <w:rFonts w:asciiTheme="minorHAnsi" w:hAnsiTheme="minorHAnsi" w:cstheme="minorHAnsi"/>
          <w:sz w:val="22"/>
          <w:szCs w:val="22"/>
        </w:rPr>
        <w:t xml:space="preserve">odst. </w:t>
      </w:r>
      <w:r w:rsidR="00310DD7">
        <w:rPr>
          <w:rFonts w:asciiTheme="minorHAnsi" w:hAnsiTheme="minorHAnsi" w:cstheme="minorHAnsi"/>
          <w:sz w:val="22"/>
          <w:szCs w:val="22"/>
        </w:rPr>
        <w:fldChar w:fldCharType="begin"/>
      </w:r>
      <w:r w:rsidR="00310DD7">
        <w:rPr>
          <w:rFonts w:asciiTheme="minorHAnsi" w:hAnsiTheme="minorHAnsi" w:cstheme="minorHAnsi"/>
          <w:sz w:val="22"/>
          <w:szCs w:val="22"/>
        </w:rPr>
        <w:instrText xml:space="preserve"> REF _Ref195122078 \r \h </w:instrText>
      </w:r>
      <w:r w:rsidR="00310DD7">
        <w:rPr>
          <w:rFonts w:asciiTheme="minorHAnsi" w:hAnsiTheme="minorHAnsi" w:cstheme="minorHAnsi"/>
          <w:sz w:val="22"/>
          <w:szCs w:val="22"/>
        </w:rPr>
      </w:r>
      <w:r w:rsidR="00310DD7">
        <w:rPr>
          <w:rFonts w:asciiTheme="minorHAnsi" w:hAnsiTheme="minorHAnsi" w:cstheme="minorHAnsi"/>
          <w:sz w:val="22"/>
          <w:szCs w:val="22"/>
        </w:rPr>
        <w:fldChar w:fldCharType="separate"/>
      </w:r>
      <w:r w:rsidR="00A8725E">
        <w:rPr>
          <w:rFonts w:asciiTheme="minorHAnsi" w:hAnsiTheme="minorHAnsi" w:cstheme="minorHAnsi"/>
          <w:sz w:val="22"/>
          <w:szCs w:val="22"/>
        </w:rPr>
        <w:t>3</w:t>
      </w:r>
      <w:r w:rsidR="00310DD7">
        <w:rPr>
          <w:rFonts w:asciiTheme="minorHAnsi" w:hAnsiTheme="minorHAnsi" w:cstheme="minorHAnsi"/>
          <w:sz w:val="22"/>
          <w:szCs w:val="22"/>
        </w:rPr>
        <w:fldChar w:fldCharType="end"/>
      </w:r>
      <w:r w:rsidR="00310DD7">
        <w:rPr>
          <w:rFonts w:asciiTheme="minorHAnsi" w:hAnsiTheme="minorHAnsi" w:cstheme="minorHAnsi"/>
          <w:sz w:val="22"/>
          <w:szCs w:val="22"/>
        </w:rPr>
        <w:t xml:space="preserve"> Smlouvy.</w:t>
      </w:r>
      <w:r w:rsidR="00F7140E" w:rsidRPr="002A3268">
        <w:rPr>
          <w:rFonts w:asciiTheme="minorHAnsi" w:hAnsiTheme="minorHAnsi" w:cstheme="minorHAnsi"/>
          <w:sz w:val="22"/>
          <w:szCs w:val="22"/>
        </w:rPr>
        <w:t xml:space="preserve"> </w:t>
      </w:r>
    </w:p>
    <w:p w14:paraId="33984FBD" w14:textId="3A7B714A" w:rsidR="007E70C6" w:rsidRPr="002A3268" w:rsidRDefault="007E70C6" w:rsidP="005D0841">
      <w:pPr>
        <w:numPr>
          <w:ilvl w:val="0"/>
          <w:numId w:val="5"/>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Objednatel je oprávněn kontrolovat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Kontrola bude prováděna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bjednatelem a</w:t>
      </w:r>
      <w:r w:rsidR="00260981" w:rsidRPr="002A3268">
        <w:rPr>
          <w:rFonts w:asciiTheme="minorHAnsi" w:hAnsiTheme="minorHAnsi" w:cstheme="minorHAnsi"/>
          <w:sz w:val="22"/>
          <w:szCs w:val="22"/>
        </w:rPr>
        <w:t> </w:t>
      </w:r>
      <w:r w:rsidRPr="002A3268">
        <w:rPr>
          <w:rFonts w:asciiTheme="minorHAnsi" w:hAnsiTheme="minorHAnsi" w:cstheme="minorHAnsi"/>
          <w:sz w:val="22"/>
          <w:szCs w:val="22"/>
        </w:rPr>
        <w:t>jím pověřenými osobami.</w:t>
      </w:r>
    </w:p>
    <w:p w14:paraId="6C86A7C6" w14:textId="579CBF09" w:rsidR="0003293D" w:rsidRPr="00FB7EAD" w:rsidRDefault="0092009E" w:rsidP="00CF4192">
      <w:pPr>
        <w:numPr>
          <w:ilvl w:val="0"/>
          <w:numId w:val="5"/>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rPr>
      </w:pPr>
      <w:r w:rsidRPr="008974B3">
        <w:rPr>
          <w:rFonts w:asciiTheme="minorHAnsi" w:hAnsiTheme="minorHAnsi" w:cstheme="minorHAnsi"/>
          <w:sz w:val="22"/>
          <w:szCs w:val="22"/>
        </w:rPr>
        <w:t xml:space="preserve">Objednatel </w:t>
      </w:r>
      <w:r w:rsidR="00BF6654">
        <w:rPr>
          <w:rFonts w:asciiTheme="minorHAnsi" w:hAnsiTheme="minorHAnsi" w:cstheme="minorHAnsi"/>
          <w:sz w:val="22"/>
          <w:szCs w:val="22"/>
        </w:rPr>
        <w:t>je povinen</w:t>
      </w:r>
      <w:r w:rsidRPr="008974B3">
        <w:rPr>
          <w:rFonts w:asciiTheme="minorHAnsi" w:hAnsiTheme="minorHAnsi" w:cstheme="minorHAnsi"/>
          <w:sz w:val="22"/>
          <w:szCs w:val="22"/>
        </w:rPr>
        <w:t xml:space="preserve"> </w:t>
      </w:r>
      <w:r w:rsidR="00BF6654">
        <w:rPr>
          <w:rFonts w:asciiTheme="minorHAnsi" w:hAnsiTheme="minorHAnsi" w:cstheme="minorHAnsi"/>
          <w:sz w:val="22"/>
          <w:szCs w:val="22"/>
        </w:rPr>
        <w:t>poskytnout Zho</w:t>
      </w:r>
      <w:r w:rsidRPr="008974B3">
        <w:rPr>
          <w:rFonts w:asciiTheme="minorHAnsi" w:hAnsiTheme="minorHAnsi" w:cstheme="minorHAnsi"/>
          <w:sz w:val="22"/>
          <w:szCs w:val="22"/>
        </w:rPr>
        <w:t>tovitel</w:t>
      </w:r>
      <w:r w:rsidR="00BF6654">
        <w:rPr>
          <w:rFonts w:asciiTheme="minorHAnsi" w:hAnsiTheme="minorHAnsi" w:cstheme="minorHAnsi"/>
          <w:sz w:val="22"/>
          <w:szCs w:val="22"/>
        </w:rPr>
        <w:t>i</w:t>
      </w:r>
      <w:r w:rsidRPr="008974B3">
        <w:rPr>
          <w:rFonts w:asciiTheme="minorHAnsi" w:hAnsiTheme="minorHAnsi" w:cstheme="minorHAnsi"/>
          <w:sz w:val="22"/>
          <w:szCs w:val="22"/>
        </w:rPr>
        <w:t xml:space="preserve"> </w:t>
      </w:r>
      <w:r w:rsidR="006E1923" w:rsidRPr="008974B3">
        <w:rPr>
          <w:rFonts w:asciiTheme="minorHAnsi" w:hAnsiTheme="minorHAnsi" w:cstheme="minorHAnsi"/>
          <w:sz w:val="22"/>
          <w:szCs w:val="22"/>
        </w:rPr>
        <w:t>prostor</w:t>
      </w:r>
      <w:r w:rsidR="00BF6654">
        <w:rPr>
          <w:rFonts w:asciiTheme="minorHAnsi" w:hAnsiTheme="minorHAnsi" w:cstheme="minorHAnsi"/>
          <w:sz w:val="22"/>
          <w:szCs w:val="22"/>
        </w:rPr>
        <w:t xml:space="preserve"> pro zřízení</w:t>
      </w:r>
      <w:r w:rsidR="006E1923" w:rsidRPr="008974B3">
        <w:rPr>
          <w:rFonts w:asciiTheme="minorHAnsi" w:hAnsiTheme="minorHAnsi" w:cstheme="minorHAnsi"/>
          <w:sz w:val="22"/>
          <w:szCs w:val="22"/>
        </w:rPr>
        <w:t xml:space="preserve"> staveniště</w:t>
      </w:r>
      <w:r w:rsidR="00BF6654">
        <w:rPr>
          <w:rFonts w:asciiTheme="minorHAnsi" w:hAnsiTheme="minorHAnsi" w:cstheme="minorHAnsi"/>
          <w:sz w:val="22"/>
          <w:szCs w:val="22"/>
        </w:rPr>
        <w:t>.</w:t>
      </w:r>
      <w:r w:rsidR="00724792" w:rsidRPr="008974B3">
        <w:rPr>
          <w:rFonts w:asciiTheme="minorHAnsi" w:hAnsiTheme="minorHAnsi" w:cstheme="minorHAnsi"/>
          <w:sz w:val="22"/>
          <w:szCs w:val="22"/>
        </w:rPr>
        <w:t xml:space="preserve"> </w:t>
      </w:r>
    </w:p>
    <w:p w14:paraId="54BD5F54" w14:textId="6430194C" w:rsidR="004A4ABE" w:rsidRPr="002A3268" w:rsidRDefault="00041559" w:rsidP="005D0841">
      <w:pPr>
        <w:numPr>
          <w:ilvl w:val="0"/>
          <w:numId w:val="3"/>
        </w:numPr>
        <w:spacing w:before="480" w:after="120"/>
        <w:ind w:left="720"/>
        <w:jc w:val="center"/>
        <w:rPr>
          <w:rFonts w:asciiTheme="minorHAnsi" w:hAnsiTheme="minorHAnsi" w:cstheme="minorHAnsi"/>
          <w:b/>
          <w:bCs/>
          <w:caps/>
          <w:sz w:val="22"/>
          <w:szCs w:val="22"/>
        </w:rPr>
      </w:pPr>
      <w:bookmarkStart w:id="26" w:name="_Ref85639343"/>
      <w:r w:rsidRPr="002A3268">
        <w:rPr>
          <w:rFonts w:asciiTheme="minorHAnsi" w:hAnsiTheme="minorHAnsi" w:cstheme="minorHAnsi"/>
          <w:b/>
          <w:bCs/>
          <w:caps/>
          <w:sz w:val="22"/>
          <w:szCs w:val="22"/>
        </w:rPr>
        <w:t xml:space="preserve">Cena </w:t>
      </w:r>
      <w:r w:rsidR="00046CEE" w:rsidRPr="002A3268">
        <w:rPr>
          <w:rFonts w:asciiTheme="minorHAnsi" w:hAnsiTheme="minorHAnsi" w:cstheme="minorHAnsi"/>
          <w:b/>
          <w:bCs/>
          <w:caps/>
          <w:sz w:val="22"/>
          <w:szCs w:val="22"/>
        </w:rPr>
        <w:t>díla</w:t>
      </w:r>
      <w:bookmarkEnd w:id="26"/>
    </w:p>
    <w:p w14:paraId="4502C414" w14:textId="24297971" w:rsidR="00B1256B" w:rsidRPr="002A3268" w:rsidRDefault="00B1256B"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Celková cena za splnění celého předmětu Smlouvy </w:t>
      </w:r>
      <w:r w:rsidR="008535F0" w:rsidRPr="002A3268">
        <w:rPr>
          <w:rFonts w:asciiTheme="minorHAnsi" w:hAnsiTheme="minorHAnsi" w:cstheme="minorHAnsi"/>
          <w:sz w:val="22"/>
          <w:szCs w:val="22"/>
        </w:rPr>
        <w:t xml:space="preserve">činí </w:t>
      </w:r>
      <w:r w:rsidR="008535F0" w:rsidRPr="002A3268">
        <w:rPr>
          <w:rFonts w:asciiTheme="minorHAnsi" w:eastAsia="Calibri" w:hAnsiTheme="minorHAnsi" w:cstheme="minorHAnsi"/>
          <w:b/>
          <w:bCs/>
          <w:color w:val="000000"/>
          <w:sz w:val="22"/>
          <w:szCs w:val="22"/>
          <w:highlight w:val="cyan"/>
        </w:rPr>
        <w:t>„[Bude doplněno před uzavřením smlouvy]“</w:t>
      </w:r>
      <w:r w:rsidR="008535F0" w:rsidRPr="002A3268">
        <w:rPr>
          <w:rFonts w:asciiTheme="minorHAnsi" w:eastAsia="Calibri" w:hAnsiTheme="minorHAnsi" w:cstheme="minorHAnsi"/>
          <w:b/>
          <w:bCs/>
          <w:color w:val="000000"/>
          <w:sz w:val="22"/>
          <w:szCs w:val="22"/>
        </w:rPr>
        <w:t xml:space="preserve"> Kč bez DPH</w:t>
      </w:r>
      <w:r w:rsidR="008535F0" w:rsidRPr="002A3268">
        <w:rPr>
          <w:rFonts w:asciiTheme="minorHAnsi" w:hAnsiTheme="minorHAnsi" w:cstheme="minorHAnsi"/>
          <w:sz w:val="22"/>
          <w:szCs w:val="22"/>
        </w:rPr>
        <w:t xml:space="preserve"> (dále jen „</w:t>
      </w:r>
      <w:r w:rsidR="00B01A87">
        <w:rPr>
          <w:rFonts w:asciiTheme="minorHAnsi" w:hAnsiTheme="minorHAnsi" w:cstheme="minorHAnsi"/>
          <w:b/>
          <w:bCs/>
          <w:i/>
          <w:iCs/>
          <w:sz w:val="22"/>
          <w:szCs w:val="22"/>
        </w:rPr>
        <w:t>Cena</w:t>
      </w:r>
      <w:r w:rsidR="008535F0" w:rsidRPr="002A3268">
        <w:rPr>
          <w:rFonts w:asciiTheme="minorHAnsi" w:hAnsiTheme="minorHAnsi" w:cstheme="minorHAnsi"/>
          <w:sz w:val="22"/>
          <w:szCs w:val="22"/>
        </w:rPr>
        <w:t>“).</w:t>
      </w:r>
    </w:p>
    <w:p w14:paraId="76A4AF5E" w14:textId="57A2FC07" w:rsidR="00DB5737" w:rsidRPr="002A3268" w:rsidRDefault="00672C16"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C</w:t>
      </w:r>
      <w:r w:rsidR="00026A60" w:rsidRPr="002A3268">
        <w:rPr>
          <w:rFonts w:asciiTheme="minorHAnsi" w:hAnsiTheme="minorHAnsi" w:cstheme="minorHAnsi"/>
          <w:sz w:val="22"/>
          <w:szCs w:val="22"/>
        </w:rPr>
        <w:t>ena</w:t>
      </w:r>
      <w:r w:rsidRPr="002A3268">
        <w:rPr>
          <w:rFonts w:asciiTheme="minorHAnsi" w:hAnsiTheme="minorHAnsi" w:cstheme="minorHAnsi"/>
          <w:sz w:val="22"/>
          <w:szCs w:val="22"/>
        </w:rPr>
        <w:t xml:space="preserv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dle odst. 1</w:t>
      </w:r>
      <w:r w:rsidR="00026A60" w:rsidRPr="002A3268">
        <w:rPr>
          <w:rFonts w:asciiTheme="minorHAnsi" w:hAnsiTheme="minorHAnsi" w:cstheme="minorHAnsi"/>
          <w:sz w:val="22"/>
          <w:szCs w:val="22"/>
        </w:rPr>
        <w:t xml:space="preserve"> </w:t>
      </w:r>
      <w:r w:rsidR="009D5DF6" w:rsidRPr="002A3268">
        <w:rPr>
          <w:rFonts w:asciiTheme="minorHAnsi" w:hAnsiTheme="minorHAnsi" w:cstheme="minorHAnsi"/>
          <w:sz w:val="22"/>
          <w:szCs w:val="22"/>
        </w:rPr>
        <w:t xml:space="preserve">tohoto článku </w:t>
      </w:r>
      <w:r w:rsidR="004C2037" w:rsidRPr="002A3268">
        <w:rPr>
          <w:rFonts w:asciiTheme="minorHAnsi" w:hAnsiTheme="minorHAnsi" w:cstheme="minorHAnsi"/>
          <w:sz w:val="22"/>
          <w:szCs w:val="22"/>
        </w:rPr>
        <w:t>S</w:t>
      </w:r>
      <w:r w:rsidR="009D5DF6" w:rsidRPr="002A3268">
        <w:rPr>
          <w:rFonts w:asciiTheme="minorHAnsi" w:hAnsiTheme="minorHAnsi" w:cstheme="minorHAnsi"/>
          <w:sz w:val="22"/>
          <w:szCs w:val="22"/>
        </w:rPr>
        <w:t xml:space="preserve">mlouvy </w:t>
      </w:r>
      <w:r w:rsidR="00026A60" w:rsidRPr="002A3268">
        <w:rPr>
          <w:rFonts w:asciiTheme="minorHAnsi" w:hAnsiTheme="minorHAnsi" w:cstheme="minorHAnsi"/>
          <w:sz w:val="22"/>
          <w:szCs w:val="22"/>
        </w:rPr>
        <w:t xml:space="preserve">je dána součtem cen jednotlivých položek </w:t>
      </w:r>
      <w:r w:rsidR="00476397" w:rsidRPr="002A3268">
        <w:rPr>
          <w:rFonts w:asciiTheme="minorHAnsi" w:hAnsiTheme="minorHAnsi" w:cstheme="minorHAnsi"/>
          <w:sz w:val="22"/>
          <w:szCs w:val="22"/>
        </w:rPr>
        <w:t>P</w:t>
      </w:r>
      <w:r w:rsidR="004B5A1B" w:rsidRPr="002A3268">
        <w:rPr>
          <w:rFonts w:asciiTheme="minorHAnsi" w:hAnsiTheme="minorHAnsi" w:cstheme="minorHAnsi"/>
          <w:sz w:val="22"/>
          <w:szCs w:val="22"/>
        </w:rPr>
        <w:t>oložkov</w:t>
      </w:r>
      <w:r w:rsidR="00476397" w:rsidRPr="002A3268">
        <w:rPr>
          <w:rFonts w:asciiTheme="minorHAnsi" w:hAnsiTheme="minorHAnsi" w:cstheme="minorHAnsi"/>
          <w:sz w:val="22"/>
          <w:szCs w:val="22"/>
        </w:rPr>
        <w:t>ého</w:t>
      </w:r>
      <w:r w:rsidR="004B5A1B" w:rsidRPr="002A3268">
        <w:rPr>
          <w:rFonts w:asciiTheme="minorHAnsi" w:hAnsiTheme="minorHAnsi" w:cstheme="minorHAnsi"/>
          <w:sz w:val="22"/>
          <w:szCs w:val="22"/>
        </w:rPr>
        <w:t xml:space="preserve"> rozpočt</w:t>
      </w:r>
      <w:r w:rsidR="00476397" w:rsidRPr="002A3268">
        <w:rPr>
          <w:rFonts w:asciiTheme="minorHAnsi" w:hAnsiTheme="minorHAnsi" w:cstheme="minorHAnsi"/>
          <w:sz w:val="22"/>
          <w:szCs w:val="22"/>
        </w:rPr>
        <w:t>u</w:t>
      </w:r>
      <w:r w:rsidR="004B5A1B" w:rsidRPr="002A3268">
        <w:rPr>
          <w:rFonts w:asciiTheme="minorHAnsi" w:hAnsiTheme="minorHAnsi" w:cstheme="minorHAnsi"/>
          <w:sz w:val="22"/>
          <w:szCs w:val="22"/>
        </w:rPr>
        <w:t>, kter</w:t>
      </w:r>
      <w:r w:rsidR="00E024C7" w:rsidRPr="002A3268">
        <w:rPr>
          <w:rFonts w:asciiTheme="minorHAnsi" w:hAnsiTheme="minorHAnsi" w:cstheme="minorHAnsi"/>
          <w:sz w:val="22"/>
          <w:szCs w:val="22"/>
        </w:rPr>
        <w:t>ý</w:t>
      </w:r>
      <w:r w:rsidR="000B77B2" w:rsidRPr="002A3268">
        <w:rPr>
          <w:rFonts w:asciiTheme="minorHAnsi" w:hAnsiTheme="minorHAnsi" w:cstheme="minorHAnsi"/>
          <w:sz w:val="22"/>
          <w:szCs w:val="22"/>
        </w:rPr>
        <w:t xml:space="preserve"> tvoří příloh</w:t>
      </w:r>
      <w:r w:rsidR="00E024C7" w:rsidRPr="002A3268">
        <w:rPr>
          <w:rFonts w:asciiTheme="minorHAnsi" w:hAnsiTheme="minorHAnsi" w:cstheme="minorHAnsi"/>
          <w:sz w:val="22"/>
          <w:szCs w:val="22"/>
        </w:rPr>
        <w:t>u</w:t>
      </w:r>
      <w:r w:rsidR="004B5A1B" w:rsidRPr="002A3268">
        <w:rPr>
          <w:rFonts w:asciiTheme="minorHAnsi" w:hAnsiTheme="minorHAnsi" w:cstheme="minorHAnsi"/>
          <w:sz w:val="22"/>
          <w:szCs w:val="22"/>
        </w:rPr>
        <w:t xml:space="preserve"> č. </w:t>
      </w:r>
      <w:r w:rsidR="00E024C7" w:rsidRPr="002A3268">
        <w:rPr>
          <w:rFonts w:asciiTheme="minorHAnsi" w:hAnsiTheme="minorHAnsi" w:cstheme="minorHAnsi"/>
          <w:sz w:val="22"/>
          <w:szCs w:val="22"/>
        </w:rPr>
        <w:t>1</w:t>
      </w:r>
      <w:r w:rsidR="001A7294" w:rsidRPr="002A3268">
        <w:rPr>
          <w:rFonts w:asciiTheme="minorHAnsi" w:hAnsiTheme="minorHAnsi" w:cstheme="minorHAnsi"/>
          <w:sz w:val="22"/>
          <w:szCs w:val="22"/>
        </w:rPr>
        <w:t xml:space="preserve"> </w:t>
      </w:r>
      <w:r w:rsidR="00F60691">
        <w:rPr>
          <w:rFonts w:asciiTheme="minorHAnsi" w:hAnsiTheme="minorHAnsi" w:cstheme="minorHAnsi"/>
          <w:sz w:val="22"/>
          <w:szCs w:val="22"/>
        </w:rPr>
        <w:t>S</w:t>
      </w:r>
      <w:r w:rsidR="00026A60" w:rsidRPr="002A3268">
        <w:rPr>
          <w:rFonts w:asciiTheme="minorHAnsi" w:hAnsiTheme="minorHAnsi" w:cstheme="minorHAnsi"/>
          <w:sz w:val="22"/>
          <w:szCs w:val="22"/>
        </w:rPr>
        <w:t>mlouvy.</w:t>
      </w:r>
    </w:p>
    <w:p w14:paraId="26E8AEE6" w14:textId="6DB03E0A" w:rsidR="006E0842" w:rsidRPr="002A3268" w:rsidRDefault="00B01A87" w:rsidP="005D0841">
      <w:pPr>
        <w:numPr>
          <w:ilvl w:val="0"/>
          <w:numId w:val="13"/>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K C</w:t>
      </w:r>
      <w:r w:rsidR="006E0842" w:rsidRPr="002A3268">
        <w:rPr>
          <w:rFonts w:asciiTheme="minorHAnsi" w:hAnsiTheme="minorHAnsi" w:cstheme="minorHAnsi"/>
          <w:sz w:val="22"/>
          <w:szCs w:val="22"/>
        </w:rPr>
        <w:t xml:space="preserve">eně bude připočtena DPH podle účinných obecně závazných právních předpisů. </w:t>
      </w:r>
    </w:p>
    <w:p w14:paraId="478A69DF" w14:textId="2FB07398" w:rsidR="00955EEA" w:rsidRDefault="001F2F78"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V</w:t>
      </w:r>
      <w:r w:rsidR="00B01A87">
        <w:rPr>
          <w:rFonts w:asciiTheme="minorHAnsi" w:hAnsiTheme="minorHAnsi" w:cstheme="minorHAnsi"/>
          <w:sz w:val="22"/>
          <w:szCs w:val="22"/>
        </w:rPr>
        <w:t xml:space="preserve"> C</w:t>
      </w:r>
      <w:r w:rsidRPr="002A3268">
        <w:rPr>
          <w:rFonts w:asciiTheme="minorHAnsi" w:hAnsiTheme="minorHAnsi" w:cstheme="minorHAnsi"/>
          <w:sz w:val="22"/>
          <w:szCs w:val="22"/>
        </w:rPr>
        <w:t xml:space="preserve">eně jsou zahrnuty veškeré náklady </w:t>
      </w:r>
      <w:r w:rsidR="000048D9"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na řádnou realizaci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včetně nákladů na</w:t>
      </w:r>
      <w:r w:rsidR="00822477">
        <w:rPr>
          <w:rFonts w:asciiTheme="minorHAnsi" w:hAnsiTheme="minorHAnsi" w:cstheme="minorHAnsi"/>
          <w:sz w:val="22"/>
          <w:szCs w:val="22"/>
        </w:rPr>
        <w:t> </w:t>
      </w:r>
      <w:r w:rsidRPr="002A3268">
        <w:rPr>
          <w:rFonts w:asciiTheme="minorHAnsi" w:hAnsiTheme="minorHAnsi" w:cstheme="minorHAnsi"/>
          <w:sz w:val="22"/>
          <w:szCs w:val="22"/>
        </w:rPr>
        <w:t>dopravu</w:t>
      </w:r>
      <w:r w:rsidR="007D449A">
        <w:rPr>
          <w:rFonts w:asciiTheme="minorHAnsi" w:hAnsiTheme="minorHAnsi" w:cstheme="minorHAnsi"/>
          <w:sz w:val="22"/>
          <w:szCs w:val="22"/>
        </w:rPr>
        <w:t xml:space="preserve"> a </w:t>
      </w:r>
      <w:r w:rsidR="007D449A" w:rsidRPr="00B01D00">
        <w:rPr>
          <w:rFonts w:ascii="Calibri" w:hAnsi="Calibri" w:cs="Calibri"/>
          <w:sz w:val="22"/>
          <w:szCs w:val="22"/>
        </w:rPr>
        <w:t>odměnu za poskytnutí licence k</w:t>
      </w:r>
      <w:r w:rsidR="007D449A">
        <w:rPr>
          <w:rFonts w:ascii="Calibri" w:hAnsi="Calibri" w:cs="Calibri"/>
          <w:sz w:val="22"/>
          <w:szCs w:val="22"/>
        </w:rPr>
        <w:t> </w:t>
      </w:r>
      <w:r w:rsidR="007D449A" w:rsidRPr="00FF46AE">
        <w:rPr>
          <w:rFonts w:asciiTheme="minorHAnsi" w:hAnsiTheme="minorHAnsi" w:cstheme="minorHAnsi"/>
          <w:sz w:val="22"/>
          <w:szCs w:val="22"/>
        </w:rPr>
        <w:t xml:space="preserve">dokumentaci </w:t>
      </w:r>
      <w:r w:rsidR="007D449A">
        <w:rPr>
          <w:rFonts w:asciiTheme="minorHAnsi" w:hAnsiTheme="minorHAnsi" w:cstheme="minorHAnsi"/>
          <w:sz w:val="22"/>
          <w:szCs w:val="22"/>
        </w:rPr>
        <w:t xml:space="preserve">skutečného provedení </w:t>
      </w:r>
      <w:r w:rsidR="007D449A" w:rsidRPr="00FF46AE">
        <w:rPr>
          <w:rFonts w:asciiTheme="minorHAnsi" w:hAnsiTheme="minorHAnsi" w:cstheme="minorHAnsi"/>
          <w:sz w:val="22"/>
          <w:szCs w:val="22"/>
        </w:rPr>
        <w:t>Díla</w:t>
      </w:r>
      <w:r w:rsidR="00012096" w:rsidRPr="002A3268">
        <w:rPr>
          <w:rFonts w:asciiTheme="minorHAnsi" w:hAnsiTheme="minorHAnsi" w:cstheme="minorHAnsi"/>
          <w:sz w:val="22"/>
          <w:szCs w:val="22"/>
        </w:rPr>
        <w:t>.</w:t>
      </w:r>
      <w:r w:rsidRPr="002A3268">
        <w:rPr>
          <w:rFonts w:asciiTheme="minorHAnsi" w:hAnsiTheme="minorHAnsi" w:cstheme="minorHAnsi"/>
          <w:sz w:val="22"/>
          <w:szCs w:val="22"/>
        </w:rPr>
        <w:t xml:space="preserve"> </w:t>
      </w:r>
      <w:r w:rsidR="00CC3DC4" w:rsidRPr="002A3268">
        <w:rPr>
          <w:rFonts w:asciiTheme="minorHAnsi" w:hAnsiTheme="minorHAnsi" w:cstheme="minorHAnsi"/>
          <w:sz w:val="22"/>
          <w:szCs w:val="22"/>
        </w:rPr>
        <w:t>V </w:t>
      </w:r>
      <w:r w:rsidR="00822477">
        <w:rPr>
          <w:rFonts w:asciiTheme="minorHAnsi" w:hAnsiTheme="minorHAnsi" w:cstheme="minorHAnsi"/>
          <w:sz w:val="22"/>
          <w:szCs w:val="22"/>
        </w:rPr>
        <w:t>C</w:t>
      </w:r>
      <w:r w:rsidR="00CC3DC4" w:rsidRPr="002A3268">
        <w:rPr>
          <w:rFonts w:asciiTheme="minorHAnsi" w:hAnsiTheme="minorHAnsi" w:cstheme="minorHAnsi"/>
          <w:sz w:val="22"/>
          <w:szCs w:val="22"/>
        </w:rPr>
        <w:t xml:space="preserve">eně jsou zahrnuta veškerá možná rizika se zhotovením </w:t>
      </w:r>
      <w:r w:rsidR="00D811B3" w:rsidRPr="002A3268">
        <w:rPr>
          <w:rFonts w:asciiTheme="minorHAnsi" w:hAnsiTheme="minorHAnsi" w:cstheme="minorHAnsi"/>
          <w:sz w:val="22"/>
          <w:szCs w:val="22"/>
        </w:rPr>
        <w:t>Díl</w:t>
      </w:r>
      <w:r w:rsidR="00CC3DC4" w:rsidRPr="002A3268">
        <w:rPr>
          <w:rFonts w:asciiTheme="minorHAnsi" w:hAnsiTheme="minorHAnsi" w:cstheme="minorHAnsi"/>
          <w:sz w:val="22"/>
          <w:szCs w:val="22"/>
        </w:rPr>
        <w:t>a spojená.</w:t>
      </w:r>
    </w:p>
    <w:p w14:paraId="6970041D" w14:textId="53A9FB27" w:rsidR="00822477" w:rsidRPr="00822477" w:rsidRDefault="00822477" w:rsidP="005D0841">
      <w:pPr>
        <w:numPr>
          <w:ilvl w:val="0"/>
          <w:numId w:val="13"/>
        </w:numPr>
        <w:spacing w:after="120"/>
        <w:ind w:left="426" w:hanging="426"/>
        <w:jc w:val="both"/>
        <w:rPr>
          <w:rFonts w:ascii="Calibri" w:hAnsi="Calibri" w:cs="Calibri"/>
          <w:sz w:val="22"/>
          <w:szCs w:val="22"/>
        </w:rPr>
      </w:pPr>
      <w:r>
        <w:rPr>
          <w:rFonts w:asciiTheme="minorHAnsi" w:hAnsiTheme="minorHAnsi" w:cstheme="minorHAnsi"/>
          <w:sz w:val="22"/>
          <w:szCs w:val="22"/>
        </w:rPr>
        <w:t xml:space="preserve">V Ceně je zahrnuta částka představující úhradu nákladů za spotřebu el. energie a vody. Odběr těchto komodit si Zhotovitel zabezpečí na své náklady. </w:t>
      </w:r>
      <w:r>
        <w:rPr>
          <w:rFonts w:ascii="Calibri" w:hAnsi="Calibri" w:cs="Calibri"/>
          <w:sz w:val="22"/>
          <w:szCs w:val="22"/>
        </w:rPr>
        <w:t xml:space="preserve">Objednatel Zhotoviteli poskytne nezbytnou součinnost pro připojení elektrické energie a vody přes měřené přístupové body. </w:t>
      </w:r>
    </w:p>
    <w:p w14:paraId="105E0335" w14:textId="69893D9B" w:rsidR="00421348" w:rsidRPr="00CF4192" w:rsidRDefault="00421348" w:rsidP="00CF4192">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Cena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která je podrobně specifikována Položkovým rozpočtem, je dohodnuta jako cena nejvýše přípustná, kterou je možné překročit, pouze</w:t>
      </w:r>
      <w:r w:rsidR="00BF7C28">
        <w:rPr>
          <w:rFonts w:asciiTheme="minorHAnsi" w:hAnsiTheme="minorHAnsi" w:cstheme="minorHAnsi"/>
          <w:sz w:val="22"/>
          <w:szCs w:val="22"/>
        </w:rPr>
        <w:t xml:space="preserve"> </w:t>
      </w:r>
      <w:r w:rsidRPr="00CF4192">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w:t>
      </w:r>
      <w:r w:rsidR="000D7BEE" w:rsidRPr="00CF4192">
        <w:rPr>
          <w:rFonts w:asciiTheme="minorHAnsi" w:hAnsiTheme="minorHAnsi" w:cstheme="minorHAnsi"/>
          <w:sz w:val="22"/>
          <w:szCs w:val="22"/>
        </w:rPr>
        <w:t>Položkového rozpočtu</w:t>
      </w:r>
      <w:r w:rsidRPr="00CF4192">
        <w:rPr>
          <w:rFonts w:asciiTheme="minorHAnsi" w:hAnsiTheme="minorHAnsi" w:cstheme="minorHAnsi"/>
          <w:sz w:val="22"/>
          <w:szCs w:val="22"/>
        </w:rPr>
        <w:t xml:space="preserve"> nebo Projektové dokumentace</w:t>
      </w:r>
      <w:r w:rsidR="00EA49A7">
        <w:rPr>
          <w:rFonts w:asciiTheme="minorHAnsi" w:hAnsiTheme="minorHAnsi" w:cstheme="minorHAnsi"/>
          <w:sz w:val="22"/>
          <w:szCs w:val="22"/>
        </w:rPr>
        <w:t>.</w:t>
      </w:r>
    </w:p>
    <w:p w14:paraId="00B7290F" w14:textId="0A726698" w:rsidR="003C587F" w:rsidRPr="002A3268" w:rsidRDefault="003C587F"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Dodatečnými stavebními pracemi se rozumí stavební práce, které nebyly obsaženy v</w:t>
      </w:r>
      <w:r w:rsidR="00BF7C28">
        <w:rPr>
          <w:rFonts w:asciiTheme="minorHAnsi" w:hAnsiTheme="minorHAnsi" w:cstheme="minorHAnsi"/>
          <w:sz w:val="22"/>
          <w:szCs w:val="22"/>
        </w:rPr>
        <w:t> </w:t>
      </w:r>
      <w:r w:rsidRPr="002A3268">
        <w:rPr>
          <w:rFonts w:asciiTheme="minorHAnsi" w:hAnsiTheme="minorHAnsi" w:cstheme="minorHAnsi"/>
          <w:sz w:val="22"/>
          <w:szCs w:val="22"/>
        </w:rPr>
        <w:t>původních</w:t>
      </w:r>
      <w:r w:rsidR="00BF7C28">
        <w:rPr>
          <w:rFonts w:asciiTheme="minorHAnsi" w:hAnsiTheme="minorHAnsi" w:cstheme="minorHAnsi"/>
          <w:sz w:val="22"/>
          <w:szCs w:val="22"/>
        </w:rPr>
        <w:t xml:space="preserve"> </w:t>
      </w:r>
      <w:r w:rsidRPr="002A3268">
        <w:rPr>
          <w:rFonts w:asciiTheme="minorHAnsi" w:hAnsiTheme="minorHAnsi" w:cstheme="minorHAnsi"/>
          <w:sz w:val="22"/>
          <w:szCs w:val="22"/>
        </w:rPr>
        <w:t>podmínkách</w:t>
      </w:r>
      <w:r w:rsidR="00BF7C28">
        <w:rPr>
          <w:rFonts w:asciiTheme="minorHAnsi" w:hAnsiTheme="minorHAnsi" w:cstheme="minorHAnsi"/>
          <w:sz w:val="22"/>
          <w:szCs w:val="22"/>
        </w:rPr>
        <w:t xml:space="preserve"> Výběrového řízení</w:t>
      </w:r>
      <w:r w:rsidRPr="002A3268">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0DAEE604" w14:textId="06DBA2C2" w:rsidR="003C587F" w:rsidRPr="002A3268" w:rsidRDefault="003C587F"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se v průběhu realizace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vyskytne potřeba provést dodatečné stavební práce oproti Položkovému rozpočtu a Projektové dokumentaci, musí Zhotovitel tyto dodatečné stavební práce projednat s Objednatelem před tím, než započne s jejich prováděním. Objednatel prověří nutnost provedení dodatečných stavebních prací. Teprve po uzavření dodatku ke Smlouvě může 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w:t>
      </w:r>
      <w:r w:rsidR="00F60691">
        <w:rPr>
          <w:rFonts w:asciiTheme="minorHAnsi" w:hAnsiTheme="minorHAnsi" w:cstheme="minorHAnsi"/>
          <w:sz w:val="22"/>
          <w:szCs w:val="22"/>
        </w:rPr>
        <w:t>S</w:t>
      </w:r>
      <w:r w:rsidRPr="002A3268">
        <w:rPr>
          <w:rFonts w:asciiTheme="minorHAnsi" w:hAnsiTheme="minorHAnsi" w:cstheme="minorHAnsi"/>
          <w:sz w:val="22"/>
          <w:szCs w:val="22"/>
        </w:rPr>
        <w:t>mlouvou.</w:t>
      </w:r>
    </w:p>
    <w:p w14:paraId="1F8D16B4" w14:textId="695D88E1" w:rsidR="007E7848" w:rsidRDefault="003C587F" w:rsidP="005D0841">
      <w:pPr>
        <w:numPr>
          <w:ilvl w:val="0"/>
          <w:numId w:val="13"/>
        </w:numPr>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Při ocenění dodatečných stavebních prací</w:t>
      </w:r>
      <w:r w:rsidR="00822477">
        <w:rPr>
          <w:rFonts w:asciiTheme="minorHAnsi" w:hAnsiTheme="minorHAnsi" w:cstheme="minorHAnsi"/>
          <w:sz w:val="22"/>
          <w:szCs w:val="22"/>
        </w:rPr>
        <w:t xml:space="preserve"> (víceprací)</w:t>
      </w:r>
      <w:r w:rsidRPr="002A3268">
        <w:rPr>
          <w:rFonts w:asciiTheme="minorHAnsi" w:hAnsiTheme="minorHAnsi" w:cstheme="minorHAnsi"/>
          <w:sz w:val="22"/>
          <w:szCs w:val="22"/>
        </w:rPr>
        <w:t xml:space="preserve"> bude postupováno takto: na základě písemného soupisu víceprací doplní Zhotovitel jednotkové ceny ve výši podle Položkového rozpočtu, který tvoří přílohu č. 1 </w:t>
      </w:r>
      <w:r w:rsidR="00F60691">
        <w:rPr>
          <w:rFonts w:asciiTheme="minorHAnsi" w:hAnsiTheme="minorHAnsi" w:cstheme="minorHAnsi"/>
          <w:sz w:val="22"/>
          <w:szCs w:val="22"/>
        </w:rPr>
        <w:t>S</w:t>
      </w:r>
      <w:r w:rsidRPr="002A3268">
        <w:rPr>
          <w:rFonts w:asciiTheme="minorHAnsi" w:hAnsiTheme="minorHAnsi" w:cstheme="minorHAnsi"/>
          <w:sz w:val="22"/>
          <w:szCs w:val="22"/>
        </w:rPr>
        <w:t xml:space="preserve">mlouvy; v případě, že požadované položky víceprací v Položkovém rozpočtu uvedeny </w:t>
      </w:r>
      <w:r w:rsidR="00DC0C7A" w:rsidRPr="002A3268">
        <w:rPr>
          <w:rFonts w:asciiTheme="minorHAnsi" w:hAnsiTheme="minorHAnsi" w:cstheme="minorHAnsi"/>
          <w:sz w:val="22"/>
          <w:szCs w:val="22"/>
        </w:rPr>
        <w:t>nejsou</w:t>
      </w:r>
      <w:r w:rsidRPr="002A3268">
        <w:rPr>
          <w:rFonts w:asciiTheme="minorHAnsi" w:hAnsiTheme="minorHAnsi" w:cstheme="minorHAnsi"/>
          <w:sz w:val="22"/>
          <w:szCs w:val="22"/>
        </w:rPr>
        <w:t xml:space="preserve">, </w:t>
      </w:r>
      <w:r w:rsidR="007E7848" w:rsidRPr="007E7848">
        <w:rPr>
          <w:rFonts w:asciiTheme="minorHAnsi" w:hAnsiTheme="minorHAnsi" w:cstheme="minorHAnsi"/>
          <w:sz w:val="22"/>
          <w:szCs w:val="22"/>
        </w:rPr>
        <w:t xml:space="preserve">bude Zhotovitel oceňovat tyto položky maximálně ve výši dle oboustranně odsouhlaseného ceníku pro oceňování stavební prací (např. Sborník cen stavebních prací vydaných obchodní společností RTS, a. s., Cenová soustava ÚRS Praha, a.s. apod.) platné k datu předložení </w:t>
      </w:r>
      <w:r w:rsidR="007E7848" w:rsidRPr="007E7848">
        <w:rPr>
          <w:rFonts w:asciiTheme="minorHAnsi" w:hAnsiTheme="minorHAnsi" w:cstheme="minorHAnsi"/>
          <w:sz w:val="22"/>
          <w:szCs w:val="22"/>
        </w:rPr>
        <w:lastRenderedPageBreak/>
        <w:t>soupisu dodatečných prací nebo dodatečných změn stavebních prací Objednateli. Jestliže se při zpracování ocenění vyskytnou dodatečné práce, které není možno ocenit výše uvedeným způsobem, budou tyto práce, oceněny individuální kalkulací dle ceny v místě a čase obvyklé.</w:t>
      </w:r>
    </w:p>
    <w:p w14:paraId="4C56FD18" w14:textId="2F988F8F" w:rsidR="00330B82" w:rsidRPr="00CF4192" w:rsidRDefault="00330B82" w:rsidP="00330B82">
      <w:pPr>
        <w:numPr>
          <w:ilvl w:val="0"/>
          <w:numId w:val="13"/>
        </w:numPr>
        <w:spacing w:after="120"/>
        <w:ind w:left="426" w:hanging="426"/>
        <w:jc w:val="both"/>
        <w:rPr>
          <w:rFonts w:ascii="Calibri" w:hAnsi="Calibri" w:cs="Calibri"/>
          <w:sz w:val="22"/>
          <w:szCs w:val="22"/>
        </w:rPr>
      </w:pPr>
      <w:bookmarkStart w:id="27" w:name="_Hlk106211040"/>
      <w:r w:rsidRPr="00B01D00">
        <w:rPr>
          <w:rFonts w:ascii="Calibri" w:hAnsi="Calibri" w:cs="Calibri"/>
          <w:sz w:val="22"/>
          <w:szCs w:val="22"/>
        </w:rPr>
        <w:t>Méněpracemi se rozumí práce předpokládané Položkovým rozpočtem a Smlouvou, jejichž potřeba se v průběhu realizace Díla ukázala jako nadbytečná a které zužují rozsah Díla, včetně rozsahu finančního objemu Díla, sjednaný Smlouvou. V důsledku výskytu méněprací má Objednatel vůči Zhotoviteli právo na poskytnutí přiměřené slevy z Ceny.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27"/>
    </w:p>
    <w:p w14:paraId="0C8A7342" w14:textId="77777777" w:rsidR="001267BF" w:rsidRPr="002A3268" w:rsidRDefault="001267BF" w:rsidP="005D0841">
      <w:pPr>
        <w:numPr>
          <w:ilvl w:val="0"/>
          <w:numId w:val="3"/>
        </w:numPr>
        <w:spacing w:before="480" w:after="120"/>
        <w:ind w:left="720"/>
        <w:jc w:val="center"/>
        <w:rPr>
          <w:rFonts w:asciiTheme="minorHAnsi" w:hAnsiTheme="minorHAnsi" w:cstheme="minorHAnsi"/>
          <w:b/>
          <w:bCs/>
          <w:caps/>
          <w:sz w:val="22"/>
          <w:szCs w:val="22"/>
        </w:rPr>
      </w:pPr>
      <w:bookmarkStart w:id="28" w:name="_Ref85639371"/>
      <w:r w:rsidRPr="002A3268">
        <w:rPr>
          <w:rFonts w:asciiTheme="minorHAnsi" w:hAnsiTheme="minorHAnsi" w:cstheme="minorHAnsi"/>
          <w:b/>
          <w:bCs/>
          <w:caps/>
          <w:sz w:val="22"/>
          <w:szCs w:val="22"/>
        </w:rPr>
        <w:t>Platební podmínky</w:t>
      </w:r>
      <w:bookmarkEnd w:id="28"/>
    </w:p>
    <w:p w14:paraId="3001877D" w14:textId="30B0DC51" w:rsidR="00C214AF" w:rsidRPr="00C214AF" w:rsidRDefault="00AE12C6" w:rsidP="00645645">
      <w:pPr>
        <w:numPr>
          <w:ilvl w:val="0"/>
          <w:numId w:val="18"/>
        </w:numPr>
        <w:suppressAutoHyphens w:val="0"/>
        <w:spacing w:after="120"/>
        <w:ind w:left="425" w:hanging="425"/>
        <w:jc w:val="both"/>
        <w:rPr>
          <w:rFonts w:asciiTheme="minorHAnsi" w:hAnsiTheme="minorHAnsi" w:cstheme="minorHAnsi"/>
          <w:sz w:val="22"/>
          <w:szCs w:val="22"/>
          <w:lang w:val="x-none"/>
        </w:rPr>
      </w:pPr>
      <w:r w:rsidRPr="00C214AF">
        <w:rPr>
          <w:rFonts w:asciiTheme="minorHAnsi" w:hAnsiTheme="minorHAnsi" w:cstheme="minorHAnsi"/>
          <w:sz w:val="22"/>
          <w:szCs w:val="22"/>
        </w:rPr>
        <w:t>Podkladem pro úhradu Ceny bude daňový doklad (dále jen „</w:t>
      </w:r>
      <w:r w:rsidRPr="00C214AF">
        <w:rPr>
          <w:rFonts w:asciiTheme="minorHAnsi" w:hAnsiTheme="minorHAnsi" w:cstheme="minorHAnsi"/>
          <w:b/>
          <w:bCs/>
          <w:i/>
          <w:iCs/>
          <w:sz w:val="22"/>
          <w:szCs w:val="22"/>
        </w:rPr>
        <w:t>faktura</w:t>
      </w:r>
      <w:r w:rsidRPr="00C214AF">
        <w:rPr>
          <w:rFonts w:asciiTheme="minorHAnsi" w:hAnsiTheme="minorHAnsi" w:cstheme="minorHAnsi"/>
          <w:sz w:val="22"/>
          <w:szCs w:val="22"/>
        </w:rPr>
        <w:t>“), který je Zhotovitel oprávněn vystavit do 10. dne následujícího měsíce od provedení stavebních prací za předcházející měsíc. Faktury budou Zhotovitelem vystavovány dle skutečně provedených prací po odsouhlasení výše vyfakturovaného plnění TD</w:t>
      </w:r>
      <w:r w:rsidR="00C214AF" w:rsidRPr="00C214AF">
        <w:rPr>
          <w:rFonts w:asciiTheme="minorHAnsi" w:hAnsiTheme="minorHAnsi" w:cstheme="minorHAnsi"/>
          <w:sz w:val="22"/>
          <w:szCs w:val="22"/>
        </w:rPr>
        <w:t>I</w:t>
      </w:r>
      <w:r w:rsidRPr="00C214AF">
        <w:rPr>
          <w:rFonts w:asciiTheme="minorHAnsi" w:hAnsiTheme="minorHAnsi" w:cstheme="minorHAnsi"/>
          <w:sz w:val="22"/>
          <w:szCs w:val="22"/>
        </w:rPr>
        <w:t>.</w:t>
      </w:r>
      <w:r w:rsidRPr="00C214AF">
        <w:rPr>
          <w:rFonts w:asciiTheme="minorHAnsi" w:hAnsiTheme="minorHAnsi" w:cstheme="minorHAnsi"/>
          <w:sz w:val="22"/>
          <w:szCs w:val="22"/>
          <w:highlight w:val="yellow"/>
        </w:rPr>
        <w:t xml:space="preserve"> </w:t>
      </w:r>
    </w:p>
    <w:p w14:paraId="6469BBEA" w14:textId="1D440C1F" w:rsidR="00C214AF" w:rsidRDefault="00C214AF" w:rsidP="004A0E4A">
      <w:pPr>
        <w:numPr>
          <w:ilvl w:val="0"/>
          <w:numId w:val="18"/>
        </w:numPr>
        <w:suppressAutoHyphens w:val="0"/>
        <w:spacing w:after="120"/>
        <w:ind w:left="425" w:hanging="425"/>
        <w:jc w:val="both"/>
        <w:rPr>
          <w:rFonts w:asciiTheme="minorHAnsi" w:hAnsiTheme="minorHAnsi" w:cstheme="minorHAnsi"/>
          <w:sz w:val="22"/>
          <w:szCs w:val="22"/>
          <w:lang w:val="x-none"/>
        </w:rPr>
      </w:pPr>
      <w:bookmarkStart w:id="29" w:name="_Ref194929592"/>
      <w:r w:rsidRPr="00C214AF">
        <w:rPr>
          <w:rFonts w:asciiTheme="minorHAnsi" w:hAnsiTheme="minorHAnsi" w:cstheme="minorHAnsi"/>
          <w:sz w:val="22"/>
          <w:szCs w:val="22"/>
          <w:lang w:val="x-none"/>
        </w:rPr>
        <w:t>Splatnost jednotlivých faktur je stanovena na 30 kalendářních dnů od jejího doručení Objednateli, a</w:t>
      </w:r>
      <w:r>
        <w:rPr>
          <w:rFonts w:asciiTheme="minorHAnsi" w:hAnsiTheme="minorHAnsi" w:cstheme="minorHAnsi"/>
          <w:sz w:val="22"/>
          <w:szCs w:val="22"/>
          <w:lang w:val="x-none"/>
        </w:rPr>
        <w:t> </w:t>
      </w:r>
      <w:r w:rsidRPr="00C214AF">
        <w:rPr>
          <w:rFonts w:asciiTheme="minorHAnsi" w:hAnsiTheme="minorHAnsi" w:cstheme="minorHAnsi"/>
          <w:sz w:val="22"/>
          <w:szCs w:val="22"/>
          <w:lang w:val="x-none"/>
        </w:rPr>
        <w:t>to bezhotovostně na účet Zhotovitele uvedený v</w:t>
      </w:r>
      <w:r>
        <w:rPr>
          <w:rFonts w:asciiTheme="minorHAnsi" w:hAnsiTheme="minorHAnsi" w:cstheme="minorHAnsi"/>
          <w:sz w:val="22"/>
          <w:szCs w:val="22"/>
          <w:lang w:val="x-none"/>
        </w:rPr>
        <w:t xml:space="preserve">e </w:t>
      </w:r>
      <w:r w:rsidRPr="00C214AF">
        <w:rPr>
          <w:rFonts w:asciiTheme="minorHAnsi" w:hAnsiTheme="minorHAnsi" w:cstheme="minorHAnsi"/>
          <w:sz w:val="22"/>
          <w:szCs w:val="22"/>
          <w:lang w:val="x-none"/>
        </w:rPr>
        <w:t>Smlouvě. Datem uskutečnění zdanitelného plnění se rozumí datum uvedený na jednotlivých fakturách vystavených Zhotovitelem.</w:t>
      </w:r>
      <w:bookmarkEnd w:id="29"/>
    </w:p>
    <w:p w14:paraId="0B5DB456" w14:textId="77777777" w:rsidR="004A0E4A" w:rsidRPr="004A0E4A" w:rsidRDefault="004A0E4A" w:rsidP="004A0E4A">
      <w:pPr>
        <w:numPr>
          <w:ilvl w:val="0"/>
          <w:numId w:val="18"/>
        </w:numPr>
        <w:suppressAutoHyphens w:val="0"/>
        <w:spacing w:after="120"/>
        <w:ind w:left="425" w:hanging="425"/>
        <w:jc w:val="both"/>
        <w:rPr>
          <w:rFonts w:asciiTheme="minorHAnsi" w:hAnsiTheme="minorHAnsi" w:cstheme="minorHAnsi"/>
          <w:sz w:val="22"/>
          <w:szCs w:val="22"/>
        </w:rPr>
      </w:pPr>
      <w:r w:rsidRPr="004A0E4A">
        <w:rPr>
          <w:rFonts w:asciiTheme="minorHAnsi" w:hAnsiTheme="minorHAnsi" w:cstheme="minorHAnsi"/>
          <w:sz w:val="22"/>
          <w:szCs w:val="22"/>
        </w:rPr>
        <w:t>Faktura musí obsahovat veškeré náležitosti daňového dokladu stanovené v Zákoně o DPH, a § 435 Občanského zákoníku, a to zejména:</w:t>
      </w:r>
    </w:p>
    <w:p w14:paraId="24DBFA0C" w14:textId="10CB8B47"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označení Objednatele a Zhotovitele, sídlo, IČO, DIČ,</w:t>
      </w:r>
    </w:p>
    <w:p w14:paraId="261457AE" w14:textId="6DAA2746"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číslo faktury,</w:t>
      </w:r>
    </w:p>
    <w:p w14:paraId="75748653" w14:textId="6DC7B8DA"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den vystavení a den splatnosti faktury,</w:t>
      </w:r>
    </w:p>
    <w:p w14:paraId="12520F5F" w14:textId="391B20A8"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označení banky a č. účtu, na který se má platit,</w:t>
      </w:r>
    </w:p>
    <w:p w14:paraId="712474AB" w14:textId="3875DCE1"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označení plnění,</w:t>
      </w:r>
    </w:p>
    <w:p w14:paraId="1E9CB710" w14:textId="344B6631"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evidenční číslo Smlouvy Objednatele a příp. i Zhotovitele, bylo-li přiděleno,</w:t>
      </w:r>
    </w:p>
    <w:p w14:paraId="7D27ACDC" w14:textId="0CA7FFE6"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fakturovanou částku,</w:t>
      </w:r>
    </w:p>
    <w:p w14:paraId="761F8222" w14:textId="72B6F77C"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podpis oprávněné osoby,</w:t>
      </w:r>
    </w:p>
    <w:p w14:paraId="748CC72E" w14:textId="4A4CB818"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přílohou faktury bude kopie Předávacího protokolu.</w:t>
      </w:r>
    </w:p>
    <w:p w14:paraId="447A55CF" w14:textId="487BC78A" w:rsidR="004E7ACC" w:rsidRPr="004E7ACC" w:rsidRDefault="004E7ACC" w:rsidP="004E7ACC">
      <w:pPr>
        <w:pStyle w:val="Odstavecseseznamem"/>
        <w:numPr>
          <w:ilvl w:val="0"/>
          <w:numId w:val="18"/>
        </w:numPr>
        <w:spacing w:after="120"/>
        <w:ind w:left="426" w:hanging="426"/>
        <w:jc w:val="both"/>
        <w:rPr>
          <w:rFonts w:asciiTheme="minorHAnsi" w:hAnsiTheme="minorHAnsi" w:cstheme="minorHAnsi"/>
          <w:sz w:val="22"/>
          <w:szCs w:val="22"/>
        </w:rPr>
      </w:pPr>
      <w:r w:rsidRPr="004E7ACC">
        <w:rPr>
          <w:rFonts w:asciiTheme="minorHAnsi" w:hAnsiTheme="minorHAnsi" w:cstheme="minorHAnsi"/>
          <w:sz w:val="22"/>
          <w:szCs w:val="22"/>
        </w:rPr>
        <w:t>Zhotovitel je povinen fakturu podle tohoto článku zaslat Objednateli v elektronické podobě ve</w:t>
      </w:r>
      <w:r>
        <w:rPr>
          <w:rFonts w:asciiTheme="minorHAnsi" w:hAnsiTheme="minorHAnsi" w:cstheme="minorHAnsi"/>
          <w:sz w:val="22"/>
          <w:szCs w:val="22"/>
        </w:rPr>
        <w:t> </w:t>
      </w:r>
      <w:r w:rsidRPr="004E7ACC">
        <w:rPr>
          <w:rFonts w:asciiTheme="minorHAnsi" w:hAnsiTheme="minorHAnsi" w:cstheme="minorHAnsi"/>
          <w:sz w:val="22"/>
          <w:szCs w:val="22"/>
        </w:rPr>
        <w:t>strojově čitelném formátu *.</w:t>
      </w:r>
      <w:proofErr w:type="spellStart"/>
      <w:r w:rsidRPr="004E7ACC">
        <w:rPr>
          <w:rFonts w:asciiTheme="minorHAnsi" w:hAnsiTheme="minorHAnsi" w:cstheme="minorHAnsi"/>
          <w:sz w:val="22"/>
          <w:szCs w:val="22"/>
        </w:rPr>
        <w:t>pdf</w:t>
      </w:r>
      <w:proofErr w:type="spellEnd"/>
      <w:r w:rsidRPr="004E7ACC">
        <w:rPr>
          <w:rFonts w:asciiTheme="minorHAnsi" w:hAnsiTheme="minorHAnsi" w:cstheme="minorHAnsi"/>
          <w:sz w:val="22"/>
          <w:szCs w:val="22"/>
        </w:rPr>
        <w:t xml:space="preserve"> a přílohy ve strojově čitelném formátu *.</w:t>
      </w:r>
      <w:proofErr w:type="spellStart"/>
      <w:r w:rsidRPr="004E7ACC">
        <w:rPr>
          <w:rFonts w:asciiTheme="minorHAnsi" w:hAnsiTheme="minorHAnsi" w:cstheme="minorHAnsi"/>
          <w:sz w:val="22"/>
          <w:szCs w:val="22"/>
        </w:rPr>
        <w:t>pdf</w:t>
      </w:r>
      <w:proofErr w:type="spellEnd"/>
      <w:r w:rsidRPr="004E7ACC">
        <w:rPr>
          <w:rFonts w:asciiTheme="minorHAnsi" w:hAnsiTheme="minorHAnsi" w:cstheme="minorHAnsi"/>
          <w:sz w:val="22"/>
          <w:szCs w:val="22"/>
        </w:rPr>
        <w:t xml:space="preserve"> nebo *.</w:t>
      </w:r>
      <w:proofErr w:type="spellStart"/>
      <w:r w:rsidRPr="004E7ACC">
        <w:rPr>
          <w:rFonts w:asciiTheme="minorHAnsi" w:hAnsiTheme="minorHAnsi" w:cstheme="minorHAnsi"/>
          <w:sz w:val="22"/>
          <w:szCs w:val="22"/>
        </w:rPr>
        <w:t>xls</w:t>
      </w:r>
      <w:proofErr w:type="spellEnd"/>
      <w:r w:rsidRPr="004E7ACC">
        <w:rPr>
          <w:rFonts w:asciiTheme="minorHAnsi" w:hAnsiTheme="minorHAnsi" w:cstheme="minorHAnsi"/>
          <w:sz w:val="22"/>
          <w:szCs w:val="22"/>
        </w:rPr>
        <w:t xml:space="preserve">, či *.xlsx na e-mail Objednatele: </w:t>
      </w:r>
      <w:r w:rsidRPr="004E7ACC">
        <w:rPr>
          <w:rFonts w:asciiTheme="minorHAnsi" w:hAnsiTheme="minorHAnsi" w:cstheme="minorHAnsi"/>
          <w:sz w:val="22"/>
          <w:szCs w:val="22"/>
          <w:highlight w:val="cyan"/>
        </w:rPr>
        <w:t>„[Bude doplněno před uzavřením smlouvy]“</w:t>
      </w:r>
      <w:r w:rsidRPr="004E7ACC">
        <w:rPr>
          <w:rFonts w:asciiTheme="minorHAnsi" w:hAnsiTheme="minorHAnsi" w:cstheme="minorHAnsi"/>
          <w:sz w:val="22"/>
          <w:szCs w:val="22"/>
        </w:rPr>
        <w:t xml:space="preserve">. </w:t>
      </w:r>
    </w:p>
    <w:p w14:paraId="136FA268" w14:textId="0012AD96" w:rsidR="003F0188" w:rsidRPr="004A0E4A" w:rsidRDefault="004A0E4A" w:rsidP="003F0188">
      <w:pPr>
        <w:numPr>
          <w:ilvl w:val="0"/>
          <w:numId w:val="18"/>
        </w:numPr>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Objednatel je oprávněn fakturu dle </w:t>
      </w:r>
      <w:r>
        <w:rPr>
          <w:rFonts w:asciiTheme="minorHAnsi" w:hAnsiTheme="minorHAnsi" w:cstheme="minorHAnsi"/>
          <w:sz w:val="22"/>
          <w:szCs w:val="22"/>
        </w:rPr>
        <w:t>S</w:t>
      </w:r>
      <w:r w:rsidRPr="002A3268">
        <w:rPr>
          <w:rFonts w:asciiTheme="minorHAnsi" w:hAnsiTheme="minorHAnsi" w:cstheme="minorHAnsi"/>
          <w:sz w:val="22"/>
          <w:szCs w:val="22"/>
        </w:rPr>
        <w:t>mlouvy bez zaplacení vrátit druhé smluvní straně před uplynutím lhůty splatnosti, a to k provedení opravy, nebude-li faktura obsahovat některou povinnou nebo dohodnutou náležitost nebo bude-li chybně vyúčtována cena za Dílo</w:t>
      </w:r>
      <w:r>
        <w:rPr>
          <w:rFonts w:asciiTheme="minorHAnsi" w:hAnsiTheme="minorHAnsi" w:cstheme="minorHAnsi"/>
          <w:sz w:val="22"/>
          <w:szCs w:val="22"/>
        </w:rPr>
        <w:t>.</w:t>
      </w:r>
    </w:p>
    <w:p w14:paraId="51754FFD" w14:textId="6A4F6807" w:rsidR="000B77B2" w:rsidRPr="002A3268" w:rsidRDefault="008E5C4F" w:rsidP="005D0841">
      <w:pPr>
        <w:numPr>
          <w:ilvl w:val="0"/>
          <w:numId w:val="18"/>
        </w:numPr>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Objednatel sdělí </w:t>
      </w:r>
      <w:r w:rsidR="00D54999" w:rsidRPr="002A3268">
        <w:rPr>
          <w:rFonts w:asciiTheme="minorHAnsi" w:hAnsiTheme="minorHAnsi" w:cstheme="minorHAnsi"/>
          <w:sz w:val="22"/>
          <w:szCs w:val="22"/>
        </w:rPr>
        <w:t>Z</w:t>
      </w:r>
      <w:r w:rsidRPr="002A3268">
        <w:rPr>
          <w:rFonts w:asciiTheme="minorHAnsi" w:hAnsiTheme="minorHAnsi" w:cstheme="minorHAnsi"/>
          <w:sz w:val="22"/>
          <w:szCs w:val="22"/>
        </w:rPr>
        <w:t>hotoviteli důvod vrácení faktury nejpozději současně s vrácením faktury</w:t>
      </w:r>
      <w:r w:rsidR="000B77B2" w:rsidRPr="002A3268">
        <w:rPr>
          <w:rFonts w:asciiTheme="minorHAnsi" w:hAnsiTheme="minorHAnsi" w:cstheme="minorHAnsi"/>
          <w:sz w:val="22"/>
          <w:szCs w:val="22"/>
        </w:rPr>
        <w:t>. Zhotovitel provede opravu vystavením nové faktury. Vrátí-</w:t>
      </w:r>
      <w:r w:rsidR="00D54999" w:rsidRPr="002A3268">
        <w:rPr>
          <w:rFonts w:asciiTheme="minorHAnsi" w:hAnsiTheme="minorHAnsi" w:cstheme="minorHAnsi"/>
          <w:sz w:val="22"/>
          <w:szCs w:val="22"/>
        </w:rPr>
        <w:t>l</w:t>
      </w:r>
      <w:r w:rsidR="000B77B2" w:rsidRPr="002A3268">
        <w:rPr>
          <w:rFonts w:asciiTheme="minorHAnsi" w:hAnsiTheme="minorHAnsi" w:cstheme="minorHAnsi"/>
          <w:sz w:val="22"/>
          <w:szCs w:val="22"/>
        </w:rPr>
        <w:t xml:space="preserve">i </w:t>
      </w:r>
      <w:r w:rsidR="00D54999" w:rsidRPr="002A3268">
        <w:rPr>
          <w:rFonts w:asciiTheme="minorHAnsi" w:hAnsiTheme="minorHAnsi" w:cstheme="minorHAnsi"/>
          <w:sz w:val="22"/>
          <w:szCs w:val="22"/>
        </w:rPr>
        <w:t>O</w:t>
      </w:r>
      <w:r w:rsidR="000B77B2" w:rsidRPr="002A3268">
        <w:rPr>
          <w:rFonts w:asciiTheme="minorHAnsi" w:hAnsiTheme="minorHAnsi" w:cstheme="minorHAnsi"/>
          <w:sz w:val="22"/>
          <w:szCs w:val="22"/>
        </w:rPr>
        <w:t xml:space="preserve">bjednatel vadnou fakturu </w:t>
      </w:r>
      <w:r w:rsidR="00D54999" w:rsidRPr="002A3268">
        <w:rPr>
          <w:rFonts w:asciiTheme="minorHAnsi" w:hAnsiTheme="minorHAnsi" w:cstheme="minorHAnsi"/>
          <w:sz w:val="22"/>
          <w:szCs w:val="22"/>
        </w:rPr>
        <w:t>Z</w:t>
      </w:r>
      <w:r w:rsidR="000B77B2" w:rsidRPr="002A3268">
        <w:rPr>
          <w:rFonts w:asciiTheme="minorHAnsi" w:hAnsiTheme="minorHAnsi" w:cstheme="minorHAnsi"/>
          <w:sz w:val="22"/>
          <w:szCs w:val="22"/>
        </w:rPr>
        <w:t xml:space="preserve">hotoviteli, přestává běžet původní lhůta splatnosti. Celá lhůta splatnosti běží opět ode dne doručení nově vyhotovené faktury </w:t>
      </w:r>
      <w:r w:rsidR="00D54999" w:rsidRPr="002A3268">
        <w:rPr>
          <w:rFonts w:asciiTheme="minorHAnsi" w:hAnsiTheme="minorHAnsi" w:cstheme="minorHAnsi"/>
          <w:sz w:val="22"/>
          <w:szCs w:val="22"/>
        </w:rPr>
        <w:t>O</w:t>
      </w:r>
      <w:r w:rsidR="000B77B2" w:rsidRPr="002A3268">
        <w:rPr>
          <w:rFonts w:asciiTheme="minorHAnsi" w:hAnsiTheme="minorHAnsi" w:cstheme="minorHAnsi"/>
          <w:sz w:val="22"/>
          <w:szCs w:val="22"/>
        </w:rPr>
        <w:t xml:space="preserve">bjednateli. Zhotovitel je povinen doručit </w:t>
      </w:r>
      <w:r w:rsidR="00D54999" w:rsidRPr="002A3268">
        <w:rPr>
          <w:rFonts w:asciiTheme="minorHAnsi" w:hAnsiTheme="minorHAnsi" w:cstheme="minorHAnsi"/>
          <w:sz w:val="22"/>
          <w:szCs w:val="22"/>
        </w:rPr>
        <w:t>O</w:t>
      </w:r>
      <w:r w:rsidR="000B77B2" w:rsidRPr="002A3268">
        <w:rPr>
          <w:rFonts w:asciiTheme="minorHAnsi" w:hAnsiTheme="minorHAnsi" w:cstheme="minorHAnsi"/>
          <w:sz w:val="22"/>
          <w:szCs w:val="22"/>
        </w:rPr>
        <w:t>bjednateli opravenou fakturu do</w:t>
      </w:r>
      <w:r w:rsidR="009B2D82" w:rsidRPr="002A3268">
        <w:rPr>
          <w:rFonts w:asciiTheme="minorHAnsi" w:hAnsiTheme="minorHAnsi" w:cstheme="minorHAnsi"/>
          <w:sz w:val="22"/>
          <w:szCs w:val="22"/>
        </w:rPr>
        <w:t> </w:t>
      </w:r>
      <w:r w:rsidR="000B77B2" w:rsidRPr="002A3268">
        <w:rPr>
          <w:rFonts w:asciiTheme="minorHAnsi" w:hAnsiTheme="minorHAnsi" w:cstheme="minorHAnsi"/>
          <w:sz w:val="22"/>
          <w:szCs w:val="22"/>
        </w:rPr>
        <w:t>3</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pracovních </w:t>
      </w:r>
      <w:r w:rsidR="000B77B2" w:rsidRPr="002A3268">
        <w:rPr>
          <w:rFonts w:asciiTheme="minorHAnsi" w:hAnsiTheme="minorHAnsi" w:cstheme="minorHAnsi"/>
          <w:sz w:val="22"/>
          <w:szCs w:val="22"/>
        </w:rPr>
        <w:t>dnů po</w:t>
      </w:r>
      <w:r w:rsidR="00672C16" w:rsidRPr="002A3268">
        <w:rPr>
          <w:rFonts w:asciiTheme="minorHAnsi" w:hAnsiTheme="minorHAnsi" w:cstheme="minorHAnsi"/>
          <w:sz w:val="22"/>
          <w:szCs w:val="22"/>
        </w:rPr>
        <w:t> </w:t>
      </w:r>
      <w:r w:rsidR="000B77B2" w:rsidRPr="002A3268">
        <w:rPr>
          <w:rFonts w:asciiTheme="minorHAnsi" w:hAnsiTheme="minorHAnsi" w:cstheme="minorHAnsi"/>
          <w:sz w:val="22"/>
          <w:szCs w:val="22"/>
        </w:rPr>
        <w:t xml:space="preserve">obdržení </w:t>
      </w:r>
      <w:r w:rsidR="00D54999" w:rsidRPr="002A3268">
        <w:rPr>
          <w:rFonts w:asciiTheme="minorHAnsi" w:hAnsiTheme="minorHAnsi" w:cstheme="minorHAnsi"/>
          <w:sz w:val="22"/>
          <w:szCs w:val="22"/>
        </w:rPr>
        <w:t>O</w:t>
      </w:r>
      <w:r w:rsidR="000B77B2" w:rsidRPr="002A3268">
        <w:rPr>
          <w:rFonts w:asciiTheme="minorHAnsi" w:hAnsiTheme="minorHAnsi" w:cstheme="minorHAnsi"/>
          <w:sz w:val="22"/>
          <w:szCs w:val="22"/>
        </w:rPr>
        <w:t>bjednatelem vrácené vadné faktury.</w:t>
      </w:r>
    </w:p>
    <w:p w14:paraId="1C8A769A" w14:textId="3EA2824A" w:rsidR="002A54D0" w:rsidRDefault="002A54D0" w:rsidP="005D0841">
      <w:pPr>
        <w:numPr>
          <w:ilvl w:val="0"/>
          <w:numId w:val="18"/>
        </w:numPr>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lastRenderedPageBreak/>
        <w:t xml:space="preserve">Peněžitý závazek (dluh)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 se považuje za splněný v den, kdy je dlužná částka odepsána z účtu </w:t>
      </w:r>
      <w:r w:rsidR="00692122"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 Jestliže dojde z důvodů na straně banky k prodlení s proveditelnou platbou faktury, není </w:t>
      </w:r>
      <w:r w:rsidR="00692122" w:rsidRPr="002A3268">
        <w:rPr>
          <w:rFonts w:asciiTheme="minorHAnsi" w:hAnsiTheme="minorHAnsi" w:cstheme="minorHAnsi"/>
          <w:sz w:val="22"/>
          <w:szCs w:val="22"/>
        </w:rPr>
        <w:t>O</w:t>
      </w:r>
      <w:r w:rsidRPr="002A3268">
        <w:rPr>
          <w:rFonts w:asciiTheme="minorHAnsi" w:hAnsiTheme="minorHAnsi" w:cstheme="minorHAnsi"/>
          <w:sz w:val="22"/>
          <w:szCs w:val="22"/>
        </w:rPr>
        <w:t>bjednatel po tuto dobu v prodlení se zaplacením příslušné částky.</w:t>
      </w:r>
    </w:p>
    <w:p w14:paraId="1AF729B7" w14:textId="2475D81E" w:rsidR="00352ECA" w:rsidRPr="002A3268" w:rsidRDefault="00352ECA" w:rsidP="005D0841">
      <w:pPr>
        <w:numPr>
          <w:ilvl w:val="0"/>
          <w:numId w:val="18"/>
        </w:numPr>
        <w:suppressAutoHyphens w:val="0"/>
        <w:spacing w:after="120"/>
        <w:ind w:left="426" w:hanging="426"/>
        <w:jc w:val="both"/>
        <w:rPr>
          <w:rFonts w:asciiTheme="minorHAnsi" w:hAnsiTheme="minorHAnsi" w:cstheme="minorHAnsi"/>
          <w:sz w:val="22"/>
          <w:szCs w:val="22"/>
        </w:rPr>
      </w:pPr>
      <w:r>
        <w:rPr>
          <w:rFonts w:asciiTheme="minorHAnsi" w:hAnsiTheme="minorHAnsi" w:cstheme="minorHAnsi"/>
          <w:sz w:val="22"/>
          <w:szCs w:val="22"/>
        </w:rPr>
        <w:t>Objednatel neposkytuje zálohy.</w:t>
      </w:r>
    </w:p>
    <w:p w14:paraId="06F4B5AF" w14:textId="77777777" w:rsidR="002711FE" w:rsidRPr="002A3268" w:rsidRDefault="002711FE" w:rsidP="005D0841">
      <w:pPr>
        <w:numPr>
          <w:ilvl w:val="0"/>
          <w:numId w:val="3"/>
        </w:numPr>
        <w:spacing w:before="480" w:after="120"/>
        <w:ind w:left="720"/>
        <w:jc w:val="center"/>
        <w:rPr>
          <w:rFonts w:asciiTheme="minorHAnsi" w:hAnsiTheme="minorHAnsi" w:cstheme="minorHAnsi"/>
          <w:b/>
          <w:bCs/>
          <w:caps/>
          <w:sz w:val="22"/>
          <w:szCs w:val="22"/>
        </w:rPr>
      </w:pPr>
      <w:bookmarkStart w:id="30" w:name="_Ref85639735"/>
      <w:r w:rsidRPr="002A3268">
        <w:rPr>
          <w:rFonts w:asciiTheme="minorHAnsi" w:hAnsiTheme="minorHAnsi" w:cstheme="minorHAnsi"/>
          <w:b/>
          <w:bCs/>
          <w:caps/>
          <w:sz w:val="22"/>
          <w:szCs w:val="22"/>
        </w:rPr>
        <w:t>Pojištění</w:t>
      </w:r>
      <w:bookmarkEnd w:id="30"/>
    </w:p>
    <w:p w14:paraId="74EAB5D7" w14:textId="4DE65C96" w:rsidR="002711FE" w:rsidRPr="002A3268" w:rsidRDefault="002711FE" w:rsidP="005D0841">
      <w:pPr>
        <w:keepNext/>
        <w:numPr>
          <w:ilvl w:val="0"/>
          <w:numId w:val="12"/>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bookmarkStart w:id="31" w:name="_Ref85639743"/>
      <w:r w:rsidRPr="002A3268">
        <w:rPr>
          <w:rFonts w:asciiTheme="minorHAnsi" w:hAnsiTheme="minorHAnsi" w:cstheme="minorHAnsi"/>
          <w:sz w:val="22"/>
          <w:szCs w:val="22"/>
        </w:rPr>
        <w:t xml:space="preserve">Zhotovitel </w:t>
      </w:r>
      <w:r w:rsidR="00FA3DBD" w:rsidRPr="002A3268">
        <w:rPr>
          <w:rFonts w:asciiTheme="minorHAnsi" w:hAnsiTheme="minorHAnsi" w:cstheme="minorHAnsi"/>
          <w:sz w:val="22"/>
          <w:szCs w:val="22"/>
        </w:rPr>
        <w:t>prohlašuje, že</w:t>
      </w:r>
      <w:r w:rsidRPr="002A3268">
        <w:rPr>
          <w:rFonts w:asciiTheme="minorHAnsi" w:hAnsiTheme="minorHAnsi" w:cstheme="minorHAnsi"/>
          <w:sz w:val="22"/>
          <w:szCs w:val="22"/>
        </w:rPr>
        <w:t xml:space="preserve"> v postavení pojištěného </w:t>
      </w:r>
      <w:r w:rsidR="00FA3DBD" w:rsidRPr="002A3268">
        <w:rPr>
          <w:rFonts w:asciiTheme="minorHAnsi" w:hAnsiTheme="minorHAnsi" w:cstheme="minorHAnsi"/>
          <w:sz w:val="22"/>
          <w:szCs w:val="22"/>
        </w:rPr>
        <w:t xml:space="preserve">má uzavřenu </w:t>
      </w:r>
      <w:r w:rsidRPr="002A3268">
        <w:rPr>
          <w:rFonts w:asciiTheme="minorHAnsi" w:hAnsiTheme="minorHAnsi" w:cstheme="minorHAnsi"/>
          <w:sz w:val="22"/>
          <w:szCs w:val="22"/>
        </w:rPr>
        <w:t xml:space="preserve">pojistnou smlouvu s pojišťovnou na pojištění odpovědnosti za škody způsobené při výkonu činnosti dle </w:t>
      </w:r>
      <w:r w:rsidR="00F60691">
        <w:rPr>
          <w:rFonts w:asciiTheme="minorHAnsi" w:hAnsiTheme="minorHAnsi" w:cstheme="minorHAnsi"/>
          <w:sz w:val="22"/>
          <w:szCs w:val="22"/>
        </w:rPr>
        <w:t>S</w:t>
      </w:r>
      <w:r w:rsidRPr="002A3268">
        <w:rPr>
          <w:rFonts w:asciiTheme="minorHAnsi" w:hAnsiTheme="minorHAnsi" w:cstheme="minorHAnsi"/>
          <w:sz w:val="22"/>
          <w:szCs w:val="22"/>
        </w:rPr>
        <w:t>mlouvy s jednorázovým pojistným plněním minimálně ve výši</w:t>
      </w:r>
      <w:r w:rsidR="00440AB9" w:rsidRPr="002A3268">
        <w:rPr>
          <w:rFonts w:asciiTheme="minorHAnsi" w:hAnsiTheme="minorHAnsi" w:cstheme="minorHAnsi"/>
          <w:sz w:val="22"/>
          <w:szCs w:val="22"/>
        </w:rPr>
        <w:t xml:space="preserve"> </w:t>
      </w:r>
      <w:r w:rsidR="005F53B6">
        <w:rPr>
          <w:rFonts w:asciiTheme="minorHAnsi" w:hAnsiTheme="minorHAnsi" w:cstheme="minorHAnsi"/>
          <w:sz w:val="22"/>
          <w:szCs w:val="22"/>
        </w:rPr>
        <w:t>C</w:t>
      </w:r>
      <w:r w:rsidR="003A76F5">
        <w:rPr>
          <w:rFonts w:asciiTheme="minorHAnsi" w:hAnsiTheme="minorHAnsi" w:cstheme="minorHAnsi"/>
          <w:sz w:val="22"/>
          <w:szCs w:val="22"/>
        </w:rPr>
        <w:t xml:space="preserve">eny </w:t>
      </w:r>
      <w:r w:rsidRPr="002A3268">
        <w:rPr>
          <w:rFonts w:asciiTheme="minorHAnsi" w:hAnsiTheme="minorHAnsi" w:cstheme="minorHAnsi"/>
          <w:sz w:val="22"/>
          <w:szCs w:val="22"/>
        </w:rPr>
        <w:t xml:space="preserve">za jednu škodnou událost. Pojistná smlouva bude platná a účinná po celou dobu trvání </w:t>
      </w:r>
      <w:r w:rsidR="00F60691">
        <w:rPr>
          <w:rFonts w:asciiTheme="minorHAnsi" w:hAnsiTheme="minorHAnsi" w:cstheme="minorHAnsi"/>
          <w:sz w:val="22"/>
          <w:szCs w:val="22"/>
        </w:rPr>
        <w:t>S</w:t>
      </w:r>
      <w:r w:rsidRPr="002A3268">
        <w:rPr>
          <w:rFonts w:asciiTheme="minorHAnsi" w:hAnsiTheme="minorHAnsi" w:cstheme="minorHAnsi"/>
          <w:sz w:val="22"/>
          <w:szCs w:val="22"/>
        </w:rPr>
        <w:t>mlouvy, jakož i po celou dobu trvání závazků z</w:t>
      </w:r>
      <w:r w:rsidR="00F60691">
        <w:rPr>
          <w:rFonts w:asciiTheme="minorHAnsi" w:hAnsiTheme="minorHAnsi" w:cstheme="minorHAnsi"/>
          <w:sz w:val="22"/>
          <w:szCs w:val="22"/>
        </w:rPr>
        <w:t>e S</w:t>
      </w:r>
      <w:r w:rsidRPr="002A3268">
        <w:rPr>
          <w:rFonts w:asciiTheme="minorHAnsi" w:hAnsiTheme="minorHAnsi" w:cstheme="minorHAnsi"/>
          <w:sz w:val="22"/>
          <w:szCs w:val="22"/>
        </w:rPr>
        <w:t>mlouvy vyplývajících.</w:t>
      </w:r>
      <w:r w:rsidR="00AB678E" w:rsidRPr="002A3268">
        <w:rPr>
          <w:rFonts w:asciiTheme="minorHAnsi" w:hAnsiTheme="minorHAnsi" w:cstheme="minorHAnsi"/>
          <w:sz w:val="22"/>
          <w:szCs w:val="22"/>
        </w:rPr>
        <w:t xml:space="preserve"> Zhotovitel je povinen předložit originál nebo ověřenou kopii pojistné smlouvy nebo originál nebo ověřenou kopii pojistného certifikátu Objednateli nejpozději do 5 pracovních dnů poté, kdy bude Objednatelem k předložení vyzván. </w:t>
      </w:r>
      <w:r w:rsidRPr="002A3268">
        <w:rPr>
          <w:rFonts w:asciiTheme="minorHAnsi" w:hAnsiTheme="minorHAnsi" w:cstheme="minorHAnsi"/>
          <w:sz w:val="22"/>
          <w:szCs w:val="22"/>
        </w:rPr>
        <w:t xml:space="preserve">Porušení povinnosti dle tohoto odstavce se považuje za podstatné porušení </w:t>
      </w:r>
      <w:r w:rsidR="003564D8">
        <w:rPr>
          <w:rFonts w:asciiTheme="minorHAnsi" w:hAnsiTheme="minorHAnsi" w:cstheme="minorHAnsi"/>
          <w:sz w:val="22"/>
          <w:szCs w:val="22"/>
        </w:rPr>
        <w:t>S</w:t>
      </w:r>
      <w:r w:rsidRPr="002A3268">
        <w:rPr>
          <w:rFonts w:asciiTheme="minorHAnsi" w:hAnsiTheme="minorHAnsi" w:cstheme="minorHAnsi"/>
          <w:sz w:val="22"/>
          <w:szCs w:val="22"/>
        </w:rPr>
        <w:t xml:space="preserve">mlouvy na straně </w:t>
      </w:r>
      <w:r w:rsidR="003D2C36" w:rsidRPr="002A3268">
        <w:rPr>
          <w:rFonts w:asciiTheme="minorHAnsi" w:hAnsiTheme="minorHAnsi" w:cstheme="minorHAnsi"/>
          <w:sz w:val="22"/>
          <w:szCs w:val="22"/>
        </w:rPr>
        <w:t>Z</w:t>
      </w:r>
      <w:r w:rsidRPr="002A3268">
        <w:rPr>
          <w:rFonts w:asciiTheme="minorHAnsi" w:hAnsiTheme="minorHAnsi" w:cstheme="minorHAnsi"/>
          <w:sz w:val="22"/>
          <w:szCs w:val="22"/>
        </w:rPr>
        <w:t>hotovitele.</w:t>
      </w:r>
      <w:bookmarkEnd w:id="31"/>
      <w:r w:rsidRPr="002A3268">
        <w:rPr>
          <w:rFonts w:asciiTheme="minorHAnsi" w:hAnsiTheme="minorHAnsi" w:cstheme="minorHAnsi"/>
          <w:sz w:val="22"/>
          <w:szCs w:val="22"/>
        </w:rPr>
        <w:t xml:space="preserve"> </w:t>
      </w:r>
    </w:p>
    <w:p w14:paraId="6B4EECF1" w14:textId="449C0993" w:rsidR="002711FE" w:rsidRPr="002A3268" w:rsidRDefault="002711FE" w:rsidP="005D0841">
      <w:pPr>
        <w:numPr>
          <w:ilvl w:val="0"/>
          <w:numId w:val="12"/>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Náklady na pojištění nese </w:t>
      </w:r>
      <w:r w:rsidR="003D2C36" w:rsidRPr="002A3268">
        <w:rPr>
          <w:rFonts w:asciiTheme="minorHAnsi" w:hAnsiTheme="minorHAnsi" w:cstheme="minorHAnsi"/>
          <w:sz w:val="22"/>
          <w:szCs w:val="22"/>
        </w:rPr>
        <w:t>Z</w:t>
      </w:r>
      <w:r w:rsidRPr="002A3268">
        <w:rPr>
          <w:rFonts w:asciiTheme="minorHAnsi" w:hAnsiTheme="minorHAnsi" w:cstheme="minorHAnsi"/>
          <w:sz w:val="22"/>
          <w:szCs w:val="22"/>
        </w:rPr>
        <w:t>hotovitel a má je zahrnuty v </w:t>
      </w:r>
      <w:r w:rsidR="005F53B6">
        <w:rPr>
          <w:rFonts w:asciiTheme="minorHAnsi" w:hAnsiTheme="minorHAnsi" w:cstheme="minorHAnsi"/>
          <w:sz w:val="22"/>
          <w:szCs w:val="22"/>
        </w:rPr>
        <w:t>C</w:t>
      </w:r>
      <w:r w:rsidRPr="002A3268">
        <w:rPr>
          <w:rFonts w:asciiTheme="minorHAnsi" w:hAnsiTheme="minorHAnsi" w:cstheme="minorHAnsi"/>
          <w:sz w:val="22"/>
          <w:szCs w:val="22"/>
        </w:rPr>
        <w:t xml:space="preserve">eně dle </w:t>
      </w:r>
      <w:r w:rsidR="00F60691">
        <w:rPr>
          <w:rFonts w:asciiTheme="minorHAnsi" w:hAnsiTheme="minorHAnsi" w:cstheme="minorHAnsi"/>
          <w:sz w:val="22"/>
          <w:szCs w:val="22"/>
        </w:rPr>
        <w:t>S</w:t>
      </w:r>
      <w:r w:rsidRPr="002A3268">
        <w:rPr>
          <w:rFonts w:asciiTheme="minorHAnsi" w:hAnsiTheme="minorHAnsi" w:cstheme="minorHAnsi"/>
          <w:sz w:val="22"/>
          <w:szCs w:val="22"/>
        </w:rPr>
        <w:t>mlouvy.</w:t>
      </w:r>
    </w:p>
    <w:p w14:paraId="4DE4D2DC" w14:textId="0E81D4B6" w:rsidR="002711FE" w:rsidRPr="002A3268" w:rsidRDefault="002711FE" w:rsidP="005D0841">
      <w:pPr>
        <w:numPr>
          <w:ilvl w:val="0"/>
          <w:numId w:val="12"/>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uplatnit veškeré pojistné události související s poskytováním plnění dle </w:t>
      </w:r>
      <w:r w:rsidR="00F60691">
        <w:rPr>
          <w:rFonts w:asciiTheme="minorHAnsi" w:hAnsiTheme="minorHAnsi" w:cstheme="minorHAnsi"/>
          <w:sz w:val="22"/>
          <w:szCs w:val="22"/>
        </w:rPr>
        <w:t>S</w:t>
      </w:r>
      <w:r w:rsidRPr="002A3268">
        <w:rPr>
          <w:rFonts w:asciiTheme="minorHAnsi" w:hAnsiTheme="minorHAnsi" w:cstheme="minorHAnsi"/>
          <w:sz w:val="22"/>
          <w:szCs w:val="22"/>
        </w:rPr>
        <w:t>mlouvy u pojišťovny bez zbytečného odkladu.</w:t>
      </w:r>
    </w:p>
    <w:p w14:paraId="5E7A1EC2" w14:textId="77777777" w:rsidR="00616E36" w:rsidRPr="002A3268" w:rsidRDefault="00026A60" w:rsidP="005D0841">
      <w:pPr>
        <w:keepNext/>
        <w:numPr>
          <w:ilvl w:val="0"/>
          <w:numId w:val="3"/>
        </w:numPr>
        <w:spacing w:before="480" w:after="120"/>
        <w:ind w:left="720"/>
        <w:jc w:val="center"/>
        <w:rPr>
          <w:rFonts w:asciiTheme="minorHAnsi" w:hAnsiTheme="minorHAnsi" w:cstheme="minorHAnsi"/>
          <w:b/>
          <w:bCs/>
          <w:caps/>
          <w:sz w:val="22"/>
          <w:szCs w:val="22"/>
        </w:rPr>
      </w:pPr>
      <w:bookmarkStart w:id="32" w:name="_Ref85639668"/>
      <w:r w:rsidRPr="002A3268">
        <w:rPr>
          <w:rFonts w:asciiTheme="minorHAnsi" w:hAnsiTheme="minorHAnsi" w:cstheme="minorHAnsi"/>
          <w:b/>
          <w:bCs/>
          <w:caps/>
          <w:sz w:val="22"/>
          <w:szCs w:val="22"/>
        </w:rPr>
        <w:t xml:space="preserve">Záruka. </w:t>
      </w:r>
      <w:r w:rsidR="002008E8" w:rsidRPr="002A3268">
        <w:rPr>
          <w:rFonts w:asciiTheme="minorHAnsi" w:hAnsiTheme="minorHAnsi" w:cstheme="minorHAnsi"/>
          <w:b/>
          <w:bCs/>
          <w:caps/>
          <w:sz w:val="22"/>
          <w:szCs w:val="22"/>
        </w:rPr>
        <w:t xml:space="preserve">Odpovědnost za vady. </w:t>
      </w:r>
      <w:r w:rsidR="00616E36" w:rsidRPr="002A3268">
        <w:rPr>
          <w:rFonts w:asciiTheme="minorHAnsi" w:hAnsiTheme="minorHAnsi" w:cstheme="minorHAnsi"/>
          <w:b/>
          <w:bCs/>
          <w:caps/>
          <w:sz w:val="22"/>
          <w:szCs w:val="22"/>
        </w:rPr>
        <w:t>Odpovědnost za škodu</w:t>
      </w:r>
      <w:bookmarkEnd w:id="32"/>
      <w:r w:rsidR="00616E36" w:rsidRPr="002A3268">
        <w:rPr>
          <w:rFonts w:asciiTheme="minorHAnsi" w:hAnsiTheme="minorHAnsi" w:cstheme="minorHAnsi"/>
          <w:b/>
          <w:bCs/>
          <w:caps/>
          <w:sz w:val="22"/>
          <w:szCs w:val="22"/>
        </w:rPr>
        <w:t xml:space="preserve"> </w:t>
      </w:r>
    </w:p>
    <w:p w14:paraId="0DFAD458" w14:textId="742D6F7B" w:rsidR="00D9561B" w:rsidRPr="002A3268" w:rsidRDefault="00D9561B" w:rsidP="005D0841">
      <w:pPr>
        <w:keepNext/>
        <w:numPr>
          <w:ilvl w:val="3"/>
          <w:numId w:val="6"/>
        </w:numPr>
        <w:tabs>
          <w:tab w:val="clear" w:pos="2880"/>
          <w:tab w:val="left" w:pos="426"/>
        </w:tabs>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že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bude mít obvyklé vlastnosti bezvadného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obdobného charakteru jako </w:t>
      </w:r>
      <w:r w:rsidR="005F53B6">
        <w:rPr>
          <w:rFonts w:asciiTheme="minorHAnsi" w:hAnsiTheme="minorHAnsi" w:cstheme="minorHAnsi"/>
          <w:sz w:val="22"/>
          <w:szCs w:val="22"/>
        </w:rPr>
        <w:t>D</w:t>
      </w:r>
      <w:r w:rsidRPr="002A3268">
        <w:rPr>
          <w:rFonts w:asciiTheme="minorHAnsi" w:hAnsiTheme="minorHAnsi" w:cstheme="minorHAnsi"/>
          <w:sz w:val="22"/>
          <w:szCs w:val="22"/>
        </w:rPr>
        <w:t>ílo dle</w:t>
      </w:r>
      <w:r w:rsidR="00F60691">
        <w:rPr>
          <w:rFonts w:asciiTheme="minorHAnsi" w:hAnsiTheme="minorHAnsi" w:cstheme="minorHAnsi"/>
          <w:sz w:val="22"/>
          <w:szCs w:val="22"/>
        </w:rPr>
        <w:t xml:space="preserve"> S</w:t>
      </w:r>
      <w:r w:rsidRPr="002A3268">
        <w:rPr>
          <w:rFonts w:asciiTheme="minorHAnsi" w:hAnsiTheme="minorHAnsi" w:cstheme="minorHAnsi"/>
          <w:sz w:val="22"/>
          <w:szCs w:val="22"/>
        </w:rPr>
        <w:t>mlouvy, zejména bude mít vlastnosti stanovené</w:t>
      </w:r>
      <w:r w:rsidR="00632F03" w:rsidRPr="002A3268">
        <w:rPr>
          <w:rFonts w:asciiTheme="minorHAnsi" w:hAnsiTheme="minorHAnsi" w:cstheme="minorHAnsi"/>
          <w:sz w:val="22"/>
          <w:szCs w:val="22"/>
        </w:rPr>
        <w:t xml:space="preserve"> </w:t>
      </w:r>
      <w:r w:rsidR="003564D8">
        <w:rPr>
          <w:rFonts w:asciiTheme="minorHAnsi" w:hAnsiTheme="minorHAnsi" w:cstheme="minorHAnsi"/>
          <w:sz w:val="22"/>
          <w:szCs w:val="22"/>
        </w:rPr>
        <w:t>S</w:t>
      </w:r>
      <w:r w:rsidR="00632F03" w:rsidRPr="002A3268">
        <w:rPr>
          <w:rFonts w:asciiTheme="minorHAnsi" w:hAnsiTheme="minorHAnsi" w:cstheme="minorHAnsi"/>
          <w:sz w:val="22"/>
          <w:szCs w:val="22"/>
        </w:rPr>
        <w:t>mlouvou</w:t>
      </w:r>
      <w:r w:rsidR="005F53B6">
        <w:rPr>
          <w:rFonts w:asciiTheme="minorHAnsi" w:hAnsiTheme="minorHAnsi" w:cstheme="minorHAnsi"/>
          <w:sz w:val="22"/>
          <w:szCs w:val="22"/>
        </w:rPr>
        <w:t>, vč. jejích příloh,</w:t>
      </w:r>
      <w:r w:rsidR="00632F03" w:rsidRPr="002A3268">
        <w:rPr>
          <w:rFonts w:asciiTheme="minorHAnsi" w:hAnsiTheme="minorHAnsi" w:cstheme="minorHAnsi"/>
          <w:sz w:val="22"/>
          <w:szCs w:val="22"/>
        </w:rPr>
        <w:t xml:space="preserve"> a</w:t>
      </w:r>
      <w:r w:rsidR="005F53B6">
        <w:rPr>
          <w:rFonts w:asciiTheme="minorHAnsi" w:hAnsiTheme="minorHAnsi" w:cstheme="minorHAnsi"/>
          <w:sz w:val="22"/>
          <w:szCs w:val="22"/>
        </w:rPr>
        <w:t> </w:t>
      </w:r>
      <w:r w:rsidRPr="002A3268">
        <w:rPr>
          <w:rFonts w:asciiTheme="minorHAnsi" w:hAnsiTheme="minorHAnsi" w:cstheme="minorHAnsi"/>
          <w:sz w:val="22"/>
          <w:szCs w:val="22"/>
        </w:rPr>
        <w:t xml:space="preserve">technickými normami, které se vztahují k materiálům a pracím prováděným na základě </w:t>
      </w:r>
      <w:r w:rsidR="00F60691">
        <w:rPr>
          <w:rFonts w:asciiTheme="minorHAnsi" w:hAnsiTheme="minorHAnsi" w:cstheme="minorHAnsi"/>
          <w:sz w:val="22"/>
          <w:szCs w:val="22"/>
        </w:rPr>
        <w:t>S</w:t>
      </w:r>
      <w:r w:rsidRPr="002A3268">
        <w:rPr>
          <w:rFonts w:asciiTheme="minorHAnsi" w:hAnsiTheme="minorHAnsi" w:cstheme="minorHAnsi"/>
          <w:sz w:val="22"/>
          <w:szCs w:val="22"/>
        </w:rPr>
        <w:t>mlouvy, a bude způsobilé k neomezenému užívání k účelu dle </w:t>
      </w:r>
      <w:r w:rsidR="00F60691">
        <w:rPr>
          <w:rFonts w:asciiTheme="minorHAnsi" w:hAnsiTheme="minorHAnsi" w:cstheme="minorHAnsi"/>
          <w:sz w:val="22"/>
          <w:szCs w:val="22"/>
        </w:rPr>
        <w:t>S</w:t>
      </w:r>
      <w:r w:rsidRPr="002A3268">
        <w:rPr>
          <w:rFonts w:asciiTheme="minorHAnsi" w:hAnsiTheme="minorHAnsi" w:cstheme="minorHAnsi"/>
          <w:sz w:val="22"/>
          <w:szCs w:val="22"/>
        </w:rPr>
        <w:t xml:space="preserve">mlouvy. </w:t>
      </w:r>
    </w:p>
    <w:p w14:paraId="1DE5A686" w14:textId="0CF7BF20" w:rsidR="00026A60" w:rsidRPr="002A3268" w:rsidRDefault="00D9561B"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poskytuje </w:t>
      </w:r>
      <w:r w:rsidR="00EE018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na provedené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o záruku za jakost (dále jen „</w:t>
      </w:r>
      <w:r w:rsidR="00D11ECE" w:rsidRPr="002A3268">
        <w:rPr>
          <w:rFonts w:asciiTheme="minorHAnsi" w:hAnsiTheme="minorHAnsi" w:cstheme="minorHAnsi"/>
          <w:b/>
          <w:bCs/>
          <w:i/>
          <w:iCs/>
          <w:sz w:val="22"/>
          <w:szCs w:val="22"/>
        </w:rPr>
        <w:t>Z</w:t>
      </w:r>
      <w:r w:rsidRPr="002A3268">
        <w:rPr>
          <w:rFonts w:asciiTheme="minorHAnsi" w:hAnsiTheme="minorHAnsi" w:cstheme="minorHAnsi"/>
          <w:b/>
          <w:bCs/>
          <w:i/>
          <w:iCs/>
          <w:sz w:val="22"/>
          <w:szCs w:val="22"/>
        </w:rPr>
        <w:t>áruka</w:t>
      </w:r>
      <w:r w:rsidRPr="002A3268">
        <w:rPr>
          <w:rFonts w:asciiTheme="minorHAnsi" w:hAnsiTheme="minorHAnsi" w:cstheme="minorHAnsi"/>
          <w:sz w:val="22"/>
          <w:szCs w:val="22"/>
        </w:rPr>
        <w:t>“) ve</w:t>
      </w:r>
      <w:r w:rsidR="007D49DC" w:rsidRPr="002A3268">
        <w:rPr>
          <w:rFonts w:asciiTheme="minorHAnsi" w:hAnsiTheme="minorHAnsi" w:cstheme="minorHAnsi"/>
          <w:sz w:val="22"/>
          <w:szCs w:val="22"/>
        </w:rPr>
        <w:t> </w:t>
      </w:r>
      <w:r w:rsidRPr="002A3268">
        <w:rPr>
          <w:rFonts w:asciiTheme="minorHAnsi" w:hAnsiTheme="minorHAnsi" w:cstheme="minorHAnsi"/>
          <w:sz w:val="22"/>
          <w:szCs w:val="22"/>
        </w:rPr>
        <w:t xml:space="preserve">smyslu </w:t>
      </w:r>
      <w:r w:rsidR="009B2D82" w:rsidRPr="002A3268">
        <w:rPr>
          <w:rFonts w:asciiTheme="minorHAnsi" w:hAnsiTheme="minorHAnsi" w:cstheme="minorHAnsi"/>
          <w:sz w:val="22"/>
          <w:szCs w:val="22"/>
        </w:rPr>
        <w:t xml:space="preserve">§ 2619 a § 2113 </w:t>
      </w:r>
      <w:r w:rsidRPr="002A3268">
        <w:rPr>
          <w:rFonts w:asciiTheme="minorHAnsi" w:hAnsiTheme="minorHAnsi" w:cstheme="minorHAnsi"/>
          <w:sz w:val="22"/>
          <w:szCs w:val="22"/>
        </w:rPr>
        <w:t xml:space="preserve">a násl. </w:t>
      </w:r>
      <w:r w:rsidR="00EE018C" w:rsidRPr="002A3268">
        <w:rPr>
          <w:rFonts w:asciiTheme="minorHAnsi" w:hAnsiTheme="minorHAnsi" w:cstheme="minorHAnsi"/>
          <w:sz w:val="22"/>
          <w:szCs w:val="22"/>
        </w:rPr>
        <w:t>O</w:t>
      </w:r>
      <w:r w:rsidRPr="002A3268">
        <w:rPr>
          <w:rFonts w:asciiTheme="minorHAnsi" w:hAnsiTheme="minorHAnsi" w:cstheme="minorHAnsi"/>
          <w:sz w:val="22"/>
          <w:szCs w:val="22"/>
        </w:rPr>
        <w:t xml:space="preserve">bčanského zákoníku, a to v délce </w:t>
      </w:r>
      <w:r w:rsidR="00A45EAE" w:rsidRPr="009C4EE8">
        <w:rPr>
          <w:rFonts w:asciiTheme="minorHAnsi" w:hAnsiTheme="minorHAnsi" w:cstheme="minorHAnsi"/>
          <w:b/>
          <w:bCs/>
          <w:sz w:val="22"/>
          <w:szCs w:val="22"/>
        </w:rPr>
        <w:t>36</w:t>
      </w:r>
      <w:r w:rsidR="00B16A99" w:rsidRPr="009C4EE8">
        <w:rPr>
          <w:rFonts w:asciiTheme="minorHAnsi" w:hAnsiTheme="minorHAnsi" w:cstheme="minorHAnsi"/>
          <w:b/>
          <w:bCs/>
          <w:sz w:val="22"/>
          <w:szCs w:val="22"/>
        </w:rPr>
        <w:t xml:space="preserve"> </w:t>
      </w:r>
      <w:r w:rsidR="0076488C" w:rsidRPr="009C4EE8">
        <w:rPr>
          <w:rFonts w:asciiTheme="minorHAnsi" w:hAnsiTheme="minorHAnsi" w:cstheme="minorHAnsi"/>
          <w:b/>
          <w:bCs/>
          <w:sz w:val="22"/>
          <w:szCs w:val="22"/>
        </w:rPr>
        <w:t>měsíců</w:t>
      </w:r>
      <w:r w:rsidR="003A76F5">
        <w:rPr>
          <w:rFonts w:asciiTheme="minorHAnsi" w:hAnsiTheme="minorHAnsi" w:cstheme="minorHAnsi"/>
          <w:b/>
          <w:bCs/>
          <w:sz w:val="22"/>
          <w:szCs w:val="22"/>
        </w:rPr>
        <w:t xml:space="preserve">, </w:t>
      </w:r>
      <w:r w:rsidR="003A76F5" w:rsidRPr="005E2465">
        <w:rPr>
          <w:rFonts w:asciiTheme="minorHAnsi" w:hAnsiTheme="minorHAnsi" w:cstheme="minorHAnsi"/>
          <w:sz w:val="22"/>
          <w:szCs w:val="22"/>
        </w:rPr>
        <w:t>nebyla-li výrobcem stanovena delší</w:t>
      </w:r>
      <w:r w:rsidR="002711FE" w:rsidRPr="002A3268">
        <w:rPr>
          <w:rFonts w:asciiTheme="minorHAnsi" w:hAnsiTheme="minorHAnsi" w:cstheme="minorHAnsi"/>
          <w:sz w:val="22"/>
          <w:szCs w:val="22"/>
        </w:rPr>
        <w:t xml:space="preserve"> </w:t>
      </w:r>
      <w:r w:rsidRPr="002A3268">
        <w:rPr>
          <w:rFonts w:asciiTheme="minorHAnsi" w:hAnsiTheme="minorHAnsi" w:cstheme="minorHAnsi"/>
          <w:sz w:val="22"/>
          <w:szCs w:val="22"/>
        </w:rPr>
        <w:t>(dále jen „</w:t>
      </w:r>
      <w:r w:rsidR="00D11ECE" w:rsidRPr="002A3268">
        <w:rPr>
          <w:rFonts w:asciiTheme="minorHAnsi" w:hAnsiTheme="minorHAnsi" w:cstheme="minorHAnsi"/>
          <w:b/>
          <w:bCs/>
          <w:i/>
          <w:iCs/>
          <w:sz w:val="22"/>
          <w:szCs w:val="22"/>
        </w:rPr>
        <w:t>Z</w:t>
      </w:r>
      <w:r w:rsidRPr="002A3268">
        <w:rPr>
          <w:rFonts w:asciiTheme="minorHAnsi" w:hAnsiTheme="minorHAnsi" w:cstheme="minorHAnsi"/>
          <w:b/>
          <w:bCs/>
          <w:i/>
          <w:iCs/>
          <w:sz w:val="22"/>
          <w:szCs w:val="22"/>
        </w:rPr>
        <w:t>áruční doba</w:t>
      </w:r>
      <w:r w:rsidRPr="002A3268">
        <w:rPr>
          <w:rFonts w:asciiTheme="minorHAnsi" w:hAnsiTheme="minorHAnsi" w:cstheme="minorHAnsi"/>
          <w:sz w:val="22"/>
          <w:szCs w:val="22"/>
        </w:rPr>
        <w:t>“)</w:t>
      </w:r>
      <w:r w:rsidR="00026A60" w:rsidRPr="002A3268">
        <w:rPr>
          <w:rFonts w:asciiTheme="minorHAnsi" w:hAnsiTheme="minorHAnsi" w:cstheme="minorHAnsi"/>
          <w:sz w:val="22"/>
          <w:szCs w:val="22"/>
        </w:rPr>
        <w:t xml:space="preserve">. </w:t>
      </w:r>
    </w:p>
    <w:p w14:paraId="0E3214A9" w14:textId="732F07D6" w:rsidR="00D9561B" w:rsidRPr="002A3268" w:rsidRDefault="00990A48"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Není-li výslovně stanoveno jinak, </w:t>
      </w:r>
      <w:r w:rsidR="00EE018C" w:rsidRPr="002A3268">
        <w:rPr>
          <w:rFonts w:asciiTheme="minorHAnsi" w:hAnsiTheme="minorHAnsi" w:cstheme="minorHAnsi"/>
          <w:sz w:val="22"/>
          <w:szCs w:val="22"/>
        </w:rPr>
        <w:t>Z</w:t>
      </w:r>
      <w:r w:rsidR="00D9561B" w:rsidRPr="002A3268">
        <w:rPr>
          <w:rFonts w:asciiTheme="minorHAnsi" w:hAnsiTheme="minorHAnsi" w:cstheme="minorHAnsi"/>
          <w:sz w:val="22"/>
          <w:szCs w:val="22"/>
        </w:rPr>
        <w:t xml:space="preserve">áruční doba začíná běžet dnem převzetí </w:t>
      </w:r>
      <w:r w:rsidR="00D811B3" w:rsidRPr="002A3268">
        <w:rPr>
          <w:rFonts w:asciiTheme="minorHAnsi" w:hAnsiTheme="minorHAnsi" w:cstheme="minorHAnsi"/>
          <w:sz w:val="22"/>
          <w:szCs w:val="22"/>
        </w:rPr>
        <w:t>Díl</w:t>
      </w:r>
      <w:r w:rsidR="00D9561B" w:rsidRPr="002A3268">
        <w:rPr>
          <w:rFonts w:asciiTheme="minorHAnsi" w:hAnsiTheme="minorHAnsi" w:cstheme="minorHAnsi"/>
          <w:sz w:val="22"/>
          <w:szCs w:val="22"/>
        </w:rPr>
        <w:t xml:space="preserve">a </w:t>
      </w:r>
      <w:r w:rsidR="00EE018C" w:rsidRPr="002A3268">
        <w:rPr>
          <w:rFonts w:asciiTheme="minorHAnsi" w:hAnsiTheme="minorHAnsi" w:cstheme="minorHAnsi"/>
          <w:sz w:val="22"/>
          <w:szCs w:val="22"/>
        </w:rPr>
        <w:t>O</w:t>
      </w:r>
      <w:r w:rsidR="00D9561B" w:rsidRPr="002A3268">
        <w:rPr>
          <w:rFonts w:asciiTheme="minorHAnsi" w:hAnsiTheme="minorHAnsi" w:cstheme="minorHAnsi"/>
          <w:sz w:val="22"/>
          <w:szCs w:val="22"/>
        </w:rPr>
        <w:t>bjednatelem</w:t>
      </w:r>
      <w:r w:rsidR="00421348" w:rsidRPr="002A3268">
        <w:rPr>
          <w:rFonts w:asciiTheme="minorHAnsi" w:hAnsiTheme="minorHAnsi" w:cstheme="minorHAnsi"/>
          <w:sz w:val="22"/>
          <w:szCs w:val="22"/>
        </w:rPr>
        <w:t xml:space="preserve"> dle</w:t>
      </w:r>
      <w:r w:rsidR="00490BAF" w:rsidRPr="002A3268">
        <w:rPr>
          <w:rFonts w:asciiTheme="minorHAnsi" w:hAnsiTheme="minorHAnsi" w:cstheme="minorHAnsi"/>
          <w:sz w:val="22"/>
          <w:szCs w:val="22"/>
        </w:rPr>
        <w:t> </w:t>
      </w:r>
      <w:r w:rsidR="00421348" w:rsidRPr="002A3268">
        <w:rPr>
          <w:rFonts w:asciiTheme="minorHAnsi" w:hAnsiTheme="minorHAnsi" w:cstheme="minorHAnsi"/>
          <w:sz w:val="22"/>
          <w:szCs w:val="22"/>
        </w:rPr>
        <w:t>čl</w:t>
      </w:r>
      <w:r w:rsidR="007073D4" w:rsidRPr="002A3268">
        <w:rPr>
          <w:rFonts w:asciiTheme="minorHAnsi" w:hAnsiTheme="minorHAnsi" w:cstheme="minorHAnsi"/>
          <w:sz w:val="22"/>
          <w:szCs w:val="22"/>
        </w:rPr>
        <w:t>.</w:t>
      </w:r>
      <w:r w:rsidR="004E7ACC">
        <w:rPr>
          <w:rFonts w:asciiTheme="minorHAnsi" w:hAnsiTheme="minorHAnsi" w:cstheme="minorHAnsi"/>
          <w:sz w:val="22"/>
          <w:szCs w:val="22"/>
        </w:rPr>
        <w:t> </w:t>
      </w:r>
      <w:r w:rsidR="004E7ACC">
        <w:rPr>
          <w:rFonts w:asciiTheme="minorHAnsi" w:hAnsiTheme="minorHAnsi" w:cstheme="minorHAnsi"/>
          <w:sz w:val="22"/>
          <w:szCs w:val="22"/>
        </w:rPr>
        <w:fldChar w:fldCharType="begin"/>
      </w:r>
      <w:r w:rsidR="004E7ACC">
        <w:rPr>
          <w:rFonts w:asciiTheme="minorHAnsi" w:hAnsiTheme="minorHAnsi" w:cstheme="minorHAnsi"/>
          <w:sz w:val="22"/>
          <w:szCs w:val="22"/>
        </w:rPr>
        <w:instrText xml:space="preserve"> REF _Ref85639447 \r \h </w:instrText>
      </w:r>
      <w:r w:rsidR="004E7ACC">
        <w:rPr>
          <w:rFonts w:asciiTheme="minorHAnsi" w:hAnsiTheme="minorHAnsi" w:cstheme="minorHAnsi"/>
          <w:sz w:val="22"/>
          <w:szCs w:val="22"/>
        </w:rPr>
      </w:r>
      <w:r w:rsidR="004E7ACC">
        <w:rPr>
          <w:rFonts w:asciiTheme="minorHAnsi" w:hAnsiTheme="minorHAnsi" w:cstheme="minorHAnsi"/>
          <w:sz w:val="22"/>
          <w:szCs w:val="22"/>
        </w:rPr>
        <w:fldChar w:fldCharType="separate"/>
      </w:r>
      <w:r w:rsidR="00A8725E">
        <w:rPr>
          <w:rFonts w:asciiTheme="minorHAnsi" w:hAnsiTheme="minorHAnsi" w:cstheme="minorHAnsi"/>
          <w:sz w:val="22"/>
          <w:szCs w:val="22"/>
        </w:rPr>
        <w:t>XIII</w:t>
      </w:r>
      <w:r w:rsidR="004E7ACC">
        <w:rPr>
          <w:rFonts w:asciiTheme="minorHAnsi" w:hAnsiTheme="minorHAnsi" w:cstheme="minorHAnsi"/>
          <w:sz w:val="22"/>
          <w:szCs w:val="22"/>
        </w:rPr>
        <w:fldChar w:fldCharType="end"/>
      </w:r>
      <w:r w:rsidR="004E7ACC">
        <w:rPr>
          <w:rFonts w:asciiTheme="minorHAnsi" w:hAnsiTheme="minorHAnsi" w:cstheme="minorHAnsi"/>
          <w:sz w:val="22"/>
          <w:szCs w:val="22"/>
        </w:rPr>
        <w:t xml:space="preserve"> odst. </w:t>
      </w:r>
      <w:r w:rsidR="004E7ACC">
        <w:rPr>
          <w:rFonts w:asciiTheme="minorHAnsi" w:hAnsiTheme="minorHAnsi" w:cstheme="minorHAnsi"/>
          <w:sz w:val="22"/>
          <w:szCs w:val="22"/>
        </w:rPr>
        <w:fldChar w:fldCharType="begin"/>
      </w:r>
      <w:r w:rsidR="004E7ACC">
        <w:rPr>
          <w:rFonts w:asciiTheme="minorHAnsi" w:hAnsiTheme="minorHAnsi" w:cstheme="minorHAnsi"/>
          <w:sz w:val="22"/>
          <w:szCs w:val="22"/>
        </w:rPr>
        <w:instrText xml:space="preserve"> REF _Ref195529148 \r \h </w:instrText>
      </w:r>
      <w:r w:rsidR="004E7ACC">
        <w:rPr>
          <w:rFonts w:asciiTheme="minorHAnsi" w:hAnsiTheme="minorHAnsi" w:cstheme="minorHAnsi"/>
          <w:sz w:val="22"/>
          <w:szCs w:val="22"/>
        </w:rPr>
      </w:r>
      <w:r w:rsidR="004E7ACC">
        <w:rPr>
          <w:rFonts w:asciiTheme="minorHAnsi" w:hAnsiTheme="minorHAnsi" w:cstheme="minorHAnsi"/>
          <w:sz w:val="22"/>
          <w:szCs w:val="22"/>
        </w:rPr>
        <w:fldChar w:fldCharType="separate"/>
      </w:r>
      <w:r w:rsidR="00A8725E">
        <w:rPr>
          <w:rFonts w:asciiTheme="minorHAnsi" w:hAnsiTheme="minorHAnsi" w:cstheme="minorHAnsi"/>
          <w:sz w:val="22"/>
          <w:szCs w:val="22"/>
        </w:rPr>
        <w:t>1</w:t>
      </w:r>
      <w:r w:rsidR="004E7ACC">
        <w:rPr>
          <w:rFonts w:asciiTheme="minorHAnsi" w:hAnsiTheme="minorHAnsi" w:cstheme="minorHAnsi"/>
          <w:sz w:val="22"/>
          <w:szCs w:val="22"/>
        </w:rPr>
        <w:fldChar w:fldCharType="end"/>
      </w:r>
      <w:r w:rsidR="00421348" w:rsidRPr="002A3268">
        <w:rPr>
          <w:rFonts w:asciiTheme="minorHAnsi" w:hAnsiTheme="minorHAnsi" w:cstheme="minorHAnsi"/>
          <w:sz w:val="22"/>
          <w:szCs w:val="22"/>
        </w:rPr>
        <w:t xml:space="preserve"> Smlouvy</w:t>
      </w:r>
      <w:r w:rsidR="00D9561B" w:rsidRPr="002A3268">
        <w:rPr>
          <w:rFonts w:asciiTheme="minorHAnsi" w:hAnsiTheme="minorHAnsi" w:cstheme="minorHAnsi"/>
          <w:sz w:val="22"/>
          <w:szCs w:val="22"/>
        </w:rPr>
        <w:t>. Záruční doba se staví po dobu, po</w:t>
      </w:r>
      <w:r w:rsidR="00260981" w:rsidRPr="002A3268">
        <w:rPr>
          <w:rFonts w:asciiTheme="minorHAnsi" w:hAnsiTheme="minorHAnsi" w:cstheme="minorHAnsi"/>
          <w:sz w:val="22"/>
          <w:szCs w:val="22"/>
        </w:rPr>
        <w:t> </w:t>
      </w:r>
      <w:r w:rsidR="00D9561B" w:rsidRPr="002A3268">
        <w:rPr>
          <w:rFonts w:asciiTheme="minorHAnsi" w:hAnsiTheme="minorHAnsi" w:cstheme="minorHAnsi"/>
          <w:sz w:val="22"/>
          <w:szCs w:val="22"/>
        </w:rPr>
        <w:t xml:space="preserve">kterou nemůže </w:t>
      </w:r>
      <w:r w:rsidR="00EE018C" w:rsidRPr="002A3268">
        <w:rPr>
          <w:rFonts w:asciiTheme="minorHAnsi" w:hAnsiTheme="minorHAnsi" w:cstheme="minorHAnsi"/>
          <w:sz w:val="22"/>
          <w:szCs w:val="22"/>
        </w:rPr>
        <w:t>O</w:t>
      </w:r>
      <w:r w:rsidR="000B782B" w:rsidRPr="002A3268">
        <w:rPr>
          <w:rFonts w:asciiTheme="minorHAnsi" w:hAnsiTheme="minorHAnsi" w:cstheme="minorHAnsi"/>
          <w:sz w:val="22"/>
          <w:szCs w:val="22"/>
        </w:rPr>
        <w:t>bjednatel</w:t>
      </w:r>
      <w:r w:rsidR="00D9561B" w:rsidRPr="002A3268">
        <w:rPr>
          <w:rFonts w:asciiTheme="minorHAnsi" w:hAnsiTheme="minorHAnsi" w:cstheme="minorHAnsi"/>
          <w:sz w:val="22"/>
          <w:szCs w:val="22"/>
        </w:rPr>
        <w:t xml:space="preserve"> </w:t>
      </w:r>
      <w:r w:rsidR="00D811B3" w:rsidRPr="002A3268">
        <w:rPr>
          <w:rFonts w:asciiTheme="minorHAnsi" w:hAnsiTheme="minorHAnsi" w:cstheme="minorHAnsi"/>
          <w:sz w:val="22"/>
          <w:szCs w:val="22"/>
        </w:rPr>
        <w:t>Díl</w:t>
      </w:r>
      <w:r w:rsidR="00D9561B" w:rsidRPr="002A3268">
        <w:rPr>
          <w:rFonts w:asciiTheme="minorHAnsi" w:hAnsiTheme="minorHAnsi" w:cstheme="minorHAnsi"/>
          <w:sz w:val="22"/>
          <w:szCs w:val="22"/>
        </w:rPr>
        <w:t xml:space="preserve">o řádně užívat pro vady, za které nese odpovědnost </w:t>
      </w:r>
      <w:r w:rsidR="00EE018C" w:rsidRPr="002A3268">
        <w:rPr>
          <w:rFonts w:asciiTheme="minorHAnsi" w:hAnsiTheme="minorHAnsi" w:cstheme="minorHAnsi"/>
          <w:sz w:val="22"/>
          <w:szCs w:val="22"/>
        </w:rPr>
        <w:t>Z</w:t>
      </w:r>
      <w:r w:rsidR="00D9561B" w:rsidRPr="002A3268">
        <w:rPr>
          <w:rFonts w:asciiTheme="minorHAnsi" w:hAnsiTheme="minorHAnsi" w:cstheme="minorHAnsi"/>
          <w:sz w:val="22"/>
          <w:szCs w:val="22"/>
        </w:rPr>
        <w:t>hotovitel. Pro</w:t>
      </w:r>
      <w:r w:rsidR="0076488C" w:rsidRPr="002A3268">
        <w:rPr>
          <w:rFonts w:asciiTheme="minorHAnsi" w:hAnsiTheme="minorHAnsi" w:cstheme="minorHAnsi"/>
          <w:sz w:val="22"/>
          <w:szCs w:val="22"/>
        </w:rPr>
        <w:t> </w:t>
      </w:r>
      <w:r w:rsidR="00D9561B" w:rsidRPr="002A3268">
        <w:rPr>
          <w:rFonts w:asciiTheme="minorHAnsi" w:hAnsiTheme="minorHAnsi" w:cstheme="minorHAnsi"/>
          <w:sz w:val="22"/>
          <w:szCs w:val="22"/>
        </w:rPr>
        <w:t xml:space="preserve">nahlašování a odstraňování vad v rámci </w:t>
      </w:r>
      <w:r w:rsidR="0076579F" w:rsidRPr="002A3268">
        <w:rPr>
          <w:rFonts w:asciiTheme="minorHAnsi" w:hAnsiTheme="minorHAnsi" w:cstheme="minorHAnsi"/>
          <w:sz w:val="22"/>
          <w:szCs w:val="22"/>
        </w:rPr>
        <w:t>Z</w:t>
      </w:r>
      <w:r w:rsidR="00D9561B" w:rsidRPr="002A3268">
        <w:rPr>
          <w:rFonts w:asciiTheme="minorHAnsi" w:hAnsiTheme="minorHAnsi" w:cstheme="minorHAnsi"/>
          <w:sz w:val="22"/>
          <w:szCs w:val="22"/>
        </w:rPr>
        <w:t xml:space="preserve">áruky platí podmínky uvedené v odst. </w:t>
      </w:r>
      <w:r w:rsidR="000E6C21">
        <w:rPr>
          <w:rFonts w:asciiTheme="minorHAnsi" w:hAnsiTheme="minorHAnsi" w:cstheme="minorHAnsi"/>
          <w:sz w:val="22"/>
          <w:szCs w:val="22"/>
        </w:rPr>
        <w:fldChar w:fldCharType="begin"/>
      </w:r>
      <w:r w:rsidR="000E6C21">
        <w:rPr>
          <w:rFonts w:asciiTheme="minorHAnsi" w:hAnsiTheme="minorHAnsi" w:cstheme="minorHAnsi"/>
          <w:sz w:val="22"/>
          <w:szCs w:val="22"/>
        </w:rPr>
        <w:instrText xml:space="preserve"> REF _Ref20922538 \r \h </w:instrText>
      </w:r>
      <w:r w:rsidR="000E6C21">
        <w:rPr>
          <w:rFonts w:asciiTheme="minorHAnsi" w:hAnsiTheme="minorHAnsi" w:cstheme="minorHAnsi"/>
          <w:sz w:val="22"/>
          <w:szCs w:val="22"/>
        </w:rPr>
      </w:r>
      <w:r w:rsidR="000E6C21">
        <w:rPr>
          <w:rFonts w:asciiTheme="minorHAnsi" w:hAnsiTheme="minorHAnsi" w:cstheme="minorHAnsi"/>
          <w:sz w:val="22"/>
          <w:szCs w:val="22"/>
        </w:rPr>
        <w:fldChar w:fldCharType="separate"/>
      </w:r>
      <w:r w:rsidR="00A8725E">
        <w:rPr>
          <w:rFonts w:asciiTheme="minorHAnsi" w:hAnsiTheme="minorHAnsi" w:cstheme="minorHAnsi"/>
          <w:sz w:val="22"/>
          <w:szCs w:val="22"/>
        </w:rPr>
        <w:t>5</w:t>
      </w:r>
      <w:r w:rsidR="000E6C21">
        <w:rPr>
          <w:rFonts w:asciiTheme="minorHAnsi" w:hAnsiTheme="minorHAnsi" w:cstheme="minorHAnsi"/>
          <w:sz w:val="22"/>
          <w:szCs w:val="22"/>
        </w:rPr>
        <w:fldChar w:fldCharType="end"/>
      </w:r>
      <w:r w:rsidR="000E6C21">
        <w:rPr>
          <w:rFonts w:asciiTheme="minorHAnsi" w:hAnsiTheme="minorHAnsi" w:cstheme="minorHAnsi"/>
          <w:sz w:val="22"/>
          <w:szCs w:val="22"/>
        </w:rPr>
        <w:t xml:space="preserve"> </w:t>
      </w:r>
      <w:r w:rsidR="00D9561B" w:rsidRPr="002A3268">
        <w:rPr>
          <w:rFonts w:asciiTheme="minorHAnsi" w:hAnsiTheme="minorHAnsi" w:cstheme="minorHAnsi"/>
          <w:sz w:val="22"/>
          <w:szCs w:val="22"/>
        </w:rPr>
        <w:t xml:space="preserve">a násl. tohoto článku </w:t>
      </w:r>
      <w:r w:rsidR="00EE018C" w:rsidRPr="002A3268">
        <w:rPr>
          <w:rFonts w:asciiTheme="minorHAnsi" w:hAnsiTheme="minorHAnsi" w:cstheme="minorHAnsi"/>
          <w:sz w:val="22"/>
          <w:szCs w:val="22"/>
        </w:rPr>
        <w:t>S</w:t>
      </w:r>
      <w:r w:rsidR="00D9561B" w:rsidRPr="002A3268">
        <w:rPr>
          <w:rFonts w:asciiTheme="minorHAnsi" w:hAnsiTheme="minorHAnsi" w:cstheme="minorHAnsi"/>
          <w:sz w:val="22"/>
          <w:szCs w:val="22"/>
        </w:rPr>
        <w:t xml:space="preserve">mlouvy. </w:t>
      </w:r>
    </w:p>
    <w:p w14:paraId="324F50CA" w14:textId="30A29E89" w:rsidR="00D9561B" w:rsidRPr="002A3268" w:rsidRDefault="00D9561B"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bookmarkStart w:id="33" w:name="_Ref192065695"/>
      <w:bookmarkStart w:id="34" w:name="_Hlk85787149"/>
      <w:r w:rsidRPr="002A3268">
        <w:rPr>
          <w:rFonts w:asciiTheme="minorHAnsi" w:hAnsiTheme="minorHAnsi" w:cstheme="minorHAnsi"/>
          <w:sz w:val="22"/>
          <w:szCs w:val="22"/>
        </w:rPr>
        <w:t xml:space="preserve">Vady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které se projeví v průběhu </w:t>
      </w:r>
      <w:r w:rsidR="00B24B5E" w:rsidRPr="002A3268">
        <w:rPr>
          <w:rFonts w:asciiTheme="minorHAnsi" w:hAnsiTheme="minorHAnsi" w:cstheme="minorHAnsi"/>
          <w:sz w:val="22"/>
          <w:szCs w:val="22"/>
        </w:rPr>
        <w:t>Z</w:t>
      </w:r>
      <w:r w:rsidRPr="002A3268">
        <w:rPr>
          <w:rFonts w:asciiTheme="minorHAnsi" w:hAnsiTheme="minorHAnsi" w:cstheme="minorHAnsi"/>
          <w:sz w:val="22"/>
          <w:szCs w:val="22"/>
        </w:rPr>
        <w:t xml:space="preserve">áruční doby, budou </w:t>
      </w:r>
      <w:r w:rsidR="00B24B5E" w:rsidRPr="002A3268">
        <w:rPr>
          <w:rFonts w:asciiTheme="minorHAnsi" w:hAnsiTheme="minorHAnsi" w:cstheme="minorHAnsi"/>
          <w:sz w:val="22"/>
          <w:szCs w:val="22"/>
        </w:rPr>
        <w:t>Z</w:t>
      </w:r>
      <w:r w:rsidRPr="002A3268">
        <w:rPr>
          <w:rFonts w:asciiTheme="minorHAnsi" w:hAnsiTheme="minorHAnsi" w:cstheme="minorHAnsi"/>
          <w:sz w:val="22"/>
          <w:szCs w:val="22"/>
        </w:rPr>
        <w:t>hotovitelem odstraněny bezplatně.</w:t>
      </w:r>
      <w:bookmarkEnd w:id="33"/>
      <w:r w:rsidRPr="002A3268">
        <w:rPr>
          <w:rFonts w:asciiTheme="minorHAnsi" w:hAnsiTheme="minorHAnsi" w:cstheme="minorHAnsi"/>
          <w:sz w:val="22"/>
          <w:szCs w:val="22"/>
        </w:rPr>
        <w:t xml:space="preserve"> </w:t>
      </w:r>
    </w:p>
    <w:p w14:paraId="37CF30E2" w14:textId="77777777" w:rsidR="009B5802" w:rsidRDefault="009B5802" w:rsidP="005D0841">
      <w:pPr>
        <w:numPr>
          <w:ilvl w:val="3"/>
          <w:numId w:val="6"/>
        </w:numPr>
        <w:tabs>
          <w:tab w:val="clear" w:pos="2880"/>
          <w:tab w:val="left" w:pos="426"/>
          <w:tab w:val="num" w:pos="3119"/>
        </w:tabs>
        <w:spacing w:after="120"/>
        <w:ind w:left="426" w:hanging="426"/>
        <w:jc w:val="both"/>
        <w:rPr>
          <w:rFonts w:ascii="Calibri" w:hAnsi="Calibri" w:cs="Calibri"/>
          <w:sz w:val="22"/>
          <w:szCs w:val="22"/>
        </w:rPr>
      </w:pPr>
      <w:bookmarkStart w:id="35" w:name="_Ref20922538"/>
      <w:bookmarkStart w:id="36" w:name="_Ref131163792"/>
      <w:bookmarkEnd w:id="34"/>
      <w:r>
        <w:rPr>
          <w:rFonts w:ascii="Calibri" w:hAnsi="Calibri" w:cs="Calibri"/>
          <w:sz w:val="22"/>
          <w:szCs w:val="22"/>
        </w:rPr>
        <w:t xml:space="preserve">Veškeré vady Díla je Objednatel povinen uplatnit u Zhotovitele bez zbytečného odkladu poté, kdy vadu zjistil, a to formou písemného oznámení (za písemné oznámení se považuje i oznámení </w:t>
      </w:r>
      <w:r>
        <w:rPr>
          <w:rFonts w:ascii="Calibri" w:hAnsi="Calibri" w:cs="Calibri"/>
          <w:sz w:val="22"/>
          <w:szCs w:val="22"/>
        </w:rPr>
        <w:br/>
        <w:t>e-mailem) obsahujícího specifikaci zjištěné vady.</w:t>
      </w:r>
      <w:bookmarkEnd w:id="35"/>
      <w:r>
        <w:rPr>
          <w:rFonts w:ascii="Calibri" w:hAnsi="Calibri" w:cs="Calibri"/>
          <w:sz w:val="22"/>
          <w:szCs w:val="22"/>
        </w:rPr>
        <w:t xml:space="preserve"> </w:t>
      </w:r>
    </w:p>
    <w:p w14:paraId="511F10F2" w14:textId="0B9288A6" w:rsidR="001C5E48" w:rsidRPr="002A3268" w:rsidRDefault="001C5E48"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bookmarkStart w:id="37" w:name="_Ref195126604"/>
      <w:r w:rsidRPr="002A3268">
        <w:rPr>
          <w:rFonts w:asciiTheme="minorHAnsi" w:hAnsiTheme="minorHAnsi" w:cstheme="minorHAnsi"/>
          <w:sz w:val="22"/>
          <w:szCs w:val="22"/>
        </w:rPr>
        <w:t xml:space="preserve">Zhotovitel je povinen vady odstranit do </w:t>
      </w:r>
      <w:r w:rsidR="004E7ACC">
        <w:rPr>
          <w:rFonts w:asciiTheme="minorHAnsi" w:hAnsiTheme="minorHAnsi" w:cstheme="minorHAnsi"/>
          <w:sz w:val="22"/>
          <w:szCs w:val="22"/>
        </w:rPr>
        <w:t>10</w:t>
      </w:r>
      <w:r w:rsidR="004E7ACC" w:rsidRPr="002A3268">
        <w:rPr>
          <w:rFonts w:asciiTheme="minorHAnsi" w:hAnsiTheme="minorHAnsi" w:cstheme="minorHAnsi"/>
          <w:sz w:val="22"/>
          <w:szCs w:val="22"/>
        </w:rPr>
        <w:t xml:space="preserve"> </w:t>
      </w:r>
      <w:r w:rsidRPr="002A3268">
        <w:rPr>
          <w:rFonts w:asciiTheme="minorHAnsi" w:hAnsiTheme="minorHAnsi" w:cstheme="minorHAnsi"/>
          <w:sz w:val="22"/>
          <w:szCs w:val="22"/>
        </w:rPr>
        <w:t xml:space="preserve">pracovních dnů od </w:t>
      </w:r>
      <w:r w:rsidR="000E6C21" w:rsidRPr="00BE4A03">
        <w:rPr>
          <w:rFonts w:asciiTheme="minorHAnsi" w:hAnsiTheme="minorHAnsi" w:cstheme="minorHAnsi"/>
          <w:sz w:val="22"/>
          <w:szCs w:val="22"/>
        </w:rPr>
        <w:t xml:space="preserve">ode dne doručení písemného oznámení </w:t>
      </w:r>
      <w:r w:rsidR="000E6C21">
        <w:rPr>
          <w:rFonts w:asciiTheme="minorHAnsi" w:hAnsiTheme="minorHAnsi" w:cstheme="minorHAnsi"/>
          <w:sz w:val="22"/>
          <w:szCs w:val="22"/>
        </w:rPr>
        <w:t xml:space="preserve">dle odst. </w:t>
      </w:r>
      <w:r w:rsidR="004E7ACC">
        <w:rPr>
          <w:rFonts w:asciiTheme="minorHAnsi" w:hAnsiTheme="minorHAnsi" w:cstheme="minorHAnsi"/>
          <w:sz w:val="22"/>
          <w:szCs w:val="22"/>
        </w:rPr>
        <w:fldChar w:fldCharType="begin"/>
      </w:r>
      <w:r w:rsidR="004E7ACC">
        <w:rPr>
          <w:rFonts w:asciiTheme="minorHAnsi" w:hAnsiTheme="minorHAnsi" w:cstheme="minorHAnsi"/>
          <w:sz w:val="22"/>
          <w:szCs w:val="22"/>
        </w:rPr>
        <w:instrText xml:space="preserve"> REF _Ref20922538 \r \h </w:instrText>
      </w:r>
      <w:r w:rsidR="004E7ACC">
        <w:rPr>
          <w:rFonts w:asciiTheme="minorHAnsi" w:hAnsiTheme="minorHAnsi" w:cstheme="minorHAnsi"/>
          <w:sz w:val="22"/>
          <w:szCs w:val="22"/>
        </w:rPr>
      </w:r>
      <w:r w:rsidR="004E7ACC">
        <w:rPr>
          <w:rFonts w:asciiTheme="minorHAnsi" w:hAnsiTheme="minorHAnsi" w:cstheme="minorHAnsi"/>
          <w:sz w:val="22"/>
          <w:szCs w:val="22"/>
        </w:rPr>
        <w:fldChar w:fldCharType="separate"/>
      </w:r>
      <w:r w:rsidR="00A8725E">
        <w:rPr>
          <w:rFonts w:asciiTheme="minorHAnsi" w:hAnsiTheme="minorHAnsi" w:cstheme="minorHAnsi"/>
          <w:sz w:val="22"/>
          <w:szCs w:val="22"/>
        </w:rPr>
        <w:t>5</w:t>
      </w:r>
      <w:r w:rsidR="004E7ACC">
        <w:rPr>
          <w:rFonts w:asciiTheme="minorHAnsi" w:hAnsiTheme="minorHAnsi" w:cstheme="minorHAnsi"/>
          <w:sz w:val="22"/>
          <w:szCs w:val="22"/>
        </w:rPr>
        <w:fldChar w:fldCharType="end"/>
      </w:r>
      <w:r w:rsidR="000E6C21">
        <w:rPr>
          <w:rFonts w:asciiTheme="minorHAnsi" w:hAnsiTheme="minorHAnsi" w:cstheme="minorHAnsi"/>
          <w:sz w:val="22"/>
          <w:szCs w:val="22"/>
        </w:rPr>
        <w:t xml:space="preserve"> tohoto článku Smlouvy</w:t>
      </w:r>
      <w:r w:rsidR="00EA5003">
        <w:rPr>
          <w:rFonts w:asciiTheme="minorHAnsi" w:hAnsiTheme="minorHAnsi" w:cstheme="minorHAnsi"/>
          <w:sz w:val="22"/>
          <w:szCs w:val="22"/>
        </w:rPr>
        <w:t xml:space="preserve">, </w:t>
      </w:r>
      <w:r w:rsidR="00EA5003" w:rsidRPr="00BE4A03">
        <w:rPr>
          <w:rFonts w:asciiTheme="minorHAnsi" w:hAnsiTheme="minorHAnsi" w:cstheme="minorHAnsi"/>
          <w:sz w:val="22"/>
          <w:szCs w:val="22"/>
        </w:rPr>
        <w:t>nebude-li dohodou Smluvních stran sjednána lhůta odlišná</w:t>
      </w:r>
      <w:r w:rsidRPr="002A3268">
        <w:rPr>
          <w:rFonts w:asciiTheme="minorHAnsi" w:hAnsiTheme="minorHAnsi" w:cstheme="minorHAnsi"/>
          <w:sz w:val="22"/>
          <w:szCs w:val="22"/>
        </w:rPr>
        <w:t xml:space="preserve">; v případě </w:t>
      </w:r>
      <w:r w:rsidR="00970852">
        <w:rPr>
          <w:rFonts w:asciiTheme="minorHAnsi" w:hAnsiTheme="minorHAnsi" w:cstheme="minorHAnsi"/>
          <w:sz w:val="22"/>
          <w:szCs w:val="22"/>
        </w:rPr>
        <w:t xml:space="preserve">havarijního stavu </w:t>
      </w:r>
      <w:r w:rsidRPr="002A3268">
        <w:rPr>
          <w:rFonts w:asciiTheme="minorHAnsi" w:hAnsiTheme="minorHAnsi" w:cstheme="minorHAnsi"/>
          <w:sz w:val="22"/>
          <w:szCs w:val="22"/>
        </w:rPr>
        <w:t>je Zhotovitel povinen nastoupit na opravu nejpozději do 24 hodin od nahlášení havárie.</w:t>
      </w:r>
      <w:bookmarkEnd w:id="36"/>
      <w:r w:rsidRPr="002A3268">
        <w:rPr>
          <w:rFonts w:asciiTheme="minorHAnsi" w:hAnsiTheme="minorHAnsi" w:cstheme="minorHAnsi"/>
          <w:sz w:val="22"/>
          <w:szCs w:val="22"/>
        </w:rPr>
        <w:t xml:space="preserve"> </w:t>
      </w:r>
      <w:r w:rsidR="00970852" w:rsidRPr="00BE4A03">
        <w:rPr>
          <w:rFonts w:asciiTheme="minorHAnsi" w:hAnsiTheme="minorHAnsi" w:cstheme="minorHAnsi"/>
          <w:sz w:val="22"/>
          <w:szCs w:val="22"/>
        </w:rPr>
        <w:t>O uplatněné vadě (dále jen „</w:t>
      </w:r>
      <w:r w:rsidR="00970852" w:rsidRPr="00BE4A03">
        <w:rPr>
          <w:rFonts w:asciiTheme="minorHAnsi" w:hAnsiTheme="minorHAnsi" w:cstheme="minorHAnsi"/>
          <w:b/>
          <w:bCs/>
          <w:i/>
          <w:iCs/>
          <w:sz w:val="22"/>
          <w:szCs w:val="22"/>
        </w:rPr>
        <w:t>Reklamovaná vada</w:t>
      </w:r>
      <w:r w:rsidR="00970852" w:rsidRPr="00BE4A03">
        <w:rPr>
          <w:rFonts w:asciiTheme="minorHAnsi" w:hAnsiTheme="minorHAnsi" w:cstheme="minorHAnsi"/>
          <w:sz w:val="22"/>
          <w:szCs w:val="22"/>
        </w:rPr>
        <w:t>“) sepíše Zhotovitel protokol, ve kterém potvrdí odstranění Reklamované vady nebo uvede důvody zamítnutí Reklamované vady.</w:t>
      </w:r>
      <w:bookmarkEnd w:id="37"/>
    </w:p>
    <w:p w14:paraId="75F79472" w14:textId="6B338DD0" w:rsidR="00970852" w:rsidRPr="00BE4A03" w:rsidRDefault="00970852"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Neodstraní-li Zhotovitel Reklamovanou vadu ve lhůtě </w:t>
      </w:r>
      <w:r>
        <w:rPr>
          <w:rFonts w:asciiTheme="minorHAnsi" w:hAnsiTheme="minorHAnsi" w:cstheme="minorHAnsi"/>
          <w:sz w:val="22"/>
          <w:szCs w:val="22"/>
        </w:rPr>
        <w:t>10</w:t>
      </w:r>
      <w:r w:rsidRPr="00BE4A03">
        <w:rPr>
          <w:rFonts w:asciiTheme="minorHAnsi" w:hAnsiTheme="minorHAnsi" w:cstheme="minorHAnsi"/>
          <w:sz w:val="22"/>
          <w:szCs w:val="22"/>
        </w:rPr>
        <w:t xml:space="preserve"> pracovních dní ode dne doručení písemného oznámení dle odst.</w:t>
      </w:r>
      <w:r w:rsidR="000E6C21">
        <w:rPr>
          <w:rFonts w:asciiTheme="minorHAnsi" w:hAnsiTheme="minorHAnsi" w:cstheme="minorHAnsi"/>
          <w:sz w:val="22"/>
          <w:szCs w:val="22"/>
        </w:rPr>
        <w:t xml:space="preserve"> </w:t>
      </w:r>
      <w:r w:rsidR="00DD2DCF">
        <w:rPr>
          <w:rFonts w:asciiTheme="minorHAnsi" w:hAnsiTheme="minorHAnsi" w:cstheme="minorHAnsi"/>
          <w:sz w:val="22"/>
          <w:szCs w:val="22"/>
        </w:rPr>
        <w:fldChar w:fldCharType="begin"/>
      </w:r>
      <w:r w:rsidR="00DD2DCF">
        <w:rPr>
          <w:rFonts w:asciiTheme="minorHAnsi" w:hAnsiTheme="minorHAnsi" w:cstheme="minorHAnsi"/>
          <w:sz w:val="22"/>
          <w:szCs w:val="22"/>
        </w:rPr>
        <w:instrText xml:space="preserve"> REF _Ref20922538 \r \h </w:instrText>
      </w:r>
      <w:r w:rsidR="00DD2DCF">
        <w:rPr>
          <w:rFonts w:asciiTheme="minorHAnsi" w:hAnsiTheme="minorHAnsi" w:cstheme="minorHAnsi"/>
          <w:sz w:val="22"/>
          <w:szCs w:val="22"/>
        </w:rPr>
      </w:r>
      <w:r w:rsidR="00DD2DCF">
        <w:rPr>
          <w:rFonts w:asciiTheme="minorHAnsi" w:hAnsiTheme="minorHAnsi" w:cstheme="minorHAnsi"/>
          <w:sz w:val="22"/>
          <w:szCs w:val="22"/>
        </w:rPr>
        <w:fldChar w:fldCharType="separate"/>
      </w:r>
      <w:r w:rsidR="00A8725E">
        <w:rPr>
          <w:rFonts w:asciiTheme="minorHAnsi" w:hAnsiTheme="minorHAnsi" w:cstheme="minorHAnsi"/>
          <w:sz w:val="22"/>
          <w:szCs w:val="22"/>
        </w:rPr>
        <w:t>5</w:t>
      </w:r>
      <w:r w:rsidR="00DD2DCF">
        <w:rPr>
          <w:rFonts w:asciiTheme="minorHAnsi" w:hAnsiTheme="minorHAnsi" w:cstheme="minorHAnsi"/>
          <w:sz w:val="22"/>
          <w:szCs w:val="22"/>
        </w:rPr>
        <w:fldChar w:fldCharType="end"/>
      </w:r>
      <w:r>
        <w:rPr>
          <w:rFonts w:asciiTheme="minorHAnsi" w:hAnsiTheme="minorHAnsi" w:cstheme="minorHAnsi"/>
          <w:sz w:val="22"/>
          <w:szCs w:val="22"/>
        </w:rPr>
        <w:t xml:space="preserve">tohoto článku </w:t>
      </w:r>
      <w:r w:rsidRPr="00BE4A03">
        <w:rPr>
          <w:rFonts w:asciiTheme="minorHAnsi" w:hAnsiTheme="minorHAnsi" w:cstheme="minorHAnsi"/>
          <w:sz w:val="22"/>
          <w:szCs w:val="22"/>
        </w:rPr>
        <w:t xml:space="preserve">Smlouvy či v jiné, Smluvními stranami dohodnuté, lhůtě, je Objednatel oprávněn pověřit odstraněním Reklamované vady jinou odborně způsobilou </w:t>
      </w:r>
      <w:r w:rsidRPr="00BE4A03">
        <w:rPr>
          <w:rFonts w:asciiTheme="minorHAnsi" w:hAnsiTheme="minorHAnsi" w:cstheme="minorHAnsi"/>
          <w:sz w:val="22"/>
          <w:szCs w:val="22"/>
        </w:rPr>
        <w:lastRenderedPageBreak/>
        <w:t>právnickou, nebo fyzickou osobu. Veškeré takto vzniklé náklady uhradí Zhotovitel do 15 dnů ode dne, kdy obdržel písemnou výzvu Objednatele k uhrazení těchto nákladů.</w:t>
      </w:r>
    </w:p>
    <w:p w14:paraId="2FD9E37D" w14:textId="0889108C" w:rsidR="001C5E48" w:rsidRPr="002A3268" w:rsidRDefault="001C5E48"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odpovídá za škodu, která vznikne porušením jeho povinností při plnění předmětu Smlouvy Objednateli a obecně platných předpisů. </w:t>
      </w:r>
    </w:p>
    <w:p w14:paraId="193AF9BC" w14:textId="0FBD8AB1" w:rsidR="001C5E48" w:rsidRPr="002A3268" w:rsidRDefault="001C5E48"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Zhotovitel je povinen na výzvu Objednatele způsobenou škodu nahradit.</w:t>
      </w:r>
    </w:p>
    <w:p w14:paraId="17AE93F8" w14:textId="77777777" w:rsidR="002008E8" w:rsidRPr="002A3268" w:rsidRDefault="00EB4C55" w:rsidP="005D0841">
      <w:pPr>
        <w:keepNext/>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Sankce, odstoupení od smlouvy</w:t>
      </w:r>
    </w:p>
    <w:p w14:paraId="2D901C69" w14:textId="3825FA34" w:rsidR="00CC31F9" w:rsidRDefault="00CC31F9" w:rsidP="005D0841">
      <w:pPr>
        <w:keepNext/>
        <w:numPr>
          <w:ilvl w:val="0"/>
          <w:numId w:val="7"/>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Dojde-li k prodlení s úhradou </w:t>
      </w:r>
      <w:r w:rsidR="00D8370C" w:rsidRPr="002A3268">
        <w:rPr>
          <w:rFonts w:asciiTheme="minorHAnsi" w:hAnsiTheme="minorHAnsi" w:cstheme="minorHAnsi"/>
          <w:sz w:val="22"/>
          <w:szCs w:val="22"/>
        </w:rPr>
        <w:t>faktury</w:t>
      </w:r>
      <w:r w:rsidRPr="002A3268">
        <w:rPr>
          <w:rFonts w:asciiTheme="minorHAnsi" w:hAnsiTheme="minorHAnsi" w:cstheme="minorHAnsi"/>
          <w:sz w:val="22"/>
          <w:szCs w:val="22"/>
        </w:rPr>
        <w:t xml:space="preserve">, je Zhotovitel oprávněn účtovat Objednateli úrok z prodlení </w:t>
      </w:r>
      <w:r w:rsidR="00072128" w:rsidRPr="002A3268">
        <w:rPr>
          <w:rFonts w:asciiTheme="minorHAnsi" w:hAnsiTheme="minorHAnsi" w:cstheme="minorHAnsi"/>
          <w:sz w:val="22"/>
          <w:szCs w:val="22"/>
        </w:rPr>
        <w:t xml:space="preserve">ve výši 0,01 % </w:t>
      </w:r>
      <w:r w:rsidR="00E717F6" w:rsidRPr="002A3268">
        <w:rPr>
          <w:rFonts w:asciiTheme="minorHAnsi" w:hAnsiTheme="minorHAnsi" w:cstheme="minorHAnsi"/>
          <w:sz w:val="22"/>
          <w:szCs w:val="22"/>
        </w:rPr>
        <w:t>z dlužné částky</w:t>
      </w:r>
      <w:r w:rsidR="00072128" w:rsidRPr="002A3268">
        <w:rPr>
          <w:rFonts w:asciiTheme="minorHAnsi" w:hAnsiTheme="minorHAnsi" w:cstheme="minorHAnsi"/>
          <w:sz w:val="22"/>
          <w:szCs w:val="22"/>
        </w:rPr>
        <w:t xml:space="preserve"> </w:t>
      </w:r>
      <w:r w:rsidR="00352ECA">
        <w:rPr>
          <w:rFonts w:asciiTheme="minorHAnsi" w:hAnsiTheme="minorHAnsi" w:cstheme="minorHAnsi"/>
          <w:sz w:val="22"/>
          <w:szCs w:val="22"/>
        </w:rPr>
        <w:t xml:space="preserve">v Kč bez DPH, a to </w:t>
      </w:r>
      <w:r w:rsidR="00072128" w:rsidRPr="002A3268">
        <w:rPr>
          <w:rFonts w:asciiTheme="minorHAnsi" w:hAnsiTheme="minorHAnsi" w:cstheme="minorHAnsi"/>
          <w:sz w:val="22"/>
          <w:szCs w:val="22"/>
        </w:rPr>
        <w:t xml:space="preserve">za každý </w:t>
      </w:r>
      <w:r w:rsidR="00352ECA">
        <w:rPr>
          <w:rFonts w:asciiTheme="minorHAnsi" w:hAnsiTheme="minorHAnsi" w:cstheme="minorHAnsi"/>
          <w:sz w:val="22"/>
          <w:szCs w:val="22"/>
        </w:rPr>
        <w:t xml:space="preserve">i započatý </w:t>
      </w:r>
      <w:r w:rsidR="00072128" w:rsidRPr="002A3268">
        <w:rPr>
          <w:rFonts w:asciiTheme="minorHAnsi" w:hAnsiTheme="minorHAnsi" w:cstheme="minorHAnsi"/>
          <w:sz w:val="22"/>
          <w:szCs w:val="22"/>
        </w:rPr>
        <w:t>den</w:t>
      </w:r>
      <w:r w:rsidR="00352ECA">
        <w:rPr>
          <w:rFonts w:asciiTheme="minorHAnsi" w:hAnsiTheme="minorHAnsi" w:cstheme="minorHAnsi"/>
          <w:sz w:val="22"/>
          <w:szCs w:val="22"/>
        </w:rPr>
        <w:t xml:space="preserve"> prodlení, až do doby zaplacení dlužné částky.</w:t>
      </w:r>
    </w:p>
    <w:p w14:paraId="6FE96CCD" w14:textId="76E16FB5" w:rsidR="005D0841" w:rsidRPr="005D0841" w:rsidRDefault="005D0841" w:rsidP="005D0841">
      <w:pPr>
        <w:numPr>
          <w:ilvl w:val="0"/>
          <w:numId w:val="7"/>
        </w:numPr>
        <w:tabs>
          <w:tab w:val="clear" w:pos="284"/>
        </w:tabs>
        <w:suppressAutoHyphens w:val="0"/>
        <w:spacing w:after="120"/>
        <w:ind w:left="426" w:hanging="426"/>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Bude-li Zhotovitel v prodlení se zahájením prací na zhotovení Díla, je Objednatel oprávněn účtovat Zhotoviteli smluvní pokutu ve výši 1 000 Kč </w:t>
      </w:r>
      <w:r w:rsidR="0033050E" w:rsidRPr="002A3268">
        <w:rPr>
          <w:rFonts w:asciiTheme="minorHAnsi" w:hAnsiTheme="minorHAnsi" w:cstheme="minorHAnsi"/>
          <w:sz w:val="22"/>
          <w:szCs w:val="22"/>
        </w:rPr>
        <w:t>(slovy: jeden tisíc korun českých)</w:t>
      </w:r>
      <w:r w:rsidR="0033050E">
        <w:rPr>
          <w:rFonts w:asciiTheme="minorHAnsi" w:hAnsiTheme="minorHAnsi" w:cstheme="minorHAnsi"/>
          <w:sz w:val="22"/>
          <w:szCs w:val="22"/>
        </w:rPr>
        <w:t xml:space="preserve"> </w:t>
      </w:r>
      <w:r>
        <w:rPr>
          <w:rFonts w:asciiTheme="minorHAnsi" w:hAnsiTheme="minorHAnsi" w:cstheme="minorHAnsi"/>
          <w:snapToGrid w:val="0"/>
          <w:sz w:val="22"/>
          <w:szCs w:val="22"/>
        </w:rPr>
        <w:t>za každý započatý den prodlení.</w:t>
      </w:r>
    </w:p>
    <w:p w14:paraId="0CDF8D1C" w14:textId="7A3439A9" w:rsidR="001F2F78" w:rsidRPr="002A3268" w:rsidRDefault="001F2F7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Nesplní-li </w:t>
      </w:r>
      <w:r w:rsidR="00AE2EAF"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 svůj závazek realizovat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řádně a ve sjednané lhůtě, vzniká </w:t>
      </w:r>
      <w:r w:rsidR="00AE2EAF"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právo účtovat </w:t>
      </w:r>
      <w:r w:rsidR="00AE2EAF"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hotoviteli smluvní pokutu ve výši </w:t>
      </w:r>
      <w:r w:rsidR="00566501" w:rsidRPr="002A3268">
        <w:rPr>
          <w:rFonts w:asciiTheme="minorHAnsi" w:hAnsiTheme="minorHAnsi" w:cstheme="minorHAnsi"/>
          <w:sz w:val="22"/>
          <w:szCs w:val="22"/>
        </w:rPr>
        <w:t xml:space="preserve">1 000,- </w:t>
      </w:r>
      <w:r w:rsidR="00206431" w:rsidRPr="002A3268">
        <w:rPr>
          <w:rFonts w:asciiTheme="minorHAnsi" w:hAnsiTheme="minorHAnsi" w:cstheme="minorHAnsi"/>
          <w:sz w:val="22"/>
          <w:szCs w:val="22"/>
        </w:rPr>
        <w:t>Kč</w:t>
      </w:r>
      <w:r w:rsidRPr="002A3268">
        <w:rPr>
          <w:rFonts w:asciiTheme="minorHAnsi" w:hAnsiTheme="minorHAnsi" w:cstheme="minorHAnsi"/>
          <w:sz w:val="22"/>
          <w:szCs w:val="22"/>
        </w:rPr>
        <w:t xml:space="preserve"> </w:t>
      </w:r>
      <w:r w:rsidR="00AE2EAF" w:rsidRPr="002A3268">
        <w:rPr>
          <w:rFonts w:asciiTheme="minorHAnsi" w:hAnsiTheme="minorHAnsi" w:cstheme="minorHAnsi"/>
          <w:sz w:val="22"/>
          <w:szCs w:val="22"/>
        </w:rPr>
        <w:t xml:space="preserve">(slovy: </w:t>
      </w:r>
      <w:r w:rsidR="00566501" w:rsidRPr="002A3268">
        <w:rPr>
          <w:rFonts w:asciiTheme="minorHAnsi" w:hAnsiTheme="minorHAnsi" w:cstheme="minorHAnsi"/>
          <w:sz w:val="22"/>
          <w:szCs w:val="22"/>
        </w:rPr>
        <w:t xml:space="preserve">jeden tisíc </w:t>
      </w:r>
      <w:r w:rsidR="00AE2EAF" w:rsidRPr="002A3268">
        <w:rPr>
          <w:rFonts w:asciiTheme="minorHAnsi" w:hAnsiTheme="minorHAnsi" w:cstheme="minorHAnsi"/>
          <w:sz w:val="22"/>
          <w:szCs w:val="22"/>
        </w:rPr>
        <w:t xml:space="preserve">korun českých) </w:t>
      </w:r>
      <w:r w:rsidRPr="002A3268">
        <w:rPr>
          <w:rFonts w:asciiTheme="minorHAnsi" w:hAnsiTheme="minorHAnsi" w:cstheme="minorHAnsi"/>
          <w:sz w:val="22"/>
          <w:szCs w:val="22"/>
        </w:rPr>
        <w:t>za každý započatý den prodlení.</w:t>
      </w:r>
    </w:p>
    <w:p w14:paraId="07B92267" w14:textId="781D4C2F" w:rsidR="002F7D9F" w:rsidRPr="002A3268" w:rsidRDefault="002F7D9F" w:rsidP="005D0841">
      <w:pPr>
        <w:widowControl w:val="0"/>
        <w:numPr>
          <w:ilvl w:val="0"/>
          <w:numId w:val="7"/>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Nesplní-li Zhotovitel svůj závazek odstranit </w:t>
      </w:r>
      <w:r w:rsidR="0033050E">
        <w:rPr>
          <w:rFonts w:asciiTheme="minorHAnsi" w:hAnsiTheme="minorHAnsi" w:cstheme="minorHAnsi"/>
          <w:sz w:val="22"/>
          <w:szCs w:val="22"/>
        </w:rPr>
        <w:t>Reklamovanou vadu</w:t>
      </w:r>
      <w:r w:rsidR="0033050E" w:rsidRPr="002A3268">
        <w:rPr>
          <w:rFonts w:asciiTheme="minorHAnsi" w:hAnsiTheme="minorHAnsi" w:cstheme="minorHAnsi"/>
          <w:sz w:val="22"/>
          <w:szCs w:val="22"/>
        </w:rPr>
        <w:t xml:space="preserve"> </w:t>
      </w:r>
      <w:r w:rsidRPr="002A3268">
        <w:rPr>
          <w:rFonts w:asciiTheme="minorHAnsi" w:hAnsiTheme="minorHAnsi" w:cstheme="minorHAnsi"/>
          <w:sz w:val="22"/>
          <w:szCs w:val="22"/>
        </w:rPr>
        <w:t xml:space="preserve">dle čl. </w:t>
      </w:r>
      <w:r w:rsidRPr="002A3268">
        <w:rPr>
          <w:rFonts w:asciiTheme="minorHAnsi" w:hAnsiTheme="minorHAnsi" w:cstheme="minorHAnsi"/>
          <w:sz w:val="22"/>
          <w:szCs w:val="22"/>
        </w:rPr>
        <w:fldChar w:fldCharType="begin"/>
      </w:r>
      <w:r w:rsidRPr="002A3268">
        <w:rPr>
          <w:rFonts w:asciiTheme="minorHAnsi" w:hAnsiTheme="minorHAnsi" w:cstheme="minorHAnsi"/>
          <w:sz w:val="22"/>
          <w:szCs w:val="22"/>
        </w:rPr>
        <w:instrText xml:space="preserve"> REF _Ref85639668 \r \h </w:instrText>
      </w:r>
      <w:r w:rsidR="002A3268" w:rsidRPr="002A3268">
        <w:rPr>
          <w:rFonts w:asciiTheme="minorHAnsi" w:hAnsiTheme="minorHAnsi" w:cstheme="minorHAnsi"/>
          <w:sz w:val="22"/>
          <w:szCs w:val="22"/>
        </w:rPr>
        <w:instrText xml:space="preserve"> \* MERGEFORMAT </w:instrText>
      </w:r>
      <w:r w:rsidRPr="002A3268">
        <w:rPr>
          <w:rFonts w:asciiTheme="minorHAnsi" w:hAnsiTheme="minorHAnsi" w:cstheme="minorHAnsi"/>
          <w:sz w:val="22"/>
          <w:szCs w:val="22"/>
        </w:rPr>
      </w:r>
      <w:r w:rsidRPr="002A3268">
        <w:rPr>
          <w:rFonts w:asciiTheme="minorHAnsi" w:hAnsiTheme="minorHAnsi" w:cstheme="minorHAnsi"/>
          <w:sz w:val="22"/>
          <w:szCs w:val="22"/>
        </w:rPr>
        <w:fldChar w:fldCharType="separate"/>
      </w:r>
      <w:r w:rsidR="00A8725E">
        <w:rPr>
          <w:rFonts w:asciiTheme="minorHAnsi" w:hAnsiTheme="minorHAnsi" w:cstheme="minorHAnsi"/>
          <w:sz w:val="22"/>
          <w:szCs w:val="22"/>
        </w:rPr>
        <w:t>XI</w:t>
      </w:r>
      <w:r w:rsidRPr="002A3268">
        <w:rPr>
          <w:rFonts w:asciiTheme="minorHAnsi" w:hAnsiTheme="minorHAnsi" w:cstheme="minorHAnsi"/>
          <w:sz w:val="22"/>
          <w:szCs w:val="22"/>
        </w:rPr>
        <w:fldChar w:fldCharType="end"/>
      </w:r>
      <w:r w:rsidR="0033050E">
        <w:rPr>
          <w:rFonts w:asciiTheme="minorHAnsi" w:hAnsiTheme="minorHAnsi" w:cstheme="minorHAnsi"/>
          <w:sz w:val="22"/>
          <w:szCs w:val="22"/>
        </w:rPr>
        <w:t>.</w:t>
      </w:r>
      <w:r w:rsidRPr="002A3268">
        <w:rPr>
          <w:rFonts w:asciiTheme="minorHAnsi" w:hAnsiTheme="minorHAnsi" w:cstheme="minorHAnsi"/>
          <w:sz w:val="22"/>
          <w:szCs w:val="22"/>
        </w:rPr>
        <w:t xml:space="preserve"> odst. </w:t>
      </w:r>
      <w:r w:rsidR="0033050E">
        <w:rPr>
          <w:rFonts w:asciiTheme="minorHAnsi" w:hAnsiTheme="minorHAnsi" w:cstheme="minorHAnsi"/>
          <w:sz w:val="22"/>
          <w:szCs w:val="22"/>
        </w:rPr>
        <w:fldChar w:fldCharType="begin"/>
      </w:r>
      <w:r w:rsidR="0033050E">
        <w:rPr>
          <w:rFonts w:asciiTheme="minorHAnsi" w:hAnsiTheme="minorHAnsi" w:cstheme="minorHAnsi"/>
          <w:sz w:val="22"/>
          <w:szCs w:val="22"/>
        </w:rPr>
        <w:instrText xml:space="preserve"> REF _Ref195126604 \r \h </w:instrText>
      </w:r>
      <w:r w:rsidR="0033050E">
        <w:rPr>
          <w:rFonts w:asciiTheme="minorHAnsi" w:hAnsiTheme="minorHAnsi" w:cstheme="minorHAnsi"/>
          <w:sz w:val="22"/>
          <w:szCs w:val="22"/>
        </w:rPr>
      </w:r>
      <w:r w:rsidR="0033050E">
        <w:rPr>
          <w:rFonts w:asciiTheme="minorHAnsi" w:hAnsiTheme="minorHAnsi" w:cstheme="minorHAnsi"/>
          <w:sz w:val="22"/>
          <w:szCs w:val="22"/>
        </w:rPr>
        <w:fldChar w:fldCharType="separate"/>
      </w:r>
      <w:r w:rsidR="00A8725E">
        <w:rPr>
          <w:rFonts w:asciiTheme="minorHAnsi" w:hAnsiTheme="minorHAnsi" w:cstheme="minorHAnsi"/>
          <w:sz w:val="22"/>
          <w:szCs w:val="22"/>
        </w:rPr>
        <w:t>6</w:t>
      </w:r>
      <w:r w:rsidR="0033050E">
        <w:rPr>
          <w:rFonts w:asciiTheme="minorHAnsi" w:hAnsiTheme="minorHAnsi" w:cstheme="minorHAnsi"/>
          <w:sz w:val="22"/>
          <w:szCs w:val="22"/>
        </w:rPr>
        <w:fldChar w:fldCharType="end"/>
      </w:r>
      <w:r w:rsidR="000539FF">
        <w:rPr>
          <w:rFonts w:asciiTheme="minorHAnsi" w:hAnsiTheme="minorHAnsi" w:cstheme="minorHAnsi"/>
          <w:sz w:val="22"/>
          <w:szCs w:val="22"/>
        </w:rPr>
        <w:t xml:space="preserve"> Smlouvy</w:t>
      </w:r>
      <w:r w:rsidRPr="002A3268">
        <w:rPr>
          <w:rFonts w:asciiTheme="minorHAnsi" w:hAnsiTheme="minorHAnsi" w:cstheme="minorHAnsi"/>
          <w:sz w:val="22"/>
          <w:szCs w:val="22"/>
        </w:rPr>
        <w:t xml:space="preserve">, vzniká Objednateli právo účtovat Zhotoviteli smluvní pokutu ve výši </w:t>
      </w:r>
      <w:r w:rsidR="005D0841">
        <w:rPr>
          <w:rFonts w:asciiTheme="minorHAnsi" w:hAnsiTheme="minorHAnsi" w:cstheme="minorHAnsi"/>
          <w:sz w:val="22"/>
          <w:szCs w:val="22"/>
        </w:rPr>
        <w:t>1</w:t>
      </w:r>
      <w:r w:rsidRPr="002A3268">
        <w:rPr>
          <w:rFonts w:asciiTheme="minorHAnsi" w:hAnsiTheme="minorHAnsi" w:cstheme="minorHAnsi"/>
          <w:sz w:val="22"/>
          <w:szCs w:val="22"/>
        </w:rPr>
        <w:t xml:space="preserve"> 000,-</w:t>
      </w:r>
      <w:r w:rsidRPr="002A3268">
        <w:rPr>
          <w:rFonts w:asciiTheme="minorHAnsi" w:hAnsiTheme="minorHAnsi" w:cstheme="minorHAnsi"/>
          <w:sz w:val="22"/>
          <w:szCs w:val="22"/>
          <w:lang w:eastAsia="en-US"/>
        </w:rPr>
        <w:t xml:space="preserve"> </w:t>
      </w:r>
      <w:r w:rsidRPr="002A3268">
        <w:rPr>
          <w:rFonts w:asciiTheme="minorHAnsi" w:hAnsiTheme="minorHAnsi" w:cstheme="minorHAnsi"/>
          <w:sz w:val="22"/>
          <w:szCs w:val="22"/>
        </w:rPr>
        <w:t xml:space="preserve">Kč (slovy: </w:t>
      </w:r>
      <w:r w:rsidR="0033050E">
        <w:rPr>
          <w:rFonts w:asciiTheme="minorHAnsi" w:hAnsiTheme="minorHAnsi" w:cstheme="minorHAnsi"/>
          <w:sz w:val="22"/>
          <w:szCs w:val="22"/>
        </w:rPr>
        <w:t>jeden</w:t>
      </w:r>
      <w:r w:rsidRPr="002A3268">
        <w:rPr>
          <w:rFonts w:asciiTheme="minorHAnsi" w:hAnsiTheme="minorHAnsi" w:cstheme="minorHAnsi"/>
          <w:sz w:val="22"/>
          <w:szCs w:val="22"/>
        </w:rPr>
        <w:t xml:space="preserve"> tisíc korun českých) za každou vadu a za každý započatý den prodlení až do úplného odstranění příslušných vad. </w:t>
      </w:r>
    </w:p>
    <w:p w14:paraId="69B97D82" w14:textId="75DF4E25" w:rsidR="00AE2EAF" w:rsidRPr="002A3268" w:rsidRDefault="00AE2EAF"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38" w:name="_Ref192595478"/>
      <w:r w:rsidRPr="002A3268">
        <w:rPr>
          <w:rFonts w:asciiTheme="minorHAnsi" w:hAnsiTheme="minorHAnsi" w:cstheme="minorHAnsi"/>
          <w:snapToGrid w:val="0"/>
          <w:sz w:val="22"/>
          <w:szCs w:val="22"/>
        </w:rPr>
        <w:t xml:space="preserve">Nesplní-li Zhotovitel svou povinnost předložit Objednateli na jeho výzvu pojistnou smlouvu nebo pojistný certifikát za podmínek dle čl. </w:t>
      </w:r>
      <w:r w:rsidR="00052B13" w:rsidRPr="002A3268">
        <w:rPr>
          <w:rFonts w:asciiTheme="minorHAnsi" w:hAnsiTheme="minorHAnsi" w:cstheme="minorHAnsi"/>
          <w:snapToGrid w:val="0"/>
          <w:sz w:val="22"/>
          <w:szCs w:val="22"/>
        </w:rPr>
        <w:fldChar w:fldCharType="begin"/>
      </w:r>
      <w:r w:rsidR="00052B13" w:rsidRPr="002A3268">
        <w:rPr>
          <w:rFonts w:asciiTheme="minorHAnsi" w:hAnsiTheme="minorHAnsi" w:cstheme="minorHAnsi"/>
          <w:snapToGrid w:val="0"/>
          <w:sz w:val="22"/>
          <w:szCs w:val="22"/>
        </w:rPr>
        <w:instrText xml:space="preserve"> REF _Ref85639735 \r \h </w:instrText>
      </w:r>
      <w:r w:rsidR="00642E8B" w:rsidRPr="002A3268">
        <w:rPr>
          <w:rFonts w:asciiTheme="minorHAnsi" w:hAnsiTheme="minorHAnsi" w:cstheme="minorHAnsi"/>
          <w:snapToGrid w:val="0"/>
          <w:sz w:val="22"/>
          <w:szCs w:val="22"/>
        </w:rPr>
        <w:instrText xml:space="preserve"> \* MERGEFORMAT </w:instrText>
      </w:r>
      <w:r w:rsidR="00052B13" w:rsidRPr="002A3268">
        <w:rPr>
          <w:rFonts w:asciiTheme="minorHAnsi" w:hAnsiTheme="minorHAnsi" w:cstheme="minorHAnsi"/>
          <w:snapToGrid w:val="0"/>
          <w:sz w:val="22"/>
          <w:szCs w:val="22"/>
        </w:rPr>
      </w:r>
      <w:r w:rsidR="00052B13" w:rsidRPr="002A3268">
        <w:rPr>
          <w:rFonts w:asciiTheme="minorHAnsi" w:hAnsiTheme="minorHAnsi" w:cstheme="minorHAnsi"/>
          <w:snapToGrid w:val="0"/>
          <w:sz w:val="22"/>
          <w:szCs w:val="22"/>
        </w:rPr>
        <w:fldChar w:fldCharType="separate"/>
      </w:r>
      <w:r w:rsidR="00A8725E">
        <w:rPr>
          <w:rFonts w:asciiTheme="minorHAnsi" w:hAnsiTheme="minorHAnsi" w:cstheme="minorHAnsi"/>
          <w:snapToGrid w:val="0"/>
          <w:sz w:val="22"/>
          <w:szCs w:val="22"/>
        </w:rPr>
        <w:t>X</w:t>
      </w:r>
      <w:r w:rsidR="00052B13" w:rsidRPr="002A3268">
        <w:rPr>
          <w:rFonts w:asciiTheme="minorHAnsi" w:hAnsiTheme="minorHAnsi" w:cstheme="minorHAnsi"/>
          <w:snapToGrid w:val="0"/>
          <w:sz w:val="22"/>
          <w:szCs w:val="22"/>
        </w:rPr>
        <w:fldChar w:fldCharType="end"/>
      </w:r>
      <w:r w:rsidR="0033050E">
        <w:rPr>
          <w:rFonts w:asciiTheme="minorHAnsi" w:hAnsiTheme="minorHAnsi" w:cstheme="minorHAnsi"/>
          <w:snapToGrid w:val="0"/>
          <w:sz w:val="22"/>
          <w:szCs w:val="22"/>
        </w:rPr>
        <w:t>.</w:t>
      </w:r>
      <w:r w:rsidRPr="002A3268">
        <w:rPr>
          <w:rFonts w:asciiTheme="minorHAnsi" w:hAnsiTheme="minorHAnsi" w:cstheme="minorHAnsi"/>
          <w:snapToGrid w:val="0"/>
          <w:sz w:val="22"/>
          <w:szCs w:val="22"/>
        </w:rPr>
        <w:t xml:space="preserve"> odst. </w:t>
      </w:r>
      <w:r w:rsidR="00052B13" w:rsidRPr="002A3268">
        <w:rPr>
          <w:rFonts w:asciiTheme="minorHAnsi" w:hAnsiTheme="minorHAnsi" w:cstheme="minorHAnsi"/>
          <w:snapToGrid w:val="0"/>
          <w:sz w:val="22"/>
          <w:szCs w:val="22"/>
        </w:rPr>
        <w:fldChar w:fldCharType="begin"/>
      </w:r>
      <w:r w:rsidR="00052B13" w:rsidRPr="002A3268">
        <w:rPr>
          <w:rFonts w:asciiTheme="minorHAnsi" w:hAnsiTheme="minorHAnsi" w:cstheme="minorHAnsi"/>
          <w:snapToGrid w:val="0"/>
          <w:sz w:val="22"/>
          <w:szCs w:val="22"/>
        </w:rPr>
        <w:instrText xml:space="preserve"> REF _Ref85639743 \r \h </w:instrText>
      </w:r>
      <w:r w:rsidR="00642E8B" w:rsidRPr="002A3268">
        <w:rPr>
          <w:rFonts w:asciiTheme="minorHAnsi" w:hAnsiTheme="minorHAnsi" w:cstheme="minorHAnsi"/>
          <w:snapToGrid w:val="0"/>
          <w:sz w:val="22"/>
          <w:szCs w:val="22"/>
        </w:rPr>
        <w:instrText xml:space="preserve"> \* MERGEFORMAT </w:instrText>
      </w:r>
      <w:r w:rsidR="00052B13" w:rsidRPr="002A3268">
        <w:rPr>
          <w:rFonts w:asciiTheme="minorHAnsi" w:hAnsiTheme="minorHAnsi" w:cstheme="minorHAnsi"/>
          <w:snapToGrid w:val="0"/>
          <w:sz w:val="22"/>
          <w:szCs w:val="22"/>
        </w:rPr>
      </w:r>
      <w:r w:rsidR="00052B13" w:rsidRPr="002A3268">
        <w:rPr>
          <w:rFonts w:asciiTheme="minorHAnsi" w:hAnsiTheme="minorHAnsi" w:cstheme="minorHAnsi"/>
          <w:snapToGrid w:val="0"/>
          <w:sz w:val="22"/>
          <w:szCs w:val="22"/>
        </w:rPr>
        <w:fldChar w:fldCharType="separate"/>
      </w:r>
      <w:r w:rsidR="00A8725E">
        <w:rPr>
          <w:rFonts w:asciiTheme="minorHAnsi" w:hAnsiTheme="minorHAnsi" w:cstheme="minorHAnsi"/>
          <w:snapToGrid w:val="0"/>
          <w:sz w:val="22"/>
          <w:szCs w:val="22"/>
        </w:rPr>
        <w:t>1</w:t>
      </w:r>
      <w:r w:rsidR="00052B13" w:rsidRPr="002A3268">
        <w:rPr>
          <w:rFonts w:asciiTheme="minorHAnsi" w:hAnsiTheme="minorHAnsi" w:cstheme="minorHAnsi"/>
          <w:snapToGrid w:val="0"/>
          <w:sz w:val="22"/>
          <w:szCs w:val="22"/>
        </w:rPr>
        <w:fldChar w:fldCharType="end"/>
      </w:r>
      <w:r w:rsidRPr="002A3268">
        <w:rPr>
          <w:rFonts w:asciiTheme="minorHAnsi" w:hAnsiTheme="minorHAnsi" w:cstheme="minorHAnsi"/>
          <w:snapToGrid w:val="0"/>
          <w:sz w:val="22"/>
          <w:szCs w:val="22"/>
        </w:rPr>
        <w:t xml:space="preserve"> Smlouvy, vzniká Objednateli právo účtovat Zhotoviteli smluvní pokutu ve výši 5 000,- </w:t>
      </w:r>
      <w:r w:rsidR="00E717F6" w:rsidRPr="002A3268">
        <w:rPr>
          <w:rFonts w:asciiTheme="minorHAnsi" w:hAnsiTheme="minorHAnsi" w:cstheme="minorHAnsi"/>
          <w:snapToGrid w:val="0"/>
          <w:sz w:val="22"/>
          <w:szCs w:val="22"/>
        </w:rPr>
        <w:t xml:space="preserve">Kč </w:t>
      </w:r>
      <w:r w:rsidR="00E717F6" w:rsidRPr="002A3268">
        <w:rPr>
          <w:rFonts w:asciiTheme="minorHAnsi" w:hAnsiTheme="minorHAnsi" w:cstheme="minorHAnsi"/>
          <w:sz w:val="22"/>
          <w:szCs w:val="22"/>
        </w:rPr>
        <w:t>(</w:t>
      </w:r>
      <w:r w:rsidR="00042BEF" w:rsidRPr="002A3268">
        <w:rPr>
          <w:rFonts w:asciiTheme="minorHAnsi" w:hAnsiTheme="minorHAnsi" w:cstheme="minorHAnsi"/>
          <w:sz w:val="22"/>
          <w:szCs w:val="22"/>
        </w:rPr>
        <w:t xml:space="preserve">slovy: pět tisíc korun českých) </w:t>
      </w:r>
      <w:r w:rsidRPr="002A3268">
        <w:rPr>
          <w:rFonts w:asciiTheme="minorHAnsi" w:hAnsiTheme="minorHAnsi" w:cstheme="minorHAnsi"/>
          <w:snapToGrid w:val="0"/>
          <w:sz w:val="22"/>
          <w:szCs w:val="22"/>
        </w:rPr>
        <w:t>za každé takové porušení povinnosti Zhotovitele, a to i opakovaně.</w:t>
      </w:r>
      <w:bookmarkEnd w:id="38"/>
    </w:p>
    <w:p w14:paraId="2CEF51D1" w14:textId="7C58A9BC" w:rsidR="00AE2EAF" w:rsidRPr="002A3268" w:rsidRDefault="00AE2EAF"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Objednatel je oprávněn účtovat Zhotoviteli smluvní pokutu ve výši 10 000,- Kč (slovy: deset tisíc korun českých) za každý jednotlivý případ porušení povinnosti Zhotovitele dle čl. </w:t>
      </w:r>
      <w:r w:rsidR="00052B13" w:rsidRPr="002A3268">
        <w:rPr>
          <w:rFonts w:asciiTheme="minorHAnsi" w:hAnsiTheme="minorHAnsi" w:cstheme="minorHAnsi"/>
          <w:snapToGrid w:val="0"/>
          <w:sz w:val="22"/>
          <w:szCs w:val="22"/>
        </w:rPr>
        <w:fldChar w:fldCharType="begin"/>
      </w:r>
      <w:r w:rsidR="00052B13" w:rsidRPr="002A3268">
        <w:rPr>
          <w:rFonts w:asciiTheme="minorHAnsi" w:hAnsiTheme="minorHAnsi" w:cstheme="minorHAnsi"/>
          <w:snapToGrid w:val="0"/>
          <w:sz w:val="22"/>
          <w:szCs w:val="22"/>
        </w:rPr>
        <w:instrText xml:space="preserve"> REF _Ref85639712 \r \h </w:instrText>
      </w:r>
      <w:r w:rsidR="00642E8B" w:rsidRPr="002A3268">
        <w:rPr>
          <w:rFonts w:asciiTheme="minorHAnsi" w:hAnsiTheme="minorHAnsi" w:cstheme="minorHAnsi"/>
          <w:snapToGrid w:val="0"/>
          <w:sz w:val="22"/>
          <w:szCs w:val="22"/>
        </w:rPr>
        <w:instrText xml:space="preserve"> \* MERGEFORMAT </w:instrText>
      </w:r>
      <w:r w:rsidR="00052B13" w:rsidRPr="002A3268">
        <w:rPr>
          <w:rFonts w:asciiTheme="minorHAnsi" w:hAnsiTheme="minorHAnsi" w:cstheme="minorHAnsi"/>
          <w:snapToGrid w:val="0"/>
          <w:sz w:val="22"/>
          <w:szCs w:val="22"/>
        </w:rPr>
      </w:r>
      <w:r w:rsidR="00052B13" w:rsidRPr="002A3268">
        <w:rPr>
          <w:rFonts w:asciiTheme="minorHAnsi" w:hAnsiTheme="minorHAnsi" w:cstheme="minorHAnsi"/>
          <w:snapToGrid w:val="0"/>
          <w:sz w:val="22"/>
          <w:szCs w:val="22"/>
        </w:rPr>
        <w:fldChar w:fldCharType="separate"/>
      </w:r>
      <w:r w:rsidR="00A8725E">
        <w:rPr>
          <w:rFonts w:asciiTheme="minorHAnsi" w:hAnsiTheme="minorHAnsi" w:cstheme="minorHAnsi"/>
          <w:snapToGrid w:val="0"/>
          <w:sz w:val="22"/>
          <w:szCs w:val="22"/>
        </w:rPr>
        <w:t>V</w:t>
      </w:r>
      <w:r w:rsidR="00052B13" w:rsidRPr="002A3268">
        <w:rPr>
          <w:rFonts w:asciiTheme="minorHAnsi" w:hAnsiTheme="minorHAnsi" w:cstheme="minorHAnsi"/>
          <w:snapToGrid w:val="0"/>
          <w:sz w:val="22"/>
          <w:szCs w:val="22"/>
        </w:rPr>
        <w:fldChar w:fldCharType="end"/>
      </w:r>
      <w:r w:rsidR="0033050E">
        <w:rPr>
          <w:rFonts w:asciiTheme="minorHAnsi" w:hAnsiTheme="minorHAnsi" w:cstheme="minorHAnsi"/>
          <w:snapToGrid w:val="0"/>
          <w:sz w:val="22"/>
          <w:szCs w:val="22"/>
        </w:rPr>
        <w:t>.</w:t>
      </w:r>
      <w:r w:rsidR="00052B13" w:rsidRPr="002A3268">
        <w:rPr>
          <w:rFonts w:asciiTheme="minorHAnsi" w:hAnsiTheme="minorHAnsi" w:cstheme="minorHAnsi"/>
          <w:snapToGrid w:val="0"/>
          <w:sz w:val="22"/>
          <w:szCs w:val="22"/>
        </w:rPr>
        <w:t xml:space="preserve"> </w:t>
      </w:r>
      <w:r w:rsidRPr="002A3268">
        <w:rPr>
          <w:rFonts w:asciiTheme="minorHAnsi" w:hAnsiTheme="minorHAnsi" w:cstheme="minorHAnsi"/>
          <w:snapToGrid w:val="0"/>
          <w:sz w:val="22"/>
          <w:szCs w:val="22"/>
        </w:rPr>
        <w:t xml:space="preserve">odst. </w:t>
      </w:r>
      <w:r w:rsidR="0033050E">
        <w:rPr>
          <w:rFonts w:asciiTheme="minorHAnsi" w:hAnsiTheme="minorHAnsi" w:cstheme="minorHAnsi"/>
          <w:snapToGrid w:val="0"/>
          <w:sz w:val="22"/>
          <w:szCs w:val="22"/>
        </w:rPr>
        <w:fldChar w:fldCharType="begin"/>
      </w:r>
      <w:r w:rsidR="0033050E">
        <w:rPr>
          <w:rFonts w:asciiTheme="minorHAnsi" w:hAnsiTheme="minorHAnsi" w:cstheme="minorHAnsi"/>
          <w:snapToGrid w:val="0"/>
          <w:sz w:val="22"/>
          <w:szCs w:val="22"/>
        </w:rPr>
        <w:instrText xml:space="preserve"> REF _Ref27058823 \r \h </w:instrText>
      </w:r>
      <w:r w:rsidR="0033050E">
        <w:rPr>
          <w:rFonts w:asciiTheme="minorHAnsi" w:hAnsiTheme="minorHAnsi" w:cstheme="minorHAnsi"/>
          <w:snapToGrid w:val="0"/>
          <w:sz w:val="22"/>
          <w:szCs w:val="22"/>
        </w:rPr>
      </w:r>
      <w:r w:rsidR="0033050E">
        <w:rPr>
          <w:rFonts w:asciiTheme="minorHAnsi" w:hAnsiTheme="minorHAnsi" w:cstheme="minorHAnsi"/>
          <w:snapToGrid w:val="0"/>
          <w:sz w:val="22"/>
          <w:szCs w:val="22"/>
        </w:rPr>
        <w:fldChar w:fldCharType="separate"/>
      </w:r>
      <w:r w:rsidR="00A8725E">
        <w:rPr>
          <w:rFonts w:asciiTheme="minorHAnsi" w:hAnsiTheme="minorHAnsi" w:cstheme="minorHAnsi"/>
          <w:snapToGrid w:val="0"/>
          <w:sz w:val="22"/>
          <w:szCs w:val="22"/>
        </w:rPr>
        <w:t>12</w:t>
      </w:r>
      <w:r w:rsidR="0033050E">
        <w:rPr>
          <w:rFonts w:asciiTheme="minorHAnsi" w:hAnsiTheme="minorHAnsi" w:cstheme="minorHAnsi"/>
          <w:snapToGrid w:val="0"/>
          <w:sz w:val="22"/>
          <w:szCs w:val="22"/>
        </w:rPr>
        <w:fldChar w:fldCharType="end"/>
      </w:r>
      <w:r w:rsidRPr="002A3268">
        <w:rPr>
          <w:rFonts w:asciiTheme="minorHAnsi" w:hAnsiTheme="minorHAnsi" w:cstheme="minorHAnsi"/>
          <w:snapToGrid w:val="0"/>
          <w:sz w:val="22"/>
          <w:szCs w:val="22"/>
        </w:rPr>
        <w:t xml:space="preserve"> </w:t>
      </w:r>
      <w:r w:rsidR="00042BEF"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zajistit stejnou dobu splatnosti faktur vůči svým poddodavatelům jaká je stanovena v čl. </w:t>
      </w:r>
      <w:r w:rsidR="00052B13" w:rsidRPr="002A3268">
        <w:rPr>
          <w:rFonts w:asciiTheme="minorHAnsi" w:hAnsiTheme="minorHAnsi" w:cstheme="minorHAnsi"/>
          <w:snapToGrid w:val="0"/>
          <w:sz w:val="22"/>
          <w:szCs w:val="22"/>
        </w:rPr>
        <w:fldChar w:fldCharType="begin"/>
      </w:r>
      <w:r w:rsidR="00052B13" w:rsidRPr="002A3268">
        <w:rPr>
          <w:rFonts w:asciiTheme="minorHAnsi" w:hAnsiTheme="minorHAnsi" w:cstheme="minorHAnsi"/>
          <w:snapToGrid w:val="0"/>
          <w:sz w:val="22"/>
          <w:szCs w:val="22"/>
        </w:rPr>
        <w:instrText xml:space="preserve"> REF _Ref85639371 \r \h </w:instrText>
      </w:r>
      <w:r w:rsidR="00642E8B" w:rsidRPr="002A3268">
        <w:rPr>
          <w:rFonts w:asciiTheme="minorHAnsi" w:hAnsiTheme="minorHAnsi" w:cstheme="minorHAnsi"/>
          <w:snapToGrid w:val="0"/>
          <w:sz w:val="22"/>
          <w:szCs w:val="22"/>
        </w:rPr>
        <w:instrText xml:space="preserve"> \* MERGEFORMAT </w:instrText>
      </w:r>
      <w:r w:rsidR="00052B13" w:rsidRPr="002A3268">
        <w:rPr>
          <w:rFonts w:asciiTheme="minorHAnsi" w:hAnsiTheme="minorHAnsi" w:cstheme="minorHAnsi"/>
          <w:snapToGrid w:val="0"/>
          <w:sz w:val="22"/>
          <w:szCs w:val="22"/>
        </w:rPr>
      </w:r>
      <w:r w:rsidR="00052B13" w:rsidRPr="002A3268">
        <w:rPr>
          <w:rFonts w:asciiTheme="minorHAnsi" w:hAnsiTheme="minorHAnsi" w:cstheme="minorHAnsi"/>
          <w:snapToGrid w:val="0"/>
          <w:sz w:val="22"/>
          <w:szCs w:val="22"/>
        </w:rPr>
        <w:fldChar w:fldCharType="separate"/>
      </w:r>
      <w:r w:rsidR="00A8725E">
        <w:rPr>
          <w:rFonts w:asciiTheme="minorHAnsi" w:hAnsiTheme="minorHAnsi" w:cstheme="minorHAnsi"/>
          <w:snapToGrid w:val="0"/>
          <w:sz w:val="22"/>
          <w:szCs w:val="22"/>
        </w:rPr>
        <w:t>IX</w:t>
      </w:r>
      <w:r w:rsidR="00052B13" w:rsidRPr="002A3268">
        <w:rPr>
          <w:rFonts w:asciiTheme="minorHAnsi" w:hAnsiTheme="minorHAnsi" w:cstheme="minorHAnsi"/>
          <w:snapToGrid w:val="0"/>
          <w:sz w:val="22"/>
          <w:szCs w:val="22"/>
        </w:rPr>
        <w:fldChar w:fldCharType="end"/>
      </w:r>
      <w:r w:rsidR="0033050E">
        <w:rPr>
          <w:rFonts w:asciiTheme="minorHAnsi" w:hAnsiTheme="minorHAnsi" w:cstheme="minorHAnsi"/>
          <w:snapToGrid w:val="0"/>
          <w:sz w:val="22"/>
          <w:szCs w:val="22"/>
        </w:rPr>
        <w:t>.</w:t>
      </w:r>
      <w:r w:rsidRPr="002A3268">
        <w:rPr>
          <w:rFonts w:asciiTheme="minorHAnsi" w:hAnsiTheme="minorHAnsi" w:cstheme="minorHAnsi"/>
          <w:snapToGrid w:val="0"/>
          <w:sz w:val="22"/>
          <w:szCs w:val="22"/>
        </w:rPr>
        <w:t xml:space="preserve"> odst. </w:t>
      </w:r>
      <w:r w:rsidR="00352ECA">
        <w:rPr>
          <w:rFonts w:asciiTheme="minorHAnsi" w:hAnsiTheme="minorHAnsi" w:cstheme="minorHAnsi"/>
          <w:snapToGrid w:val="0"/>
          <w:sz w:val="22"/>
          <w:szCs w:val="22"/>
        </w:rPr>
        <w:fldChar w:fldCharType="begin"/>
      </w:r>
      <w:r w:rsidR="00352ECA">
        <w:rPr>
          <w:rFonts w:asciiTheme="minorHAnsi" w:hAnsiTheme="minorHAnsi" w:cstheme="minorHAnsi"/>
          <w:snapToGrid w:val="0"/>
          <w:sz w:val="22"/>
          <w:szCs w:val="22"/>
        </w:rPr>
        <w:instrText xml:space="preserve"> REF _Ref194929592 \r \h </w:instrText>
      </w:r>
      <w:r w:rsidR="00352ECA">
        <w:rPr>
          <w:rFonts w:asciiTheme="minorHAnsi" w:hAnsiTheme="minorHAnsi" w:cstheme="minorHAnsi"/>
          <w:snapToGrid w:val="0"/>
          <w:sz w:val="22"/>
          <w:szCs w:val="22"/>
        </w:rPr>
      </w:r>
      <w:r w:rsidR="00352ECA">
        <w:rPr>
          <w:rFonts w:asciiTheme="minorHAnsi" w:hAnsiTheme="minorHAnsi" w:cstheme="minorHAnsi"/>
          <w:snapToGrid w:val="0"/>
          <w:sz w:val="22"/>
          <w:szCs w:val="22"/>
        </w:rPr>
        <w:fldChar w:fldCharType="separate"/>
      </w:r>
      <w:r w:rsidR="00A8725E">
        <w:rPr>
          <w:rFonts w:asciiTheme="minorHAnsi" w:hAnsiTheme="minorHAnsi" w:cstheme="minorHAnsi"/>
          <w:snapToGrid w:val="0"/>
          <w:sz w:val="22"/>
          <w:szCs w:val="22"/>
        </w:rPr>
        <w:t>2</w:t>
      </w:r>
      <w:r w:rsidR="00352ECA">
        <w:rPr>
          <w:rFonts w:asciiTheme="minorHAnsi" w:hAnsiTheme="minorHAnsi" w:cstheme="minorHAnsi"/>
          <w:snapToGrid w:val="0"/>
          <w:sz w:val="22"/>
          <w:szCs w:val="22"/>
        </w:rPr>
        <w:fldChar w:fldCharType="end"/>
      </w:r>
      <w:r w:rsidR="00D8370C" w:rsidRPr="002A3268">
        <w:rPr>
          <w:rFonts w:asciiTheme="minorHAnsi" w:hAnsiTheme="minorHAnsi" w:cstheme="minorHAnsi"/>
          <w:snapToGrid w:val="0"/>
          <w:sz w:val="22"/>
          <w:szCs w:val="22"/>
        </w:rPr>
        <w:t xml:space="preserve"> </w:t>
      </w:r>
      <w:r w:rsidR="00042BEF"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w:t>
      </w:r>
      <w:r w:rsidR="0033050E">
        <w:rPr>
          <w:rFonts w:asciiTheme="minorHAnsi" w:hAnsiTheme="minorHAnsi" w:cstheme="minorHAnsi"/>
          <w:snapToGrid w:val="0"/>
          <w:sz w:val="22"/>
          <w:szCs w:val="22"/>
        </w:rPr>
        <w:t xml:space="preserve">, </w:t>
      </w:r>
      <w:r w:rsidRPr="002A3268">
        <w:rPr>
          <w:rFonts w:asciiTheme="minorHAnsi" w:hAnsiTheme="minorHAnsi" w:cstheme="minorHAnsi"/>
          <w:snapToGrid w:val="0"/>
          <w:sz w:val="22"/>
          <w:szCs w:val="22"/>
        </w:rPr>
        <w:t>a to i opakovaně</w:t>
      </w:r>
      <w:r w:rsidR="00042BEF" w:rsidRPr="002A3268">
        <w:rPr>
          <w:rFonts w:asciiTheme="minorHAnsi" w:hAnsiTheme="minorHAnsi" w:cstheme="minorHAnsi"/>
          <w:snapToGrid w:val="0"/>
          <w:sz w:val="22"/>
          <w:szCs w:val="22"/>
        </w:rPr>
        <w:t>.</w:t>
      </w:r>
    </w:p>
    <w:p w14:paraId="3A689B1B" w14:textId="6777C2C2"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Odstoupit od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mlouvy je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 oprávněn v případě podstatného porušení </w:t>
      </w:r>
      <w:r w:rsidR="003564D8">
        <w:rPr>
          <w:rFonts w:asciiTheme="minorHAnsi" w:hAnsiTheme="minorHAnsi" w:cstheme="minorHAnsi"/>
          <w:sz w:val="22"/>
          <w:szCs w:val="22"/>
        </w:rPr>
        <w:t>S</w:t>
      </w:r>
      <w:r w:rsidRPr="002A3268">
        <w:rPr>
          <w:rFonts w:asciiTheme="minorHAnsi" w:hAnsiTheme="minorHAnsi" w:cstheme="minorHAnsi"/>
          <w:sz w:val="22"/>
          <w:szCs w:val="22"/>
        </w:rPr>
        <w:t xml:space="preserve">mlouvy </w:t>
      </w:r>
      <w:r w:rsidR="000048D9" w:rsidRPr="002A3268">
        <w:rPr>
          <w:rFonts w:asciiTheme="minorHAnsi" w:hAnsiTheme="minorHAnsi" w:cstheme="minorHAnsi"/>
          <w:sz w:val="22"/>
          <w:szCs w:val="22"/>
        </w:rPr>
        <w:t>Z</w:t>
      </w:r>
      <w:r w:rsidR="00E40759" w:rsidRPr="002A3268">
        <w:rPr>
          <w:rFonts w:asciiTheme="minorHAnsi" w:hAnsiTheme="minorHAnsi" w:cstheme="minorHAnsi"/>
          <w:sz w:val="22"/>
          <w:szCs w:val="22"/>
        </w:rPr>
        <w:t>hotovitelem</w:t>
      </w:r>
      <w:r w:rsidRPr="002A3268">
        <w:rPr>
          <w:rFonts w:asciiTheme="minorHAnsi" w:hAnsiTheme="minorHAnsi" w:cstheme="minorHAnsi"/>
          <w:sz w:val="22"/>
          <w:szCs w:val="22"/>
        </w:rPr>
        <w:t xml:space="preserve">. Za podstatné porušení </w:t>
      </w:r>
      <w:r w:rsidR="003564D8">
        <w:rPr>
          <w:rFonts w:asciiTheme="minorHAnsi" w:hAnsiTheme="minorHAnsi" w:cstheme="minorHAnsi"/>
          <w:sz w:val="22"/>
          <w:szCs w:val="22"/>
        </w:rPr>
        <w:t>S</w:t>
      </w:r>
      <w:r w:rsidRPr="002A3268">
        <w:rPr>
          <w:rFonts w:asciiTheme="minorHAnsi" w:hAnsiTheme="minorHAnsi" w:cstheme="minorHAnsi"/>
          <w:sz w:val="22"/>
          <w:szCs w:val="22"/>
        </w:rPr>
        <w:t xml:space="preserve">mlouvy na straně </w:t>
      </w:r>
      <w:r w:rsidR="000048D9"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e se považuje</w:t>
      </w:r>
      <w:r w:rsidR="00955EEA" w:rsidRPr="002A3268">
        <w:rPr>
          <w:rFonts w:asciiTheme="minorHAnsi" w:hAnsiTheme="minorHAnsi" w:cstheme="minorHAnsi"/>
          <w:sz w:val="22"/>
          <w:szCs w:val="22"/>
        </w:rPr>
        <w:t xml:space="preserve"> zejména</w:t>
      </w:r>
      <w:r w:rsidRPr="002A3268">
        <w:rPr>
          <w:rFonts w:asciiTheme="minorHAnsi" w:hAnsiTheme="minorHAnsi" w:cstheme="minorHAnsi"/>
          <w:sz w:val="22"/>
          <w:szCs w:val="22"/>
        </w:rPr>
        <w:t>:</w:t>
      </w:r>
    </w:p>
    <w:p w14:paraId="5A132762" w14:textId="0280A620" w:rsidR="002008E8" w:rsidRPr="002A3268" w:rsidRDefault="00855A28"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prodlení </w:t>
      </w:r>
      <w:r w:rsidR="00E452A8"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s dokončením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delší než 15 dnů.</w:t>
      </w:r>
    </w:p>
    <w:p w14:paraId="2BDACCDE" w14:textId="545AF3C0" w:rsidR="002008E8" w:rsidRPr="002A3268" w:rsidRDefault="002008E8"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dojde-li k neoprávněnému zastavení </w:t>
      </w:r>
      <w:r w:rsidR="00855A28" w:rsidRPr="002A3268">
        <w:rPr>
          <w:rFonts w:asciiTheme="minorHAnsi" w:hAnsiTheme="minorHAnsi" w:cstheme="minorHAnsi"/>
          <w:sz w:val="22"/>
          <w:szCs w:val="22"/>
        </w:rPr>
        <w:t xml:space="preserve">realizace </w:t>
      </w:r>
      <w:r w:rsidR="00D811B3" w:rsidRPr="002A3268">
        <w:rPr>
          <w:rFonts w:asciiTheme="minorHAnsi" w:hAnsiTheme="minorHAnsi" w:cstheme="minorHAnsi"/>
          <w:sz w:val="22"/>
          <w:szCs w:val="22"/>
        </w:rPr>
        <w:t>Díl</w:t>
      </w:r>
      <w:r w:rsidR="00855A28" w:rsidRPr="002A3268">
        <w:rPr>
          <w:rFonts w:asciiTheme="minorHAnsi" w:hAnsiTheme="minorHAnsi" w:cstheme="minorHAnsi"/>
          <w:sz w:val="22"/>
          <w:szCs w:val="22"/>
        </w:rPr>
        <w:t xml:space="preserve">a </w:t>
      </w:r>
      <w:r w:rsidRPr="002A3268">
        <w:rPr>
          <w:rFonts w:asciiTheme="minorHAnsi" w:hAnsiTheme="minorHAnsi" w:cstheme="minorHAnsi"/>
          <w:sz w:val="22"/>
          <w:szCs w:val="22"/>
        </w:rPr>
        <w:t xml:space="preserve">z rozhodnutí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e </w:t>
      </w:r>
      <w:r w:rsidR="0055354A" w:rsidRPr="002A3268">
        <w:rPr>
          <w:rFonts w:asciiTheme="minorHAnsi" w:hAnsiTheme="minorHAnsi" w:cstheme="minorHAnsi"/>
          <w:sz w:val="22"/>
          <w:szCs w:val="22"/>
        </w:rPr>
        <w:t xml:space="preserve">po dobu delší než 15 dnů </w:t>
      </w:r>
      <w:r w:rsidRPr="002A3268">
        <w:rPr>
          <w:rFonts w:asciiTheme="minorHAnsi" w:hAnsiTheme="minorHAnsi" w:cstheme="minorHAnsi"/>
          <w:sz w:val="22"/>
          <w:szCs w:val="22"/>
        </w:rPr>
        <w:t xml:space="preserve">nebo </w:t>
      </w:r>
      <w:r w:rsidR="0055354A" w:rsidRPr="002A3268">
        <w:rPr>
          <w:rFonts w:asciiTheme="minorHAnsi" w:hAnsiTheme="minorHAnsi" w:cstheme="minorHAnsi"/>
          <w:sz w:val="22"/>
          <w:szCs w:val="22"/>
        </w:rPr>
        <w:t xml:space="preserve">pokud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postupuje při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způsobem, který zjevně neodpovídá dohodnutému rozsahu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nebo</w:t>
      </w:r>
    </w:p>
    <w:p w14:paraId="03F23A91" w14:textId="06709DDC" w:rsidR="002008E8" w:rsidRPr="002A3268" w:rsidRDefault="002008E8"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bylo-li příslušným soudem rozhodnuto o tom, že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je v úpadku ve smyslu zákona č.</w:t>
      </w:r>
      <w:r w:rsidR="006A40CA" w:rsidRPr="002A3268">
        <w:rPr>
          <w:rFonts w:asciiTheme="minorHAnsi" w:hAnsiTheme="minorHAnsi" w:cstheme="minorHAnsi"/>
          <w:sz w:val="22"/>
          <w:szCs w:val="22"/>
        </w:rPr>
        <w:t> </w:t>
      </w:r>
      <w:r w:rsidRPr="002A3268">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7EBD7EF3" w14:textId="17AE7BA0" w:rsidR="002008E8" w:rsidRPr="002A3268" w:rsidRDefault="002008E8"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bylo-li zahájeno insolvenční řízení na základě dlužnického návrhu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e nebo</w:t>
      </w:r>
    </w:p>
    <w:p w14:paraId="4A75FE13" w14:textId="3C4BFB81" w:rsidR="00D90A25" w:rsidRPr="002A3268" w:rsidRDefault="00D90A25"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přestane-li Zhotovitel nebo jeho poddodavatel, který se na plnění z</w:t>
      </w:r>
      <w:r w:rsidR="00F60691">
        <w:rPr>
          <w:rFonts w:asciiTheme="minorHAnsi" w:hAnsiTheme="minorHAnsi" w:cstheme="minorHAnsi"/>
          <w:sz w:val="22"/>
          <w:szCs w:val="22"/>
        </w:rPr>
        <w:t>e S</w:t>
      </w:r>
      <w:r w:rsidRPr="002A3268">
        <w:rPr>
          <w:rFonts w:asciiTheme="minorHAnsi" w:hAnsiTheme="minorHAnsi" w:cstheme="minorHAnsi"/>
          <w:sz w:val="22"/>
          <w:szCs w:val="22"/>
        </w:rPr>
        <w:t>mlouvy podílí z více než 10</w:t>
      </w:r>
      <w:r w:rsidR="005D0841">
        <w:rPr>
          <w:rFonts w:asciiTheme="minorHAnsi" w:hAnsiTheme="minorHAnsi" w:cstheme="minorHAnsi"/>
          <w:sz w:val="22"/>
          <w:szCs w:val="22"/>
        </w:rPr>
        <w:t> </w:t>
      </w:r>
      <w:r w:rsidRPr="002A3268">
        <w:rPr>
          <w:rFonts w:asciiTheme="minorHAnsi" w:hAnsiTheme="minorHAnsi" w:cstheme="minorHAnsi"/>
          <w:sz w:val="22"/>
          <w:szCs w:val="22"/>
        </w:rPr>
        <w:t>%, splňovat podmínky dle Nařízení Rady (EU) 2022/576 ze dne 8. dubna 2022, kterým se mění nařízení (EU) č. 833/2014 o omezujících opatřeních vzhledem k činnostem Ruska destabilizujícím situaci na Ukrajině,</w:t>
      </w:r>
    </w:p>
    <w:p w14:paraId="2BA102C9" w14:textId="0BD809B6" w:rsidR="00D90A25" w:rsidRPr="002A3268" w:rsidRDefault="00D90A25"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ostatní případy podstatného porušení </w:t>
      </w:r>
      <w:r w:rsidR="003564D8">
        <w:rPr>
          <w:rFonts w:asciiTheme="minorHAnsi" w:hAnsiTheme="minorHAnsi" w:cstheme="minorHAnsi"/>
          <w:sz w:val="22"/>
          <w:szCs w:val="22"/>
        </w:rPr>
        <w:t>S</w:t>
      </w:r>
      <w:r w:rsidRPr="002A3268">
        <w:rPr>
          <w:rFonts w:asciiTheme="minorHAnsi" w:hAnsiTheme="minorHAnsi" w:cstheme="minorHAnsi"/>
          <w:sz w:val="22"/>
          <w:szCs w:val="22"/>
        </w:rPr>
        <w:t>mlouvy ze strany Zhotovitele výslovně v</w:t>
      </w:r>
      <w:r w:rsidR="00F60691">
        <w:rPr>
          <w:rFonts w:asciiTheme="minorHAnsi" w:hAnsiTheme="minorHAnsi" w:cstheme="minorHAnsi"/>
          <w:sz w:val="22"/>
          <w:szCs w:val="22"/>
        </w:rPr>
        <w:t>e S</w:t>
      </w:r>
      <w:r w:rsidRPr="002A3268">
        <w:rPr>
          <w:rFonts w:asciiTheme="minorHAnsi" w:hAnsiTheme="minorHAnsi" w:cstheme="minorHAnsi"/>
          <w:sz w:val="22"/>
          <w:szCs w:val="22"/>
        </w:rPr>
        <w:t xml:space="preserve">mlouvě označené jako podstatné porušení </w:t>
      </w:r>
      <w:r w:rsidR="003564D8">
        <w:rPr>
          <w:rFonts w:asciiTheme="minorHAnsi" w:hAnsiTheme="minorHAnsi" w:cstheme="minorHAnsi"/>
          <w:sz w:val="22"/>
          <w:szCs w:val="22"/>
        </w:rPr>
        <w:t>S</w:t>
      </w:r>
      <w:r w:rsidRPr="002A3268">
        <w:rPr>
          <w:rFonts w:asciiTheme="minorHAnsi" w:hAnsiTheme="minorHAnsi" w:cstheme="minorHAnsi"/>
          <w:sz w:val="22"/>
          <w:szCs w:val="22"/>
        </w:rPr>
        <w:t>mlouvy.</w:t>
      </w:r>
    </w:p>
    <w:p w14:paraId="3BED5865" w14:textId="6B70E883" w:rsidR="00E40759" w:rsidRPr="002A3268" w:rsidRDefault="00E40759" w:rsidP="005D0841">
      <w:pPr>
        <w:numPr>
          <w:ilvl w:val="0"/>
          <w:numId w:val="7"/>
        </w:numPr>
        <w:tabs>
          <w:tab w:val="clear" w:pos="284"/>
          <w:tab w:val="num" w:pos="426"/>
          <w:tab w:val="num" w:pos="709"/>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lastRenderedPageBreak/>
        <w:t xml:space="preserve">Odstoupit od </w:t>
      </w:r>
      <w:r w:rsidR="00144794"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je </w:t>
      </w:r>
      <w:r w:rsidR="00144794" w:rsidRPr="002A3268">
        <w:rPr>
          <w:rFonts w:asciiTheme="minorHAnsi" w:hAnsiTheme="minorHAnsi" w:cstheme="minorHAnsi"/>
          <w:snapToGrid w:val="0"/>
          <w:sz w:val="22"/>
          <w:szCs w:val="22"/>
        </w:rPr>
        <w:t>Z</w:t>
      </w:r>
      <w:r w:rsidRPr="002A3268">
        <w:rPr>
          <w:rFonts w:asciiTheme="minorHAnsi" w:hAnsiTheme="minorHAnsi" w:cstheme="minorHAnsi"/>
          <w:snapToGrid w:val="0"/>
          <w:sz w:val="22"/>
          <w:szCs w:val="22"/>
        </w:rPr>
        <w:t xml:space="preserve">hotovitel oprávněn v případě podstatného porušení </w:t>
      </w:r>
      <w:r w:rsidR="003564D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 xml:space="preserve">bjednatelem. Za podstatné porušení </w:t>
      </w:r>
      <w:r w:rsidR="003564D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na straně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 xml:space="preserve">bjednatele se považuje zejména prodlení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bjednatele s úhradou řádně vystavené faktury delší než 60 dnů.</w:t>
      </w:r>
    </w:p>
    <w:p w14:paraId="1B64F0DD" w14:textId="480F7752"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Odstoupení musí mít písemnou formu s tím, že je účinné od jeho doručení druhé smluvní straně. </w:t>
      </w:r>
      <w:r w:rsidR="009C2F03" w:rsidRPr="00B01D00">
        <w:rPr>
          <w:rFonts w:ascii="Calibri" w:hAnsi="Calibri" w:cs="Calibri"/>
          <w:sz w:val="22"/>
          <w:szCs w:val="22"/>
        </w:rPr>
        <w:t>V odstoupení musí být dále uveden důvod, pro který strana od Smlouvy odstupuje, včetně popisu skutečností, ve kterých je tento důvod spatřován.</w:t>
      </w:r>
    </w:p>
    <w:p w14:paraId="0A78FD6B" w14:textId="0846A480"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39" w:name="_Hlk85710539"/>
      <w:r w:rsidRPr="002A3268">
        <w:rPr>
          <w:rFonts w:asciiTheme="minorHAnsi" w:hAnsiTheme="minorHAnsi" w:cstheme="minorHAnsi"/>
          <w:snapToGrid w:val="0"/>
          <w:sz w:val="22"/>
          <w:szCs w:val="22"/>
        </w:rPr>
        <w:t xml:space="preserve">Odstoupením od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není dotčeno právo oprávněné smluvní strany na zaplacení smluvní pokuty ani na náhradu škody vzniklé porušením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Toto ustanovení zavazuje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mluvní strany i</w:t>
      </w:r>
      <w:r w:rsidR="00490BAF" w:rsidRPr="002A3268">
        <w:rPr>
          <w:rFonts w:asciiTheme="minorHAnsi" w:hAnsiTheme="minorHAnsi" w:cstheme="minorHAnsi"/>
          <w:snapToGrid w:val="0"/>
          <w:sz w:val="22"/>
          <w:szCs w:val="22"/>
        </w:rPr>
        <w:t> </w:t>
      </w:r>
      <w:r w:rsidRPr="002A3268">
        <w:rPr>
          <w:rFonts w:asciiTheme="minorHAnsi" w:hAnsiTheme="minorHAnsi" w:cstheme="minorHAnsi"/>
          <w:snapToGrid w:val="0"/>
          <w:sz w:val="22"/>
          <w:szCs w:val="22"/>
        </w:rPr>
        <w:t>po</w:t>
      </w:r>
      <w:r w:rsidR="00490BAF" w:rsidRPr="002A3268">
        <w:rPr>
          <w:rFonts w:asciiTheme="minorHAnsi" w:hAnsiTheme="minorHAnsi" w:cstheme="minorHAnsi"/>
          <w:snapToGrid w:val="0"/>
          <w:sz w:val="22"/>
          <w:szCs w:val="22"/>
        </w:rPr>
        <w:t> </w:t>
      </w:r>
      <w:r w:rsidRPr="002A3268">
        <w:rPr>
          <w:rFonts w:asciiTheme="minorHAnsi" w:hAnsiTheme="minorHAnsi" w:cstheme="minorHAnsi"/>
          <w:snapToGrid w:val="0"/>
          <w:sz w:val="22"/>
          <w:szCs w:val="22"/>
        </w:rPr>
        <w:t xml:space="preserve">odstoupení od </w:t>
      </w:r>
      <w:r w:rsidR="00622E0A"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w:t>
      </w:r>
    </w:p>
    <w:bookmarkEnd w:id="39"/>
    <w:p w14:paraId="5E9EAF03" w14:textId="77777777"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08ACE853" w14:textId="59D6DA85"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40" w:name="_Hlk85710462"/>
      <w:r w:rsidRPr="002A3268">
        <w:rPr>
          <w:rFonts w:asciiTheme="minorHAnsi" w:hAnsiTheme="minorHAnsi" w:cstheme="minorHAnsi"/>
          <w:snapToGrid w:val="0"/>
          <w:sz w:val="22"/>
          <w:szCs w:val="22"/>
        </w:rPr>
        <w:t>Smluvní pokuty budou hrazeny na základě vystavených faktur se lhůtou splatnosti 15 kalendářních dnů ode dne jejich doručení</w:t>
      </w:r>
      <w:r w:rsidR="00DB082C" w:rsidRPr="002A3268">
        <w:rPr>
          <w:rFonts w:asciiTheme="minorHAnsi" w:hAnsiTheme="minorHAnsi" w:cstheme="minorHAnsi"/>
          <w:snapToGrid w:val="0"/>
          <w:sz w:val="22"/>
          <w:szCs w:val="22"/>
        </w:rPr>
        <w:t xml:space="preserve"> druhé smluvní straně</w:t>
      </w:r>
      <w:r w:rsidRPr="002A3268">
        <w:rPr>
          <w:rFonts w:asciiTheme="minorHAnsi" w:hAnsiTheme="minorHAnsi" w:cstheme="minorHAnsi"/>
          <w:snapToGrid w:val="0"/>
          <w:sz w:val="22"/>
          <w:szCs w:val="22"/>
        </w:rPr>
        <w:t>.</w:t>
      </w:r>
    </w:p>
    <w:bookmarkEnd w:id="40"/>
    <w:p w14:paraId="6C5970A5" w14:textId="77777777"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Smluvní pokuty se nezapočítávají na náhradu případně vzniklé škody. Náhradu škody lze vymáhat samostatně vedle smluvní pokuty v plné výši.</w:t>
      </w:r>
    </w:p>
    <w:p w14:paraId="3E43687F" w14:textId="77777777" w:rsidR="00562FBD" w:rsidRPr="002A3268" w:rsidRDefault="00562FBD" w:rsidP="005D0841">
      <w:pPr>
        <w:keepNext/>
        <w:numPr>
          <w:ilvl w:val="0"/>
          <w:numId w:val="3"/>
        </w:numPr>
        <w:spacing w:before="480" w:after="120"/>
        <w:ind w:left="720"/>
        <w:jc w:val="center"/>
        <w:rPr>
          <w:rFonts w:asciiTheme="minorHAnsi" w:hAnsiTheme="minorHAnsi" w:cstheme="minorHAnsi"/>
          <w:b/>
          <w:bCs/>
          <w:caps/>
          <w:sz w:val="22"/>
          <w:szCs w:val="22"/>
        </w:rPr>
      </w:pPr>
      <w:bookmarkStart w:id="41" w:name="_Ref85639447"/>
      <w:r w:rsidRPr="002A3268">
        <w:rPr>
          <w:rFonts w:asciiTheme="minorHAnsi" w:hAnsiTheme="minorHAnsi" w:cstheme="minorHAnsi"/>
          <w:b/>
          <w:bCs/>
          <w:caps/>
          <w:sz w:val="22"/>
          <w:szCs w:val="22"/>
        </w:rPr>
        <w:t>Předávání a přejímání díla</w:t>
      </w:r>
      <w:bookmarkEnd w:id="41"/>
    </w:p>
    <w:p w14:paraId="3B0CA209" w14:textId="759FF3EC" w:rsidR="00562FBD" w:rsidRPr="002A3268" w:rsidRDefault="00562FBD" w:rsidP="005D0841">
      <w:pPr>
        <w:pStyle w:val="Zkladntext"/>
        <w:keepNext/>
        <w:numPr>
          <w:ilvl w:val="0"/>
          <w:numId w:val="15"/>
        </w:numPr>
        <w:tabs>
          <w:tab w:val="clear" w:pos="720"/>
          <w:tab w:val="num" w:pos="426"/>
          <w:tab w:val="num" w:pos="1080"/>
        </w:tabs>
        <w:suppressAutoHyphens w:val="0"/>
        <w:spacing w:after="120"/>
        <w:ind w:left="426" w:hanging="426"/>
        <w:rPr>
          <w:rFonts w:asciiTheme="minorHAnsi" w:hAnsiTheme="minorHAnsi" w:cstheme="minorHAnsi"/>
          <w:sz w:val="22"/>
          <w:szCs w:val="22"/>
        </w:rPr>
      </w:pPr>
      <w:bookmarkStart w:id="42" w:name="_Ref195529148"/>
      <w:r w:rsidRPr="002A3268">
        <w:rPr>
          <w:rFonts w:asciiTheme="minorHAnsi" w:hAnsiTheme="minorHAnsi" w:cstheme="minorHAnsi"/>
          <w:sz w:val="22"/>
          <w:szCs w:val="22"/>
        </w:rPr>
        <w:t xml:space="preserve">Závazek </w:t>
      </w:r>
      <w:r w:rsidR="000048D9" w:rsidRPr="002A3268">
        <w:rPr>
          <w:rFonts w:asciiTheme="minorHAnsi" w:hAnsiTheme="minorHAnsi" w:cstheme="minorHAnsi"/>
          <w:sz w:val="22"/>
          <w:szCs w:val="22"/>
          <w:lang w:val="cs-CZ"/>
        </w:rPr>
        <w:t>Z</w:t>
      </w:r>
      <w:r w:rsidRPr="002A3268">
        <w:rPr>
          <w:rFonts w:asciiTheme="minorHAnsi" w:hAnsiTheme="minorHAnsi" w:cstheme="minorHAnsi"/>
          <w:sz w:val="22"/>
          <w:szCs w:val="22"/>
        </w:rPr>
        <w:t xml:space="preserve">hotovitele provést </w:t>
      </w:r>
      <w:r w:rsidR="0060071A" w:rsidRPr="002A3268">
        <w:rPr>
          <w:rFonts w:asciiTheme="minorHAnsi" w:hAnsiTheme="minorHAnsi" w:cstheme="minorHAnsi"/>
          <w:sz w:val="22"/>
          <w:szCs w:val="22"/>
          <w:lang w:val="cs-CZ"/>
        </w:rPr>
        <w:t>Dílo</w:t>
      </w:r>
      <w:r w:rsidRPr="002A3268">
        <w:rPr>
          <w:rFonts w:asciiTheme="minorHAnsi" w:hAnsiTheme="minorHAnsi" w:cstheme="minorHAnsi"/>
          <w:sz w:val="22"/>
          <w:szCs w:val="22"/>
        </w:rPr>
        <w:t xml:space="preserve"> je splněn jeho řádným dokončením a předáním dokončeného </w:t>
      </w:r>
      <w:r w:rsidR="0060071A" w:rsidRPr="002A3268">
        <w:rPr>
          <w:rFonts w:asciiTheme="minorHAnsi" w:hAnsiTheme="minorHAnsi" w:cstheme="minorHAnsi"/>
          <w:sz w:val="22"/>
          <w:szCs w:val="22"/>
          <w:lang w:val="cs-CZ"/>
        </w:rPr>
        <w:t>Díla</w:t>
      </w:r>
      <w:r w:rsidRPr="002A3268">
        <w:rPr>
          <w:rFonts w:asciiTheme="minorHAnsi" w:hAnsiTheme="minorHAnsi" w:cstheme="minorHAnsi"/>
          <w:sz w:val="22"/>
          <w:szCs w:val="22"/>
        </w:rPr>
        <w:t xml:space="preserve"> </w:t>
      </w:r>
      <w:r w:rsidR="0060071A" w:rsidRPr="002A3268">
        <w:rPr>
          <w:rFonts w:asciiTheme="minorHAnsi" w:hAnsiTheme="minorHAnsi" w:cstheme="minorHAnsi"/>
          <w:sz w:val="22"/>
          <w:szCs w:val="22"/>
          <w:lang w:val="cs-CZ"/>
        </w:rPr>
        <w:t>Objednateli</w:t>
      </w:r>
      <w:r w:rsidR="005A06DF" w:rsidRPr="002A3268">
        <w:rPr>
          <w:rFonts w:asciiTheme="minorHAnsi" w:hAnsiTheme="minorHAnsi" w:cstheme="minorHAnsi"/>
          <w:sz w:val="22"/>
          <w:szCs w:val="22"/>
          <w:lang w:val="cs-CZ"/>
        </w:rPr>
        <w:t xml:space="preserve"> ve sjednané lhůtě</w:t>
      </w:r>
      <w:r w:rsidRPr="002A3268">
        <w:rPr>
          <w:rFonts w:asciiTheme="minorHAnsi" w:hAnsiTheme="minorHAnsi" w:cstheme="minorHAnsi"/>
          <w:sz w:val="22"/>
          <w:szCs w:val="22"/>
        </w:rPr>
        <w:t xml:space="preserve">. </w:t>
      </w:r>
      <w:r w:rsidR="00F70ED1" w:rsidRPr="002A3268">
        <w:rPr>
          <w:rFonts w:asciiTheme="minorHAnsi" w:hAnsiTheme="minorHAnsi" w:cstheme="minorHAnsi"/>
          <w:sz w:val="22"/>
          <w:szCs w:val="22"/>
        </w:rPr>
        <w:t xml:space="preserve">Součástí předání </w:t>
      </w:r>
      <w:r w:rsidR="0060071A" w:rsidRPr="002A3268">
        <w:rPr>
          <w:rFonts w:asciiTheme="minorHAnsi" w:hAnsiTheme="minorHAnsi" w:cstheme="minorHAnsi"/>
          <w:sz w:val="22"/>
          <w:szCs w:val="22"/>
          <w:lang w:val="cs-CZ"/>
        </w:rPr>
        <w:t xml:space="preserve">Díla </w:t>
      </w:r>
      <w:r w:rsidR="00F70ED1" w:rsidRPr="002A3268">
        <w:rPr>
          <w:rFonts w:asciiTheme="minorHAnsi" w:hAnsiTheme="minorHAnsi" w:cstheme="minorHAnsi"/>
          <w:sz w:val="22"/>
          <w:szCs w:val="22"/>
        </w:rPr>
        <w:t xml:space="preserve">bude potvrzení </w:t>
      </w:r>
      <w:r w:rsidR="0060071A" w:rsidRPr="002A3268">
        <w:rPr>
          <w:rFonts w:asciiTheme="minorHAnsi" w:hAnsiTheme="minorHAnsi" w:cstheme="minorHAnsi"/>
          <w:sz w:val="22"/>
          <w:szCs w:val="22"/>
          <w:lang w:val="cs-CZ"/>
        </w:rPr>
        <w:t>TDI</w:t>
      </w:r>
      <w:r w:rsidR="00F70ED1" w:rsidRPr="002A3268">
        <w:rPr>
          <w:rFonts w:asciiTheme="minorHAnsi" w:hAnsiTheme="minorHAnsi" w:cstheme="minorHAnsi"/>
          <w:sz w:val="22"/>
          <w:szCs w:val="22"/>
        </w:rPr>
        <w:t xml:space="preserve"> a autorského dozoru (projektant), že </w:t>
      </w:r>
      <w:r w:rsidR="0060071A" w:rsidRPr="002A3268">
        <w:rPr>
          <w:rFonts w:asciiTheme="minorHAnsi" w:hAnsiTheme="minorHAnsi" w:cstheme="minorHAnsi"/>
          <w:sz w:val="22"/>
          <w:szCs w:val="22"/>
          <w:lang w:val="cs-CZ"/>
        </w:rPr>
        <w:t>Dílo</w:t>
      </w:r>
      <w:r w:rsidR="00F70ED1" w:rsidRPr="002A3268">
        <w:rPr>
          <w:rFonts w:asciiTheme="minorHAnsi" w:hAnsiTheme="minorHAnsi" w:cstheme="minorHAnsi"/>
          <w:sz w:val="22"/>
          <w:szCs w:val="22"/>
        </w:rPr>
        <w:t xml:space="preserve"> bylo provedeno v souladu s </w:t>
      </w:r>
      <w:r w:rsidR="0060071A" w:rsidRPr="002A3268">
        <w:rPr>
          <w:rFonts w:asciiTheme="minorHAnsi" w:hAnsiTheme="minorHAnsi" w:cstheme="minorHAnsi"/>
          <w:sz w:val="22"/>
          <w:szCs w:val="22"/>
          <w:lang w:val="cs-CZ"/>
        </w:rPr>
        <w:t>P</w:t>
      </w:r>
      <w:r w:rsidR="00F70ED1" w:rsidRPr="002A3268">
        <w:rPr>
          <w:rFonts w:asciiTheme="minorHAnsi" w:hAnsiTheme="minorHAnsi" w:cstheme="minorHAnsi"/>
          <w:sz w:val="22"/>
          <w:szCs w:val="22"/>
          <w:lang w:val="cs-CZ"/>
        </w:rPr>
        <w:t>rojektovou dokumentací</w:t>
      </w:r>
      <w:r w:rsidR="00F70ED1" w:rsidRPr="002A3268">
        <w:rPr>
          <w:rFonts w:asciiTheme="minorHAnsi" w:hAnsiTheme="minorHAnsi" w:cstheme="minorHAnsi"/>
          <w:sz w:val="22"/>
          <w:szCs w:val="22"/>
        </w:rPr>
        <w:t xml:space="preserve">, je plně funkční </w:t>
      </w:r>
      <w:r w:rsidR="007A1FE8" w:rsidRPr="002A3268">
        <w:rPr>
          <w:rFonts w:asciiTheme="minorHAnsi" w:hAnsiTheme="minorHAnsi" w:cstheme="minorHAnsi"/>
          <w:sz w:val="22"/>
          <w:szCs w:val="22"/>
          <w:lang w:val="cs-CZ"/>
        </w:rPr>
        <w:t>bez vad a nedodělků, či pouze s Drobnými vadami</w:t>
      </w:r>
      <w:r w:rsidR="00F70ED1" w:rsidRPr="002A3268">
        <w:rPr>
          <w:rFonts w:asciiTheme="minorHAnsi" w:hAnsiTheme="minorHAnsi" w:cstheme="minorHAnsi"/>
          <w:sz w:val="22"/>
          <w:szCs w:val="22"/>
        </w:rPr>
        <w:t>.</w:t>
      </w:r>
      <w:r w:rsidR="007A1FE8" w:rsidRPr="002A3268">
        <w:rPr>
          <w:rFonts w:asciiTheme="minorHAnsi" w:hAnsiTheme="minorHAnsi" w:cstheme="minorHAnsi"/>
          <w:sz w:val="22"/>
          <w:szCs w:val="22"/>
          <w:lang w:val="cs-CZ"/>
        </w:rPr>
        <w:t xml:space="preserve"> </w:t>
      </w:r>
      <w:r w:rsidR="007A1FE8" w:rsidRPr="002A3268">
        <w:rPr>
          <w:rFonts w:asciiTheme="minorHAnsi" w:hAnsiTheme="minorHAnsi" w:cstheme="minorHAnsi"/>
          <w:sz w:val="22"/>
          <w:szCs w:val="22"/>
        </w:rPr>
        <w:t>Převzetím Díla s </w:t>
      </w:r>
      <w:r w:rsidR="007A1FE8" w:rsidRPr="002A3268">
        <w:rPr>
          <w:rFonts w:asciiTheme="minorHAnsi" w:hAnsiTheme="minorHAnsi" w:cstheme="minorHAnsi"/>
          <w:sz w:val="22"/>
          <w:szCs w:val="22"/>
          <w:lang w:val="cs-CZ"/>
        </w:rPr>
        <w:t>Drobnými vadami</w:t>
      </w:r>
      <w:r w:rsidR="007A1FE8" w:rsidRPr="002A3268">
        <w:rPr>
          <w:rFonts w:asciiTheme="minorHAnsi" w:hAnsiTheme="minorHAnsi" w:cstheme="minorHAnsi"/>
          <w:sz w:val="22"/>
          <w:szCs w:val="22"/>
        </w:rPr>
        <w:t>, není dotčena povinnost Zhotovitele Dílo řádně (bezvadně) dokončit ve sjednané lhůtě.</w:t>
      </w:r>
      <w:bookmarkEnd w:id="42"/>
    </w:p>
    <w:p w14:paraId="2D384DBA" w14:textId="53B7079C" w:rsidR="000676B6" w:rsidRPr="002A3268" w:rsidRDefault="000676B6"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Je-li pro řádné provedení Díla potřeba provést zkoušky dle platných právních předpisů a technických norem, je Zhotovitel povinen tyto zkoušky provést nebo jejich provedení zabezpečit. Úspěšné provedení těchto zkoušek je podmínkou převzetí Díla Objednatelem.</w:t>
      </w:r>
    </w:p>
    <w:p w14:paraId="112D6117" w14:textId="028C6260" w:rsidR="000676B6" w:rsidRPr="002A3268" w:rsidRDefault="000676B6"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43" w:name="_Ref85639862"/>
      <w:r w:rsidRPr="002A3268">
        <w:rPr>
          <w:rFonts w:asciiTheme="minorHAnsi" w:hAnsiTheme="minorHAnsi" w:cstheme="minorHAnsi"/>
          <w:sz w:val="22"/>
          <w:szCs w:val="22"/>
        </w:rPr>
        <w:t xml:space="preserve">Doklady o řádném provedení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dle technických norem a předpisů, o provedených zkouškách, revizích, atestech</w:t>
      </w:r>
      <w:r w:rsidR="006C3D18" w:rsidRPr="002A3268">
        <w:rPr>
          <w:rFonts w:asciiTheme="minorHAnsi" w:hAnsiTheme="minorHAnsi" w:cstheme="minorHAnsi"/>
          <w:sz w:val="22"/>
          <w:szCs w:val="22"/>
        </w:rPr>
        <w:t>, návody</w:t>
      </w:r>
      <w:r w:rsidRPr="002A3268">
        <w:rPr>
          <w:rFonts w:asciiTheme="minorHAnsi" w:hAnsiTheme="minorHAnsi" w:cstheme="minorHAnsi"/>
          <w:sz w:val="22"/>
          <w:szCs w:val="22"/>
        </w:rPr>
        <w:t xml:space="preserve"> a další dokumentaci podle </w:t>
      </w:r>
      <w:r w:rsidR="00F60691">
        <w:rPr>
          <w:rFonts w:asciiTheme="minorHAnsi" w:hAnsiTheme="minorHAnsi" w:cstheme="minorHAnsi"/>
          <w:sz w:val="22"/>
          <w:szCs w:val="22"/>
        </w:rPr>
        <w:t>S</w:t>
      </w:r>
      <w:r w:rsidRPr="002A3268">
        <w:rPr>
          <w:rFonts w:asciiTheme="minorHAnsi" w:hAnsiTheme="minorHAnsi" w:cstheme="minorHAnsi"/>
          <w:sz w:val="22"/>
          <w:szCs w:val="22"/>
        </w:rPr>
        <w:t xml:space="preserve">mlouvy včetně prohlášení o shodě (je-li u jednotlivých výrobků vyžadováno) Zhotovitel předá Objednateli při předání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Pokud Zhotovitel Objednateli doklady dle předchozí věty nepředá, Objednatel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nepřevezme. Předáním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Objednateli není Zhotovitel zbaven povinnosti doklady na výzvu Objednatele doplnit.</w:t>
      </w:r>
      <w:bookmarkEnd w:id="43"/>
    </w:p>
    <w:p w14:paraId="16A1BBC1" w14:textId="41EAB9AA" w:rsidR="00F84683" w:rsidRPr="002A3268" w:rsidRDefault="00F84683" w:rsidP="005D0841">
      <w:pPr>
        <w:pStyle w:val="Zkladntext"/>
        <w:numPr>
          <w:ilvl w:val="0"/>
          <w:numId w:val="15"/>
        </w:numPr>
        <w:tabs>
          <w:tab w:val="clear" w:pos="720"/>
          <w:tab w:val="num" w:pos="426"/>
          <w:tab w:val="num" w:pos="1080"/>
        </w:tabs>
        <w:suppressAutoHyphens w:val="0"/>
        <w:spacing w:after="120"/>
        <w:ind w:left="426" w:hanging="426"/>
        <w:rPr>
          <w:rFonts w:asciiTheme="minorHAnsi" w:hAnsiTheme="minorHAnsi" w:cstheme="minorHAnsi"/>
          <w:sz w:val="22"/>
          <w:szCs w:val="22"/>
        </w:rPr>
      </w:pPr>
      <w:r w:rsidRPr="002A3268">
        <w:rPr>
          <w:rFonts w:asciiTheme="minorHAnsi" w:hAnsiTheme="minorHAnsi" w:cstheme="minorHAnsi"/>
          <w:sz w:val="22"/>
          <w:szCs w:val="22"/>
          <w:lang w:val="cs-CZ"/>
        </w:rPr>
        <w:t xml:space="preserve">Technická dokumentace </w:t>
      </w:r>
      <w:r w:rsidR="00F70ED1" w:rsidRPr="002A3268">
        <w:rPr>
          <w:rFonts w:asciiTheme="minorHAnsi" w:hAnsiTheme="minorHAnsi" w:cstheme="minorHAnsi"/>
          <w:sz w:val="22"/>
          <w:szCs w:val="22"/>
          <w:lang w:val="cs-CZ"/>
        </w:rPr>
        <w:t xml:space="preserve">podle odst. </w:t>
      </w:r>
      <w:r w:rsidR="00052B13" w:rsidRPr="002A3268">
        <w:rPr>
          <w:rFonts w:asciiTheme="minorHAnsi" w:hAnsiTheme="minorHAnsi" w:cstheme="minorHAnsi"/>
          <w:sz w:val="22"/>
          <w:szCs w:val="22"/>
          <w:lang w:val="cs-CZ"/>
        </w:rPr>
        <w:fldChar w:fldCharType="begin"/>
      </w:r>
      <w:r w:rsidR="00052B13" w:rsidRPr="002A3268">
        <w:rPr>
          <w:rFonts w:asciiTheme="minorHAnsi" w:hAnsiTheme="minorHAnsi" w:cstheme="minorHAnsi"/>
          <w:sz w:val="22"/>
          <w:szCs w:val="22"/>
          <w:lang w:val="cs-CZ"/>
        </w:rPr>
        <w:instrText xml:space="preserve"> REF _Ref85639862 \r \h </w:instrText>
      </w:r>
      <w:r w:rsidR="00642E8B" w:rsidRPr="002A3268">
        <w:rPr>
          <w:rFonts w:asciiTheme="minorHAnsi" w:hAnsiTheme="minorHAnsi" w:cstheme="minorHAnsi"/>
          <w:sz w:val="22"/>
          <w:szCs w:val="22"/>
          <w:lang w:val="cs-CZ"/>
        </w:rPr>
        <w:instrText xml:space="preserve"> \* MERGEFORMAT </w:instrText>
      </w:r>
      <w:r w:rsidR="00052B13" w:rsidRPr="002A3268">
        <w:rPr>
          <w:rFonts w:asciiTheme="minorHAnsi" w:hAnsiTheme="minorHAnsi" w:cstheme="minorHAnsi"/>
          <w:sz w:val="22"/>
          <w:szCs w:val="22"/>
          <w:lang w:val="cs-CZ"/>
        </w:rPr>
      </w:r>
      <w:r w:rsidR="00052B13" w:rsidRPr="002A3268">
        <w:rPr>
          <w:rFonts w:asciiTheme="minorHAnsi" w:hAnsiTheme="minorHAnsi" w:cstheme="minorHAnsi"/>
          <w:sz w:val="22"/>
          <w:szCs w:val="22"/>
          <w:lang w:val="cs-CZ"/>
        </w:rPr>
        <w:fldChar w:fldCharType="separate"/>
      </w:r>
      <w:r w:rsidR="00A8725E">
        <w:rPr>
          <w:rFonts w:asciiTheme="minorHAnsi" w:hAnsiTheme="minorHAnsi" w:cstheme="minorHAnsi"/>
          <w:sz w:val="22"/>
          <w:szCs w:val="22"/>
          <w:lang w:val="cs-CZ"/>
        </w:rPr>
        <w:t>3</w:t>
      </w:r>
      <w:r w:rsidR="00052B13" w:rsidRPr="002A3268">
        <w:rPr>
          <w:rFonts w:asciiTheme="minorHAnsi" w:hAnsiTheme="minorHAnsi" w:cstheme="minorHAnsi"/>
          <w:sz w:val="22"/>
          <w:szCs w:val="22"/>
          <w:lang w:val="cs-CZ"/>
        </w:rPr>
        <w:fldChar w:fldCharType="end"/>
      </w:r>
      <w:r w:rsidR="009D5DF6" w:rsidRPr="002A3268">
        <w:rPr>
          <w:rFonts w:asciiTheme="minorHAnsi" w:hAnsiTheme="minorHAnsi" w:cstheme="minorHAnsi"/>
          <w:sz w:val="22"/>
          <w:szCs w:val="22"/>
          <w:lang w:val="cs-CZ"/>
        </w:rPr>
        <w:t xml:space="preserve"> tohoto článku </w:t>
      </w:r>
      <w:r w:rsidR="0060071A" w:rsidRPr="002A3268">
        <w:rPr>
          <w:rFonts w:asciiTheme="minorHAnsi" w:hAnsiTheme="minorHAnsi" w:cstheme="minorHAnsi"/>
          <w:sz w:val="22"/>
          <w:szCs w:val="22"/>
          <w:lang w:val="cs-CZ"/>
        </w:rPr>
        <w:t>S</w:t>
      </w:r>
      <w:r w:rsidR="009D5DF6" w:rsidRPr="002A3268">
        <w:rPr>
          <w:rFonts w:asciiTheme="minorHAnsi" w:hAnsiTheme="minorHAnsi" w:cstheme="minorHAnsi"/>
          <w:sz w:val="22"/>
          <w:szCs w:val="22"/>
          <w:lang w:val="cs-CZ"/>
        </w:rPr>
        <w:t>mlouvy</w:t>
      </w:r>
      <w:r w:rsidR="00F70ED1" w:rsidRPr="002A3268">
        <w:rPr>
          <w:rFonts w:asciiTheme="minorHAnsi" w:hAnsiTheme="minorHAnsi" w:cstheme="minorHAnsi"/>
          <w:sz w:val="22"/>
          <w:szCs w:val="22"/>
          <w:lang w:val="cs-CZ"/>
        </w:rPr>
        <w:t xml:space="preserve"> </w:t>
      </w:r>
      <w:r w:rsidRPr="002A3268">
        <w:rPr>
          <w:rFonts w:asciiTheme="minorHAnsi" w:hAnsiTheme="minorHAnsi" w:cstheme="minorHAnsi"/>
          <w:sz w:val="22"/>
          <w:szCs w:val="22"/>
          <w:lang w:val="cs-CZ"/>
        </w:rPr>
        <w:t>bude předána</w:t>
      </w:r>
      <w:r w:rsidRPr="002A3268">
        <w:rPr>
          <w:rFonts w:asciiTheme="minorHAnsi" w:hAnsiTheme="minorHAnsi" w:cstheme="minorHAnsi"/>
          <w:sz w:val="22"/>
          <w:szCs w:val="22"/>
        </w:rPr>
        <w:t xml:space="preserve"> v </w:t>
      </w:r>
      <w:r w:rsidR="00D5392E" w:rsidRPr="002A3268">
        <w:rPr>
          <w:rFonts w:asciiTheme="minorHAnsi" w:hAnsiTheme="minorHAnsi" w:cstheme="minorHAnsi"/>
          <w:sz w:val="22"/>
          <w:szCs w:val="22"/>
          <w:lang w:val="cs-CZ"/>
        </w:rPr>
        <w:t>listinné</w:t>
      </w:r>
      <w:r w:rsidR="00D5392E" w:rsidRPr="002A3268">
        <w:rPr>
          <w:rFonts w:asciiTheme="minorHAnsi" w:hAnsiTheme="minorHAnsi" w:cstheme="minorHAnsi"/>
          <w:sz w:val="22"/>
          <w:szCs w:val="22"/>
        </w:rPr>
        <w:t xml:space="preserve"> </w:t>
      </w:r>
      <w:r w:rsidR="00D5392E" w:rsidRPr="002A3268">
        <w:rPr>
          <w:rFonts w:asciiTheme="minorHAnsi" w:hAnsiTheme="minorHAnsi" w:cstheme="minorHAnsi"/>
          <w:sz w:val="22"/>
          <w:szCs w:val="22"/>
          <w:lang w:val="cs-CZ"/>
        </w:rPr>
        <w:t xml:space="preserve">a </w:t>
      </w:r>
      <w:r w:rsidR="00D5392E" w:rsidRPr="002A3268">
        <w:rPr>
          <w:rFonts w:asciiTheme="minorHAnsi" w:hAnsiTheme="minorHAnsi" w:cstheme="minorHAnsi"/>
          <w:sz w:val="22"/>
          <w:szCs w:val="22"/>
        </w:rPr>
        <w:t>v jednom vyhotovení v digitální podobě na CD / DVD nosiči / USB flash disku</w:t>
      </w:r>
      <w:r w:rsidRPr="002A3268">
        <w:rPr>
          <w:rFonts w:asciiTheme="minorHAnsi" w:hAnsiTheme="minorHAnsi" w:cstheme="minorHAnsi"/>
          <w:sz w:val="22"/>
          <w:szCs w:val="22"/>
        </w:rPr>
        <w:t>.</w:t>
      </w:r>
    </w:p>
    <w:p w14:paraId="4AC39F42" w14:textId="139A554E" w:rsidR="00562FBD" w:rsidRPr="002A3268" w:rsidRDefault="00562FBD"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vyzvat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bjednatele písemně nejméně pět</w:t>
      </w:r>
      <w:r w:rsidR="004623EC" w:rsidRPr="002A3268">
        <w:rPr>
          <w:rFonts w:asciiTheme="minorHAnsi" w:hAnsiTheme="minorHAnsi" w:cstheme="minorHAnsi"/>
          <w:sz w:val="22"/>
          <w:szCs w:val="22"/>
        </w:rPr>
        <w:t xml:space="preserve"> (5)</w:t>
      </w:r>
      <w:r w:rsidRPr="002A3268">
        <w:rPr>
          <w:rFonts w:asciiTheme="minorHAnsi" w:hAnsiTheme="minorHAnsi" w:cstheme="minorHAnsi"/>
          <w:sz w:val="22"/>
          <w:szCs w:val="22"/>
        </w:rPr>
        <w:t xml:space="preserve"> pracovních dnů předem k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Zhotovitel je povinen zajistit účast u přejímacího řízení těch svých smluvních partnerů, jejichž účast je k řádnému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nutná.</w:t>
      </w:r>
    </w:p>
    <w:p w14:paraId="391B2DD0" w14:textId="51A4D15D" w:rsidR="004623EC" w:rsidRPr="002A3268" w:rsidRDefault="004623EC"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44" w:name="_Ref20923861"/>
      <w:r w:rsidRPr="002A3268">
        <w:rPr>
          <w:rFonts w:asciiTheme="minorHAnsi" w:hAnsiTheme="minorHAnsi" w:cstheme="minorHAnsi"/>
          <w:sz w:val="22"/>
          <w:szCs w:val="22"/>
        </w:rPr>
        <w:t xml:space="preserve">Zhotovitel je povinen před předáním a převzetím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vyklidit místo plnění a prostory, které mu Objednatel poskytl k uskladnění materiálu.</w:t>
      </w:r>
    </w:p>
    <w:p w14:paraId="53C86B3B" w14:textId="1BCE9C3C" w:rsidR="004623EC" w:rsidRPr="002A3268" w:rsidRDefault="004623EC"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45" w:name="_Ref150935709"/>
      <w:r w:rsidRPr="002A3268">
        <w:rPr>
          <w:rFonts w:asciiTheme="minorHAnsi" w:hAnsiTheme="minorHAnsi" w:cstheme="minorHAnsi"/>
          <w:sz w:val="22"/>
          <w:szCs w:val="22"/>
        </w:rPr>
        <w:t xml:space="preserve">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bude sepsán protokol 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(dále jen „</w:t>
      </w:r>
      <w:r w:rsidRPr="002A3268">
        <w:rPr>
          <w:rFonts w:asciiTheme="minorHAnsi" w:hAnsiTheme="minorHAnsi" w:cstheme="minorHAnsi"/>
          <w:b/>
          <w:bCs/>
          <w:i/>
          <w:iCs/>
          <w:sz w:val="22"/>
          <w:szCs w:val="22"/>
        </w:rPr>
        <w:t>Předávací protokol</w:t>
      </w:r>
      <w:r w:rsidRPr="002A3268">
        <w:rPr>
          <w:rFonts w:asciiTheme="minorHAnsi" w:hAnsiTheme="minorHAnsi" w:cstheme="minorHAnsi"/>
          <w:sz w:val="22"/>
          <w:szCs w:val="22"/>
        </w:rPr>
        <w:t xml:space="preserve">“), jehož součástí bude i příslušná dokumentace, je-li vyžadována </w:t>
      </w:r>
      <w:r w:rsidR="003564D8">
        <w:rPr>
          <w:rFonts w:asciiTheme="minorHAnsi" w:hAnsiTheme="minorHAnsi" w:cstheme="minorHAnsi"/>
          <w:sz w:val="22"/>
          <w:szCs w:val="22"/>
        </w:rPr>
        <w:t>S</w:t>
      </w:r>
      <w:r w:rsidRPr="002A3268">
        <w:rPr>
          <w:rFonts w:asciiTheme="minorHAnsi" w:hAnsiTheme="minorHAnsi" w:cstheme="minorHAnsi"/>
          <w:sz w:val="22"/>
          <w:szCs w:val="22"/>
        </w:rPr>
        <w:t xml:space="preserve">mlouvou, nebo je-li to v praxi obvyklé. Zhotovitel se zavazuje poskytnout Objednateli veškerou součinnost potřebnou k předání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a sepsání Předávacího protokolu.</w:t>
      </w:r>
      <w:bookmarkEnd w:id="44"/>
      <w:bookmarkEnd w:id="45"/>
    </w:p>
    <w:p w14:paraId="13918270" w14:textId="384B4966" w:rsidR="00562FBD" w:rsidRPr="002A3268" w:rsidRDefault="00562FBD"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 odmítne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převzít, </w:t>
      </w:r>
      <w:proofErr w:type="gramStart"/>
      <w:r w:rsidRPr="002A3268">
        <w:rPr>
          <w:rFonts w:asciiTheme="minorHAnsi" w:hAnsiTheme="minorHAnsi" w:cstheme="minorHAnsi"/>
          <w:sz w:val="22"/>
          <w:szCs w:val="22"/>
        </w:rPr>
        <w:t>sepíší</w:t>
      </w:r>
      <w:proofErr w:type="gramEnd"/>
      <w:r w:rsidRPr="002A3268">
        <w:rPr>
          <w:rFonts w:asciiTheme="minorHAnsi" w:hAnsiTheme="minorHAnsi" w:cstheme="minorHAnsi"/>
          <w:sz w:val="22"/>
          <w:szCs w:val="22"/>
        </w:rPr>
        <w:t xml:space="preserve"> obě strany zápis, v němž uvedou svá stanoviska a jejich odůvodnění a dohodnou náhradní termín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včetně způsobu odstranění zjištěných vad a nedodělků. 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 náhradním termínu </w:t>
      </w:r>
      <w:proofErr w:type="gramStart"/>
      <w:r w:rsidRPr="002A3268">
        <w:rPr>
          <w:rFonts w:asciiTheme="minorHAnsi" w:hAnsiTheme="minorHAnsi" w:cstheme="minorHAnsi"/>
          <w:sz w:val="22"/>
          <w:szCs w:val="22"/>
        </w:rPr>
        <w:t>sepíší</w:t>
      </w:r>
      <w:proofErr w:type="gramEnd"/>
      <w:r w:rsidRPr="002A3268">
        <w:rPr>
          <w:rFonts w:asciiTheme="minorHAnsi" w:hAnsiTheme="minorHAnsi" w:cstheme="minorHAnsi"/>
          <w:sz w:val="22"/>
          <w:szCs w:val="22"/>
        </w:rPr>
        <w:t xml:space="preserve"> strany přejímací </w:t>
      </w:r>
      <w:r w:rsidRPr="002A3268">
        <w:rPr>
          <w:rFonts w:asciiTheme="minorHAnsi" w:hAnsiTheme="minorHAnsi" w:cstheme="minorHAnsi"/>
          <w:sz w:val="22"/>
          <w:szCs w:val="22"/>
        </w:rPr>
        <w:lastRenderedPageBreak/>
        <w:t xml:space="preserve">zápis. Tím není dotčena povinnost </w:t>
      </w:r>
      <w:r w:rsidR="004623EC"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dokončit a předat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v termínu dle čl.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_Ref85639406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A8725E">
        <w:rPr>
          <w:rFonts w:asciiTheme="minorHAnsi" w:hAnsiTheme="minorHAnsi" w:cstheme="minorHAnsi"/>
          <w:sz w:val="22"/>
          <w:szCs w:val="22"/>
        </w:rPr>
        <w:t>III</w:t>
      </w:r>
      <w:r w:rsidR="00052B13" w:rsidRPr="002A3268">
        <w:rPr>
          <w:rFonts w:asciiTheme="minorHAnsi" w:hAnsiTheme="minorHAnsi" w:cstheme="minorHAnsi"/>
          <w:sz w:val="22"/>
          <w:szCs w:val="22"/>
        </w:rPr>
        <w:fldChar w:fldCharType="end"/>
      </w:r>
      <w:r w:rsidR="00502D7F">
        <w:rPr>
          <w:rFonts w:asciiTheme="minorHAnsi" w:hAnsiTheme="minorHAnsi" w:cstheme="minorHAnsi"/>
          <w:sz w:val="22"/>
          <w:szCs w:val="22"/>
        </w:rPr>
        <w:t>.</w:t>
      </w:r>
      <w:r w:rsidRPr="002A3268">
        <w:rPr>
          <w:rFonts w:asciiTheme="minorHAnsi" w:hAnsiTheme="minorHAnsi" w:cstheme="minorHAnsi"/>
          <w:sz w:val="22"/>
          <w:szCs w:val="22"/>
        </w:rPr>
        <w:t xml:space="preserve"> </w:t>
      </w:r>
      <w:r w:rsidR="004623EC" w:rsidRPr="002A3268">
        <w:rPr>
          <w:rFonts w:asciiTheme="minorHAnsi" w:hAnsiTheme="minorHAnsi" w:cstheme="minorHAnsi"/>
          <w:sz w:val="22"/>
          <w:szCs w:val="22"/>
        </w:rPr>
        <w:t>S</w:t>
      </w:r>
      <w:r w:rsidRPr="002A3268">
        <w:rPr>
          <w:rFonts w:asciiTheme="minorHAnsi" w:hAnsiTheme="minorHAnsi" w:cstheme="minorHAnsi"/>
          <w:sz w:val="22"/>
          <w:szCs w:val="22"/>
        </w:rPr>
        <w:t>mlouvy.</w:t>
      </w:r>
    </w:p>
    <w:p w14:paraId="1D89D982" w14:textId="743028DE" w:rsidR="00A10DE9" w:rsidRPr="002A3268" w:rsidRDefault="00A92BA0" w:rsidP="005D0841">
      <w:pPr>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závěrečná ustanovení</w:t>
      </w:r>
    </w:p>
    <w:p w14:paraId="71DA26AA" w14:textId="0D7E5563" w:rsidR="00E11B47" w:rsidRPr="002A3268" w:rsidRDefault="00E11B47" w:rsidP="005D0841">
      <w:pPr>
        <w:numPr>
          <w:ilvl w:val="0"/>
          <w:numId w:val="9"/>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V případě plurality osob na straně Zhotovitele se tyto osoby zavazují, že budou vůči Objednateli a třetím osobám z jakýchkoliv právních vztahů vzniklých v souvislosti s plněním předmětu </w:t>
      </w:r>
      <w:r w:rsidR="00F60691">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zavázáni společně a nerozdílně, a to po celou dobu plnění </w:t>
      </w:r>
      <w:r w:rsidR="00F60691">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 i po dobu trvání jiných závazků vyplývajících z</w:t>
      </w:r>
      <w:r w:rsidR="00F60691">
        <w:rPr>
          <w:rFonts w:asciiTheme="minorHAnsi" w:hAnsiTheme="minorHAnsi" w:cstheme="minorHAnsi"/>
          <w:snapToGrid w:val="0"/>
          <w:sz w:val="22"/>
          <w:szCs w:val="22"/>
        </w:rPr>
        <w:t>e S</w:t>
      </w:r>
      <w:r w:rsidRPr="002A3268">
        <w:rPr>
          <w:rFonts w:asciiTheme="minorHAnsi" w:hAnsiTheme="minorHAnsi" w:cstheme="minorHAnsi"/>
          <w:snapToGrid w:val="0"/>
          <w:sz w:val="22"/>
          <w:szCs w:val="22"/>
        </w:rPr>
        <w:t>mlouvy.</w:t>
      </w:r>
    </w:p>
    <w:p w14:paraId="0B7433A4" w14:textId="3D0C843A" w:rsidR="00354240" w:rsidRPr="002A3268" w:rsidRDefault="00354240" w:rsidP="005D0841">
      <w:pPr>
        <w:numPr>
          <w:ilvl w:val="0"/>
          <w:numId w:val="9"/>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Změnit nebo doplnit Smlouvu mohou Smluvní strany pouze formou písemných dodatků, které budou vzestupně číslovány, výslovně prohlášeny za dodatek </w:t>
      </w:r>
      <w:r w:rsidR="00F60691">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 a podepsány oprávněnými zástupci Smluvních stran.</w:t>
      </w:r>
    </w:p>
    <w:p w14:paraId="03EDD567" w14:textId="45374711" w:rsidR="00354240" w:rsidRPr="005D31BB" w:rsidRDefault="005D31BB" w:rsidP="005D31BB">
      <w:pPr>
        <w:numPr>
          <w:ilvl w:val="0"/>
          <w:numId w:val="9"/>
        </w:numPr>
        <w:tabs>
          <w:tab w:val="clear" w:pos="720"/>
        </w:tabs>
        <w:suppressAutoHyphens w:val="0"/>
        <w:spacing w:after="80"/>
        <w:ind w:left="426" w:hanging="426"/>
        <w:jc w:val="both"/>
        <w:rPr>
          <w:rFonts w:asciiTheme="minorHAnsi" w:hAnsiTheme="minorHAnsi" w:cstheme="minorHAnsi"/>
          <w:snapToGrid w:val="0"/>
          <w:sz w:val="22"/>
          <w:szCs w:val="22"/>
        </w:rPr>
      </w:pPr>
      <w:bookmarkStart w:id="46" w:name="_Hlk85710821"/>
      <w:r>
        <w:rPr>
          <w:rFonts w:asciiTheme="minorHAnsi" w:hAnsiTheme="minorHAnsi" w:cstheme="minorHAnsi"/>
          <w:snapToGrid w:val="0"/>
          <w:sz w:val="22"/>
          <w:szCs w:val="22"/>
        </w:rPr>
        <w:t xml:space="preserve">Tato </w:t>
      </w:r>
      <w:r w:rsidR="00354240" w:rsidRPr="002A3268">
        <w:rPr>
          <w:rFonts w:asciiTheme="minorHAnsi" w:hAnsiTheme="minorHAnsi" w:cstheme="minorHAnsi"/>
          <w:snapToGrid w:val="0"/>
          <w:sz w:val="22"/>
          <w:szCs w:val="22"/>
        </w:rPr>
        <w:t xml:space="preserve">Smlouva je </w:t>
      </w:r>
      <w:r w:rsidRPr="005D31BB">
        <w:rPr>
          <w:rFonts w:asciiTheme="minorHAnsi" w:hAnsiTheme="minorHAnsi" w:cstheme="minorHAnsi"/>
          <w:snapToGrid w:val="0"/>
          <w:sz w:val="22"/>
          <w:szCs w:val="22"/>
        </w:rPr>
        <w:t>uzavřena dnem jejího podpisu oprávněnými zástupci Smluvních stran. Smlouva nabude účinnosti dnem jejího uzavření, nestanoví-li právní předpisy, zejména zákon 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75B032F9" w14:textId="77777777" w:rsidR="007D224F" w:rsidRPr="00CC498D" w:rsidRDefault="007D224F" w:rsidP="005D0841">
      <w:pPr>
        <w:numPr>
          <w:ilvl w:val="0"/>
          <w:numId w:val="9"/>
        </w:numPr>
        <w:tabs>
          <w:tab w:val="clear" w:pos="720"/>
          <w:tab w:val="num" w:pos="426"/>
        </w:tabs>
        <w:suppressAutoHyphens w:val="0"/>
        <w:spacing w:after="80"/>
        <w:ind w:left="426" w:hanging="426"/>
        <w:jc w:val="both"/>
        <w:rPr>
          <w:rFonts w:asciiTheme="minorHAnsi" w:hAnsiTheme="minorHAnsi" w:cstheme="minorHAnsi"/>
          <w:snapToGrid w:val="0"/>
          <w:sz w:val="22"/>
          <w:szCs w:val="22"/>
        </w:rPr>
      </w:pPr>
      <w:bookmarkStart w:id="47" w:name="_Hlk85710958"/>
      <w:bookmarkEnd w:id="46"/>
      <w:r w:rsidRPr="00CC498D">
        <w:rPr>
          <w:rFonts w:asciiTheme="minorHAnsi" w:hAnsiTheme="minorHAnsi" w:cstheme="minorHAnsi"/>
          <w:snapToGrid w:val="0"/>
          <w:sz w:val="22"/>
          <w:szCs w:val="22"/>
        </w:rPr>
        <w:t xml:space="preserve">V případě uzavření Smlouvy v listinné podobě je Smlouva vyhotovena ve dvou stejnopisech </w:t>
      </w:r>
      <w:r w:rsidRPr="00CC498D">
        <w:rPr>
          <w:rFonts w:asciiTheme="minorHAnsi" w:hAnsiTheme="minorHAnsi" w:cstheme="minorHAnsi"/>
          <w:snapToGrid w:val="0"/>
          <w:sz w:val="22"/>
          <w:szCs w:val="22"/>
        </w:rPr>
        <w:br/>
        <w:t>s platností originálu podepsaných oprávněnými zástupci Smluvních stran, přičemž obě Smluvní strany obdrží po jednom vyhotovení.</w:t>
      </w:r>
    </w:p>
    <w:bookmarkEnd w:id="47"/>
    <w:p w14:paraId="36123527" w14:textId="77777777" w:rsidR="00354240" w:rsidRPr="002A3268" w:rsidRDefault="00354240" w:rsidP="005D0841">
      <w:pPr>
        <w:numPr>
          <w:ilvl w:val="0"/>
          <w:numId w:val="9"/>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Zhotovitel nemůže bez souhlasu Objednatele postoupit svá práva a povinnosti plynoucí ze Smlouvy třetí osobě.</w:t>
      </w:r>
    </w:p>
    <w:p w14:paraId="738DE5BE" w14:textId="6EF05D96" w:rsidR="00354240" w:rsidRPr="002A3268" w:rsidRDefault="00354240" w:rsidP="005D0841">
      <w:pPr>
        <w:numPr>
          <w:ilvl w:val="0"/>
          <w:numId w:val="9"/>
        </w:numPr>
        <w:tabs>
          <w:tab w:val="clear" w:pos="720"/>
          <w:tab w:val="num" w:pos="426"/>
        </w:tabs>
        <w:suppressAutoHyphens w:val="0"/>
        <w:spacing w:after="8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Právní vztahy mezi </w:t>
      </w:r>
      <w:r w:rsidR="006C6D1B" w:rsidRPr="002A3268">
        <w:rPr>
          <w:rFonts w:asciiTheme="minorHAnsi" w:hAnsiTheme="minorHAnsi" w:cstheme="minorHAnsi"/>
          <w:sz w:val="22"/>
          <w:szCs w:val="22"/>
        </w:rPr>
        <w:t>S</w:t>
      </w:r>
      <w:r w:rsidRPr="002A3268">
        <w:rPr>
          <w:rFonts w:asciiTheme="minorHAnsi" w:hAnsiTheme="minorHAnsi" w:cstheme="minorHAnsi"/>
          <w:sz w:val="22"/>
          <w:szCs w:val="22"/>
        </w:rPr>
        <w:t xml:space="preserve">mluvními stranami, které nejsou upraveny </w:t>
      </w:r>
      <w:r w:rsidR="003564D8">
        <w:rPr>
          <w:rFonts w:asciiTheme="minorHAnsi" w:hAnsiTheme="minorHAnsi" w:cstheme="minorHAnsi"/>
          <w:sz w:val="22"/>
          <w:szCs w:val="22"/>
        </w:rPr>
        <w:t>S</w:t>
      </w:r>
      <w:r w:rsidRPr="002A3268">
        <w:rPr>
          <w:rFonts w:asciiTheme="minorHAnsi" w:hAnsiTheme="minorHAnsi" w:cstheme="minorHAnsi"/>
          <w:sz w:val="22"/>
          <w:szCs w:val="22"/>
        </w:rPr>
        <w:t>mlouvou, se řídí platným právním řádem České republiky.</w:t>
      </w:r>
    </w:p>
    <w:p w14:paraId="322DA49E" w14:textId="567E5FA3" w:rsidR="00CE5B8E" w:rsidRPr="002A3268" w:rsidRDefault="00CE5B8E" w:rsidP="005D0841">
      <w:pPr>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bookmarkStart w:id="48" w:name="_Hlk85711067"/>
      <w:r w:rsidRPr="002A3268">
        <w:rPr>
          <w:rFonts w:asciiTheme="minorHAnsi" w:hAnsiTheme="minorHAnsi" w:cstheme="minorHAnsi"/>
          <w:sz w:val="22"/>
          <w:szCs w:val="22"/>
        </w:rPr>
        <w:t xml:space="preserve">Zhotovitel je povinen chránit osobní údaje a při jejich ochraně postupovat v souladu s příslušnými právními předpisy, </w:t>
      </w:r>
      <w:r w:rsidR="00016708" w:rsidRPr="002A3268">
        <w:rPr>
          <w:rFonts w:asciiTheme="minorHAnsi" w:hAnsiTheme="minorHAnsi" w:cstheme="minorHAnsi"/>
          <w:sz w:val="22"/>
          <w:szCs w:val="22"/>
        </w:rPr>
        <w:t>zejména NAŘÍZENÍM EVROPSKÉHO PARLAMENTU A RADY (EU) 2016/679 o</w:t>
      </w:r>
      <w:r w:rsidR="007D11F3" w:rsidRPr="002A3268">
        <w:rPr>
          <w:rFonts w:asciiTheme="minorHAnsi" w:hAnsiTheme="minorHAnsi" w:cstheme="minorHAnsi"/>
          <w:sz w:val="22"/>
          <w:szCs w:val="22"/>
        </w:rPr>
        <w:t> </w:t>
      </w:r>
      <w:r w:rsidR="00016708" w:rsidRPr="002A3268">
        <w:rPr>
          <w:rFonts w:asciiTheme="minorHAnsi" w:hAnsiTheme="minorHAnsi" w:cstheme="minorHAnsi"/>
          <w:sz w:val="22"/>
          <w:szCs w:val="22"/>
        </w:rPr>
        <w:t>ochraně fyzických osob v souvislosti se zpracováním osobních údajů a o volném pohybu těchto údajů a o zrušení směrnice 95/46/ES (obecné nařízení o ochraně osobních údajů) ze dne 27. dubna 2016</w:t>
      </w:r>
      <w:r w:rsidRPr="002A3268">
        <w:rPr>
          <w:rFonts w:asciiTheme="minorHAnsi" w:hAnsiTheme="minorHAnsi" w:cstheme="minorHAnsi"/>
          <w:sz w:val="22"/>
          <w:szCs w:val="22"/>
        </w:rPr>
        <w:t>.</w:t>
      </w:r>
    </w:p>
    <w:bookmarkEnd w:id="48"/>
    <w:p w14:paraId="1C110091" w14:textId="30C379DE" w:rsidR="00CE5B8E" w:rsidRPr="002A3268" w:rsidRDefault="00CE5B8E" w:rsidP="005D0841">
      <w:pPr>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je povinen zachovávat mlčenlivost o všech skutečnostech a informacích, které jsou obsažené ve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mlouvě, a dále o všech skutečnostech a informacích, které mu byly v souvislosti se Smlouvou nebo jejím </w:t>
      </w:r>
      <w:r w:rsidR="00E717F6" w:rsidRPr="002A3268">
        <w:rPr>
          <w:rFonts w:asciiTheme="minorHAnsi" w:hAnsiTheme="minorHAnsi" w:cstheme="minorHAnsi"/>
          <w:sz w:val="22"/>
          <w:szCs w:val="22"/>
        </w:rPr>
        <w:t>plněním,</w:t>
      </w:r>
      <w:r w:rsidRPr="002A3268">
        <w:rPr>
          <w:rFonts w:asciiTheme="minorHAnsi" w:hAnsiTheme="minorHAnsi" w:cstheme="minorHAnsi"/>
          <w:sz w:val="22"/>
          <w:szCs w:val="22"/>
        </w:rPr>
        <w:t xml:space="preserve"> jakkoliv zpřístupněny, předány, či sděleny </w:t>
      </w:r>
      <w:r w:rsidR="0035424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bjednatelem, vyjma těch, které jsou v okamžiku podpisu </w:t>
      </w:r>
      <w:r w:rsidR="00354240" w:rsidRPr="002A3268">
        <w:rPr>
          <w:rFonts w:asciiTheme="minorHAnsi" w:hAnsiTheme="minorHAnsi" w:cstheme="minorHAnsi"/>
          <w:sz w:val="22"/>
          <w:szCs w:val="22"/>
        </w:rPr>
        <w:t>S</w:t>
      </w:r>
      <w:r w:rsidRPr="002A3268">
        <w:rPr>
          <w:rFonts w:asciiTheme="minorHAnsi" w:hAnsiTheme="minorHAnsi" w:cstheme="minorHAnsi"/>
          <w:sz w:val="22"/>
          <w:szCs w:val="22"/>
        </w:rPr>
        <w:t>mlouvy veřejně dostupné.</w:t>
      </w:r>
    </w:p>
    <w:p w14:paraId="6A54F4CB" w14:textId="4BAF10D7" w:rsidR="00A92BA0" w:rsidRPr="002A3268" w:rsidRDefault="00A92BA0" w:rsidP="005D0841">
      <w:pPr>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bookmarkStart w:id="49" w:name="_Hlk85711191"/>
      <w:r w:rsidRPr="002A3268">
        <w:rPr>
          <w:rFonts w:asciiTheme="minorHAnsi" w:hAnsiTheme="minorHAnsi" w:cstheme="minorHAnsi"/>
          <w:sz w:val="22"/>
          <w:szCs w:val="22"/>
        </w:rPr>
        <w:t xml:space="preserve">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mlouvy.</w:t>
      </w:r>
    </w:p>
    <w:bookmarkEnd w:id="49"/>
    <w:p w14:paraId="78F1E39B" w14:textId="33C64001" w:rsidR="007933A1" w:rsidRPr="002A3268" w:rsidRDefault="007933A1" w:rsidP="005D0841">
      <w:pPr>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některé ustanovení </w:t>
      </w:r>
      <w:r w:rsidR="00F60691">
        <w:rPr>
          <w:rFonts w:asciiTheme="minorHAnsi" w:hAnsiTheme="minorHAnsi" w:cstheme="minorHAnsi"/>
          <w:sz w:val="22"/>
          <w:szCs w:val="22"/>
        </w:rPr>
        <w:t>S</w:t>
      </w:r>
      <w:r w:rsidRPr="002A3268">
        <w:rPr>
          <w:rFonts w:asciiTheme="minorHAnsi" w:hAnsiTheme="minorHAnsi" w:cstheme="minorHAnsi"/>
          <w:sz w:val="22"/>
          <w:szCs w:val="22"/>
        </w:rPr>
        <w:t xml:space="preserve">mlouvy je nebo se stane neúčinné, zůstávají ostatní ustanovení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mlouvy účinná. </w:t>
      </w:r>
      <w:r w:rsidR="00354240" w:rsidRPr="002A3268">
        <w:rPr>
          <w:rFonts w:asciiTheme="minorHAnsi" w:hAnsiTheme="minorHAnsi" w:cstheme="minorHAnsi"/>
          <w:sz w:val="22"/>
          <w:szCs w:val="22"/>
        </w:rPr>
        <w:t>Smluvní s</w:t>
      </w:r>
      <w:r w:rsidRPr="002A3268">
        <w:rPr>
          <w:rFonts w:asciiTheme="minorHAnsi" w:hAnsiTheme="minorHAnsi" w:cstheme="minorHAnsi"/>
          <w:sz w:val="22"/>
          <w:szCs w:val="22"/>
        </w:rPr>
        <w:t xml:space="preserve">trany se zavazují nahradit neúčinné ustanovení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mlouvy ustanovením jiným, účinným, které svým obsahem a smyslem odpovídá nejlépe obsahu a</w:t>
      </w:r>
      <w:r w:rsidR="00490BAF" w:rsidRPr="002A3268">
        <w:rPr>
          <w:rFonts w:asciiTheme="minorHAnsi" w:hAnsiTheme="minorHAnsi" w:cstheme="minorHAnsi"/>
          <w:sz w:val="22"/>
          <w:szCs w:val="22"/>
        </w:rPr>
        <w:t> </w:t>
      </w:r>
      <w:r w:rsidRPr="002A3268">
        <w:rPr>
          <w:rFonts w:asciiTheme="minorHAnsi" w:hAnsiTheme="minorHAnsi" w:cstheme="minorHAnsi"/>
          <w:sz w:val="22"/>
          <w:szCs w:val="22"/>
        </w:rPr>
        <w:t>smyslu ustanovení původního, neúčinného.</w:t>
      </w:r>
    </w:p>
    <w:p w14:paraId="039B1AD1" w14:textId="2D57F7B0" w:rsidR="00354240" w:rsidRPr="002A3268" w:rsidRDefault="00354240" w:rsidP="005D0841">
      <w:pPr>
        <w:numPr>
          <w:ilvl w:val="0"/>
          <w:numId w:val="9"/>
        </w:numPr>
        <w:tabs>
          <w:tab w:val="clear" w:pos="720"/>
          <w:tab w:val="num" w:pos="426"/>
        </w:tabs>
        <w:suppressAutoHyphens w:val="0"/>
        <w:spacing w:after="80"/>
        <w:ind w:left="426" w:hanging="426"/>
        <w:jc w:val="both"/>
        <w:rPr>
          <w:rFonts w:asciiTheme="minorHAnsi" w:hAnsiTheme="minorHAnsi" w:cstheme="minorHAnsi"/>
          <w:sz w:val="22"/>
          <w:szCs w:val="22"/>
        </w:rPr>
      </w:pPr>
      <w:bookmarkStart w:id="50" w:name="_Hlk85711314"/>
      <w:r w:rsidRPr="002A3268">
        <w:rPr>
          <w:rFonts w:asciiTheme="minorHAnsi" w:hAnsiTheme="minorHAnsi" w:cstheme="minorHAnsi"/>
          <w:sz w:val="22"/>
          <w:szCs w:val="22"/>
        </w:rPr>
        <w:t>Smluvní strany shodně prohlašují, že si Smlouvu před jejím podpisem přečetly a dohodly se o celém jejím obsahu, což stvrzují svými podpisy. Smluvní strany svými podpisy současně potvrzují, že</w:t>
      </w:r>
      <w:r w:rsidR="007D11F3" w:rsidRPr="002A3268">
        <w:rPr>
          <w:rFonts w:asciiTheme="minorHAnsi" w:hAnsiTheme="minorHAnsi" w:cstheme="minorHAnsi"/>
          <w:sz w:val="22"/>
          <w:szCs w:val="22"/>
        </w:rPr>
        <w:t> </w:t>
      </w:r>
      <w:r w:rsidRPr="002A3268">
        <w:rPr>
          <w:rFonts w:asciiTheme="minorHAnsi" w:hAnsiTheme="minorHAnsi" w:cstheme="minorHAnsi"/>
          <w:sz w:val="22"/>
          <w:szCs w:val="22"/>
        </w:rPr>
        <w:t xml:space="preserve">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mluvních stran, a že vzájemná protiplnění, k nimž se strany </w:t>
      </w:r>
      <w:r w:rsidR="003564D8">
        <w:rPr>
          <w:rFonts w:asciiTheme="minorHAnsi" w:hAnsiTheme="minorHAnsi" w:cstheme="minorHAnsi"/>
          <w:sz w:val="22"/>
          <w:szCs w:val="22"/>
        </w:rPr>
        <w:t>S</w:t>
      </w:r>
      <w:r w:rsidRPr="002A3268">
        <w:rPr>
          <w:rFonts w:asciiTheme="minorHAnsi" w:hAnsiTheme="minorHAnsi" w:cstheme="minorHAnsi"/>
          <w:sz w:val="22"/>
          <w:szCs w:val="22"/>
        </w:rPr>
        <w:t>mlouvou zavázaly, nejsou v hrubém nepoměru.</w:t>
      </w:r>
    </w:p>
    <w:bookmarkEnd w:id="50"/>
    <w:p w14:paraId="3B73EDDC" w14:textId="1874A1BD" w:rsidR="00E1645D" w:rsidRPr="002A3268" w:rsidRDefault="0022715A" w:rsidP="005D0841">
      <w:pPr>
        <w:keepNext/>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Příloh</w:t>
      </w:r>
      <w:r w:rsidR="003564D8">
        <w:rPr>
          <w:rFonts w:asciiTheme="minorHAnsi" w:hAnsiTheme="minorHAnsi" w:cstheme="minorHAnsi"/>
          <w:sz w:val="22"/>
          <w:szCs w:val="22"/>
        </w:rPr>
        <w:t>y</w:t>
      </w:r>
      <w:r w:rsidR="00E1645D" w:rsidRPr="002A3268">
        <w:rPr>
          <w:rFonts w:asciiTheme="minorHAnsi" w:hAnsiTheme="minorHAnsi" w:cstheme="minorHAnsi"/>
          <w:sz w:val="22"/>
          <w:szCs w:val="22"/>
        </w:rPr>
        <w:t xml:space="preserve">: </w:t>
      </w:r>
    </w:p>
    <w:p w14:paraId="52DF05CA" w14:textId="77777777" w:rsidR="004E699F" w:rsidRPr="002A3268" w:rsidRDefault="00A37852" w:rsidP="00B13FD8">
      <w:pPr>
        <w:pStyle w:val="Smlouva-slo"/>
        <w:keepNext/>
        <w:widowControl/>
        <w:spacing w:before="0" w:after="120" w:line="240" w:lineRule="auto"/>
        <w:ind w:left="1701" w:hanging="1275"/>
        <w:rPr>
          <w:rFonts w:asciiTheme="minorHAnsi" w:hAnsiTheme="minorHAnsi" w:cstheme="minorHAnsi"/>
          <w:sz w:val="22"/>
          <w:szCs w:val="22"/>
        </w:rPr>
      </w:pPr>
      <w:r w:rsidRPr="002A3268">
        <w:rPr>
          <w:rFonts w:asciiTheme="minorHAnsi" w:hAnsiTheme="minorHAnsi" w:cstheme="minorHAnsi"/>
          <w:b/>
          <w:bCs/>
          <w:sz w:val="22"/>
          <w:szCs w:val="22"/>
        </w:rPr>
        <w:t xml:space="preserve">Příloha č. </w:t>
      </w:r>
      <w:r w:rsidR="008C1A2B" w:rsidRPr="002A3268">
        <w:rPr>
          <w:rFonts w:asciiTheme="minorHAnsi" w:hAnsiTheme="minorHAnsi" w:cstheme="minorHAnsi"/>
          <w:b/>
          <w:bCs/>
          <w:sz w:val="22"/>
          <w:szCs w:val="22"/>
        </w:rPr>
        <w:t>1</w:t>
      </w:r>
      <w:r w:rsidRPr="002A3268">
        <w:rPr>
          <w:rFonts w:asciiTheme="minorHAnsi" w:hAnsiTheme="minorHAnsi" w:cstheme="minorHAnsi"/>
          <w:sz w:val="22"/>
          <w:szCs w:val="22"/>
        </w:rPr>
        <w:tab/>
      </w:r>
      <w:bookmarkStart w:id="51" w:name="_Hlk51159589"/>
      <w:r w:rsidR="00CB0AB5" w:rsidRPr="002A3268">
        <w:rPr>
          <w:rFonts w:asciiTheme="minorHAnsi" w:hAnsiTheme="minorHAnsi" w:cstheme="minorHAnsi"/>
          <w:sz w:val="22"/>
          <w:szCs w:val="22"/>
        </w:rPr>
        <w:t>Položkový rozpočet</w:t>
      </w:r>
    </w:p>
    <w:p w14:paraId="6978EA29" w14:textId="487CC800" w:rsidR="00F61EBD" w:rsidRDefault="004E699F" w:rsidP="00B13FD8">
      <w:pPr>
        <w:pStyle w:val="Smlouva-slo"/>
        <w:keepNext/>
        <w:widowControl/>
        <w:spacing w:before="0" w:after="120" w:line="240" w:lineRule="auto"/>
        <w:ind w:left="1701" w:hanging="1275"/>
        <w:rPr>
          <w:rFonts w:asciiTheme="minorHAnsi" w:hAnsiTheme="minorHAnsi" w:cstheme="minorHAnsi"/>
          <w:sz w:val="22"/>
          <w:szCs w:val="22"/>
        </w:rPr>
      </w:pPr>
      <w:r w:rsidRPr="002A3268">
        <w:rPr>
          <w:rFonts w:asciiTheme="minorHAnsi" w:hAnsiTheme="minorHAnsi" w:cstheme="minorHAnsi"/>
          <w:b/>
          <w:bCs/>
          <w:sz w:val="22"/>
          <w:szCs w:val="22"/>
        </w:rPr>
        <w:t xml:space="preserve">Příloha č. 2 </w:t>
      </w:r>
      <w:r w:rsidRPr="002A3268">
        <w:rPr>
          <w:rFonts w:asciiTheme="minorHAnsi" w:hAnsiTheme="minorHAnsi" w:cstheme="minorHAnsi"/>
          <w:b/>
          <w:bCs/>
          <w:sz w:val="22"/>
          <w:szCs w:val="22"/>
        </w:rPr>
        <w:tab/>
      </w:r>
      <w:r w:rsidRPr="002A3268">
        <w:rPr>
          <w:rFonts w:asciiTheme="minorHAnsi" w:hAnsiTheme="minorHAnsi" w:cstheme="minorHAnsi"/>
          <w:sz w:val="22"/>
          <w:szCs w:val="22"/>
        </w:rPr>
        <w:t>Seznam poddodavatelů</w:t>
      </w:r>
      <w:r w:rsidR="00252E33" w:rsidRPr="002A3268">
        <w:rPr>
          <w:rFonts w:asciiTheme="minorHAnsi" w:hAnsiTheme="minorHAnsi" w:cstheme="minorHAnsi"/>
          <w:sz w:val="22"/>
          <w:szCs w:val="22"/>
        </w:rPr>
        <w:t xml:space="preserve"> </w:t>
      </w:r>
    </w:p>
    <w:p w14:paraId="1A921E6A" w14:textId="77777777" w:rsidR="003564D8" w:rsidRDefault="003564D8" w:rsidP="00B13FD8">
      <w:pPr>
        <w:pStyle w:val="Smlouva-slo"/>
        <w:keepNext/>
        <w:widowControl/>
        <w:spacing w:before="0" w:after="120" w:line="240" w:lineRule="auto"/>
        <w:ind w:left="1701" w:hanging="1275"/>
        <w:rPr>
          <w:rFonts w:asciiTheme="minorHAnsi" w:hAnsiTheme="minorHAnsi" w:cstheme="minorHAnsi"/>
          <w:b/>
          <w:bCs/>
          <w:sz w:val="22"/>
          <w:szCs w:val="22"/>
        </w:rPr>
      </w:pPr>
    </w:p>
    <w:tbl>
      <w:tblPr>
        <w:tblW w:w="9322" w:type="dxa"/>
        <w:tblLook w:val="04A0" w:firstRow="1" w:lastRow="0" w:firstColumn="1" w:lastColumn="0" w:noHBand="0" w:noVBand="1"/>
      </w:tblPr>
      <w:tblGrid>
        <w:gridCol w:w="4361"/>
        <w:gridCol w:w="4961"/>
      </w:tblGrid>
      <w:tr w:rsidR="003564D8" w:rsidRPr="000E4A35" w14:paraId="45363828" w14:textId="77777777" w:rsidTr="00063F20">
        <w:tc>
          <w:tcPr>
            <w:tcW w:w="4361" w:type="dxa"/>
          </w:tcPr>
          <w:p w14:paraId="46E36060" w14:textId="77777777" w:rsidR="005D31BB" w:rsidRDefault="003564D8" w:rsidP="005D31BB">
            <w:pPr>
              <w:spacing w:after="120" w:line="252" w:lineRule="auto"/>
              <w:ind w:left="319"/>
              <w:rPr>
                <w:rFonts w:ascii="Calibri" w:hAnsi="Calibri" w:cs="Calibri"/>
                <w:sz w:val="22"/>
                <w:szCs w:val="22"/>
              </w:rPr>
            </w:pPr>
            <w:r w:rsidRPr="000E4A35">
              <w:rPr>
                <w:rFonts w:ascii="Calibri" w:hAnsi="Calibri" w:cs="Calibri"/>
                <w:sz w:val="22"/>
                <w:szCs w:val="22"/>
              </w:rPr>
              <w:t>V</w:t>
            </w:r>
            <w:r>
              <w:rPr>
                <w:rFonts w:ascii="Calibri" w:hAnsi="Calibri" w:cs="Calibri"/>
                <w:sz w:val="22"/>
                <w:szCs w:val="22"/>
              </w:rPr>
              <w:t> Šebetově</w:t>
            </w:r>
            <w:r w:rsidRPr="000E4A35">
              <w:rPr>
                <w:rFonts w:ascii="Calibri" w:hAnsi="Calibri" w:cs="Calibri"/>
                <w:sz w:val="22"/>
                <w:szCs w:val="22"/>
              </w:rPr>
              <w:t xml:space="preserve"> dne .................... </w:t>
            </w:r>
          </w:p>
          <w:p w14:paraId="5456C894" w14:textId="0976E9F1" w:rsidR="003564D8" w:rsidRPr="000E4A35" w:rsidRDefault="005D31BB" w:rsidP="005D31BB">
            <w:pPr>
              <w:spacing w:after="120" w:line="252" w:lineRule="auto"/>
              <w:ind w:left="319"/>
              <w:rPr>
                <w:rFonts w:ascii="Calibri" w:hAnsi="Calibri" w:cs="Calibri"/>
                <w:sz w:val="22"/>
                <w:szCs w:val="22"/>
              </w:rPr>
            </w:pPr>
            <w:r>
              <w:rPr>
                <w:rFonts w:ascii="Calibri" w:hAnsi="Calibri" w:cs="Calibri"/>
                <w:sz w:val="22"/>
                <w:szCs w:val="22"/>
              </w:rPr>
              <w:t>za Objednatele</w:t>
            </w:r>
            <w:r>
              <w:rPr>
                <w:rFonts w:ascii="Calibri" w:hAnsi="Calibri" w:cs="Calibri"/>
                <w:sz w:val="22"/>
                <w:szCs w:val="22"/>
              </w:rPr>
              <w:br/>
            </w:r>
          </w:p>
          <w:p w14:paraId="2D8A09C6" w14:textId="77777777" w:rsidR="003564D8" w:rsidRPr="000E4A35" w:rsidRDefault="003564D8" w:rsidP="00063F20">
            <w:pPr>
              <w:spacing w:after="120" w:line="252" w:lineRule="auto"/>
              <w:rPr>
                <w:rFonts w:ascii="Calibri" w:hAnsi="Calibri" w:cs="Calibri"/>
                <w:sz w:val="22"/>
                <w:szCs w:val="22"/>
              </w:rPr>
            </w:pPr>
          </w:p>
          <w:p w14:paraId="23A5B2A5" w14:textId="77777777" w:rsidR="003564D8" w:rsidRPr="000E4A35" w:rsidRDefault="003564D8" w:rsidP="00063F20">
            <w:pPr>
              <w:spacing w:after="120" w:line="252" w:lineRule="auto"/>
              <w:rPr>
                <w:rFonts w:ascii="Calibri" w:hAnsi="Calibri" w:cs="Calibri"/>
                <w:sz w:val="22"/>
                <w:szCs w:val="22"/>
              </w:rPr>
            </w:pPr>
          </w:p>
        </w:tc>
        <w:tc>
          <w:tcPr>
            <w:tcW w:w="4961" w:type="dxa"/>
          </w:tcPr>
          <w:p w14:paraId="26C322E2" w14:textId="77777777" w:rsidR="003564D8" w:rsidRPr="000E4A35" w:rsidRDefault="003564D8" w:rsidP="003564D8">
            <w:pPr>
              <w:spacing w:after="120" w:line="252" w:lineRule="auto"/>
              <w:ind w:left="492"/>
              <w:rPr>
                <w:rFonts w:ascii="Calibri" w:hAnsi="Calibri" w:cs="Calibri"/>
                <w:sz w:val="22"/>
                <w:szCs w:val="22"/>
              </w:rPr>
            </w:pPr>
            <w:r w:rsidRPr="000E4A35">
              <w:rPr>
                <w:rFonts w:ascii="Calibri" w:hAnsi="Calibri" w:cs="Calibri"/>
                <w:sz w:val="22"/>
                <w:szCs w:val="22"/>
              </w:rPr>
              <w:t>V ....................... dne .......................</w:t>
            </w:r>
          </w:p>
          <w:p w14:paraId="271E01C2" w14:textId="4C008765" w:rsidR="003564D8" w:rsidRPr="000E4A35" w:rsidRDefault="005D31BB" w:rsidP="003564D8">
            <w:pPr>
              <w:spacing w:after="120" w:line="252" w:lineRule="auto"/>
              <w:ind w:left="492"/>
              <w:rPr>
                <w:rFonts w:ascii="Calibri" w:hAnsi="Calibri" w:cs="Calibri"/>
                <w:sz w:val="22"/>
                <w:szCs w:val="22"/>
              </w:rPr>
            </w:pPr>
            <w:r>
              <w:rPr>
                <w:rFonts w:ascii="Calibri" w:hAnsi="Calibri" w:cs="Calibri"/>
                <w:sz w:val="22"/>
                <w:szCs w:val="22"/>
              </w:rPr>
              <w:t>za Zhotovitele</w:t>
            </w:r>
          </w:p>
        </w:tc>
      </w:tr>
      <w:tr w:rsidR="003564D8" w:rsidRPr="000E4A35" w14:paraId="3263F26D" w14:textId="77777777" w:rsidTr="00063F20">
        <w:tc>
          <w:tcPr>
            <w:tcW w:w="4361" w:type="dxa"/>
          </w:tcPr>
          <w:p w14:paraId="4C1537B6" w14:textId="6B4DE857" w:rsidR="003564D8" w:rsidRPr="000E4A35" w:rsidRDefault="00B811C7" w:rsidP="00063F20">
            <w:pPr>
              <w:tabs>
                <w:tab w:val="num" w:pos="360"/>
              </w:tabs>
              <w:spacing w:after="120" w:line="252" w:lineRule="auto"/>
              <w:jc w:val="center"/>
              <w:rPr>
                <w:rFonts w:ascii="Calibri" w:hAnsi="Calibri" w:cs="Calibri"/>
                <w:sz w:val="22"/>
                <w:szCs w:val="22"/>
              </w:rPr>
            </w:pPr>
            <w:r>
              <w:rPr>
                <w:rFonts w:ascii="Calibri" w:hAnsi="Calibri" w:cs="Calibri"/>
                <w:sz w:val="22"/>
                <w:szCs w:val="22"/>
              </w:rPr>
              <w:t>…………….</w:t>
            </w:r>
            <w:r w:rsidR="003564D8" w:rsidRPr="000E4A35">
              <w:rPr>
                <w:rFonts w:ascii="Calibri" w:hAnsi="Calibri" w:cs="Calibri"/>
                <w:sz w:val="22"/>
                <w:szCs w:val="22"/>
              </w:rPr>
              <w:t>…………………………………..</w:t>
            </w:r>
          </w:p>
          <w:p w14:paraId="49FFF71E" w14:textId="2006AB60" w:rsidR="003564D8" w:rsidRDefault="003564D8" w:rsidP="00063F20">
            <w:pPr>
              <w:tabs>
                <w:tab w:val="num" w:pos="360"/>
              </w:tabs>
              <w:spacing w:after="120" w:line="252" w:lineRule="auto"/>
              <w:jc w:val="center"/>
              <w:rPr>
                <w:rFonts w:ascii="Calibri" w:hAnsi="Calibri" w:cs="Calibri"/>
                <w:b/>
                <w:bCs/>
                <w:sz w:val="22"/>
                <w:szCs w:val="22"/>
              </w:rPr>
            </w:pPr>
            <w:r w:rsidRPr="003564D8">
              <w:rPr>
                <w:rFonts w:ascii="Calibri" w:hAnsi="Calibri" w:cs="Calibri"/>
                <w:b/>
                <w:bCs/>
                <w:sz w:val="22"/>
                <w:szCs w:val="22"/>
              </w:rPr>
              <w:t xml:space="preserve">Sociální služby Šebetov, </w:t>
            </w:r>
            <w:r w:rsidR="00330B82">
              <w:rPr>
                <w:rFonts w:ascii="Calibri" w:hAnsi="Calibri" w:cs="Calibri"/>
                <w:b/>
                <w:bCs/>
                <w:sz w:val="22"/>
                <w:szCs w:val="22"/>
              </w:rPr>
              <w:br/>
            </w:r>
            <w:r w:rsidRPr="003564D8">
              <w:rPr>
                <w:rFonts w:ascii="Calibri" w:hAnsi="Calibri" w:cs="Calibri"/>
                <w:b/>
                <w:bCs/>
                <w:sz w:val="22"/>
                <w:szCs w:val="22"/>
              </w:rPr>
              <w:t xml:space="preserve">příspěvková organizace </w:t>
            </w:r>
          </w:p>
          <w:p w14:paraId="600333BF" w14:textId="6CC960A1" w:rsidR="003564D8" w:rsidRPr="000E4A35" w:rsidRDefault="003564D8" w:rsidP="00063F20">
            <w:pPr>
              <w:tabs>
                <w:tab w:val="num" w:pos="360"/>
              </w:tabs>
              <w:spacing w:after="120" w:line="252" w:lineRule="auto"/>
              <w:jc w:val="center"/>
              <w:rPr>
                <w:rFonts w:ascii="Calibri" w:hAnsi="Calibri" w:cs="Calibri"/>
                <w:sz w:val="22"/>
                <w:szCs w:val="22"/>
              </w:rPr>
            </w:pPr>
            <w:r w:rsidRPr="003564D8">
              <w:rPr>
                <w:rFonts w:ascii="Calibri" w:hAnsi="Calibri" w:cs="Calibri"/>
                <w:sz w:val="22"/>
                <w:szCs w:val="22"/>
              </w:rPr>
              <w:t>Mgr. Eva Kalová, MBA, ředitelka</w:t>
            </w:r>
          </w:p>
        </w:tc>
        <w:tc>
          <w:tcPr>
            <w:tcW w:w="4961" w:type="dxa"/>
          </w:tcPr>
          <w:p w14:paraId="0E2F903E" w14:textId="77777777" w:rsidR="00B811C7" w:rsidRPr="000E4A35" w:rsidRDefault="00B811C7" w:rsidP="00B811C7">
            <w:pPr>
              <w:tabs>
                <w:tab w:val="num" w:pos="360"/>
              </w:tabs>
              <w:spacing w:after="120" w:line="252" w:lineRule="auto"/>
              <w:jc w:val="center"/>
              <w:rPr>
                <w:rFonts w:ascii="Calibri" w:hAnsi="Calibri" w:cs="Calibri"/>
                <w:sz w:val="22"/>
                <w:szCs w:val="22"/>
              </w:rPr>
            </w:pPr>
            <w:r>
              <w:rPr>
                <w:rFonts w:ascii="Calibri" w:hAnsi="Calibri" w:cs="Calibri"/>
                <w:sz w:val="22"/>
                <w:szCs w:val="22"/>
              </w:rPr>
              <w:t>…………….</w:t>
            </w:r>
            <w:r w:rsidRPr="000E4A35">
              <w:rPr>
                <w:rFonts w:ascii="Calibri" w:hAnsi="Calibri" w:cs="Calibri"/>
                <w:sz w:val="22"/>
                <w:szCs w:val="22"/>
              </w:rPr>
              <w:t>…………………………………..</w:t>
            </w:r>
          </w:p>
          <w:p w14:paraId="7109776A" w14:textId="77777777" w:rsidR="003564D8" w:rsidRDefault="003564D8" w:rsidP="00063F20">
            <w:pPr>
              <w:tabs>
                <w:tab w:val="num" w:pos="360"/>
              </w:tabs>
              <w:spacing w:after="120" w:line="252" w:lineRule="auto"/>
              <w:jc w:val="center"/>
              <w:rPr>
                <w:rFonts w:ascii="Calibri" w:hAnsi="Calibri" w:cs="Calibri"/>
                <w:sz w:val="22"/>
                <w:szCs w:val="22"/>
              </w:rPr>
            </w:pPr>
            <w:r w:rsidRPr="002439DA">
              <w:rPr>
                <w:rFonts w:asciiTheme="minorHAnsi" w:hAnsiTheme="minorHAnsi" w:cstheme="minorHAnsi"/>
                <w:snapToGrid w:val="0"/>
                <w:color w:val="000000"/>
                <w:sz w:val="22"/>
                <w:szCs w:val="22"/>
                <w:highlight w:val="cyan"/>
              </w:rPr>
              <w:t>"[Bude doplněno před uzavřením smlouvy]"</w:t>
            </w:r>
          </w:p>
          <w:p w14:paraId="13371DDD" w14:textId="77777777" w:rsidR="003564D8" w:rsidRDefault="003564D8" w:rsidP="00063F20">
            <w:pPr>
              <w:tabs>
                <w:tab w:val="num" w:pos="360"/>
              </w:tabs>
              <w:spacing w:after="120" w:line="252" w:lineRule="auto"/>
              <w:jc w:val="center"/>
              <w:rPr>
                <w:rFonts w:ascii="Calibri" w:hAnsi="Calibri" w:cs="Calibri"/>
                <w:sz w:val="22"/>
                <w:szCs w:val="22"/>
              </w:rPr>
            </w:pPr>
          </w:p>
          <w:p w14:paraId="4481609B" w14:textId="77777777" w:rsidR="003564D8" w:rsidRPr="000E4A35" w:rsidRDefault="003564D8" w:rsidP="00063F20">
            <w:pPr>
              <w:tabs>
                <w:tab w:val="num" w:pos="360"/>
              </w:tabs>
              <w:spacing w:after="120" w:line="252" w:lineRule="auto"/>
              <w:jc w:val="center"/>
              <w:rPr>
                <w:rFonts w:ascii="Calibri" w:hAnsi="Calibri" w:cs="Calibri"/>
                <w:sz w:val="22"/>
                <w:szCs w:val="22"/>
              </w:rPr>
            </w:pPr>
          </w:p>
        </w:tc>
      </w:tr>
    </w:tbl>
    <w:p w14:paraId="335A4AA2" w14:textId="77777777" w:rsidR="003564D8" w:rsidRDefault="003564D8" w:rsidP="00B13FD8">
      <w:pPr>
        <w:pStyle w:val="Smlouva-slo"/>
        <w:keepNext/>
        <w:widowControl/>
        <w:spacing w:before="0" w:after="120" w:line="240" w:lineRule="auto"/>
        <w:ind w:left="1701" w:hanging="1275"/>
        <w:rPr>
          <w:rFonts w:asciiTheme="minorHAnsi" w:hAnsiTheme="minorHAnsi" w:cstheme="minorHAnsi"/>
          <w:b/>
          <w:bCs/>
          <w:sz w:val="22"/>
          <w:szCs w:val="22"/>
        </w:rPr>
      </w:pPr>
    </w:p>
    <w:p w14:paraId="42E25338" w14:textId="77777777" w:rsidR="003564D8" w:rsidRDefault="003564D8" w:rsidP="00B13FD8">
      <w:pPr>
        <w:pStyle w:val="Smlouva-slo"/>
        <w:keepNext/>
        <w:widowControl/>
        <w:spacing w:before="0" w:after="120" w:line="240" w:lineRule="auto"/>
        <w:ind w:left="1701" w:hanging="1275"/>
        <w:rPr>
          <w:rFonts w:asciiTheme="minorHAnsi" w:hAnsiTheme="minorHAnsi" w:cstheme="minorHAnsi"/>
          <w:sz w:val="22"/>
          <w:szCs w:val="22"/>
        </w:rPr>
      </w:pPr>
    </w:p>
    <w:bookmarkEnd w:id="51"/>
    <w:p w14:paraId="1FD7F847" w14:textId="77777777" w:rsidR="00734DA6" w:rsidRDefault="00734DA6" w:rsidP="000A113E">
      <w:pPr>
        <w:spacing w:after="80"/>
        <w:rPr>
          <w:rFonts w:asciiTheme="minorHAnsi" w:hAnsiTheme="minorHAnsi" w:cstheme="minorHAnsi"/>
          <w:sz w:val="22"/>
          <w:szCs w:val="22"/>
        </w:rPr>
      </w:pPr>
    </w:p>
    <w:p w14:paraId="0CA5F3AE" w14:textId="77777777" w:rsidR="00330B82" w:rsidRDefault="00330B82" w:rsidP="000A113E">
      <w:pPr>
        <w:spacing w:after="80"/>
        <w:rPr>
          <w:rFonts w:asciiTheme="minorHAnsi" w:hAnsiTheme="minorHAnsi" w:cstheme="minorHAnsi"/>
          <w:sz w:val="22"/>
          <w:szCs w:val="22"/>
        </w:rPr>
      </w:pPr>
    </w:p>
    <w:p w14:paraId="2C227A75" w14:textId="77777777" w:rsidR="00330B82" w:rsidRDefault="00330B82" w:rsidP="000A113E">
      <w:pPr>
        <w:spacing w:after="80"/>
        <w:rPr>
          <w:rFonts w:asciiTheme="minorHAnsi" w:hAnsiTheme="minorHAnsi" w:cstheme="minorHAnsi"/>
          <w:sz w:val="22"/>
          <w:szCs w:val="22"/>
        </w:rPr>
      </w:pPr>
    </w:p>
    <w:p w14:paraId="1CEAD948" w14:textId="77777777" w:rsidR="00330B82" w:rsidRDefault="00330B82" w:rsidP="000A113E">
      <w:pPr>
        <w:spacing w:after="80"/>
        <w:rPr>
          <w:rFonts w:asciiTheme="minorHAnsi" w:hAnsiTheme="minorHAnsi" w:cstheme="minorHAnsi"/>
          <w:sz w:val="22"/>
          <w:szCs w:val="22"/>
        </w:rPr>
      </w:pPr>
    </w:p>
    <w:p w14:paraId="7BDBA98C" w14:textId="77777777" w:rsidR="00330B82" w:rsidRDefault="00330B82" w:rsidP="000A113E">
      <w:pPr>
        <w:spacing w:after="80"/>
        <w:rPr>
          <w:rFonts w:asciiTheme="minorHAnsi" w:hAnsiTheme="minorHAnsi" w:cstheme="minorHAnsi"/>
          <w:sz w:val="22"/>
          <w:szCs w:val="22"/>
        </w:rPr>
      </w:pPr>
    </w:p>
    <w:p w14:paraId="527FC60B" w14:textId="77777777" w:rsidR="00330B82" w:rsidRDefault="00330B82" w:rsidP="000A113E">
      <w:pPr>
        <w:spacing w:after="80"/>
        <w:rPr>
          <w:rFonts w:asciiTheme="minorHAnsi" w:hAnsiTheme="minorHAnsi" w:cstheme="minorHAnsi"/>
          <w:sz w:val="22"/>
          <w:szCs w:val="22"/>
        </w:rPr>
      </w:pPr>
    </w:p>
    <w:p w14:paraId="2F02A661" w14:textId="77777777" w:rsidR="00330B82" w:rsidRDefault="00330B82" w:rsidP="000A113E">
      <w:pPr>
        <w:spacing w:after="80"/>
        <w:rPr>
          <w:rFonts w:asciiTheme="minorHAnsi" w:hAnsiTheme="minorHAnsi" w:cstheme="minorHAnsi"/>
          <w:sz w:val="22"/>
          <w:szCs w:val="22"/>
        </w:rPr>
      </w:pPr>
    </w:p>
    <w:p w14:paraId="56257815" w14:textId="77777777" w:rsidR="00330B82" w:rsidRDefault="00330B82" w:rsidP="000A113E">
      <w:pPr>
        <w:spacing w:after="80"/>
        <w:rPr>
          <w:rFonts w:asciiTheme="minorHAnsi" w:hAnsiTheme="minorHAnsi" w:cstheme="minorHAnsi"/>
          <w:sz w:val="22"/>
          <w:szCs w:val="22"/>
        </w:rPr>
      </w:pPr>
    </w:p>
    <w:p w14:paraId="2555A3E0" w14:textId="77777777" w:rsidR="00330B82" w:rsidRDefault="00330B82" w:rsidP="000A113E">
      <w:pPr>
        <w:spacing w:after="80"/>
        <w:rPr>
          <w:rFonts w:asciiTheme="minorHAnsi" w:hAnsiTheme="minorHAnsi" w:cstheme="minorHAnsi"/>
          <w:sz w:val="22"/>
          <w:szCs w:val="22"/>
        </w:rPr>
      </w:pPr>
    </w:p>
    <w:p w14:paraId="710C0EFD" w14:textId="77777777" w:rsidR="00330B82" w:rsidRDefault="00330B82" w:rsidP="000A113E">
      <w:pPr>
        <w:spacing w:after="80"/>
        <w:rPr>
          <w:rFonts w:asciiTheme="minorHAnsi" w:hAnsiTheme="minorHAnsi" w:cstheme="minorHAnsi"/>
          <w:sz w:val="22"/>
          <w:szCs w:val="22"/>
        </w:rPr>
      </w:pPr>
    </w:p>
    <w:p w14:paraId="68812972" w14:textId="77777777" w:rsidR="00330B82" w:rsidRDefault="00330B82" w:rsidP="000A113E">
      <w:pPr>
        <w:spacing w:after="80"/>
        <w:rPr>
          <w:rFonts w:asciiTheme="minorHAnsi" w:hAnsiTheme="minorHAnsi" w:cstheme="minorHAnsi"/>
          <w:sz w:val="22"/>
          <w:szCs w:val="22"/>
        </w:rPr>
      </w:pPr>
    </w:p>
    <w:p w14:paraId="71AD1462" w14:textId="77777777" w:rsidR="00330B82" w:rsidRDefault="00330B82" w:rsidP="000A113E">
      <w:pPr>
        <w:spacing w:after="80"/>
        <w:rPr>
          <w:rFonts w:asciiTheme="minorHAnsi" w:hAnsiTheme="minorHAnsi" w:cstheme="minorHAnsi"/>
          <w:sz w:val="22"/>
          <w:szCs w:val="22"/>
        </w:rPr>
      </w:pPr>
    </w:p>
    <w:p w14:paraId="026D33BA" w14:textId="77777777" w:rsidR="00330B82" w:rsidRDefault="00330B82" w:rsidP="000A113E">
      <w:pPr>
        <w:spacing w:after="80"/>
        <w:rPr>
          <w:rFonts w:asciiTheme="minorHAnsi" w:hAnsiTheme="minorHAnsi" w:cstheme="minorHAnsi"/>
          <w:sz w:val="22"/>
          <w:szCs w:val="22"/>
        </w:rPr>
      </w:pPr>
    </w:p>
    <w:p w14:paraId="0EDBF89F" w14:textId="77777777" w:rsidR="00330B82" w:rsidRDefault="00330B82" w:rsidP="000A113E">
      <w:pPr>
        <w:spacing w:after="80"/>
        <w:rPr>
          <w:rFonts w:asciiTheme="minorHAnsi" w:hAnsiTheme="minorHAnsi" w:cstheme="minorHAnsi"/>
          <w:sz w:val="22"/>
          <w:szCs w:val="22"/>
        </w:rPr>
      </w:pPr>
    </w:p>
    <w:p w14:paraId="08C46C38" w14:textId="77777777" w:rsidR="00330B82" w:rsidRDefault="00330B82" w:rsidP="000A113E">
      <w:pPr>
        <w:spacing w:after="80"/>
        <w:rPr>
          <w:rFonts w:asciiTheme="minorHAnsi" w:hAnsiTheme="minorHAnsi" w:cstheme="minorHAnsi"/>
          <w:sz w:val="22"/>
          <w:szCs w:val="22"/>
        </w:rPr>
      </w:pPr>
    </w:p>
    <w:p w14:paraId="0B54E263" w14:textId="77777777" w:rsidR="00330B82" w:rsidRDefault="00330B82" w:rsidP="000A113E">
      <w:pPr>
        <w:spacing w:after="80"/>
        <w:rPr>
          <w:rFonts w:asciiTheme="minorHAnsi" w:hAnsiTheme="minorHAnsi" w:cstheme="minorHAnsi"/>
          <w:sz w:val="22"/>
          <w:szCs w:val="22"/>
        </w:rPr>
      </w:pPr>
    </w:p>
    <w:p w14:paraId="220CAB91" w14:textId="77777777" w:rsidR="00330B82" w:rsidRDefault="00330B82" w:rsidP="000A113E">
      <w:pPr>
        <w:spacing w:after="80"/>
        <w:rPr>
          <w:rFonts w:asciiTheme="minorHAnsi" w:hAnsiTheme="minorHAnsi" w:cstheme="minorHAnsi"/>
          <w:sz w:val="22"/>
          <w:szCs w:val="22"/>
        </w:rPr>
      </w:pPr>
    </w:p>
    <w:p w14:paraId="24E3B6E0" w14:textId="77777777" w:rsidR="00330B82" w:rsidRDefault="00330B82" w:rsidP="000A113E">
      <w:pPr>
        <w:spacing w:after="80"/>
        <w:rPr>
          <w:rFonts w:asciiTheme="minorHAnsi" w:hAnsiTheme="minorHAnsi" w:cstheme="minorHAnsi"/>
          <w:sz w:val="22"/>
          <w:szCs w:val="22"/>
        </w:rPr>
      </w:pPr>
    </w:p>
    <w:p w14:paraId="6E9ECE5D" w14:textId="77777777" w:rsidR="00330B82" w:rsidRDefault="00330B82" w:rsidP="000A113E">
      <w:pPr>
        <w:spacing w:after="80"/>
        <w:rPr>
          <w:rFonts w:asciiTheme="minorHAnsi" w:hAnsiTheme="minorHAnsi" w:cstheme="minorHAnsi"/>
          <w:sz w:val="22"/>
          <w:szCs w:val="22"/>
        </w:rPr>
      </w:pPr>
    </w:p>
    <w:p w14:paraId="21F9A44A" w14:textId="77777777" w:rsidR="00330B82" w:rsidRDefault="00330B82" w:rsidP="000A113E">
      <w:pPr>
        <w:spacing w:after="80"/>
        <w:rPr>
          <w:rFonts w:asciiTheme="minorHAnsi" w:hAnsiTheme="minorHAnsi" w:cstheme="minorHAnsi"/>
          <w:sz w:val="22"/>
          <w:szCs w:val="22"/>
        </w:rPr>
      </w:pPr>
    </w:p>
    <w:p w14:paraId="38B42326" w14:textId="77777777" w:rsidR="00330B82" w:rsidRDefault="00330B82" w:rsidP="000A113E">
      <w:pPr>
        <w:spacing w:after="80"/>
        <w:rPr>
          <w:rFonts w:asciiTheme="minorHAnsi" w:hAnsiTheme="minorHAnsi" w:cstheme="minorHAnsi"/>
          <w:sz w:val="22"/>
          <w:szCs w:val="22"/>
        </w:rPr>
      </w:pPr>
    </w:p>
    <w:p w14:paraId="3FF3AD25" w14:textId="77777777" w:rsidR="00330B82" w:rsidRDefault="00330B82" w:rsidP="000A113E">
      <w:pPr>
        <w:spacing w:after="80"/>
        <w:rPr>
          <w:rFonts w:asciiTheme="minorHAnsi" w:hAnsiTheme="minorHAnsi" w:cstheme="minorHAnsi"/>
          <w:sz w:val="22"/>
          <w:szCs w:val="22"/>
        </w:rPr>
      </w:pPr>
    </w:p>
    <w:p w14:paraId="62C6D48C" w14:textId="32284127" w:rsidR="00330B82" w:rsidRPr="00CE1D3B" w:rsidRDefault="00330B82" w:rsidP="00330B82">
      <w:pPr>
        <w:spacing w:after="80"/>
        <w:rPr>
          <w:rFonts w:asciiTheme="minorHAnsi" w:hAnsiTheme="minorHAnsi" w:cstheme="minorHAnsi"/>
          <w:sz w:val="22"/>
          <w:szCs w:val="22"/>
        </w:rPr>
      </w:pPr>
      <w:r w:rsidRPr="00CE1D3B">
        <w:rPr>
          <w:rFonts w:asciiTheme="minorHAnsi" w:hAnsiTheme="minorHAnsi" w:cstheme="minorHAnsi"/>
          <w:sz w:val="22"/>
          <w:szCs w:val="22"/>
        </w:rPr>
        <w:lastRenderedPageBreak/>
        <w:t xml:space="preserve">Příloha č. </w:t>
      </w:r>
      <w:r>
        <w:rPr>
          <w:rFonts w:asciiTheme="minorHAnsi" w:hAnsiTheme="minorHAnsi" w:cstheme="minorHAnsi"/>
          <w:sz w:val="22"/>
          <w:szCs w:val="22"/>
        </w:rPr>
        <w:t>1</w:t>
      </w:r>
      <w:r w:rsidRPr="00CE1D3B">
        <w:rPr>
          <w:rFonts w:asciiTheme="minorHAnsi" w:hAnsiTheme="minorHAnsi" w:cstheme="minorHAnsi"/>
          <w:sz w:val="22"/>
          <w:szCs w:val="22"/>
        </w:rPr>
        <w:t xml:space="preserve"> Smlouvy</w:t>
      </w:r>
    </w:p>
    <w:p w14:paraId="00D4E5F7" w14:textId="6D831435" w:rsidR="00330B82" w:rsidRDefault="00330B82" w:rsidP="00330B82">
      <w:pPr>
        <w:pStyle w:val="Smlouva-slo"/>
        <w:widowControl/>
        <w:spacing w:after="120" w:line="240" w:lineRule="auto"/>
        <w:jc w:val="center"/>
        <w:rPr>
          <w:rFonts w:asciiTheme="minorHAnsi" w:hAnsiTheme="minorHAnsi" w:cstheme="minorHAnsi"/>
          <w:b/>
          <w:bCs/>
          <w:sz w:val="22"/>
          <w:szCs w:val="22"/>
        </w:rPr>
      </w:pPr>
      <w:r>
        <w:rPr>
          <w:rFonts w:asciiTheme="minorHAnsi" w:hAnsiTheme="minorHAnsi" w:cstheme="minorHAnsi"/>
          <w:b/>
          <w:bCs/>
          <w:sz w:val="22"/>
          <w:szCs w:val="22"/>
        </w:rPr>
        <w:t>POLOŽKOVÝ ROZPOČET</w:t>
      </w:r>
    </w:p>
    <w:p w14:paraId="31DAF453" w14:textId="77777777" w:rsidR="00330B82" w:rsidRDefault="00330B82" w:rsidP="000A113E">
      <w:pPr>
        <w:spacing w:after="80"/>
        <w:rPr>
          <w:rFonts w:asciiTheme="minorHAnsi" w:hAnsiTheme="minorHAnsi" w:cstheme="minorHAnsi"/>
          <w:sz w:val="22"/>
          <w:szCs w:val="22"/>
        </w:rPr>
      </w:pPr>
    </w:p>
    <w:p w14:paraId="53DBE712" w14:textId="77777777" w:rsidR="00330B82" w:rsidRDefault="00330B82" w:rsidP="000A113E">
      <w:pPr>
        <w:spacing w:after="80"/>
        <w:rPr>
          <w:rFonts w:asciiTheme="minorHAnsi" w:hAnsiTheme="minorHAnsi" w:cstheme="minorHAnsi"/>
          <w:sz w:val="22"/>
          <w:szCs w:val="22"/>
        </w:rPr>
      </w:pPr>
    </w:p>
    <w:p w14:paraId="47AB8232" w14:textId="77777777" w:rsidR="00330B82" w:rsidRDefault="00330B82" w:rsidP="000A113E">
      <w:pPr>
        <w:spacing w:after="80"/>
        <w:rPr>
          <w:rFonts w:asciiTheme="minorHAnsi" w:hAnsiTheme="minorHAnsi" w:cstheme="minorHAnsi"/>
          <w:sz w:val="22"/>
          <w:szCs w:val="22"/>
        </w:rPr>
      </w:pPr>
    </w:p>
    <w:p w14:paraId="61FCE1B1" w14:textId="77777777" w:rsidR="00330B82" w:rsidRDefault="00330B82" w:rsidP="000A113E">
      <w:pPr>
        <w:spacing w:after="80"/>
        <w:rPr>
          <w:rFonts w:asciiTheme="minorHAnsi" w:hAnsiTheme="minorHAnsi" w:cstheme="minorHAnsi"/>
          <w:sz w:val="22"/>
          <w:szCs w:val="22"/>
        </w:rPr>
      </w:pPr>
    </w:p>
    <w:p w14:paraId="28AF5BD5" w14:textId="77777777" w:rsidR="00330B82" w:rsidRDefault="00330B82" w:rsidP="000A113E">
      <w:pPr>
        <w:spacing w:after="80"/>
        <w:rPr>
          <w:rFonts w:asciiTheme="minorHAnsi" w:hAnsiTheme="minorHAnsi" w:cstheme="minorHAnsi"/>
          <w:sz w:val="22"/>
          <w:szCs w:val="22"/>
        </w:rPr>
      </w:pPr>
    </w:p>
    <w:p w14:paraId="27E4E4ED" w14:textId="77777777" w:rsidR="00330B82" w:rsidRDefault="00330B82" w:rsidP="000A113E">
      <w:pPr>
        <w:spacing w:after="80"/>
        <w:rPr>
          <w:rFonts w:asciiTheme="minorHAnsi" w:hAnsiTheme="minorHAnsi" w:cstheme="minorHAnsi"/>
          <w:sz w:val="22"/>
          <w:szCs w:val="22"/>
        </w:rPr>
      </w:pPr>
    </w:p>
    <w:p w14:paraId="27213FF4" w14:textId="77777777" w:rsidR="00330B82" w:rsidRDefault="00330B82" w:rsidP="000A113E">
      <w:pPr>
        <w:spacing w:after="80"/>
        <w:rPr>
          <w:rFonts w:asciiTheme="minorHAnsi" w:hAnsiTheme="minorHAnsi" w:cstheme="minorHAnsi"/>
          <w:sz w:val="22"/>
          <w:szCs w:val="22"/>
        </w:rPr>
      </w:pPr>
    </w:p>
    <w:p w14:paraId="3F668724" w14:textId="77777777" w:rsidR="00330B82" w:rsidRDefault="00330B82" w:rsidP="000A113E">
      <w:pPr>
        <w:spacing w:after="80"/>
        <w:rPr>
          <w:rFonts w:asciiTheme="minorHAnsi" w:hAnsiTheme="minorHAnsi" w:cstheme="minorHAnsi"/>
          <w:sz w:val="22"/>
          <w:szCs w:val="22"/>
        </w:rPr>
      </w:pPr>
    </w:p>
    <w:p w14:paraId="704DA2F9" w14:textId="77777777" w:rsidR="00330B82" w:rsidRDefault="00330B82" w:rsidP="000A113E">
      <w:pPr>
        <w:spacing w:after="80"/>
        <w:rPr>
          <w:rFonts w:asciiTheme="minorHAnsi" w:hAnsiTheme="minorHAnsi" w:cstheme="minorHAnsi"/>
          <w:sz w:val="22"/>
          <w:szCs w:val="22"/>
        </w:rPr>
      </w:pPr>
    </w:p>
    <w:p w14:paraId="058BFE89" w14:textId="77777777" w:rsidR="00330B82" w:rsidRDefault="00330B82" w:rsidP="000A113E">
      <w:pPr>
        <w:spacing w:after="80"/>
        <w:rPr>
          <w:rFonts w:asciiTheme="minorHAnsi" w:hAnsiTheme="minorHAnsi" w:cstheme="minorHAnsi"/>
          <w:sz w:val="22"/>
          <w:szCs w:val="22"/>
        </w:rPr>
      </w:pPr>
    </w:p>
    <w:p w14:paraId="256AA699" w14:textId="77777777" w:rsidR="00330B82" w:rsidRDefault="00330B82" w:rsidP="000A113E">
      <w:pPr>
        <w:spacing w:after="80"/>
        <w:rPr>
          <w:rFonts w:asciiTheme="minorHAnsi" w:hAnsiTheme="minorHAnsi" w:cstheme="minorHAnsi"/>
          <w:sz w:val="22"/>
          <w:szCs w:val="22"/>
        </w:rPr>
      </w:pPr>
    </w:p>
    <w:p w14:paraId="72630C8A" w14:textId="77777777" w:rsidR="00330B82" w:rsidRDefault="00330B82" w:rsidP="000A113E">
      <w:pPr>
        <w:spacing w:after="80"/>
        <w:rPr>
          <w:rFonts w:asciiTheme="minorHAnsi" w:hAnsiTheme="minorHAnsi" w:cstheme="minorHAnsi"/>
          <w:sz w:val="22"/>
          <w:szCs w:val="22"/>
        </w:rPr>
      </w:pPr>
    </w:p>
    <w:p w14:paraId="1D2D9A8F" w14:textId="77777777" w:rsidR="00330B82" w:rsidRDefault="00330B82" w:rsidP="000A113E">
      <w:pPr>
        <w:spacing w:after="80"/>
        <w:rPr>
          <w:rFonts w:asciiTheme="minorHAnsi" w:hAnsiTheme="minorHAnsi" w:cstheme="minorHAnsi"/>
          <w:sz w:val="22"/>
          <w:szCs w:val="22"/>
        </w:rPr>
      </w:pPr>
    </w:p>
    <w:p w14:paraId="6C09C0C3" w14:textId="77777777" w:rsidR="00330B82" w:rsidRDefault="00330B82" w:rsidP="000A113E">
      <w:pPr>
        <w:spacing w:after="80"/>
        <w:rPr>
          <w:rFonts w:asciiTheme="minorHAnsi" w:hAnsiTheme="minorHAnsi" w:cstheme="minorHAnsi"/>
          <w:sz w:val="22"/>
          <w:szCs w:val="22"/>
        </w:rPr>
      </w:pPr>
    </w:p>
    <w:p w14:paraId="322937EE" w14:textId="77777777" w:rsidR="00330B82" w:rsidRDefault="00330B82" w:rsidP="000A113E">
      <w:pPr>
        <w:spacing w:after="80"/>
        <w:rPr>
          <w:rFonts w:asciiTheme="minorHAnsi" w:hAnsiTheme="minorHAnsi" w:cstheme="minorHAnsi"/>
          <w:sz w:val="22"/>
          <w:szCs w:val="22"/>
        </w:rPr>
      </w:pPr>
    </w:p>
    <w:p w14:paraId="65CC114C" w14:textId="77777777" w:rsidR="00330B82" w:rsidRDefault="00330B82" w:rsidP="000A113E">
      <w:pPr>
        <w:spacing w:after="80"/>
        <w:rPr>
          <w:rFonts w:asciiTheme="minorHAnsi" w:hAnsiTheme="minorHAnsi" w:cstheme="minorHAnsi"/>
          <w:sz w:val="22"/>
          <w:szCs w:val="22"/>
        </w:rPr>
      </w:pPr>
    </w:p>
    <w:p w14:paraId="65156CB4" w14:textId="77777777" w:rsidR="00330B82" w:rsidRDefault="00330B82" w:rsidP="000A113E">
      <w:pPr>
        <w:spacing w:after="80"/>
        <w:rPr>
          <w:rFonts w:asciiTheme="minorHAnsi" w:hAnsiTheme="minorHAnsi" w:cstheme="minorHAnsi"/>
          <w:sz w:val="22"/>
          <w:szCs w:val="22"/>
        </w:rPr>
      </w:pPr>
    </w:p>
    <w:p w14:paraId="239B725B" w14:textId="77777777" w:rsidR="00330B82" w:rsidRDefault="00330B82" w:rsidP="000A113E">
      <w:pPr>
        <w:spacing w:after="80"/>
        <w:rPr>
          <w:rFonts w:asciiTheme="minorHAnsi" w:hAnsiTheme="minorHAnsi" w:cstheme="minorHAnsi"/>
          <w:sz w:val="22"/>
          <w:szCs w:val="22"/>
        </w:rPr>
      </w:pPr>
    </w:p>
    <w:p w14:paraId="2236E852" w14:textId="77777777" w:rsidR="00330B82" w:rsidRDefault="00330B82" w:rsidP="000A113E">
      <w:pPr>
        <w:spacing w:after="80"/>
        <w:rPr>
          <w:rFonts w:asciiTheme="minorHAnsi" w:hAnsiTheme="minorHAnsi" w:cstheme="minorHAnsi"/>
          <w:sz w:val="22"/>
          <w:szCs w:val="22"/>
        </w:rPr>
      </w:pPr>
    </w:p>
    <w:p w14:paraId="362A7AC7" w14:textId="77777777" w:rsidR="00330B82" w:rsidRDefault="00330B82" w:rsidP="000A113E">
      <w:pPr>
        <w:spacing w:after="80"/>
        <w:rPr>
          <w:rFonts w:asciiTheme="minorHAnsi" w:hAnsiTheme="minorHAnsi" w:cstheme="minorHAnsi"/>
          <w:sz w:val="22"/>
          <w:szCs w:val="22"/>
        </w:rPr>
      </w:pPr>
    </w:p>
    <w:p w14:paraId="5BCB1B3F" w14:textId="77777777" w:rsidR="00330B82" w:rsidRDefault="00330B82" w:rsidP="000A113E">
      <w:pPr>
        <w:spacing w:after="80"/>
        <w:rPr>
          <w:rFonts w:asciiTheme="minorHAnsi" w:hAnsiTheme="minorHAnsi" w:cstheme="minorHAnsi"/>
          <w:sz w:val="22"/>
          <w:szCs w:val="22"/>
        </w:rPr>
      </w:pPr>
    </w:p>
    <w:p w14:paraId="46AB7067" w14:textId="77777777" w:rsidR="00330B82" w:rsidRDefault="00330B82" w:rsidP="000A113E">
      <w:pPr>
        <w:spacing w:after="80"/>
        <w:rPr>
          <w:rFonts w:asciiTheme="minorHAnsi" w:hAnsiTheme="minorHAnsi" w:cstheme="minorHAnsi"/>
          <w:sz w:val="22"/>
          <w:szCs w:val="22"/>
        </w:rPr>
      </w:pPr>
    </w:p>
    <w:p w14:paraId="7A77B18F" w14:textId="77777777" w:rsidR="00330B82" w:rsidRDefault="00330B82" w:rsidP="000A113E">
      <w:pPr>
        <w:spacing w:after="80"/>
        <w:rPr>
          <w:rFonts w:asciiTheme="minorHAnsi" w:hAnsiTheme="minorHAnsi" w:cstheme="minorHAnsi"/>
          <w:sz w:val="22"/>
          <w:szCs w:val="22"/>
        </w:rPr>
      </w:pPr>
    </w:p>
    <w:p w14:paraId="32B1285D" w14:textId="77777777" w:rsidR="00330B82" w:rsidRDefault="00330B82" w:rsidP="000A113E">
      <w:pPr>
        <w:spacing w:after="80"/>
        <w:rPr>
          <w:rFonts w:asciiTheme="minorHAnsi" w:hAnsiTheme="minorHAnsi" w:cstheme="minorHAnsi"/>
          <w:sz w:val="22"/>
          <w:szCs w:val="22"/>
        </w:rPr>
      </w:pPr>
    </w:p>
    <w:p w14:paraId="0F62EA6C" w14:textId="77777777" w:rsidR="00330B82" w:rsidRDefault="00330B82" w:rsidP="000A113E">
      <w:pPr>
        <w:spacing w:after="80"/>
        <w:rPr>
          <w:rFonts w:asciiTheme="minorHAnsi" w:hAnsiTheme="minorHAnsi" w:cstheme="minorHAnsi"/>
          <w:sz w:val="22"/>
          <w:szCs w:val="22"/>
        </w:rPr>
      </w:pPr>
    </w:p>
    <w:p w14:paraId="5BA9DDB2" w14:textId="77777777" w:rsidR="00330B82" w:rsidRDefault="00330B82" w:rsidP="000A113E">
      <w:pPr>
        <w:spacing w:after="80"/>
        <w:rPr>
          <w:rFonts w:asciiTheme="minorHAnsi" w:hAnsiTheme="minorHAnsi" w:cstheme="minorHAnsi"/>
          <w:sz w:val="22"/>
          <w:szCs w:val="22"/>
        </w:rPr>
      </w:pPr>
    </w:p>
    <w:p w14:paraId="3C383A85" w14:textId="77777777" w:rsidR="00330B82" w:rsidRDefault="00330B82" w:rsidP="000A113E">
      <w:pPr>
        <w:spacing w:after="80"/>
        <w:rPr>
          <w:rFonts w:asciiTheme="minorHAnsi" w:hAnsiTheme="minorHAnsi" w:cstheme="minorHAnsi"/>
          <w:sz w:val="22"/>
          <w:szCs w:val="22"/>
        </w:rPr>
      </w:pPr>
    </w:p>
    <w:p w14:paraId="6DF2BC5E" w14:textId="77777777" w:rsidR="00330B82" w:rsidRDefault="00330B82" w:rsidP="000A113E">
      <w:pPr>
        <w:spacing w:after="80"/>
        <w:rPr>
          <w:rFonts w:asciiTheme="minorHAnsi" w:hAnsiTheme="minorHAnsi" w:cstheme="minorHAnsi"/>
          <w:sz w:val="22"/>
          <w:szCs w:val="22"/>
        </w:rPr>
      </w:pPr>
    </w:p>
    <w:p w14:paraId="1B4DB22C" w14:textId="77777777" w:rsidR="00330B82" w:rsidRDefault="00330B82" w:rsidP="000A113E">
      <w:pPr>
        <w:spacing w:after="80"/>
        <w:rPr>
          <w:rFonts w:asciiTheme="minorHAnsi" w:hAnsiTheme="minorHAnsi" w:cstheme="minorHAnsi"/>
          <w:sz w:val="22"/>
          <w:szCs w:val="22"/>
        </w:rPr>
      </w:pPr>
    </w:p>
    <w:p w14:paraId="7101320D" w14:textId="77777777" w:rsidR="00330B82" w:rsidRDefault="00330B82" w:rsidP="000A113E">
      <w:pPr>
        <w:spacing w:after="80"/>
        <w:rPr>
          <w:rFonts w:asciiTheme="minorHAnsi" w:hAnsiTheme="minorHAnsi" w:cstheme="minorHAnsi"/>
          <w:sz w:val="22"/>
          <w:szCs w:val="22"/>
        </w:rPr>
      </w:pPr>
    </w:p>
    <w:p w14:paraId="2E02848B" w14:textId="77777777" w:rsidR="00330B82" w:rsidRDefault="00330B82" w:rsidP="000A113E">
      <w:pPr>
        <w:spacing w:after="80"/>
        <w:rPr>
          <w:rFonts w:asciiTheme="minorHAnsi" w:hAnsiTheme="minorHAnsi" w:cstheme="minorHAnsi"/>
          <w:sz w:val="22"/>
          <w:szCs w:val="22"/>
        </w:rPr>
      </w:pPr>
    </w:p>
    <w:p w14:paraId="58CABA0A" w14:textId="77777777" w:rsidR="00330B82" w:rsidRDefault="00330B82" w:rsidP="000A113E">
      <w:pPr>
        <w:spacing w:after="80"/>
        <w:rPr>
          <w:rFonts w:asciiTheme="minorHAnsi" w:hAnsiTheme="minorHAnsi" w:cstheme="minorHAnsi"/>
          <w:sz w:val="22"/>
          <w:szCs w:val="22"/>
        </w:rPr>
      </w:pPr>
    </w:p>
    <w:p w14:paraId="4117D66E" w14:textId="77777777" w:rsidR="00330B82" w:rsidRDefault="00330B82" w:rsidP="000A113E">
      <w:pPr>
        <w:spacing w:after="80"/>
        <w:rPr>
          <w:rFonts w:asciiTheme="minorHAnsi" w:hAnsiTheme="minorHAnsi" w:cstheme="minorHAnsi"/>
          <w:sz w:val="22"/>
          <w:szCs w:val="22"/>
        </w:rPr>
      </w:pPr>
    </w:p>
    <w:p w14:paraId="08803468" w14:textId="77777777" w:rsidR="00330B82" w:rsidRDefault="00330B82" w:rsidP="000A113E">
      <w:pPr>
        <w:spacing w:after="80"/>
        <w:rPr>
          <w:rFonts w:asciiTheme="minorHAnsi" w:hAnsiTheme="minorHAnsi" w:cstheme="minorHAnsi"/>
          <w:sz w:val="22"/>
          <w:szCs w:val="22"/>
        </w:rPr>
      </w:pPr>
    </w:p>
    <w:p w14:paraId="1363A853" w14:textId="77777777" w:rsidR="00330B82" w:rsidRDefault="00330B82" w:rsidP="000A113E">
      <w:pPr>
        <w:spacing w:after="80"/>
        <w:rPr>
          <w:rFonts w:asciiTheme="minorHAnsi" w:hAnsiTheme="minorHAnsi" w:cstheme="minorHAnsi"/>
          <w:sz w:val="22"/>
          <w:szCs w:val="22"/>
        </w:rPr>
      </w:pPr>
    </w:p>
    <w:p w14:paraId="6BA16BF2" w14:textId="77777777" w:rsidR="00330B82" w:rsidRDefault="00330B82" w:rsidP="000A113E">
      <w:pPr>
        <w:spacing w:after="80"/>
        <w:rPr>
          <w:rFonts w:asciiTheme="minorHAnsi" w:hAnsiTheme="minorHAnsi" w:cstheme="minorHAnsi"/>
          <w:sz w:val="22"/>
          <w:szCs w:val="22"/>
        </w:rPr>
      </w:pPr>
    </w:p>
    <w:p w14:paraId="23D3F0D3" w14:textId="77777777" w:rsidR="00330B82" w:rsidRDefault="00330B82" w:rsidP="000A113E">
      <w:pPr>
        <w:spacing w:after="80"/>
        <w:rPr>
          <w:rFonts w:asciiTheme="minorHAnsi" w:hAnsiTheme="minorHAnsi" w:cstheme="minorHAnsi"/>
          <w:sz w:val="22"/>
          <w:szCs w:val="22"/>
        </w:rPr>
      </w:pPr>
    </w:p>
    <w:p w14:paraId="23FA8CA6" w14:textId="165A5DFA" w:rsidR="000A113E" w:rsidRPr="00CE1D3B" w:rsidRDefault="000A113E" w:rsidP="000A113E">
      <w:pPr>
        <w:spacing w:after="80"/>
        <w:rPr>
          <w:rFonts w:asciiTheme="minorHAnsi" w:hAnsiTheme="minorHAnsi" w:cstheme="minorHAnsi"/>
          <w:sz w:val="22"/>
          <w:szCs w:val="22"/>
        </w:rPr>
      </w:pPr>
      <w:r w:rsidRPr="00CE1D3B">
        <w:rPr>
          <w:rFonts w:asciiTheme="minorHAnsi" w:hAnsiTheme="minorHAnsi" w:cstheme="minorHAnsi"/>
          <w:sz w:val="22"/>
          <w:szCs w:val="22"/>
        </w:rPr>
        <w:lastRenderedPageBreak/>
        <w:t>Příloha č. 2 Smlouvy</w:t>
      </w:r>
    </w:p>
    <w:p w14:paraId="15503505" w14:textId="5DF2765F" w:rsidR="002347A7" w:rsidRDefault="000A113E" w:rsidP="000A113E">
      <w:pPr>
        <w:pStyle w:val="Smlouva-slo"/>
        <w:widowControl/>
        <w:spacing w:after="120" w:line="240" w:lineRule="auto"/>
        <w:jc w:val="center"/>
        <w:rPr>
          <w:rFonts w:asciiTheme="minorHAnsi" w:hAnsiTheme="minorHAnsi" w:cstheme="minorHAnsi"/>
          <w:b/>
          <w:bCs/>
          <w:sz w:val="22"/>
          <w:szCs w:val="22"/>
        </w:rPr>
      </w:pPr>
      <w:r w:rsidRPr="000A113E">
        <w:rPr>
          <w:rFonts w:asciiTheme="minorHAnsi" w:hAnsiTheme="minorHAnsi" w:cstheme="minorHAnsi"/>
          <w:b/>
          <w:bCs/>
          <w:sz w:val="22"/>
          <w:szCs w:val="22"/>
        </w:rPr>
        <w:t>SEZNAM PODDODAVATELŮ</w:t>
      </w:r>
    </w:p>
    <w:p w14:paraId="068B0D5E"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617D5264"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64F8E3F8"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A5FDF13"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FE5A6CF"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39EB0EFF"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17266163"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3E45BA9B"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16A474D2"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33740466"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1EDBCE35"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DC6F15D"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1260B4D6"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2D403CA"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156ECCE"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AB1EF5A"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4E22EC2"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88B9BA3"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2EAC6548"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E958359"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2818BAE7"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5CC9015"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468C93D"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6E6A735"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1C4DA42"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68F37C3"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6D7BB766"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F1B70FC"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3A193CE"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E0E29B3"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06C9A985"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14C5731F"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F988EF1" w14:textId="77777777" w:rsidR="000A113E" w:rsidRPr="000A113E" w:rsidRDefault="000A113E" w:rsidP="005215AA">
      <w:pPr>
        <w:pStyle w:val="Smlouva-slo"/>
        <w:widowControl/>
        <w:spacing w:after="120" w:line="240" w:lineRule="auto"/>
        <w:rPr>
          <w:rFonts w:asciiTheme="minorHAnsi" w:hAnsiTheme="minorHAnsi" w:cstheme="minorHAnsi"/>
          <w:b/>
          <w:bCs/>
          <w:sz w:val="22"/>
          <w:szCs w:val="22"/>
        </w:rPr>
      </w:pPr>
    </w:p>
    <w:sectPr w:rsidR="000A113E" w:rsidRPr="000A113E" w:rsidSect="005215AA">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5" w:h="16837" w:code="9"/>
      <w:pgMar w:top="1560" w:right="1304" w:bottom="1560" w:left="1304" w:header="709"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0519" w14:textId="77777777" w:rsidR="001F5B32" w:rsidRDefault="001F5B32">
      <w:r>
        <w:separator/>
      </w:r>
    </w:p>
  </w:endnote>
  <w:endnote w:type="continuationSeparator" w:id="0">
    <w:p w14:paraId="2F0EA74A" w14:textId="77777777" w:rsidR="001F5B32" w:rsidRDefault="001F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25CC" w14:textId="77777777" w:rsidR="00616E36" w:rsidRDefault="00616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7BEF3C" w14:textId="77777777" w:rsidR="00616E36" w:rsidRDefault="00616E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5BFD" w14:textId="77777777" w:rsidR="00616E36" w:rsidRPr="00A31826" w:rsidRDefault="0055354A" w:rsidP="0055354A">
    <w:pPr>
      <w:pStyle w:val="Zpat"/>
      <w:jc w:val="right"/>
      <w:rPr>
        <w:rStyle w:val="slostrnky"/>
        <w:rFonts w:ascii="Calibri" w:hAnsi="Calibri" w:cs="Calibri"/>
        <w:sz w:val="22"/>
        <w:szCs w:val="22"/>
      </w:rPr>
    </w:pPr>
    <w:r w:rsidRPr="00A31826">
      <w:rPr>
        <w:rFonts w:ascii="Calibri" w:hAnsi="Calibri" w:cs="Calibri"/>
        <w:sz w:val="22"/>
        <w:szCs w:val="22"/>
      </w:rPr>
      <w:fldChar w:fldCharType="begin"/>
    </w:r>
    <w:r w:rsidRPr="00A31826">
      <w:rPr>
        <w:rFonts w:ascii="Calibri" w:hAnsi="Calibri" w:cs="Calibri"/>
        <w:sz w:val="22"/>
        <w:szCs w:val="22"/>
      </w:rPr>
      <w:instrText>PAGE   \* MERGEFORMAT</w:instrText>
    </w:r>
    <w:r w:rsidRPr="00A31826">
      <w:rPr>
        <w:rFonts w:ascii="Calibri" w:hAnsi="Calibri" w:cs="Calibri"/>
        <w:sz w:val="22"/>
        <w:szCs w:val="22"/>
      </w:rPr>
      <w:fldChar w:fldCharType="separate"/>
    </w:r>
    <w:r w:rsidR="00527CB7">
      <w:rPr>
        <w:rFonts w:ascii="Calibri" w:hAnsi="Calibri" w:cs="Calibri"/>
        <w:noProof/>
        <w:sz w:val="22"/>
        <w:szCs w:val="22"/>
      </w:rPr>
      <w:t>5</w:t>
    </w:r>
    <w:r w:rsidRPr="00A31826">
      <w:rPr>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769007624"/>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65C2DC3" w14:textId="72A052D3" w:rsidR="00941175" w:rsidRPr="00941175" w:rsidRDefault="00941175">
            <w:pPr>
              <w:pStyle w:val="Zpat"/>
              <w:jc w:val="center"/>
              <w:rPr>
                <w:rFonts w:asciiTheme="minorHAnsi" w:hAnsiTheme="minorHAnsi" w:cstheme="minorHAnsi"/>
                <w:sz w:val="22"/>
                <w:szCs w:val="22"/>
              </w:rPr>
            </w:pPr>
            <w:r w:rsidRPr="00941175">
              <w:rPr>
                <w:rFonts w:asciiTheme="minorHAnsi" w:hAnsiTheme="minorHAnsi" w:cstheme="minorHAnsi"/>
                <w:sz w:val="22"/>
                <w:szCs w:val="22"/>
                <w:lang w:val="cs-CZ"/>
              </w:rPr>
              <w:t xml:space="preserve">Stránka </w:t>
            </w:r>
            <w:r w:rsidRPr="00941175">
              <w:rPr>
                <w:rFonts w:asciiTheme="minorHAnsi" w:hAnsiTheme="minorHAnsi" w:cstheme="minorHAnsi"/>
                <w:b/>
                <w:bCs/>
                <w:sz w:val="22"/>
                <w:szCs w:val="22"/>
              </w:rPr>
              <w:fldChar w:fldCharType="begin"/>
            </w:r>
            <w:r w:rsidRPr="00941175">
              <w:rPr>
                <w:rFonts w:asciiTheme="minorHAnsi" w:hAnsiTheme="minorHAnsi" w:cstheme="minorHAnsi"/>
                <w:b/>
                <w:bCs/>
                <w:sz w:val="22"/>
                <w:szCs w:val="22"/>
              </w:rPr>
              <w:instrText>PAGE</w:instrText>
            </w:r>
            <w:r w:rsidRPr="00941175">
              <w:rPr>
                <w:rFonts w:asciiTheme="minorHAnsi" w:hAnsiTheme="minorHAnsi" w:cstheme="minorHAnsi"/>
                <w:b/>
                <w:bCs/>
                <w:sz w:val="22"/>
                <w:szCs w:val="22"/>
              </w:rPr>
              <w:fldChar w:fldCharType="separate"/>
            </w:r>
            <w:r w:rsidRPr="00941175">
              <w:rPr>
                <w:rFonts w:asciiTheme="minorHAnsi" w:hAnsiTheme="minorHAnsi" w:cstheme="minorHAnsi"/>
                <w:b/>
                <w:bCs/>
                <w:sz w:val="22"/>
                <w:szCs w:val="22"/>
                <w:lang w:val="cs-CZ"/>
              </w:rPr>
              <w:t>2</w:t>
            </w:r>
            <w:r w:rsidRPr="00941175">
              <w:rPr>
                <w:rFonts w:asciiTheme="minorHAnsi" w:hAnsiTheme="minorHAnsi" w:cstheme="minorHAnsi"/>
                <w:b/>
                <w:bCs/>
                <w:sz w:val="22"/>
                <w:szCs w:val="22"/>
              </w:rPr>
              <w:fldChar w:fldCharType="end"/>
            </w:r>
            <w:r w:rsidRPr="00941175">
              <w:rPr>
                <w:rFonts w:asciiTheme="minorHAnsi" w:hAnsiTheme="minorHAnsi" w:cstheme="minorHAnsi"/>
                <w:sz w:val="22"/>
                <w:szCs w:val="22"/>
                <w:lang w:val="cs-CZ"/>
              </w:rPr>
              <w:t xml:space="preserve"> z </w:t>
            </w:r>
            <w:r w:rsidRPr="00941175">
              <w:rPr>
                <w:rFonts w:asciiTheme="minorHAnsi" w:hAnsiTheme="minorHAnsi" w:cstheme="minorHAnsi"/>
                <w:b/>
                <w:bCs/>
                <w:sz w:val="22"/>
                <w:szCs w:val="22"/>
              </w:rPr>
              <w:fldChar w:fldCharType="begin"/>
            </w:r>
            <w:r w:rsidRPr="00941175">
              <w:rPr>
                <w:rFonts w:asciiTheme="minorHAnsi" w:hAnsiTheme="minorHAnsi" w:cstheme="minorHAnsi"/>
                <w:b/>
                <w:bCs/>
                <w:sz w:val="22"/>
                <w:szCs w:val="22"/>
              </w:rPr>
              <w:instrText>NUMPAGES</w:instrText>
            </w:r>
            <w:r w:rsidRPr="00941175">
              <w:rPr>
                <w:rFonts w:asciiTheme="minorHAnsi" w:hAnsiTheme="minorHAnsi" w:cstheme="minorHAnsi"/>
                <w:b/>
                <w:bCs/>
                <w:sz w:val="22"/>
                <w:szCs w:val="22"/>
              </w:rPr>
              <w:fldChar w:fldCharType="separate"/>
            </w:r>
            <w:r w:rsidRPr="00941175">
              <w:rPr>
                <w:rFonts w:asciiTheme="minorHAnsi" w:hAnsiTheme="minorHAnsi" w:cstheme="minorHAnsi"/>
                <w:b/>
                <w:bCs/>
                <w:sz w:val="22"/>
                <w:szCs w:val="22"/>
                <w:lang w:val="cs-CZ"/>
              </w:rPr>
              <w:t>2</w:t>
            </w:r>
            <w:r w:rsidRPr="00941175">
              <w:rPr>
                <w:rFonts w:asciiTheme="minorHAnsi" w:hAnsiTheme="minorHAnsi" w:cstheme="minorHAnsi"/>
                <w:b/>
                <w:bCs/>
                <w:sz w:val="22"/>
                <w:szCs w:val="22"/>
              </w:rPr>
              <w:fldChar w:fldCharType="end"/>
            </w:r>
          </w:p>
        </w:sdtContent>
      </w:sdt>
    </w:sdtContent>
  </w:sdt>
  <w:p w14:paraId="312CFFC0" w14:textId="77777777" w:rsidR="00941175" w:rsidRDefault="009411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75F7" w14:textId="77777777" w:rsidR="001F5B32" w:rsidRDefault="001F5B32">
      <w:r>
        <w:separator/>
      </w:r>
    </w:p>
  </w:footnote>
  <w:footnote w:type="continuationSeparator" w:id="0">
    <w:p w14:paraId="22C50C9D" w14:textId="77777777" w:rsidR="001F5B32" w:rsidRDefault="001F5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5B5A" w14:textId="77777777" w:rsidR="003A3F72" w:rsidRDefault="003A3F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52D4" w14:textId="77777777" w:rsidR="0045631E" w:rsidRPr="0045631E" w:rsidRDefault="0045631E" w:rsidP="0045631E">
    <w:pPr>
      <w:pStyle w:val="Zhlav"/>
      <w:jc w:val="center"/>
      <w:rPr>
        <w:rFonts w:ascii="Open Sans" w:hAnsi="Open Sans" w:cs="Open Sans"/>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E231" w14:textId="77777777" w:rsidR="00ED4B60" w:rsidRPr="003A3F72" w:rsidRDefault="00ED4B60" w:rsidP="003A3F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3"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1EE91AC5"/>
    <w:multiLevelType w:val="multilevel"/>
    <w:tmpl w:val="A80EAFE0"/>
    <w:lvl w:ilvl="0">
      <w:start w:val="4"/>
      <w:numFmt w:val="decimal"/>
      <w:lvlText w:val="%1"/>
      <w:lvlJc w:val="left"/>
      <w:pPr>
        <w:tabs>
          <w:tab w:val="num" w:pos="644"/>
        </w:tabs>
        <w:ind w:left="644" w:hanging="360"/>
      </w:pPr>
      <w:rPr>
        <w:rFonts w:cs="Times New Roman"/>
      </w:rPr>
    </w:lvl>
    <w:lvl w:ilvl="1">
      <w:start w:val="1"/>
      <w:numFmt w:val="decimal"/>
      <w:lvlText w:val="%2."/>
      <w:lvlJc w:val="left"/>
      <w:pPr>
        <w:tabs>
          <w:tab w:val="num" w:pos="502"/>
        </w:tabs>
        <w:ind w:left="502" w:hanging="360"/>
      </w:pPr>
      <w:rPr>
        <w:rFonts w:ascii="Calibri" w:eastAsia="Times New Roman" w:hAnsi="Calibri" w:cs="Calibri"/>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20842285"/>
    <w:multiLevelType w:val="multilevel"/>
    <w:tmpl w:val="579EC0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263A27D2"/>
    <w:multiLevelType w:val="hybridMultilevel"/>
    <w:tmpl w:val="9550A0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387B21"/>
    <w:multiLevelType w:val="hybridMultilevel"/>
    <w:tmpl w:val="4280AD6C"/>
    <w:lvl w:ilvl="0" w:tplc="FFFFFFFF">
      <w:start w:val="1"/>
      <w:numFmt w:val="decimal"/>
      <w:lvlText w:val="%1."/>
      <w:lvlJc w:val="left"/>
      <w:pPr>
        <w:tabs>
          <w:tab w:val="num" w:pos="720"/>
        </w:tabs>
        <w:ind w:left="720"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1" w15:restartNumberingAfterBreak="0">
    <w:nsid w:val="2C2F519F"/>
    <w:multiLevelType w:val="hybridMultilevel"/>
    <w:tmpl w:val="2A9AB444"/>
    <w:lvl w:ilvl="0" w:tplc="3D543E48">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74F11C5"/>
    <w:multiLevelType w:val="hybridMultilevel"/>
    <w:tmpl w:val="E1306C50"/>
    <w:lvl w:ilvl="0" w:tplc="A200748A">
      <w:start w:val="1"/>
      <w:numFmt w:val="decimal"/>
      <w:lvlText w:val="%1."/>
      <w:lvlJc w:val="left"/>
      <w:pPr>
        <w:ind w:left="720" w:hanging="360"/>
      </w:pPr>
      <w:rPr>
        <w:rFonts w:hint="default"/>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028EF"/>
    <w:multiLevelType w:val="multilevel"/>
    <w:tmpl w:val="5C3A8EA0"/>
    <w:lvl w:ilvl="0">
      <w:start w:val="1"/>
      <w:numFmt w:val="upperRoman"/>
      <w:lvlText w:val="%1."/>
      <w:lvlJc w:val="right"/>
      <w:pPr>
        <w:tabs>
          <w:tab w:val="num" w:pos="2165"/>
        </w:tabs>
        <w:ind w:left="2165" w:hanging="180"/>
      </w:pPr>
      <w:rPr>
        <w:b/>
        <w:i w:val="0"/>
        <w:caps w:val="0"/>
        <w:strike w:val="0"/>
        <w:dstrike w:val="0"/>
        <w:outline w:val="0"/>
        <w:shadow w:val="0"/>
        <w:emboss w:val="0"/>
        <w:imprint w:val="0"/>
        <w:vanish w:val="0"/>
        <w:webHidden w:val="0"/>
        <w:sz w:val="22"/>
        <w:szCs w:val="22"/>
        <w:u w:val="none"/>
        <w:effect w:val="none"/>
        <w:vertAlign w:val="baseline"/>
        <w:specVanish w:val="0"/>
      </w:rPr>
    </w:lvl>
    <w:lvl w:ilvl="1">
      <w:start w:val="1"/>
      <w:numFmt w:val="decimal"/>
      <w:lvlText w:val="%2."/>
      <w:lvlJc w:val="left"/>
      <w:pPr>
        <w:tabs>
          <w:tab w:val="num" w:pos="792"/>
        </w:tabs>
        <w:ind w:left="792" w:hanging="432"/>
      </w:pPr>
      <w:rPr>
        <w:b w:val="0"/>
        <w:color w:val="auto"/>
      </w:rPr>
    </w:lvl>
    <w:lvl w:ilvl="2">
      <w:start w:val="1"/>
      <w:numFmt w:val="bullet"/>
      <w:lvlText w:val="-"/>
      <w:lvlJc w:val="left"/>
      <w:pPr>
        <w:ind w:left="786" w:hanging="360"/>
      </w:pPr>
      <w:rPr>
        <w:rFonts w:ascii="Calibri" w:hAnsi="Calibri" w:cs="Times New Roman" w:hint="default"/>
      </w:rPr>
    </w:lvl>
    <w:lvl w:ilvl="3">
      <w:start w:val="1"/>
      <w:numFmt w:val="lowerLetter"/>
      <w:lvlText w:val="%1.%2.%3.%4)"/>
      <w:lvlJc w:val="left"/>
      <w:pPr>
        <w:tabs>
          <w:tab w:val="num" w:pos="1800"/>
        </w:tabs>
        <w:ind w:left="1728" w:hanging="648"/>
      </w:pPr>
    </w:lvl>
    <w:lvl w:ilvl="4">
      <w:start w:val="1"/>
      <w:numFmt w:val="lowerLetter"/>
      <w:lvlText w:val="%5)"/>
      <w:lvlJc w:val="left"/>
      <w:pPr>
        <w:tabs>
          <w:tab w:val="num" w:pos="2520"/>
        </w:tabs>
        <w:ind w:left="2552" w:hanging="1112"/>
      </w:pPr>
      <w:rPr>
        <w:color w:val="auto"/>
      </w:r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outline w:val="0"/>
        <w:shadow w:val="0"/>
        <w:emboss w:val="0"/>
        <w:imprint w:val="0"/>
        <w:vanish w:val="0"/>
        <w:webHidden w:val="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E42911"/>
    <w:multiLevelType w:val="hybridMultilevel"/>
    <w:tmpl w:val="850232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E97960"/>
    <w:multiLevelType w:val="multilevel"/>
    <w:tmpl w:val="579EC0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055029F"/>
    <w:multiLevelType w:val="hybridMultilevel"/>
    <w:tmpl w:val="9F40FDB6"/>
    <w:lvl w:ilvl="0" w:tplc="FC1EBC92">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D21D90"/>
    <w:multiLevelType w:val="hybridMultilevel"/>
    <w:tmpl w:val="28909D14"/>
    <w:lvl w:ilvl="0" w:tplc="9670D67E">
      <w:start w:val="1"/>
      <w:numFmt w:val="decimal"/>
      <w:lvlText w:val="%1."/>
      <w:lvlJc w:val="left"/>
      <w:pPr>
        <w:tabs>
          <w:tab w:val="num" w:pos="284"/>
        </w:tabs>
      </w:pPr>
      <w:rPr>
        <w:rFonts w:ascii="Calibri" w:eastAsia="Times New Roman" w:hAnsi="Calibri" w:cs="Calibri"/>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30" w15:restartNumberingAfterBreak="0">
    <w:nsid w:val="563B4CC7"/>
    <w:multiLevelType w:val="hybridMultilevel"/>
    <w:tmpl w:val="0862FC06"/>
    <w:lvl w:ilvl="0" w:tplc="01FA4730">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2" w15:restartNumberingAfterBreak="0">
    <w:nsid w:val="61652768"/>
    <w:multiLevelType w:val="multilevel"/>
    <w:tmpl w:val="56B2485A"/>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6B4B5BB7"/>
    <w:multiLevelType w:val="multilevel"/>
    <w:tmpl w:val="A4365D9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Calibri" w:eastAsia="Times New Roman" w:hAnsi="Calibri" w:cs="Calibr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832481862">
    <w:abstractNumId w:val="0"/>
  </w:num>
  <w:num w:numId="2" w16cid:durableId="45223168">
    <w:abstractNumId w:val="34"/>
  </w:num>
  <w:num w:numId="3" w16cid:durableId="1086539890">
    <w:abstractNumId w:val="30"/>
  </w:num>
  <w:num w:numId="4" w16cid:durableId="1384597013">
    <w:abstractNumId w:val="23"/>
  </w:num>
  <w:num w:numId="5" w16cid:durableId="270866804">
    <w:abstractNumId w:val="33"/>
  </w:num>
  <w:num w:numId="6" w16cid:durableId="1620867297">
    <w:abstractNumId w:val="13"/>
  </w:num>
  <w:num w:numId="7" w16cid:durableId="1302419030">
    <w:abstractNumId w:val="29"/>
  </w:num>
  <w:num w:numId="8" w16cid:durableId="2146854027">
    <w:abstractNumId w:val="12"/>
  </w:num>
  <w:num w:numId="9" w16cid:durableId="973558099">
    <w:abstractNumId w:val="35"/>
  </w:num>
  <w:num w:numId="10" w16cid:durableId="56977498">
    <w:abstractNumId w:val="36"/>
  </w:num>
  <w:num w:numId="11" w16cid:durableId="729575360">
    <w:abstractNumId w:val="14"/>
  </w:num>
  <w:num w:numId="12" w16cid:durableId="939988205">
    <w:abstractNumId w:val="20"/>
  </w:num>
  <w:num w:numId="13" w16cid:durableId="169368580">
    <w:abstractNumId w:val="28"/>
  </w:num>
  <w:num w:numId="14" w16cid:durableId="461851368">
    <w:abstractNumId w:val="16"/>
  </w:num>
  <w:num w:numId="15" w16cid:durableId="1379280108">
    <w:abstractNumId w:val="26"/>
  </w:num>
  <w:num w:numId="16" w16cid:durableId="18279383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761637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5804963">
    <w:abstractNumId w:val="18"/>
  </w:num>
  <w:num w:numId="19" w16cid:durableId="1050612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6940382">
    <w:abstractNumId w:val="21"/>
  </w:num>
  <w:num w:numId="21" w16cid:durableId="1797792080">
    <w:abstractNumId w:val="32"/>
  </w:num>
  <w:num w:numId="22" w16cid:durableId="130900359">
    <w:abstractNumId w:val="17"/>
  </w:num>
  <w:num w:numId="23" w16cid:durableId="369889063">
    <w:abstractNumId w:val="27"/>
  </w:num>
  <w:num w:numId="24" w16cid:durableId="20444752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11042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3264413">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97324">
    <w:abstractNumId w:val="31"/>
  </w:num>
  <w:num w:numId="28" w16cid:durableId="543294203">
    <w:abstractNumId w:val="11"/>
  </w:num>
  <w:num w:numId="29" w16cid:durableId="1923446804">
    <w:abstractNumId w:val="19"/>
  </w:num>
  <w:num w:numId="30" w16cid:durableId="1903558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20E3"/>
    <w:rsid w:val="00002D24"/>
    <w:rsid w:val="00002E61"/>
    <w:rsid w:val="000048D9"/>
    <w:rsid w:val="00006BC8"/>
    <w:rsid w:val="00006F0A"/>
    <w:rsid w:val="000070E3"/>
    <w:rsid w:val="000075A0"/>
    <w:rsid w:val="00010A51"/>
    <w:rsid w:val="00012096"/>
    <w:rsid w:val="00012347"/>
    <w:rsid w:val="00012F6A"/>
    <w:rsid w:val="000131E5"/>
    <w:rsid w:val="00013374"/>
    <w:rsid w:val="00013B53"/>
    <w:rsid w:val="00014797"/>
    <w:rsid w:val="0001625A"/>
    <w:rsid w:val="00016708"/>
    <w:rsid w:val="0001722B"/>
    <w:rsid w:val="00017FF5"/>
    <w:rsid w:val="00020534"/>
    <w:rsid w:val="000232DF"/>
    <w:rsid w:val="00024DA4"/>
    <w:rsid w:val="000251F4"/>
    <w:rsid w:val="00026A60"/>
    <w:rsid w:val="000274FB"/>
    <w:rsid w:val="00027BA6"/>
    <w:rsid w:val="00030EB1"/>
    <w:rsid w:val="0003293D"/>
    <w:rsid w:val="00034A67"/>
    <w:rsid w:val="00034BB4"/>
    <w:rsid w:val="0003630B"/>
    <w:rsid w:val="00041559"/>
    <w:rsid w:val="000418C7"/>
    <w:rsid w:val="00042BEF"/>
    <w:rsid w:val="000443A4"/>
    <w:rsid w:val="000444E6"/>
    <w:rsid w:val="00044AE9"/>
    <w:rsid w:val="00045123"/>
    <w:rsid w:val="000465BD"/>
    <w:rsid w:val="00046CEE"/>
    <w:rsid w:val="00050025"/>
    <w:rsid w:val="00051763"/>
    <w:rsid w:val="00052B13"/>
    <w:rsid w:val="00053222"/>
    <w:rsid w:val="00053952"/>
    <w:rsid w:val="000539FF"/>
    <w:rsid w:val="00054934"/>
    <w:rsid w:val="000555E0"/>
    <w:rsid w:val="00055FBE"/>
    <w:rsid w:val="00056748"/>
    <w:rsid w:val="00061634"/>
    <w:rsid w:val="00062733"/>
    <w:rsid w:val="000639D5"/>
    <w:rsid w:val="00063F94"/>
    <w:rsid w:val="00065F8F"/>
    <w:rsid w:val="00066D06"/>
    <w:rsid w:val="0006765E"/>
    <w:rsid w:val="000676B6"/>
    <w:rsid w:val="0007104A"/>
    <w:rsid w:val="00072128"/>
    <w:rsid w:val="000726E5"/>
    <w:rsid w:val="0007338F"/>
    <w:rsid w:val="00075A25"/>
    <w:rsid w:val="000765B5"/>
    <w:rsid w:val="00077A53"/>
    <w:rsid w:val="00077ED6"/>
    <w:rsid w:val="00084135"/>
    <w:rsid w:val="00085160"/>
    <w:rsid w:val="000862BD"/>
    <w:rsid w:val="00090BF7"/>
    <w:rsid w:val="00093105"/>
    <w:rsid w:val="000933C2"/>
    <w:rsid w:val="0009595B"/>
    <w:rsid w:val="000969B7"/>
    <w:rsid w:val="00096C06"/>
    <w:rsid w:val="0009720F"/>
    <w:rsid w:val="000978B0"/>
    <w:rsid w:val="000A0596"/>
    <w:rsid w:val="000A113E"/>
    <w:rsid w:val="000A2425"/>
    <w:rsid w:val="000A30E4"/>
    <w:rsid w:val="000A478F"/>
    <w:rsid w:val="000A5106"/>
    <w:rsid w:val="000A6D96"/>
    <w:rsid w:val="000A7B68"/>
    <w:rsid w:val="000B1158"/>
    <w:rsid w:val="000B18ED"/>
    <w:rsid w:val="000B2A63"/>
    <w:rsid w:val="000B37A1"/>
    <w:rsid w:val="000B4A28"/>
    <w:rsid w:val="000B6C67"/>
    <w:rsid w:val="000B77B2"/>
    <w:rsid w:val="000B782B"/>
    <w:rsid w:val="000C09E6"/>
    <w:rsid w:val="000C12FF"/>
    <w:rsid w:val="000C28C0"/>
    <w:rsid w:val="000C2F83"/>
    <w:rsid w:val="000C3E38"/>
    <w:rsid w:val="000C404D"/>
    <w:rsid w:val="000C5B84"/>
    <w:rsid w:val="000D0B41"/>
    <w:rsid w:val="000D1FD1"/>
    <w:rsid w:val="000D3CF0"/>
    <w:rsid w:val="000D5E4D"/>
    <w:rsid w:val="000D7BEE"/>
    <w:rsid w:val="000E17F6"/>
    <w:rsid w:val="000E2630"/>
    <w:rsid w:val="000E416B"/>
    <w:rsid w:val="000E46EC"/>
    <w:rsid w:val="000E6C21"/>
    <w:rsid w:val="000E7060"/>
    <w:rsid w:val="000F26E8"/>
    <w:rsid w:val="000F3227"/>
    <w:rsid w:val="000F6896"/>
    <w:rsid w:val="00100836"/>
    <w:rsid w:val="001053D9"/>
    <w:rsid w:val="0010579A"/>
    <w:rsid w:val="00105C47"/>
    <w:rsid w:val="001071F9"/>
    <w:rsid w:val="001108DB"/>
    <w:rsid w:val="00110F83"/>
    <w:rsid w:val="00112E7F"/>
    <w:rsid w:val="0011518A"/>
    <w:rsid w:val="00115482"/>
    <w:rsid w:val="0011594C"/>
    <w:rsid w:val="00116219"/>
    <w:rsid w:val="00117178"/>
    <w:rsid w:val="0012089B"/>
    <w:rsid w:val="0012101B"/>
    <w:rsid w:val="00123E1F"/>
    <w:rsid w:val="00125868"/>
    <w:rsid w:val="001267BF"/>
    <w:rsid w:val="0013019F"/>
    <w:rsid w:val="00130422"/>
    <w:rsid w:val="001307D0"/>
    <w:rsid w:val="00130D6D"/>
    <w:rsid w:val="001322D4"/>
    <w:rsid w:val="001342CB"/>
    <w:rsid w:val="00134B69"/>
    <w:rsid w:val="00135ACA"/>
    <w:rsid w:val="00135F31"/>
    <w:rsid w:val="001414D5"/>
    <w:rsid w:val="00144794"/>
    <w:rsid w:val="0014575C"/>
    <w:rsid w:val="0014786A"/>
    <w:rsid w:val="00150C82"/>
    <w:rsid w:val="0015419F"/>
    <w:rsid w:val="00154C91"/>
    <w:rsid w:val="00155640"/>
    <w:rsid w:val="0015587D"/>
    <w:rsid w:val="00155C5D"/>
    <w:rsid w:val="00156F3D"/>
    <w:rsid w:val="00160CAA"/>
    <w:rsid w:val="001617C4"/>
    <w:rsid w:val="00161998"/>
    <w:rsid w:val="0016409D"/>
    <w:rsid w:val="00164DE4"/>
    <w:rsid w:val="001668A3"/>
    <w:rsid w:val="0016785A"/>
    <w:rsid w:val="001710FC"/>
    <w:rsid w:val="00175403"/>
    <w:rsid w:val="0017570B"/>
    <w:rsid w:val="00175C51"/>
    <w:rsid w:val="00176570"/>
    <w:rsid w:val="00177640"/>
    <w:rsid w:val="0018015B"/>
    <w:rsid w:val="00180A5E"/>
    <w:rsid w:val="00185261"/>
    <w:rsid w:val="00185EC9"/>
    <w:rsid w:val="0019148C"/>
    <w:rsid w:val="00192FE5"/>
    <w:rsid w:val="001A010B"/>
    <w:rsid w:val="001A09B1"/>
    <w:rsid w:val="001A7294"/>
    <w:rsid w:val="001B1044"/>
    <w:rsid w:val="001B1701"/>
    <w:rsid w:val="001B1EB7"/>
    <w:rsid w:val="001B2385"/>
    <w:rsid w:val="001B3FD9"/>
    <w:rsid w:val="001B62BC"/>
    <w:rsid w:val="001B6427"/>
    <w:rsid w:val="001C2877"/>
    <w:rsid w:val="001C2A17"/>
    <w:rsid w:val="001C480F"/>
    <w:rsid w:val="001C5129"/>
    <w:rsid w:val="001C5DA9"/>
    <w:rsid w:val="001C5E48"/>
    <w:rsid w:val="001C6A69"/>
    <w:rsid w:val="001C718E"/>
    <w:rsid w:val="001C7D42"/>
    <w:rsid w:val="001D3F88"/>
    <w:rsid w:val="001D496C"/>
    <w:rsid w:val="001D5806"/>
    <w:rsid w:val="001D6B23"/>
    <w:rsid w:val="001D7671"/>
    <w:rsid w:val="001D774D"/>
    <w:rsid w:val="001E002F"/>
    <w:rsid w:val="001E079F"/>
    <w:rsid w:val="001E34AC"/>
    <w:rsid w:val="001E3780"/>
    <w:rsid w:val="001E3D19"/>
    <w:rsid w:val="001E4541"/>
    <w:rsid w:val="001E4A15"/>
    <w:rsid w:val="001E5CD8"/>
    <w:rsid w:val="001F11FB"/>
    <w:rsid w:val="001F1839"/>
    <w:rsid w:val="001F2DDF"/>
    <w:rsid w:val="001F2F78"/>
    <w:rsid w:val="001F4923"/>
    <w:rsid w:val="001F5A5C"/>
    <w:rsid w:val="001F5B32"/>
    <w:rsid w:val="001F76B7"/>
    <w:rsid w:val="002008E8"/>
    <w:rsid w:val="00202A35"/>
    <w:rsid w:val="00203582"/>
    <w:rsid w:val="00206328"/>
    <w:rsid w:val="00206404"/>
    <w:rsid w:val="00206431"/>
    <w:rsid w:val="00206834"/>
    <w:rsid w:val="002148CE"/>
    <w:rsid w:val="00215410"/>
    <w:rsid w:val="00215A24"/>
    <w:rsid w:val="0021612A"/>
    <w:rsid w:val="002235B7"/>
    <w:rsid w:val="0022366E"/>
    <w:rsid w:val="00224487"/>
    <w:rsid w:val="0022576E"/>
    <w:rsid w:val="0022624C"/>
    <w:rsid w:val="002268AB"/>
    <w:rsid w:val="0022715A"/>
    <w:rsid w:val="00230490"/>
    <w:rsid w:val="00231358"/>
    <w:rsid w:val="002315D6"/>
    <w:rsid w:val="002331C2"/>
    <w:rsid w:val="002347A7"/>
    <w:rsid w:val="00234CE2"/>
    <w:rsid w:val="00235690"/>
    <w:rsid w:val="00235A31"/>
    <w:rsid w:val="002374F6"/>
    <w:rsid w:val="002404BF"/>
    <w:rsid w:val="00244B4C"/>
    <w:rsid w:val="002466FD"/>
    <w:rsid w:val="0024694E"/>
    <w:rsid w:val="00247C5E"/>
    <w:rsid w:val="0025031B"/>
    <w:rsid w:val="002520AA"/>
    <w:rsid w:val="00252E33"/>
    <w:rsid w:val="00253217"/>
    <w:rsid w:val="00253471"/>
    <w:rsid w:val="00253886"/>
    <w:rsid w:val="00256118"/>
    <w:rsid w:val="002577C2"/>
    <w:rsid w:val="002607D0"/>
    <w:rsid w:val="00260981"/>
    <w:rsid w:val="002622F2"/>
    <w:rsid w:val="00263A52"/>
    <w:rsid w:val="00264A9E"/>
    <w:rsid w:val="0026579E"/>
    <w:rsid w:val="0026643B"/>
    <w:rsid w:val="0026721C"/>
    <w:rsid w:val="002711FE"/>
    <w:rsid w:val="00273028"/>
    <w:rsid w:val="002734D4"/>
    <w:rsid w:val="00274C16"/>
    <w:rsid w:val="00280200"/>
    <w:rsid w:val="00280E91"/>
    <w:rsid w:val="002826EA"/>
    <w:rsid w:val="002856A9"/>
    <w:rsid w:val="0028724B"/>
    <w:rsid w:val="0029026E"/>
    <w:rsid w:val="0029130D"/>
    <w:rsid w:val="0029288B"/>
    <w:rsid w:val="00294B32"/>
    <w:rsid w:val="0029512C"/>
    <w:rsid w:val="00295489"/>
    <w:rsid w:val="002961FF"/>
    <w:rsid w:val="00296920"/>
    <w:rsid w:val="00296CBD"/>
    <w:rsid w:val="00297B68"/>
    <w:rsid w:val="002A016A"/>
    <w:rsid w:val="002A0A38"/>
    <w:rsid w:val="002A16F6"/>
    <w:rsid w:val="002A3268"/>
    <w:rsid w:val="002A54D0"/>
    <w:rsid w:val="002A6FBB"/>
    <w:rsid w:val="002B13AA"/>
    <w:rsid w:val="002B35BE"/>
    <w:rsid w:val="002B3EA2"/>
    <w:rsid w:val="002B627F"/>
    <w:rsid w:val="002B73C7"/>
    <w:rsid w:val="002C0171"/>
    <w:rsid w:val="002C05C1"/>
    <w:rsid w:val="002C2F55"/>
    <w:rsid w:val="002C32D9"/>
    <w:rsid w:val="002C371B"/>
    <w:rsid w:val="002C395A"/>
    <w:rsid w:val="002C47BA"/>
    <w:rsid w:val="002C5B97"/>
    <w:rsid w:val="002C7064"/>
    <w:rsid w:val="002D01A0"/>
    <w:rsid w:val="002D256B"/>
    <w:rsid w:val="002D2B60"/>
    <w:rsid w:val="002D2EC0"/>
    <w:rsid w:val="002D7BCD"/>
    <w:rsid w:val="002E2B36"/>
    <w:rsid w:val="002E2DC9"/>
    <w:rsid w:val="002E341C"/>
    <w:rsid w:val="002E3789"/>
    <w:rsid w:val="002E4EB8"/>
    <w:rsid w:val="002E53ED"/>
    <w:rsid w:val="002E557D"/>
    <w:rsid w:val="002E57E7"/>
    <w:rsid w:val="002E742C"/>
    <w:rsid w:val="002E7484"/>
    <w:rsid w:val="002E7E08"/>
    <w:rsid w:val="002F04CD"/>
    <w:rsid w:val="002F12EF"/>
    <w:rsid w:val="002F2F13"/>
    <w:rsid w:val="002F3E76"/>
    <w:rsid w:val="002F4A3B"/>
    <w:rsid w:val="002F5AB3"/>
    <w:rsid w:val="002F7D9F"/>
    <w:rsid w:val="00300127"/>
    <w:rsid w:val="0030370D"/>
    <w:rsid w:val="00307C02"/>
    <w:rsid w:val="00310C08"/>
    <w:rsid w:val="00310DD7"/>
    <w:rsid w:val="00311073"/>
    <w:rsid w:val="0031476E"/>
    <w:rsid w:val="00315C37"/>
    <w:rsid w:val="003203B7"/>
    <w:rsid w:val="0032114A"/>
    <w:rsid w:val="00321BA2"/>
    <w:rsid w:val="00322B51"/>
    <w:rsid w:val="003241CB"/>
    <w:rsid w:val="00325AE9"/>
    <w:rsid w:val="0033050E"/>
    <w:rsid w:val="0033068E"/>
    <w:rsid w:val="00330B82"/>
    <w:rsid w:val="00331CB8"/>
    <w:rsid w:val="0033267A"/>
    <w:rsid w:val="0033702D"/>
    <w:rsid w:val="003377A4"/>
    <w:rsid w:val="00337875"/>
    <w:rsid w:val="0034172F"/>
    <w:rsid w:val="003419EC"/>
    <w:rsid w:val="003434D3"/>
    <w:rsid w:val="003471A9"/>
    <w:rsid w:val="00347F11"/>
    <w:rsid w:val="00352ECA"/>
    <w:rsid w:val="00353425"/>
    <w:rsid w:val="00354240"/>
    <w:rsid w:val="003553D2"/>
    <w:rsid w:val="003564D8"/>
    <w:rsid w:val="00361D88"/>
    <w:rsid w:val="00363D7D"/>
    <w:rsid w:val="00366FD4"/>
    <w:rsid w:val="00367DA5"/>
    <w:rsid w:val="0037050E"/>
    <w:rsid w:val="003745A4"/>
    <w:rsid w:val="0037555D"/>
    <w:rsid w:val="0037576B"/>
    <w:rsid w:val="003774DD"/>
    <w:rsid w:val="00377F75"/>
    <w:rsid w:val="00381362"/>
    <w:rsid w:val="003818B9"/>
    <w:rsid w:val="00382E0D"/>
    <w:rsid w:val="00385B3E"/>
    <w:rsid w:val="00385C05"/>
    <w:rsid w:val="00392C0E"/>
    <w:rsid w:val="00395751"/>
    <w:rsid w:val="00396CF0"/>
    <w:rsid w:val="003A1764"/>
    <w:rsid w:val="003A2E62"/>
    <w:rsid w:val="003A3605"/>
    <w:rsid w:val="003A3F72"/>
    <w:rsid w:val="003A4403"/>
    <w:rsid w:val="003A5009"/>
    <w:rsid w:val="003A56D6"/>
    <w:rsid w:val="003A76F5"/>
    <w:rsid w:val="003B0FFE"/>
    <w:rsid w:val="003B36BD"/>
    <w:rsid w:val="003B40DA"/>
    <w:rsid w:val="003B4607"/>
    <w:rsid w:val="003B5C89"/>
    <w:rsid w:val="003B5EDA"/>
    <w:rsid w:val="003B682B"/>
    <w:rsid w:val="003C0D36"/>
    <w:rsid w:val="003C2E85"/>
    <w:rsid w:val="003C345C"/>
    <w:rsid w:val="003C4A39"/>
    <w:rsid w:val="003C587F"/>
    <w:rsid w:val="003C61D2"/>
    <w:rsid w:val="003C6BD6"/>
    <w:rsid w:val="003C747D"/>
    <w:rsid w:val="003C782D"/>
    <w:rsid w:val="003D1DB2"/>
    <w:rsid w:val="003D2C36"/>
    <w:rsid w:val="003D4550"/>
    <w:rsid w:val="003D554F"/>
    <w:rsid w:val="003D5C4C"/>
    <w:rsid w:val="003E2BDE"/>
    <w:rsid w:val="003E466F"/>
    <w:rsid w:val="003E4F2A"/>
    <w:rsid w:val="003E642B"/>
    <w:rsid w:val="003E6A33"/>
    <w:rsid w:val="003E74BB"/>
    <w:rsid w:val="003E7571"/>
    <w:rsid w:val="003E7675"/>
    <w:rsid w:val="003F0188"/>
    <w:rsid w:val="003F2FD7"/>
    <w:rsid w:val="003F34A8"/>
    <w:rsid w:val="003F3524"/>
    <w:rsid w:val="003F3EE6"/>
    <w:rsid w:val="003F57EC"/>
    <w:rsid w:val="003F57ED"/>
    <w:rsid w:val="003F7369"/>
    <w:rsid w:val="00400272"/>
    <w:rsid w:val="00404679"/>
    <w:rsid w:val="0040491D"/>
    <w:rsid w:val="00404E85"/>
    <w:rsid w:val="004057AA"/>
    <w:rsid w:val="00405C09"/>
    <w:rsid w:val="00406F94"/>
    <w:rsid w:val="00410E59"/>
    <w:rsid w:val="00413F65"/>
    <w:rsid w:val="00415A03"/>
    <w:rsid w:val="00415D17"/>
    <w:rsid w:val="00415FCB"/>
    <w:rsid w:val="0041609C"/>
    <w:rsid w:val="00416AC9"/>
    <w:rsid w:val="00417407"/>
    <w:rsid w:val="00421348"/>
    <w:rsid w:val="0042195F"/>
    <w:rsid w:val="00421CCD"/>
    <w:rsid w:val="00427795"/>
    <w:rsid w:val="0043059D"/>
    <w:rsid w:val="00433B86"/>
    <w:rsid w:val="00434AA0"/>
    <w:rsid w:val="00434C71"/>
    <w:rsid w:val="004359E4"/>
    <w:rsid w:val="00436A30"/>
    <w:rsid w:val="00437368"/>
    <w:rsid w:val="00437D71"/>
    <w:rsid w:val="004400A6"/>
    <w:rsid w:val="004401F8"/>
    <w:rsid w:val="00440AB9"/>
    <w:rsid w:val="00444432"/>
    <w:rsid w:val="004444CD"/>
    <w:rsid w:val="00444AF0"/>
    <w:rsid w:val="004458E1"/>
    <w:rsid w:val="00445F96"/>
    <w:rsid w:val="00454342"/>
    <w:rsid w:val="00454C86"/>
    <w:rsid w:val="004560E9"/>
    <w:rsid w:val="0045631E"/>
    <w:rsid w:val="00460D11"/>
    <w:rsid w:val="004623EC"/>
    <w:rsid w:val="00465277"/>
    <w:rsid w:val="00465498"/>
    <w:rsid w:val="00465CA1"/>
    <w:rsid w:val="00466B57"/>
    <w:rsid w:val="0047242E"/>
    <w:rsid w:val="00472B64"/>
    <w:rsid w:val="00473795"/>
    <w:rsid w:val="00474B3C"/>
    <w:rsid w:val="00476397"/>
    <w:rsid w:val="004776F0"/>
    <w:rsid w:val="004800EC"/>
    <w:rsid w:val="0048248E"/>
    <w:rsid w:val="0048272C"/>
    <w:rsid w:val="00483BD7"/>
    <w:rsid w:val="00484610"/>
    <w:rsid w:val="00490BAF"/>
    <w:rsid w:val="00493275"/>
    <w:rsid w:val="004955C0"/>
    <w:rsid w:val="00496388"/>
    <w:rsid w:val="004976C2"/>
    <w:rsid w:val="00497AB2"/>
    <w:rsid w:val="004A0E4A"/>
    <w:rsid w:val="004A3436"/>
    <w:rsid w:val="004A3CFA"/>
    <w:rsid w:val="004A4ABE"/>
    <w:rsid w:val="004A4E42"/>
    <w:rsid w:val="004A6ED2"/>
    <w:rsid w:val="004A7926"/>
    <w:rsid w:val="004B1AEA"/>
    <w:rsid w:val="004B3F0E"/>
    <w:rsid w:val="004B41FC"/>
    <w:rsid w:val="004B5A1B"/>
    <w:rsid w:val="004C0039"/>
    <w:rsid w:val="004C0F5B"/>
    <w:rsid w:val="004C2037"/>
    <w:rsid w:val="004C3024"/>
    <w:rsid w:val="004C4606"/>
    <w:rsid w:val="004C4989"/>
    <w:rsid w:val="004C5B6E"/>
    <w:rsid w:val="004C6EF5"/>
    <w:rsid w:val="004D17CE"/>
    <w:rsid w:val="004D44B7"/>
    <w:rsid w:val="004D6221"/>
    <w:rsid w:val="004E0069"/>
    <w:rsid w:val="004E0898"/>
    <w:rsid w:val="004E09E1"/>
    <w:rsid w:val="004E2416"/>
    <w:rsid w:val="004E2AED"/>
    <w:rsid w:val="004E3DD9"/>
    <w:rsid w:val="004E3FC4"/>
    <w:rsid w:val="004E4046"/>
    <w:rsid w:val="004E40B2"/>
    <w:rsid w:val="004E4D05"/>
    <w:rsid w:val="004E699F"/>
    <w:rsid w:val="004E6FF6"/>
    <w:rsid w:val="004E7ACC"/>
    <w:rsid w:val="004F0505"/>
    <w:rsid w:val="004F181E"/>
    <w:rsid w:val="004F3D0D"/>
    <w:rsid w:val="004F5AD5"/>
    <w:rsid w:val="004F6FB8"/>
    <w:rsid w:val="00500D08"/>
    <w:rsid w:val="00501F8C"/>
    <w:rsid w:val="00502D7F"/>
    <w:rsid w:val="00503468"/>
    <w:rsid w:val="00503647"/>
    <w:rsid w:val="00506665"/>
    <w:rsid w:val="005100CA"/>
    <w:rsid w:val="0051198C"/>
    <w:rsid w:val="00514485"/>
    <w:rsid w:val="00515A86"/>
    <w:rsid w:val="00516E5B"/>
    <w:rsid w:val="00517DF1"/>
    <w:rsid w:val="0052011B"/>
    <w:rsid w:val="005215AA"/>
    <w:rsid w:val="00523CE2"/>
    <w:rsid w:val="00525607"/>
    <w:rsid w:val="005268A1"/>
    <w:rsid w:val="00526923"/>
    <w:rsid w:val="00526B7C"/>
    <w:rsid w:val="005271F2"/>
    <w:rsid w:val="00527CB7"/>
    <w:rsid w:val="005328B4"/>
    <w:rsid w:val="00532C61"/>
    <w:rsid w:val="00532D8B"/>
    <w:rsid w:val="00532FF9"/>
    <w:rsid w:val="0054014A"/>
    <w:rsid w:val="005412D0"/>
    <w:rsid w:val="00542268"/>
    <w:rsid w:val="0054230A"/>
    <w:rsid w:val="00542FAE"/>
    <w:rsid w:val="0054411B"/>
    <w:rsid w:val="00545D4F"/>
    <w:rsid w:val="00545F80"/>
    <w:rsid w:val="0054632A"/>
    <w:rsid w:val="00547DE2"/>
    <w:rsid w:val="005510C8"/>
    <w:rsid w:val="005534F5"/>
    <w:rsid w:val="0055354A"/>
    <w:rsid w:val="0055687B"/>
    <w:rsid w:val="00557126"/>
    <w:rsid w:val="005574B2"/>
    <w:rsid w:val="00560E7C"/>
    <w:rsid w:val="005624DE"/>
    <w:rsid w:val="00562FBD"/>
    <w:rsid w:val="00563162"/>
    <w:rsid w:val="00563E92"/>
    <w:rsid w:val="00566501"/>
    <w:rsid w:val="00567050"/>
    <w:rsid w:val="00567976"/>
    <w:rsid w:val="00567D76"/>
    <w:rsid w:val="00567EF9"/>
    <w:rsid w:val="0057052F"/>
    <w:rsid w:val="005705E0"/>
    <w:rsid w:val="00570F8F"/>
    <w:rsid w:val="005723DE"/>
    <w:rsid w:val="00572D0B"/>
    <w:rsid w:val="00574CB3"/>
    <w:rsid w:val="0057576D"/>
    <w:rsid w:val="00576249"/>
    <w:rsid w:val="0057719F"/>
    <w:rsid w:val="0057724C"/>
    <w:rsid w:val="00580E01"/>
    <w:rsid w:val="005821D9"/>
    <w:rsid w:val="00582A2A"/>
    <w:rsid w:val="0058460A"/>
    <w:rsid w:val="005913BB"/>
    <w:rsid w:val="0059176A"/>
    <w:rsid w:val="0059575B"/>
    <w:rsid w:val="005976B9"/>
    <w:rsid w:val="005A011B"/>
    <w:rsid w:val="005A06DF"/>
    <w:rsid w:val="005A2456"/>
    <w:rsid w:val="005A3CB9"/>
    <w:rsid w:val="005A53CB"/>
    <w:rsid w:val="005B1DDC"/>
    <w:rsid w:val="005B2290"/>
    <w:rsid w:val="005B2577"/>
    <w:rsid w:val="005B4C51"/>
    <w:rsid w:val="005B4ECF"/>
    <w:rsid w:val="005B65E4"/>
    <w:rsid w:val="005B7B03"/>
    <w:rsid w:val="005B7BB4"/>
    <w:rsid w:val="005C04F1"/>
    <w:rsid w:val="005C0F48"/>
    <w:rsid w:val="005C2C5A"/>
    <w:rsid w:val="005C4597"/>
    <w:rsid w:val="005C47C2"/>
    <w:rsid w:val="005C4BF7"/>
    <w:rsid w:val="005C4DB9"/>
    <w:rsid w:val="005C5618"/>
    <w:rsid w:val="005D0841"/>
    <w:rsid w:val="005D096B"/>
    <w:rsid w:val="005D1719"/>
    <w:rsid w:val="005D247A"/>
    <w:rsid w:val="005D31BB"/>
    <w:rsid w:val="005D56AA"/>
    <w:rsid w:val="005D58F5"/>
    <w:rsid w:val="005D6E4D"/>
    <w:rsid w:val="005E1DFC"/>
    <w:rsid w:val="005E20A9"/>
    <w:rsid w:val="005E2465"/>
    <w:rsid w:val="005E5C95"/>
    <w:rsid w:val="005E7543"/>
    <w:rsid w:val="005F0FA4"/>
    <w:rsid w:val="005F2A4C"/>
    <w:rsid w:val="005F4B10"/>
    <w:rsid w:val="005F4D8E"/>
    <w:rsid w:val="005F53B6"/>
    <w:rsid w:val="005F7B80"/>
    <w:rsid w:val="005F7F41"/>
    <w:rsid w:val="006002D5"/>
    <w:rsid w:val="0060071A"/>
    <w:rsid w:val="006014F5"/>
    <w:rsid w:val="00604AAF"/>
    <w:rsid w:val="00604FD6"/>
    <w:rsid w:val="006059BF"/>
    <w:rsid w:val="00606F68"/>
    <w:rsid w:val="00607ADC"/>
    <w:rsid w:val="00611635"/>
    <w:rsid w:val="006135F5"/>
    <w:rsid w:val="00614AAA"/>
    <w:rsid w:val="006161AE"/>
    <w:rsid w:val="006162F5"/>
    <w:rsid w:val="00616E36"/>
    <w:rsid w:val="0061714B"/>
    <w:rsid w:val="00617F41"/>
    <w:rsid w:val="00622E0A"/>
    <w:rsid w:val="00624772"/>
    <w:rsid w:val="00624A86"/>
    <w:rsid w:val="00624F79"/>
    <w:rsid w:val="00626091"/>
    <w:rsid w:val="00626158"/>
    <w:rsid w:val="00626BF9"/>
    <w:rsid w:val="006274E6"/>
    <w:rsid w:val="00630ADD"/>
    <w:rsid w:val="00632979"/>
    <w:rsid w:val="00632F03"/>
    <w:rsid w:val="00634BEA"/>
    <w:rsid w:val="006405A6"/>
    <w:rsid w:val="00641CA7"/>
    <w:rsid w:val="0064243B"/>
    <w:rsid w:val="006426B8"/>
    <w:rsid w:val="00642E8B"/>
    <w:rsid w:val="006513C0"/>
    <w:rsid w:val="00655485"/>
    <w:rsid w:val="006561B7"/>
    <w:rsid w:val="006564C3"/>
    <w:rsid w:val="006606AF"/>
    <w:rsid w:val="00664D16"/>
    <w:rsid w:val="0066583C"/>
    <w:rsid w:val="006663AA"/>
    <w:rsid w:val="00667C31"/>
    <w:rsid w:val="00670A2B"/>
    <w:rsid w:val="00671D34"/>
    <w:rsid w:val="00672C16"/>
    <w:rsid w:val="0067472F"/>
    <w:rsid w:val="0067532D"/>
    <w:rsid w:val="0067622B"/>
    <w:rsid w:val="00686652"/>
    <w:rsid w:val="00692122"/>
    <w:rsid w:val="006922AD"/>
    <w:rsid w:val="006932DE"/>
    <w:rsid w:val="00693465"/>
    <w:rsid w:val="006967F0"/>
    <w:rsid w:val="00696DC9"/>
    <w:rsid w:val="006A06E0"/>
    <w:rsid w:val="006A103F"/>
    <w:rsid w:val="006A1AAC"/>
    <w:rsid w:val="006A1CE5"/>
    <w:rsid w:val="006A40CA"/>
    <w:rsid w:val="006A6829"/>
    <w:rsid w:val="006A683C"/>
    <w:rsid w:val="006A76E7"/>
    <w:rsid w:val="006B00A3"/>
    <w:rsid w:val="006B0ED6"/>
    <w:rsid w:val="006B0EDA"/>
    <w:rsid w:val="006B585E"/>
    <w:rsid w:val="006B7716"/>
    <w:rsid w:val="006C2ED2"/>
    <w:rsid w:val="006C2F1B"/>
    <w:rsid w:val="006C3D18"/>
    <w:rsid w:val="006C4EC6"/>
    <w:rsid w:val="006C4EDE"/>
    <w:rsid w:val="006C6D1B"/>
    <w:rsid w:val="006D47DB"/>
    <w:rsid w:val="006D4CD3"/>
    <w:rsid w:val="006D6137"/>
    <w:rsid w:val="006D70E1"/>
    <w:rsid w:val="006E0842"/>
    <w:rsid w:val="006E1923"/>
    <w:rsid w:val="006E21E1"/>
    <w:rsid w:val="006E2DB3"/>
    <w:rsid w:val="006E3A77"/>
    <w:rsid w:val="006E4C0C"/>
    <w:rsid w:val="006E69A3"/>
    <w:rsid w:val="006F0C2A"/>
    <w:rsid w:val="006F1819"/>
    <w:rsid w:val="006F4B9A"/>
    <w:rsid w:val="006F4E38"/>
    <w:rsid w:val="006F5543"/>
    <w:rsid w:val="006F7A17"/>
    <w:rsid w:val="007003DE"/>
    <w:rsid w:val="00700580"/>
    <w:rsid w:val="00702566"/>
    <w:rsid w:val="00703043"/>
    <w:rsid w:val="00704ED0"/>
    <w:rsid w:val="00705CDE"/>
    <w:rsid w:val="00705DF8"/>
    <w:rsid w:val="007073D4"/>
    <w:rsid w:val="007107E5"/>
    <w:rsid w:val="00711613"/>
    <w:rsid w:val="007121D5"/>
    <w:rsid w:val="0071488C"/>
    <w:rsid w:val="00714DC9"/>
    <w:rsid w:val="00715FA0"/>
    <w:rsid w:val="00716D47"/>
    <w:rsid w:val="007172D4"/>
    <w:rsid w:val="00723166"/>
    <w:rsid w:val="00724792"/>
    <w:rsid w:val="00727A68"/>
    <w:rsid w:val="00727BFB"/>
    <w:rsid w:val="0073003F"/>
    <w:rsid w:val="007306C8"/>
    <w:rsid w:val="00731A16"/>
    <w:rsid w:val="00731A32"/>
    <w:rsid w:val="00732E8E"/>
    <w:rsid w:val="00733239"/>
    <w:rsid w:val="00733E67"/>
    <w:rsid w:val="00734001"/>
    <w:rsid w:val="00734DA6"/>
    <w:rsid w:val="00735952"/>
    <w:rsid w:val="007400B6"/>
    <w:rsid w:val="00741288"/>
    <w:rsid w:val="00741754"/>
    <w:rsid w:val="00745286"/>
    <w:rsid w:val="00746B56"/>
    <w:rsid w:val="00750F3C"/>
    <w:rsid w:val="00750F67"/>
    <w:rsid w:val="00751D77"/>
    <w:rsid w:val="007549D0"/>
    <w:rsid w:val="00754B7B"/>
    <w:rsid w:val="00755075"/>
    <w:rsid w:val="00755711"/>
    <w:rsid w:val="00755856"/>
    <w:rsid w:val="00755F56"/>
    <w:rsid w:val="00756F0C"/>
    <w:rsid w:val="00757899"/>
    <w:rsid w:val="00761123"/>
    <w:rsid w:val="0076488C"/>
    <w:rsid w:val="00765657"/>
    <w:rsid w:val="0076579F"/>
    <w:rsid w:val="0076600C"/>
    <w:rsid w:val="0077045A"/>
    <w:rsid w:val="00771BA9"/>
    <w:rsid w:val="0077226A"/>
    <w:rsid w:val="007760C1"/>
    <w:rsid w:val="00776101"/>
    <w:rsid w:val="00776181"/>
    <w:rsid w:val="00777E07"/>
    <w:rsid w:val="00780AF2"/>
    <w:rsid w:val="0078117A"/>
    <w:rsid w:val="007812E3"/>
    <w:rsid w:val="007851EE"/>
    <w:rsid w:val="0078638F"/>
    <w:rsid w:val="0079233C"/>
    <w:rsid w:val="007924D2"/>
    <w:rsid w:val="00792D09"/>
    <w:rsid w:val="007933A1"/>
    <w:rsid w:val="007937AB"/>
    <w:rsid w:val="00794231"/>
    <w:rsid w:val="007947AA"/>
    <w:rsid w:val="00794833"/>
    <w:rsid w:val="007951F7"/>
    <w:rsid w:val="00795F7F"/>
    <w:rsid w:val="00797C79"/>
    <w:rsid w:val="007A058E"/>
    <w:rsid w:val="007A0623"/>
    <w:rsid w:val="007A0875"/>
    <w:rsid w:val="007A1FE8"/>
    <w:rsid w:val="007A2CB3"/>
    <w:rsid w:val="007A305B"/>
    <w:rsid w:val="007A4A11"/>
    <w:rsid w:val="007A5199"/>
    <w:rsid w:val="007A6C86"/>
    <w:rsid w:val="007A6ED3"/>
    <w:rsid w:val="007B011A"/>
    <w:rsid w:val="007B0CB4"/>
    <w:rsid w:val="007B126D"/>
    <w:rsid w:val="007B24CC"/>
    <w:rsid w:val="007B4338"/>
    <w:rsid w:val="007B444D"/>
    <w:rsid w:val="007B4A1B"/>
    <w:rsid w:val="007B5E0B"/>
    <w:rsid w:val="007B74BC"/>
    <w:rsid w:val="007B7BFB"/>
    <w:rsid w:val="007C1D35"/>
    <w:rsid w:val="007C288E"/>
    <w:rsid w:val="007C2C92"/>
    <w:rsid w:val="007C4267"/>
    <w:rsid w:val="007C4F54"/>
    <w:rsid w:val="007C5823"/>
    <w:rsid w:val="007C5867"/>
    <w:rsid w:val="007C6297"/>
    <w:rsid w:val="007C6BAB"/>
    <w:rsid w:val="007D11F3"/>
    <w:rsid w:val="007D1792"/>
    <w:rsid w:val="007D21D1"/>
    <w:rsid w:val="007D224F"/>
    <w:rsid w:val="007D449A"/>
    <w:rsid w:val="007D49DC"/>
    <w:rsid w:val="007D5277"/>
    <w:rsid w:val="007D63FE"/>
    <w:rsid w:val="007E28ED"/>
    <w:rsid w:val="007E2C04"/>
    <w:rsid w:val="007E3175"/>
    <w:rsid w:val="007E3257"/>
    <w:rsid w:val="007E70C6"/>
    <w:rsid w:val="007E76A2"/>
    <w:rsid w:val="007E7848"/>
    <w:rsid w:val="007E78A6"/>
    <w:rsid w:val="007F2D10"/>
    <w:rsid w:val="007F39CC"/>
    <w:rsid w:val="007F3F3F"/>
    <w:rsid w:val="007F48C7"/>
    <w:rsid w:val="007F5EB2"/>
    <w:rsid w:val="008006CC"/>
    <w:rsid w:val="00805706"/>
    <w:rsid w:val="00806620"/>
    <w:rsid w:val="0080729E"/>
    <w:rsid w:val="00811A2D"/>
    <w:rsid w:val="00811B8F"/>
    <w:rsid w:val="00812316"/>
    <w:rsid w:val="008152B3"/>
    <w:rsid w:val="00817A07"/>
    <w:rsid w:val="00822477"/>
    <w:rsid w:val="0082375C"/>
    <w:rsid w:val="0082391A"/>
    <w:rsid w:val="00825492"/>
    <w:rsid w:val="00827A5A"/>
    <w:rsid w:val="00827FC7"/>
    <w:rsid w:val="008315A7"/>
    <w:rsid w:val="00837F82"/>
    <w:rsid w:val="008400A9"/>
    <w:rsid w:val="008410CE"/>
    <w:rsid w:val="008419AC"/>
    <w:rsid w:val="00841FEB"/>
    <w:rsid w:val="00844D9D"/>
    <w:rsid w:val="00845AB6"/>
    <w:rsid w:val="00847C9E"/>
    <w:rsid w:val="0085093A"/>
    <w:rsid w:val="00850EF6"/>
    <w:rsid w:val="008535F0"/>
    <w:rsid w:val="00853DE5"/>
    <w:rsid w:val="00855A28"/>
    <w:rsid w:val="008577A4"/>
    <w:rsid w:val="00857EDB"/>
    <w:rsid w:val="00860069"/>
    <w:rsid w:val="00863B2A"/>
    <w:rsid w:val="008658CE"/>
    <w:rsid w:val="00866838"/>
    <w:rsid w:val="00870C51"/>
    <w:rsid w:val="0087128B"/>
    <w:rsid w:val="0087147E"/>
    <w:rsid w:val="00877ED3"/>
    <w:rsid w:val="00880A37"/>
    <w:rsid w:val="00881596"/>
    <w:rsid w:val="00882B0C"/>
    <w:rsid w:val="00887C97"/>
    <w:rsid w:val="0089097C"/>
    <w:rsid w:val="008933BE"/>
    <w:rsid w:val="008948C8"/>
    <w:rsid w:val="00894A09"/>
    <w:rsid w:val="00896A7B"/>
    <w:rsid w:val="008974B3"/>
    <w:rsid w:val="00897870"/>
    <w:rsid w:val="008978AF"/>
    <w:rsid w:val="008A31E9"/>
    <w:rsid w:val="008A369A"/>
    <w:rsid w:val="008A4916"/>
    <w:rsid w:val="008A58F6"/>
    <w:rsid w:val="008A62F6"/>
    <w:rsid w:val="008A7778"/>
    <w:rsid w:val="008B121B"/>
    <w:rsid w:val="008B1B87"/>
    <w:rsid w:val="008B28FA"/>
    <w:rsid w:val="008B2B7F"/>
    <w:rsid w:val="008B3858"/>
    <w:rsid w:val="008B3E4A"/>
    <w:rsid w:val="008B5EE0"/>
    <w:rsid w:val="008B73B4"/>
    <w:rsid w:val="008C1644"/>
    <w:rsid w:val="008C1A2B"/>
    <w:rsid w:val="008C1AFF"/>
    <w:rsid w:val="008C7778"/>
    <w:rsid w:val="008D0275"/>
    <w:rsid w:val="008D2C28"/>
    <w:rsid w:val="008D62EB"/>
    <w:rsid w:val="008E0C3C"/>
    <w:rsid w:val="008E0EDB"/>
    <w:rsid w:val="008E307F"/>
    <w:rsid w:val="008E31E8"/>
    <w:rsid w:val="008E4119"/>
    <w:rsid w:val="008E4332"/>
    <w:rsid w:val="008E5C4F"/>
    <w:rsid w:val="008E7683"/>
    <w:rsid w:val="008E7D3D"/>
    <w:rsid w:val="008F1AD7"/>
    <w:rsid w:val="008F48AF"/>
    <w:rsid w:val="008F750B"/>
    <w:rsid w:val="008F7798"/>
    <w:rsid w:val="00904272"/>
    <w:rsid w:val="009048BE"/>
    <w:rsid w:val="00904D50"/>
    <w:rsid w:val="00905441"/>
    <w:rsid w:val="0091031A"/>
    <w:rsid w:val="00911AB1"/>
    <w:rsid w:val="00911BB5"/>
    <w:rsid w:val="0091285A"/>
    <w:rsid w:val="00913969"/>
    <w:rsid w:val="0091534A"/>
    <w:rsid w:val="00917AA1"/>
    <w:rsid w:val="0092009E"/>
    <w:rsid w:val="009208E6"/>
    <w:rsid w:val="00920A85"/>
    <w:rsid w:val="00922D68"/>
    <w:rsid w:val="0092455F"/>
    <w:rsid w:val="00924952"/>
    <w:rsid w:val="009274F2"/>
    <w:rsid w:val="00927780"/>
    <w:rsid w:val="00930453"/>
    <w:rsid w:val="0093079A"/>
    <w:rsid w:val="00930E1D"/>
    <w:rsid w:val="00931D47"/>
    <w:rsid w:val="0093750A"/>
    <w:rsid w:val="00941175"/>
    <w:rsid w:val="009415C6"/>
    <w:rsid w:val="00941D0E"/>
    <w:rsid w:val="0094286C"/>
    <w:rsid w:val="00942889"/>
    <w:rsid w:val="009432FE"/>
    <w:rsid w:val="009507CF"/>
    <w:rsid w:val="009512CF"/>
    <w:rsid w:val="00951E17"/>
    <w:rsid w:val="0095471F"/>
    <w:rsid w:val="00955EEA"/>
    <w:rsid w:val="0096295C"/>
    <w:rsid w:val="009633AB"/>
    <w:rsid w:val="00963800"/>
    <w:rsid w:val="00963F80"/>
    <w:rsid w:val="0096440F"/>
    <w:rsid w:val="00964FE3"/>
    <w:rsid w:val="00966058"/>
    <w:rsid w:val="00966DEB"/>
    <w:rsid w:val="00966F77"/>
    <w:rsid w:val="009706D5"/>
    <w:rsid w:val="00970852"/>
    <w:rsid w:val="00972186"/>
    <w:rsid w:val="00972FE5"/>
    <w:rsid w:val="00974193"/>
    <w:rsid w:val="00980283"/>
    <w:rsid w:val="009813E6"/>
    <w:rsid w:val="00981540"/>
    <w:rsid w:val="009827C3"/>
    <w:rsid w:val="00984E82"/>
    <w:rsid w:val="00987B3C"/>
    <w:rsid w:val="00990A48"/>
    <w:rsid w:val="00992C1D"/>
    <w:rsid w:val="00995508"/>
    <w:rsid w:val="00995F5E"/>
    <w:rsid w:val="00997E6A"/>
    <w:rsid w:val="00997FBC"/>
    <w:rsid w:val="009A218C"/>
    <w:rsid w:val="009A2AB4"/>
    <w:rsid w:val="009B0CC4"/>
    <w:rsid w:val="009B228A"/>
    <w:rsid w:val="009B2D82"/>
    <w:rsid w:val="009B5802"/>
    <w:rsid w:val="009B59C4"/>
    <w:rsid w:val="009B7156"/>
    <w:rsid w:val="009B7933"/>
    <w:rsid w:val="009C246C"/>
    <w:rsid w:val="009C2F03"/>
    <w:rsid w:val="009C3E5D"/>
    <w:rsid w:val="009C45EC"/>
    <w:rsid w:val="009C4EE8"/>
    <w:rsid w:val="009C5B8F"/>
    <w:rsid w:val="009D0E72"/>
    <w:rsid w:val="009D2350"/>
    <w:rsid w:val="009D541C"/>
    <w:rsid w:val="009D554A"/>
    <w:rsid w:val="009D5DF6"/>
    <w:rsid w:val="009E05D0"/>
    <w:rsid w:val="009E0A1B"/>
    <w:rsid w:val="009E0D43"/>
    <w:rsid w:val="009E1703"/>
    <w:rsid w:val="009E63B0"/>
    <w:rsid w:val="009F2662"/>
    <w:rsid w:val="009F3543"/>
    <w:rsid w:val="009F7D06"/>
    <w:rsid w:val="00A00A1F"/>
    <w:rsid w:val="00A01710"/>
    <w:rsid w:val="00A01C04"/>
    <w:rsid w:val="00A032C1"/>
    <w:rsid w:val="00A03AC7"/>
    <w:rsid w:val="00A05A1B"/>
    <w:rsid w:val="00A07B2D"/>
    <w:rsid w:val="00A10DE9"/>
    <w:rsid w:val="00A128B1"/>
    <w:rsid w:val="00A13069"/>
    <w:rsid w:val="00A14CF7"/>
    <w:rsid w:val="00A21FCC"/>
    <w:rsid w:val="00A2466C"/>
    <w:rsid w:val="00A24737"/>
    <w:rsid w:val="00A265E6"/>
    <w:rsid w:val="00A26C28"/>
    <w:rsid w:val="00A27910"/>
    <w:rsid w:val="00A31826"/>
    <w:rsid w:val="00A31E2A"/>
    <w:rsid w:val="00A32E3E"/>
    <w:rsid w:val="00A334AD"/>
    <w:rsid w:val="00A3473F"/>
    <w:rsid w:val="00A3484F"/>
    <w:rsid w:val="00A35581"/>
    <w:rsid w:val="00A3684B"/>
    <w:rsid w:val="00A36A6C"/>
    <w:rsid w:val="00A36AF6"/>
    <w:rsid w:val="00A37852"/>
    <w:rsid w:val="00A37E28"/>
    <w:rsid w:val="00A40364"/>
    <w:rsid w:val="00A41E6C"/>
    <w:rsid w:val="00A421B9"/>
    <w:rsid w:val="00A43893"/>
    <w:rsid w:val="00A45A80"/>
    <w:rsid w:val="00A45C7E"/>
    <w:rsid w:val="00A45EAE"/>
    <w:rsid w:val="00A50DC8"/>
    <w:rsid w:val="00A511E6"/>
    <w:rsid w:val="00A51EDD"/>
    <w:rsid w:val="00A522A0"/>
    <w:rsid w:val="00A526D9"/>
    <w:rsid w:val="00A530F6"/>
    <w:rsid w:val="00A541A1"/>
    <w:rsid w:val="00A559DE"/>
    <w:rsid w:val="00A56C38"/>
    <w:rsid w:val="00A56FA0"/>
    <w:rsid w:val="00A6033B"/>
    <w:rsid w:val="00A6099B"/>
    <w:rsid w:val="00A614CD"/>
    <w:rsid w:val="00A629FE"/>
    <w:rsid w:val="00A64D5F"/>
    <w:rsid w:val="00A675FA"/>
    <w:rsid w:val="00A67C72"/>
    <w:rsid w:val="00A707F6"/>
    <w:rsid w:val="00A71206"/>
    <w:rsid w:val="00A72B93"/>
    <w:rsid w:val="00A7582B"/>
    <w:rsid w:val="00A75B50"/>
    <w:rsid w:val="00A765EE"/>
    <w:rsid w:val="00A773A9"/>
    <w:rsid w:val="00A77B51"/>
    <w:rsid w:val="00A81598"/>
    <w:rsid w:val="00A83791"/>
    <w:rsid w:val="00A83C00"/>
    <w:rsid w:val="00A84234"/>
    <w:rsid w:val="00A8725E"/>
    <w:rsid w:val="00A90DE6"/>
    <w:rsid w:val="00A92045"/>
    <w:rsid w:val="00A92B22"/>
    <w:rsid w:val="00A92BA0"/>
    <w:rsid w:val="00A93707"/>
    <w:rsid w:val="00A943D6"/>
    <w:rsid w:val="00A95CB7"/>
    <w:rsid w:val="00A964BD"/>
    <w:rsid w:val="00AA0DFC"/>
    <w:rsid w:val="00AA15C6"/>
    <w:rsid w:val="00AA233C"/>
    <w:rsid w:val="00AA261B"/>
    <w:rsid w:val="00AA2A95"/>
    <w:rsid w:val="00AA2CFB"/>
    <w:rsid w:val="00AA3833"/>
    <w:rsid w:val="00AA3ECD"/>
    <w:rsid w:val="00AA700A"/>
    <w:rsid w:val="00AA73AD"/>
    <w:rsid w:val="00AA7EC1"/>
    <w:rsid w:val="00AB0C90"/>
    <w:rsid w:val="00AB1699"/>
    <w:rsid w:val="00AB252D"/>
    <w:rsid w:val="00AB37F7"/>
    <w:rsid w:val="00AB4957"/>
    <w:rsid w:val="00AB4DCB"/>
    <w:rsid w:val="00AB503C"/>
    <w:rsid w:val="00AB599F"/>
    <w:rsid w:val="00AB678E"/>
    <w:rsid w:val="00AC20D0"/>
    <w:rsid w:val="00AC2B3C"/>
    <w:rsid w:val="00AC351C"/>
    <w:rsid w:val="00AC418C"/>
    <w:rsid w:val="00AC5384"/>
    <w:rsid w:val="00AC7DB9"/>
    <w:rsid w:val="00AD0143"/>
    <w:rsid w:val="00AD016F"/>
    <w:rsid w:val="00AD1777"/>
    <w:rsid w:val="00AD3A95"/>
    <w:rsid w:val="00AD450F"/>
    <w:rsid w:val="00AE002A"/>
    <w:rsid w:val="00AE12C6"/>
    <w:rsid w:val="00AE1DF4"/>
    <w:rsid w:val="00AE2E16"/>
    <w:rsid w:val="00AE2EAF"/>
    <w:rsid w:val="00AE3FE0"/>
    <w:rsid w:val="00AE5292"/>
    <w:rsid w:val="00AE69B2"/>
    <w:rsid w:val="00AF6389"/>
    <w:rsid w:val="00B01A87"/>
    <w:rsid w:val="00B0231B"/>
    <w:rsid w:val="00B1256B"/>
    <w:rsid w:val="00B12D8F"/>
    <w:rsid w:val="00B13FD8"/>
    <w:rsid w:val="00B148AB"/>
    <w:rsid w:val="00B150B7"/>
    <w:rsid w:val="00B16427"/>
    <w:rsid w:val="00B165B1"/>
    <w:rsid w:val="00B16A99"/>
    <w:rsid w:val="00B17C42"/>
    <w:rsid w:val="00B201B1"/>
    <w:rsid w:val="00B21121"/>
    <w:rsid w:val="00B21541"/>
    <w:rsid w:val="00B239D4"/>
    <w:rsid w:val="00B23A76"/>
    <w:rsid w:val="00B23E85"/>
    <w:rsid w:val="00B24704"/>
    <w:rsid w:val="00B24900"/>
    <w:rsid w:val="00B24B5E"/>
    <w:rsid w:val="00B27D9A"/>
    <w:rsid w:val="00B302DD"/>
    <w:rsid w:val="00B30CCF"/>
    <w:rsid w:val="00B30F73"/>
    <w:rsid w:val="00B3222F"/>
    <w:rsid w:val="00B3444B"/>
    <w:rsid w:val="00B34E00"/>
    <w:rsid w:val="00B369A5"/>
    <w:rsid w:val="00B409BA"/>
    <w:rsid w:val="00B40B83"/>
    <w:rsid w:val="00B40E54"/>
    <w:rsid w:val="00B431C5"/>
    <w:rsid w:val="00B453F1"/>
    <w:rsid w:val="00B5005E"/>
    <w:rsid w:val="00B50C0F"/>
    <w:rsid w:val="00B51207"/>
    <w:rsid w:val="00B518E0"/>
    <w:rsid w:val="00B53C36"/>
    <w:rsid w:val="00B53F89"/>
    <w:rsid w:val="00B55437"/>
    <w:rsid w:val="00B62188"/>
    <w:rsid w:val="00B63A6F"/>
    <w:rsid w:val="00B65A45"/>
    <w:rsid w:val="00B6733D"/>
    <w:rsid w:val="00B67E77"/>
    <w:rsid w:val="00B700F2"/>
    <w:rsid w:val="00B72BEF"/>
    <w:rsid w:val="00B72CEC"/>
    <w:rsid w:val="00B73388"/>
    <w:rsid w:val="00B74810"/>
    <w:rsid w:val="00B751D3"/>
    <w:rsid w:val="00B758F0"/>
    <w:rsid w:val="00B7731C"/>
    <w:rsid w:val="00B776E7"/>
    <w:rsid w:val="00B77D84"/>
    <w:rsid w:val="00B80C92"/>
    <w:rsid w:val="00B81195"/>
    <w:rsid w:val="00B811C7"/>
    <w:rsid w:val="00B8133C"/>
    <w:rsid w:val="00B82B70"/>
    <w:rsid w:val="00B82DF3"/>
    <w:rsid w:val="00B835BC"/>
    <w:rsid w:val="00B92ACA"/>
    <w:rsid w:val="00B94D9C"/>
    <w:rsid w:val="00BA4D27"/>
    <w:rsid w:val="00BA66FE"/>
    <w:rsid w:val="00BB0662"/>
    <w:rsid w:val="00BB0B4E"/>
    <w:rsid w:val="00BB1C8D"/>
    <w:rsid w:val="00BB1EFE"/>
    <w:rsid w:val="00BB5346"/>
    <w:rsid w:val="00BB574F"/>
    <w:rsid w:val="00BB5836"/>
    <w:rsid w:val="00BB6C36"/>
    <w:rsid w:val="00BC0E61"/>
    <w:rsid w:val="00BC1071"/>
    <w:rsid w:val="00BC31B8"/>
    <w:rsid w:val="00BC4382"/>
    <w:rsid w:val="00BC5688"/>
    <w:rsid w:val="00BC5CFE"/>
    <w:rsid w:val="00BC6E28"/>
    <w:rsid w:val="00BD00A8"/>
    <w:rsid w:val="00BD2319"/>
    <w:rsid w:val="00BD40AC"/>
    <w:rsid w:val="00BD40CC"/>
    <w:rsid w:val="00BD4E98"/>
    <w:rsid w:val="00BD555C"/>
    <w:rsid w:val="00BD59C9"/>
    <w:rsid w:val="00BD5C19"/>
    <w:rsid w:val="00BD64B4"/>
    <w:rsid w:val="00BD67BB"/>
    <w:rsid w:val="00BE73F3"/>
    <w:rsid w:val="00BF1161"/>
    <w:rsid w:val="00BF1177"/>
    <w:rsid w:val="00BF178C"/>
    <w:rsid w:val="00BF2162"/>
    <w:rsid w:val="00BF21C6"/>
    <w:rsid w:val="00BF32A3"/>
    <w:rsid w:val="00BF3B41"/>
    <w:rsid w:val="00BF4692"/>
    <w:rsid w:val="00BF4ACC"/>
    <w:rsid w:val="00BF5977"/>
    <w:rsid w:val="00BF6654"/>
    <w:rsid w:val="00BF7C28"/>
    <w:rsid w:val="00BF7C4E"/>
    <w:rsid w:val="00C022B0"/>
    <w:rsid w:val="00C02CA9"/>
    <w:rsid w:val="00C05D5E"/>
    <w:rsid w:val="00C075D1"/>
    <w:rsid w:val="00C10413"/>
    <w:rsid w:val="00C125AA"/>
    <w:rsid w:val="00C178BB"/>
    <w:rsid w:val="00C17952"/>
    <w:rsid w:val="00C17E5D"/>
    <w:rsid w:val="00C214AF"/>
    <w:rsid w:val="00C24A06"/>
    <w:rsid w:val="00C25D02"/>
    <w:rsid w:val="00C27A81"/>
    <w:rsid w:val="00C317A4"/>
    <w:rsid w:val="00C32AF8"/>
    <w:rsid w:val="00C33B92"/>
    <w:rsid w:val="00C35247"/>
    <w:rsid w:val="00C3565B"/>
    <w:rsid w:val="00C35E6F"/>
    <w:rsid w:val="00C367AA"/>
    <w:rsid w:val="00C37599"/>
    <w:rsid w:val="00C376F3"/>
    <w:rsid w:val="00C41D64"/>
    <w:rsid w:val="00C45402"/>
    <w:rsid w:val="00C46425"/>
    <w:rsid w:val="00C46B83"/>
    <w:rsid w:val="00C4768D"/>
    <w:rsid w:val="00C50350"/>
    <w:rsid w:val="00C50D74"/>
    <w:rsid w:val="00C52DBF"/>
    <w:rsid w:val="00C56509"/>
    <w:rsid w:val="00C60E8C"/>
    <w:rsid w:val="00C626A8"/>
    <w:rsid w:val="00C63359"/>
    <w:rsid w:val="00C645D9"/>
    <w:rsid w:val="00C646CB"/>
    <w:rsid w:val="00C64E8B"/>
    <w:rsid w:val="00C65A21"/>
    <w:rsid w:val="00C66093"/>
    <w:rsid w:val="00C666FE"/>
    <w:rsid w:val="00C6688B"/>
    <w:rsid w:val="00C70614"/>
    <w:rsid w:val="00C7458F"/>
    <w:rsid w:val="00C74CAA"/>
    <w:rsid w:val="00C75320"/>
    <w:rsid w:val="00C7619C"/>
    <w:rsid w:val="00C7621C"/>
    <w:rsid w:val="00C76B3B"/>
    <w:rsid w:val="00C77543"/>
    <w:rsid w:val="00C81135"/>
    <w:rsid w:val="00C81430"/>
    <w:rsid w:val="00C81CB4"/>
    <w:rsid w:val="00C82B6F"/>
    <w:rsid w:val="00C85E28"/>
    <w:rsid w:val="00C864BE"/>
    <w:rsid w:val="00C8794D"/>
    <w:rsid w:val="00C87DDA"/>
    <w:rsid w:val="00C87E35"/>
    <w:rsid w:val="00C9036E"/>
    <w:rsid w:val="00C90F75"/>
    <w:rsid w:val="00C96976"/>
    <w:rsid w:val="00C974DF"/>
    <w:rsid w:val="00C97658"/>
    <w:rsid w:val="00C97748"/>
    <w:rsid w:val="00C97A7E"/>
    <w:rsid w:val="00C97E77"/>
    <w:rsid w:val="00CA1E17"/>
    <w:rsid w:val="00CA1E53"/>
    <w:rsid w:val="00CA30E7"/>
    <w:rsid w:val="00CA3401"/>
    <w:rsid w:val="00CA3FC6"/>
    <w:rsid w:val="00CA4B50"/>
    <w:rsid w:val="00CA55B7"/>
    <w:rsid w:val="00CA6053"/>
    <w:rsid w:val="00CA6088"/>
    <w:rsid w:val="00CA6972"/>
    <w:rsid w:val="00CA7F9A"/>
    <w:rsid w:val="00CB07BC"/>
    <w:rsid w:val="00CB09A0"/>
    <w:rsid w:val="00CB0AB5"/>
    <w:rsid w:val="00CB181B"/>
    <w:rsid w:val="00CB3B65"/>
    <w:rsid w:val="00CB47F9"/>
    <w:rsid w:val="00CB50C4"/>
    <w:rsid w:val="00CB7990"/>
    <w:rsid w:val="00CB7C14"/>
    <w:rsid w:val="00CB7D01"/>
    <w:rsid w:val="00CC046B"/>
    <w:rsid w:val="00CC0FD1"/>
    <w:rsid w:val="00CC132C"/>
    <w:rsid w:val="00CC2205"/>
    <w:rsid w:val="00CC31F9"/>
    <w:rsid w:val="00CC3D28"/>
    <w:rsid w:val="00CC3DC4"/>
    <w:rsid w:val="00CC417D"/>
    <w:rsid w:val="00CC49D2"/>
    <w:rsid w:val="00CC7C41"/>
    <w:rsid w:val="00CD0135"/>
    <w:rsid w:val="00CD1C2C"/>
    <w:rsid w:val="00CD292D"/>
    <w:rsid w:val="00CD4321"/>
    <w:rsid w:val="00CD5451"/>
    <w:rsid w:val="00CD6BD3"/>
    <w:rsid w:val="00CE1D3B"/>
    <w:rsid w:val="00CE360B"/>
    <w:rsid w:val="00CE415D"/>
    <w:rsid w:val="00CE5B8E"/>
    <w:rsid w:val="00CE5FC7"/>
    <w:rsid w:val="00CE608E"/>
    <w:rsid w:val="00CE6302"/>
    <w:rsid w:val="00CE64D8"/>
    <w:rsid w:val="00CE6762"/>
    <w:rsid w:val="00CF1340"/>
    <w:rsid w:val="00CF1FD7"/>
    <w:rsid w:val="00CF3C04"/>
    <w:rsid w:val="00CF4192"/>
    <w:rsid w:val="00CF520A"/>
    <w:rsid w:val="00CF52C7"/>
    <w:rsid w:val="00CF539D"/>
    <w:rsid w:val="00CF6B92"/>
    <w:rsid w:val="00CF6D58"/>
    <w:rsid w:val="00CF6E98"/>
    <w:rsid w:val="00D00745"/>
    <w:rsid w:val="00D00F31"/>
    <w:rsid w:val="00D02F30"/>
    <w:rsid w:val="00D044CA"/>
    <w:rsid w:val="00D065B3"/>
    <w:rsid w:val="00D06726"/>
    <w:rsid w:val="00D06D37"/>
    <w:rsid w:val="00D0742D"/>
    <w:rsid w:val="00D11ECE"/>
    <w:rsid w:val="00D12389"/>
    <w:rsid w:val="00D127DB"/>
    <w:rsid w:val="00D12EBA"/>
    <w:rsid w:val="00D13AA3"/>
    <w:rsid w:val="00D1412C"/>
    <w:rsid w:val="00D14E6A"/>
    <w:rsid w:val="00D15773"/>
    <w:rsid w:val="00D157A4"/>
    <w:rsid w:val="00D204AE"/>
    <w:rsid w:val="00D20ABD"/>
    <w:rsid w:val="00D20D5B"/>
    <w:rsid w:val="00D21489"/>
    <w:rsid w:val="00D22C28"/>
    <w:rsid w:val="00D22D69"/>
    <w:rsid w:val="00D23136"/>
    <w:rsid w:val="00D23B66"/>
    <w:rsid w:val="00D25380"/>
    <w:rsid w:val="00D27EDA"/>
    <w:rsid w:val="00D307D9"/>
    <w:rsid w:val="00D31647"/>
    <w:rsid w:val="00D33990"/>
    <w:rsid w:val="00D342EF"/>
    <w:rsid w:val="00D34421"/>
    <w:rsid w:val="00D35F8F"/>
    <w:rsid w:val="00D36039"/>
    <w:rsid w:val="00D36531"/>
    <w:rsid w:val="00D40795"/>
    <w:rsid w:val="00D4265A"/>
    <w:rsid w:val="00D44BF3"/>
    <w:rsid w:val="00D45BEF"/>
    <w:rsid w:val="00D45FB8"/>
    <w:rsid w:val="00D47748"/>
    <w:rsid w:val="00D51EB9"/>
    <w:rsid w:val="00D5392E"/>
    <w:rsid w:val="00D53A50"/>
    <w:rsid w:val="00D543F0"/>
    <w:rsid w:val="00D54999"/>
    <w:rsid w:val="00D55CE7"/>
    <w:rsid w:val="00D56680"/>
    <w:rsid w:val="00D60F7C"/>
    <w:rsid w:val="00D640F1"/>
    <w:rsid w:val="00D64B0B"/>
    <w:rsid w:val="00D64DA7"/>
    <w:rsid w:val="00D66998"/>
    <w:rsid w:val="00D669D0"/>
    <w:rsid w:val="00D674A0"/>
    <w:rsid w:val="00D67C65"/>
    <w:rsid w:val="00D70FEB"/>
    <w:rsid w:val="00D72621"/>
    <w:rsid w:val="00D72BD8"/>
    <w:rsid w:val="00D811B3"/>
    <w:rsid w:val="00D82272"/>
    <w:rsid w:val="00D82C58"/>
    <w:rsid w:val="00D834D3"/>
    <w:rsid w:val="00D8370C"/>
    <w:rsid w:val="00D85058"/>
    <w:rsid w:val="00D853D5"/>
    <w:rsid w:val="00D85465"/>
    <w:rsid w:val="00D854F0"/>
    <w:rsid w:val="00D85B33"/>
    <w:rsid w:val="00D9059B"/>
    <w:rsid w:val="00D90A25"/>
    <w:rsid w:val="00D916B7"/>
    <w:rsid w:val="00D935AB"/>
    <w:rsid w:val="00D95475"/>
    <w:rsid w:val="00D9561B"/>
    <w:rsid w:val="00DA2FFD"/>
    <w:rsid w:val="00DA4239"/>
    <w:rsid w:val="00DA534F"/>
    <w:rsid w:val="00DA5F63"/>
    <w:rsid w:val="00DB00D8"/>
    <w:rsid w:val="00DB05AB"/>
    <w:rsid w:val="00DB0823"/>
    <w:rsid w:val="00DB082C"/>
    <w:rsid w:val="00DB2BC8"/>
    <w:rsid w:val="00DB5737"/>
    <w:rsid w:val="00DB7BF2"/>
    <w:rsid w:val="00DC00F0"/>
    <w:rsid w:val="00DC0C7A"/>
    <w:rsid w:val="00DC278E"/>
    <w:rsid w:val="00DC360E"/>
    <w:rsid w:val="00DC5AB3"/>
    <w:rsid w:val="00DD036E"/>
    <w:rsid w:val="00DD2DCF"/>
    <w:rsid w:val="00DD3485"/>
    <w:rsid w:val="00DD41A5"/>
    <w:rsid w:val="00DD6CF7"/>
    <w:rsid w:val="00DD7C5C"/>
    <w:rsid w:val="00DE01F6"/>
    <w:rsid w:val="00DE0DB3"/>
    <w:rsid w:val="00DE0EC4"/>
    <w:rsid w:val="00DE1253"/>
    <w:rsid w:val="00DE2D7E"/>
    <w:rsid w:val="00DE2F70"/>
    <w:rsid w:val="00DE42CA"/>
    <w:rsid w:val="00DE53CD"/>
    <w:rsid w:val="00DE7869"/>
    <w:rsid w:val="00DE7CFC"/>
    <w:rsid w:val="00DF0A3C"/>
    <w:rsid w:val="00DF1110"/>
    <w:rsid w:val="00DF279F"/>
    <w:rsid w:val="00DF5251"/>
    <w:rsid w:val="00E00F7E"/>
    <w:rsid w:val="00E024C7"/>
    <w:rsid w:val="00E0475D"/>
    <w:rsid w:val="00E11B47"/>
    <w:rsid w:val="00E12590"/>
    <w:rsid w:val="00E1645D"/>
    <w:rsid w:val="00E21691"/>
    <w:rsid w:val="00E21C63"/>
    <w:rsid w:val="00E22440"/>
    <w:rsid w:val="00E232E7"/>
    <w:rsid w:val="00E24CB5"/>
    <w:rsid w:val="00E2501E"/>
    <w:rsid w:val="00E27183"/>
    <w:rsid w:val="00E30B63"/>
    <w:rsid w:val="00E30FF8"/>
    <w:rsid w:val="00E337B9"/>
    <w:rsid w:val="00E35E11"/>
    <w:rsid w:val="00E36948"/>
    <w:rsid w:val="00E374E0"/>
    <w:rsid w:val="00E37628"/>
    <w:rsid w:val="00E37BB5"/>
    <w:rsid w:val="00E40759"/>
    <w:rsid w:val="00E41133"/>
    <w:rsid w:val="00E41CFF"/>
    <w:rsid w:val="00E435CB"/>
    <w:rsid w:val="00E43E96"/>
    <w:rsid w:val="00E452A8"/>
    <w:rsid w:val="00E463F8"/>
    <w:rsid w:val="00E5253A"/>
    <w:rsid w:val="00E53295"/>
    <w:rsid w:val="00E5782F"/>
    <w:rsid w:val="00E60427"/>
    <w:rsid w:val="00E6326D"/>
    <w:rsid w:val="00E656F9"/>
    <w:rsid w:val="00E66DB4"/>
    <w:rsid w:val="00E70541"/>
    <w:rsid w:val="00E70EFA"/>
    <w:rsid w:val="00E710C9"/>
    <w:rsid w:val="00E717F6"/>
    <w:rsid w:val="00E725FD"/>
    <w:rsid w:val="00E736FB"/>
    <w:rsid w:val="00E74417"/>
    <w:rsid w:val="00E75101"/>
    <w:rsid w:val="00E75CC5"/>
    <w:rsid w:val="00E76C9F"/>
    <w:rsid w:val="00E8106B"/>
    <w:rsid w:val="00E820BF"/>
    <w:rsid w:val="00E821D0"/>
    <w:rsid w:val="00E82F93"/>
    <w:rsid w:val="00E84896"/>
    <w:rsid w:val="00E848A0"/>
    <w:rsid w:val="00E861CA"/>
    <w:rsid w:val="00E90C2B"/>
    <w:rsid w:val="00E91130"/>
    <w:rsid w:val="00E915F5"/>
    <w:rsid w:val="00E9269E"/>
    <w:rsid w:val="00E930F5"/>
    <w:rsid w:val="00E95FCD"/>
    <w:rsid w:val="00EA49A7"/>
    <w:rsid w:val="00EA5003"/>
    <w:rsid w:val="00EB01AB"/>
    <w:rsid w:val="00EB2E4B"/>
    <w:rsid w:val="00EB2FA0"/>
    <w:rsid w:val="00EB37AE"/>
    <w:rsid w:val="00EB39BA"/>
    <w:rsid w:val="00EB4C55"/>
    <w:rsid w:val="00EB5910"/>
    <w:rsid w:val="00EB59EA"/>
    <w:rsid w:val="00EB7256"/>
    <w:rsid w:val="00EC1195"/>
    <w:rsid w:val="00EC2DD6"/>
    <w:rsid w:val="00EC3554"/>
    <w:rsid w:val="00EC7163"/>
    <w:rsid w:val="00ED0B4E"/>
    <w:rsid w:val="00ED1003"/>
    <w:rsid w:val="00ED1D39"/>
    <w:rsid w:val="00ED303A"/>
    <w:rsid w:val="00ED4B60"/>
    <w:rsid w:val="00ED602B"/>
    <w:rsid w:val="00ED680F"/>
    <w:rsid w:val="00ED6FE4"/>
    <w:rsid w:val="00ED79FF"/>
    <w:rsid w:val="00EE018C"/>
    <w:rsid w:val="00EE17AD"/>
    <w:rsid w:val="00EE205D"/>
    <w:rsid w:val="00EE4F4C"/>
    <w:rsid w:val="00EE65AB"/>
    <w:rsid w:val="00EE7A66"/>
    <w:rsid w:val="00EF243D"/>
    <w:rsid w:val="00EF5BDD"/>
    <w:rsid w:val="00EF7109"/>
    <w:rsid w:val="00EF7659"/>
    <w:rsid w:val="00F006C5"/>
    <w:rsid w:val="00F01612"/>
    <w:rsid w:val="00F03E99"/>
    <w:rsid w:val="00F041AE"/>
    <w:rsid w:val="00F051C0"/>
    <w:rsid w:val="00F0533F"/>
    <w:rsid w:val="00F0711F"/>
    <w:rsid w:val="00F07A91"/>
    <w:rsid w:val="00F1249E"/>
    <w:rsid w:val="00F12A39"/>
    <w:rsid w:val="00F139DA"/>
    <w:rsid w:val="00F15008"/>
    <w:rsid w:val="00F15F93"/>
    <w:rsid w:val="00F1664A"/>
    <w:rsid w:val="00F17AA2"/>
    <w:rsid w:val="00F20A5C"/>
    <w:rsid w:val="00F23237"/>
    <w:rsid w:val="00F23844"/>
    <w:rsid w:val="00F243EC"/>
    <w:rsid w:val="00F2536A"/>
    <w:rsid w:val="00F26A85"/>
    <w:rsid w:val="00F27773"/>
    <w:rsid w:val="00F278E5"/>
    <w:rsid w:val="00F30B0C"/>
    <w:rsid w:val="00F33B15"/>
    <w:rsid w:val="00F33B2E"/>
    <w:rsid w:val="00F33B75"/>
    <w:rsid w:val="00F34C2A"/>
    <w:rsid w:val="00F35847"/>
    <w:rsid w:val="00F359B6"/>
    <w:rsid w:val="00F3799A"/>
    <w:rsid w:val="00F379FC"/>
    <w:rsid w:val="00F41C4F"/>
    <w:rsid w:val="00F427F5"/>
    <w:rsid w:val="00F42ED7"/>
    <w:rsid w:val="00F44684"/>
    <w:rsid w:val="00F45339"/>
    <w:rsid w:val="00F47763"/>
    <w:rsid w:val="00F5050E"/>
    <w:rsid w:val="00F50965"/>
    <w:rsid w:val="00F51F57"/>
    <w:rsid w:val="00F54009"/>
    <w:rsid w:val="00F54108"/>
    <w:rsid w:val="00F57A33"/>
    <w:rsid w:val="00F60691"/>
    <w:rsid w:val="00F60E8A"/>
    <w:rsid w:val="00F61DF7"/>
    <w:rsid w:val="00F61EBD"/>
    <w:rsid w:val="00F62133"/>
    <w:rsid w:val="00F62163"/>
    <w:rsid w:val="00F6243E"/>
    <w:rsid w:val="00F63CA1"/>
    <w:rsid w:val="00F65E4B"/>
    <w:rsid w:val="00F66123"/>
    <w:rsid w:val="00F70654"/>
    <w:rsid w:val="00F70C4C"/>
    <w:rsid w:val="00F70ED1"/>
    <w:rsid w:val="00F7105A"/>
    <w:rsid w:val="00F71308"/>
    <w:rsid w:val="00F7140E"/>
    <w:rsid w:val="00F72EC4"/>
    <w:rsid w:val="00F745C1"/>
    <w:rsid w:val="00F75765"/>
    <w:rsid w:val="00F75E7F"/>
    <w:rsid w:val="00F80AD8"/>
    <w:rsid w:val="00F82934"/>
    <w:rsid w:val="00F83963"/>
    <w:rsid w:val="00F83BCD"/>
    <w:rsid w:val="00F84683"/>
    <w:rsid w:val="00F84F87"/>
    <w:rsid w:val="00F8511F"/>
    <w:rsid w:val="00F85ACA"/>
    <w:rsid w:val="00F86B92"/>
    <w:rsid w:val="00F929B3"/>
    <w:rsid w:val="00F92A4E"/>
    <w:rsid w:val="00F93CCD"/>
    <w:rsid w:val="00F953A2"/>
    <w:rsid w:val="00F95F63"/>
    <w:rsid w:val="00F96EFB"/>
    <w:rsid w:val="00F978A4"/>
    <w:rsid w:val="00FA03B1"/>
    <w:rsid w:val="00FA2F8B"/>
    <w:rsid w:val="00FA3147"/>
    <w:rsid w:val="00FA3DBD"/>
    <w:rsid w:val="00FA4EFB"/>
    <w:rsid w:val="00FA65D0"/>
    <w:rsid w:val="00FA6918"/>
    <w:rsid w:val="00FB0449"/>
    <w:rsid w:val="00FB1900"/>
    <w:rsid w:val="00FB369C"/>
    <w:rsid w:val="00FB4278"/>
    <w:rsid w:val="00FB4B12"/>
    <w:rsid w:val="00FB7EAD"/>
    <w:rsid w:val="00FC2D74"/>
    <w:rsid w:val="00FC550C"/>
    <w:rsid w:val="00FD2593"/>
    <w:rsid w:val="00FD36A6"/>
    <w:rsid w:val="00FD432E"/>
    <w:rsid w:val="00FD4596"/>
    <w:rsid w:val="00FD5E73"/>
    <w:rsid w:val="00FD6572"/>
    <w:rsid w:val="00FE11FD"/>
    <w:rsid w:val="00FE14F7"/>
    <w:rsid w:val="00FE2E13"/>
    <w:rsid w:val="00FE3C71"/>
    <w:rsid w:val="00FF3C27"/>
    <w:rsid w:val="00FF46AE"/>
    <w:rsid w:val="00FF4B54"/>
    <w:rsid w:val="00FF4C15"/>
    <w:rsid w:val="00FF5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96354"/>
  <w15:chartTrackingRefBased/>
  <w15:docId w15:val="{0DA4D9F3-025F-4B7C-A365-6B810D4A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616E36"/>
    <w:pPr>
      <w:keepNext/>
      <w:numPr>
        <w:numId w:val="1"/>
      </w:numPr>
      <w:jc w:val="center"/>
      <w:outlineLvl w:val="0"/>
    </w:pPr>
    <w:rPr>
      <w:rFonts w:ascii="Verdana" w:hAnsi="Verdana"/>
      <w:b/>
      <w:bCs/>
      <w:sz w:val="20"/>
      <w:szCs w:val="20"/>
      <w:lang w:val="x-none"/>
    </w:rPr>
  </w:style>
  <w:style w:type="paragraph" w:styleId="Nadpis2">
    <w:name w:val="heading 2"/>
    <w:basedOn w:val="Normln"/>
    <w:next w:val="Normln"/>
    <w:link w:val="Nadpis2Char"/>
    <w:semiHidden/>
    <w:unhideWhenUsed/>
    <w:qFormat/>
    <w:rsid w:val="00366FD4"/>
    <w:pPr>
      <w:keepNext/>
      <w:spacing w:before="240" w:after="60"/>
      <w:outlineLvl w:val="1"/>
    </w:pPr>
    <w:rPr>
      <w:rFonts w:ascii="Calibri Light" w:hAnsi="Calibri Light"/>
      <w:b/>
      <w:bCs/>
      <w:i/>
      <w:iCs/>
      <w:sz w:val="28"/>
      <w:szCs w:val="28"/>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rPr>
      <w:lang w:val="x-none"/>
    </w:r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rPr>
      <w:lang w:val="x-none"/>
    </w:rPr>
  </w:style>
  <w:style w:type="character" w:customStyle="1" w:styleId="Zvraznn">
    <w:name w:val="Zvýraznění"/>
    <w:uiPriority w:val="20"/>
    <w:qFormat/>
    <w:rsid w:val="00616E36"/>
    <w:rPr>
      <w:rFonts w:cs="Times New Roman"/>
      <w:i/>
      <w:iCs/>
    </w:rPr>
  </w:style>
  <w:style w:type="character" w:styleId="Odkaznakoment">
    <w:name w:val="annotation reference"/>
    <w:rsid w:val="0014575C"/>
    <w:rPr>
      <w:sz w:val="16"/>
      <w:szCs w:val="16"/>
    </w:rPr>
  </w:style>
  <w:style w:type="paragraph" w:styleId="Textkomente">
    <w:name w:val="annotation text"/>
    <w:basedOn w:val="Normln"/>
    <w:link w:val="TextkomenteChar"/>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FF4B54"/>
    <w:rPr>
      <w:rFonts w:ascii="Verdana" w:hAnsi="Verdana"/>
      <w:b/>
      <w:bCs/>
      <w:lang w:val="x-none"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rPr>
      <w:lang w:val="x-none"/>
    </w:r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x-none"/>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lang w:val="x-none"/>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x-none"/>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D23B66"/>
    <w:rPr>
      <w:sz w:val="24"/>
      <w:szCs w:val="24"/>
      <w:lang w:eastAsia="ar-SA"/>
    </w:rPr>
  </w:style>
  <w:style w:type="paragraph" w:customStyle="1" w:styleId="6Plohy">
    <w:name w:val="6Přílohy"/>
    <w:basedOn w:val="Normln"/>
    <w:qFormat/>
    <w:rsid w:val="004A3436"/>
    <w:pPr>
      <w:numPr>
        <w:numId w:val="16"/>
      </w:numPr>
      <w:suppressAutoHyphens w:val="0"/>
      <w:spacing w:before="120" w:after="120"/>
      <w:jc w:val="both"/>
    </w:pPr>
    <w:rPr>
      <w:rFonts w:ascii="Calibri" w:eastAsia="Calibri" w:hAnsi="Calibri"/>
      <w:sz w:val="22"/>
      <w:szCs w:val="22"/>
      <w:lang w:eastAsia="en-US"/>
    </w:rPr>
  </w:style>
  <w:style w:type="character" w:customStyle="1" w:styleId="ZhlavChar">
    <w:name w:val="Záhlaví Char"/>
    <w:aliases w:val="záhlaví Char"/>
    <w:link w:val="Zhlav"/>
    <w:rsid w:val="003A3605"/>
    <w:rPr>
      <w:sz w:val="24"/>
      <w:szCs w:val="24"/>
      <w:lang w:eastAsia="ar-SA"/>
    </w:rPr>
  </w:style>
  <w:style w:type="character" w:customStyle="1" w:styleId="Nevyeenzmnka1">
    <w:name w:val="Nevyřešená zmínka1"/>
    <w:uiPriority w:val="99"/>
    <w:semiHidden/>
    <w:unhideWhenUsed/>
    <w:rsid w:val="009B2D82"/>
    <w:rPr>
      <w:color w:val="605E5C"/>
      <w:shd w:val="clear" w:color="auto" w:fill="E1DFDD"/>
    </w:rPr>
  </w:style>
  <w:style w:type="character" w:customStyle="1" w:styleId="Nadpis2Char">
    <w:name w:val="Nadpis 2 Char"/>
    <w:link w:val="Nadpis2"/>
    <w:semiHidden/>
    <w:rsid w:val="00366FD4"/>
    <w:rPr>
      <w:rFonts w:ascii="Calibri Light" w:eastAsia="Times New Roman" w:hAnsi="Calibri Light" w:cs="Times New Roman"/>
      <w:b/>
      <w:bCs/>
      <w:i/>
      <w:iCs/>
      <w:sz w:val="28"/>
      <w:szCs w:val="28"/>
      <w:lang w:eastAsia="ar-SA"/>
    </w:rPr>
  </w:style>
  <w:style w:type="paragraph" w:customStyle="1" w:styleId="Default">
    <w:name w:val="Default"/>
    <w:rsid w:val="0024694E"/>
    <w:pPr>
      <w:autoSpaceDE w:val="0"/>
      <w:autoSpaceDN w:val="0"/>
      <w:adjustRightInd w:val="0"/>
    </w:pPr>
    <w:rPr>
      <w:color w:val="000000"/>
      <w:sz w:val="24"/>
      <w:szCs w:val="24"/>
    </w:rPr>
  </w:style>
  <w:style w:type="table" w:styleId="Mkatabulky">
    <w:name w:val="Table Grid"/>
    <w:basedOn w:val="Normlntabulka"/>
    <w:uiPriority w:val="59"/>
    <w:rsid w:val="00354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33206">
      <w:bodyDiv w:val="1"/>
      <w:marLeft w:val="0"/>
      <w:marRight w:val="0"/>
      <w:marTop w:val="0"/>
      <w:marBottom w:val="0"/>
      <w:divBdr>
        <w:top w:val="none" w:sz="0" w:space="0" w:color="auto"/>
        <w:left w:val="none" w:sz="0" w:space="0" w:color="auto"/>
        <w:bottom w:val="none" w:sz="0" w:space="0" w:color="auto"/>
        <w:right w:val="none" w:sz="0" w:space="0" w:color="auto"/>
      </w:divBdr>
    </w:div>
    <w:div w:id="258760856">
      <w:bodyDiv w:val="1"/>
      <w:marLeft w:val="0"/>
      <w:marRight w:val="0"/>
      <w:marTop w:val="0"/>
      <w:marBottom w:val="0"/>
      <w:divBdr>
        <w:top w:val="none" w:sz="0" w:space="0" w:color="auto"/>
        <w:left w:val="none" w:sz="0" w:space="0" w:color="auto"/>
        <w:bottom w:val="none" w:sz="0" w:space="0" w:color="auto"/>
        <w:right w:val="none" w:sz="0" w:space="0" w:color="auto"/>
      </w:divBdr>
    </w:div>
    <w:div w:id="299579469">
      <w:bodyDiv w:val="1"/>
      <w:marLeft w:val="0"/>
      <w:marRight w:val="0"/>
      <w:marTop w:val="0"/>
      <w:marBottom w:val="0"/>
      <w:divBdr>
        <w:top w:val="none" w:sz="0" w:space="0" w:color="auto"/>
        <w:left w:val="none" w:sz="0" w:space="0" w:color="auto"/>
        <w:bottom w:val="none" w:sz="0" w:space="0" w:color="auto"/>
        <w:right w:val="none" w:sz="0" w:space="0" w:color="auto"/>
      </w:divBdr>
    </w:div>
    <w:div w:id="359358106">
      <w:bodyDiv w:val="1"/>
      <w:marLeft w:val="0"/>
      <w:marRight w:val="0"/>
      <w:marTop w:val="0"/>
      <w:marBottom w:val="0"/>
      <w:divBdr>
        <w:top w:val="none" w:sz="0" w:space="0" w:color="auto"/>
        <w:left w:val="none" w:sz="0" w:space="0" w:color="auto"/>
        <w:bottom w:val="none" w:sz="0" w:space="0" w:color="auto"/>
        <w:right w:val="none" w:sz="0" w:space="0" w:color="auto"/>
      </w:divBdr>
    </w:div>
    <w:div w:id="394858489">
      <w:bodyDiv w:val="1"/>
      <w:marLeft w:val="0"/>
      <w:marRight w:val="0"/>
      <w:marTop w:val="0"/>
      <w:marBottom w:val="0"/>
      <w:divBdr>
        <w:top w:val="none" w:sz="0" w:space="0" w:color="auto"/>
        <w:left w:val="none" w:sz="0" w:space="0" w:color="auto"/>
        <w:bottom w:val="none" w:sz="0" w:space="0" w:color="auto"/>
        <w:right w:val="none" w:sz="0" w:space="0" w:color="auto"/>
      </w:divBdr>
    </w:div>
    <w:div w:id="519705699">
      <w:bodyDiv w:val="1"/>
      <w:marLeft w:val="0"/>
      <w:marRight w:val="0"/>
      <w:marTop w:val="0"/>
      <w:marBottom w:val="0"/>
      <w:divBdr>
        <w:top w:val="none" w:sz="0" w:space="0" w:color="auto"/>
        <w:left w:val="none" w:sz="0" w:space="0" w:color="auto"/>
        <w:bottom w:val="none" w:sz="0" w:space="0" w:color="auto"/>
        <w:right w:val="none" w:sz="0" w:space="0" w:color="auto"/>
      </w:divBdr>
    </w:div>
    <w:div w:id="626589718">
      <w:bodyDiv w:val="1"/>
      <w:marLeft w:val="0"/>
      <w:marRight w:val="0"/>
      <w:marTop w:val="0"/>
      <w:marBottom w:val="0"/>
      <w:divBdr>
        <w:top w:val="none" w:sz="0" w:space="0" w:color="auto"/>
        <w:left w:val="none" w:sz="0" w:space="0" w:color="auto"/>
        <w:bottom w:val="none" w:sz="0" w:space="0" w:color="auto"/>
        <w:right w:val="none" w:sz="0" w:space="0" w:color="auto"/>
      </w:divBdr>
    </w:div>
    <w:div w:id="672344616">
      <w:bodyDiv w:val="1"/>
      <w:marLeft w:val="0"/>
      <w:marRight w:val="0"/>
      <w:marTop w:val="0"/>
      <w:marBottom w:val="0"/>
      <w:divBdr>
        <w:top w:val="none" w:sz="0" w:space="0" w:color="auto"/>
        <w:left w:val="none" w:sz="0" w:space="0" w:color="auto"/>
        <w:bottom w:val="none" w:sz="0" w:space="0" w:color="auto"/>
        <w:right w:val="none" w:sz="0" w:space="0" w:color="auto"/>
      </w:divBdr>
    </w:div>
    <w:div w:id="691036824">
      <w:bodyDiv w:val="1"/>
      <w:marLeft w:val="0"/>
      <w:marRight w:val="0"/>
      <w:marTop w:val="0"/>
      <w:marBottom w:val="0"/>
      <w:divBdr>
        <w:top w:val="none" w:sz="0" w:space="0" w:color="auto"/>
        <w:left w:val="none" w:sz="0" w:space="0" w:color="auto"/>
        <w:bottom w:val="none" w:sz="0" w:space="0" w:color="auto"/>
        <w:right w:val="none" w:sz="0" w:space="0" w:color="auto"/>
      </w:divBdr>
    </w:div>
    <w:div w:id="728265983">
      <w:bodyDiv w:val="1"/>
      <w:marLeft w:val="0"/>
      <w:marRight w:val="0"/>
      <w:marTop w:val="0"/>
      <w:marBottom w:val="0"/>
      <w:divBdr>
        <w:top w:val="none" w:sz="0" w:space="0" w:color="auto"/>
        <w:left w:val="none" w:sz="0" w:space="0" w:color="auto"/>
        <w:bottom w:val="none" w:sz="0" w:space="0" w:color="auto"/>
        <w:right w:val="none" w:sz="0" w:space="0" w:color="auto"/>
      </w:divBdr>
    </w:div>
    <w:div w:id="756443386">
      <w:bodyDiv w:val="1"/>
      <w:marLeft w:val="0"/>
      <w:marRight w:val="0"/>
      <w:marTop w:val="0"/>
      <w:marBottom w:val="0"/>
      <w:divBdr>
        <w:top w:val="none" w:sz="0" w:space="0" w:color="auto"/>
        <w:left w:val="none" w:sz="0" w:space="0" w:color="auto"/>
        <w:bottom w:val="none" w:sz="0" w:space="0" w:color="auto"/>
        <w:right w:val="none" w:sz="0" w:space="0" w:color="auto"/>
      </w:divBdr>
    </w:div>
    <w:div w:id="848636591">
      <w:bodyDiv w:val="1"/>
      <w:marLeft w:val="0"/>
      <w:marRight w:val="0"/>
      <w:marTop w:val="0"/>
      <w:marBottom w:val="0"/>
      <w:divBdr>
        <w:top w:val="none" w:sz="0" w:space="0" w:color="auto"/>
        <w:left w:val="none" w:sz="0" w:space="0" w:color="auto"/>
        <w:bottom w:val="none" w:sz="0" w:space="0" w:color="auto"/>
        <w:right w:val="none" w:sz="0" w:space="0" w:color="auto"/>
      </w:divBdr>
    </w:div>
    <w:div w:id="932935262">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204753220">
      <w:bodyDiv w:val="1"/>
      <w:marLeft w:val="0"/>
      <w:marRight w:val="0"/>
      <w:marTop w:val="0"/>
      <w:marBottom w:val="0"/>
      <w:divBdr>
        <w:top w:val="none" w:sz="0" w:space="0" w:color="auto"/>
        <w:left w:val="none" w:sz="0" w:space="0" w:color="auto"/>
        <w:bottom w:val="none" w:sz="0" w:space="0" w:color="auto"/>
        <w:right w:val="none" w:sz="0" w:space="0" w:color="auto"/>
      </w:divBdr>
    </w:div>
    <w:div w:id="1306737115">
      <w:bodyDiv w:val="1"/>
      <w:marLeft w:val="0"/>
      <w:marRight w:val="0"/>
      <w:marTop w:val="0"/>
      <w:marBottom w:val="0"/>
      <w:divBdr>
        <w:top w:val="none" w:sz="0" w:space="0" w:color="auto"/>
        <w:left w:val="none" w:sz="0" w:space="0" w:color="auto"/>
        <w:bottom w:val="none" w:sz="0" w:space="0" w:color="auto"/>
        <w:right w:val="none" w:sz="0" w:space="0" w:color="auto"/>
      </w:divBdr>
    </w:div>
    <w:div w:id="1355881854">
      <w:bodyDiv w:val="1"/>
      <w:marLeft w:val="0"/>
      <w:marRight w:val="0"/>
      <w:marTop w:val="0"/>
      <w:marBottom w:val="0"/>
      <w:divBdr>
        <w:top w:val="none" w:sz="0" w:space="0" w:color="auto"/>
        <w:left w:val="none" w:sz="0" w:space="0" w:color="auto"/>
        <w:bottom w:val="none" w:sz="0" w:space="0" w:color="auto"/>
        <w:right w:val="none" w:sz="0" w:space="0" w:color="auto"/>
      </w:divBdr>
    </w:div>
    <w:div w:id="1439596144">
      <w:bodyDiv w:val="1"/>
      <w:marLeft w:val="0"/>
      <w:marRight w:val="0"/>
      <w:marTop w:val="0"/>
      <w:marBottom w:val="0"/>
      <w:divBdr>
        <w:top w:val="none" w:sz="0" w:space="0" w:color="auto"/>
        <w:left w:val="none" w:sz="0" w:space="0" w:color="auto"/>
        <w:bottom w:val="none" w:sz="0" w:space="0" w:color="auto"/>
        <w:right w:val="none" w:sz="0" w:space="0" w:color="auto"/>
      </w:divBdr>
    </w:div>
    <w:div w:id="153815928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0987823">
      <w:bodyDiv w:val="1"/>
      <w:marLeft w:val="0"/>
      <w:marRight w:val="0"/>
      <w:marTop w:val="0"/>
      <w:marBottom w:val="0"/>
      <w:divBdr>
        <w:top w:val="none" w:sz="0" w:space="0" w:color="auto"/>
        <w:left w:val="none" w:sz="0" w:space="0" w:color="auto"/>
        <w:bottom w:val="none" w:sz="0" w:space="0" w:color="auto"/>
        <w:right w:val="none" w:sz="0" w:space="0" w:color="auto"/>
      </w:divBdr>
    </w:div>
    <w:div w:id="1678533848">
      <w:bodyDiv w:val="1"/>
      <w:marLeft w:val="0"/>
      <w:marRight w:val="0"/>
      <w:marTop w:val="0"/>
      <w:marBottom w:val="0"/>
      <w:divBdr>
        <w:top w:val="none" w:sz="0" w:space="0" w:color="auto"/>
        <w:left w:val="none" w:sz="0" w:space="0" w:color="auto"/>
        <w:bottom w:val="none" w:sz="0" w:space="0" w:color="auto"/>
        <w:right w:val="none" w:sz="0" w:space="0" w:color="auto"/>
      </w:divBdr>
    </w:div>
    <w:div w:id="1701778302">
      <w:bodyDiv w:val="1"/>
      <w:marLeft w:val="0"/>
      <w:marRight w:val="0"/>
      <w:marTop w:val="0"/>
      <w:marBottom w:val="0"/>
      <w:divBdr>
        <w:top w:val="none" w:sz="0" w:space="0" w:color="auto"/>
        <w:left w:val="none" w:sz="0" w:space="0" w:color="auto"/>
        <w:bottom w:val="none" w:sz="0" w:space="0" w:color="auto"/>
        <w:right w:val="none" w:sz="0" w:space="0" w:color="auto"/>
      </w:divBdr>
    </w:div>
    <w:div w:id="1867405715">
      <w:bodyDiv w:val="1"/>
      <w:marLeft w:val="0"/>
      <w:marRight w:val="0"/>
      <w:marTop w:val="0"/>
      <w:marBottom w:val="0"/>
      <w:divBdr>
        <w:top w:val="none" w:sz="0" w:space="0" w:color="auto"/>
        <w:left w:val="none" w:sz="0" w:space="0" w:color="auto"/>
        <w:bottom w:val="none" w:sz="0" w:space="0" w:color="auto"/>
        <w:right w:val="none" w:sz="0" w:space="0" w:color="auto"/>
      </w:divBdr>
    </w:div>
    <w:div w:id="1930768601">
      <w:bodyDiv w:val="1"/>
      <w:marLeft w:val="0"/>
      <w:marRight w:val="0"/>
      <w:marTop w:val="0"/>
      <w:marBottom w:val="0"/>
      <w:divBdr>
        <w:top w:val="none" w:sz="0" w:space="0" w:color="auto"/>
        <w:left w:val="none" w:sz="0" w:space="0" w:color="auto"/>
        <w:bottom w:val="none" w:sz="0" w:space="0" w:color="auto"/>
        <w:right w:val="none" w:sz="0" w:space="0" w:color="auto"/>
      </w:divBdr>
    </w:div>
    <w:div w:id="203110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13E05-E483-4AEB-88E3-863F4418A96E}">
  <ds:schemaRefs>
    <ds:schemaRef ds:uri="http://schemas.microsoft.com/sharepoint/v3/contenttype/forms"/>
  </ds:schemaRefs>
</ds:datastoreItem>
</file>

<file path=customXml/itemProps2.xml><?xml version="1.0" encoding="utf-8"?>
<ds:datastoreItem xmlns:ds="http://schemas.openxmlformats.org/officeDocument/2006/customXml" ds:itemID="{FD6A178E-1592-4B07-8902-918ED09760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BC180-351F-4BC8-946C-DEA84B0D9127}">
  <ds:schemaRefs>
    <ds:schemaRef ds:uri="http://schemas.openxmlformats.org/officeDocument/2006/bibliography"/>
  </ds:schemaRefs>
</ds:datastoreItem>
</file>

<file path=customXml/itemProps4.xml><?xml version="1.0" encoding="utf-8"?>
<ds:datastoreItem xmlns:ds="http://schemas.openxmlformats.org/officeDocument/2006/customXml" ds:itemID="{E7C1157A-B66E-47CA-A323-557836689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15</Pages>
  <Words>5445</Words>
  <Characters>33571</Characters>
  <Application>Microsoft Office Word</Application>
  <DocSecurity>0</DocSecurity>
  <Lines>279</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38939</CharactersWithSpaces>
  <SharedDoc>false</SharedDoc>
  <HLinks>
    <vt:vector size="12" baseType="variant">
      <vt:variant>
        <vt:i4>6029425</vt:i4>
      </vt:variant>
      <vt:variant>
        <vt:i4>3</vt:i4>
      </vt:variant>
      <vt:variant>
        <vt:i4>0</vt:i4>
      </vt:variant>
      <vt:variant>
        <vt:i4>5</vt:i4>
      </vt:variant>
      <vt:variant>
        <vt:lpwstr>mailto:info@cichnovabrno.cz</vt:lpwstr>
      </vt:variant>
      <vt:variant>
        <vt:lpwstr/>
      </vt:variant>
      <vt:variant>
        <vt:i4>6356995</vt:i4>
      </vt:variant>
      <vt:variant>
        <vt:i4>0</vt:i4>
      </vt:variant>
      <vt:variant>
        <vt:i4>0</vt:i4>
      </vt:variant>
      <vt:variant>
        <vt:i4>5</vt:i4>
      </vt:variant>
      <vt:variant>
        <vt:lpwstr>mailto:Jiri.Vanek@cichnovabrno.cz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cp:lastModifiedBy>Vladislava Diwulská</cp:lastModifiedBy>
  <cp:revision>44</cp:revision>
  <cp:lastPrinted>2024-07-04T08:15:00Z</cp:lastPrinted>
  <dcterms:created xsi:type="dcterms:W3CDTF">2025-03-24T11:53:00Z</dcterms:created>
  <dcterms:modified xsi:type="dcterms:W3CDTF">2025-04-16T07:47:00Z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2020-09-23T07:09:03.0275050Z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0x0101000756A9A4987C59419FAE6D6620C5760C</vt:lpwstr>
  </property>
</Properties>
</file>