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004AF90B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DNS 36 - Lůžka a matrace (DS Sokolnice)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15230426" w:rsidR="00FD5850" w:rsidRPr="00E113F8" w:rsidRDefault="005072C5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 xml:space="preserve">Domov pro seniory </w:t>
      </w:r>
      <w:r w:rsidR="00757A5D">
        <w:rPr>
          <w:rFonts w:asciiTheme="minorHAnsi" w:hAnsiTheme="minorHAnsi" w:cstheme="minorHAnsi"/>
          <w:b/>
          <w:bCs/>
          <w:szCs w:val="22"/>
        </w:rPr>
        <w:t>Sokolnice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DA44F02" w14:textId="0377E509" w:rsidR="005072C5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 w:rsidRPr="005072C5">
        <w:rPr>
          <w:rFonts w:asciiTheme="minorHAnsi" w:hAnsiTheme="minorHAnsi" w:cstheme="minorHAnsi"/>
          <w:szCs w:val="22"/>
        </w:rPr>
        <w:t>MVDr. Petrem Nováčkem, ředitelem</w:t>
      </w:r>
    </w:p>
    <w:p w14:paraId="64636C45" w14:textId="3676FC89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5072C5" w:rsidRPr="005072C5">
        <w:rPr>
          <w:rFonts w:asciiTheme="minorHAnsi" w:hAnsiTheme="minorHAnsi" w:cstheme="minorHAnsi"/>
          <w:szCs w:val="22"/>
        </w:rPr>
        <w:t>Zámecká 57, 664 52 Sokolnice</w:t>
      </w:r>
    </w:p>
    <w:p w14:paraId="35281CAC" w14:textId="7DEB47AE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 w:rsidRPr="005072C5">
        <w:rPr>
          <w:rFonts w:asciiTheme="minorHAnsi" w:hAnsiTheme="minorHAnsi" w:cstheme="minorHAnsi"/>
          <w:szCs w:val="22"/>
        </w:rPr>
        <w:t>00209392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5072C5">
      <w:pPr>
        <w:spacing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5BB1332E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>DNS 36 - Lůžka a matrace (DS Sokolnice)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045D2D2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9B6E1B">
        <w:rPr>
          <w:rFonts w:asciiTheme="minorHAnsi" w:hAnsiTheme="minorHAnsi" w:cstheme="minorHAnsi"/>
          <w:b/>
          <w:bCs/>
          <w:i/>
          <w:i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16C16FC1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 xml:space="preserve">jsou nová, dříve nepoužívaná </w:t>
      </w:r>
      <w:r w:rsidR="005072C5">
        <w:rPr>
          <w:rFonts w:asciiTheme="minorHAnsi" w:hAnsiTheme="minorHAnsi" w:cstheme="minorHAnsi"/>
          <w:b/>
          <w:bCs/>
        </w:rPr>
        <w:t xml:space="preserve">lůžka s laterálním náklonem </w:t>
      </w:r>
      <w:r w:rsidR="009B6E1B">
        <w:rPr>
          <w:rFonts w:asciiTheme="minorHAnsi" w:hAnsiTheme="minorHAnsi" w:cstheme="minorHAnsi"/>
          <w:b/>
          <w:bCs/>
        </w:rPr>
        <w:t>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072C5">
        <w:rPr>
          <w:rFonts w:asciiTheme="minorHAnsi" w:hAnsiTheme="minorHAnsi" w:cstheme="minorHAnsi"/>
          <w:b/>
          <w:bCs/>
        </w:rPr>
        <w:t>aktivní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matrace</w:t>
      </w:r>
      <w:r w:rsidR="005072C5">
        <w:rPr>
          <w:rFonts w:asciiTheme="minorHAnsi" w:hAnsiTheme="minorHAnsi" w:cstheme="minorHAnsi"/>
          <w:b/>
          <w:bCs/>
        </w:rPr>
        <w:t xml:space="preserve"> s kompresorem</w:t>
      </w:r>
      <w:r w:rsidR="005E4ED2" w:rsidRPr="00E113F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40377F3" w14:textId="571D8BCE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zavazuje k zajištění </w:t>
      </w:r>
      <w:r w:rsidR="00872888">
        <w:rPr>
          <w:rFonts w:asciiTheme="minorHAnsi" w:hAnsiTheme="minorHAnsi" w:cstheme="minorHAnsi"/>
          <w:szCs w:val="22"/>
        </w:rPr>
        <w:t xml:space="preserve">bezplatného </w:t>
      </w:r>
      <w:r w:rsidR="00774F74" w:rsidRPr="00E113F8">
        <w:rPr>
          <w:rFonts w:asciiTheme="minorHAnsi" w:hAnsiTheme="minorHAnsi" w:cstheme="minorHAnsi"/>
          <w:szCs w:val="22"/>
        </w:rPr>
        <w:t>každoročního provádění bezpečnostně technické kontroly u</w:t>
      </w:r>
      <w:r w:rsidR="00E113F8">
        <w:rPr>
          <w:rFonts w:asciiTheme="minorHAnsi" w:hAnsiTheme="minorHAnsi" w:cstheme="minorHAnsi"/>
          <w:szCs w:val="22"/>
        </w:rPr>
        <w:t> </w:t>
      </w:r>
      <w:r w:rsidR="00774F74" w:rsidRPr="00E113F8">
        <w:rPr>
          <w:rFonts w:asciiTheme="minorHAnsi" w:hAnsiTheme="minorHAnsi" w:cstheme="minorHAnsi"/>
          <w:szCs w:val="22"/>
        </w:rPr>
        <w:t xml:space="preserve">uvedených lůžek, a to po dobu </w:t>
      </w:r>
      <w:r w:rsidR="0001691B">
        <w:rPr>
          <w:rFonts w:asciiTheme="minorHAnsi" w:hAnsiTheme="minorHAnsi" w:cstheme="minorHAnsi"/>
          <w:szCs w:val="22"/>
        </w:rPr>
        <w:t>záruční doby stanovené v čl</w:t>
      </w:r>
      <w:r w:rsidR="00774F74" w:rsidRPr="00E113F8">
        <w:rPr>
          <w:rFonts w:asciiTheme="minorHAnsi" w:hAnsiTheme="minorHAnsi" w:cstheme="minorHAnsi"/>
          <w:szCs w:val="22"/>
        </w:rPr>
        <w:t>.</w:t>
      </w:r>
      <w:r w:rsidR="0001691B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fldChar w:fldCharType="begin"/>
      </w:r>
      <w:r w:rsidR="0001691B">
        <w:rPr>
          <w:rFonts w:asciiTheme="minorHAnsi" w:hAnsiTheme="minorHAnsi" w:cstheme="minorHAnsi"/>
          <w:szCs w:val="22"/>
        </w:rPr>
        <w:instrText xml:space="preserve"> REF _Ref189734061 \r \h </w:instrText>
      </w:r>
      <w:r w:rsidR="0001691B">
        <w:rPr>
          <w:rFonts w:asciiTheme="minorHAnsi" w:hAnsiTheme="minorHAnsi" w:cstheme="minorHAnsi"/>
          <w:szCs w:val="22"/>
        </w:rPr>
      </w:r>
      <w:r w:rsidR="0001691B">
        <w:rPr>
          <w:rFonts w:asciiTheme="minorHAnsi" w:hAnsiTheme="minorHAnsi" w:cstheme="minorHAnsi"/>
          <w:szCs w:val="22"/>
        </w:rPr>
        <w:fldChar w:fldCharType="separate"/>
      </w:r>
      <w:r w:rsidR="0001691B">
        <w:rPr>
          <w:rFonts w:asciiTheme="minorHAnsi" w:hAnsiTheme="minorHAnsi" w:cstheme="minorHAnsi"/>
          <w:szCs w:val="22"/>
        </w:rPr>
        <w:t>X</w:t>
      </w:r>
      <w:r w:rsidR="0001691B">
        <w:rPr>
          <w:rFonts w:asciiTheme="minorHAnsi" w:hAnsiTheme="minorHAnsi" w:cstheme="minorHAnsi"/>
          <w:szCs w:val="22"/>
        </w:rPr>
        <w:fldChar w:fldCharType="end"/>
      </w:r>
      <w:r w:rsidR="0001691B">
        <w:rPr>
          <w:rFonts w:asciiTheme="minorHAnsi" w:hAnsiTheme="minorHAnsi" w:cstheme="minorHAnsi"/>
          <w:szCs w:val="22"/>
        </w:rPr>
        <w:t xml:space="preserve"> odst. </w:t>
      </w:r>
      <w:r w:rsidR="0001691B">
        <w:rPr>
          <w:rFonts w:asciiTheme="minorHAnsi" w:hAnsiTheme="minorHAnsi" w:cstheme="minorHAnsi"/>
          <w:szCs w:val="22"/>
        </w:rPr>
        <w:fldChar w:fldCharType="begin"/>
      </w:r>
      <w:r w:rsidR="0001691B">
        <w:rPr>
          <w:rFonts w:asciiTheme="minorHAnsi" w:hAnsiTheme="minorHAnsi" w:cstheme="minorHAnsi"/>
          <w:szCs w:val="22"/>
        </w:rPr>
        <w:instrText xml:space="preserve"> REF _Ref480366780 \r \h </w:instrText>
      </w:r>
      <w:r w:rsidR="0001691B">
        <w:rPr>
          <w:rFonts w:asciiTheme="minorHAnsi" w:hAnsiTheme="minorHAnsi" w:cstheme="minorHAnsi"/>
          <w:szCs w:val="22"/>
        </w:rPr>
      </w:r>
      <w:r w:rsidR="0001691B">
        <w:rPr>
          <w:rFonts w:asciiTheme="minorHAnsi" w:hAnsiTheme="minorHAnsi" w:cstheme="minorHAnsi"/>
          <w:szCs w:val="22"/>
        </w:rPr>
        <w:fldChar w:fldCharType="separate"/>
      </w:r>
      <w:r w:rsidR="0001691B">
        <w:rPr>
          <w:rFonts w:asciiTheme="minorHAnsi" w:hAnsiTheme="minorHAnsi" w:cstheme="minorHAnsi"/>
          <w:szCs w:val="22"/>
        </w:rPr>
        <w:t>2</w:t>
      </w:r>
      <w:r w:rsidR="0001691B">
        <w:rPr>
          <w:rFonts w:asciiTheme="minorHAnsi" w:hAnsiTheme="minorHAnsi" w:cstheme="minorHAnsi"/>
          <w:szCs w:val="22"/>
        </w:rPr>
        <w:fldChar w:fldCharType="end"/>
      </w:r>
      <w:r w:rsidR="0001691B">
        <w:rPr>
          <w:rFonts w:asciiTheme="minorHAnsi" w:hAnsiTheme="minorHAnsi" w:cstheme="minorHAnsi"/>
          <w:szCs w:val="22"/>
        </w:rPr>
        <w:t xml:space="preserve"> Kupní smlouvy.</w:t>
      </w:r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</w:t>
      </w:r>
      <w:r w:rsidRPr="00E113F8">
        <w:rPr>
          <w:rFonts w:asciiTheme="minorHAnsi" w:hAnsiTheme="minorHAnsi" w:cstheme="minorHAnsi"/>
          <w:szCs w:val="22"/>
        </w:rPr>
        <w:lastRenderedPageBreak/>
        <w:t>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 xml:space="preserve">Nová </w:t>
      </w:r>
      <w:r w:rsidR="001A6D46" w:rsidRPr="00E113F8">
        <w:rPr>
          <w:rFonts w:asciiTheme="minorHAnsi" w:hAnsiTheme="minorHAnsi" w:cstheme="minorHAnsi"/>
        </w:rPr>
        <w:lastRenderedPageBreak/>
        <w:t>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451DA57B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na adresu: – </w:t>
      </w:r>
      <w:r w:rsidR="005072C5" w:rsidRPr="005072C5">
        <w:rPr>
          <w:rFonts w:asciiTheme="minorHAnsi" w:hAnsiTheme="minorHAnsi" w:cstheme="minorHAnsi"/>
        </w:rPr>
        <w:t>Zámecká 57, 664 52 Sokolnice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</w:t>
      </w:r>
      <w:r w:rsidR="005D141D" w:rsidRPr="00E113F8">
        <w:rPr>
          <w:rFonts w:asciiTheme="minorHAnsi" w:hAnsiTheme="minorHAnsi" w:cstheme="minorHAnsi"/>
          <w:szCs w:val="22"/>
        </w:rPr>
        <w:lastRenderedPageBreak/>
        <w:t xml:space="preserve">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lastRenderedPageBreak/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lastRenderedPageBreak/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</w:t>
      </w:r>
      <w:r w:rsidR="007E624B" w:rsidRPr="00E113F8">
        <w:rPr>
          <w:rFonts w:asciiTheme="minorHAnsi" w:hAnsiTheme="minorHAnsi" w:cstheme="minorHAnsi"/>
          <w:szCs w:val="22"/>
        </w:rPr>
        <w:lastRenderedPageBreak/>
        <w:t xml:space="preserve">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662D54CE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> </w:t>
      </w:r>
      <w:r w:rsidR="005072C5">
        <w:rPr>
          <w:rFonts w:asciiTheme="minorHAnsi" w:hAnsiTheme="minorHAnsi" w:cstheme="minorHAnsi"/>
          <w:szCs w:val="22"/>
        </w:rPr>
        <w:t>Sokolnici</w:t>
      </w:r>
      <w:r w:rsidR="00843A46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0DC7C394" w:rsidR="004F6B00" w:rsidRPr="00E113F8" w:rsidRDefault="005072C5" w:rsidP="004F6B00">
      <w:pPr>
        <w:rPr>
          <w:rFonts w:asciiTheme="minorHAnsi" w:hAnsiTheme="minorHAnsi" w:cstheme="minorHAnsi"/>
        </w:rPr>
      </w:pPr>
      <w:r w:rsidRPr="005072C5">
        <w:rPr>
          <w:rFonts w:asciiTheme="minorHAnsi" w:hAnsiTheme="minorHAnsi" w:cstheme="minorHAnsi"/>
          <w:szCs w:val="22"/>
        </w:rPr>
        <w:t>MVDr. Petr Nováč</w:t>
      </w:r>
      <w:r>
        <w:rPr>
          <w:rFonts w:asciiTheme="minorHAnsi" w:hAnsiTheme="minorHAnsi" w:cstheme="minorHAnsi"/>
          <w:szCs w:val="22"/>
        </w:rPr>
        <w:t>ek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2AF66CAB" w:rsidR="004F6B00" w:rsidRPr="00E113F8" w:rsidRDefault="005072C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Domov pro seniory Sokolnice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600"/>
      </w:tblGrid>
      <w:tr w:rsidR="005072C5" w:rsidRPr="005072C5" w14:paraId="5ACA4075" w14:textId="77777777" w:rsidTr="005072C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603467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C75112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7E10D6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58876E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Sídlo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06ECF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Lůžko s laterálním náklonem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7F1F5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Aktivní matrace s kompresorem</w:t>
            </w:r>
          </w:p>
        </w:tc>
      </w:tr>
      <w:tr w:rsidR="005072C5" w:rsidRPr="005072C5" w14:paraId="211BFAA0" w14:textId="77777777" w:rsidTr="005072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17BD78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JM_267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CC6CD3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00209392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77B864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Domov pro seniory Sokolnice,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E990B8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Zámecká 57, 664 52 Sokolnice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61CC1F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E07CAE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</w:tr>
      <w:tr w:rsidR="005072C5" w:rsidRPr="005072C5" w14:paraId="13608F14" w14:textId="77777777" w:rsidTr="005072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96A96AE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2360CA" w14:textId="77777777" w:rsidR="005072C5" w:rsidRPr="005072C5" w:rsidRDefault="005072C5" w:rsidP="005072C5">
            <w:pPr>
              <w:jc w:val="center"/>
              <w:rPr>
                <w:rFonts w:cs="Calibri"/>
                <w:color w:val="000000"/>
                <w:sz w:val="20"/>
              </w:rPr>
            </w:pPr>
            <w:r w:rsidRPr="005072C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44D51C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B0880F" w14:textId="77777777" w:rsidR="005072C5" w:rsidRPr="005072C5" w:rsidRDefault="005072C5" w:rsidP="005072C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072C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D7649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57A5D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77D"/>
    <w:rsid w:val="00842916"/>
    <w:rsid w:val="0084302D"/>
    <w:rsid w:val="00843A46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014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47B7F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3E37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4888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7</cp:revision>
  <cp:lastPrinted>2023-11-07T15:12:00Z</cp:lastPrinted>
  <dcterms:created xsi:type="dcterms:W3CDTF">2025-03-18T12:19:00Z</dcterms:created>
  <dcterms:modified xsi:type="dcterms:W3CDTF">2025-04-25T06:13:00Z</dcterms:modified>
</cp:coreProperties>
</file>