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4BA643D0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B96F4F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4ACED3B4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 </w:t>
      </w:r>
      <w:r w:rsidRPr="009F0D32">
        <w:rPr>
          <w:rFonts w:cs="Tahoma"/>
          <w:lang w:eastAsia="cs-CZ"/>
        </w:rPr>
        <w:t xml:space="preserve">názvem </w:t>
      </w:r>
      <w:r w:rsidR="00E47CE0" w:rsidRPr="00E47CE0">
        <w:rPr>
          <w:rFonts w:eastAsia="Times New Roman" w:cs="Tahoma"/>
          <w:b/>
          <w:szCs w:val="24"/>
          <w:lang w:eastAsia="cs-CZ"/>
        </w:rPr>
        <w:t>Elektronický ekonomický systém pro SŠSŘ Bosonohy</w:t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B21F79">
      <w:pPr>
        <w:pStyle w:val="2nesltext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65778F55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7777777" w:rsidR="007F1DE9" w:rsidRPr="00BA4FFE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F5179B">
        <w:rPr>
          <w:rFonts w:cs="Tahoma"/>
        </w:rPr>
        <w:t xml:space="preserve">je oprávněn podnikat v rozsahu odpovídajícímu předmětu veřejné zakázky, pokud jiné </w:t>
      </w:r>
      <w:r w:rsidRPr="00BA4FFE">
        <w:rPr>
          <w:rFonts w:cs="Tahoma"/>
        </w:rPr>
        <w:t>právní předpisy takové oprávnění vyžadují</w:t>
      </w:r>
      <w:r w:rsidR="007F1DE9" w:rsidRPr="00BA4FFE">
        <w:rPr>
          <w:rFonts w:cs="Tahoma"/>
        </w:rPr>
        <w:t>, tj. že má</w:t>
      </w:r>
      <w:r w:rsidR="003A6F68" w:rsidRPr="00BA4FFE">
        <w:rPr>
          <w:rFonts w:cs="Tahoma"/>
        </w:rPr>
        <w:t>:</w:t>
      </w:r>
    </w:p>
    <w:p w14:paraId="09D65101" w14:textId="61F7000F" w:rsidR="00512C16" w:rsidRPr="00BA4FFE" w:rsidRDefault="00DB5DD9" w:rsidP="00B266CA">
      <w:pPr>
        <w:pStyle w:val="4seznam"/>
        <w:rPr>
          <w:rFonts w:cs="Tahoma"/>
        </w:rPr>
      </w:pPr>
      <w:r w:rsidRPr="00BA4FFE">
        <w:rPr>
          <w:rFonts w:cs="Tahoma"/>
          <w:b/>
        </w:rPr>
        <w:t>příslušné živnostenské oprávnění či licenci, a to alespoň pro živnosti</w:t>
      </w:r>
      <w:r w:rsidR="008865D5" w:rsidRPr="00BA4FFE">
        <w:rPr>
          <w:rFonts w:cs="Tahoma"/>
        </w:rPr>
        <w:t>,</w:t>
      </w:r>
    </w:p>
    <w:p w14:paraId="1AF8B155" w14:textId="2095D7C6" w:rsidR="00A72CF6" w:rsidRPr="00BA4FFE" w:rsidRDefault="00F46FC3" w:rsidP="00A72CF6">
      <w:pPr>
        <w:pStyle w:val="4seznam"/>
        <w:numPr>
          <w:ilvl w:val="7"/>
          <w:numId w:val="8"/>
        </w:numPr>
        <w:rPr>
          <w:rFonts w:cs="Tahoma"/>
        </w:rPr>
      </w:pPr>
      <w:r w:rsidRPr="00BA4FFE">
        <w:rPr>
          <w:rFonts w:cs="Tahoma"/>
          <w:b/>
          <w:bCs/>
        </w:rPr>
        <w:t>výroba, obchod a služby neuvedené v přílohách 1 až 3 živnostenského zákona</w:t>
      </w:r>
      <w:r w:rsidRPr="00BA4FFE">
        <w:rPr>
          <w:rFonts w:cs="Tahoma"/>
        </w:rPr>
        <w:t>,</w:t>
      </w:r>
    </w:p>
    <w:p w14:paraId="61DC1AE0" w14:textId="73F3FB01" w:rsidR="00F46FC3" w:rsidRPr="00BA4FFE" w:rsidRDefault="00F46FC3" w:rsidP="00F46FC3">
      <w:pPr>
        <w:pStyle w:val="4seznam"/>
        <w:numPr>
          <w:ilvl w:val="0"/>
          <w:numId w:val="0"/>
        </w:numPr>
        <w:ind w:left="2520"/>
        <w:rPr>
          <w:rFonts w:cs="Tahoma"/>
        </w:rPr>
      </w:pPr>
      <w:r w:rsidRPr="00BA4FFE">
        <w:rPr>
          <w:rFonts w:cs="Tahoma"/>
        </w:rPr>
        <w:t xml:space="preserve">nebo jinou obdobnou živnost odpovídající </w:t>
      </w:r>
      <w:r w:rsidR="00BA4FFE" w:rsidRPr="00BA4FFE">
        <w:rPr>
          <w:rFonts w:cs="Tahoma"/>
        </w:rPr>
        <w:t xml:space="preserve">předmětu veřejné zakázky. </w:t>
      </w:r>
    </w:p>
    <w:p w14:paraId="768264B6" w14:textId="77777777" w:rsidR="00512C16" w:rsidRPr="00BA4FFE" w:rsidRDefault="00512C16" w:rsidP="009F5AD9">
      <w:pPr>
        <w:pStyle w:val="2margrubrika"/>
        <w:jc w:val="center"/>
        <w:rPr>
          <w:rFonts w:cs="Tahoma"/>
          <w:u w:color="00B0F0"/>
          <w:lang w:eastAsia="cs-CZ"/>
        </w:rPr>
      </w:pPr>
      <w:r w:rsidRPr="00BA4FFE">
        <w:rPr>
          <w:rFonts w:cs="Tahoma"/>
          <w:u w:color="00B0F0"/>
          <w:lang w:eastAsia="cs-CZ"/>
        </w:rPr>
        <w:t>Technická kvalifikace</w:t>
      </w:r>
    </w:p>
    <w:p w14:paraId="035E9800" w14:textId="77777777" w:rsidR="00A66478" w:rsidRPr="00BA4FFE" w:rsidRDefault="007F1DE9" w:rsidP="004E4403">
      <w:pPr>
        <w:pStyle w:val="2nesltext"/>
        <w:keepNext/>
        <w:rPr>
          <w:rFonts w:cs="Tahoma"/>
        </w:rPr>
      </w:pPr>
      <w:r w:rsidRPr="00BA4FFE">
        <w:rPr>
          <w:rFonts w:cs="Tahoma"/>
        </w:rPr>
        <w:t xml:space="preserve">Ve vztahu k technické kvalifikaci </w:t>
      </w:r>
      <w:r w:rsidRPr="00BA4FFE">
        <w:rPr>
          <w:rFonts w:cs="Tahoma"/>
          <w:lang w:eastAsia="cs-CZ"/>
        </w:rPr>
        <w:t xml:space="preserve">účastník </w:t>
      </w:r>
      <w:r w:rsidR="004F445B" w:rsidRPr="00BA4FFE">
        <w:rPr>
          <w:rFonts w:cs="Tahoma"/>
          <w:lang w:eastAsia="cs-CZ"/>
        </w:rPr>
        <w:t>výběrového</w:t>
      </w:r>
      <w:r w:rsidRPr="00BA4FFE">
        <w:rPr>
          <w:rFonts w:cs="Tahoma"/>
          <w:lang w:eastAsia="cs-CZ"/>
        </w:rPr>
        <w:t xml:space="preserve"> řízení </w:t>
      </w:r>
      <w:r w:rsidRPr="00BA4FFE">
        <w:rPr>
          <w:rFonts w:cs="Tahoma"/>
        </w:rPr>
        <w:t>prohlašuje, že splňuje všechna kritéria technické kvalifikace požadované zadavatelem</w:t>
      </w:r>
      <w:r w:rsidR="00A66478" w:rsidRPr="00BA4FFE">
        <w:rPr>
          <w:rFonts w:cs="Tahoma"/>
        </w:rPr>
        <w:t>, tj. že</w:t>
      </w:r>
      <w:r w:rsidR="003A6F68" w:rsidRPr="00BA4FFE">
        <w:rPr>
          <w:rFonts w:cs="Tahoma"/>
        </w:rPr>
        <w:t>:</w:t>
      </w:r>
    </w:p>
    <w:p w14:paraId="5EF9F178" w14:textId="36483371" w:rsidR="008865D5" w:rsidRPr="00EB2CBC" w:rsidRDefault="00E06DF4" w:rsidP="008A0439">
      <w:pPr>
        <w:pStyle w:val="3seznam"/>
        <w:numPr>
          <w:ilvl w:val="2"/>
          <w:numId w:val="15"/>
        </w:numPr>
        <w:ind w:left="851"/>
        <w:rPr>
          <w:rFonts w:cs="Tahoma"/>
          <w:b/>
        </w:rPr>
      </w:pPr>
      <w:r w:rsidRPr="00EB2CBC">
        <w:rPr>
          <w:rFonts w:cs="Tahoma"/>
          <w:b/>
        </w:rPr>
        <w:t xml:space="preserve">za poslední 3 roky před zahájením výběrového řízení poskytl nejméně </w:t>
      </w:r>
      <w:r w:rsidR="006138F0" w:rsidRPr="00EB2CBC">
        <w:rPr>
          <w:rFonts w:cs="Tahoma"/>
          <w:b/>
        </w:rPr>
        <w:t>1 významnou službu</w:t>
      </w:r>
      <w:r w:rsidR="008865D5" w:rsidRPr="00EB2CBC">
        <w:rPr>
          <w:rFonts w:cs="Tahoma"/>
          <w:b/>
        </w:rPr>
        <w:t>,</w:t>
      </w:r>
      <w:r w:rsidR="0026050C" w:rsidRPr="00EB2CBC">
        <w:rPr>
          <w:rFonts w:cs="Tahoma"/>
          <w:b/>
        </w:rPr>
        <w:t xml:space="preserve"> jejíž finanční objem činil nejméně </w:t>
      </w:r>
      <w:proofErr w:type="gramStart"/>
      <w:r w:rsidR="007E760C">
        <w:rPr>
          <w:rFonts w:cs="Tahoma"/>
          <w:b/>
        </w:rPr>
        <w:t>150</w:t>
      </w:r>
      <w:r w:rsidR="0026050C" w:rsidRPr="00EB2CBC">
        <w:rPr>
          <w:rFonts w:cs="Tahoma"/>
          <w:b/>
        </w:rPr>
        <w:t>.000,-</w:t>
      </w:r>
      <w:proofErr w:type="gramEnd"/>
      <w:r w:rsidR="0026050C" w:rsidRPr="00EB2CBC">
        <w:rPr>
          <w:rFonts w:cs="Tahoma"/>
          <w:b/>
        </w:rPr>
        <w:t xml:space="preserve"> Kč bez DPH a jejímž předmětem bylo zavedení a </w:t>
      </w:r>
      <w:r w:rsidR="0079753A">
        <w:rPr>
          <w:rFonts w:cs="Tahoma"/>
          <w:b/>
        </w:rPr>
        <w:t xml:space="preserve">zajištění </w:t>
      </w:r>
      <w:r w:rsidR="0026050C" w:rsidRPr="00EB2CBC">
        <w:rPr>
          <w:rFonts w:cs="Tahoma"/>
          <w:b/>
        </w:rPr>
        <w:t>provoz</w:t>
      </w:r>
      <w:r w:rsidR="0079753A">
        <w:rPr>
          <w:rFonts w:cs="Tahoma"/>
          <w:b/>
        </w:rPr>
        <w:t>u</w:t>
      </w:r>
      <w:r w:rsidR="0026050C" w:rsidRPr="00EB2CBC">
        <w:rPr>
          <w:rFonts w:cs="Tahoma"/>
          <w:b/>
        </w:rPr>
        <w:t xml:space="preserve"> ekonomického informačního systému, a to alespoň po dobu 12 bezprostředně po sobě následujících kalendářních měsíců</w:t>
      </w:r>
    </w:p>
    <w:p w14:paraId="466D3534" w14:textId="77777777" w:rsidR="00A66478" w:rsidRPr="009F0D32" w:rsidRDefault="00A66478" w:rsidP="008865D5">
      <w:pPr>
        <w:pStyle w:val="2nesltext"/>
        <w:keepNext/>
        <w:spacing w:before="600"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45D9F6A5" w14:textId="77777777" w:rsidR="00EB2CBC" w:rsidRDefault="00EB2CBC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CC83" w14:textId="77777777" w:rsidR="0040175E" w:rsidRDefault="0040175E">
      <w:pPr>
        <w:spacing w:after="0" w:line="240" w:lineRule="auto"/>
      </w:pPr>
      <w:r>
        <w:separator/>
      </w:r>
    </w:p>
  </w:endnote>
  <w:endnote w:type="continuationSeparator" w:id="0">
    <w:p w14:paraId="21BB3F74" w14:textId="77777777" w:rsidR="0040175E" w:rsidRDefault="0040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4BA4" w14:textId="77777777" w:rsidR="0040175E" w:rsidRDefault="0040175E">
      <w:pPr>
        <w:spacing w:after="0" w:line="240" w:lineRule="auto"/>
      </w:pPr>
      <w:r>
        <w:separator/>
      </w:r>
    </w:p>
  </w:footnote>
  <w:footnote w:type="continuationSeparator" w:id="0">
    <w:p w14:paraId="7488588E" w14:textId="77777777" w:rsidR="0040175E" w:rsidRDefault="0040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1"/>
  </w:num>
  <w:num w:numId="2" w16cid:durableId="422184231">
    <w:abstractNumId w:val="1"/>
  </w:num>
  <w:num w:numId="3" w16cid:durableId="237401200">
    <w:abstractNumId w:val="2"/>
  </w:num>
  <w:num w:numId="4" w16cid:durableId="1669288809">
    <w:abstractNumId w:val="0"/>
  </w:num>
  <w:num w:numId="5" w16cid:durableId="511917458">
    <w:abstractNumId w:val="3"/>
  </w:num>
  <w:num w:numId="6" w16cid:durableId="370571610">
    <w:abstractNumId w:val="1"/>
  </w:num>
  <w:num w:numId="7" w16cid:durableId="734166865">
    <w:abstractNumId w:val="1"/>
  </w:num>
  <w:num w:numId="8" w16cid:durableId="984168301">
    <w:abstractNumId w:val="1"/>
  </w:num>
  <w:num w:numId="9" w16cid:durableId="198588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D70F6"/>
    <w:rsid w:val="0010658F"/>
    <w:rsid w:val="00127CFF"/>
    <w:rsid w:val="00180B8E"/>
    <w:rsid w:val="00187880"/>
    <w:rsid w:val="00197D9F"/>
    <w:rsid w:val="001B2419"/>
    <w:rsid w:val="0021560B"/>
    <w:rsid w:val="002512C7"/>
    <w:rsid w:val="00253801"/>
    <w:rsid w:val="0026050C"/>
    <w:rsid w:val="00287B22"/>
    <w:rsid w:val="002B0E2A"/>
    <w:rsid w:val="002B73D3"/>
    <w:rsid w:val="00335412"/>
    <w:rsid w:val="00344F91"/>
    <w:rsid w:val="00395609"/>
    <w:rsid w:val="003A6F68"/>
    <w:rsid w:val="003E1607"/>
    <w:rsid w:val="003F1A44"/>
    <w:rsid w:val="0040175E"/>
    <w:rsid w:val="00401E0D"/>
    <w:rsid w:val="004D2ED5"/>
    <w:rsid w:val="004E4403"/>
    <w:rsid w:val="004F445B"/>
    <w:rsid w:val="00512C16"/>
    <w:rsid w:val="00571956"/>
    <w:rsid w:val="00576B69"/>
    <w:rsid w:val="00580EC1"/>
    <w:rsid w:val="006138F0"/>
    <w:rsid w:val="00621767"/>
    <w:rsid w:val="006B0C5A"/>
    <w:rsid w:val="006E7298"/>
    <w:rsid w:val="0074659A"/>
    <w:rsid w:val="00747FEC"/>
    <w:rsid w:val="0079753A"/>
    <w:rsid w:val="007976C5"/>
    <w:rsid w:val="007B4B4C"/>
    <w:rsid w:val="007E760C"/>
    <w:rsid w:val="007F1DE9"/>
    <w:rsid w:val="007F7544"/>
    <w:rsid w:val="0082042E"/>
    <w:rsid w:val="00845538"/>
    <w:rsid w:val="0085050A"/>
    <w:rsid w:val="008865D5"/>
    <w:rsid w:val="008A0439"/>
    <w:rsid w:val="008A1C44"/>
    <w:rsid w:val="009771D5"/>
    <w:rsid w:val="00991DEA"/>
    <w:rsid w:val="009A2074"/>
    <w:rsid w:val="009B688D"/>
    <w:rsid w:val="009F0D32"/>
    <w:rsid w:val="009F5AD9"/>
    <w:rsid w:val="00A60798"/>
    <w:rsid w:val="00A66478"/>
    <w:rsid w:val="00A723D1"/>
    <w:rsid w:val="00A72CF6"/>
    <w:rsid w:val="00AB43C8"/>
    <w:rsid w:val="00AF3263"/>
    <w:rsid w:val="00B21F79"/>
    <w:rsid w:val="00B266CA"/>
    <w:rsid w:val="00B92422"/>
    <w:rsid w:val="00B935D1"/>
    <w:rsid w:val="00B96F4F"/>
    <w:rsid w:val="00BA2ADE"/>
    <w:rsid w:val="00BA4FFE"/>
    <w:rsid w:val="00BB024C"/>
    <w:rsid w:val="00BB4BAC"/>
    <w:rsid w:val="00BC3B61"/>
    <w:rsid w:val="00BC6500"/>
    <w:rsid w:val="00C37A0F"/>
    <w:rsid w:val="00C6348F"/>
    <w:rsid w:val="00C96FC6"/>
    <w:rsid w:val="00CA4FCD"/>
    <w:rsid w:val="00CB5249"/>
    <w:rsid w:val="00D35BE4"/>
    <w:rsid w:val="00DB2B6E"/>
    <w:rsid w:val="00DB5DD9"/>
    <w:rsid w:val="00DC50C1"/>
    <w:rsid w:val="00E06DF4"/>
    <w:rsid w:val="00E33245"/>
    <w:rsid w:val="00E4503C"/>
    <w:rsid w:val="00E47CE0"/>
    <w:rsid w:val="00E85837"/>
    <w:rsid w:val="00EB2CBC"/>
    <w:rsid w:val="00EF6DF0"/>
    <w:rsid w:val="00F06188"/>
    <w:rsid w:val="00F30A16"/>
    <w:rsid w:val="00F46FC3"/>
    <w:rsid w:val="00F5179B"/>
    <w:rsid w:val="00F6612A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53801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2023-04-18T22:58:00Z</dcterms:created>
  <dcterms:modified xsi:type="dcterms:W3CDTF">2025-05-01T00:55:00Z</dcterms:modified>
</cp:coreProperties>
</file>