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B6" w:rsidRPr="006537B6" w:rsidRDefault="006537B6" w:rsidP="006537B6"/>
    <w:p w:rsidR="006537B6" w:rsidRDefault="006537B6" w:rsidP="006537B6">
      <w:pPr>
        <w:pStyle w:val="Zvraznn"/>
        <w:ind w:left="2832" w:firstLine="708"/>
        <w:rPr>
          <w:b/>
          <w:i w:val="0"/>
          <w:sz w:val="28"/>
          <w:szCs w:val="28"/>
        </w:rPr>
      </w:pPr>
      <w:r w:rsidRPr="006537B6">
        <w:rPr>
          <w:sz w:val="28"/>
          <w:szCs w:val="28"/>
        </w:rPr>
        <w:t xml:space="preserve">(Návrh) </w:t>
      </w:r>
      <w:r w:rsidRPr="006537B6">
        <w:rPr>
          <w:b/>
          <w:i w:val="0"/>
          <w:sz w:val="28"/>
          <w:szCs w:val="28"/>
        </w:rPr>
        <w:t>Smlouva o dílo</w:t>
      </w:r>
    </w:p>
    <w:p w:rsidR="006537B6" w:rsidRPr="006537B6" w:rsidRDefault="006537B6" w:rsidP="006537B6"/>
    <w:p w:rsidR="00737B3D" w:rsidRDefault="00737B3D" w:rsidP="00737B3D">
      <w:pPr>
        <w:pStyle w:val="Zvraznn"/>
        <w:spacing w:after="840"/>
        <w:ind w:firstLine="0"/>
        <w:jc w:val="center"/>
      </w:pPr>
      <w:r w:rsidRPr="000D067D">
        <w:t>Uzavřena dle § 2586 a následujících zákona č. 89/2012 Sb., občanského zákoníku, ve znění pozdějších předpisů mezi těmito smluvními stranami.</w:t>
      </w:r>
    </w:p>
    <w:p w:rsidR="005516A3" w:rsidRDefault="005516A3" w:rsidP="005516A3">
      <w:pPr>
        <w:ind w:firstLine="0"/>
      </w:pPr>
      <w:r>
        <w:t>Název:</w:t>
      </w:r>
      <w:r>
        <w:tab/>
      </w:r>
      <w:r>
        <w:tab/>
      </w:r>
      <w:r>
        <w:tab/>
      </w:r>
      <w:r w:rsidRPr="005516A3">
        <w:rPr>
          <w:b/>
        </w:rPr>
        <w:t>Střední škola stavebních řemesel Brno-Bosonohy, příspěvková organizace</w:t>
      </w:r>
    </w:p>
    <w:p w:rsidR="005516A3" w:rsidRDefault="005516A3" w:rsidP="005516A3">
      <w:pPr>
        <w:ind w:firstLine="0"/>
      </w:pPr>
      <w:r>
        <w:t xml:space="preserve">zastoupená: </w:t>
      </w:r>
      <w:r>
        <w:tab/>
      </w:r>
      <w:r>
        <w:tab/>
        <w:t>Ing. Jiřím Košťálem, ředitelem</w:t>
      </w:r>
    </w:p>
    <w:p w:rsidR="005516A3" w:rsidRDefault="005516A3" w:rsidP="005516A3">
      <w:pPr>
        <w:ind w:firstLine="0"/>
      </w:pPr>
      <w:r>
        <w:t xml:space="preserve">se sídlem: </w:t>
      </w:r>
      <w:r>
        <w:tab/>
      </w:r>
      <w:r>
        <w:tab/>
        <w:t>Pražská 636/38b, 642 00 Brno</w:t>
      </w:r>
    </w:p>
    <w:p w:rsidR="005516A3" w:rsidRDefault="005516A3" w:rsidP="005516A3">
      <w:pPr>
        <w:ind w:firstLine="0"/>
      </w:pPr>
      <w:r>
        <w:t xml:space="preserve">IČO: </w:t>
      </w:r>
      <w:r>
        <w:tab/>
      </w:r>
      <w:r>
        <w:tab/>
      </w:r>
      <w:r>
        <w:tab/>
        <w:t>00173843</w:t>
      </w:r>
    </w:p>
    <w:p w:rsidR="005516A3" w:rsidRDefault="005516A3" w:rsidP="005516A3">
      <w:pPr>
        <w:ind w:firstLine="0"/>
      </w:pPr>
      <w:r>
        <w:t xml:space="preserve">DIČ: </w:t>
      </w:r>
      <w:r>
        <w:tab/>
      </w:r>
      <w:r>
        <w:tab/>
      </w:r>
      <w:r>
        <w:tab/>
        <w:t>CZ00173843</w:t>
      </w:r>
    </w:p>
    <w:p w:rsidR="005516A3" w:rsidRDefault="005516A3" w:rsidP="005516A3">
      <w:pPr>
        <w:ind w:firstLine="0"/>
      </w:pPr>
      <w:r>
        <w:t>plátce DPH:</w:t>
      </w:r>
      <w:r>
        <w:tab/>
      </w:r>
      <w:r>
        <w:tab/>
        <w:t>ANO</w:t>
      </w:r>
    </w:p>
    <w:p w:rsidR="005516A3" w:rsidRDefault="005516A3" w:rsidP="005516A3">
      <w:pPr>
        <w:ind w:firstLine="0"/>
      </w:pPr>
      <w:r>
        <w:t xml:space="preserve">bankovní spojení: </w:t>
      </w:r>
      <w:r>
        <w:tab/>
        <w:t>62733621/0100 KB Brno-město</w:t>
      </w:r>
    </w:p>
    <w:p w:rsidR="005516A3" w:rsidRDefault="005516A3" w:rsidP="005516A3">
      <w:pPr>
        <w:ind w:firstLine="0"/>
      </w:pPr>
      <w:r>
        <w:t>kontaktní osoba</w:t>
      </w:r>
      <w:r>
        <w:tab/>
        <w:t>Ing. Hedvika Prachařová</w:t>
      </w:r>
    </w:p>
    <w:p w:rsidR="005516A3" w:rsidRDefault="005516A3" w:rsidP="005516A3">
      <w:pPr>
        <w:ind w:firstLine="0"/>
      </w:pPr>
      <w:r>
        <w:t xml:space="preserve">e-mail: </w:t>
      </w:r>
      <w:r>
        <w:tab/>
      </w:r>
      <w:r>
        <w:tab/>
        <w:t>pracharova@soubosonohy.cz</w:t>
      </w:r>
    </w:p>
    <w:p w:rsidR="005516A3" w:rsidRDefault="005516A3" w:rsidP="005516A3">
      <w:pPr>
        <w:ind w:firstLine="0"/>
      </w:pPr>
      <w:r>
        <w:t>telefon:</w:t>
      </w:r>
      <w:r>
        <w:tab/>
      </w:r>
      <w:r>
        <w:tab/>
        <w:t xml:space="preserve">607 119 101 </w:t>
      </w:r>
    </w:p>
    <w:p w:rsidR="005516A3" w:rsidRDefault="005516A3" w:rsidP="005516A3">
      <w:pPr>
        <w:ind w:firstLine="0"/>
      </w:pPr>
      <w:r>
        <w:t>(dále jen „objednatel“)</w:t>
      </w:r>
    </w:p>
    <w:p w:rsidR="005516A3" w:rsidRDefault="005516A3" w:rsidP="005516A3">
      <w:pPr>
        <w:ind w:firstLine="0"/>
      </w:pPr>
      <w:r>
        <w:t>a</w:t>
      </w:r>
    </w:p>
    <w:p w:rsidR="005516A3" w:rsidRDefault="005516A3" w:rsidP="005516A3">
      <w:pPr>
        <w:ind w:firstLine="0"/>
      </w:pPr>
      <w:r>
        <w:t>Název:</w:t>
      </w:r>
      <w:r>
        <w:tab/>
      </w:r>
      <w:r>
        <w:tab/>
      </w:r>
      <w:r>
        <w:tab/>
      </w:r>
      <w:r w:rsidRPr="005516A3">
        <w:rPr>
          <w:highlight w:val="yellow"/>
        </w:rPr>
        <w:t>"[Bude doplněno před uzavřením smlouvy]"</w:t>
      </w:r>
    </w:p>
    <w:p w:rsidR="005516A3" w:rsidRDefault="005516A3" w:rsidP="005516A3">
      <w:pPr>
        <w:ind w:firstLine="0"/>
      </w:pPr>
      <w:r>
        <w:t>Se sídlem:</w:t>
      </w:r>
      <w:r>
        <w:tab/>
      </w:r>
      <w:r>
        <w:tab/>
      </w:r>
      <w:r w:rsidRPr="005516A3">
        <w:rPr>
          <w:highlight w:val="yellow"/>
        </w:rPr>
        <w:t>"[Bude doplněno před uzavřením smlouvy]"</w:t>
      </w:r>
    </w:p>
    <w:p w:rsidR="005516A3" w:rsidRDefault="005516A3" w:rsidP="005516A3">
      <w:pPr>
        <w:ind w:firstLine="0"/>
      </w:pPr>
      <w:r>
        <w:t>IČO:</w:t>
      </w:r>
      <w:r>
        <w:tab/>
      </w:r>
      <w:r>
        <w:tab/>
      </w:r>
      <w:r>
        <w:tab/>
      </w:r>
      <w:r w:rsidRPr="005516A3">
        <w:rPr>
          <w:highlight w:val="yellow"/>
        </w:rPr>
        <w:t>"[Bude doplněno před uzavřením smlouvy]"</w:t>
      </w:r>
    </w:p>
    <w:p w:rsidR="005516A3" w:rsidRDefault="005516A3" w:rsidP="005516A3">
      <w:pPr>
        <w:ind w:firstLine="0"/>
      </w:pPr>
      <w:r>
        <w:t xml:space="preserve">DIČ: </w:t>
      </w:r>
      <w:r>
        <w:tab/>
      </w:r>
      <w:r>
        <w:tab/>
      </w:r>
      <w:r>
        <w:tab/>
      </w:r>
      <w:r w:rsidRPr="005516A3">
        <w:rPr>
          <w:highlight w:val="yellow"/>
        </w:rPr>
        <w:t>"[Bude doplněno před uzavřením smlouvy]"</w:t>
      </w:r>
    </w:p>
    <w:p w:rsidR="005516A3" w:rsidRDefault="005516A3" w:rsidP="005516A3">
      <w:pPr>
        <w:ind w:firstLine="0"/>
      </w:pPr>
      <w:r>
        <w:t>Plátce DPH</w:t>
      </w:r>
      <w:r>
        <w:tab/>
      </w:r>
      <w:r>
        <w:tab/>
      </w:r>
      <w:r w:rsidRPr="005516A3">
        <w:rPr>
          <w:highlight w:val="yellow"/>
        </w:rPr>
        <w:t>"[Bude doplněno před uzavřením smlouvy]"</w:t>
      </w:r>
    </w:p>
    <w:p w:rsidR="005516A3" w:rsidRDefault="005516A3" w:rsidP="005516A3">
      <w:pPr>
        <w:ind w:firstLine="0"/>
      </w:pPr>
      <w:r>
        <w:t>Zastoupený:</w:t>
      </w:r>
      <w:r>
        <w:tab/>
      </w:r>
      <w:r>
        <w:tab/>
      </w:r>
      <w:r w:rsidRPr="005516A3">
        <w:rPr>
          <w:highlight w:val="yellow"/>
        </w:rPr>
        <w:t>"[Bude doplněno před uzavřením smlouvy]"</w:t>
      </w:r>
    </w:p>
    <w:p w:rsidR="005516A3" w:rsidRDefault="005516A3" w:rsidP="005516A3">
      <w:pPr>
        <w:ind w:firstLine="0"/>
      </w:pPr>
      <w:r>
        <w:t>Bankovní spojení:</w:t>
      </w:r>
      <w:r>
        <w:tab/>
      </w:r>
      <w:r w:rsidRPr="005516A3">
        <w:rPr>
          <w:highlight w:val="yellow"/>
        </w:rPr>
        <w:t>"[Bude doplněno před uzavřením smlouvy]"</w:t>
      </w:r>
    </w:p>
    <w:p w:rsidR="005516A3" w:rsidRDefault="005516A3" w:rsidP="005516A3">
      <w:pPr>
        <w:ind w:firstLine="0"/>
      </w:pPr>
      <w:r>
        <w:t>Kontaktní osoba:</w:t>
      </w:r>
      <w:r>
        <w:tab/>
      </w:r>
      <w:r w:rsidRPr="005516A3">
        <w:rPr>
          <w:highlight w:val="yellow"/>
        </w:rPr>
        <w:t>"[Bude doplněno před uzavřením smlouvy]"</w:t>
      </w:r>
    </w:p>
    <w:p w:rsidR="005516A3" w:rsidRDefault="005516A3" w:rsidP="005516A3">
      <w:pPr>
        <w:ind w:firstLine="0"/>
      </w:pPr>
      <w:r>
        <w:t>Telefon:</w:t>
      </w:r>
      <w:r>
        <w:tab/>
      </w:r>
      <w:r>
        <w:tab/>
      </w:r>
      <w:r w:rsidRPr="005516A3">
        <w:rPr>
          <w:highlight w:val="yellow"/>
        </w:rPr>
        <w:t>"[Bude doplněno před uzavřením smlouvy]"</w:t>
      </w:r>
    </w:p>
    <w:p w:rsidR="005516A3" w:rsidRDefault="005516A3" w:rsidP="005516A3">
      <w:pPr>
        <w:ind w:firstLine="0"/>
      </w:pPr>
      <w:r>
        <w:t>E-mail:</w:t>
      </w:r>
      <w:r>
        <w:tab/>
      </w:r>
      <w:r>
        <w:tab/>
      </w:r>
      <w:r>
        <w:tab/>
      </w:r>
      <w:r w:rsidRPr="005516A3">
        <w:rPr>
          <w:highlight w:val="yellow"/>
        </w:rPr>
        <w:t>"[Bude doplněno před uzavřením smlouvy]"</w:t>
      </w:r>
    </w:p>
    <w:p w:rsidR="005516A3" w:rsidRDefault="005516A3" w:rsidP="005516A3">
      <w:pPr>
        <w:ind w:firstLine="0"/>
      </w:pPr>
      <w:r>
        <w:t>(dále jen „zhotovitel“)</w:t>
      </w:r>
    </w:p>
    <w:p w:rsidR="005516A3" w:rsidRDefault="005516A3" w:rsidP="005516A3">
      <w:pPr>
        <w:ind w:firstLine="0"/>
      </w:pPr>
    </w:p>
    <w:p w:rsidR="005516A3" w:rsidRDefault="005516A3" w:rsidP="005516A3">
      <w:pPr>
        <w:ind w:firstLine="0"/>
      </w:pPr>
      <w:r>
        <w:t>uzavírají tuto smlouvu</w:t>
      </w:r>
    </w:p>
    <w:p w:rsidR="00737B3D" w:rsidRPr="005516A3" w:rsidRDefault="00737B3D" w:rsidP="005516A3">
      <w:pPr>
        <w:ind w:firstLine="0"/>
      </w:pPr>
      <w:r w:rsidRPr="005516A3">
        <w:t>Společně dále jen „Smluvní strany“</w:t>
      </w:r>
    </w:p>
    <w:p w:rsidR="00737B3D" w:rsidRDefault="00737B3D" w:rsidP="00737B3D"/>
    <w:p w:rsidR="00E77936" w:rsidRDefault="00E77936" w:rsidP="00737B3D"/>
    <w:p w:rsidR="00737B3D" w:rsidRDefault="00737B3D" w:rsidP="00737B3D">
      <w:pPr>
        <w:pStyle w:val="Nadpis1"/>
        <w:spacing w:before="360" w:after="240"/>
        <w:ind w:left="426" w:hanging="426"/>
      </w:pPr>
      <w:r w:rsidRPr="009F1F50">
        <w:t>PŘEDMĚT SMLOUVY</w:t>
      </w:r>
    </w:p>
    <w:p w:rsidR="00E77936" w:rsidRPr="00E77936" w:rsidRDefault="00E77936" w:rsidP="00E77936"/>
    <w:p w:rsidR="008326DD" w:rsidRPr="00ED1097" w:rsidRDefault="00737B3D" w:rsidP="0037591E">
      <w:pPr>
        <w:pStyle w:val="Nadpis2"/>
        <w:spacing w:before="80" w:after="80"/>
        <w:ind w:left="993" w:hanging="633"/>
      </w:pPr>
      <w:r w:rsidRPr="008326DD">
        <w:lastRenderedPageBreak/>
        <w:t xml:space="preserve">Zhotovitel se touto smlouvou zavazuje pro objednatele provádět </w:t>
      </w:r>
      <w:r w:rsidR="008326DD" w:rsidRPr="008326DD">
        <w:t xml:space="preserve">servis tepelných čerpadel vč. </w:t>
      </w:r>
      <w:r w:rsidR="008326DD" w:rsidRPr="00ED1097">
        <w:t>souvisejícího příslušenství</w:t>
      </w:r>
      <w:r w:rsidR="00AC5354" w:rsidRPr="00ED1097">
        <w:t>.</w:t>
      </w:r>
    </w:p>
    <w:p w:rsidR="008326DD" w:rsidRPr="00ED1097" w:rsidRDefault="00AE26C5" w:rsidP="008326DD">
      <w:pPr>
        <w:pStyle w:val="Nadpis2"/>
        <w:spacing w:before="80" w:after="80"/>
        <w:ind w:left="993" w:hanging="633"/>
      </w:pPr>
      <w:r w:rsidRPr="00ED1097">
        <w:t>Servisem se pro účely této smlouvy rozumí provádění pravidelných kontrol a údržby tepelných čerpadel vč. souvisejícího příslušenství</w:t>
      </w:r>
      <w:r w:rsidR="008C1E00" w:rsidRPr="00ED1097">
        <w:t xml:space="preserve"> (dále jen „pravidelný servis“</w:t>
      </w:r>
      <w:r w:rsidRPr="00ED1097">
        <w:t>, provádění jiných servisních činností (</w:t>
      </w:r>
      <w:r w:rsidR="008C1E00" w:rsidRPr="00ED1097">
        <w:t>dále jen „</w:t>
      </w:r>
      <w:r w:rsidRPr="00ED1097">
        <w:t>opravy</w:t>
      </w:r>
      <w:r w:rsidR="008C1E00" w:rsidRPr="00ED1097">
        <w:t>“</w:t>
      </w:r>
      <w:r w:rsidRPr="00ED1097">
        <w:t>), zajištění pohotovostního servisu</w:t>
      </w:r>
      <w:r w:rsidR="008C1E00" w:rsidRPr="00ED1097">
        <w:t xml:space="preserve"> (dále jen „pohotovostní servis)</w:t>
      </w:r>
      <w:r w:rsidRPr="00ED1097">
        <w:t>.</w:t>
      </w:r>
      <w:r w:rsidR="008326DD" w:rsidRPr="00ED1097">
        <w:t xml:space="preserve"> </w:t>
      </w:r>
    </w:p>
    <w:p w:rsidR="008326DD" w:rsidRPr="00ED1097" w:rsidRDefault="008326DD" w:rsidP="008326DD">
      <w:pPr>
        <w:pStyle w:val="Nadpis2"/>
        <w:spacing w:before="80" w:after="80"/>
        <w:ind w:left="993" w:hanging="633"/>
      </w:pPr>
      <w:r w:rsidRPr="00ED1097">
        <w:t>Zhotovitel se touto smlouvou zavazuje provádět práce</w:t>
      </w:r>
      <w:r w:rsidR="00ED1097" w:rsidRPr="00ED1097">
        <w:t>,</w:t>
      </w:r>
      <w:r w:rsidRPr="00ED1097">
        <w:t xml:space="preserve"> </w:t>
      </w:r>
      <w:r w:rsidR="00AC5354" w:rsidRPr="00ED1097">
        <w:t>dle</w:t>
      </w:r>
      <w:r w:rsidRPr="00ED1097">
        <w:t> bod</w:t>
      </w:r>
      <w:r w:rsidR="00AC5354" w:rsidRPr="00ED1097">
        <w:t>u</w:t>
      </w:r>
      <w:r w:rsidRPr="00ED1097">
        <w:t xml:space="preserve"> </w:t>
      </w:r>
      <w:proofErr w:type="gramStart"/>
      <w:r w:rsidR="00ED1097" w:rsidRPr="00ED1097">
        <w:t xml:space="preserve">1.2. </w:t>
      </w:r>
      <w:r w:rsidR="00AC5354" w:rsidRPr="00ED1097">
        <w:t>v rozsahu</w:t>
      </w:r>
      <w:proofErr w:type="gramEnd"/>
      <w:r w:rsidR="00AC5354" w:rsidRPr="00ED1097">
        <w:t xml:space="preserve"> daném v technické specifikaci uvedené v příloze č. 1</w:t>
      </w:r>
      <w:r w:rsidR="00ED1097" w:rsidRPr="00ED1097">
        <w:t xml:space="preserve"> a v článcích 2, 3 a 4 smlouvy, </w:t>
      </w:r>
      <w:r w:rsidRPr="00ED1097">
        <w:t>na zařízení</w:t>
      </w:r>
      <w:r w:rsidR="00AC5354" w:rsidRPr="00ED1097">
        <w:t>ch</w:t>
      </w:r>
      <w:r w:rsidRPr="00ED1097">
        <w:t xml:space="preserve"> a systém</w:t>
      </w:r>
      <w:r w:rsidR="00AC5354" w:rsidRPr="00ED1097">
        <w:t>ech</w:t>
      </w:r>
      <w:r w:rsidRPr="00ED1097">
        <w:t xml:space="preserve"> specifikovaných v </w:t>
      </w:r>
      <w:r w:rsidR="00ED1097" w:rsidRPr="00ED1097">
        <w:t>p</w:t>
      </w:r>
      <w:r w:rsidRPr="00ED1097">
        <w:t xml:space="preserve">říloze č. </w:t>
      </w:r>
      <w:r w:rsidR="00AC5354" w:rsidRPr="00ED1097">
        <w:t>2</w:t>
      </w:r>
      <w:r w:rsidRPr="00ED1097">
        <w:t xml:space="preserve"> smlouvy. </w:t>
      </w:r>
    </w:p>
    <w:p w:rsidR="0019590D" w:rsidRDefault="00737B3D" w:rsidP="0019590D">
      <w:pPr>
        <w:pStyle w:val="Nadpis2"/>
        <w:spacing w:before="80" w:after="80"/>
        <w:ind w:left="993" w:hanging="633"/>
      </w:pPr>
      <w:r>
        <w:t>Plnění této smlouvy budou prováděna v souladu s obecně závaznými, technickými a bezpečnostními předpisy, včetně předpisů a návodů udaných výrobcem jednotlivých zařízení.</w:t>
      </w:r>
    </w:p>
    <w:p w:rsidR="0019590D" w:rsidRPr="0019590D" w:rsidRDefault="0019590D" w:rsidP="00F81E04">
      <w:pPr>
        <w:pStyle w:val="Nadpis2"/>
        <w:spacing w:before="80" w:after="80"/>
        <w:ind w:left="993" w:hanging="633"/>
      </w:pPr>
      <w:r>
        <w:t xml:space="preserve">Všechny </w:t>
      </w:r>
      <w:r w:rsidRPr="009F1F50">
        <w:t>činnosti</w:t>
      </w:r>
      <w:r>
        <w:t xml:space="preserve"> specifikované v technické specifikaci a této smlouvě budou realizovány</w:t>
      </w:r>
      <w:r w:rsidRPr="009F1F50">
        <w:t xml:space="preserve"> příslušnými odbornými pracovníky a specialisty zhotovitele způsobilými k provádění těchto činností z hlediska plnění požadované kvalifikace, anebo vlastnícími příslušná oprávnění k této činnosti</w:t>
      </w:r>
      <w:r>
        <w:t>,</w:t>
      </w:r>
      <w:r w:rsidRPr="009F1F50">
        <w:t xml:space="preserve"> a to podle charakteru </w:t>
      </w:r>
      <w:r>
        <w:t>činností na příslušném zařízení.</w:t>
      </w:r>
    </w:p>
    <w:p w:rsidR="00737B3D" w:rsidRPr="009F1F50" w:rsidRDefault="00737B3D" w:rsidP="00737B3D">
      <w:pPr>
        <w:pStyle w:val="Nadpis1"/>
        <w:spacing w:before="360" w:after="240"/>
        <w:ind w:left="426" w:hanging="426"/>
      </w:pPr>
      <w:r>
        <w:t xml:space="preserve">PRAVIDELNÝ </w:t>
      </w:r>
      <w:r w:rsidRPr="009F1F50">
        <w:t>SERVIS</w:t>
      </w:r>
    </w:p>
    <w:p w:rsidR="00737B3D" w:rsidRDefault="00737B3D" w:rsidP="00737B3D">
      <w:pPr>
        <w:pStyle w:val="Nadpis2"/>
        <w:spacing w:before="80" w:after="80"/>
        <w:ind w:left="993" w:hanging="633"/>
      </w:pPr>
      <w:r>
        <w:t xml:space="preserve">Pravidelným </w:t>
      </w:r>
      <w:r w:rsidRPr="009F1F50">
        <w:t xml:space="preserve">servisem se rozumí </w:t>
      </w:r>
      <w:r>
        <w:t>periodické servisní práce</w:t>
      </w:r>
      <w:r w:rsidRPr="00CA501B">
        <w:t xml:space="preserve"> </w:t>
      </w:r>
      <w:r w:rsidRPr="009F1F50">
        <w:t>za účelem udržení adekvátního technického stavu</w:t>
      </w:r>
      <w:r>
        <w:t xml:space="preserve"> a minimalizace poruchových stavů na základě obecně závazných, technických a bezpečnostních předpisů, včetně předpisů a návodů výrobce zařízení / systémů v sou</w:t>
      </w:r>
      <w:r w:rsidR="006E1EC8">
        <w:t>ladu s požadavky objednatele, tyto práce jsou specifikovány v příloze č. 2.</w:t>
      </w:r>
    </w:p>
    <w:p w:rsidR="00737B3D" w:rsidRPr="008D2FE7" w:rsidRDefault="00737B3D" w:rsidP="00737B3D">
      <w:pPr>
        <w:pStyle w:val="Nadpis2"/>
        <w:spacing w:before="80" w:after="80"/>
        <w:ind w:left="993" w:hanging="633"/>
      </w:pPr>
      <w:r>
        <w:t xml:space="preserve">Pravidelné servisní zásahy budou dokumentovány ze strany zhotovitele servisními protokoly / předávacími protokoly, který slouží jako doklad o provedené činnosti a slouží také jako podklad k vystavení faktury. Kopie servisního / předávacího protokolu bude součástí příslušné faktury. </w:t>
      </w:r>
    </w:p>
    <w:p w:rsidR="00737B3D" w:rsidRDefault="00737B3D" w:rsidP="00737B3D">
      <w:pPr>
        <w:pStyle w:val="Nadpis2"/>
        <w:spacing w:before="80" w:after="80"/>
        <w:ind w:left="993" w:hanging="633"/>
      </w:pPr>
      <w:r>
        <w:t>Pravidelný servis bude prováděn před, anebo začátkem topné a chladicí sezóny a v případě vyšších četností servisních prací následně během příslušné sezóny s ohledem na charakter provozu řešeného zařízení / systému.</w:t>
      </w:r>
    </w:p>
    <w:p w:rsidR="00737B3D" w:rsidRDefault="00737B3D" w:rsidP="00737B3D">
      <w:pPr>
        <w:pStyle w:val="Nadpis2"/>
        <w:spacing w:before="80" w:after="80"/>
        <w:ind w:left="993" w:hanging="633"/>
      </w:pPr>
      <w:r>
        <w:t>Termín provedení úkonů pravidelného servisu bude vždy ohlášen minimálně 2 dny předem, a to na základě předem domluvených termínech odsouhlasených oběma stranami. Termín provedení servisních úkonů bude ohlášen na níže uvedené kontaktní údaje objednatele.</w:t>
      </w:r>
    </w:p>
    <w:p w:rsidR="005516A3" w:rsidRDefault="005516A3" w:rsidP="005516A3">
      <w:pPr>
        <w:tabs>
          <w:tab w:val="right" w:pos="10205"/>
        </w:tabs>
        <w:spacing w:before="0" w:after="0"/>
        <w:ind w:left="992" w:firstLine="0"/>
      </w:pPr>
    </w:p>
    <w:p w:rsidR="00A236CD" w:rsidRDefault="00A236CD" w:rsidP="00A236CD">
      <w:pPr>
        <w:spacing w:before="0" w:after="60"/>
        <w:ind w:left="992" w:firstLine="0"/>
      </w:pPr>
      <w:r>
        <w:t>Jméno:</w:t>
      </w:r>
      <w:r>
        <w:tab/>
      </w:r>
      <w:r>
        <w:tab/>
      </w:r>
      <w:r>
        <w:tab/>
      </w:r>
      <w:r w:rsidRPr="005516A3">
        <w:rPr>
          <w:highlight w:val="yellow"/>
        </w:rPr>
        <w:t>"[Bude doplněno před uzavřením smlouvy]"</w:t>
      </w:r>
    </w:p>
    <w:p w:rsidR="00737B3D" w:rsidRDefault="00737B3D" w:rsidP="00A236CD">
      <w:pPr>
        <w:spacing w:before="0" w:after="60"/>
        <w:ind w:left="992" w:firstLine="0"/>
      </w:pPr>
      <w:r w:rsidRPr="004F0F0F">
        <w:t xml:space="preserve">Telefonní kontakt: </w:t>
      </w:r>
      <w:r w:rsidR="00A236CD">
        <w:tab/>
      </w:r>
      <w:r w:rsidR="00A236CD">
        <w:tab/>
      </w:r>
      <w:r w:rsidR="00A236CD" w:rsidRPr="005516A3">
        <w:rPr>
          <w:highlight w:val="yellow"/>
        </w:rPr>
        <w:t>"[Bude doplněno před uzavřením smlouvy]"</w:t>
      </w:r>
    </w:p>
    <w:p w:rsidR="00737B3D" w:rsidRDefault="00737B3D" w:rsidP="00A236CD">
      <w:pPr>
        <w:spacing w:before="0" w:after="60"/>
        <w:ind w:left="992" w:firstLine="0"/>
      </w:pPr>
      <w:r>
        <w:t>Email:</w:t>
      </w:r>
      <w:r w:rsidR="00A236CD">
        <w:tab/>
      </w:r>
      <w:r w:rsidR="00A236CD">
        <w:tab/>
      </w:r>
      <w:r w:rsidR="00A236CD">
        <w:tab/>
      </w:r>
      <w:r w:rsidR="00A236CD" w:rsidRPr="005516A3">
        <w:rPr>
          <w:highlight w:val="yellow"/>
        </w:rPr>
        <w:t>"[Bude doplněno před uzavřením smlouvy]"</w:t>
      </w:r>
    </w:p>
    <w:p w:rsidR="008C1E00" w:rsidRDefault="008C1E00" w:rsidP="00A236CD">
      <w:pPr>
        <w:spacing w:before="0" w:after="60"/>
        <w:ind w:left="992" w:firstLine="0"/>
      </w:pPr>
    </w:p>
    <w:p w:rsidR="008C1E00" w:rsidRDefault="008C1E00" w:rsidP="008C1E00">
      <w:pPr>
        <w:pStyle w:val="Nadpis1"/>
        <w:spacing w:before="360" w:after="240"/>
        <w:ind w:left="426" w:hanging="426"/>
      </w:pPr>
      <w:r>
        <w:t>OPRAVY</w:t>
      </w:r>
    </w:p>
    <w:p w:rsidR="004700F2" w:rsidRDefault="006E1EC8" w:rsidP="006E1EC8">
      <w:pPr>
        <w:pStyle w:val="Nadpis2"/>
        <w:spacing w:before="80" w:after="80"/>
        <w:ind w:left="993" w:hanging="633"/>
      </w:pPr>
      <w:r>
        <w:t>Opravou se rozumí práce související s</w:t>
      </w:r>
      <w:r w:rsidR="004700F2">
        <w:t xml:space="preserve"> poškozením, opotřebením nebo </w:t>
      </w:r>
      <w:r>
        <w:t>poruchovými stavy</w:t>
      </w:r>
      <w:r w:rsidR="0020761E">
        <w:t xml:space="preserve"> (dále jen „závady“)</w:t>
      </w:r>
      <w:r w:rsidR="004700F2">
        <w:t xml:space="preserve"> čerpadel </w:t>
      </w:r>
      <w:r w:rsidR="0020761E">
        <w:t>a jejich</w:t>
      </w:r>
      <w:r w:rsidR="004700F2">
        <w:t xml:space="preserve"> příslušenství.</w:t>
      </w:r>
      <w:r>
        <w:t xml:space="preserve"> </w:t>
      </w:r>
    </w:p>
    <w:p w:rsidR="004700F2" w:rsidRDefault="004700F2" w:rsidP="006E1EC8">
      <w:pPr>
        <w:pStyle w:val="Nadpis2"/>
        <w:spacing w:before="80" w:after="80"/>
        <w:ind w:left="993" w:hanging="633"/>
      </w:pPr>
      <w:r>
        <w:t>Tyto práce</w:t>
      </w:r>
      <w:r w:rsidR="006E1EC8">
        <w:t xml:space="preserve"> nejsou zahrnuty v pravidelném servisu, ale je nutné je uskutečnit z důvodu </w:t>
      </w:r>
      <w:r>
        <w:t xml:space="preserve">opětovného </w:t>
      </w:r>
      <w:r w:rsidR="006E1EC8">
        <w:t>zajištění adekvátního technického stavu</w:t>
      </w:r>
      <w:r>
        <w:t xml:space="preserve"> čerpadel.</w:t>
      </w:r>
    </w:p>
    <w:p w:rsidR="0020761E" w:rsidRDefault="004700F2" w:rsidP="0020761E">
      <w:pPr>
        <w:pStyle w:val="Nadpis2"/>
        <w:spacing w:before="80" w:after="80"/>
        <w:ind w:left="993" w:hanging="633"/>
      </w:pPr>
      <w:r>
        <w:t xml:space="preserve">Opravy jsou prováděny </w:t>
      </w:r>
      <w:r w:rsidR="006E1EC8">
        <w:t>na základě</w:t>
      </w:r>
      <w:r>
        <w:t xml:space="preserve"> zjištění při pravidelném servisu, </w:t>
      </w:r>
      <w:r w:rsidR="0020761E">
        <w:t>případně</w:t>
      </w:r>
      <w:r>
        <w:t xml:space="preserve"> po </w:t>
      </w:r>
      <w:proofErr w:type="spellStart"/>
      <w:r>
        <w:t>avizu</w:t>
      </w:r>
      <w:proofErr w:type="spellEnd"/>
      <w:r>
        <w:t xml:space="preserve"> zaslaném formou SMS ze systému </w:t>
      </w:r>
      <w:proofErr w:type="spellStart"/>
      <w:r>
        <w:t>MaR</w:t>
      </w:r>
      <w:proofErr w:type="spellEnd"/>
      <w:r>
        <w:t>.</w:t>
      </w:r>
      <w:r w:rsidR="006E1EC8">
        <w:t xml:space="preserve"> </w:t>
      </w:r>
    </w:p>
    <w:p w:rsidR="0020761E" w:rsidRDefault="0020761E" w:rsidP="006E1EC8">
      <w:pPr>
        <w:pStyle w:val="Nadpis2"/>
        <w:spacing w:before="80" w:after="80"/>
        <w:ind w:left="993" w:hanging="633"/>
      </w:pPr>
      <w:r>
        <w:t>Opravy budou prováděny na základě e-mailových nebo telefonických objednávek objednatele, případně na podmět zhotovitele. Nejpozději do 5 pracovních dnů od zjištění závady od potvrzení objednávky zhotovitelem. Pokud nebude dohodnuto jinak s ohledem na charakter servisu nebo opravy.</w:t>
      </w:r>
    </w:p>
    <w:p w:rsidR="008C1E00" w:rsidRPr="008A25D7" w:rsidRDefault="008C1E00" w:rsidP="008C1E00">
      <w:pPr>
        <w:pStyle w:val="Nadpis1"/>
        <w:spacing w:before="360" w:after="240"/>
        <w:ind w:left="426" w:hanging="426"/>
      </w:pPr>
      <w:r>
        <w:lastRenderedPageBreak/>
        <w:t xml:space="preserve">POHOTOVOSTNÍ </w:t>
      </w:r>
      <w:r w:rsidRPr="008A25D7">
        <w:t>SERVIS</w:t>
      </w:r>
    </w:p>
    <w:p w:rsidR="00042DF1" w:rsidRPr="008A25D7" w:rsidRDefault="0020761E" w:rsidP="008326DD">
      <w:pPr>
        <w:pStyle w:val="Nadpis2"/>
        <w:spacing w:before="80" w:after="80"/>
        <w:ind w:left="993" w:hanging="633"/>
      </w:pPr>
      <w:r w:rsidRPr="008A25D7">
        <w:t>Pohotovostním servisem rozumíme práce</w:t>
      </w:r>
      <w:r w:rsidR="00F054C4" w:rsidRPr="008A25D7">
        <w:t>, které je třeba provádět bez zbytečného odkladu, tak</w:t>
      </w:r>
      <w:r w:rsidR="00042DF1" w:rsidRPr="008A25D7">
        <w:t>,</w:t>
      </w:r>
      <w:r w:rsidR="00F054C4" w:rsidRPr="008A25D7">
        <w:t xml:space="preserve"> aby nedošlo k poškození </w:t>
      </w:r>
      <w:r w:rsidR="00042DF1" w:rsidRPr="008A25D7">
        <w:t>tepelných č</w:t>
      </w:r>
      <w:r w:rsidR="008A25D7" w:rsidRPr="008A25D7">
        <w:t xml:space="preserve">erpadel vč. příslušenství, </w:t>
      </w:r>
      <w:r w:rsidR="00042DF1" w:rsidRPr="008A25D7">
        <w:t xml:space="preserve">ke zranění osob nebo škodám na majetku. </w:t>
      </w:r>
    </w:p>
    <w:p w:rsidR="00042DF1" w:rsidRPr="008A25D7" w:rsidRDefault="00042DF1" w:rsidP="008A25D7">
      <w:pPr>
        <w:pStyle w:val="Nadpis2"/>
        <w:spacing w:before="80" w:after="80"/>
        <w:ind w:left="993" w:hanging="633"/>
      </w:pPr>
      <w:r w:rsidRPr="008A25D7">
        <w:t xml:space="preserve">Pohotovostním servisem rozumíme také opravy uvedené v čl. 3. v případě, že tyto musí být provedeny během hlavního topného období a souvisejí se zajištěním </w:t>
      </w:r>
      <w:r w:rsidR="008A25D7" w:rsidRPr="008A25D7">
        <w:t>vytápění.</w:t>
      </w:r>
      <w:r w:rsidRPr="008A25D7">
        <w:t xml:space="preserve"> </w:t>
      </w:r>
    </w:p>
    <w:p w:rsidR="001E35EC" w:rsidRDefault="008326DD" w:rsidP="001E35EC">
      <w:pPr>
        <w:pStyle w:val="Nadpis2"/>
        <w:ind w:left="993" w:hanging="567"/>
      </w:pPr>
      <w:r w:rsidRPr="008A25D7">
        <w:t>V případě mimořádných situací na zařízení (porucha, havárie apod.) zahrnuté v rozsahu této smlouvy je zhotovitel povinen odstra</w:t>
      </w:r>
      <w:r w:rsidR="001E35EC">
        <w:t>nit poruchu</w:t>
      </w:r>
      <w:r w:rsidRPr="008A25D7">
        <w:t xml:space="preserve"> v rozsahu </w:t>
      </w:r>
      <w:r w:rsidR="00042DF1" w:rsidRPr="008A25D7">
        <w:t xml:space="preserve">smlouvy nejpozději do </w:t>
      </w:r>
      <w:r w:rsidR="001E35EC">
        <w:t>48</w:t>
      </w:r>
      <w:r w:rsidR="00042DF1" w:rsidRPr="008A25D7">
        <w:t xml:space="preserve"> </w:t>
      </w:r>
      <w:r w:rsidR="00422A17">
        <w:t>hodin od zjištění poruchy nebo havárie. Pokud nebude dohodnuto jinak s ohledem na charakter servisu nebo opravy.</w:t>
      </w:r>
      <w:r w:rsidR="00AC5354">
        <w:t xml:space="preserve"> </w:t>
      </w:r>
    </w:p>
    <w:p w:rsidR="00422A17" w:rsidRDefault="001E35EC" w:rsidP="001E35EC">
      <w:pPr>
        <w:pStyle w:val="Nadpis2"/>
        <w:ind w:left="993" w:hanging="633"/>
      </w:pPr>
      <w:r>
        <w:t>Neodstraní-li zhotovitel reklamovanou vadu ve lhůtě 48 hodin, a to ani po písemné výzvě objednatele, je objednatel oprávněn nechat provést toto odstranění třetí osobou na náklad zhotovitele.</w:t>
      </w:r>
    </w:p>
    <w:p w:rsidR="00737B3D" w:rsidRPr="009F1F50" w:rsidRDefault="00737B3D" w:rsidP="00737B3D">
      <w:pPr>
        <w:pStyle w:val="Nadpis1"/>
        <w:spacing w:before="360" w:after="240"/>
        <w:ind w:left="426" w:hanging="426"/>
      </w:pPr>
      <w:r w:rsidRPr="009F1F50">
        <w:t>MÍSTO ČINNOSTI</w:t>
      </w:r>
      <w:r>
        <w:t xml:space="preserve"> A DOBA TRVÁNÍ SMLOUVY</w:t>
      </w:r>
    </w:p>
    <w:p w:rsidR="00737B3D" w:rsidRDefault="00737B3D" w:rsidP="00737B3D">
      <w:pPr>
        <w:pStyle w:val="Nadpis2"/>
        <w:ind w:left="993" w:hanging="633"/>
      </w:pPr>
      <w:r>
        <w:t xml:space="preserve">Místem plnění jsou budovy v areálu </w:t>
      </w:r>
      <w:r w:rsidRPr="003E2403">
        <w:t>Střední škol</w:t>
      </w:r>
      <w:r>
        <w:t>y</w:t>
      </w:r>
      <w:r w:rsidRPr="003E2403">
        <w:t xml:space="preserve"> stavebních řemesel Brno – Bosonohy</w:t>
      </w:r>
      <w:r>
        <w:t xml:space="preserve">, </w:t>
      </w:r>
      <w:r w:rsidRPr="00490719">
        <w:t>budovy A, B, C, D, E, F, H, T, J, K, KPT</w:t>
      </w:r>
      <w:r>
        <w:t xml:space="preserve"> na adrese</w:t>
      </w:r>
      <w:r w:rsidRPr="009F1F50">
        <w:t xml:space="preserve"> </w:t>
      </w:r>
      <w:r w:rsidRPr="00882365">
        <w:rPr>
          <w:rFonts w:cs="Arial"/>
          <w:szCs w:val="22"/>
        </w:rPr>
        <w:t>Pražská 38b, 642 00 Brno</w:t>
      </w:r>
    </w:p>
    <w:p w:rsidR="009E1E29" w:rsidRDefault="00737B3D" w:rsidP="00737B3D">
      <w:pPr>
        <w:pStyle w:val="Nadpis2"/>
        <w:spacing w:before="80" w:after="80"/>
        <w:ind w:left="993" w:hanging="633"/>
      </w:pPr>
      <w:r w:rsidRPr="00025DB3">
        <w:t xml:space="preserve">Tato smlouva </w:t>
      </w:r>
      <w:r w:rsidR="009E1E29">
        <w:t xml:space="preserve">nabývá účinnosti podpisem smluvních stran. </w:t>
      </w:r>
    </w:p>
    <w:p w:rsidR="00737B3D" w:rsidRPr="00025DB3" w:rsidRDefault="009E1E29" w:rsidP="00737B3D">
      <w:pPr>
        <w:pStyle w:val="Nadpis2"/>
        <w:spacing w:before="80" w:after="80"/>
        <w:ind w:left="993" w:hanging="633"/>
      </w:pPr>
      <w:r>
        <w:t xml:space="preserve">Tato smlouva </w:t>
      </w:r>
      <w:r w:rsidR="00737B3D" w:rsidRPr="00025DB3">
        <w:t xml:space="preserve">se uzavírá na dobu </w:t>
      </w:r>
      <w:r w:rsidR="00A236CD">
        <w:t>48 měsíců</w:t>
      </w:r>
      <w:r>
        <w:t xml:space="preserve"> od účinnosti této smlouvy</w:t>
      </w:r>
      <w:r w:rsidR="00737B3D" w:rsidRPr="00025DB3">
        <w:t>,</w:t>
      </w:r>
      <w:r>
        <w:t xml:space="preserve"> nejvýše však do dovršení 1.000 tis. Kč bez DPH za plnění předmětné služby</w:t>
      </w:r>
      <w:r w:rsidR="00737B3D" w:rsidRPr="00025DB3">
        <w:t>.</w:t>
      </w:r>
      <w:r>
        <w:t xml:space="preserve"> </w:t>
      </w:r>
    </w:p>
    <w:p w:rsidR="00737B3D" w:rsidRPr="000E60F0" w:rsidRDefault="00737B3D" w:rsidP="00737B3D">
      <w:pPr>
        <w:pStyle w:val="Nadpis2"/>
        <w:spacing w:before="80" w:after="80"/>
        <w:ind w:left="993" w:hanging="633"/>
      </w:pPr>
      <w:r w:rsidRPr="000E60F0">
        <w:t>Lze ji ukončit písemnou dohodou obou smluvních stran nebo písemnou výpovědí, která počíná běžet prvním dnem měsíce následujícího po doručení této výpovědi druhé smluvní straně, s délkou výpovědní lhůty 2 měsíce.</w:t>
      </w:r>
    </w:p>
    <w:p w:rsidR="00737B3D" w:rsidRPr="000E60F0" w:rsidRDefault="00737B3D" w:rsidP="00737B3D">
      <w:pPr>
        <w:pStyle w:val="Nadpis1"/>
        <w:spacing w:before="360" w:after="240"/>
        <w:ind w:left="426" w:hanging="426"/>
      </w:pPr>
      <w:r w:rsidRPr="000E60F0">
        <w:t>CENA</w:t>
      </w:r>
    </w:p>
    <w:p w:rsidR="002C1452" w:rsidRDefault="00737B3D" w:rsidP="002C1452">
      <w:pPr>
        <w:pStyle w:val="Nadpis2"/>
        <w:spacing w:before="80" w:after="80"/>
        <w:ind w:left="993" w:hanging="633"/>
      </w:pPr>
      <w:r w:rsidRPr="000E60F0">
        <w:t xml:space="preserve">Cena </w:t>
      </w:r>
      <w:r>
        <w:t>za provedené práce je stanovena dohodou obou smluvních stran podle zákona o cenách, zák. č</w:t>
      </w:r>
      <w:r w:rsidRPr="00B22CEC">
        <w:t>. 526/1990 Sb.</w:t>
      </w:r>
      <w:r>
        <w:t xml:space="preserve"> o cenách, ve znění pozdějších předpisů, a to v podrobné specifikaci dle Přílohy č. 1. této smlouvy.</w:t>
      </w:r>
      <w:r w:rsidRPr="00B22CEC">
        <w:t xml:space="preserve"> K</w:t>
      </w:r>
      <w:r>
        <w:t> uvedeným cenám bude připočítána stanovená daň z přidané hodnoty</w:t>
      </w:r>
      <w:r w:rsidR="002C1452">
        <w:t xml:space="preserve"> dle platných právních předpisů.</w:t>
      </w:r>
    </w:p>
    <w:p w:rsidR="00737B3D" w:rsidRPr="00DF5046" w:rsidRDefault="00737B3D" w:rsidP="00737B3D">
      <w:pPr>
        <w:pStyle w:val="Nadpis2"/>
        <w:spacing w:before="80" w:after="80"/>
        <w:ind w:left="993" w:hanging="633"/>
      </w:pPr>
      <w:r>
        <w:t>Celková cena na pravidelný servis j</w:t>
      </w:r>
      <w:r w:rsidR="0019590D">
        <w:t>e</w:t>
      </w:r>
      <w:r>
        <w:t xml:space="preserve"> stanoven</w:t>
      </w:r>
      <w:r w:rsidR="0019590D">
        <w:t>a</w:t>
      </w:r>
      <w:r>
        <w:t xml:space="preserve"> </w:t>
      </w:r>
      <w:r w:rsidRPr="003C4FD8">
        <w:t>dle přílohy č. 1.</w:t>
      </w:r>
    </w:p>
    <w:p w:rsidR="0019590D" w:rsidRDefault="00737B3D" w:rsidP="0019590D">
      <w:pPr>
        <w:pStyle w:val="Nadpis2"/>
        <w:spacing w:before="80" w:after="80"/>
        <w:ind w:left="993" w:hanging="633"/>
      </w:pPr>
      <w:r>
        <w:t>Pravidelný servis bude účtován zvlášť, na základě vystavení samostatné faktury. Fakturována bude celá částka nebo poměrné části stanovené ceny dle přílohy 1, pokud bude servis prováděn ve větší četnosti než jednou ročně. Faktura bude vystavena na základě provedení prací na jednotlivých zařízení</w:t>
      </w:r>
      <w:r w:rsidR="00672FB7">
        <w:t>ch</w:t>
      </w:r>
      <w:r>
        <w:t xml:space="preserve"> / systémech a na základě</w:t>
      </w:r>
      <w:r w:rsidRPr="0012074E">
        <w:t xml:space="preserve"> </w:t>
      </w:r>
      <w:r>
        <w:t>servisního protokol</w:t>
      </w:r>
      <w:r w:rsidR="00672FB7">
        <w:t>u</w:t>
      </w:r>
      <w:r>
        <w:t>, předávacího protokolu, případně jiného protokolu potvrzující provedení a rozsah prací a podepsaného oběma smluvními stranami.</w:t>
      </w:r>
      <w:r w:rsidR="0019590D">
        <w:t xml:space="preserve"> </w:t>
      </w:r>
    </w:p>
    <w:p w:rsidR="0019590D" w:rsidRPr="0019590D" w:rsidRDefault="0019590D" w:rsidP="002727EF">
      <w:pPr>
        <w:pStyle w:val="Nadpis2"/>
        <w:spacing w:before="80" w:after="80"/>
        <w:ind w:left="993" w:hanging="633"/>
      </w:pPr>
      <w:r>
        <w:t>V ceně pravidelného servisu nejsou náhradní a spotřební díly.</w:t>
      </w:r>
    </w:p>
    <w:p w:rsidR="00737B3D" w:rsidRDefault="0019590D" w:rsidP="0019590D">
      <w:pPr>
        <w:pStyle w:val="Nadpis2"/>
        <w:spacing w:before="80" w:after="80"/>
        <w:ind w:left="993" w:hanging="633"/>
      </w:pPr>
      <w:r>
        <w:t>Cena za provádění činností dle článku 3. a 4.</w:t>
      </w:r>
      <w:r w:rsidR="005D0D39">
        <w:t xml:space="preserve"> bude předem projednána s objednatelem. Tj. o</w:t>
      </w:r>
      <w:r>
        <w:t xml:space="preserve"> nutnosti výměny dílů a o ceně náhradních dílů </w:t>
      </w:r>
      <w:r w:rsidR="00E30536">
        <w:t xml:space="preserve">včetně všech souvisejících nákladů </w:t>
      </w:r>
      <w:r>
        <w:t>bude objednatel informován předem a jejich výmě</w:t>
      </w:r>
      <w:r w:rsidR="002C1452">
        <w:t>nu</w:t>
      </w:r>
      <w:r w:rsidR="00E30536">
        <w:t xml:space="preserve"> a cenu</w:t>
      </w:r>
      <w:r w:rsidR="002C1452">
        <w:t xml:space="preserve"> odsouhlasí. K ceně díla budou </w:t>
      </w:r>
      <w:r>
        <w:t>připočtena daň z přidané hodnoty</w:t>
      </w:r>
      <w:r w:rsidR="000E60F0">
        <w:t>.</w:t>
      </w:r>
      <w:r>
        <w:t xml:space="preserve"> </w:t>
      </w:r>
    </w:p>
    <w:p w:rsidR="00E30536" w:rsidRDefault="00E30536" w:rsidP="00E30536">
      <w:pPr>
        <w:pStyle w:val="Nadpis2"/>
        <w:ind w:left="993" w:hanging="709"/>
      </w:pPr>
      <w:r>
        <w:t xml:space="preserve">Zhotovitel je oprávněn požádat o změnu všech dohodnutých cen, a to o roční míru inflace vyjádřenou přírůstkem průměrného ročního indexu spotřebitelských cen za uplynulý kalendářní rok, vyhlášenou Českým statistickým úřadem. Zhotovitel je oprávněn o tuto změnu písemně požádat nejdříve po uplynutí prvního celého kalendářního roku účinnosti smlouvy. Písemná žádost o změnu všech dohodnutých cena za uplynulý kalendářní rok musí být doručena objednateli nejpozději do konce března roku bezprostředně navazujícího. Neučiní-li tak, cena se nezmění. </w:t>
      </w:r>
    </w:p>
    <w:p w:rsidR="000E60F0" w:rsidRDefault="00737B3D" w:rsidP="009F2849">
      <w:pPr>
        <w:pStyle w:val="Nadpis2"/>
        <w:ind w:left="993" w:hanging="633"/>
      </w:pPr>
      <w:r>
        <w:lastRenderedPageBreak/>
        <w:t>Lhůta splatnosti faktur činí 30 kalendářních dnů ode dne vystavení.</w:t>
      </w:r>
      <w:r w:rsidR="000E60F0">
        <w:t xml:space="preserve"> </w:t>
      </w:r>
    </w:p>
    <w:p w:rsidR="00737B3D" w:rsidRDefault="000E60F0" w:rsidP="001E35EC">
      <w:pPr>
        <w:pStyle w:val="Nadpis2"/>
        <w:ind w:left="993" w:hanging="633"/>
      </w:pPr>
      <w:r>
        <w:t>Nebude-li faktura splňovat veškeré náležitosti daňového dokladu podle zákona a další náležitosti podle této smlouvy, je objednatel oprávněn vrátit takovou fakturu zhotoviteli k opravě, přičemž doba její splatnosti začne znovu celá běžet ode dne doručení opravené faktury objednateli.</w:t>
      </w:r>
    </w:p>
    <w:p w:rsidR="00737B3D" w:rsidRDefault="00737B3D" w:rsidP="00737B3D">
      <w:pPr>
        <w:pStyle w:val="Nadpis1"/>
        <w:spacing w:before="360" w:after="240"/>
        <w:ind w:left="426" w:hanging="426"/>
      </w:pPr>
      <w:r>
        <w:t>ZÁRUKY ZA JAKOST A ODPOVĚDNOST ZA VADY</w:t>
      </w:r>
    </w:p>
    <w:p w:rsidR="00737B3D" w:rsidRDefault="00737B3D" w:rsidP="00737B3D">
      <w:pPr>
        <w:pStyle w:val="Nadpis2"/>
        <w:spacing w:before="80" w:after="80"/>
        <w:ind w:left="993" w:hanging="633"/>
      </w:pPr>
      <w:r>
        <w:t>Zhotovitel ručí za kvalitu provedených prací pravidelného servisu a za dodané díly a materiál. Délka záruk na práci činní 12 měsíců a na nově dodané náhradní díly a materiál 24 měsíců, a to od data předání na základě servisního / předávacího protokolu nebo jiného adekvátního protokolu dokládající předání prací, dílů a materiálu, či provedení a dokončení oprav.</w:t>
      </w:r>
    </w:p>
    <w:p w:rsidR="00737B3D" w:rsidRPr="008169D3" w:rsidRDefault="00737B3D" w:rsidP="00737B3D">
      <w:pPr>
        <w:pStyle w:val="Nadpis2"/>
        <w:spacing w:before="80" w:after="80"/>
        <w:ind w:left="993" w:hanging="633"/>
      </w:pPr>
      <w:r>
        <w:t>Záruka se nevztahuje na spotřební díly a materiál, které svým charakterem a s ohledem na provoz neplní životnost 24 měsíců (např. kapsové filtry pro VZT).</w:t>
      </w:r>
    </w:p>
    <w:p w:rsidR="00737B3D" w:rsidRDefault="00737B3D" w:rsidP="00737B3D">
      <w:pPr>
        <w:pStyle w:val="Nadpis1"/>
      </w:pPr>
      <w:r>
        <w:t>SMLUVNÍ SANKCE, POKUTY A SLEVY</w:t>
      </w:r>
    </w:p>
    <w:p w:rsidR="00737B3D" w:rsidRPr="0014370A" w:rsidRDefault="00737B3D" w:rsidP="00737B3D">
      <w:pPr>
        <w:pStyle w:val="Nadpis2"/>
        <w:spacing w:before="80" w:after="80"/>
        <w:ind w:left="993" w:hanging="633"/>
      </w:pPr>
      <w:r w:rsidRPr="00B4664E">
        <w:t xml:space="preserve">V případě, </w:t>
      </w:r>
      <w:r>
        <w:t>že objednatel z</w:t>
      </w:r>
      <w:r w:rsidRPr="00B4664E">
        <w:t>hotoviteli nezaplatí fakturov</w:t>
      </w:r>
      <w:r>
        <w:t>anou částku včas, vyhrazuje si z</w:t>
      </w:r>
      <w:r w:rsidRPr="00B4664E">
        <w:t xml:space="preserve">hotovitel právo účtovat úrok z prodlení, a to ve </w:t>
      </w:r>
      <w:r w:rsidRPr="0014370A">
        <w:t>výši 0,1 % z fakturované částky za každý, byť jen započatý den prodlení.</w:t>
      </w:r>
    </w:p>
    <w:p w:rsidR="00737B3D" w:rsidRDefault="00737B3D" w:rsidP="00737B3D">
      <w:pPr>
        <w:pStyle w:val="Nadpis2"/>
        <w:spacing w:before="80" w:after="80"/>
        <w:ind w:left="993" w:hanging="633"/>
      </w:pPr>
      <w:r w:rsidRPr="0014370A">
        <w:t xml:space="preserve">Při nedodržení sjednané lhůty nástupu si vyhrazuje objednatel u zhotovitele uplatnit smluvní pokutu jako slevu z ceny prováděných prací 0,1 </w:t>
      </w:r>
      <w:r w:rsidRPr="003C4FD8">
        <w:t xml:space="preserve">‰ </w:t>
      </w:r>
      <w:r w:rsidRPr="00B4664E">
        <w:t>za každých i započatých 24 hodin opožděného nástupu.</w:t>
      </w:r>
    </w:p>
    <w:p w:rsidR="00737B3D" w:rsidRDefault="00737B3D" w:rsidP="00737B3D">
      <w:pPr>
        <w:pStyle w:val="Nadpis1"/>
        <w:spacing w:before="360" w:after="240"/>
        <w:ind w:left="426" w:hanging="426"/>
      </w:pPr>
      <w:r w:rsidRPr="008D2FE7">
        <w:t>POVINNOSTI OBJEDNATELE</w:t>
      </w:r>
    </w:p>
    <w:p w:rsidR="00737B3D" w:rsidRPr="008D2FE7" w:rsidRDefault="00737B3D" w:rsidP="00737B3D">
      <w:pPr>
        <w:pStyle w:val="Nadpis2"/>
        <w:spacing w:before="80" w:after="80"/>
        <w:ind w:left="993" w:hanging="633"/>
      </w:pPr>
      <w:r>
        <w:t xml:space="preserve">Během </w:t>
      </w:r>
      <w:r w:rsidR="000E60F0">
        <w:t xml:space="preserve">provádění </w:t>
      </w:r>
      <w:r>
        <w:t>servisu</w:t>
      </w:r>
      <w:r w:rsidRPr="008D2FE7">
        <w:t xml:space="preserve"> zajistit přítomnost odpovědného pracovníka</w:t>
      </w:r>
      <w:r>
        <w:t>, který zajistí přístup do příslušných prostor a je oprávněn přebírat a podepisovat provedené práce za objednatele.</w:t>
      </w:r>
    </w:p>
    <w:p w:rsidR="00737B3D" w:rsidRDefault="00737B3D" w:rsidP="00737B3D">
      <w:pPr>
        <w:pStyle w:val="Nadpis2"/>
        <w:spacing w:before="80" w:after="80"/>
        <w:ind w:left="993" w:hanging="633"/>
      </w:pPr>
      <w:r>
        <w:t xml:space="preserve">Během </w:t>
      </w:r>
      <w:r w:rsidR="000E60F0">
        <w:t xml:space="preserve">provádění </w:t>
      </w:r>
      <w:r>
        <w:t>servisu zajistit pro pracovníky z</w:t>
      </w:r>
      <w:r w:rsidRPr="008D2FE7">
        <w:t xml:space="preserve">hotovitele bezpečné uložení osobních oděvů a pracovních pomůcek v prostorách </w:t>
      </w:r>
      <w:r>
        <w:t>objednatele a zajistit parkovací stání po dobu provádění servisních prací pro 1 vozidlo velikosti osobního automobilu v rozumné vzdálenosti s ohledem na prováděné práce a použité vybavení.</w:t>
      </w:r>
    </w:p>
    <w:p w:rsidR="00737B3D" w:rsidRPr="00700FAC" w:rsidRDefault="00737B3D" w:rsidP="00737B3D">
      <w:pPr>
        <w:pStyle w:val="Nadpis2"/>
        <w:spacing w:before="80" w:after="80"/>
        <w:ind w:left="993" w:hanging="633"/>
      </w:pPr>
      <w:r>
        <w:t xml:space="preserve">Během </w:t>
      </w:r>
      <w:r w:rsidR="000E60F0">
        <w:t xml:space="preserve">provádění </w:t>
      </w:r>
      <w:r>
        <w:t>servisu zajistit zdroj elektrické energie, zdroj vody, přistup k elektrickým jistícím prvkům a ovládání / řízení jednotlivých zařízení / systémů.</w:t>
      </w:r>
    </w:p>
    <w:p w:rsidR="00737B3D" w:rsidRDefault="00737B3D" w:rsidP="00737B3D">
      <w:pPr>
        <w:pStyle w:val="Nadpis2"/>
        <w:spacing w:before="80" w:after="80"/>
        <w:ind w:left="993" w:hanging="633"/>
      </w:pPr>
      <w:r w:rsidRPr="008D2FE7">
        <w:t xml:space="preserve">Objednatel se zavazuje vytvořit takové podmínky a součinnost </w:t>
      </w:r>
      <w:r>
        <w:t>pro pracovníky z</w:t>
      </w:r>
      <w:r w:rsidRPr="008D2FE7">
        <w:t>hotovitele, aby servisní činnosti proběhly plynule</w:t>
      </w:r>
      <w:r>
        <w:t xml:space="preserve"> bez zbytečných prodlev, případně dalších výjezdů nad rámec harmonogramu.</w:t>
      </w:r>
    </w:p>
    <w:p w:rsidR="00737B3D" w:rsidRDefault="00737B3D" w:rsidP="00737B3D">
      <w:pPr>
        <w:pStyle w:val="Nadpis1"/>
        <w:spacing w:before="360" w:after="240"/>
        <w:ind w:left="426" w:hanging="426"/>
      </w:pPr>
      <w:r w:rsidRPr="008D2FE7">
        <w:t xml:space="preserve">POVINNOSTI </w:t>
      </w:r>
      <w:r>
        <w:t>ZHOTOVITELE</w:t>
      </w:r>
    </w:p>
    <w:p w:rsidR="00737B3D" w:rsidRDefault="00737B3D" w:rsidP="00737B3D">
      <w:pPr>
        <w:pStyle w:val="Nadpis2"/>
        <w:spacing w:before="80" w:after="80"/>
        <w:ind w:left="993" w:hanging="574"/>
      </w:pPr>
      <w:r w:rsidRPr="00DF5046">
        <w:t>Zhotovitel je povinen upozornit objednatele, pokud by jeho požadavky byly v rozporu s právními předpisy, platnými technickými normami, anebo prováděnými postupy a doporučenými technologiemi výrobců zařízení.</w:t>
      </w:r>
    </w:p>
    <w:p w:rsidR="00737B3D" w:rsidRDefault="00737B3D" w:rsidP="00737B3D">
      <w:pPr>
        <w:pStyle w:val="Nadpis2"/>
        <w:spacing w:before="80" w:after="80"/>
        <w:ind w:left="993" w:hanging="574"/>
      </w:pPr>
      <w:r>
        <w:t>Zhotovitel je povinen po provedení prací uvést příslušné pracoviště do řádného stavu a veškeré použité materiály a odpad odvést, pokud nebude dohodnuto jinak.</w:t>
      </w:r>
    </w:p>
    <w:p w:rsidR="000E60F0" w:rsidRDefault="00737B3D" w:rsidP="000E60F0">
      <w:pPr>
        <w:pStyle w:val="Nadpis2"/>
        <w:spacing w:before="80" w:after="80"/>
        <w:ind w:left="993" w:hanging="574"/>
      </w:pPr>
      <w:r>
        <w:t>Provádět práce takovým způsobem, aby byl co možná nejméně narušen běžný provoz pracoviště a zaměstnanců objednatele.</w:t>
      </w:r>
      <w:r w:rsidR="000E60F0">
        <w:t xml:space="preserve"> </w:t>
      </w:r>
    </w:p>
    <w:p w:rsidR="00737B3D" w:rsidRPr="00D45F06" w:rsidRDefault="000E60F0" w:rsidP="000E60F0">
      <w:pPr>
        <w:pStyle w:val="Nadpis2"/>
        <w:spacing w:before="80" w:after="80"/>
        <w:ind w:left="993" w:hanging="574"/>
      </w:pPr>
      <w:r>
        <w:t xml:space="preserve">Zhotovitel odpovídá objednateli za to, že dílo podle čl. 1 této smlouvy bude odpovídat příslušným právním předpisů a technickým normám, a že bude mít ty vlastnosti, které jsou dohodnuty nebo které jsou u děl tohoto druhu obvyklé. </w:t>
      </w:r>
    </w:p>
    <w:p w:rsidR="00737B3D" w:rsidRDefault="00737B3D" w:rsidP="00737B3D">
      <w:pPr>
        <w:pStyle w:val="Nadpis1"/>
        <w:spacing w:before="360" w:after="240"/>
        <w:ind w:left="426" w:hanging="426"/>
      </w:pPr>
      <w:r>
        <w:lastRenderedPageBreak/>
        <w:t>OSTATNÍ UJEDNÁNÍ</w:t>
      </w:r>
    </w:p>
    <w:p w:rsidR="001E35EC" w:rsidRDefault="00737B3D" w:rsidP="001E35EC">
      <w:pPr>
        <w:pStyle w:val="Nadpis2"/>
        <w:ind w:left="993" w:hanging="633"/>
      </w:pPr>
      <w:r>
        <w:t>Zhotovitel prohlašuje, že všichni jeho zaměstnanci jsou proškoleni z BOZP a PO a zavazuje se, že po celou dobu provádění prací budou předpisy dodržovány.</w:t>
      </w:r>
      <w:r w:rsidR="001E35EC">
        <w:t xml:space="preserve"> </w:t>
      </w:r>
    </w:p>
    <w:p w:rsidR="001E35EC" w:rsidRDefault="001E35EC" w:rsidP="001E35EC">
      <w:pPr>
        <w:pStyle w:val="Nadpis2"/>
        <w:ind w:left="993" w:hanging="633"/>
      </w:pPr>
      <w:r>
        <w:t xml:space="preserve">Není-li touto smlouvou ujednáno jinak, řídí se vzájemný právní vztah mezi objednatelem a zhotovitelem v této věci </w:t>
      </w:r>
      <w:proofErr w:type="spellStart"/>
      <w:r>
        <w:t>ust</w:t>
      </w:r>
      <w:proofErr w:type="spellEnd"/>
      <w:r>
        <w:t xml:space="preserve">. </w:t>
      </w:r>
      <w:proofErr w:type="gramStart"/>
      <w:r>
        <w:t>par.</w:t>
      </w:r>
      <w:proofErr w:type="gramEnd"/>
      <w:r>
        <w:t xml:space="preserve"> 2586 až 2622 občanského zákoníku. </w:t>
      </w:r>
    </w:p>
    <w:p w:rsidR="001E35EC" w:rsidRDefault="001E35EC" w:rsidP="001E35EC">
      <w:pPr>
        <w:pStyle w:val="Nadpis2"/>
        <w:ind w:left="993" w:hanging="633"/>
      </w:pPr>
      <w:r>
        <w:t xml:space="preserve">Zhotovitel uděluje objednateli svůj výslovný souhlas se zveřejněním podmínek této smlouvy v rozsahu a za podmínek vyplývajících z příslušných právních předpisů (zejména zákona č. 106/1999 Sb., o svobodném přístupu k informacím, v platném znění). </w:t>
      </w:r>
    </w:p>
    <w:p w:rsidR="00737B3D" w:rsidRPr="00872AA9" w:rsidRDefault="001E35EC" w:rsidP="001E35EC">
      <w:pPr>
        <w:pStyle w:val="Nadpis2"/>
        <w:ind w:left="993" w:hanging="633"/>
      </w:pPr>
      <w:r>
        <w:t xml:space="preserve">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w:t>
      </w:r>
      <w:proofErr w:type="spellStart"/>
      <w:r>
        <w:t>metadat</w:t>
      </w:r>
      <w:proofErr w:type="spellEnd"/>
      <w:r>
        <w:t xml:space="preserve"> provede objednatel.</w:t>
      </w:r>
    </w:p>
    <w:p w:rsidR="00737B3D" w:rsidRDefault="00737B3D" w:rsidP="00737B3D">
      <w:pPr>
        <w:pStyle w:val="Nadpis2"/>
        <w:spacing w:before="80" w:after="80"/>
        <w:ind w:left="993" w:hanging="574"/>
      </w:pPr>
      <w:r>
        <w:t>Tato smlouva je vyhotovena ve dvou provedeních s tím, že každá ze Smluvní strany obdrží po jednom vyhotovení této smlouvy. Změnu této smlouvy lze učinit pouze písemným dodatkem k této smlouvě.</w:t>
      </w:r>
    </w:p>
    <w:p w:rsidR="00737B3D" w:rsidRDefault="00737B3D" w:rsidP="00737B3D">
      <w:pPr>
        <w:pStyle w:val="Nadpis2"/>
        <w:spacing w:before="80" w:after="80"/>
        <w:ind w:left="993" w:hanging="574"/>
      </w:pPr>
      <w:r>
        <w:t>Tato smlouva se řídí příslušnými zákonnými ustanoveními ČR, zejména občanským zákoníkem č. 89/2012 Sb. a předpisy navazujícími.</w:t>
      </w:r>
      <w:r w:rsidR="001E35EC">
        <w:t xml:space="preserve"> </w:t>
      </w:r>
    </w:p>
    <w:p w:rsidR="00737B3D" w:rsidRDefault="00737B3D" w:rsidP="00737B3D">
      <w:pPr>
        <w:pStyle w:val="Nadpis2"/>
        <w:spacing w:before="80" w:after="80"/>
        <w:ind w:left="993" w:hanging="574"/>
      </w:pPr>
      <w:r>
        <w:t>Obě Smluvní strany podepisují tuto smlouvu na důkaz svého souhlasu s jejím obsahem a zněním.</w:t>
      </w:r>
    </w:p>
    <w:p w:rsidR="00737B3D" w:rsidRDefault="00737B3D" w:rsidP="00737B3D">
      <w:pPr>
        <w:pStyle w:val="Nadpis2"/>
        <w:spacing w:before="80" w:after="80"/>
        <w:ind w:left="993" w:hanging="574"/>
      </w:pPr>
      <w:bookmarkStart w:id="0" w:name="_Ref465190095"/>
      <w:r>
        <w:t>Tato smlouva nabývá platnosti a účinnosti dnem podpisu.</w:t>
      </w:r>
      <w:bookmarkEnd w:id="0"/>
    </w:p>
    <w:p w:rsidR="00E30536" w:rsidRDefault="00E30536" w:rsidP="00E30536"/>
    <w:p w:rsidR="00E30536" w:rsidRDefault="00E30536" w:rsidP="00E30536">
      <w:pPr>
        <w:ind w:firstLine="0"/>
      </w:pPr>
      <w:r w:rsidRPr="00E30536">
        <w:rPr>
          <w:b/>
        </w:rPr>
        <w:t xml:space="preserve">Přílohy: </w:t>
      </w:r>
      <w:r>
        <w:tab/>
      </w:r>
    </w:p>
    <w:p w:rsidR="00E30536" w:rsidRDefault="00E30536" w:rsidP="00E30536">
      <w:pPr>
        <w:ind w:firstLine="0"/>
      </w:pPr>
      <w:r w:rsidRPr="00E30536">
        <w:rPr>
          <w:b/>
        </w:rPr>
        <w:t>Příloha č. 1</w:t>
      </w:r>
      <w:r>
        <w:t xml:space="preserve"> </w:t>
      </w:r>
      <w:r w:rsidR="006537B6">
        <w:t>Technická specifikace  - p</w:t>
      </w:r>
      <w:r>
        <w:t>oložkový rozpočet</w:t>
      </w:r>
    </w:p>
    <w:p w:rsidR="00E30536" w:rsidRDefault="00E30536" w:rsidP="00E30536">
      <w:pPr>
        <w:ind w:firstLine="0"/>
      </w:pPr>
      <w:r w:rsidRPr="00E30536">
        <w:rPr>
          <w:b/>
        </w:rPr>
        <w:t>Příloha č. 2</w:t>
      </w:r>
      <w:r>
        <w:t>. Seznam zařízení</w:t>
      </w:r>
      <w:r>
        <w:tab/>
      </w:r>
    </w:p>
    <w:p w:rsidR="00E30536" w:rsidRPr="00E30536" w:rsidRDefault="00E30536" w:rsidP="00E30536">
      <w:pPr>
        <w:ind w:firstLine="0"/>
      </w:pPr>
    </w:p>
    <w:p w:rsidR="00737B3D" w:rsidRPr="00DB68AE" w:rsidRDefault="00737B3D" w:rsidP="00737B3D"/>
    <w:p w:rsidR="00737B3D" w:rsidRDefault="00737B3D" w:rsidP="00737B3D">
      <w:pPr>
        <w:ind w:firstLine="0"/>
        <w:rPr>
          <w:rFonts w:cs="Arial"/>
          <w:szCs w:val="22"/>
        </w:rPr>
      </w:pPr>
    </w:p>
    <w:p w:rsidR="00737B3D" w:rsidRDefault="00737B3D" w:rsidP="00737B3D">
      <w:pPr>
        <w:ind w:firstLine="0"/>
        <w:rPr>
          <w:rFonts w:cs="Arial"/>
          <w:szCs w:val="22"/>
        </w:rPr>
      </w:pPr>
    </w:p>
    <w:p w:rsidR="00737B3D" w:rsidRDefault="00737B3D" w:rsidP="00737B3D">
      <w:pPr>
        <w:ind w:firstLine="0"/>
        <w:rPr>
          <w:rFonts w:cs="Arial"/>
          <w:szCs w:val="22"/>
        </w:rPr>
      </w:pPr>
      <w:r>
        <w:rPr>
          <w:rFonts w:cs="Arial"/>
          <w:szCs w:val="22"/>
        </w:rPr>
        <w:t>Za Objednatele dne ………………,</w:t>
      </w:r>
      <w:r>
        <w:rPr>
          <w:rFonts w:cs="Arial"/>
          <w:szCs w:val="22"/>
        </w:rPr>
        <w:tab/>
      </w:r>
      <w:r>
        <w:rPr>
          <w:rFonts w:cs="Arial"/>
          <w:szCs w:val="22"/>
        </w:rPr>
        <w:tab/>
      </w:r>
    </w:p>
    <w:p w:rsidR="00737B3D" w:rsidRDefault="00737B3D" w:rsidP="00737B3D">
      <w:pPr>
        <w:rPr>
          <w:rFonts w:cs="Arial"/>
          <w:szCs w:val="22"/>
        </w:rPr>
      </w:pPr>
    </w:p>
    <w:p w:rsidR="00737B3D" w:rsidRDefault="00672FB7" w:rsidP="00672FB7">
      <w:pPr>
        <w:spacing w:before="0" w:after="0"/>
        <w:ind w:left="2880" w:firstLine="720"/>
        <w:rPr>
          <w:rFonts w:cs="Arial"/>
          <w:szCs w:val="22"/>
        </w:rPr>
      </w:pPr>
      <w:r>
        <w:rPr>
          <w:rFonts w:cs="Arial"/>
          <w:szCs w:val="22"/>
        </w:rPr>
        <w:t xml:space="preserve">Ing. Jiří Košťál                                 </w:t>
      </w:r>
      <w:r w:rsidR="00737B3D">
        <w:rPr>
          <w:rFonts w:cs="Arial"/>
          <w:szCs w:val="22"/>
        </w:rPr>
        <w:t>…………………………</w:t>
      </w:r>
    </w:p>
    <w:p w:rsidR="00737B3D" w:rsidRDefault="00737B3D" w:rsidP="00672FB7">
      <w:pPr>
        <w:spacing w:before="0" w:after="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00672FB7" w:rsidRPr="00672FB7">
        <w:rPr>
          <w:rFonts w:cs="Arial"/>
          <w:sz w:val="20"/>
          <w:szCs w:val="20"/>
        </w:rPr>
        <w:t xml:space="preserve"> ředitel školy</w:t>
      </w:r>
      <w:r w:rsidRPr="00672FB7">
        <w:rPr>
          <w:rFonts w:cs="Arial"/>
          <w:sz w:val="20"/>
          <w:szCs w:val="20"/>
        </w:rPr>
        <w:tab/>
      </w:r>
      <w:r>
        <w:rPr>
          <w:rFonts w:cs="Arial"/>
          <w:sz w:val="16"/>
          <w:szCs w:val="16"/>
        </w:rPr>
        <w:tab/>
      </w:r>
      <w:r>
        <w:rPr>
          <w:rFonts w:cs="Arial"/>
          <w:sz w:val="16"/>
          <w:szCs w:val="16"/>
        </w:rPr>
        <w:tab/>
      </w:r>
      <w:r>
        <w:rPr>
          <w:rFonts w:cs="Arial"/>
          <w:sz w:val="16"/>
          <w:szCs w:val="16"/>
        </w:rPr>
        <w:tab/>
        <w:t>podpis / razítko</w:t>
      </w:r>
    </w:p>
    <w:p w:rsidR="00737B3D" w:rsidRDefault="00737B3D" w:rsidP="00737B3D">
      <w:pPr>
        <w:ind w:firstLine="0"/>
        <w:rPr>
          <w:rFonts w:cs="Arial"/>
          <w:szCs w:val="22"/>
        </w:rPr>
      </w:pPr>
    </w:p>
    <w:p w:rsidR="00737B3D" w:rsidRDefault="00737B3D" w:rsidP="00737B3D">
      <w:pPr>
        <w:tabs>
          <w:tab w:val="left" w:pos="3402"/>
        </w:tabs>
        <w:ind w:firstLine="0"/>
        <w:rPr>
          <w:rFonts w:cs="Arial"/>
          <w:szCs w:val="22"/>
        </w:rPr>
      </w:pPr>
    </w:p>
    <w:p w:rsidR="00737B3D" w:rsidRDefault="00737B3D" w:rsidP="00737B3D">
      <w:pPr>
        <w:tabs>
          <w:tab w:val="left" w:pos="3402"/>
        </w:tabs>
        <w:ind w:firstLine="0"/>
        <w:rPr>
          <w:rFonts w:cs="Arial"/>
          <w:szCs w:val="22"/>
        </w:rPr>
      </w:pPr>
    </w:p>
    <w:p w:rsidR="00737B3D" w:rsidRDefault="00737B3D" w:rsidP="00737B3D">
      <w:pPr>
        <w:tabs>
          <w:tab w:val="left" w:pos="3402"/>
        </w:tabs>
        <w:ind w:firstLine="0"/>
        <w:rPr>
          <w:rFonts w:cs="Arial"/>
          <w:szCs w:val="22"/>
        </w:rPr>
      </w:pPr>
      <w:r>
        <w:rPr>
          <w:rFonts w:cs="Arial"/>
          <w:szCs w:val="22"/>
        </w:rPr>
        <w:t>Za Zhotovitele dne ………………,</w:t>
      </w:r>
      <w:r>
        <w:rPr>
          <w:rFonts w:cs="Arial"/>
          <w:szCs w:val="22"/>
        </w:rPr>
        <w:tab/>
      </w:r>
      <w:r>
        <w:rPr>
          <w:rFonts w:cs="Arial"/>
          <w:szCs w:val="22"/>
        </w:rPr>
        <w:tab/>
      </w:r>
    </w:p>
    <w:p w:rsidR="00737B3D" w:rsidRDefault="00737B3D" w:rsidP="00737B3D">
      <w:pPr>
        <w:rPr>
          <w:rFonts w:cs="Arial"/>
          <w:szCs w:val="22"/>
        </w:rPr>
      </w:pPr>
    </w:p>
    <w:p w:rsidR="00737B3D" w:rsidRDefault="00737B3D" w:rsidP="00737B3D">
      <w:pPr>
        <w:rPr>
          <w:rFonts w:cs="Arial"/>
          <w:szCs w:val="22"/>
        </w:rPr>
      </w:pPr>
    </w:p>
    <w:p w:rsidR="00737B3D" w:rsidRDefault="00737B3D" w:rsidP="00737B3D">
      <w:pPr>
        <w:ind w:left="2880" w:firstLine="720"/>
        <w:rPr>
          <w:rFonts w:cs="Arial"/>
          <w:szCs w:val="22"/>
        </w:rPr>
      </w:pPr>
      <w:r>
        <w:rPr>
          <w:rFonts w:cs="Arial"/>
          <w:szCs w:val="22"/>
        </w:rPr>
        <w:t>………………………….</w:t>
      </w:r>
      <w:r>
        <w:rPr>
          <w:rFonts w:cs="Arial"/>
          <w:szCs w:val="22"/>
        </w:rPr>
        <w:tab/>
        <w:t xml:space="preserve"> </w:t>
      </w:r>
      <w:r>
        <w:rPr>
          <w:rFonts w:cs="Arial"/>
          <w:szCs w:val="22"/>
        </w:rPr>
        <w:tab/>
        <w:t>…………………………</w:t>
      </w:r>
    </w:p>
    <w:p w:rsidR="00737B3D" w:rsidRPr="00350F3C" w:rsidRDefault="00737B3D" w:rsidP="00737B3D">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Jméno</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podpis / razítko</w:t>
      </w:r>
    </w:p>
    <w:p w:rsidR="009C6193" w:rsidRDefault="009C6193"/>
    <w:p w:rsidR="00E30536" w:rsidRDefault="00E30536"/>
    <w:sectPr w:rsidR="00E30536" w:rsidSect="001E35EC">
      <w:headerReference w:type="even" r:id="rId7"/>
      <w:headerReference w:type="default" r:id="rId8"/>
      <w:footerReference w:type="even" r:id="rId9"/>
      <w:footerReference w:type="default" r:id="rId10"/>
      <w:headerReference w:type="first" r:id="rId11"/>
      <w:footerReference w:type="first" r:id="rId12"/>
      <w:pgSz w:w="11907" w:h="16840" w:code="9"/>
      <w:pgMar w:top="1418"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E3A" w:rsidRDefault="00672FB7">
      <w:pPr>
        <w:spacing w:before="0" w:after="0"/>
      </w:pPr>
      <w:r>
        <w:separator/>
      </w:r>
    </w:p>
  </w:endnote>
  <w:endnote w:type="continuationSeparator" w:id="0">
    <w:p w:rsidR="00013E3A" w:rsidRDefault="00672F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DF" w:rsidRDefault="006209D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07" w:rsidRPr="004F0F0F" w:rsidRDefault="00737B3D" w:rsidP="00257407">
    <w:pPr>
      <w:pStyle w:val="Zpat"/>
      <w:pBdr>
        <w:top w:val="none" w:sz="0" w:space="0" w:color="auto"/>
      </w:pBdr>
      <w:tabs>
        <w:tab w:val="right" w:pos="10204"/>
      </w:tabs>
      <w:ind w:firstLine="4254"/>
      <w:rPr>
        <w:color w:val="auto"/>
      </w:rPr>
    </w:pPr>
    <w:r w:rsidRPr="00695641">
      <w:rPr>
        <w:color w:val="1F3864"/>
      </w:rPr>
      <w:tab/>
    </w:r>
    <w:r w:rsidRPr="004F0F0F">
      <w:rPr>
        <w:noProof/>
        <w:color w:val="auto"/>
      </w:rPr>
      <w:fldChar w:fldCharType="begin"/>
    </w:r>
    <w:r w:rsidRPr="004F0F0F">
      <w:rPr>
        <w:noProof/>
        <w:color w:val="auto"/>
      </w:rPr>
      <w:instrText>PAGE   \* MERGEFORMAT</w:instrText>
    </w:r>
    <w:r w:rsidRPr="004F0F0F">
      <w:rPr>
        <w:noProof/>
        <w:color w:val="auto"/>
      </w:rPr>
      <w:fldChar w:fldCharType="separate"/>
    </w:r>
    <w:r w:rsidR="006209DF">
      <w:rPr>
        <w:noProof/>
        <w:color w:val="auto"/>
      </w:rPr>
      <w:t>1</w:t>
    </w:r>
    <w:r w:rsidRPr="004F0F0F">
      <w:rPr>
        <w:noProof/>
        <w:color w:val="auto"/>
      </w:rPr>
      <w:fldChar w:fldCharType="end"/>
    </w:r>
    <w:r w:rsidRPr="004F0F0F">
      <w:rPr>
        <w:noProof/>
        <w:color w:val="auto"/>
      </w:rPr>
      <w:t xml:space="preserve"> z </w:t>
    </w:r>
    <w:r w:rsidRPr="004F0F0F">
      <w:rPr>
        <w:noProof/>
        <w:color w:val="auto"/>
      </w:rPr>
      <w:fldChar w:fldCharType="begin"/>
    </w:r>
    <w:r w:rsidRPr="004F0F0F">
      <w:rPr>
        <w:noProof/>
        <w:color w:val="auto"/>
      </w:rPr>
      <w:instrText>NUMPAGES  \* Arabic  \* MERGEFORMAT</w:instrText>
    </w:r>
    <w:r w:rsidRPr="004F0F0F">
      <w:rPr>
        <w:noProof/>
        <w:color w:val="auto"/>
      </w:rPr>
      <w:fldChar w:fldCharType="separate"/>
    </w:r>
    <w:r w:rsidR="006209DF">
      <w:rPr>
        <w:noProof/>
        <w:color w:val="auto"/>
      </w:rPr>
      <w:t>5</w:t>
    </w:r>
    <w:r w:rsidRPr="004F0F0F">
      <w:rPr>
        <w:noProof/>
        <w:color w:val="aut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DF" w:rsidRDefault="006209D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E3A" w:rsidRDefault="00672FB7">
      <w:pPr>
        <w:spacing w:before="0" w:after="0"/>
      </w:pPr>
      <w:r>
        <w:separator/>
      </w:r>
    </w:p>
  </w:footnote>
  <w:footnote w:type="continuationSeparator" w:id="0">
    <w:p w:rsidR="00013E3A" w:rsidRDefault="00672FB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DF" w:rsidRDefault="006209D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07" w:rsidRDefault="006209DF" w:rsidP="006209DF">
    <w:pPr>
      <w:pStyle w:val="Zhlav"/>
      <w:jc w:val="right"/>
    </w:pPr>
    <w:r>
      <w:rPr>
        <w:rFonts w:ascii="Calibri" w:hAnsi="Calibri"/>
        <w:szCs w:val="22"/>
      </w:rPr>
      <w:t>Výzva k podání nabídek</w:t>
    </w:r>
    <w:r w:rsidRPr="00D1774D">
      <w:rPr>
        <w:rFonts w:ascii="Calibri" w:hAnsi="Calibri"/>
        <w:szCs w:val="22"/>
      </w:rPr>
      <w:t xml:space="preserve"> </w:t>
    </w:r>
    <w:r w:rsidRPr="00AE0A4B">
      <w:rPr>
        <w:rFonts w:ascii="Calibri" w:hAnsi="Calibri"/>
        <w:szCs w:val="22"/>
      </w:rPr>
      <w:t>– příloha</w:t>
    </w:r>
    <w:r w:rsidRPr="00D1774D">
      <w:rPr>
        <w:rFonts w:ascii="Calibri" w:hAnsi="Calibri"/>
        <w:szCs w:val="22"/>
      </w:rPr>
      <w:t xml:space="preserve"> č. </w:t>
    </w:r>
    <w:r>
      <w:rPr>
        <w:rFonts w:ascii="Calibri" w:hAnsi="Calibri"/>
        <w:szCs w:val="22"/>
      </w:rPr>
      <w:t>3</w:t>
    </w: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DF" w:rsidRDefault="006209D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D3A40"/>
    <w:multiLevelType w:val="multilevel"/>
    <w:tmpl w:val="665E99D4"/>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3D"/>
    <w:rsid w:val="00013E3A"/>
    <w:rsid w:val="00042DF1"/>
    <w:rsid w:val="000E60F0"/>
    <w:rsid w:val="00122446"/>
    <w:rsid w:val="0018518C"/>
    <w:rsid w:val="0019590D"/>
    <w:rsid w:val="001E35EC"/>
    <w:rsid w:val="0020761E"/>
    <w:rsid w:val="002C1452"/>
    <w:rsid w:val="00422A17"/>
    <w:rsid w:val="004700F2"/>
    <w:rsid w:val="005516A3"/>
    <w:rsid w:val="005D0D39"/>
    <w:rsid w:val="006209DF"/>
    <w:rsid w:val="006537B6"/>
    <w:rsid w:val="00672FB7"/>
    <w:rsid w:val="006E1EC8"/>
    <w:rsid w:val="00737B3D"/>
    <w:rsid w:val="008326DD"/>
    <w:rsid w:val="008A25D7"/>
    <w:rsid w:val="008C1E00"/>
    <w:rsid w:val="009C6193"/>
    <w:rsid w:val="009E1E29"/>
    <w:rsid w:val="00A01BCD"/>
    <w:rsid w:val="00A236CD"/>
    <w:rsid w:val="00A359B6"/>
    <w:rsid w:val="00AC5354"/>
    <w:rsid w:val="00AE26C5"/>
    <w:rsid w:val="00BA0F03"/>
    <w:rsid w:val="00E30536"/>
    <w:rsid w:val="00E77936"/>
    <w:rsid w:val="00ED1097"/>
    <w:rsid w:val="00F054C4"/>
    <w:rsid w:val="00FA4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5107"/>
  <w15:chartTrackingRefBased/>
  <w15:docId w15:val="{C6E86AB8-1D33-4971-8321-F17DF2D0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7B3D"/>
    <w:pPr>
      <w:spacing w:before="120" w:after="120" w:line="240" w:lineRule="auto"/>
      <w:ind w:firstLine="567"/>
      <w:jc w:val="both"/>
    </w:pPr>
    <w:rPr>
      <w:rFonts w:ascii="Arial" w:eastAsia="Times New Roman" w:hAnsi="Arial" w:cs="Times New Roman"/>
      <w:szCs w:val="24"/>
      <w:lang w:eastAsia="cs-CZ"/>
    </w:rPr>
  </w:style>
  <w:style w:type="paragraph" w:styleId="Nadpis1">
    <w:name w:val="heading 1"/>
    <w:aliases w:val="Tělo Nadpis 1,Číslo CN"/>
    <w:basedOn w:val="Normln"/>
    <w:next w:val="Normln"/>
    <w:link w:val="Nadpis1Char"/>
    <w:uiPriority w:val="9"/>
    <w:qFormat/>
    <w:rsid w:val="00737B3D"/>
    <w:pPr>
      <w:keepNext/>
      <w:keepLines/>
      <w:numPr>
        <w:numId w:val="1"/>
      </w:numPr>
      <w:spacing w:before="240"/>
      <w:outlineLvl w:val="0"/>
    </w:pPr>
    <w:rPr>
      <w:rFonts w:eastAsiaTheme="majorEastAsia" w:cstheme="majorBidi"/>
      <w:b/>
      <w:szCs w:val="32"/>
    </w:rPr>
  </w:style>
  <w:style w:type="paragraph" w:styleId="Nadpis2">
    <w:name w:val="heading 2"/>
    <w:aliases w:val="Tělo Nadpis 2,Název CN"/>
    <w:basedOn w:val="Odstavecseseznamem"/>
    <w:next w:val="Normln"/>
    <w:link w:val="Nadpis2Char"/>
    <w:uiPriority w:val="9"/>
    <w:unhideWhenUsed/>
    <w:qFormat/>
    <w:rsid w:val="00737B3D"/>
    <w:pPr>
      <w:numPr>
        <w:ilvl w:val="1"/>
        <w:numId w:val="1"/>
      </w:numPr>
      <w:contextualSpacing w:val="0"/>
      <w:outlineLvl w:val="1"/>
    </w:pPr>
  </w:style>
  <w:style w:type="paragraph" w:styleId="Nadpis3">
    <w:name w:val="heading 3"/>
    <w:aliases w:val="Tělo Nadpis 3"/>
    <w:basedOn w:val="Nadpis2"/>
    <w:next w:val="Normln"/>
    <w:link w:val="Nadpis3Char"/>
    <w:uiPriority w:val="9"/>
    <w:unhideWhenUsed/>
    <w:qFormat/>
    <w:rsid w:val="00737B3D"/>
    <w:pPr>
      <w:numPr>
        <w:ilvl w:val="2"/>
      </w:numPr>
      <w:ind w:left="1276" w:hanging="709"/>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ělo Nadpis 1 Char,Číslo CN Char"/>
    <w:basedOn w:val="Standardnpsmoodstavce"/>
    <w:link w:val="Nadpis1"/>
    <w:uiPriority w:val="9"/>
    <w:rsid w:val="00737B3D"/>
    <w:rPr>
      <w:rFonts w:ascii="Arial" w:eastAsiaTheme="majorEastAsia" w:hAnsi="Arial" w:cstheme="majorBidi"/>
      <w:b/>
      <w:szCs w:val="32"/>
      <w:lang w:eastAsia="cs-CZ"/>
    </w:rPr>
  </w:style>
  <w:style w:type="character" w:customStyle="1" w:styleId="Nadpis2Char">
    <w:name w:val="Nadpis 2 Char"/>
    <w:aliases w:val="Tělo Nadpis 2 Char,Název CN Char"/>
    <w:basedOn w:val="Standardnpsmoodstavce"/>
    <w:link w:val="Nadpis2"/>
    <w:uiPriority w:val="9"/>
    <w:rsid w:val="00737B3D"/>
    <w:rPr>
      <w:rFonts w:ascii="Arial" w:eastAsia="Times New Roman" w:hAnsi="Arial" w:cs="Times New Roman"/>
      <w:szCs w:val="24"/>
      <w:lang w:eastAsia="cs-CZ"/>
    </w:rPr>
  </w:style>
  <w:style w:type="character" w:customStyle="1" w:styleId="Nadpis3Char">
    <w:name w:val="Nadpis 3 Char"/>
    <w:aliases w:val="Tělo Nadpis 3 Char"/>
    <w:basedOn w:val="Standardnpsmoodstavce"/>
    <w:link w:val="Nadpis3"/>
    <w:uiPriority w:val="9"/>
    <w:rsid w:val="00737B3D"/>
    <w:rPr>
      <w:rFonts w:ascii="Arial" w:eastAsia="Times New Roman" w:hAnsi="Arial" w:cs="Times New Roman"/>
      <w:szCs w:val="24"/>
      <w:lang w:eastAsia="cs-CZ"/>
    </w:rPr>
  </w:style>
  <w:style w:type="paragraph" w:styleId="Zhlav">
    <w:name w:val="header"/>
    <w:basedOn w:val="Normln"/>
    <w:link w:val="ZhlavChar"/>
    <w:uiPriority w:val="99"/>
    <w:unhideWhenUsed/>
    <w:qFormat/>
    <w:rsid w:val="00737B3D"/>
    <w:pPr>
      <w:tabs>
        <w:tab w:val="center" w:pos="4703"/>
        <w:tab w:val="right" w:pos="9406"/>
      </w:tabs>
      <w:spacing w:before="0" w:after="0"/>
      <w:ind w:firstLine="0"/>
    </w:pPr>
  </w:style>
  <w:style w:type="character" w:customStyle="1" w:styleId="ZhlavChar">
    <w:name w:val="Záhlaví Char"/>
    <w:basedOn w:val="Standardnpsmoodstavce"/>
    <w:link w:val="Zhlav"/>
    <w:uiPriority w:val="99"/>
    <w:rsid w:val="00737B3D"/>
    <w:rPr>
      <w:rFonts w:ascii="Arial" w:eastAsia="Times New Roman" w:hAnsi="Arial" w:cs="Times New Roman"/>
      <w:szCs w:val="24"/>
      <w:lang w:eastAsia="cs-CZ"/>
    </w:rPr>
  </w:style>
  <w:style w:type="paragraph" w:customStyle="1" w:styleId="Zvraznn">
    <w:name w:val="Zvýraznění"/>
    <w:basedOn w:val="Normln"/>
    <w:next w:val="Normln"/>
    <w:qFormat/>
    <w:rsid w:val="00737B3D"/>
    <w:rPr>
      <w:i/>
    </w:rPr>
  </w:style>
  <w:style w:type="paragraph" w:styleId="Zpat">
    <w:name w:val="footer"/>
    <w:basedOn w:val="Normln"/>
    <w:link w:val="ZpatChar"/>
    <w:uiPriority w:val="99"/>
    <w:unhideWhenUsed/>
    <w:qFormat/>
    <w:rsid w:val="00737B3D"/>
    <w:pPr>
      <w:pBdr>
        <w:top w:val="single" w:sz="48" w:space="3" w:color="808080" w:themeColor="background1" w:themeShade="80"/>
      </w:pBdr>
      <w:tabs>
        <w:tab w:val="right" w:pos="9923"/>
      </w:tabs>
      <w:spacing w:before="0" w:after="0"/>
      <w:ind w:firstLine="0"/>
      <w:jc w:val="left"/>
    </w:pPr>
    <w:rPr>
      <w:rFonts w:ascii="Century Gothic" w:hAnsi="Century Gothic"/>
      <w:b/>
      <w:color w:val="808080" w:themeColor="background1" w:themeShade="80"/>
      <w:sz w:val="20"/>
    </w:rPr>
  </w:style>
  <w:style w:type="character" w:customStyle="1" w:styleId="ZpatChar">
    <w:name w:val="Zápatí Char"/>
    <w:basedOn w:val="Standardnpsmoodstavce"/>
    <w:link w:val="Zpat"/>
    <w:uiPriority w:val="99"/>
    <w:rsid w:val="00737B3D"/>
    <w:rPr>
      <w:rFonts w:ascii="Century Gothic" w:eastAsia="Times New Roman" w:hAnsi="Century Gothic" w:cs="Times New Roman"/>
      <w:b/>
      <w:color w:val="808080" w:themeColor="background1" w:themeShade="80"/>
      <w:sz w:val="20"/>
      <w:szCs w:val="24"/>
      <w:lang w:eastAsia="cs-CZ"/>
    </w:rPr>
  </w:style>
  <w:style w:type="paragraph" w:customStyle="1" w:styleId="Podnadpis2">
    <w:name w:val="Podnadpis 2"/>
    <w:basedOn w:val="Nadpis1"/>
    <w:link w:val="Podnadpis2Char"/>
    <w:qFormat/>
    <w:rsid w:val="00737B3D"/>
    <w:pPr>
      <w:keepLines w:val="0"/>
      <w:numPr>
        <w:numId w:val="0"/>
      </w:numPr>
      <w:pBdr>
        <w:bottom w:val="dashed" w:sz="2" w:space="1" w:color="auto"/>
      </w:pBdr>
      <w:tabs>
        <w:tab w:val="right" w:pos="9923"/>
      </w:tabs>
      <w:spacing w:before="0" w:after="0"/>
      <w:jc w:val="left"/>
    </w:pPr>
    <w:rPr>
      <w:rFonts w:eastAsia="Times New Roman" w:cs="Times New Roman"/>
      <w:b w:val="0"/>
      <w:szCs w:val="20"/>
      <w:lang w:eastAsia="ar-SA"/>
    </w:rPr>
  </w:style>
  <w:style w:type="character" w:customStyle="1" w:styleId="Podnadpis2Char">
    <w:name w:val="Podnadpis 2 Char"/>
    <w:link w:val="Podnadpis2"/>
    <w:rsid w:val="00737B3D"/>
    <w:rPr>
      <w:rFonts w:ascii="Arial" w:eastAsia="Times New Roman" w:hAnsi="Arial" w:cs="Times New Roman"/>
      <w:szCs w:val="20"/>
      <w:lang w:eastAsia="ar-SA"/>
    </w:rPr>
  </w:style>
  <w:style w:type="paragraph" w:customStyle="1" w:styleId="Podnadpis1">
    <w:name w:val="Podnadpis 1"/>
    <w:basedOn w:val="Normln"/>
    <w:next w:val="Normln"/>
    <w:qFormat/>
    <w:rsid w:val="00737B3D"/>
    <w:pPr>
      <w:pBdr>
        <w:bottom w:val="single" w:sz="8" w:space="1" w:color="auto"/>
      </w:pBdr>
      <w:spacing w:before="280" w:after="200"/>
      <w:ind w:firstLine="0"/>
    </w:pPr>
    <w:rPr>
      <w:b/>
      <w:szCs w:val="20"/>
      <w:lang w:eastAsia="ar-SA"/>
    </w:rPr>
  </w:style>
  <w:style w:type="paragraph" w:styleId="Odstavecseseznamem">
    <w:name w:val="List Paragraph"/>
    <w:basedOn w:val="Normln"/>
    <w:uiPriority w:val="34"/>
    <w:qFormat/>
    <w:rsid w:val="0073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5</Pages>
  <Words>1770</Words>
  <Characters>10447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Prachařová Hedvika</dc:creator>
  <cp:keywords/>
  <dc:description/>
  <cp:lastModifiedBy>Prachařová Hedvika</cp:lastModifiedBy>
  <cp:revision>8</cp:revision>
  <dcterms:created xsi:type="dcterms:W3CDTF">2025-04-25T15:03:00Z</dcterms:created>
  <dcterms:modified xsi:type="dcterms:W3CDTF">2025-05-02T10:11:00Z</dcterms:modified>
</cp:coreProperties>
</file>