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464" w:type="dxa"/>
        <w:tblLook w:val="04A0" w:firstRow="1" w:lastRow="0" w:firstColumn="1" w:lastColumn="0" w:noHBand="0" w:noVBand="1"/>
      </w:tblPr>
      <w:tblGrid>
        <w:gridCol w:w="9464"/>
      </w:tblGrid>
      <w:tr w:rsidR="00511EA4" w:rsidRPr="002802F8" w14:paraId="3E865A02" w14:textId="77777777" w:rsidTr="00C624B0">
        <w:tc>
          <w:tcPr>
            <w:tcW w:w="9464" w:type="dxa"/>
            <w:shd w:val="clear" w:color="auto" w:fill="BFBFBF"/>
          </w:tcPr>
          <w:p w14:paraId="516C3050" w14:textId="77777777" w:rsidR="00511EA4" w:rsidRPr="002802F8" w:rsidRDefault="00511EA4" w:rsidP="00C624B0">
            <w:pPr>
              <w:spacing w:before="120" w:after="120"/>
              <w:jc w:val="center"/>
              <w:outlineLvl w:val="1"/>
              <w:rPr>
                <w:rFonts w:ascii="Calibri" w:eastAsia="Times New Roman" w:hAnsi="Calibri" w:cs="Calibri"/>
                <w:b/>
                <w:lang w:eastAsia="cs-CZ"/>
              </w:rPr>
            </w:pPr>
            <w:r w:rsidRPr="002802F8">
              <w:rPr>
                <w:rFonts w:ascii="Calibri" w:eastAsia="Times New Roman" w:hAnsi="Calibri" w:cs="Calibri"/>
                <w:b/>
                <w:lang w:eastAsia="cs-CZ"/>
              </w:rPr>
              <w:t>Čestné prohlášení o neexistenci střetu zájmů dle § 4b zákona o střetu zájmů</w:t>
            </w:r>
          </w:p>
        </w:tc>
      </w:tr>
    </w:tbl>
    <w:p w14:paraId="4337DC9D" w14:textId="77777777" w:rsidR="00511EA4" w:rsidRDefault="00511EA4" w:rsidP="00511EA4">
      <w:pPr>
        <w:widowControl/>
        <w:spacing w:line="360" w:lineRule="auto"/>
        <w:contextualSpacing/>
        <w:rPr>
          <w:rFonts w:eastAsia="Calibri"/>
          <w:b/>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377"/>
      </w:tblGrid>
      <w:tr w:rsidR="00511EA4" w:rsidRPr="00E268A9" w14:paraId="4511A962"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51173D5D"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Název veřejné zakázky:</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399F9D2" w14:textId="44FECDCA" w:rsidR="00511EA4" w:rsidRPr="002802F8" w:rsidRDefault="00511EA4" w:rsidP="00C624B0">
            <w:pPr>
              <w:widowControl/>
              <w:contextualSpacing/>
              <w:rPr>
                <w:rFonts w:ascii="Calibri" w:eastAsia="Calibri" w:hAnsi="Calibri" w:cs="Calibri"/>
              </w:rPr>
            </w:pPr>
            <w:r>
              <w:rPr>
                <w:rFonts w:ascii="Calibri" w:eastAsia="Calibri" w:hAnsi="Calibri" w:cs="Calibri"/>
              </w:rPr>
              <w:t>Software pro podporu sledování nozokomiálních nákaz</w:t>
            </w:r>
          </w:p>
        </w:tc>
      </w:tr>
      <w:tr w:rsidR="00511EA4" w:rsidRPr="00E268A9" w14:paraId="21F286C0"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519BE200"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Název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43A0C30" w14:textId="77777777" w:rsidR="00511EA4" w:rsidRPr="002802F8" w:rsidRDefault="00511EA4" w:rsidP="00C624B0">
            <w:pPr>
              <w:widowControl/>
              <w:contextualSpacing/>
              <w:rPr>
                <w:rFonts w:ascii="Calibri" w:eastAsia="Calibri" w:hAnsi="Calibri" w:cs="Calibri"/>
              </w:rPr>
            </w:pPr>
            <w:r w:rsidRPr="002802F8">
              <w:rPr>
                <w:rFonts w:ascii="Calibri" w:eastAsia="Calibri" w:hAnsi="Calibri" w:cs="Calibri"/>
              </w:rPr>
              <w:t>Nemocnice Ivančice, příspěvková organizace</w:t>
            </w:r>
          </w:p>
        </w:tc>
      </w:tr>
      <w:tr w:rsidR="00511EA4" w:rsidRPr="00E268A9" w14:paraId="3D514D39"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70282A25"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Sídlo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FE5C8B3" w14:textId="77777777" w:rsidR="00511EA4" w:rsidRPr="002802F8" w:rsidRDefault="00511EA4" w:rsidP="00C624B0">
            <w:pPr>
              <w:widowControl/>
              <w:contextualSpacing/>
              <w:rPr>
                <w:rFonts w:ascii="Calibri" w:eastAsia="Calibri" w:hAnsi="Calibri" w:cs="Calibri"/>
              </w:rPr>
            </w:pPr>
            <w:r w:rsidRPr="002802F8">
              <w:rPr>
                <w:rFonts w:ascii="Calibri" w:eastAsia="Calibri" w:hAnsi="Calibri" w:cs="Calibri"/>
              </w:rPr>
              <w:t>Široká 390/16, 664 91 Ivančice</w:t>
            </w:r>
          </w:p>
        </w:tc>
      </w:tr>
      <w:tr w:rsidR="00511EA4" w:rsidRPr="00E268A9" w14:paraId="1DA35F55"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730C6782"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Statutární zástupce:</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DEBE455" w14:textId="77777777" w:rsidR="00511EA4" w:rsidRPr="002802F8" w:rsidRDefault="00511EA4" w:rsidP="00C624B0">
            <w:pPr>
              <w:widowControl/>
              <w:contextualSpacing/>
              <w:rPr>
                <w:rFonts w:ascii="Calibri" w:eastAsia="Calibri" w:hAnsi="Calibri" w:cs="Calibri"/>
              </w:rPr>
            </w:pPr>
            <w:r w:rsidRPr="002802F8">
              <w:rPr>
                <w:rFonts w:ascii="Calibri" w:eastAsia="Calibri" w:hAnsi="Calibri" w:cs="Calibri"/>
              </w:rPr>
              <w:t>MUDr. Martin Pavlík, Ph.D., EDIC, DESA</w:t>
            </w:r>
          </w:p>
        </w:tc>
      </w:tr>
      <w:tr w:rsidR="00511EA4" w:rsidRPr="00E268A9" w14:paraId="36167260"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1F8CFA2D"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IČ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E664FF5" w14:textId="77777777" w:rsidR="00511EA4" w:rsidRPr="002802F8" w:rsidRDefault="00511EA4" w:rsidP="00C624B0">
            <w:pPr>
              <w:widowControl/>
              <w:contextualSpacing/>
              <w:rPr>
                <w:rFonts w:ascii="Calibri" w:eastAsia="Calibri" w:hAnsi="Calibri" w:cs="Calibri"/>
              </w:rPr>
            </w:pPr>
            <w:r w:rsidRPr="002802F8">
              <w:rPr>
                <w:rFonts w:ascii="Calibri" w:eastAsia="Calibri" w:hAnsi="Calibri" w:cs="Calibri"/>
              </w:rPr>
              <w:t>00225827</w:t>
            </w:r>
          </w:p>
        </w:tc>
      </w:tr>
    </w:tbl>
    <w:p w14:paraId="162E96D5" w14:textId="77777777" w:rsidR="00511EA4" w:rsidRPr="00E268A9" w:rsidRDefault="00511EA4" w:rsidP="00511EA4">
      <w:pPr>
        <w:widowControl/>
        <w:spacing w:line="360" w:lineRule="auto"/>
        <w:contextualSpacing/>
        <w:rPr>
          <w:rFonts w:eastAsia="Calibri"/>
          <w:b/>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377"/>
      </w:tblGrid>
      <w:tr w:rsidR="00511EA4" w:rsidRPr="00E268A9" w14:paraId="78F80A2F"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145D2793"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Název účastníka zadávacího řízení (příp. jméno, příjmení)</w:t>
            </w:r>
          </w:p>
        </w:tc>
        <w:tc>
          <w:tcPr>
            <w:tcW w:w="6379" w:type="dxa"/>
            <w:tcBorders>
              <w:top w:val="single" w:sz="4" w:space="0" w:color="auto"/>
              <w:left w:val="single" w:sz="4" w:space="0" w:color="auto"/>
              <w:bottom w:val="single" w:sz="4" w:space="0" w:color="auto"/>
              <w:right w:val="single" w:sz="4" w:space="0" w:color="auto"/>
            </w:tcBorders>
            <w:vAlign w:val="center"/>
          </w:tcPr>
          <w:p w14:paraId="54C3DCBC" w14:textId="77777777" w:rsidR="00511EA4" w:rsidRPr="00E268A9" w:rsidRDefault="00511EA4" w:rsidP="00C624B0">
            <w:pPr>
              <w:widowControl/>
              <w:contextualSpacing/>
              <w:rPr>
                <w:rFonts w:eastAsia="Calibri"/>
                <w:b/>
                <w:sz w:val="20"/>
                <w:szCs w:val="20"/>
              </w:rPr>
            </w:pPr>
          </w:p>
        </w:tc>
      </w:tr>
      <w:tr w:rsidR="00511EA4" w:rsidRPr="00E268A9" w14:paraId="41BCBF3E"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5EABB0DF"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Sídlo účastníka zadávacího řízení/místo podnikání</w:t>
            </w:r>
          </w:p>
        </w:tc>
        <w:tc>
          <w:tcPr>
            <w:tcW w:w="6379" w:type="dxa"/>
            <w:tcBorders>
              <w:top w:val="single" w:sz="4" w:space="0" w:color="auto"/>
              <w:left w:val="single" w:sz="4" w:space="0" w:color="auto"/>
              <w:bottom w:val="single" w:sz="4" w:space="0" w:color="auto"/>
              <w:right w:val="single" w:sz="4" w:space="0" w:color="auto"/>
            </w:tcBorders>
            <w:vAlign w:val="center"/>
          </w:tcPr>
          <w:p w14:paraId="7BAD4854" w14:textId="77777777" w:rsidR="00511EA4" w:rsidRPr="00E268A9" w:rsidRDefault="00511EA4" w:rsidP="00C624B0">
            <w:pPr>
              <w:widowControl/>
              <w:contextualSpacing/>
              <w:rPr>
                <w:rFonts w:eastAsia="Calibri"/>
                <w:b/>
                <w:sz w:val="20"/>
                <w:szCs w:val="20"/>
              </w:rPr>
            </w:pPr>
          </w:p>
        </w:tc>
      </w:tr>
      <w:tr w:rsidR="00511EA4" w:rsidRPr="00E268A9" w14:paraId="5927BA65"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010189C4"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 xml:space="preserve">Zastoupený </w:t>
            </w:r>
          </w:p>
        </w:tc>
        <w:tc>
          <w:tcPr>
            <w:tcW w:w="6379" w:type="dxa"/>
            <w:tcBorders>
              <w:top w:val="single" w:sz="4" w:space="0" w:color="auto"/>
              <w:left w:val="single" w:sz="4" w:space="0" w:color="auto"/>
              <w:bottom w:val="single" w:sz="4" w:space="0" w:color="auto"/>
              <w:right w:val="single" w:sz="4" w:space="0" w:color="auto"/>
            </w:tcBorders>
            <w:vAlign w:val="center"/>
          </w:tcPr>
          <w:p w14:paraId="330EC852" w14:textId="77777777" w:rsidR="00511EA4" w:rsidRPr="00E268A9" w:rsidRDefault="00511EA4" w:rsidP="00C624B0">
            <w:pPr>
              <w:widowControl/>
              <w:contextualSpacing/>
              <w:rPr>
                <w:rFonts w:eastAsia="Calibri"/>
                <w:b/>
                <w:sz w:val="20"/>
                <w:szCs w:val="20"/>
              </w:rPr>
            </w:pPr>
          </w:p>
        </w:tc>
      </w:tr>
      <w:tr w:rsidR="00511EA4" w:rsidRPr="00E268A9" w14:paraId="3563FD64" w14:textId="77777777" w:rsidTr="00C624B0">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14:paraId="64269A68" w14:textId="77777777" w:rsidR="00511EA4" w:rsidRPr="002802F8" w:rsidRDefault="00511EA4" w:rsidP="00C624B0">
            <w:pPr>
              <w:widowControl/>
              <w:contextualSpacing/>
              <w:rPr>
                <w:rFonts w:ascii="Calibri" w:eastAsia="Calibri" w:hAnsi="Calibri" w:cs="Calibri"/>
                <w:b/>
              </w:rPr>
            </w:pPr>
            <w:r w:rsidRPr="002802F8">
              <w:rPr>
                <w:rFonts w:ascii="Calibri" w:eastAsia="Calibri" w:hAnsi="Calibri" w:cs="Calibri"/>
                <w:b/>
              </w:rPr>
              <w:t>Identifikační číslo (bylo-li přiděleno)</w:t>
            </w:r>
          </w:p>
        </w:tc>
        <w:tc>
          <w:tcPr>
            <w:tcW w:w="6379" w:type="dxa"/>
            <w:tcBorders>
              <w:top w:val="single" w:sz="4" w:space="0" w:color="auto"/>
              <w:left w:val="single" w:sz="4" w:space="0" w:color="auto"/>
              <w:bottom w:val="single" w:sz="4" w:space="0" w:color="auto"/>
              <w:right w:val="single" w:sz="4" w:space="0" w:color="auto"/>
            </w:tcBorders>
            <w:vAlign w:val="center"/>
          </w:tcPr>
          <w:p w14:paraId="37FE648B" w14:textId="77777777" w:rsidR="00511EA4" w:rsidRPr="00E268A9" w:rsidRDefault="00511EA4" w:rsidP="00C624B0">
            <w:pPr>
              <w:widowControl/>
              <w:contextualSpacing/>
              <w:rPr>
                <w:rFonts w:eastAsia="Calibri"/>
                <w:b/>
                <w:sz w:val="20"/>
                <w:szCs w:val="20"/>
              </w:rPr>
            </w:pPr>
          </w:p>
        </w:tc>
      </w:tr>
    </w:tbl>
    <w:p w14:paraId="57FCB773" w14:textId="77777777" w:rsidR="00511EA4" w:rsidRDefault="00511EA4" w:rsidP="00511EA4">
      <w:pPr>
        <w:widowControl/>
        <w:jc w:val="center"/>
        <w:rPr>
          <w:rFonts w:eastAsia="Times New Roman"/>
          <w:sz w:val="20"/>
          <w:szCs w:val="20"/>
          <w:lang w:eastAsia="cs-CZ"/>
        </w:rPr>
      </w:pPr>
    </w:p>
    <w:p w14:paraId="1516939E" w14:textId="77777777" w:rsidR="00511EA4" w:rsidRDefault="00511EA4" w:rsidP="00511EA4">
      <w:pPr>
        <w:widowControl/>
        <w:jc w:val="center"/>
        <w:rPr>
          <w:rFonts w:eastAsia="Times New Roman"/>
          <w:sz w:val="20"/>
          <w:szCs w:val="20"/>
          <w:lang w:eastAsia="cs-CZ"/>
        </w:rPr>
      </w:pPr>
    </w:p>
    <w:p w14:paraId="1E29C9E6" w14:textId="77777777" w:rsidR="00511EA4" w:rsidRDefault="00511EA4" w:rsidP="00511EA4">
      <w:pPr>
        <w:widowControl/>
        <w:jc w:val="center"/>
        <w:rPr>
          <w:rFonts w:eastAsia="Times New Roman"/>
          <w:sz w:val="20"/>
          <w:szCs w:val="20"/>
          <w:lang w:eastAsia="cs-CZ"/>
        </w:rPr>
      </w:pPr>
    </w:p>
    <w:p w14:paraId="44334A8E" w14:textId="77777777" w:rsidR="00511EA4" w:rsidRPr="00216F04" w:rsidRDefault="00511EA4" w:rsidP="00511EA4">
      <w:pPr>
        <w:widowControl/>
        <w:rPr>
          <w:rFonts w:eastAsia="Times New Roman"/>
          <w:sz w:val="20"/>
          <w:szCs w:val="20"/>
          <w:lang w:eastAsia="cs-CZ"/>
        </w:rPr>
      </w:pPr>
    </w:p>
    <w:p w14:paraId="7EC006CB" w14:textId="77777777" w:rsidR="00511EA4" w:rsidRPr="002802F8" w:rsidRDefault="00511EA4" w:rsidP="00511EA4">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tímto prohlašuje, že není obchodní společností dle § 4b* zákona č. 159/2006 Sb., o střetu zájmů, ve znění pozdějších předpisů (dále jen „zákon o střetu zájmů“).</w:t>
      </w:r>
    </w:p>
    <w:p w14:paraId="27D19874" w14:textId="77777777" w:rsidR="00511EA4" w:rsidRPr="002802F8" w:rsidRDefault="00511EA4" w:rsidP="00511EA4">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tímto prohlašuje, že neprokazuje kvalifikaci prostřednictvím poddodavatelem, který je obchodní společností dle § 4b* zákona č. 159/2006 Sb., o střetu zájmů.</w:t>
      </w:r>
    </w:p>
    <w:p w14:paraId="2ED2539D" w14:textId="77777777" w:rsidR="00511EA4" w:rsidRPr="00BF74BC" w:rsidRDefault="00511EA4" w:rsidP="00511EA4">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i/>
          <w:iCs/>
          <w:color w:val="00000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2802F8">
        <w:rPr>
          <w:rFonts w:ascii="Calibri" w:eastAsia="Times New Roman" w:hAnsi="Calibri" w:cs="Calibri"/>
          <w:bCs/>
          <w:color w:val="000000"/>
          <w:lang w:eastAsia="cs-CZ"/>
        </w:rPr>
        <w:t>.“</w:t>
      </w:r>
    </w:p>
    <w:tbl>
      <w:tblPr>
        <w:tblStyle w:val="Mkatabulky"/>
        <w:tblW w:w="9067" w:type="dxa"/>
        <w:tblLook w:val="04A0" w:firstRow="1" w:lastRow="0" w:firstColumn="1" w:lastColumn="0" w:noHBand="0" w:noVBand="1"/>
      </w:tblPr>
      <w:tblGrid>
        <w:gridCol w:w="9067"/>
      </w:tblGrid>
      <w:tr w:rsidR="00511EA4" w:rsidRPr="002802F8" w14:paraId="51243B2E" w14:textId="77777777" w:rsidTr="00C624B0">
        <w:tc>
          <w:tcPr>
            <w:tcW w:w="9067" w:type="dxa"/>
            <w:shd w:val="clear" w:color="auto" w:fill="BFBFBF"/>
          </w:tcPr>
          <w:p w14:paraId="55DE6DB9" w14:textId="77777777" w:rsidR="00511EA4" w:rsidRPr="002802F8" w:rsidRDefault="00511EA4" w:rsidP="00C624B0">
            <w:pPr>
              <w:spacing w:before="120" w:after="120" w:line="276" w:lineRule="auto"/>
              <w:jc w:val="center"/>
              <w:outlineLvl w:val="1"/>
              <w:rPr>
                <w:rFonts w:ascii="Calibri" w:eastAsia="Times New Roman" w:hAnsi="Calibri" w:cs="Calibri"/>
                <w:b/>
                <w:lang w:eastAsia="cs-CZ"/>
              </w:rPr>
            </w:pPr>
            <w:r w:rsidRPr="002802F8">
              <w:rPr>
                <w:rFonts w:ascii="Calibri" w:eastAsia="Times New Roman" w:hAnsi="Calibri" w:cs="Calibri"/>
                <w:b/>
                <w:lang w:eastAsia="cs-CZ"/>
              </w:rPr>
              <w:t>Čestné prohlášení o splnění podmínek Nařízení Rady (EU) 2022/576 ze dne 8. dubna 2022, kterým se mění nařízení (EU) č. 833/2014 o omezujících opatřeních vzhledem k činnostem Ruska destabilizujícím situaci na Ukrajině</w:t>
            </w:r>
          </w:p>
        </w:tc>
      </w:tr>
    </w:tbl>
    <w:p w14:paraId="75FF3FE8" w14:textId="77777777" w:rsidR="00511EA4" w:rsidRPr="002802F8" w:rsidRDefault="00511EA4" w:rsidP="00511EA4">
      <w:pPr>
        <w:tabs>
          <w:tab w:val="left" w:pos="284"/>
        </w:tabs>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tímto v návaznosti na Nařízení Rady (EU) 2022/576 ze dne 8. dubna 2022, kterým se mění nařízení (EU) č. 833/2014 o omezujících opatřeních vzhledem k činnostem Ruska destabilizujícím situaci na Ukrajině, prohlašuje, že:</w:t>
      </w:r>
    </w:p>
    <w:p w14:paraId="5C438C35" w14:textId="77777777" w:rsidR="00511EA4" w:rsidRPr="002802F8" w:rsidRDefault="00511EA4" w:rsidP="00511EA4">
      <w:pPr>
        <w:widowControl/>
        <w:numPr>
          <w:ilvl w:val="0"/>
          <w:numId w:val="12"/>
        </w:numPr>
        <w:autoSpaceDE/>
        <w:autoSpaceDN/>
        <w:spacing w:after="12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není ruským státním příslušníkem, fyzickou či právnickou osobou nebo subjektem či orgánem se sídlem v Rusku,</w:t>
      </w:r>
    </w:p>
    <w:p w14:paraId="2666C0DF" w14:textId="77777777" w:rsidR="00511EA4" w:rsidRPr="002802F8" w:rsidRDefault="00511EA4" w:rsidP="00511EA4">
      <w:pPr>
        <w:widowControl/>
        <w:numPr>
          <w:ilvl w:val="0"/>
          <w:numId w:val="12"/>
        </w:numPr>
        <w:autoSpaceDE/>
        <w:autoSpaceDN/>
        <w:spacing w:after="12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 xml:space="preserve">není právnickou osobou, subjektem nebo orgánem, který je z více než 50 % přímo či nepřímo vlastněn některým ze subjektů uvedených v písmeni a), </w:t>
      </w:r>
    </w:p>
    <w:p w14:paraId="4F01E8E7" w14:textId="77777777" w:rsidR="00511EA4" w:rsidRPr="002802F8" w:rsidRDefault="00511EA4" w:rsidP="00511EA4">
      <w:pPr>
        <w:widowControl/>
        <w:numPr>
          <w:ilvl w:val="0"/>
          <w:numId w:val="12"/>
        </w:numPr>
        <w:autoSpaceDE/>
        <w:autoSpaceDN/>
        <w:spacing w:after="24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není fyzickou nebo právnickou osobou, subjektem nebo orgánem, který jedná jménem nebo na pokyn některého ze subjektů uvedených v písmeni a) nebo b).</w:t>
      </w:r>
    </w:p>
    <w:p w14:paraId="1750C11C" w14:textId="77777777" w:rsidR="00511EA4" w:rsidRPr="002802F8" w:rsidRDefault="00511EA4" w:rsidP="00511EA4">
      <w:pPr>
        <w:spacing w:after="12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00D04D3" w14:textId="77777777" w:rsidR="00511EA4" w:rsidRPr="002802F8" w:rsidRDefault="00511EA4" w:rsidP="00511EA4">
      <w:pPr>
        <w:widowControl/>
        <w:rPr>
          <w:rFonts w:ascii="Calibri" w:eastAsia="Times New Roman" w:hAnsi="Calibri" w:cs="Calibri"/>
          <w:lang w:eastAsia="cs-CZ"/>
        </w:rPr>
      </w:pPr>
    </w:p>
    <w:p w14:paraId="5E7EC839" w14:textId="77777777" w:rsidR="00511EA4" w:rsidRPr="002802F8" w:rsidRDefault="00511EA4" w:rsidP="00511EA4">
      <w:pPr>
        <w:widowControl/>
        <w:rPr>
          <w:rFonts w:ascii="Calibri" w:eastAsia="Times New Roman" w:hAnsi="Calibri" w:cs="Calibri"/>
          <w:lang w:eastAsia="cs-CZ"/>
        </w:rPr>
      </w:pPr>
    </w:p>
    <w:p w14:paraId="40D42E0A" w14:textId="77777777" w:rsidR="00511EA4" w:rsidRPr="002802F8" w:rsidRDefault="00511EA4" w:rsidP="00511EA4">
      <w:pPr>
        <w:widowControl/>
        <w:rPr>
          <w:rFonts w:ascii="Calibri" w:eastAsia="Times New Roman" w:hAnsi="Calibri" w:cs="Calibri"/>
          <w:lang w:eastAsia="cs-CZ"/>
        </w:rPr>
      </w:pPr>
    </w:p>
    <w:p w14:paraId="26F70EB9" w14:textId="77777777" w:rsidR="00511EA4" w:rsidRPr="002802F8" w:rsidRDefault="00511EA4" w:rsidP="00511EA4">
      <w:pPr>
        <w:widowControl/>
        <w:rPr>
          <w:rFonts w:ascii="Calibri" w:eastAsia="Times New Roman" w:hAnsi="Calibri" w:cs="Calibri"/>
          <w:lang w:eastAsia="cs-CZ"/>
        </w:rPr>
      </w:pPr>
      <w:r w:rsidRPr="002802F8">
        <w:rPr>
          <w:rFonts w:ascii="Calibri" w:eastAsia="Times New Roman" w:hAnsi="Calibri" w:cs="Calibri"/>
          <w:lang w:eastAsia="cs-CZ"/>
        </w:rPr>
        <w:t>V</w:t>
      </w:r>
      <w:r w:rsidRPr="002802F8">
        <w:rPr>
          <w:rFonts w:ascii="Calibri" w:eastAsia="Times New Roman" w:hAnsi="Calibri" w:cs="Calibri"/>
          <w:highlight w:val="yellow"/>
          <w:lang w:eastAsia="cs-CZ"/>
        </w:rPr>
        <w:fldChar w:fldCharType="begin">
          <w:ffData>
            <w:name w:val="Text1"/>
            <w:enabled/>
            <w:calcOnExit w:val="0"/>
            <w:textInput/>
          </w:ffData>
        </w:fldChar>
      </w:r>
      <w:r w:rsidRPr="002802F8">
        <w:rPr>
          <w:rFonts w:ascii="Calibri" w:eastAsia="Times New Roman" w:hAnsi="Calibri" w:cs="Calibri"/>
          <w:highlight w:val="yellow"/>
          <w:lang w:eastAsia="cs-CZ"/>
        </w:rPr>
        <w:instrText xml:space="preserve"> FORMTEXT </w:instrText>
      </w:r>
      <w:r w:rsidRPr="002802F8">
        <w:rPr>
          <w:rFonts w:ascii="Calibri" w:eastAsia="Times New Roman" w:hAnsi="Calibri" w:cs="Calibri"/>
          <w:highlight w:val="yellow"/>
          <w:lang w:eastAsia="cs-CZ"/>
        </w:rPr>
      </w:r>
      <w:r w:rsidRPr="002802F8">
        <w:rPr>
          <w:rFonts w:ascii="Calibri" w:eastAsia="Times New Roman" w:hAnsi="Calibri" w:cs="Calibri"/>
          <w:highlight w:val="yellow"/>
          <w:lang w:eastAsia="cs-CZ"/>
        </w:rPr>
        <w:fldChar w:fldCharType="separate"/>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highlight w:val="yellow"/>
          <w:lang w:eastAsia="cs-CZ"/>
        </w:rPr>
        <w:fldChar w:fldCharType="end"/>
      </w:r>
      <w:r w:rsidRPr="002802F8">
        <w:rPr>
          <w:rFonts w:ascii="Calibri" w:eastAsia="Times New Roman" w:hAnsi="Calibri" w:cs="Calibri"/>
          <w:lang w:eastAsia="cs-CZ"/>
        </w:rPr>
        <w:t xml:space="preserve"> dne </w:t>
      </w:r>
      <w:r w:rsidRPr="002802F8">
        <w:rPr>
          <w:rFonts w:ascii="Calibri" w:eastAsia="Times New Roman" w:hAnsi="Calibri" w:cs="Calibri"/>
          <w:highlight w:val="yellow"/>
          <w:lang w:eastAsia="cs-CZ"/>
        </w:rPr>
        <w:fldChar w:fldCharType="begin">
          <w:ffData>
            <w:name w:val="Text1"/>
            <w:enabled/>
            <w:calcOnExit w:val="0"/>
            <w:textInput/>
          </w:ffData>
        </w:fldChar>
      </w:r>
      <w:r w:rsidRPr="002802F8">
        <w:rPr>
          <w:rFonts w:ascii="Calibri" w:eastAsia="Times New Roman" w:hAnsi="Calibri" w:cs="Calibri"/>
          <w:highlight w:val="yellow"/>
          <w:lang w:eastAsia="cs-CZ"/>
        </w:rPr>
        <w:instrText xml:space="preserve"> FORMTEXT </w:instrText>
      </w:r>
      <w:r w:rsidRPr="002802F8">
        <w:rPr>
          <w:rFonts w:ascii="Calibri" w:eastAsia="Times New Roman" w:hAnsi="Calibri" w:cs="Calibri"/>
          <w:highlight w:val="yellow"/>
          <w:lang w:eastAsia="cs-CZ"/>
        </w:rPr>
      </w:r>
      <w:r w:rsidRPr="002802F8">
        <w:rPr>
          <w:rFonts w:ascii="Calibri" w:eastAsia="Times New Roman" w:hAnsi="Calibri" w:cs="Calibri"/>
          <w:highlight w:val="yellow"/>
          <w:lang w:eastAsia="cs-CZ"/>
        </w:rPr>
        <w:fldChar w:fldCharType="separate"/>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highlight w:val="yellow"/>
          <w:lang w:eastAsia="cs-CZ"/>
        </w:rPr>
        <w:fldChar w:fldCharType="end"/>
      </w:r>
    </w:p>
    <w:p w14:paraId="6EFCA7EB" w14:textId="77777777" w:rsidR="00511EA4" w:rsidRPr="002802F8" w:rsidRDefault="00511EA4" w:rsidP="00511EA4">
      <w:pPr>
        <w:widowControl/>
        <w:rPr>
          <w:rFonts w:ascii="Calibri" w:eastAsia="Times New Roman" w:hAnsi="Calibri" w:cs="Calibri"/>
          <w:lang w:eastAsia="cs-CZ"/>
        </w:rPr>
      </w:pPr>
    </w:p>
    <w:p w14:paraId="6DC2E4F8" w14:textId="77777777" w:rsidR="00511EA4" w:rsidRPr="002802F8" w:rsidRDefault="00511EA4" w:rsidP="00511EA4">
      <w:pPr>
        <w:widowControl/>
        <w:rPr>
          <w:rFonts w:ascii="Calibri" w:eastAsia="Times New Roman" w:hAnsi="Calibri" w:cs="Calibri"/>
          <w:lang w:eastAsia="cs-CZ"/>
        </w:rPr>
      </w:pPr>
    </w:p>
    <w:p w14:paraId="68D6EF02" w14:textId="77777777" w:rsidR="00511EA4" w:rsidRPr="002802F8" w:rsidRDefault="00511EA4" w:rsidP="00511EA4">
      <w:pPr>
        <w:widowControl/>
        <w:rPr>
          <w:rFonts w:ascii="Calibri" w:eastAsia="Times New Roman" w:hAnsi="Calibri" w:cs="Calibri"/>
          <w:lang w:eastAsia="cs-CZ"/>
        </w:rPr>
      </w:pPr>
    </w:p>
    <w:p w14:paraId="189C15BE" w14:textId="77777777" w:rsidR="00511EA4" w:rsidRPr="002802F8" w:rsidRDefault="00511EA4" w:rsidP="00511EA4">
      <w:pPr>
        <w:widowControl/>
        <w:rPr>
          <w:rFonts w:ascii="Calibri" w:eastAsia="Times New Roman" w:hAnsi="Calibri" w:cs="Calibri"/>
          <w:lang w:eastAsia="cs-CZ"/>
        </w:rPr>
      </w:pPr>
    </w:p>
    <w:p w14:paraId="36FAD0B9" w14:textId="77777777" w:rsidR="00511EA4" w:rsidRPr="002802F8" w:rsidRDefault="00511EA4" w:rsidP="00511EA4">
      <w:pPr>
        <w:widowControl/>
        <w:rPr>
          <w:rFonts w:ascii="Calibri" w:eastAsia="Times New Roman" w:hAnsi="Calibri" w:cs="Calibri"/>
          <w:lang w:eastAsia="cs-CZ"/>
        </w:rPr>
      </w:pPr>
    </w:p>
    <w:p w14:paraId="4F26139C" w14:textId="77777777" w:rsidR="00511EA4" w:rsidRPr="002802F8" w:rsidRDefault="00511EA4" w:rsidP="00511EA4">
      <w:pPr>
        <w:widowControl/>
        <w:rPr>
          <w:rFonts w:ascii="Calibri" w:eastAsia="Times New Roman" w:hAnsi="Calibri" w:cs="Calibri"/>
          <w:lang w:eastAsia="cs-CZ"/>
        </w:rPr>
      </w:pPr>
      <w:r w:rsidRPr="002802F8">
        <w:rPr>
          <w:rFonts w:ascii="Calibri" w:eastAsia="Times New Roman" w:hAnsi="Calibri" w:cs="Calibri"/>
          <w:lang w:eastAsia="cs-CZ"/>
        </w:rPr>
        <w:t xml:space="preserve"> ............................................................</w:t>
      </w:r>
    </w:p>
    <w:p w14:paraId="02CB2FAD" w14:textId="77777777" w:rsidR="00511EA4" w:rsidRPr="002802F8" w:rsidRDefault="00511EA4" w:rsidP="00511EA4">
      <w:pPr>
        <w:widowControl/>
        <w:rPr>
          <w:rFonts w:ascii="Calibri" w:eastAsia="Times New Roman" w:hAnsi="Calibri" w:cs="Calibri"/>
          <w:lang w:eastAsia="cs-CZ"/>
        </w:rPr>
      </w:pPr>
      <w:r w:rsidRPr="002802F8">
        <w:rPr>
          <w:rFonts w:ascii="Calibri" w:eastAsia="Times New Roman" w:hAnsi="Calibri" w:cs="Calibri"/>
          <w:lang w:eastAsia="cs-CZ"/>
        </w:rPr>
        <w:t>podpis oprávněné osoby dodavatele</w:t>
      </w:r>
    </w:p>
    <w:p w14:paraId="47F0B7D2" w14:textId="77777777" w:rsidR="00511EA4" w:rsidRDefault="00511EA4" w:rsidP="00511EA4">
      <w:pPr>
        <w:widowControl/>
        <w:spacing w:line="360" w:lineRule="auto"/>
        <w:contextualSpacing/>
        <w:rPr>
          <w:rFonts w:eastAsia="Calibri"/>
          <w:b/>
          <w:sz w:val="20"/>
          <w:szCs w:val="20"/>
        </w:rPr>
      </w:pPr>
    </w:p>
    <w:p w14:paraId="76696CA2" w14:textId="77777777" w:rsidR="0075709D" w:rsidRDefault="0075709D" w:rsidP="0075709D">
      <w:pPr>
        <w:keepNext/>
        <w:jc w:val="center"/>
        <w:outlineLvl w:val="1"/>
        <w:rPr>
          <w:bCs/>
          <w:iCs/>
          <w:sz w:val="20"/>
          <w:szCs w:val="20"/>
        </w:rPr>
      </w:pPr>
    </w:p>
    <w:sectPr w:rsidR="0075709D" w:rsidSect="00081ACF">
      <w:headerReference w:type="default" r:id="rId7"/>
      <w:footerReference w:type="default" r:id="rId8"/>
      <w:pgSz w:w="11906" w:h="16838"/>
      <w:pgMar w:top="1417" w:right="1417" w:bottom="1417" w:left="1417" w:header="221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74F13" w14:textId="77777777" w:rsidR="00081ACF" w:rsidRDefault="00081ACF" w:rsidP="00081ACF">
      <w:r>
        <w:separator/>
      </w:r>
    </w:p>
  </w:endnote>
  <w:endnote w:type="continuationSeparator" w:id="0">
    <w:p w14:paraId="7FAC2507" w14:textId="77777777" w:rsidR="00081ACF" w:rsidRDefault="00081ACF" w:rsidP="0008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4286" w14:textId="0DFB99BC" w:rsidR="00081ACF" w:rsidRPr="009A0514" w:rsidRDefault="00081ACF" w:rsidP="00081ACF">
    <w:pPr>
      <w:pStyle w:val="Zpat"/>
      <w:jc w:val="center"/>
      <w:rPr>
        <w:rFonts w:ascii="Calibri" w:hAnsi="Calibri" w:cs="Calibri"/>
        <w:sz w:val="20"/>
        <w:szCs w:val="20"/>
      </w:rPr>
    </w:pPr>
    <w:r w:rsidRPr="009A0514">
      <w:rPr>
        <w:rFonts w:ascii="Calibri" w:hAnsi="Calibri" w:cs="Calibri"/>
        <w:b/>
        <w:bCs/>
        <w:sz w:val="20"/>
        <w:szCs w:val="20"/>
      </w:rPr>
      <w:fldChar w:fldCharType="begin"/>
    </w:r>
    <w:r w:rsidRPr="009A0514">
      <w:rPr>
        <w:rFonts w:ascii="Calibri" w:hAnsi="Calibri" w:cs="Calibri"/>
        <w:b/>
        <w:bCs/>
        <w:sz w:val="20"/>
        <w:szCs w:val="20"/>
      </w:rPr>
      <w:instrText>PAGE  \* Arabic  \* MERGEFORMAT</w:instrText>
    </w:r>
    <w:r w:rsidRPr="009A0514">
      <w:rPr>
        <w:rFonts w:ascii="Calibri" w:hAnsi="Calibri" w:cs="Calibri"/>
        <w:b/>
        <w:bCs/>
        <w:sz w:val="20"/>
        <w:szCs w:val="20"/>
      </w:rPr>
      <w:fldChar w:fldCharType="separate"/>
    </w:r>
    <w:r w:rsidRPr="009A0514">
      <w:rPr>
        <w:rFonts w:ascii="Calibri" w:hAnsi="Calibri" w:cs="Calibri"/>
        <w:b/>
        <w:bCs/>
        <w:sz w:val="20"/>
        <w:szCs w:val="20"/>
      </w:rPr>
      <w:t>1</w:t>
    </w:r>
    <w:r w:rsidRPr="009A0514">
      <w:rPr>
        <w:rFonts w:ascii="Calibri" w:hAnsi="Calibri" w:cs="Calibri"/>
        <w:b/>
        <w:bCs/>
        <w:sz w:val="20"/>
        <w:szCs w:val="20"/>
      </w:rPr>
      <w:fldChar w:fldCharType="end"/>
    </w:r>
    <w:r w:rsidRPr="009A0514">
      <w:rPr>
        <w:rFonts w:ascii="Calibri" w:hAnsi="Calibri" w:cs="Calibri"/>
        <w:sz w:val="20"/>
        <w:szCs w:val="20"/>
      </w:rPr>
      <w:t>/</w:t>
    </w:r>
    <w:r w:rsidRPr="009A0514">
      <w:rPr>
        <w:rFonts w:ascii="Calibri" w:hAnsi="Calibri" w:cs="Calibri"/>
        <w:b/>
        <w:bCs/>
        <w:sz w:val="20"/>
        <w:szCs w:val="20"/>
      </w:rPr>
      <w:fldChar w:fldCharType="begin"/>
    </w:r>
    <w:r w:rsidRPr="009A0514">
      <w:rPr>
        <w:rFonts w:ascii="Calibri" w:hAnsi="Calibri" w:cs="Calibri"/>
        <w:b/>
        <w:bCs/>
        <w:sz w:val="20"/>
        <w:szCs w:val="20"/>
      </w:rPr>
      <w:instrText>NUMPAGES  \* Arabic  \* MERGEFORMAT</w:instrText>
    </w:r>
    <w:r w:rsidRPr="009A0514">
      <w:rPr>
        <w:rFonts w:ascii="Calibri" w:hAnsi="Calibri" w:cs="Calibri"/>
        <w:b/>
        <w:bCs/>
        <w:sz w:val="20"/>
        <w:szCs w:val="20"/>
      </w:rPr>
      <w:fldChar w:fldCharType="separate"/>
    </w:r>
    <w:r w:rsidRPr="009A0514">
      <w:rPr>
        <w:rFonts w:ascii="Calibri" w:hAnsi="Calibri" w:cs="Calibri"/>
        <w:b/>
        <w:bCs/>
        <w:sz w:val="20"/>
        <w:szCs w:val="20"/>
      </w:rPr>
      <w:t>2</w:t>
    </w:r>
    <w:r w:rsidRPr="009A0514">
      <w:rPr>
        <w:rFonts w:ascii="Calibri" w:hAnsi="Calibri" w:cs="Calibr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5AFD6" w14:textId="77777777" w:rsidR="00081ACF" w:rsidRDefault="00081ACF" w:rsidP="00081ACF">
      <w:r>
        <w:separator/>
      </w:r>
    </w:p>
  </w:footnote>
  <w:footnote w:type="continuationSeparator" w:id="0">
    <w:p w14:paraId="016EA1C9" w14:textId="77777777" w:rsidR="00081ACF" w:rsidRDefault="00081ACF" w:rsidP="0008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C9BF5" w14:textId="157E2D61" w:rsidR="00081ACF" w:rsidRDefault="00081ACF">
    <w:pPr>
      <w:pStyle w:val="Zhlav"/>
    </w:pPr>
    <w:r>
      <w:rPr>
        <w:noProof/>
      </w:rPr>
      <w:drawing>
        <wp:anchor distT="0" distB="0" distL="0" distR="0" simplePos="0" relativeHeight="251659264" behindDoc="1" locked="0" layoutInCell="1" allowOverlap="1" wp14:anchorId="249FA7A0" wp14:editId="7E31E8C4">
          <wp:simplePos x="0" y="0"/>
          <wp:positionH relativeFrom="margin">
            <wp:align>center</wp:align>
          </wp:positionH>
          <wp:positionV relativeFrom="page">
            <wp:posOffset>333375</wp:posOffset>
          </wp:positionV>
          <wp:extent cx="6991350" cy="895350"/>
          <wp:effectExtent l="0" t="0" r="0" b="0"/>
          <wp:wrapNone/>
          <wp:docPr id="1" name="Image 1" descr="Obsah obrázku text, Písmo, bílé, Grafik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sah obrázku text, Písmo, bílé, Grafika&#10;&#10;Obsah vygenerovaný umělou inteligencí může být nesprávný."/>
                  <pic:cNvPicPr/>
                </pic:nvPicPr>
                <pic:blipFill>
                  <a:blip r:embed="rId1" cstate="print"/>
                  <a:stretch>
                    <a:fillRect/>
                  </a:stretch>
                </pic:blipFill>
                <pic:spPr>
                  <a:xfrm>
                    <a:off x="0" y="0"/>
                    <a:ext cx="6991350" cy="895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6AB5"/>
    <w:multiLevelType w:val="hybridMultilevel"/>
    <w:tmpl w:val="E7A68AB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17C49AB"/>
    <w:multiLevelType w:val="hybridMultilevel"/>
    <w:tmpl w:val="DB667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CC0F0B"/>
    <w:multiLevelType w:val="hybridMultilevel"/>
    <w:tmpl w:val="8578AC6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52915C41"/>
    <w:multiLevelType w:val="hybridMultilevel"/>
    <w:tmpl w:val="F89E8D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127591A"/>
    <w:multiLevelType w:val="multilevel"/>
    <w:tmpl w:val="05FCF9D6"/>
    <w:lvl w:ilvl="0">
      <w:start w:val="1"/>
      <w:numFmt w:val="decimal"/>
      <w:pStyle w:val="Styl14"/>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C244E0"/>
    <w:multiLevelType w:val="hybridMultilevel"/>
    <w:tmpl w:val="3A985AC4"/>
    <w:lvl w:ilvl="0" w:tplc="AF6C632E">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7" w15:restartNumberingAfterBreak="0">
    <w:nsid w:val="68C34DF4"/>
    <w:multiLevelType w:val="hybridMultilevel"/>
    <w:tmpl w:val="6746890A"/>
    <w:lvl w:ilvl="0" w:tplc="CC28D940">
      <w:start w:val="1"/>
      <w:numFmt w:val="lowerLetter"/>
      <w:pStyle w:val="Styl15"/>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9A0616"/>
    <w:multiLevelType w:val="multilevel"/>
    <w:tmpl w:val="D93459CC"/>
    <w:lvl w:ilvl="0">
      <w:start w:val="1"/>
      <w:numFmt w:val="decimal"/>
      <w:pStyle w:val="Sty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1D72D4"/>
    <w:multiLevelType w:val="hybridMultilevel"/>
    <w:tmpl w:val="E0747E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65177709">
    <w:abstractNumId w:val="5"/>
  </w:num>
  <w:num w:numId="2" w16cid:durableId="406683601">
    <w:abstractNumId w:val="6"/>
  </w:num>
  <w:num w:numId="3" w16cid:durableId="43414982">
    <w:abstractNumId w:val="0"/>
  </w:num>
  <w:num w:numId="4" w16cid:durableId="1996185513">
    <w:abstractNumId w:val="7"/>
  </w:num>
  <w:num w:numId="5" w16cid:durableId="938220810">
    <w:abstractNumId w:val="7"/>
    <w:lvlOverride w:ilvl="0">
      <w:startOverride w:val="1"/>
    </w:lvlOverride>
  </w:num>
  <w:num w:numId="6" w16cid:durableId="248275114">
    <w:abstractNumId w:val="7"/>
    <w:lvlOverride w:ilvl="0">
      <w:startOverride w:val="1"/>
    </w:lvlOverride>
  </w:num>
  <w:num w:numId="7" w16cid:durableId="527331922">
    <w:abstractNumId w:val="9"/>
  </w:num>
  <w:num w:numId="8" w16cid:durableId="17897764">
    <w:abstractNumId w:val="2"/>
  </w:num>
  <w:num w:numId="9" w16cid:durableId="2072849046">
    <w:abstractNumId w:val="8"/>
  </w:num>
  <w:num w:numId="10" w16cid:durableId="1906839210">
    <w:abstractNumId w:val="3"/>
  </w:num>
  <w:num w:numId="11" w16cid:durableId="37559449">
    <w:abstractNumId w:val="1"/>
  </w:num>
  <w:num w:numId="12" w16cid:durableId="11083493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CF"/>
    <w:rsid w:val="00081ACF"/>
    <w:rsid w:val="00087152"/>
    <w:rsid w:val="001273B7"/>
    <w:rsid w:val="00237964"/>
    <w:rsid w:val="002E28EB"/>
    <w:rsid w:val="003A64D9"/>
    <w:rsid w:val="00435408"/>
    <w:rsid w:val="004A565B"/>
    <w:rsid w:val="00511EA4"/>
    <w:rsid w:val="005C3ACA"/>
    <w:rsid w:val="005C6859"/>
    <w:rsid w:val="005D13D0"/>
    <w:rsid w:val="0075709D"/>
    <w:rsid w:val="007D10F4"/>
    <w:rsid w:val="00835A02"/>
    <w:rsid w:val="009A0514"/>
    <w:rsid w:val="009E456F"/>
    <w:rsid w:val="00A03146"/>
    <w:rsid w:val="00B755A4"/>
    <w:rsid w:val="00C63C08"/>
    <w:rsid w:val="00CA2881"/>
    <w:rsid w:val="00CC5A5F"/>
    <w:rsid w:val="00CF3FE3"/>
    <w:rsid w:val="00E6723C"/>
    <w:rsid w:val="00EC3F69"/>
    <w:rsid w:val="00F83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8159"/>
  <w15:chartTrackingRefBased/>
  <w15:docId w15:val="{D40AE4BD-8654-41E9-81A8-5A5A7BB9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Cs w:val="24"/>
        <w:lang w:val="cs-CZ" w:eastAsia="en-US" w:bidi="ar-SA"/>
        <w14:ligatures w14:val="standardContextual"/>
      </w:rPr>
    </w:rPrDefault>
    <w:pPrDefault>
      <w:pPr>
        <w:spacing w:after="12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1ACF"/>
    <w:pPr>
      <w:widowControl w:val="0"/>
      <w:autoSpaceDE w:val="0"/>
      <w:autoSpaceDN w:val="0"/>
      <w:spacing w:after="0" w:line="240" w:lineRule="auto"/>
    </w:pPr>
    <w:rPr>
      <w:rFonts w:eastAsia="Arial" w:cs="Arial"/>
      <w:kern w:val="0"/>
      <w:sz w:val="22"/>
      <w:szCs w:val="22"/>
      <w14:ligatures w14:val="none"/>
    </w:rPr>
  </w:style>
  <w:style w:type="paragraph" w:styleId="Nadpis1">
    <w:name w:val="heading 1"/>
    <w:basedOn w:val="Normln"/>
    <w:next w:val="Normln"/>
    <w:link w:val="Nadpis1Char"/>
    <w:uiPriority w:val="9"/>
    <w:qFormat/>
    <w:rsid w:val="00081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81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81A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81A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081ACF"/>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081ACF"/>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081ACF"/>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081ACF"/>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081ACF"/>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1AC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81AC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81ACF"/>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81ACF"/>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081ACF"/>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081ACF"/>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081ACF"/>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081ACF"/>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081ACF"/>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081AC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81AC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81AC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81ACF"/>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081ACF"/>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081ACF"/>
    <w:rPr>
      <w:i/>
      <w:iCs/>
      <w:color w:val="404040" w:themeColor="text1" w:themeTint="BF"/>
    </w:rPr>
  </w:style>
  <w:style w:type="paragraph" w:styleId="Odstavecseseznamem">
    <w:name w:val="List Paragraph"/>
    <w:basedOn w:val="Normln"/>
    <w:link w:val="OdstavecseseznamemChar"/>
    <w:uiPriority w:val="34"/>
    <w:qFormat/>
    <w:rsid w:val="00081ACF"/>
    <w:pPr>
      <w:ind w:left="720"/>
      <w:contextualSpacing/>
    </w:pPr>
  </w:style>
  <w:style w:type="character" w:styleId="Zdraznnintenzivn">
    <w:name w:val="Intense Emphasis"/>
    <w:basedOn w:val="Standardnpsmoodstavce"/>
    <w:uiPriority w:val="21"/>
    <w:qFormat/>
    <w:rsid w:val="00081ACF"/>
    <w:rPr>
      <w:i/>
      <w:iCs/>
      <w:color w:val="0F4761" w:themeColor="accent1" w:themeShade="BF"/>
    </w:rPr>
  </w:style>
  <w:style w:type="paragraph" w:styleId="Vrazncitt">
    <w:name w:val="Intense Quote"/>
    <w:basedOn w:val="Normln"/>
    <w:next w:val="Normln"/>
    <w:link w:val="VrazncittChar"/>
    <w:uiPriority w:val="30"/>
    <w:qFormat/>
    <w:rsid w:val="00081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81ACF"/>
    <w:rPr>
      <w:i/>
      <w:iCs/>
      <w:color w:val="0F4761" w:themeColor="accent1" w:themeShade="BF"/>
    </w:rPr>
  </w:style>
  <w:style w:type="character" w:styleId="Odkazintenzivn">
    <w:name w:val="Intense Reference"/>
    <w:basedOn w:val="Standardnpsmoodstavce"/>
    <w:uiPriority w:val="32"/>
    <w:qFormat/>
    <w:rsid w:val="00081ACF"/>
    <w:rPr>
      <w:b/>
      <w:bCs/>
      <w:smallCaps/>
      <w:color w:val="0F4761" w:themeColor="accent1" w:themeShade="BF"/>
      <w:spacing w:val="5"/>
    </w:rPr>
  </w:style>
  <w:style w:type="paragraph" w:styleId="Zhlav">
    <w:name w:val="header"/>
    <w:basedOn w:val="Normln"/>
    <w:link w:val="ZhlavChar"/>
    <w:uiPriority w:val="99"/>
    <w:unhideWhenUsed/>
    <w:rsid w:val="00081ACF"/>
    <w:pPr>
      <w:tabs>
        <w:tab w:val="center" w:pos="4536"/>
        <w:tab w:val="right" w:pos="9072"/>
      </w:tabs>
    </w:pPr>
  </w:style>
  <w:style w:type="character" w:customStyle="1" w:styleId="ZhlavChar">
    <w:name w:val="Záhlaví Char"/>
    <w:basedOn w:val="Standardnpsmoodstavce"/>
    <w:link w:val="Zhlav"/>
    <w:uiPriority w:val="99"/>
    <w:rsid w:val="00081ACF"/>
  </w:style>
  <w:style w:type="paragraph" w:styleId="Zpat">
    <w:name w:val="footer"/>
    <w:basedOn w:val="Normln"/>
    <w:link w:val="ZpatChar"/>
    <w:uiPriority w:val="99"/>
    <w:unhideWhenUsed/>
    <w:rsid w:val="00081ACF"/>
    <w:pPr>
      <w:tabs>
        <w:tab w:val="center" w:pos="4536"/>
        <w:tab w:val="right" w:pos="9072"/>
      </w:tabs>
    </w:pPr>
  </w:style>
  <w:style w:type="character" w:customStyle="1" w:styleId="ZpatChar">
    <w:name w:val="Zápatí Char"/>
    <w:basedOn w:val="Standardnpsmoodstavce"/>
    <w:link w:val="Zpat"/>
    <w:uiPriority w:val="99"/>
    <w:rsid w:val="00081ACF"/>
  </w:style>
  <w:style w:type="table" w:styleId="Mkatabulky">
    <w:name w:val="Table Grid"/>
    <w:basedOn w:val="Normlntabulka"/>
    <w:uiPriority w:val="59"/>
    <w:rsid w:val="00081ACF"/>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basedOn w:val="Normln"/>
    <w:link w:val="Styl2Char"/>
    <w:qFormat/>
    <w:rsid w:val="00081ACF"/>
    <w:pPr>
      <w:widowControl/>
      <w:tabs>
        <w:tab w:val="left" w:pos="284"/>
      </w:tabs>
      <w:autoSpaceDE/>
      <w:autoSpaceDN/>
      <w:spacing w:line="276" w:lineRule="auto"/>
      <w:ind w:left="142" w:hanging="284"/>
    </w:pPr>
    <w:rPr>
      <w:rFonts w:ascii="Calibri" w:eastAsia="Calibri" w:hAnsi="Calibri" w:cs="Calibri"/>
    </w:rPr>
  </w:style>
  <w:style w:type="character" w:customStyle="1" w:styleId="Styl2Char">
    <w:name w:val="Styl2 Char"/>
    <w:basedOn w:val="Standardnpsmoodstavce"/>
    <w:link w:val="Styl2"/>
    <w:rsid w:val="00081ACF"/>
    <w:rPr>
      <w:rFonts w:ascii="Calibri" w:eastAsia="Calibri" w:hAnsi="Calibri" w:cs="Calibri"/>
      <w:kern w:val="0"/>
      <w:sz w:val="22"/>
      <w:szCs w:val="22"/>
      <w14:ligatures w14:val="none"/>
    </w:rPr>
  </w:style>
  <w:style w:type="paragraph" w:customStyle="1" w:styleId="Styl14">
    <w:name w:val="Styl14"/>
    <w:basedOn w:val="Odstavecseseznamem"/>
    <w:link w:val="Styl14Char"/>
    <w:qFormat/>
    <w:rsid w:val="00081ACF"/>
    <w:pPr>
      <w:numPr>
        <w:numId w:val="1"/>
      </w:numPr>
      <w:spacing w:line="360" w:lineRule="auto"/>
    </w:pPr>
    <w:rPr>
      <w:rFonts w:eastAsia="Calibri"/>
      <w:b/>
      <w:szCs w:val="20"/>
    </w:rPr>
  </w:style>
  <w:style w:type="character" w:customStyle="1" w:styleId="Styl14Char">
    <w:name w:val="Styl14 Char"/>
    <w:basedOn w:val="Standardnpsmoodstavce"/>
    <w:link w:val="Styl14"/>
    <w:rsid w:val="00081ACF"/>
    <w:rPr>
      <w:rFonts w:eastAsia="Calibri" w:cs="Arial"/>
      <w:b/>
      <w:kern w:val="0"/>
      <w:szCs w:val="20"/>
      <w14:ligatures w14:val="none"/>
    </w:rPr>
  </w:style>
  <w:style w:type="paragraph" w:customStyle="1" w:styleId="Styl15">
    <w:name w:val="Styl15"/>
    <w:basedOn w:val="Odstavecseseznamem"/>
    <w:qFormat/>
    <w:rsid w:val="00435408"/>
    <w:pPr>
      <w:widowControl/>
      <w:numPr>
        <w:numId w:val="4"/>
      </w:numPr>
      <w:tabs>
        <w:tab w:val="num" w:pos="360"/>
      </w:tabs>
      <w:autoSpaceDE/>
      <w:autoSpaceDN/>
      <w:spacing w:line="360" w:lineRule="auto"/>
      <w:ind w:firstLine="0"/>
    </w:pPr>
    <w:rPr>
      <w:rFonts w:eastAsia="Calibri"/>
      <w:sz w:val="20"/>
      <w:szCs w:val="20"/>
    </w:rPr>
  </w:style>
  <w:style w:type="table" w:customStyle="1" w:styleId="Mkatabulky2">
    <w:name w:val="Mřížka tabulky2"/>
    <w:basedOn w:val="Normlntabulka"/>
    <w:next w:val="Mkatabulky"/>
    <w:rsid w:val="00435408"/>
    <w:pPr>
      <w:spacing w:after="0" w:line="240" w:lineRule="auto"/>
    </w:pPr>
    <w:rPr>
      <w:rFonts w:ascii="Times New Roman" w:eastAsia="Calibri" w:hAnsi="Times New Roman" w:cs="Times New Roman"/>
      <w:kern w:val="0"/>
      <w:sz w:val="22"/>
      <w:szCs w:val="22"/>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Odstavecseseznamem"/>
    <w:link w:val="Styl1Char"/>
    <w:qFormat/>
    <w:rsid w:val="00087152"/>
    <w:pPr>
      <w:widowControl/>
      <w:numPr>
        <w:numId w:val="9"/>
      </w:numPr>
      <w:spacing w:line="360" w:lineRule="auto"/>
    </w:pPr>
    <w:rPr>
      <w:rFonts w:ascii="Calibri" w:eastAsia="Calibri" w:hAnsi="Calibri" w:cs="Calibri"/>
      <w:b/>
    </w:rPr>
  </w:style>
  <w:style w:type="character" w:customStyle="1" w:styleId="OdstavecseseznamemChar">
    <w:name w:val="Odstavec se seznamem Char"/>
    <w:basedOn w:val="Standardnpsmoodstavce"/>
    <w:link w:val="Odstavecseseznamem"/>
    <w:uiPriority w:val="34"/>
    <w:rsid w:val="00087152"/>
    <w:rPr>
      <w:rFonts w:eastAsia="Arial" w:cs="Arial"/>
      <w:kern w:val="0"/>
      <w:sz w:val="22"/>
      <w:szCs w:val="22"/>
      <w14:ligatures w14:val="none"/>
    </w:rPr>
  </w:style>
  <w:style w:type="character" w:customStyle="1" w:styleId="Styl1Char">
    <w:name w:val="Styl1 Char"/>
    <w:basedOn w:val="OdstavecseseznamemChar"/>
    <w:link w:val="Styl1"/>
    <w:rsid w:val="00087152"/>
    <w:rPr>
      <w:rFonts w:ascii="Calibri" w:eastAsia="Calibri" w:hAnsi="Calibri" w:cs="Calibri"/>
      <w:b/>
      <w:kern w:val="0"/>
      <w:sz w:val="22"/>
      <w:szCs w:val="22"/>
      <w14:ligatures w14:val="none"/>
    </w:rPr>
  </w:style>
  <w:style w:type="character" w:styleId="Hypertextovodkaz">
    <w:name w:val="Hyperlink"/>
    <w:basedOn w:val="Standardnpsmoodstavce"/>
    <w:uiPriority w:val="99"/>
    <w:unhideWhenUsed/>
    <w:rsid w:val="0075709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2352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Morávek Zdeněk</dc:creator>
  <cp:keywords/>
  <dc:description/>
  <cp:lastModifiedBy>Morávek Zdeněk</cp:lastModifiedBy>
  <cp:revision>3</cp:revision>
  <cp:lastPrinted>2025-03-19T06:36:00Z</cp:lastPrinted>
  <dcterms:created xsi:type="dcterms:W3CDTF">2025-05-06T05:03:00Z</dcterms:created>
  <dcterms:modified xsi:type="dcterms:W3CDTF">2025-05-06T05:04:00Z</dcterms:modified>
</cp:coreProperties>
</file>