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97DC0" w14:textId="4CDD34C8" w:rsidR="00F25B70" w:rsidRPr="00EA4232" w:rsidRDefault="00F25B70" w:rsidP="00FF2961">
      <w:pPr>
        <w:pBdr>
          <w:bottom w:val="single" w:sz="24" w:space="1" w:color="548DD4" w:themeColor="text2" w:themeTint="99"/>
        </w:pBdr>
        <w:spacing w:after="0" w:line="240" w:lineRule="auto"/>
        <w:jc w:val="center"/>
        <w:rPr>
          <w:rFonts w:asciiTheme="majorHAnsi" w:hAnsiTheme="majorHAnsi" w:cs="Cambria"/>
          <w:b/>
          <w:bCs/>
          <w:sz w:val="26"/>
          <w:szCs w:val="26"/>
        </w:rPr>
      </w:pPr>
      <w:r w:rsidRPr="00EA4232">
        <w:rPr>
          <w:rFonts w:asciiTheme="majorHAnsi" w:hAnsiTheme="majorHAnsi" w:cs="Cambria"/>
          <w:b/>
          <w:bCs/>
          <w:sz w:val="44"/>
          <w:szCs w:val="44"/>
        </w:rPr>
        <w:t>S</w:t>
      </w:r>
      <w:r w:rsidR="00857311" w:rsidRPr="00EA4232">
        <w:rPr>
          <w:rFonts w:asciiTheme="majorHAnsi" w:hAnsiTheme="majorHAnsi" w:cs="Cambria"/>
          <w:b/>
          <w:bCs/>
          <w:sz w:val="44"/>
          <w:szCs w:val="44"/>
        </w:rPr>
        <w:t>m</w:t>
      </w:r>
      <w:r w:rsidRPr="00EA4232">
        <w:rPr>
          <w:rFonts w:asciiTheme="majorHAnsi" w:hAnsiTheme="majorHAnsi" w:cs="Cambria"/>
          <w:b/>
          <w:bCs/>
          <w:sz w:val="44"/>
          <w:szCs w:val="44"/>
        </w:rPr>
        <w:t>louva o dílo</w:t>
      </w:r>
      <w:r w:rsidR="00516C44" w:rsidRPr="00EA4232">
        <w:rPr>
          <w:rFonts w:asciiTheme="majorHAnsi" w:hAnsiTheme="majorHAnsi" w:cs="Cambria"/>
          <w:b/>
          <w:bCs/>
          <w:sz w:val="44"/>
          <w:szCs w:val="44"/>
        </w:rPr>
        <w:br/>
      </w:r>
      <w:r w:rsidR="008A6FDC" w:rsidRPr="00EA4232">
        <w:rPr>
          <w:rFonts w:asciiTheme="majorHAnsi" w:hAnsiTheme="majorHAnsi" w:cs="Cambria"/>
          <w:bCs/>
        </w:rPr>
        <w:t xml:space="preserve">k veřejné zakázce: </w:t>
      </w:r>
      <w:r w:rsidR="008A6FDC" w:rsidRPr="00EA4232">
        <w:rPr>
          <w:rFonts w:asciiTheme="majorHAnsi" w:hAnsiTheme="majorHAnsi" w:cs="Cambria"/>
          <w:b/>
          <w:bCs/>
        </w:rPr>
        <w:t>„</w:t>
      </w:r>
      <w:r w:rsidR="00D136FB">
        <w:rPr>
          <w:rFonts w:asciiTheme="majorHAnsi" w:hAnsiTheme="majorHAnsi" w:cs="Cambria"/>
          <w:b/>
          <w:bCs/>
        </w:rPr>
        <w:t>Rekonstrukce oken v objektu DM Gorkého 33/35 – havarijní stav</w:t>
      </w:r>
      <w:r w:rsidR="0006296F">
        <w:rPr>
          <w:rFonts w:asciiTheme="majorHAnsi" w:hAnsiTheme="majorHAnsi" w:cs="Cambria"/>
          <w:b/>
          <w:bCs/>
        </w:rPr>
        <w:t xml:space="preserve"> – opakované zadání</w:t>
      </w:r>
      <w:r w:rsidR="008A6FDC" w:rsidRPr="00EA4232">
        <w:rPr>
          <w:rFonts w:asciiTheme="majorHAnsi" w:hAnsiTheme="majorHAnsi" w:cs="Cambria"/>
          <w:b/>
          <w:bCs/>
        </w:rPr>
        <w:t>“</w:t>
      </w:r>
    </w:p>
    <w:p w14:paraId="6A416CF6" w14:textId="13E96D2B" w:rsidR="006100B6" w:rsidRPr="00EA4232" w:rsidRDefault="00C84005" w:rsidP="00F0007E">
      <w:pPr>
        <w:spacing w:before="120"/>
        <w:jc w:val="center"/>
        <w:rPr>
          <w:rFonts w:asciiTheme="majorHAnsi" w:hAnsiTheme="majorHAnsi" w:cs="Cambria"/>
          <w:b/>
          <w:bCs/>
        </w:rPr>
      </w:pPr>
      <w:r w:rsidRPr="00EA4232">
        <w:rPr>
          <w:rFonts w:asciiTheme="majorHAnsi" w:hAnsiTheme="majorHAnsi" w:cs="Cambria"/>
        </w:rPr>
        <w:t>(dále</w:t>
      </w:r>
      <w:r w:rsidR="00F84014" w:rsidRPr="00EA4232">
        <w:rPr>
          <w:rFonts w:asciiTheme="majorHAnsi" w:hAnsiTheme="majorHAnsi" w:cs="Cambria"/>
        </w:rPr>
        <w:t xml:space="preserve"> též </w:t>
      </w:r>
      <w:r w:rsidRPr="00EA4232">
        <w:rPr>
          <w:rFonts w:asciiTheme="majorHAnsi" w:hAnsiTheme="majorHAnsi" w:cs="Cambria"/>
        </w:rPr>
        <w:t xml:space="preserve">„Smlouva“) uzavřená dle § </w:t>
      </w:r>
      <w:smartTag w:uri="urn:schemas-microsoft-com:office:smarttags" w:element="metricconverter">
        <w:smartTagPr>
          <w:attr w:name="ProductID" w:val="2586 a"/>
        </w:smartTagPr>
        <w:r w:rsidRPr="00EA4232">
          <w:rPr>
            <w:rFonts w:asciiTheme="majorHAnsi" w:hAnsiTheme="majorHAnsi" w:cs="Cambria"/>
          </w:rPr>
          <w:t>2586 a</w:t>
        </w:r>
      </w:smartTag>
      <w:r w:rsidR="006100B6" w:rsidRPr="00EA4232">
        <w:rPr>
          <w:rFonts w:asciiTheme="majorHAnsi" w:hAnsiTheme="majorHAnsi" w:cs="Cambria"/>
        </w:rPr>
        <w:t xml:space="preserve"> násl. zákona </w:t>
      </w:r>
      <w:r w:rsidRPr="00EA4232">
        <w:rPr>
          <w:rFonts w:asciiTheme="majorHAnsi" w:hAnsiTheme="majorHAnsi" w:cs="Cambria"/>
        </w:rPr>
        <w:t>č. 89/2012 Sb., občanský zákoník, ve znění</w:t>
      </w:r>
      <w:r w:rsidR="006100B6" w:rsidRPr="00EA4232">
        <w:rPr>
          <w:rFonts w:asciiTheme="majorHAnsi" w:hAnsiTheme="majorHAnsi" w:cs="Cambria"/>
        </w:rPr>
        <w:t xml:space="preserve"> pozdějších předpisů (dále jen </w:t>
      </w:r>
      <w:r w:rsidRPr="00EA4232">
        <w:rPr>
          <w:rFonts w:asciiTheme="majorHAnsi" w:hAnsiTheme="majorHAnsi" w:cs="Cambria"/>
        </w:rPr>
        <w:t>„občanský zákoník“)</w:t>
      </w:r>
    </w:p>
    <w:p w14:paraId="6AFE0809" w14:textId="77777777" w:rsidR="00F25B70" w:rsidRPr="00EA4232" w:rsidRDefault="00F25B70" w:rsidP="00FA5618">
      <w:pPr>
        <w:pStyle w:val="Nadpis1"/>
      </w:pPr>
      <w:r w:rsidRPr="00EA4232">
        <w:t>Smluvní strany</w:t>
      </w:r>
    </w:p>
    <w:p w14:paraId="0EE98694" w14:textId="7CCC369D" w:rsidR="008A6FDC" w:rsidRPr="00EA4232" w:rsidRDefault="00D136FB" w:rsidP="008A6FDC">
      <w:pPr>
        <w:pStyle w:val="Nadpis2"/>
        <w:numPr>
          <w:ilvl w:val="1"/>
          <w:numId w:val="6"/>
        </w:numPr>
        <w:ind w:left="851" w:hanging="420"/>
        <w:rPr>
          <w:rFonts w:asciiTheme="majorHAnsi" w:hAnsiTheme="majorHAnsi" w:cstheme="majorHAnsi"/>
          <w:b/>
          <w:i/>
          <w:sz w:val="22"/>
          <w:szCs w:val="22"/>
        </w:rPr>
      </w:pPr>
      <w:r>
        <w:rPr>
          <w:rFonts w:asciiTheme="majorHAnsi" w:hAnsiTheme="majorHAnsi"/>
          <w:b/>
          <w:sz w:val="22"/>
        </w:rPr>
        <w:t>Masarykův domov mládeže a Školní jídelna Brno</w:t>
      </w:r>
      <w:r w:rsidR="008A6FDC" w:rsidRPr="00EA4232">
        <w:rPr>
          <w:rFonts w:asciiTheme="majorHAnsi" w:hAnsiTheme="majorHAnsi"/>
          <w:b/>
          <w:sz w:val="22"/>
        </w:rPr>
        <w:t>, příspěvková organizace</w:t>
      </w:r>
    </w:p>
    <w:p w14:paraId="0622D899" w14:textId="4C4A5EDC" w:rsidR="008A6FDC" w:rsidRPr="00EA4232" w:rsidRDefault="008A6FDC" w:rsidP="008A6FDC">
      <w:pPr>
        <w:tabs>
          <w:tab w:val="left" w:pos="3402"/>
        </w:tabs>
        <w:spacing w:after="0"/>
        <w:ind w:left="3402" w:hanging="3402"/>
        <w:jc w:val="both"/>
        <w:rPr>
          <w:rFonts w:asciiTheme="majorHAnsi" w:hAnsiTheme="majorHAnsi"/>
        </w:rPr>
      </w:pPr>
      <w:r w:rsidRPr="00EA4232">
        <w:rPr>
          <w:rFonts w:asciiTheme="majorHAnsi" w:hAnsiTheme="majorHAnsi" w:cs="Cambria"/>
        </w:rPr>
        <w:t>Sídlo:</w:t>
      </w:r>
      <w:r w:rsidRPr="00EA4232">
        <w:rPr>
          <w:rFonts w:asciiTheme="majorHAnsi" w:hAnsiTheme="majorHAnsi"/>
        </w:rPr>
        <w:tab/>
      </w:r>
      <w:r w:rsidR="00D136FB">
        <w:rPr>
          <w:rFonts w:asciiTheme="majorHAnsi" w:hAnsiTheme="majorHAnsi" w:cstheme="majorHAnsi"/>
        </w:rPr>
        <w:t>Cihlářská 604/21, 602 00 Brno</w:t>
      </w:r>
    </w:p>
    <w:p w14:paraId="01DC1D8F" w14:textId="2CCB880D" w:rsidR="008A6FDC" w:rsidRPr="00EA4232" w:rsidRDefault="008A6FDC" w:rsidP="008A6FDC">
      <w:pPr>
        <w:pStyle w:val="Bezmezer"/>
        <w:tabs>
          <w:tab w:val="left" w:pos="3402"/>
        </w:tabs>
        <w:spacing w:after="0"/>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r>
      <w:r w:rsidR="00D136FB">
        <w:rPr>
          <w:rFonts w:asciiTheme="majorHAnsi" w:hAnsiTheme="majorHAnsi"/>
          <w:sz w:val="22"/>
          <w:szCs w:val="22"/>
        </w:rPr>
        <w:t>PhDr. Eva Svobodová, MBA, LL.M., ředitelka</w:t>
      </w:r>
    </w:p>
    <w:p w14:paraId="74669E5C" w14:textId="04547FCA" w:rsidR="008A6FDC" w:rsidRDefault="008A6FDC" w:rsidP="008A6FDC">
      <w:pPr>
        <w:pStyle w:val="Bezmezer"/>
        <w:tabs>
          <w:tab w:val="left" w:pos="3402"/>
        </w:tabs>
        <w:spacing w:after="0"/>
        <w:rPr>
          <w:rFonts w:cs="Arial"/>
          <w:bCs/>
          <w:sz w:val="22"/>
          <w:szCs w:val="22"/>
          <w:shd w:val="clear" w:color="auto" w:fill="FFFFFF"/>
        </w:rPr>
      </w:pPr>
      <w:r w:rsidRPr="00EA4232">
        <w:rPr>
          <w:rFonts w:asciiTheme="majorHAnsi" w:hAnsiTheme="majorHAnsi"/>
          <w:sz w:val="22"/>
          <w:szCs w:val="22"/>
        </w:rPr>
        <w:t>IČO:</w:t>
      </w:r>
      <w:r w:rsidRPr="00EA4232">
        <w:rPr>
          <w:rFonts w:asciiTheme="majorHAnsi" w:hAnsiTheme="majorHAnsi"/>
          <w:sz w:val="22"/>
          <w:szCs w:val="22"/>
        </w:rPr>
        <w:tab/>
      </w:r>
      <w:r w:rsidR="00D136FB">
        <w:rPr>
          <w:rFonts w:cs="Arial"/>
          <w:bCs/>
          <w:sz w:val="22"/>
          <w:szCs w:val="22"/>
          <w:shd w:val="clear" w:color="auto" w:fill="FFFFFF"/>
        </w:rPr>
        <w:t>00567370</w:t>
      </w:r>
    </w:p>
    <w:p w14:paraId="7F9074A6" w14:textId="2F51BB22" w:rsidR="00792FEE" w:rsidRPr="00792FEE" w:rsidRDefault="00792FEE" w:rsidP="008A6FDC">
      <w:pPr>
        <w:pStyle w:val="Bezmezer"/>
        <w:tabs>
          <w:tab w:val="left" w:pos="3402"/>
        </w:tabs>
        <w:spacing w:after="0"/>
        <w:rPr>
          <w:rFonts w:cs="Arial"/>
          <w:bCs/>
          <w:sz w:val="22"/>
          <w:szCs w:val="22"/>
          <w:shd w:val="clear" w:color="auto" w:fill="FFFFFF"/>
        </w:rPr>
      </w:pPr>
      <w:r>
        <w:rPr>
          <w:rFonts w:cs="Arial"/>
          <w:bCs/>
          <w:sz w:val="22"/>
          <w:szCs w:val="22"/>
          <w:shd w:val="clear" w:color="auto" w:fill="FFFFFF"/>
        </w:rPr>
        <w:t>DIČ:</w:t>
      </w:r>
      <w:r>
        <w:rPr>
          <w:rFonts w:cs="Arial"/>
          <w:bCs/>
          <w:sz w:val="22"/>
          <w:szCs w:val="22"/>
          <w:shd w:val="clear" w:color="auto" w:fill="FFFFFF"/>
        </w:rPr>
        <w:tab/>
        <w:t>CZ00</w:t>
      </w:r>
      <w:r w:rsidR="00D136FB">
        <w:rPr>
          <w:rFonts w:cs="Arial"/>
          <w:bCs/>
          <w:sz w:val="22"/>
          <w:szCs w:val="22"/>
          <w:shd w:val="clear" w:color="auto" w:fill="FFFFFF"/>
        </w:rPr>
        <w:t>567370</w:t>
      </w:r>
    </w:p>
    <w:p w14:paraId="1FD61E18" w14:textId="7771CBCE"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00D136FB">
        <w:rPr>
          <w:rFonts w:asciiTheme="majorHAnsi" w:hAnsiTheme="majorHAnsi" w:cstheme="majorHAnsi"/>
          <w:sz w:val="22"/>
          <w:szCs w:val="22"/>
        </w:rPr>
        <w:t>ux6qfx5</w:t>
      </w:r>
    </w:p>
    <w:p w14:paraId="744D540F" w14:textId="77777777"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559EBF61" w14:textId="474B10BB" w:rsidR="008A6FDC" w:rsidRPr="00EA4232"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lang w:eastAsia="cs-CZ"/>
        </w:rPr>
        <w:t>ve věcech technických:</w:t>
      </w:r>
      <w:r w:rsidRPr="00EA4232">
        <w:rPr>
          <w:rFonts w:asciiTheme="majorHAnsi" w:hAnsiTheme="majorHAnsi"/>
          <w:sz w:val="22"/>
          <w:szCs w:val="22"/>
          <w:lang w:eastAsia="cs-CZ"/>
        </w:rPr>
        <w:tab/>
      </w:r>
      <w:r w:rsidR="0011463D">
        <w:rPr>
          <w:rFonts w:asciiTheme="majorHAnsi" w:hAnsiTheme="majorHAnsi"/>
          <w:sz w:val="22"/>
          <w:szCs w:val="22"/>
          <w:lang w:eastAsia="cs-CZ"/>
        </w:rPr>
        <w:t xml:space="preserve">Josef </w:t>
      </w:r>
      <w:proofErr w:type="spellStart"/>
      <w:r w:rsidR="0011463D">
        <w:rPr>
          <w:rFonts w:asciiTheme="majorHAnsi" w:hAnsiTheme="majorHAnsi"/>
          <w:sz w:val="22"/>
          <w:szCs w:val="22"/>
          <w:lang w:eastAsia="cs-CZ"/>
        </w:rPr>
        <w:t>Zehnal</w:t>
      </w:r>
      <w:proofErr w:type="spellEnd"/>
      <w:r w:rsidR="0011463D">
        <w:rPr>
          <w:rFonts w:asciiTheme="majorHAnsi" w:hAnsiTheme="majorHAnsi"/>
          <w:sz w:val="22"/>
          <w:szCs w:val="22"/>
          <w:lang w:eastAsia="cs-CZ"/>
        </w:rPr>
        <w:t>, správce budovy</w:t>
      </w:r>
      <w:r w:rsidR="00792FEE">
        <w:rPr>
          <w:rFonts w:asciiTheme="majorHAnsi" w:hAnsiTheme="majorHAnsi"/>
          <w:sz w:val="22"/>
          <w:szCs w:val="22"/>
          <w:lang w:eastAsia="cs-CZ"/>
        </w:rPr>
        <w:t xml:space="preserve"> </w:t>
      </w:r>
    </w:p>
    <w:p w14:paraId="4620D6DC" w14:textId="77777777" w:rsidR="008A6FDC" w:rsidRPr="00EA4232"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rPr>
        <w:t>(dále jen „Zadavatel“ nebo „Objednatel“)</w:t>
      </w:r>
    </w:p>
    <w:p w14:paraId="017E6737" w14:textId="77777777" w:rsidR="001242C6" w:rsidRPr="00EA4232" w:rsidRDefault="001242C6" w:rsidP="009E7C42">
      <w:pPr>
        <w:pStyle w:val="Bezmezer"/>
        <w:rPr>
          <w:rFonts w:asciiTheme="majorHAnsi" w:hAnsiTheme="majorHAnsi"/>
          <w:sz w:val="22"/>
          <w:szCs w:val="22"/>
        </w:rPr>
      </w:pPr>
    </w:p>
    <w:p w14:paraId="694A6166" w14:textId="77777777" w:rsidR="00FF2961" w:rsidRPr="00EA4232" w:rsidRDefault="00002746" w:rsidP="00404725">
      <w:pPr>
        <w:pStyle w:val="Nadpis2"/>
        <w:numPr>
          <w:ilvl w:val="1"/>
          <w:numId w:val="6"/>
        </w:numPr>
        <w:ind w:left="567"/>
        <w:rPr>
          <w:rFonts w:asciiTheme="majorHAnsi" w:hAnsiTheme="majorHAnsi"/>
          <w:b/>
          <w:bCs/>
          <w:i/>
          <w:iCs/>
          <w:sz w:val="22"/>
          <w:szCs w:val="22"/>
        </w:rPr>
      </w:pPr>
      <w:r w:rsidRPr="00EA4232">
        <w:rPr>
          <w:rFonts w:asciiTheme="majorHAnsi" w:hAnsiTheme="majorHAnsi"/>
          <w:b/>
          <w:bCs/>
          <w:i/>
          <w:iCs/>
          <w:sz w:val="22"/>
          <w:szCs w:val="22"/>
          <w:highlight w:val="yellow"/>
        </w:rPr>
        <w:fldChar w:fldCharType="begin">
          <w:ffData>
            <w:name w:val="Text2"/>
            <w:enabled/>
            <w:calcOnExit w:val="0"/>
            <w:textInput/>
          </w:ffData>
        </w:fldChar>
      </w:r>
      <w:r w:rsidR="00FF2961" w:rsidRPr="00EA4232">
        <w:rPr>
          <w:rFonts w:asciiTheme="majorHAnsi" w:hAnsiTheme="majorHAnsi"/>
          <w:b/>
          <w:bCs/>
          <w:i/>
          <w:iCs/>
          <w:sz w:val="22"/>
          <w:szCs w:val="22"/>
          <w:highlight w:val="yellow"/>
        </w:rPr>
        <w:instrText xml:space="preserve"> FORMTEXT </w:instrText>
      </w:r>
      <w:r w:rsidRPr="00EA4232">
        <w:rPr>
          <w:rFonts w:asciiTheme="majorHAnsi" w:hAnsiTheme="majorHAnsi"/>
          <w:b/>
          <w:bCs/>
          <w:i/>
          <w:iCs/>
          <w:sz w:val="22"/>
          <w:szCs w:val="22"/>
          <w:highlight w:val="yellow"/>
        </w:rPr>
      </w:r>
      <w:r w:rsidRPr="00EA4232">
        <w:rPr>
          <w:rFonts w:asciiTheme="majorHAnsi" w:hAnsiTheme="majorHAnsi"/>
          <w:b/>
          <w:bCs/>
          <w:i/>
          <w:iCs/>
          <w:sz w:val="22"/>
          <w:szCs w:val="22"/>
          <w:highlight w:val="yellow"/>
        </w:rPr>
        <w:fldChar w:fldCharType="separate"/>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Pr="00EA4232">
        <w:rPr>
          <w:rFonts w:asciiTheme="majorHAnsi" w:hAnsiTheme="majorHAnsi"/>
          <w:b/>
          <w:bCs/>
          <w:i/>
          <w:iCs/>
          <w:sz w:val="22"/>
          <w:szCs w:val="22"/>
          <w:highlight w:val="yellow"/>
        </w:rPr>
        <w:fldChar w:fldCharType="end"/>
      </w:r>
    </w:p>
    <w:p w14:paraId="65877DA4"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Sídlo:</w:t>
      </w:r>
      <w:r w:rsidRPr="00EA4232">
        <w:rPr>
          <w:rFonts w:asciiTheme="majorHAnsi" w:hAnsiTheme="majorHAnsi"/>
          <w:sz w:val="22"/>
          <w:szCs w:val="22"/>
        </w:rPr>
        <w:tab/>
      </w:r>
      <w:bookmarkStart w:id="0" w:name="Text2"/>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bookmarkEnd w:id="0"/>
    </w:p>
    <w:p w14:paraId="19EBDDFD" w14:textId="77777777" w:rsidR="00FF2961" w:rsidRPr="00EA4232" w:rsidRDefault="00FF2961" w:rsidP="00FF2961">
      <w:pPr>
        <w:pStyle w:val="Nadpis2"/>
        <w:numPr>
          <w:ilvl w:val="0"/>
          <w:numId w:val="0"/>
        </w:numPr>
        <w:tabs>
          <w:tab w:val="left" w:pos="3402"/>
        </w:tabs>
        <w:spacing w:after="80" w:line="240" w:lineRule="auto"/>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8AFEB7C"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IČO:</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FE9ACD7"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DIČ:</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2298A82C" w14:textId="77777777" w:rsidR="00FF2961" w:rsidRPr="00EA4232" w:rsidRDefault="00FF2961" w:rsidP="00FF2961">
      <w:pPr>
        <w:pStyle w:val="Bezmezer"/>
        <w:spacing w:after="80" w:line="240" w:lineRule="auto"/>
        <w:rPr>
          <w:rFonts w:asciiTheme="majorHAnsi" w:hAnsiTheme="majorHAnsi"/>
          <w:sz w:val="22"/>
          <w:szCs w:val="22"/>
        </w:rPr>
      </w:pPr>
      <w:r w:rsidRPr="00EA4232">
        <w:rPr>
          <w:rFonts w:asciiTheme="majorHAnsi" w:hAnsiTheme="majorHAnsi"/>
          <w:sz w:val="22"/>
          <w:szCs w:val="22"/>
        </w:rPr>
        <w:t xml:space="preserve">Zapsán v Obchodním rejstříku vedeném </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roofErr w:type="spellStart"/>
      <w:r w:rsidRPr="00EA4232">
        <w:rPr>
          <w:rFonts w:asciiTheme="majorHAnsi" w:hAnsiTheme="majorHAnsi"/>
          <w:sz w:val="22"/>
          <w:szCs w:val="22"/>
        </w:rPr>
        <w:t>sp</w:t>
      </w:r>
      <w:proofErr w:type="spellEnd"/>
      <w:r w:rsidRPr="00EA4232">
        <w:rPr>
          <w:rFonts w:asciiTheme="majorHAnsi" w:hAnsiTheme="majorHAnsi"/>
          <w:sz w:val="22"/>
          <w:szCs w:val="22"/>
        </w:rPr>
        <w:t>. zn.</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786152"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 xml:space="preserve">Bankovní spojení, </w:t>
      </w:r>
      <w:proofErr w:type="spellStart"/>
      <w:r w:rsidRPr="00EA4232">
        <w:rPr>
          <w:rFonts w:asciiTheme="majorHAnsi" w:hAnsiTheme="majorHAnsi"/>
          <w:sz w:val="22"/>
          <w:szCs w:val="22"/>
        </w:rPr>
        <w:t>č.ú</w:t>
      </w:r>
      <w:proofErr w:type="spellEnd"/>
      <w:r w:rsidRPr="00EA4232">
        <w:rPr>
          <w:rFonts w:asciiTheme="majorHAnsi" w:hAnsiTheme="majorHAnsi"/>
          <w:sz w:val="22"/>
          <w:szCs w:val="22"/>
        </w:rPr>
        <w:t>./kód banky</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63A6F9E" w14:textId="134D2EDA"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00D84321"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00D84321" w:rsidRPr="00EA4232">
        <w:rPr>
          <w:rFonts w:asciiTheme="majorHAnsi" w:hAnsiTheme="majorHAnsi"/>
          <w:sz w:val="22"/>
          <w:szCs w:val="22"/>
          <w:highlight w:val="yellow"/>
          <w:shd w:val="clear" w:color="auto" w:fill="FFFF00"/>
        </w:rPr>
        <w:instrText xml:space="preserve"> FORMTEXT </w:instrText>
      </w:r>
      <w:r w:rsidR="00D84321" w:rsidRPr="00EA4232">
        <w:rPr>
          <w:rFonts w:asciiTheme="majorHAnsi" w:hAnsiTheme="majorHAnsi"/>
          <w:sz w:val="22"/>
          <w:szCs w:val="22"/>
          <w:highlight w:val="yellow"/>
          <w:shd w:val="clear" w:color="auto" w:fill="FFFF00"/>
        </w:rPr>
      </w:r>
      <w:r w:rsidR="00D84321" w:rsidRPr="00EA4232">
        <w:rPr>
          <w:rFonts w:asciiTheme="majorHAnsi" w:hAnsiTheme="majorHAnsi"/>
          <w:sz w:val="22"/>
          <w:szCs w:val="22"/>
          <w:highlight w:val="yellow"/>
          <w:shd w:val="clear" w:color="auto" w:fill="FFFF00"/>
        </w:rPr>
        <w:fldChar w:fldCharType="separate"/>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fldChar w:fldCharType="end"/>
      </w:r>
    </w:p>
    <w:p w14:paraId="0AD8B84C" w14:textId="77777777"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3723026B"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lang w:eastAsia="cs-CZ"/>
        </w:rPr>
        <w:t>ve věcech technických:</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208F4C" w14:textId="77777777" w:rsidR="00FF2961" w:rsidRPr="00EA4232" w:rsidRDefault="00FF2961" w:rsidP="00FF2961">
      <w:pPr>
        <w:pStyle w:val="Bezmezer"/>
        <w:tabs>
          <w:tab w:val="left" w:pos="3402"/>
          <w:tab w:val="left" w:pos="3540"/>
          <w:tab w:val="left" w:pos="4020"/>
        </w:tabs>
        <w:spacing w:after="80" w:line="240" w:lineRule="auto"/>
        <w:rPr>
          <w:rFonts w:asciiTheme="majorHAnsi" w:hAnsiTheme="majorHAnsi"/>
          <w:sz w:val="22"/>
          <w:szCs w:val="22"/>
        </w:rPr>
      </w:pPr>
      <w:r w:rsidRPr="00EA4232">
        <w:rPr>
          <w:rFonts w:asciiTheme="majorHAnsi" w:hAnsiTheme="majorHAnsi"/>
          <w:sz w:val="22"/>
          <w:szCs w:val="22"/>
        </w:rPr>
        <w:t>e-mail:</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D263AF0"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telefon:</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1EAFEB59" w14:textId="77777777" w:rsidR="006E351B" w:rsidRPr="00EA4232" w:rsidRDefault="00FF2961" w:rsidP="00FF2961">
      <w:pPr>
        <w:pStyle w:val="Bezmezer"/>
        <w:rPr>
          <w:rFonts w:asciiTheme="majorHAnsi" w:hAnsiTheme="majorHAnsi"/>
          <w:sz w:val="22"/>
          <w:szCs w:val="22"/>
        </w:rPr>
      </w:pPr>
      <w:r w:rsidRPr="00EA4232">
        <w:rPr>
          <w:rFonts w:asciiTheme="majorHAnsi" w:hAnsiTheme="majorHAnsi"/>
          <w:sz w:val="22"/>
          <w:szCs w:val="22"/>
        </w:rPr>
        <w:t xml:space="preserve"> </w:t>
      </w:r>
      <w:r w:rsidR="00F25B70" w:rsidRPr="00EA4232">
        <w:rPr>
          <w:rFonts w:asciiTheme="majorHAnsi" w:hAnsiTheme="majorHAnsi"/>
          <w:sz w:val="22"/>
          <w:szCs w:val="22"/>
        </w:rPr>
        <w:t>(d</w:t>
      </w:r>
      <w:r w:rsidR="00383912" w:rsidRPr="00EA4232">
        <w:rPr>
          <w:rFonts w:asciiTheme="majorHAnsi" w:hAnsiTheme="majorHAnsi"/>
          <w:sz w:val="22"/>
          <w:szCs w:val="22"/>
        </w:rPr>
        <w:t>á</w:t>
      </w:r>
      <w:r w:rsidR="00F25B70" w:rsidRPr="00EA4232">
        <w:rPr>
          <w:rFonts w:asciiTheme="majorHAnsi" w:hAnsiTheme="majorHAnsi"/>
          <w:sz w:val="22"/>
          <w:szCs w:val="22"/>
        </w:rPr>
        <w:t>le jen „</w:t>
      </w:r>
      <w:r w:rsidR="00E25691" w:rsidRPr="00EA4232">
        <w:rPr>
          <w:rFonts w:asciiTheme="majorHAnsi" w:hAnsiTheme="majorHAnsi"/>
          <w:sz w:val="22"/>
          <w:szCs w:val="22"/>
        </w:rPr>
        <w:t>Dodavatel</w:t>
      </w:r>
      <w:r w:rsidR="00F25B70" w:rsidRPr="00EA4232">
        <w:rPr>
          <w:rFonts w:asciiTheme="majorHAnsi" w:hAnsiTheme="majorHAnsi"/>
          <w:sz w:val="22"/>
          <w:szCs w:val="22"/>
        </w:rPr>
        <w:t xml:space="preserve">“ nebo </w:t>
      </w:r>
      <w:r w:rsidR="00C11789" w:rsidRPr="00EA4232">
        <w:rPr>
          <w:rFonts w:asciiTheme="majorHAnsi" w:hAnsiTheme="majorHAnsi"/>
          <w:sz w:val="22"/>
          <w:szCs w:val="22"/>
        </w:rPr>
        <w:t xml:space="preserve">též </w:t>
      </w:r>
      <w:r w:rsidR="00F25B70" w:rsidRPr="00EA4232">
        <w:rPr>
          <w:rFonts w:asciiTheme="majorHAnsi" w:hAnsiTheme="majorHAnsi"/>
          <w:sz w:val="22"/>
          <w:szCs w:val="22"/>
        </w:rPr>
        <w:t>„Zhotovitel“)</w:t>
      </w:r>
    </w:p>
    <w:p w14:paraId="5DE466DC" w14:textId="54D709D8" w:rsidR="0004479A" w:rsidRPr="00EA4232" w:rsidRDefault="0028480A" w:rsidP="008A6FDC">
      <w:pPr>
        <w:spacing w:after="0" w:line="240" w:lineRule="auto"/>
        <w:jc w:val="both"/>
        <w:rPr>
          <w:rFonts w:asciiTheme="majorHAnsi" w:hAnsiTheme="majorHAnsi" w:cs="Cambria"/>
        </w:rPr>
      </w:pPr>
      <w:r w:rsidRPr="00EA4232">
        <w:rPr>
          <w:rFonts w:asciiTheme="majorHAnsi" w:hAnsiTheme="majorHAnsi"/>
        </w:rPr>
        <w:t>(Objednatel a Zhotovitel společně dále také jako „smluvní strany“, příp. jednotlivě</w:t>
      </w:r>
      <w:r w:rsidR="008A6FDC" w:rsidRPr="00EA4232">
        <w:rPr>
          <w:rFonts w:asciiTheme="majorHAnsi" w:hAnsiTheme="majorHAnsi"/>
        </w:rPr>
        <w:t xml:space="preserve"> jako</w:t>
      </w:r>
      <w:r w:rsidRPr="00EA4232">
        <w:rPr>
          <w:rFonts w:asciiTheme="majorHAnsi" w:hAnsiTheme="majorHAnsi"/>
        </w:rPr>
        <w:t xml:space="preserve"> „smluvní strana“)</w:t>
      </w:r>
    </w:p>
    <w:p w14:paraId="1E4AE23C" w14:textId="77777777" w:rsidR="00F25B70" w:rsidRPr="00EA4232" w:rsidRDefault="00F25B70" w:rsidP="00FA5618">
      <w:pPr>
        <w:pStyle w:val="Nadpis1"/>
      </w:pPr>
      <w:r w:rsidRPr="00EA4232">
        <w:t>Preambule</w:t>
      </w:r>
    </w:p>
    <w:p w14:paraId="5467BD50" w14:textId="249645B9" w:rsidR="008A6FDC" w:rsidRPr="00EA4232" w:rsidRDefault="008A6FDC" w:rsidP="008A6FDC">
      <w:pPr>
        <w:pStyle w:val="Nadpis2"/>
        <w:numPr>
          <w:ilvl w:val="1"/>
          <w:numId w:val="5"/>
        </w:numPr>
        <w:spacing w:line="240" w:lineRule="auto"/>
        <w:ind w:left="0"/>
        <w:rPr>
          <w:rFonts w:asciiTheme="majorHAnsi" w:hAnsiTheme="majorHAnsi"/>
          <w:sz w:val="22"/>
          <w:szCs w:val="22"/>
        </w:rPr>
      </w:pPr>
      <w:r w:rsidRPr="00EA4232">
        <w:rPr>
          <w:rFonts w:asciiTheme="majorHAnsi" w:hAnsiTheme="majorHAnsi" w:cstheme="minorHAnsi"/>
          <w:sz w:val="22"/>
        </w:rPr>
        <w:t xml:space="preserve">Tato Smlouva je uzavírána smluvními stranami na základě výsledku zadávacího řízení podlimitní veřejné zakázky zadávané </w:t>
      </w:r>
      <w:r w:rsidRPr="00EA4232">
        <w:rPr>
          <w:rFonts w:asciiTheme="majorHAnsi" w:hAnsiTheme="majorHAnsi"/>
          <w:sz w:val="22"/>
          <w:szCs w:val="22"/>
        </w:rPr>
        <w:t>ve zjednodušeném podlimitním řízení dle § 53 zákona č. 134/2016 Sb., o zadávání veřejných zakázek, ve znění pozdějších předpisů (dále jen „ZZVZ“) a v souladu s Pravidly pro reprodukci majetku a zadávání veřejných zakázek příspěvkových organizací Jihomoravského kraje, s názvem: „</w:t>
      </w:r>
      <w:r w:rsidR="008005E1">
        <w:rPr>
          <w:rFonts w:asciiTheme="majorHAnsi" w:hAnsiTheme="majorHAnsi" w:cs="Cambria"/>
          <w:b/>
          <w:bCs/>
          <w:sz w:val="22"/>
          <w:szCs w:val="22"/>
        </w:rPr>
        <w:t>Rekonstrukce oken v objektu DM Gorkého 33/35 – havarijní stav</w:t>
      </w:r>
      <w:r w:rsidR="0006296F">
        <w:rPr>
          <w:rFonts w:asciiTheme="majorHAnsi" w:hAnsiTheme="majorHAnsi" w:cs="Cambria"/>
          <w:b/>
          <w:bCs/>
          <w:sz w:val="22"/>
          <w:szCs w:val="22"/>
        </w:rPr>
        <w:t xml:space="preserve"> – opakované zadání</w:t>
      </w:r>
      <w:r w:rsidRPr="00EA4232">
        <w:rPr>
          <w:rFonts w:asciiTheme="majorHAnsi" w:hAnsiTheme="majorHAnsi"/>
          <w:sz w:val="22"/>
          <w:szCs w:val="22"/>
        </w:rPr>
        <w:t xml:space="preserve">“ (dále jen „Veřejná zakázka“). </w:t>
      </w:r>
      <w:r w:rsidRPr="00EA4232">
        <w:rPr>
          <w:rFonts w:asciiTheme="majorHAnsi" w:hAnsiTheme="majorHAnsi" w:cstheme="minorHAnsi"/>
          <w:bCs/>
          <w:iCs/>
          <w:sz w:val="22"/>
        </w:rPr>
        <w:t xml:space="preserve">Při výkladu této </w:t>
      </w:r>
      <w:r w:rsidRPr="00EA4232">
        <w:rPr>
          <w:rFonts w:asciiTheme="majorHAnsi" w:hAnsiTheme="majorHAnsi" w:cstheme="minorHAnsi"/>
          <w:sz w:val="22"/>
        </w:rPr>
        <w:t>S</w:t>
      </w:r>
      <w:r w:rsidRPr="00EA4232">
        <w:rPr>
          <w:rFonts w:asciiTheme="majorHAnsi" w:hAnsiTheme="majorHAnsi" w:cstheme="minorHAnsi"/>
          <w:bCs/>
          <w:iCs/>
          <w:sz w:val="22"/>
        </w:rPr>
        <w:t>mlouvy jsou sml</w:t>
      </w:r>
      <w:r w:rsidR="002A7896">
        <w:rPr>
          <w:rFonts w:asciiTheme="majorHAnsi" w:hAnsiTheme="majorHAnsi" w:cstheme="minorHAnsi"/>
          <w:bCs/>
          <w:iCs/>
          <w:sz w:val="22"/>
        </w:rPr>
        <w:t>uvní strany povinny přihlížet k </w:t>
      </w:r>
      <w:r w:rsidRPr="00EA4232">
        <w:rPr>
          <w:rFonts w:asciiTheme="majorHAnsi" w:hAnsiTheme="majorHAnsi" w:cstheme="minorHAnsi"/>
          <w:bCs/>
          <w:iCs/>
          <w:sz w:val="22"/>
        </w:rPr>
        <w:t xml:space="preserve">zadávacím podmínkám </w:t>
      </w:r>
      <w:r w:rsidR="00C15AFE">
        <w:rPr>
          <w:rFonts w:asciiTheme="majorHAnsi" w:hAnsiTheme="majorHAnsi" w:cstheme="minorHAnsi"/>
          <w:bCs/>
          <w:iCs/>
          <w:sz w:val="22"/>
        </w:rPr>
        <w:t>V</w:t>
      </w:r>
      <w:r w:rsidRPr="00EA4232">
        <w:rPr>
          <w:rFonts w:asciiTheme="majorHAnsi" w:hAnsiTheme="majorHAnsi" w:cstheme="minorHAnsi"/>
          <w:bCs/>
          <w:iCs/>
          <w:sz w:val="22"/>
        </w:rPr>
        <w:t>eřejné zakázky a k dalším úk</w:t>
      </w:r>
      <w:r w:rsidR="00792FEE">
        <w:rPr>
          <w:rFonts w:asciiTheme="majorHAnsi" w:hAnsiTheme="majorHAnsi" w:cstheme="minorHAnsi"/>
          <w:bCs/>
          <w:iCs/>
          <w:sz w:val="22"/>
        </w:rPr>
        <w:t>onům smluvních stran učiněným v </w:t>
      </w:r>
      <w:r w:rsidRPr="00EA4232">
        <w:rPr>
          <w:rFonts w:asciiTheme="majorHAnsi" w:hAnsiTheme="majorHAnsi" w:cstheme="minorHAnsi"/>
          <w:bCs/>
          <w:iCs/>
          <w:sz w:val="22"/>
        </w:rPr>
        <w:t xml:space="preserve">průběhu zadávacího řízení jako k relevantnímu jednání smluvních stran o obsahu této </w:t>
      </w:r>
      <w:r w:rsidRPr="00EA4232">
        <w:rPr>
          <w:rFonts w:asciiTheme="majorHAnsi" w:hAnsiTheme="majorHAnsi" w:cstheme="minorHAnsi"/>
          <w:sz w:val="22"/>
        </w:rPr>
        <w:t>S</w:t>
      </w:r>
      <w:r w:rsidRPr="00EA4232">
        <w:rPr>
          <w:rFonts w:asciiTheme="majorHAnsi" w:hAnsiTheme="majorHAnsi" w:cstheme="minorHAnsi"/>
          <w:bCs/>
          <w:iCs/>
          <w:sz w:val="22"/>
        </w:rPr>
        <w:t xml:space="preserve">mlouvy před jejím uzavřením. </w:t>
      </w:r>
    </w:p>
    <w:p w14:paraId="59EB7AFA" w14:textId="77777777" w:rsidR="009A2FDF" w:rsidRDefault="008A6FDC" w:rsidP="009A2FDF">
      <w:pPr>
        <w:pStyle w:val="Nadpis2"/>
        <w:numPr>
          <w:ilvl w:val="1"/>
          <w:numId w:val="5"/>
        </w:numPr>
        <w:spacing w:line="240" w:lineRule="auto"/>
        <w:ind w:left="0"/>
        <w:rPr>
          <w:rFonts w:asciiTheme="majorHAnsi" w:hAnsiTheme="majorHAnsi"/>
          <w:sz w:val="22"/>
          <w:szCs w:val="22"/>
        </w:rPr>
      </w:pPr>
      <w:r w:rsidRPr="00EA4232">
        <w:rPr>
          <w:rFonts w:asciiTheme="majorHAnsi" w:hAnsiTheme="majorHAnsi"/>
          <w:sz w:val="22"/>
          <w:szCs w:val="22"/>
        </w:rPr>
        <w:lastRenderedPageBreak/>
        <w:t xml:space="preserve">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w:t>
      </w:r>
      <w:r w:rsidRPr="00EA4232">
        <w:rPr>
          <w:rFonts w:asciiTheme="majorHAnsi" w:hAnsiTheme="majorHAnsi" w:cstheme="minorHAnsi"/>
          <w:sz w:val="22"/>
        </w:rPr>
        <w:t>S</w:t>
      </w:r>
      <w:r w:rsidRPr="00EA4232">
        <w:rPr>
          <w:rFonts w:asciiTheme="majorHAnsi" w:hAnsiTheme="majorHAnsi"/>
          <w:sz w:val="22"/>
          <w:szCs w:val="22"/>
        </w:rPr>
        <w:t>mlouvě, a to rovněž ve vazbě na jím prokázanou kvalifikaci pro plnění veřejné zakázky</w:t>
      </w:r>
      <w:r w:rsidR="009A2FDF">
        <w:rPr>
          <w:rFonts w:asciiTheme="majorHAnsi" w:hAnsiTheme="majorHAnsi"/>
          <w:sz w:val="22"/>
          <w:szCs w:val="22"/>
        </w:rPr>
        <w:t>.</w:t>
      </w:r>
    </w:p>
    <w:p w14:paraId="50111264" w14:textId="77777777" w:rsidR="00F25B70" w:rsidRPr="00EA4232" w:rsidRDefault="00F25B70" w:rsidP="00FA5618">
      <w:pPr>
        <w:pStyle w:val="Nadpis1"/>
      </w:pPr>
      <w:r w:rsidRPr="00EA4232">
        <w:t>Předmět Smlouvy</w:t>
      </w:r>
    </w:p>
    <w:p w14:paraId="12BB0E4A" w14:textId="42BDE5FA"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 xml:space="preserve">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w:t>
      </w:r>
      <w:r w:rsidR="00C02CBD">
        <w:rPr>
          <w:rFonts w:asciiTheme="majorHAnsi" w:hAnsiTheme="majorHAnsi"/>
          <w:sz w:val="22"/>
          <w:szCs w:val="22"/>
        </w:rPr>
        <w:t>VI</w:t>
      </w:r>
      <w:r w:rsidR="00C15AFE">
        <w:rPr>
          <w:rFonts w:asciiTheme="majorHAnsi" w:hAnsiTheme="majorHAnsi"/>
          <w:sz w:val="22"/>
          <w:szCs w:val="22"/>
        </w:rPr>
        <w:t xml:space="preserve">I. </w:t>
      </w:r>
      <w:r w:rsidRPr="00EA4232">
        <w:rPr>
          <w:rFonts w:asciiTheme="majorHAnsi" w:hAnsiTheme="majorHAnsi"/>
          <w:sz w:val="22"/>
          <w:szCs w:val="22"/>
        </w:rPr>
        <w:t>Smlouvy. Dílo je provedeno, je-li řádně dokončeno a předáno.</w:t>
      </w:r>
    </w:p>
    <w:p w14:paraId="2D1FD918" w14:textId="77777777"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Zhotovitel splní závazek založený Smlouvou tím, že řádně a včas provede dílo dle Smlouvy. Dílo bude provedeno v souladu se zadávací dokumentací na Veřejnou zakázku, nabídkou Zhotovitele podanou v rámci zadávacího řízení na Veřejnou zakázku a Smlouvou.</w:t>
      </w:r>
    </w:p>
    <w:p w14:paraId="39D827A4" w14:textId="77777777" w:rsidR="008A6FDC" w:rsidRPr="00EA4232" w:rsidRDefault="008A6FDC" w:rsidP="008A4B50">
      <w:pPr>
        <w:pStyle w:val="Nadpis2"/>
        <w:numPr>
          <w:ilvl w:val="1"/>
          <w:numId w:val="19"/>
        </w:numPr>
        <w:spacing w:line="240" w:lineRule="auto"/>
        <w:ind w:left="0"/>
        <w:rPr>
          <w:rFonts w:asciiTheme="majorHAnsi" w:hAnsiTheme="majorHAnsi"/>
          <w:sz w:val="22"/>
        </w:rPr>
      </w:pPr>
      <w:r w:rsidRPr="00EA4232">
        <w:rPr>
          <w:rFonts w:asciiTheme="majorHAnsi" w:hAnsiTheme="majorHAnsi"/>
          <w:sz w:val="22"/>
        </w:rPr>
        <w:t>Pokud Zhotoviteli vznikne zpoždění nebo dodatečné náklady při provádění díla v důsledku podstatné chyby v požadavcích Objednatele, kterou nemohl Zhotovitel při dodržení obvyklé odborné praxe a při podrobném prostudování požadavků Objednatele zjistit před podáním nabídky do zadávacího řízení na Veřejnou zakázku, má Zhotovitel nárok na (i) nezbytnou úpravu harmonogramu prací v rozsahu, v jakém vznikne Zhotoviteli zpoždění při provádění díla a na (</w:t>
      </w:r>
      <w:proofErr w:type="spellStart"/>
      <w:r w:rsidRPr="00EA4232">
        <w:rPr>
          <w:rFonts w:asciiTheme="majorHAnsi" w:hAnsiTheme="majorHAnsi"/>
          <w:sz w:val="22"/>
        </w:rPr>
        <w:t>ii</w:t>
      </w:r>
      <w:proofErr w:type="spellEnd"/>
      <w:r w:rsidRPr="00EA4232">
        <w:rPr>
          <w:rFonts w:asciiTheme="majorHAnsi" w:hAnsiTheme="majorHAnsi"/>
          <w:sz w:val="22"/>
        </w:rPr>
        <w:t>) navýšení ceny ve výši účelných nákladů, které Zhotoviteli vzniknou v důsledku podstatné chyby v požadavcích Objednatele.</w:t>
      </w:r>
    </w:p>
    <w:p w14:paraId="51754F56" w14:textId="77777777" w:rsidR="00F25B70" w:rsidRPr="00EA4232" w:rsidRDefault="0002767D" w:rsidP="00FA5618">
      <w:pPr>
        <w:pStyle w:val="Nadpis1"/>
      </w:pPr>
      <w:r w:rsidRPr="00EA4232">
        <w:t>Specifikace díla</w:t>
      </w:r>
    </w:p>
    <w:p w14:paraId="516D5038" w14:textId="2C2EF2E2" w:rsidR="008005E1" w:rsidRDefault="008A6FDC" w:rsidP="008005E1">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 xml:space="preserve">Předmětem </w:t>
      </w:r>
      <w:r w:rsidR="00C15AFE">
        <w:rPr>
          <w:rFonts w:asciiTheme="majorHAnsi" w:hAnsiTheme="majorHAnsi"/>
          <w:sz w:val="22"/>
          <w:szCs w:val="22"/>
        </w:rPr>
        <w:t>S</w:t>
      </w:r>
      <w:r w:rsidRPr="00EA4232">
        <w:rPr>
          <w:rFonts w:asciiTheme="majorHAnsi" w:hAnsiTheme="majorHAnsi"/>
          <w:sz w:val="22"/>
          <w:szCs w:val="22"/>
        </w:rPr>
        <w:t xml:space="preserve">mlouvy je provedení díla (dále jen „dílo“), kterým se pro účely této Smlouvy rozumí </w:t>
      </w:r>
      <w:r w:rsidR="00C15AFE">
        <w:rPr>
          <w:rFonts w:asciiTheme="majorHAnsi" w:hAnsiTheme="majorHAnsi"/>
          <w:sz w:val="22"/>
          <w:szCs w:val="22"/>
        </w:rPr>
        <w:t xml:space="preserve">zejména </w:t>
      </w:r>
      <w:r w:rsidR="008005E1">
        <w:rPr>
          <w:rFonts w:asciiTheme="majorHAnsi" w:hAnsiTheme="majorHAnsi"/>
          <w:sz w:val="22"/>
          <w:szCs w:val="22"/>
        </w:rPr>
        <w:t xml:space="preserve">kompletní výměna oken a parapetů (vnitřních i vnějších) na objektech Gorkého 33 a 35 a následné zapravení vnitřních i vnějších ostění oken. </w:t>
      </w:r>
    </w:p>
    <w:p w14:paraId="786AE040" w14:textId="4579827A" w:rsidR="008A6FDC" w:rsidRPr="008005E1" w:rsidRDefault="008005E1" w:rsidP="008005E1">
      <w:pPr>
        <w:pStyle w:val="Odstavecseseznamem"/>
        <w:numPr>
          <w:ilvl w:val="1"/>
          <w:numId w:val="21"/>
        </w:numPr>
        <w:spacing w:line="240" w:lineRule="auto"/>
        <w:ind w:left="0"/>
        <w:jc w:val="both"/>
        <w:rPr>
          <w:rFonts w:asciiTheme="majorHAnsi" w:hAnsiTheme="majorHAnsi"/>
          <w:sz w:val="22"/>
          <w:szCs w:val="22"/>
        </w:rPr>
      </w:pPr>
      <w:r w:rsidRPr="008005E1">
        <w:rPr>
          <w:rFonts w:asciiTheme="majorHAnsi" w:hAnsiTheme="majorHAnsi"/>
          <w:sz w:val="22"/>
          <w:szCs w:val="22"/>
        </w:rPr>
        <w:t xml:space="preserve">Dílo bude provedeno </w:t>
      </w:r>
      <w:r w:rsidR="008A6FDC" w:rsidRPr="008005E1">
        <w:rPr>
          <w:rFonts w:asciiTheme="majorHAnsi" w:hAnsiTheme="majorHAnsi"/>
          <w:sz w:val="22"/>
          <w:szCs w:val="22"/>
        </w:rPr>
        <w:t xml:space="preserve">dle projektové dokumentace, která </w:t>
      </w:r>
      <w:bookmarkStart w:id="1" w:name="_Hlk101520082"/>
      <w:r w:rsidR="008A6FDC" w:rsidRPr="008005E1">
        <w:rPr>
          <w:rFonts w:asciiTheme="majorHAnsi" w:hAnsiTheme="majorHAnsi"/>
          <w:bCs/>
          <w:sz w:val="22"/>
          <w:szCs w:val="22"/>
        </w:rPr>
        <w:t xml:space="preserve">byla zpracována </w:t>
      </w:r>
      <w:bookmarkEnd w:id="1"/>
      <w:r w:rsidRPr="008005E1">
        <w:rPr>
          <w:rFonts w:asciiTheme="majorHAnsi" w:hAnsiTheme="majorHAnsi"/>
          <w:bCs/>
          <w:sz w:val="22"/>
          <w:szCs w:val="22"/>
        </w:rPr>
        <w:t>Ing. Terez</w:t>
      </w:r>
      <w:r>
        <w:rPr>
          <w:rFonts w:asciiTheme="majorHAnsi" w:hAnsiTheme="majorHAnsi"/>
          <w:bCs/>
          <w:sz w:val="22"/>
          <w:szCs w:val="22"/>
        </w:rPr>
        <w:t xml:space="preserve">ou </w:t>
      </w:r>
      <w:proofErr w:type="spellStart"/>
      <w:r>
        <w:rPr>
          <w:rFonts w:asciiTheme="majorHAnsi" w:hAnsiTheme="majorHAnsi"/>
          <w:bCs/>
          <w:sz w:val="22"/>
          <w:szCs w:val="22"/>
        </w:rPr>
        <w:t>Pravdíkovou</w:t>
      </w:r>
      <w:proofErr w:type="spellEnd"/>
      <w:r w:rsidRPr="008005E1">
        <w:rPr>
          <w:rFonts w:asciiTheme="majorHAnsi" w:hAnsiTheme="majorHAnsi"/>
          <w:bCs/>
          <w:sz w:val="22"/>
          <w:szCs w:val="22"/>
        </w:rPr>
        <w:t xml:space="preserve"> a hl. projektant</w:t>
      </w:r>
      <w:r>
        <w:rPr>
          <w:rFonts w:asciiTheme="majorHAnsi" w:hAnsiTheme="majorHAnsi"/>
          <w:bCs/>
          <w:sz w:val="22"/>
          <w:szCs w:val="22"/>
        </w:rPr>
        <w:t>em</w:t>
      </w:r>
      <w:r w:rsidRPr="008005E1">
        <w:rPr>
          <w:rFonts w:asciiTheme="majorHAnsi" w:hAnsiTheme="majorHAnsi"/>
          <w:bCs/>
          <w:sz w:val="22"/>
          <w:szCs w:val="22"/>
        </w:rPr>
        <w:t>: Ing. arch. Radovan</w:t>
      </w:r>
      <w:r>
        <w:rPr>
          <w:rFonts w:asciiTheme="majorHAnsi" w:hAnsiTheme="majorHAnsi"/>
          <w:bCs/>
          <w:sz w:val="22"/>
          <w:szCs w:val="22"/>
        </w:rPr>
        <w:t>em</w:t>
      </w:r>
      <w:r w:rsidRPr="008005E1">
        <w:rPr>
          <w:rFonts w:asciiTheme="majorHAnsi" w:hAnsiTheme="majorHAnsi"/>
          <w:bCs/>
          <w:sz w:val="22"/>
          <w:szCs w:val="22"/>
        </w:rPr>
        <w:t xml:space="preserve"> </w:t>
      </w:r>
      <w:proofErr w:type="spellStart"/>
      <w:r w:rsidRPr="008005E1">
        <w:rPr>
          <w:rFonts w:asciiTheme="majorHAnsi" w:hAnsiTheme="majorHAnsi"/>
          <w:bCs/>
          <w:sz w:val="22"/>
          <w:szCs w:val="22"/>
        </w:rPr>
        <w:t>Chehabi</w:t>
      </w:r>
      <w:r>
        <w:rPr>
          <w:rFonts w:asciiTheme="majorHAnsi" w:hAnsiTheme="majorHAnsi"/>
          <w:bCs/>
          <w:sz w:val="22"/>
          <w:szCs w:val="22"/>
        </w:rPr>
        <w:t>m</w:t>
      </w:r>
      <w:proofErr w:type="spellEnd"/>
      <w:r w:rsidRPr="008005E1">
        <w:rPr>
          <w:rFonts w:asciiTheme="majorHAnsi" w:hAnsiTheme="majorHAnsi"/>
          <w:bCs/>
          <w:sz w:val="22"/>
          <w:szCs w:val="22"/>
        </w:rPr>
        <w:t>, (aut</w:t>
      </w:r>
      <w:r w:rsidR="00E24931">
        <w:rPr>
          <w:rFonts w:asciiTheme="majorHAnsi" w:hAnsiTheme="majorHAnsi"/>
          <w:bCs/>
          <w:sz w:val="22"/>
          <w:szCs w:val="22"/>
        </w:rPr>
        <w:t>. č. 03443), Svratecká 862, 667 </w:t>
      </w:r>
      <w:r w:rsidRPr="008005E1">
        <w:rPr>
          <w:rFonts w:asciiTheme="majorHAnsi" w:hAnsiTheme="majorHAnsi"/>
          <w:bCs/>
          <w:sz w:val="22"/>
          <w:szCs w:val="22"/>
        </w:rPr>
        <w:t xml:space="preserve">01 Židlochovice, v prosinci 2024 </w:t>
      </w:r>
      <w:r w:rsidR="008A6FDC" w:rsidRPr="008005E1">
        <w:rPr>
          <w:rFonts w:asciiTheme="majorHAnsi" w:hAnsiTheme="majorHAnsi"/>
          <w:sz w:val="22"/>
          <w:szCs w:val="22"/>
        </w:rPr>
        <w:t>(dále jen „Projektová dokumentace“)</w:t>
      </w:r>
      <w:r w:rsidR="008A6FDC" w:rsidRPr="008005E1">
        <w:rPr>
          <w:rFonts w:asciiTheme="majorHAnsi" w:hAnsiTheme="majorHAnsi" w:cs="Cambria"/>
          <w:bCs/>
          <w:sz w:val="22"/>
          <w:szCs w:val="22"/>
        </w:rPr>
        <w:t xml:space="preserve">. </w:t>
      </w:r>
    </w:p>
    <w:p w14:paraId="3729E240"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7740FFA5"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Dílo zahrnuje provedení, dodání a zajištění všech činností, prací, služeb, věcí a dodávek, nutných k realizaci díla, a zejména také:</w:t>
      </w:r>
    </w:p>
    <w:p w14:paraId="5F96721F"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vybudování, zprovoznění, vlastní provoz, údržba, likvidace a vyklizení zařízení staveniště;</w:t>
      </w:r>
    </w:p>
    <w:p w14:paraId="29A50A4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všech nezbytných průzkumů nutných pro řádnou realizaci díla;</w:t>
      </w:r>
    </w:p>
    <w:p w14:paraId="3B88C2D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předání dokladové části všech nutných revizí, zkoušek, atestů, certifikátů, prohlášení o shodě a jiných souvisejících zkoušek a dokladů;</w:t>
      </w:r>
    </w:p>
    <w:p w14:paraId="08A701D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pojištění díla a osob;</w:t>
      </w:r>
    </w:p>
    <w:p w14:paraId="09FEE2F0"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zahájení stavebních prací dotčeným subjektům, např. správcům sítí apod., a to v souladu s platnými rozhodnutími a vyjádřeními; </w:t>
      </w:r>
    </w:p>
    <w:p w14:paraId="1254C36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termínu zahájení stavby včetně oznámení názvu a sídla Zhotovitele věcně a místně příslušnému stavebnímu úřadu, je-li nezbytné; </w:t>
      </w:r>
    </w:p>
    <w:p w14:paraId="58D8A1A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likvidace odpadů včetně poplatků – odvoz odpadů a obalů v souladu se zákonem č. 541/2020 Sb., o odpadech, úhrada poplatků za likvidaci odpadu, doložení dokladu o likvidaci odpadu a obalů v souladu se zákonem č. 541/2020 Sb., o odpadech, při přejímacím řízení;</w:t>
      </w:r>
    </w:p>
    <w:p w14:paraId="09BD703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spotřeba médií (např. energií, vody);</w:t>
      </w:r>
    </w:p>
    <w:p w14:paraId="43868F7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lastRenderedPageBreak/>
        <w:t>dodržení podmínek uvedených ve stanoviscích dotčených orgánů, které jsou součástí projektové dokumentace, zpracovaných příslušnými dotčenými orgány státní správy a vlastníky dopravní a technické infrastruktury, bude-li relevantní;</w:t>
      </w:r>
    </w:p>
    <w:p w14:paraId="1C3AF637"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veškerá opatření k zajištění bezpečnosti lidí a majetku, požární ochrany a ochrany životního prostředí (ostraha staveniště, bezpečnost práce aj.);</w:t>
      </w:r>
    </w:p>
    <w:p w14:paraId="1D046CF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projednání a zajištění případného zvláštního užívání komunikací a veřejných ploch včetně úhrady vyměřených poplatků a nájemného, jakož i zajištění dopravního značení k dopravním omezením, jeho údržba a přemisťování a následné odstranění;</w:t>
      </w:r>
    </w:p>
    <w:p w14:paraId="4DD59A3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technických listů použitých výrobků a zařízení, návodů na údržbu a provoz a provedení případných zaškolení osob Objednatele;</w:t>
      </w:r>
    </w:p>
    <w:p w14:paraId="168A49A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atestů, dokladů o požadovaných vlastnostech výrobků (i prohlášení o shodě dle zákona č. 34/2011 Sb., kterým se mění zákon č. 22/1997 Sb. o technických požadavcích na výrobky a o změně a doplnění některých zákonů ve znění předpisu pozdějších) a revizí podle ČSN a případných jiných právních nebo technických předpisů platných v době provádění a předání díla, kterými bude prokázáno dosažení předepsané kvality a předepsaných technických parametrů díla;</w:t>
      </w:r>
    </w:p>
    <w:p w14:paraId="5238A0C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péče o všechny dotčené objekty realizované Zhotovitelem do doby jejich závěrečného protokolárního předání Objednateli, včetně jejich zabezpečení, případného ošetřování, pojištění atd.;</w:t>
      </w:r>
    </w:p>
    <w:p w14:paraId="617CB79A" w14:textId="77777777" w:rsidR="008A6FDC" w:rsidRPr="00EA4232" w:rsidRDefault="008A6FDC" w:rsidP="008A4B50">
      <w:pPr>
        <w:pStyle w:val="Odstavecseseznamem"/>
        <w:numPr>
          <w:ilvl w:val="0"/>
          <w:numId w:val="29"/>
        </w:numPr>
        <w:spacing w:after="0" w:line="240" w:lineRule="auto"/>
        <w:jc w:val="both"/>
        <w:rPr>
          <w:rFonts w:asciiTheme="majorHAnsi" w:hAnsiTheme="majorHAnsi"/>
          <w:sz w:val="22"/>
          <w:szCs w:val="22"/>
        </w:rPr>
      </w:pPr>
      <w:r w:rsidRPr="00EA4232">
        <w:rPr>
          <w:rFonts w:asciiTheme="majorHAnsi" w:hAnsiTheme="majorHAnsi"/>
          <w:sz w:val="22"/>
          <w:szCs w:val="22"/>
        </w:rPr>
        <w:t>zajištění revizních zpráv (např. elektroinstalace, bleskosvody, slaboproudé rozvody aj.) veškerých zařízení a instalací dodávaných a realizovaných Zhotovitelem včetně odstranění případně uvedených závad, jakož i zajištění revizních zpráv veškerých stávajících zařízení a instalací dotčených stavbou pro všechny úpravy a prostory, kde proběhnou zásahy do těchto zařízení včetně odstranění případných uvedených závad;</w:t>
      </w:r>
    </w:p>
    <w:p w14:paraId="089C697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provedení všech opatření organizačního a stavebně technologického charakteru k řádnému provedení díla, včetně zřízení a odstranění zařízení staveniště, napojení stavby na inženýrské sítě, zbudování a udržování bezpečných přístupů a průchodů staveništěm, opatření na eliminace negativních dopadů na životní prostředí (hluk, prašnost) včetně závěrečného finálního úklidu a všech ploch stavební činností dotčených aj.;</w:t>
      </w:r>
    </w:p>
    <w:p w14:paraId="7386978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vytyčení veškerých inženýrských sítí, odpovědnost za jejich neporušení během realizace díla a zpětné protokolární předání jejich správcům a zajištění všech nezbytných průzkumů nutných pro řádné provedení kompletního díla;</w:t>
      </w:r>
    </w:p>
    <w:p w14:paraId="0D6FF0B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zjištění a prověření tras příslušných sítí domovních rozvodů (např. rozvody kanalizace, vody, elektrorozvody slaboproudé i silnoproudé, zabezpečovací systémy atp.), odpovědnost za jejich neporušení během stavebních prací, úpravy průběhů domovních rozvodů dotčených stavebními pracemi a zpětné protokolární předání Objednateli;</w:t>
      </w:r>
    </w:p>
    <w:p w14:paraId="1A72218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uvedení všech povrchů dotčených stavebními pracemi do původního nebo lepšího stavu;</w:t>
      </w:r>
    </w:p>
    <w:p w14:paraId="277C0BD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koordinační činnosti při realizaci díla;</w:t>
      </w:r>
    </w:p>
    <w:p w14:paraId="5CDFC10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individuálního vyzkoušení všech prvků a zařízení tvořících předmět plnění, vyhotovení protokolu v českém jazyce v listinné podobě a v elektronické podobě na USB;</w:t>
      </w:r>
    </w:p>
    <w:p w14:paraId="0EFCF5AC" w14:textId="77777777" w:rsidR="008A6FDC" w:rsidRPr="00016D33"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provedení komplexního vyzkoušení všech systémů a zařízení tvořících předmět plnění, včetně stanovení podmínek, za kterých se bude komplexní vyzkoušení provádět, vyhodnocení </w:t>
      </w:r>
      <w:r w:rsidRPr="00016D33">
        <w:rPr>
          <w:rFonts w:asciiTheme="majorHAnsi" w:hAnsiTheme="majorHAnsi"/>
        </w:rPr>
        <w:t xml:space="preserve">komplexního vyzkoušení, vyhotovení protokolu v českém jazyce v listinném vyhotovení a v elektronické podobě na USB; </w:t>
      </w:r>
    </w:p>
    <w:p w14:paraId="0E18E960" w14:textId="77777777" w:rsidR="00EC0106" w:rsidRDefault="008A6FDC" w:rsidP="00EC0106">
      <w:pPr>
        <w:pStyle w:val="Zkladntextodsazen"/>
        <w:widowControl w:val="0"/>
        <w:numPr>
          <w:ilvl w:val="0"/>
          <w:numId w:val="29"/>
        </w:numPr>
        <w:suppressAutoHyphens/>
        <w:spacing w:after="0" w:line="240" w:lineRule="auto"/>
        <w:jc w:val="both"/>
        <w:rPr>
          <w:rFonts w:asciiTheme="majorHAnsi" w:hAnsiTheme="majorHAnsi"/>
        </w:rPr>
      </w:pPr>
      <w:r w:rsidRPr="00016D33">
        <w:rPr>
          <w:rFonts w:asciiTheme="majorHAnsi" w:hAnsiTheme="majorHAnsi"/>
        </w:rPr>
        <w:t>vyhotovení závěrečné zprávy o jakosti provedeného díla;</w:t>
      </w:r>
    </w:p>
    <w:p w14:paraId="796AB0B2" w14:textId="77777777" w:rsidR="008A6FDC" w:rsidRPr="00EA4232" w:rsidRDefault="008A6FDC" w:rsidP="008A4B50">
      <w:pPr>
        <w:pStyle w:val="Zkladntextodsazen"/>
        <w:widowControl w:val="0"/>
        <w:numPr>
          <w:ilvl w:val="0"/>
          <w:numId w:val="29"/>
        </w:numPr>
        <w:suppressAutoHyphens/>
        <w:spacing w:after="60" w:line="240" w:lineRule="auto"/>
        <w:ind w:left="709"/>
        <w:jc w:val="both"/>
        <w:rPr>
          <w:rFonts w:asciiTheme="majorHAnsi" w:hAnsiTheme="majorHAnsi"/>
        </w:rPr>
      </w:pPr>
      <w:r w:rsidRPr="00EA4232">
        <w:rPr>
          <w:rFonts w:asciiTheme="majorHAnsi" w:hAnsiTheme="majorHAnsi"/>
        </w:rPr>
        <w:t xml:space="preserve">všechny ostatní činnosti a dodávky, jejichž provedení je pro řádné dokončení díla nezbytné. </w:t>
      </w:r>
    </w:p>
    <w:p w14:paraId="0D09A077" w14:textId="25BE54F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Při realizaci díla se Zhotovitel zavazuje dodržovat veškeré právní předpisy a závazné technické normy a vyhlášky a jiné závazné normy vztahující se k dílu. Pro případ, že projektové podklady odkazují na doporučující technickou normu, která je přísnější než technická norma závazná, je Zhotovitel povinen postupovat dle takové doporučující technické normy.</w:t>
      </w:r>
    </w:p>
    <w:p w14:paraId="455DBC30" w14:textId="7777777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 xml:space="preserve">Objednatel prohlašuje, že je na základě výhradní licence Projektovou dokumentaci oprávněn využívat všemi známými způsoby, zejména ji dále zpracovávat a upravovat, a zároveň je oprávněn </w:t>
      </w:r>
      <w:r w:rsidRPr="00EA4232">
        <w:rPr>
          <w:rFonts w:asciiTheme="majorHAnsi" w:hAnsiTheme="majorHAnsi"/>
          <w:sz w:val="22"/>
          <w:szCs w:val="22"/>
        </w:rPr>
        <w:lastRenderedPageBreak/>
        <w:t xml:space="preserve">práva tvořící součást uvedené licence poskytnout třetí osobě, a to ve stejném či menším rozsahu, v jakém jen oprávněn práva z uvedené licence užívat sám. </w:t>
      </w:r>
    </w:p>
    <w:p w14:paraId="111A3D8F" w14:textId="77777777" w:rsidR="00F25B70" w:rsidRPr="00EA4232" w:rsidRDefault="0002767D" w:rsidP="00FA5618">
      <w:pPr>
        <w:pStyle w:val="Nadpis1"/>
      </w:pPr>
      <w:r w:rsidRPr="00EA4232">
        <w:t>Doba plnění</w:t>
      </w:r>
    </w:p>
    <w:p w14:paraId="57C9C0BC" w14:textId="1920E47D" w:rsidR="00E54292" w:rsidRPr="001F0DD8" w:rsidRDefault="00E54292" w:rsidP="001F0DD8">
      <w:pPr>
        <w:pStyle w:val="Nadpis2"/>
        <w:numPr>
          <w:ilvl w:val="1"/>
          <w:numId w:val="40"/>
        </w:numPr>
        <w:spacing w:line="240" w:lineRule="auto"/>
        <w:ind w:left="0"/>
        <w:rPr>
          <w:rFonts w:asciiTheme="majorHAnsi" w:hAnsiTheme="majorHAnsi"/>
          <w:sz w:val="22"/>
          <w:szCs w:val="22"/>
        </w:rPr>
      </w:pPr>
      <w:bookmarkStart w:id="2" w:name="_Ref389125091"/>
      <w:r w:rsidRPr="001F0DD8">
        <w:rPr>
          <w:rFonts w:asciiTheme="majorHAnsi" w:hAnsiTheme="majorHAnsi"/>
          <w:sz w:val="22"/>
          <w:szCs w:val="22"/>
        </w:rPr>
        <w:t>Dílo je provedeno, je-li řádně dokončeno a předáno</w:t>
      </w:r>
      <w:r w:rsidR="008A6FDC" w:rsidRPr="001F0DD8">
        <w:rPr>
          <w:rFonts w:asciiTheme="majorHAnsi" w:hAnsiTheme="majorHAnsi"/>
          <w:sz w:val="22"/>
          <w:szCs w:val="22"/>
        </w:rPr>
        <w:t xml:space="preserve"> (viz čl. XV této Smlouvy)</w:t>
      </w:r>
      <w:r w:rsidRPr="001F0DD8">
        <w:rPr>
          <w:rFonts w:asciiTheme="majorHAnsi" w:hAnsiTheme="majorHAnsi"/>
          <w:sz w:val="22"/>
          <w:szCs w:val="22"/>
        </w:rPr>
        <w:t xml:space="preserve">. Dílo se považuje za řádně dokončené, pokud nevykazuje žádné vady a nedodělky, s výjimkou ojedinělých drobných </w:t>
      </w:r>
      <w:r w:rsidR="00807C44" w:rsidRPr="001F0DD8">
        <w:rPr>
          <w:rFonts w:asciiTheme="majorHAnsi" w:hAnsiTheme="majorHAnsi"/>
          <w:sz w:val="22"/>
          <w:szCs w:val="22"/>
        </w:rPr>
        <w:t>vad, které samy o </w:t>
      </w:r>
      <w:r w:rsidRPr="001F0DD8">
        <w:rPr>
          <w:rFonts w:asciiTheme="majorHAnsi" w:hAnsiTheme="majorHAnsi"/>
          <w:sz w:val="22"/>
          <w:szCs w:val="22"/>
        </w:rPr>
        <w:t xml:space="preserve">sobě, ani ve spojení s jinými nebrání užívání stavby funkčně nebo esteticky, ani její užívání podstatným způsobem neomezují. </w:t>
      </w:r>
      <w:r w:rsidR="00DA692C" w:rsidRPr="001F0DD8">
        <w:rPr>
          <w:rFonts w:asciiTheme="majorHAnsi" w:hAnsiTheme="majorHAnsi"/>
          <w:sz w:val="22"/>
          <w:szCs w:val="22"/>
        </w:rPr>
        <w:t>K řádnému provedení díla se vyžadují také další plnění dle Smlouvy, zejména dodání dokumentace a dalších dokladů vyžadovaných Smlouvou v</w:t>
      </w:r>
      <w:r w:rsidR="00BC0BBF" w:rsidRPr="001F0DD8">
        <w:rPr>
          <w:rFonts w:asciiTheme="majorHAnsi" w:hAnsiTheme="majorHAnsi"/>
          <w:sz w:val="22"/>
          <w:szCs w:val="22"/>
        </w:rPr>
        <w:t> </w:t>
      </w:r>
      <w:r w:rsidR="00DA692C" w:rsidRPr="001F0DD8">
        <w:rPr>
          <w:rFonts w:asciiTheme="majorHAnsi" w:hAnsiTheme="majorHAnsi"/>
          <w:sz w:val="22"/>
          <w:szCs w:val="22"/>
        </w:rPr>
        <w:t xml:space="preserve">průběhu provádění díla či při jeho předání, a to vše ve dvou vyhotoveních. </w:t>
      </w:r>
    </w:p>
    <w:bookmarkEnd w:id="2"/>
    <w:p w14:paraId="36C67AB0" w14:textId="77777777" w:rsidR="00082687" w:rsidRPr="00EC0106" w:rsidRDefault="00082687" w:rsidP="00082687">
      <w:pPr>
        <w:pStyle w:val="Nadpis2"/>
        <w:spacing w:line="240" w:lineRule="auto"/>
        <w:ind w:left="0"/>
        <w:rPr>
          <w:rFonts w:asciiTheme="majorHAnsi" w:hAnsiTheme="majorHAnsi"/>
          <w:sz w:val="22"/>
          <w:szCs w:val="22"/>
        </w:rPr>
      </w:pPr>
      <w:r>
        <w:rPr>
          <w:rFonts w:asciiTheme="majorHAnsi" w:hAnsiTheme="majorHAnsi"/>
          <w:bCs/>
          <w:sz w:val="22"/>
          <w:szCs w:val="22"/>
        </w:rPr>
        <w:t>Dílo bude provedeno dle následujících dílčích termínů:</w:t>
      </w:r>
    </w:p>
    <w:p w14:paraId="775D828F" w14:textId="7A4F6CAA" w:rsidR="00082687" w:rsidRPr="009F24F8" w:rsidRDefault="00082687" w:rsidP="00082687">
      <w:pPr>
        <w:pStyle w:val="Odstavecseseznamem"/>
        <w:numPr>
          <w:ilvl w:val="0"/>
          <w:numId w:val="44"/>
        </w:numPr>
        <w:jc w:val="both"/>
        <w:rPr>
          <w:rFonts w:asciiTheme="majorHAnsi" w:hAnsiTheme="majorHAnsi"/>
          <w:sz w:val="22"/>
        </w:rPr>
      </w:pPr>
      <w:r>
        <w:rPr>
          <w:rFonts w:asciiTheme="majorHAnsi" w:hAnsiTheme="majorHAnsi"/>
          <w:sz w:val="22"/>
        </w:rPr>
        <w:t>Z</w:t>
      </w:r>
      <w:r w:rsidRPr="009F24F8">
        <w:rPr>
          <w:rFonts w:asciiTheme="majorHAnsi" w:hAnsiTheme="majorHAnsi"/>
          <w:sz w:val="22"/>
        </w:rPr>
        <w:t>hotovitel provede zaměření oken a jejich objednání na základ</w:t>
      </w:r>
      <w:r>
        <w:rPr>
          <w:rFonts w:asciiTheme="majorHAnsi" w:hAnsiTheme="majorHAnsi"/>
          <w:sz w:val="22"/>
        </w:rPr>
        <w:t>ě výzvy k zahájení plnění. Do 5 </w:t>
      </w:r>
      <w:r w:rsidRPr="009F24F8">
        <w:rPr>
          <w:rFonts w:asciiTheme="majorHAnsi" w:hAnsiTheme="majorHAnsi"/>
          <w:sz w:val="22"/>
        </w:rPr>
        <w:t xml:space="preserve">pracovních dnů od doručení výzvy, je Zhotovitel povinen </w:t>
      </w:r>
      <w:r>
        <w:rPr>
          <w:rFonts w:asciiTheme="majorHAnsi" w:hAnsiTheme="majorHAnsi"/>
          <w:sz w:val="22"/>
        </w:rPr>
        <w:t>domluvit termín zaměření oken s </w:t>
      </w:r>
      <w:r w:rsidRPr="009F24F8">
        <w:rPr>
          <w:rFonts w:asciiTheme="majorHAnsi" w:hAnsiTheme="majorHAnsi"/>
          <w:sz w:val="22"/>
        </w:rPr>
        <w:t xml:space="preserve">Objednatelem. </w:t>
      </w:r>
    </w:p>
    <w:p w14:paraId="596692DF" w14:textId="03454A2B" w:rsidR="00082687" w:rsidRDefault="00082687" w:rsidP="007C0905">
      <w:pPr>
        <w:pStyle w:val="Odstavecseseznamem"/>
        <w:numPr>
          <w:ilvl w:val="0"/>
          <w:numId w:val="44"/>
        </w:numPr>
        <w:jc w:val="both"/>
        <w:rPr>
          <w:rFonts w:asciiTheme="majorHAnsi" w:hAnsiTheme="majorHAnsi"/>
          <w:sz w:val="22"/>
        </w:rPr>
      </w:pPr>
      <w:r w:rsidRPr="009F24F8">
        <w:rPr>
          <w:rFonts w:asciiTheme="majorHAnsi" w:hAnsiTheme="majorHAnsi"/>
          <w:sz w:val="22"/>
        </w:rPr>
        <w:t xml:space="preserve">Dílo musí být provedeno do </w:t>
      </w:r>
      <w:r w:rsidR="007C0905">
        <w:rPr>
          <w:rFonts w:asciiTheme="majorHAnsi" w:hAnsiTheme="majorHAnsi"/>
          <w:sz w:val="22"/>
        </w:rPr>
        <w:t>150</w:t>
      </w:r>
      <w:r w:rsidR="00217C63">
        <w:rPr>
          <w:rFonts w:asciiTheme="majorHAnsi" w:hAnsiTheme="majorHAnsi"/>
          <w:sz w:val="22"/>
        </w:rPr>
        <w:t xml:space="preserve"> kalendářních dnů</w:t>
      </w:r>
      <w:r w:rsidRPr="009F24F8">
        <w:rPr>
          <w:rFonts w:asciiTheme="majorHAnsi" w:hAnsiTheme="majorHAnsi"/>
          <w:sz w:val="22"/>
        </w:rPr>
        <w:t xml:space="preserve"> od převzetí staveniště. Staveniště Zhotovitel převezme do 7 pracovních dnů od doručení výzvy k převzetí staveniště. </w:t>
      </w:r>
    </w:p>
    <w:p w14:paraId="431173A1" w14:textId="678BE971" w:rsidR="005666A1" w:rsidRPr="005666A1" w:rsidRDefault="005666A1" w:rsidP="005666A1">
      <w:pPr>
        <w:pStyle w:val="Nadpis2"/>
        <w:numPr>
          <w:ilvl w:val="1"/>
          <w:numId w:val="8"/>
        </w:numPr>
        <w:spacing w:line="240" w:lineRule="auto"/>
        <w:ind w:left="0"/>
        <w:rPr>
          <w:rFonts w:asciiTheme="majorHAnsi" w:hAnsiTheme="majorHAnsi"/>
          <w:sz w:val="22"/>
          <w:szCs w:val="22"/>
        </w:rPr>
      </w:pPr>
      <w:r w:rsidRPr="005666A1">
        <w:rPr>
          <w:rFonts w:asciiTheme="majorHAnsi" w:hAnsiTheme="majorHAnsi"/>
          <w:bCs/>
          <w:sz w:val="22"/>
          <w:szCs w:val="22"/>
        </w:rPr>
        <w:t xml:space="preserve">Zhotovitel bere na vědomí skutečnost, že dílo bude prováděno </w:t>
      </w:r>
      <w:r w:rsidRPr="005666A1">
        <w:rPr>
          <w:rFonts w:asciiTheme="majorHAnsi" w:hAnsiTheme="majorHAnsi"/>
          <w:sz w:val="22"/>
          <w:szCs w:val="22"/>
        </w:rPr>
        <w:t>za provozu</w:t>
      </w:r>
      <w:r w:rsidRPr="005666A1">
        <w:rPr>
          <w:rFonts w:asciiTheme="majorHAnsi" w:hAnsiTheme="majorHAnsi"/>
          <w:sz w:val="22"/>
          <w:szCs w:val="22"/>
        </w:rPr>
        <w:t xml:space="preserve"> dotčeného objektu</w:t>
      </w:r>
      <w:r w:rsidRPr="005666A1">
        <w:rPr>
          <w:rFonts w:asciiTheme="majorHAnsi" w:hAnsiTheme="majorHAnsi"/>
          <w:sz w:val="22"/>
          <w:szCs w:val="22"/>
        </w:rPr>
        <w:t xml:space="preserve"> (v objektu budou mj. ubytovaní žáci) a je tak kladen zvýšený důraz na zabezpečení staveniště během provádění celého díla.</w:t>
      </w:r>
      <w:bookmarkStart w:id="3" w:name="_GoBack"/>
      <w:bookmarkEnd w:id="3"/>
    </w:p>
    <w:p w14:paraId="422920AE" w14:textId="77777777" w:rsidR="00F25B70" w:rsidRPr="00EA4232" w:rsidRDefault="0002767D" w:rsidP="00FA5618">
      <w:pPr>
        <w:pStyle w:val="Nadpis1"/>
      </w:pPr>
      <w:r w:rsidRPr="00EA4232">
        <w:t>Místo plnění</w:t>
      </w:r>
    </w:p>
    <w:p w14:paraId="588A5C98" w14:textId="061D9DA5" w:rsidR="00FB2A0D" w:rsidRPr="00D6433E" w:rsidRDefault="00D6433E" w:rsidP="00D6433E">
      <w:pPr>
        <w:pStyle w:val="Nadpis2"/>
        <w:numPr>
          <w:ilvl w:val="1"/>
          <w:numId w:val="42"/>
        </w:numPr>
        <w:spacing w:line="240" w:lineRule="auto"/>
        <w:ind w:left="0"/>
        <w:rPr>
          <w:rFonts w:asciiTheme="majorHAnsi" w:hAnsiTheme="majorHAnsi"/>
          <w:bCs/>
          <w:sz w:val="22"/>
          <w:szCs w:val="22"/>
        </w:rPr>
      </w:pPr>
      <w:r w:rsidRPr="00D6433E">
        <w:rPr>
          <w:sz w:val="22"/>
          <w:szCs w:val="22"/>
        </w:rPr>
        <w:t xml:space="preserve">Místem plnění jsou dva objekty – budova č. p. 33 a 35, jež se nachází na pozemcích </w:t>
      </w:r>
      <w:proofErr w:type="spellStart"/>
      <w:r w:rsidRPr="00D6433E">
        <w:rPr>
          <w:sz w:val="22"/>
          <w:szCs w:val="22"/>
        </w:rPr>
        <w:t>parc</w:t>
      </w:r>
      <w:proofErr w:type="spellEnd"/>
      <w:r w:rsidRPr="00D6433E">
        <w:rPr>
          <w:sz w:val="22"/>
          <w:szCs w:val="22"/>
        </w:rPr>
        <w:t>. č. 5</w:t>
      </w:r>
      <w:r>
        <w:rPr>
          <w:sz w:val="22"/>
          <w:szCs w:val="22"/>
        </w:rPr>
        <w:t xml:space="preserve">18, 519 v k. </w:t>
      </w:r>
      <w:proofErr w:type="spellStart"/>
      <w:r>
        <w:rPr>
          <w:sz w:val="22"/>
          <w:szCs w:val="22"/>
        </w:rPr>
        <w:t>ú.</w:t>
      </w:r>
      <w:proofErr w:type="spellEnd"/>
      <w:r>
        <w:rPr>
          <w:sz w:val="22"/>
          <w:szCs w:val="22"/>
        </w:rPr>
        <w:t xml:space="preserve"> Veveří [610372], </w:t>
      </w:r>
      <w:r w:rsidR="00807C44" w:rsidRPr="00D6433E">
        <w:rPr>
          <w:rFonts w:asciiTheme="majorHAnsi" w:hAnsiTheme="majorHAnsi"/>
          <w:bCs/>
          <w:sz w:val="22"/>
          <w:szCs w:val="22"/>
        </w:rPr>
        <w:t>blíže</w:t>
      </w:r>
      <w:r w:rsidR="00404725" w:rsidRPr="00D6433E">
        <w:rPr>
          <w:rFonts w:asciiTheme="majorHAnsi" w:hAnsiTheme="majorHAnsi"/>
          <w:bCs/>
          <w:sz w:val="22"/>
          <w:szCs w:val="22"/>
        </w:rPr>
        <w:t xml:space="preserve"> specifikováno v P</w:t>
      </w:r>
      <w:r w:rsidR="00F05D6F" w:rsidRPr="00D6433E">
        <w:rPr>
          <w:rFonts w:asciiTheme="majorHAnsi" w:hAnsiTheme="majorHAnsi"/>
          <w:bCs/>
          <w:sz w:val="22"/>
          <w:szCs w:val="22"/>
        </w:rPr>
        <w:t>rojektové dokumentaci.</w:t>
      </w:r>
    </w:p>
    <w:p w14:paraId="7BDDB62C" w14:textId="328C1E32" w:rsidR="00FB2A0D" w:rsidRPr="00EA4232" w:rsidRDefault="00404725" w:rsidP="00FB2A0D">
      <w:pPr>
        <w:pStyle w:val="Nadpis2"/>
        <w:spacing w:line="240" w:lineRule="auto"/>
        <w:ind w:left="0"/>
        <w:rPr>
          <w:rFonts w:asciiTheme="majorHAnsi" w:hAnsiTheme="majorHAnsi"/>
          <w:bCs/>
          <w:sz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identifikační tabuli v provedení a rozměrech obvyklých, s uvedením údajů o stavbě (zejména název stavby, termíny provedení a předpokládané náklady stavby) a údajů o dodavateli, zadavateli a osobách vykonávajících funkci technického a autorského dozoru. </w:t>
      </w:r>
      <w:r w:rsidRPr="00EA4232">
        <w:rPr>
          <w:rFonts w:asciiTheme="majorHAnsi" w:hAnsiTheme="majorHAnsi"/>
          <w:sz w:val="22"/>
          <w:szCs w:val="22"/>
        </w:rPr>
        <w:t>Zhotovitel</w:t>
      </w:r>
      <w:r w:rsidR="00FB2A0D" w:rsidRPr="00EA4232">
        <w:rPr>
          <w:rFonts w:asciiTheme="majorHAnsi" w:hAnsiTheme="majorHAnsi"/>
          <w:sz w:val="22"/>
          <w:szCs w:val="22"/>
        </w:rPr>
        <w:t xml:space="preserve"> je povinen tuto </w:t>
      </w:r>
      <w:r w:rsidR="00A66B9D" w:rsidRPr="00EA4232">
        <w:rPr>
          <w:rFonts w:asciiTheme="majorHAnsi" w:hAnsiTheme="majorHAnsi"/>
          <w:sz w:val="22"/>
          <w:szCs w:val="22"/>
        </w:rPr>
        <w:t>identifikační tabuli udržovat v </w:t>
      </w:r>
      <w:r w:rsidR="00FB2A0D" w:rsidRPr="00EA4232">
        <w:rPr>
          <w:rFonts w:asciiTheme="majorHAnsi" w:hAnsiTheme="majorHAnsi"/>
          <w:sz w:val="22"/>
          <w:szCs w:val="22"/>
        </w:rPr>
        <w:t xml:space="preserve">aktuálním stavu. Jiné reklamní či identifikační tabule (např. poddodavatelů) lze na staveništi umístit pouze se souhlasem </w:t>
      </w:r>
      <w:r w:rsidRPr="00EA4232">
        <w:rPr>
          <w:rFonts w:asciiTheme="majorHAnsi" w:hAnsiTheme="majorHAnsi"/>
          <w:sz w:val="22"/>
          <w:szCs w:val="22"/>
        </w:rPr>
        <w:t>Objednatele</w:t>
      </w:r>
      <w:r w:rsidR="00FB2A0D" w:rsidRPr="00EA4232">
        <w:rPr>
          <w:rFonts w:asciiTheme="majorHAnsi" w:hAnsiTheme="majorHAnsi"/>
          <w:sz w:val="20"/>
          <w:szCs w:val="20"/>
        </w:rPr>
        <w:t>.</w:t>
      </w:r>
    </w:p>
    <w:p w14:paraId="6AC6AD18" w14:textId="26B124D0" w:rsidR="008A6FDC" w:rsidRPr="001F0DD8" w:rsidRDefault="00404725" w:rsidP="008A6FDC">
      <w:pPr>
        <w:pStyle w:val="Nadpis2"/>
        <w:spacing w:line="240" w:lineRule="auto"/>
        <w:ind w:left="0"/>
        <w:rPr>
          <w:rFonts w:asciiTheme="majorHAnsi" w:hAnsiTheme="majorHAnsi"/>
          <w:sz w:val="22"/>
          <w:szCs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6B31A116" w14:textId="77777777" w:rsidR="00F25B70" w:rsidRPr="00EA4232" w:rsidRDefault="0002767D" w:rsidP="00FA5618">
      <w:pPr>
        <w:pStyle w:val="Nadpis1"/>
      </w:pPr>
      <w:r w:rsidRPr="00EA4232">
        <w:t>Cena za provedení díla</w:t>
      </w:r>
    </w:p>
    <w:p w14:paraId="787681AE" w14:textId="77777777" w:rsidR="00F05D6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Celková cena za provedení díla</w:t>
      </w:r>
      <w:r w:rsidRPr="00EA4232">
        <w:rPr>
          <w:rFonts w:asciiTheme="majorHAnsi" w:hAnsiTheme="majorHAnsi"/>
          <w:sz w:val="22"/>
          <w:szCs w:val="22"/>
        </w:rPr>
        <w:t xml:space="preserve"> je stanovena dohodou smluvních stran na základě cenové nabídky Zhotovitele podané v rámci </w:t>
      </w:r>
      <w:r w:rsidR="004E5749" w:rsidRPr="00EA4232">
        <w:rPr>
          <w:rFonts w:asciiTheme="majorHAnsi" w:hAnsiTheme="majorHAnsi"/>
          <w:sz w:val="22"/>
          <w:szCs w:val="22"/>
        </w:rPr>
        <w:t>zadávacíh</w:t>
      </w:r>
      <w:r w:rsidRPr="00EA4232">
        <w:rPr>
          <w:rFonts w:asciiTheme="majorHAnsi" w:hAnsiTheme="majorHAnsi"/>
          <w:sz w:val="22"/>
          <w:szCs w:val="22"/>
        </w:rPr>
        <w:t xml:space="preserve">o řízení na Veřejnou zakázku a </w:t>
      </w:r>
      <w:r w:rsidRPr="00EA4232">
        <w:rPr>
          <w:rFonts w:asciiTheme="majorHAnsi" w:hAnsiTheme="majorHAnsi"/>
          <w:b/>
          <w:sz w:val="22"/>
          <w:szCs w:val="22"/>
        </w:rPr>
        <w:t>činí</w:t>
      </w:r>
      <w:r w:rsidRPr="00EA4232">
        <w:rPr>
          <w:rFonts w:asciiTheme="majorHAnsi" w:hAnsiTheme="majorHAnsi"/>
          <w:sz w:val="22"/>
          <w:szCs w:val="22"/>
        </w:rPr>
        <w:t xml:space="preserve"> </w:t>
      </w:r>
      <w:r w:rsidR="00F05D6F" w:rsidRPr="00EA4232">
        <w:rPr>
          <w:rFonts w:asciiTheme="majorHAnsi" w:hAnsiTheme="majorHAnsi"/>
          <w:sz w:val="22"/>
          <w:szCs w:val="22"/>
        </w:rPr>
        <w:t>celkem:</w:t>
      </w:r>
    </w:p>
    <w:p w14:paraId="456BB9C9" w14:textId="087A0FEA" w:rsidR="00F05D6F" w:rsidRPr="00EA4232" w:rsidRDefault="00F05D6F" w:rsidP="00F05D6F">
      <w:pPr>
        <w:pStyle w:val="Odstavecseseznamem"/>
        <w:spacing w:line="240" w:lineRule="auto"/>
        <w:ind w:left="720"/>
        <w:jc w:val="both"/>
        <w:rPr>
          <w:rFonts w:asciiTheme="majorHAnsi" w:hAnsiTheme="majorHAnsi" w:cs="Cambria"/>
          <w:b/>
          <w:bCs/>
          <w:sz w:val="22"/>
          <w:szCs w:val="22"/>
        </w:rPr>
      </w:pPr>
      <w:r w:rsidRPr="00EA4232">
        <w:rPr>
          <w:rFonts w:asciiTheme="majorHAnsi" w:hAnsiTheme="majorHAnsi" w:cs="Cambria"/>
          <w:b/>
          <w:bCs/>
          <w:sz w:val="22"/>
          <w:szCs w:val="22"/>
        </w:rPr>
        <w:t>Ce</w:t>
      </w:r>
      <w:r w:rsidR="00072BA7" w:rsidRPr="00EA4232">
        <w:rPr>
          <w:rFonts w:asciiTheme="majorHAnsi" w:hAnsiTheme="majorHAnsi" w:cs="Cambria"/>
          <w:b/>
          <w:bCs/>
          <w:sz w:val="22"/>
          <w:szCs w:val="22"/>
        </w:rPr>
        <w:t>lková ce</w:t>
      </w:r>
      <w:r w:rsidRPr="00EA4232">
        <w:rPr>
          <w:rFonts w:asciiTheme="majorHAnsi" w:hAnsiTheme="majorHAnsi" w:cs="Cambria"/>
          <w:b/>
          <w:bCs/>
          <w:sz w:val="22"/>
          <w:szCs w:val="22"/>
        </w:rPr>
        <w:t xml:space="preserve">na bez DPH </w:t>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highlight w:val="yellow"/>
        </w:rPr>
        <w:fldChar w:fldCharType="begin">
          <w:ffData>
            <w:name w:val="Text3"/>
            <w:enabled/>
            <w:calcOnExit w:val="0"/>
            <w:textInput/>
          </w:ffData>
        </w:fldChar>
      </w:r>
      <w:bookmarkStart w:id="4" w:name="Text3"/>
      <w:r w:rsidRPr="00EA4232">
        <w:rPr>
          <w:rFonts w:asciiTheme="majorHAnsi" w:hAnsiTheme="majorHAnsi" w:cs="Cambria"/>
          <w:b/>
          <w:bCs/>
          <w:sz w:val="22"/>
          <w:szCs w:val="22"/>
          <w:highlight w:val="yellow"/>
        </w:rPr>
        <w:instrText xml:space="preserve"> FORMTEXT </w:instrText>
      </w:r>
      <w:r w:rsidRPr="00EA4232">
        <w:rPr>
          <w:rFonts w:asciiTheme="majorHAnsi" w:hAnsiTheme="majorHAnsi" w:cs="Cambria"/>
          <w:b/>
          <w:bCs/>
          <w:sz w:val="22"/>
          <w:szCs w:val="22"/>
          <w:highlight w:val="yellow"/>
        </w:rPr>
      </w:r>
      <w:r w:rsidRPr="00EA4232">
        <w:rPr>
          <w:rFonts w:asciiTheme="majorHAnsi" w:hAnsiTheme="majorHAnsi" w:cs="Cambria"/>
          <w:b/>
          <w:bCs/>
          <w:sz w:val="22"/>
          <w:szCs w:val="22"/>
          <w:highlight w:val="yellow"/>
        </w:rPr>
        <w:fldChar w:fldCharType="separate"/>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fldChar w:fldCharType="end"/>
      </w:r>
      <w:bookmarkEnd w:id="4"/>
      <w:r w:rsidRPr="00EA4232">
        <w:rPr>
          <w:rFonts w:asciiTheme="majorHAnsi" w:hAnsiTheme="majorHAnsi" w:cs="Cambria"/>
          <w:b/>
          <w:bCs/>
          <w:sz w:val="22"/>
          <w:szCs w:val="22"/>
        </w:rPr>
        <w:t>,- Kč</w:t>
      </w:r>
    </w:p>
    <w:p w14:paraId="7A1183FF" w14:textId="4630AAE8" w:rsidR="008A6FDC" w:rsidRPr="00EA4232" w:rsidRDefault="00B271AF" w:rsidP="00F05D6F">
      <w:pPr>
        <w:pStyle w:val="Odstavecseseznamem"/>
        <w:spacing w:line="240" w:lineRule="auto"/>
        <w:ind w:left="720"/>
        <w:jc w:val="both"/>
        <w:rPr>
          <w:rFonts w:asciiTheme="majorHAnsi" w:hAnsiTheme="majorHAnsi" w:cs="Cambria"/>
          <w:bCs/>
          <w:sz w:val="22"/>
          <w:szCs w:val="22"/>
        </w:rPr>
      </w:pPr>
      <w:r>
        <w:rPr>
          <w:rFonts w:asciiTheme="majorHAnsi" w:hAnsiTheme="majorHAnsi" w:cs="Cambria"/>
          <w:bCs/>
          <w:sz w:val="22"/>
          <w:szCs w:val="22"/>
        </w:rPr>
        <w:t>Sazba</w:t>
      </w:r>
      <w:r w:rsidR="008A6FDC" w:rsidRPr="00EA4232">
        <w:rPr>
          <w:rFonts w:asciiTheme="majorHAnsi" w:hAnsiTheme="majorHAnsi" w:cs="Cambria"/>
          <w:bCs/>
          <w:sz w:val="22"/>
          <w:szCs w:val="22"/>
        </w:rPr>
        <w:t xml:space="preserve"> DPH</w:t>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highlight w:val="yellow"/>
        </w:rPr>
        <w:fldChar w:fldCharType="begin">
          <w:ffData>
            <w:name w:val=""/>
            <w:enabled/>
            <w:calcOnExit w:val="0"/>
            <w:textInput/>
          </w:ffData>
        </w:fldChar>
      </w:r>
      <w:r w:rsidR="008A6FDC" w:rsidRPr="00EA4232">
        <w:rPr>
          <w:rFonts w:asciiTheme="majorHAnsi" w:hAnsiTheme="majorHAnsi" w:cs="Cambria"/>
          <w:bCs/>
          <w:sz w:val="22"/>
          <w:szCs w:val="22"/>
          <w:highlight w:val="yellow"/>
        </w:rPr>
        <w:instrText xml:space="preserve"> FORMTEXT </w:instrText>
      </w:r>
      <w:r w:rsidR="008A6FDC" w:rsidRPr="00EA4232">
        <w:rPr>
          <w:rFonts w:asciiTheme="majorHAnsi" w:hAnsiTheme="majorHAnsi" w:cs="Cambria"/>
          <w:bCs/>
          <w:sz w:val="22"/>
          <w:szCs w:val="22"/>
          <w:highlight w:val="yellow"/>
        </w:rPr>
      </w:r>
      <w:r w:rsidR="008A6FDC" w:rsidRPr="00EA4232">
        <w:rPr>
          <w:rFonts w:asciiTheme="majorHAnsi" w:hAnsiTheme="majorHAnsi" w:cs="Cambria"/>
          <w:bCs/>
          <w:sz w:val="22"/>
          <w:szCs w:val="22"/>
          <w:highlight w:val="yellow"/>
        </w:rPr>
        <w:fldChar w:fldCharType="separate"/>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fldChar w:fldCharType="end"/>
      </w:r>
      <w:r w:rsidR="008A6FDC" w:rsidRPr="00EA4232">
        <w:rPr>
          <w:rFonts w:asciiTheme="majorHAnsi" w:hAnsiTheme="majorHAnsi" w:cs="Cambria"/>
          <w:bCs/>
          <w:sz w:val="22"/>
          <w:szCs w:val="22"/>
        </w:rPr>
        <w:t xml:space="preserve"> %</w:t>
      </w:r>
    </w:p>
    <w:p w14:paraId="50C31CB3" w14:textId="0EE14278"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Výše ceny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162F66D8" w14:textId="1DB2F866"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Cena včetně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3A1704EF" w14:textId="62EB5B11" w:rsidR="00F05D6F" w:rsidRPr="00EA4232" w:rsidRDefault="0065196D" w:rsidP="00F05D6F">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(dále též „</w:t>
      </w:r>
      <w:r w:rsidR="00777D57" w:rsidRPr="00EA4232">
        <w:rPr>
          <w:rFonts w:asciiTheme="majorHAnsi" w:hAnsiTheme="majorHAnsi"/>
          <w:sz w:val="22"/>
          <w:szCs w:val="22"/>
        </w:rPr>
        <w:t>c</w:t>
      </w:r>
      <w:r w:rsidRPr="00EA4232">
        <w:rPr>
          <w:rFonts w:asciiTheme="majorHAnsi" w:hAnsiTheme="majorHAnsi"/>
          <w:sz w:val="22"/>
          <w:szCs w:val="22"/>
        </w:rPr>
        <w:t>ena za provedení díla“ nebo „</w:t>
      </w:r>
      <w:r w:rsidR="00777D57" w:rsidRPr="00EA4232">
        <w:rPr>
          <w:rFonts w:asciiTheme="majorHAnsi" w:hAnsiTheme="majorHAnsi"/>
          <w:sz w:val="22"/>
          <w:szCs w:val="22"/>
        </w:rPr>
        <w:t>c</w:t>
      </w:r>
      <w:r w:rsidRPr="00EA4232">
        <w:rPr>
          <w:rFonts w:asciiTheme="majorHAnsi" w:hAnsiTheme="majorHAnsi"/>
          <w:sz w:val="22"/>
          <w:szCs w:val="22"/>
        </w:rPr>
        <w:t xml:space="preserve">ena díla“). </w:t>
      </w:r>
    </w:p>
    <w:p w14:paraId="62C95F56" w14:textId="77777777" w:rsidR="00BB4E7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Objednatelem nebudou na cenu díla poskytována jakákoli plnění před zahájením provádění díla.</w:t>
      </w:r>
    </w:p>
    <w:p w14:paraId="41A9DD99" w14:textId="77777777"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Obě smluvní strany se vzájemně dohodly, že cena díla bude hrazena průběžně,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2CA71106" w14:textId="3A970D5A"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Smluvní strany se dohodly, že úhrada ceny díla Zhotoviteli bude po dobu realizace</w:t>
      </w:r>
      <w:r w:rsidR="0044360B" w:rsidRPr="00EA4232">
        <w:rPr>
          <w:rFonts w:asciiTheme="majorHAnsi" w:hAnsiTheme="majorHAnsi"/>
          <w:sz w:val="22"/>
          <w:szCs w:val="22"/>
        </w:rPr>
        <w:t xml:space="preserve"> jednotlivých díla</w:t>
      </w:r>
      <w:r w:rsidRPr="00EA4232">
        <w:rPr>
          <w:rFonts w:asciiTheme="majorHAnsi" w:hAnsiTheme="majorHAnsi"/>
          <w:sz w:val="22"/>
          <w:szCs w:val="22"/>
        </w:rPr>
        <w:t xml:space="preserve"> prováděna měsíčně na základě oprávněně vystavených daňových dokladů (faktur) a konečné faktury po předání a převzetí stavby. Přílohou každé faktury bude v</w:t>
      </w:r>
      <w:r w:rsidR="005B593A" w:rsidRPr="00EA4232">
        <w:rPr>
          <w:rFonts w:asciiTheme="majorHAnsi" w:hAnsiTheme="majorHAnsi"/>
          <w:sz w:val="22"/>
          <w:szCs w:val="22"/>
        </w:rPr>
        <w:t>ždy O</w:t>
      </w:r>
      <w:r w:rsidR="00A46C70" w:rsidRPr="00EA4232">
        <w:rPr>
          <w:rFonts w:asciiTheme="majorHAnsi" w:hAnsiTheme="majorHAnsi"/>
          <w:sz w:val="22"/>
          <w:szCs w:val="22"/>
        </w:rPr>
        <w:t>bjednatelem odsouhlasený a </w:t>
      </w:r>
      <w:r w:rsidRPr="00EA4232">
        <w:rPr>
          <w:rFonts w:asciiTheme="majorHAnsi" w:hAnsiTheme="majorHAnsi"/>
          <w:sz w:val="22"/>
          <w:szCs w:val="22"/>
        </w:rPr>
        <w:t xml:space="preserve">oboustranně podepsaný </w:t>
      </w:r>
      <w:r w:rsidRPr="00EA4232">
        <w:rPr>
          <w:rFonts w:asciiTheme="majorHAnsi" w:hAnsiTheme="majorHAnsi"/>
          <w:sz w:val="22"/>
          <w:szCs w:val="22"/>
          <w:u w:val="single"/>
        </w:rPr>
        <w:t>soupis prov</w:t>
      </w:r>
      <w:r w:rsidR="00891679" w:rsidRPr="00EA4232">
        <w:rPr>
          <w:rFonts w:asciiTheme="majorHAnsi" w:hAnsiTheme="majorHAnsi"/>
          <w:sz w:val="22"/>
          <w:szCs w:val="22"/>
          <w:u w:val="single"/>
        </w:rPr>
        <w:t>edených prací, dodávek a služeb.</w:t>
      </w:r>
      <w:r w:rsidR="005B593A" w:rsidRPr="00EA4232">
        <w:rPr>
          <w:rFonts w:asciiTheme="majorHAnsi" w:hAnsiTheme="majorHAnsi"/>
          <w:sz w:val="22"/>
          <w:szCs w:val="22"/>
        </w:rPr>
        <w:t xml:space="preserve"> </w:t>
      </w:r>
      <w:r w:rsidR="00891679" w:rsidRPr="00EA4232">
        <w:rPr>
          <w:rFonts w:asciiTheme="majorHAnsi" w:hAnsiTheme="majorHAnsi"/>
          <w:sz w:val="22"/>
          <w:szCs w:val="22"/>
        </w:rPr>
        <w:t xml:space="preserve">Návrh soupisu provedených prací, dodávek a služeb </w:t>
      </w:r>
      <w:r w:rsidRPr="00EA4232">
        <w:rPr>
          <w:rFonts w:asciiTheme="majorHAnsi" w:hAnsiTheme="majorHAnsi"/>
          <w:sz w:val="22"/>
          <w:szCs w:val="22"/>
        </w:rPr>
        <w:t xml:space="preserve">odevzdá Zhotovitel ke kontrole </w:t>
      </w:r>
      <w:r w:rsidR="0041396E" w:rsidRPr="00EA4232">
        <w:rPr>
          <w:rFonts w:asciiTheme="majorHAnsi" w:hAnsiTheme="majorHAnsi"/>
          <w:sz w:val="22"/>
          <w:szCs w:val="22"/>
        </w:rPr>
        <w:t>technickému dozoru stavebníka</w:t>
      </w:r>
      <w:r w:rsidR="00A46C70" w:rsidRPr="00EA4232">
        <w:rPr>
          <w:rFonts w:asciiTheme="majorHAnsi" w:hAnsiTheme="majorHAnsi"/>
          <w:sz w:val="22"/>
          <w:szCs w:val="22"/>
        </w:rPr>
        <w:t xml:space="preserve"> vždy k </w:t>
      </w:r>
      <w:r w:rsidRPr="00EA4232">
        <w:rPr>
          <w:rFonts w:asciiTheme="majorHAnsi" w:hAnsiTheme="majorHAnsi"/>
          <w:sz w:val="22"/>
          <w:szCs w:val="22"/>
        </w:rPr>
        <w:t>pátému (5.) dni měsíce následujícího po měsíci, v němž byly práce a dodávky provedeny. T</w:t>
      </w:r>
      <w:r w:rsidR="0041396E" w:rsidRPr="00EA4232">
        <w:rPr>
          <w:rFonts w:asciiTheme="majorHAnsi" w:hAnsiTheme="majorHAnsi"/>
          <w:sz w:val="22"/>
          <w:szCs w:val="22"/>
        </w:rPr>
        <w:t>echnický dozor</w:t>
      </w:r>
      <w:r w:rsidRPr="00EA4232">
        <w:rPr>
          <w:rFonts w:asciiTheme="majorHAnsi" w:hAnsiTheme="majorHAnsi"/>
          <w:sz w:val="22"/>
          <w:szCs w:val="22"/>
        </w:rPr>
        <w:t xml:space="preserve"> je povinen se k</w:t>
      </w:r>
      <w:r w:rsidR="0041396E" w:rsidRPr="00EA4232">
        <w:rPr>
          <w:rFonts w:asciiTheme="majorHAnsi" w:hAnsiTheme="majorHAnsi"/>
          <w:sz w:val="22"/>
          <w:szCs w:val="22"/>
        </w:rPr>
        <w:t> </w:t>
      </w:r>
      <w:r w:rsidRPr="00EA4232">
        <w:rPr>
          <w:rFonts w:asciiTheme="majorHAnsi" w:hAnsiTheme="majorHAnsi"/>
          <w:sz w:val="22"/>
          <w:szCs w:val="22"/>
        </w:rPr>
        <w:t>soupisu provedených prací vyjádřit do tří (3) pracovních dnů a v případě jeho neodsouhlasení ho ve stejné lhůtě s uvedením dů</w:t>
      </w:r>
      <w:r w:rsidR="005B593A" w:rsidRPr="00EA4232">
        <w:rPr>
          <w:rFonts w:asciiTheme="majorHAnsi" w:hAnsiTheme="majorHAnsi"/>
          <w:sz w:val="22"/>
          <w:szCs w:val="22"/>
        </w:rPr>
        <w:t>vodu vrátit Zhotoviteli k </w:t>
      </w:r>
      <w:r w:rsidRPr="00EA4232">
        <w:rPr>
          <w:rFonts w:asciiTheme="majorHAnsi" w:hAnsiTheme="majorHAnsi"/>
          <w:sz w:val="22"/>
          <w:szCs w:val="22"/>
        </w:rPr>
        <w:t>přepracování. V případě odsouhlasení</w:t>
      </w:r>
      <w:r w:rsidR="0041396E" w:rsidRPr="00EA4232">
        <w:rPr>
          <w:rFonts w:asciiTheme="majorHAnsi" w:hAnsiTheme="majorHAnsi"/>
          <w:sz w:val="22"/>
          <w:szCs w:val="22"/>
        </w:rPr>
        <w:t xml:space="preserve"> technickým dozorem</w:t>
      </w:r>
      <w:r w:rsidRPr="00EA4232">
        <w:rPr>
          <w:rFonts w:asciiTheme="majorHAnsi" w:hAnsiTheme="majorHAnsi"/>
          <w:sz w:val="22"/>
          <w:szCs w:val="22"/>
        </w:rPr>
        <w:t xml:space="preserve"> pos</w:t>
      </w:r>
      <w:r w:rsidR="00891679" w:rsidRPr="00EA4232">
        <w:rPr>
          <w:rFonts w:asciiTheme="majorHAnsi" w:hAnsiTheme="majorHAnsi"/>
          <w:sz w:val="22"/>
          <w:szCs w:val="22"/>
        </w:rPr>
        <w:t>toupí soupis provedených prací, dodávek a služeb O</w:t>
      </w:r>
      <w:r w:rsidRPr="00EA4232">
        <w:rPr>
          <w:rFonts w:asciiTheme="majorHAnsi" w:hAnsiTheme="majorHAnsi"/>
          <w:sz w:val="22"/>
          <w:szCs w:val="22"/>
        </w:rPr>
        <w:t>bjednateli k odsouhlasení. Objednatelem odsouhlasený a podepsaný soupis prací slouží jako podklad pro zpracování měsíčních faktur za provedené práce. Objednatel je povinen připojit své vyjádření k</w:t>
      </w:r>
      <w:r w:rsidR="005B593A" w:rsidRPr="00EA4232">
        <w:rPr>
          <w:rFonts w:asciiTheme="majorHAnsi" w:hAnsiTheme="majorHAnsi"/>
          <w:sz w:val="22"/>
          <w:szCs w:val="22"/>
        </w:rPr>
        <w:t> </w:t>
      </w:r>
      <w:r w:rsidRPr="00EA4232">
        <w:rPr>
          <w:rFonts w:asciiTheme="majorHAnsi" w:hAnsiTheme="majorHAnsi"/>
          <w:sz w:val="22"/>
          <w:szCs w:val="22"/>
        </w:rPr>
        <w:t xml:space="preserve">soupisu provedených prací do tří (3) pracovních dnů od jeho obdržení ze strany </w:t>
      </w:r>
      <w:r w:rsidR="0041396E" w:rsidRPr="00EA4232">
        <w:rPr>
          <w:rFonts w:asciiTheme="majorHAnsi" w:hAnsiTheme="majorHAnsi"/>
          <w:sz w:val="22"/>
          <w:szCs w:val="22"/>
        </w:rPr>
        <w:t>technického dozoru</w:t>
      </w:r>
      <w:r w:rsidRPr="00EA4232">
        <w:rPr>
          <w:rFonts w:asciiTheme="majorHAnsi" w:hAnsiTheme="majorHAnsi"/>
          <w:sz w:val="22"/>
          <w:szCs w:val="22"/>
        </w:rPr>
        <w:t>. Objednatel není povinen fakturu uhradit, jestliže je Zhotovitel v prodlení dílčími termíny sjednanými v</w:t>
      </w:r>
      <w:r w:rsidR="00891679" w:rsidRPr="00EA4232">
        <w:rPr>
          <w:rFonts w:asciiTheme="majorHAnsi" w:hAnsiTheme="majorHAnsi"/>
          <w:sz w:val="22"/>
          <w:szCs w:val="22"/>
        </w:rPr>
        <w:t> </w:t>
      </w:r>
      <w:r w:rsidRPr="00EA4232">
        <w:rPr>
          <w:rFonts w:asciiTheme="majorHAnsi" w:hAnsiTheme="majorHAnsi"/>
          <w:sz w:val="22"/>
          <w:szCs w:val="22"/>
        </w:rPr>
        <w:t>harmonogramu nebo ve Smlouvě, nebo neprokáže jakost provedených prací a zabudovaných materiálů.</w:t>
      </w:r>
    </w:p>
    <w:p w14:paraId="698938F6" w14:textId="10A806FD" w:rsidR="0015266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Práce budou uhrazeny na základě odsouhlaseného </w:t>
      </w:r>
      <w:r w:rsidR="00EB7243" w:rsidRPr="00EA4232">
        <w:rPr>
          <w:rFonts w:asciiTheme="majorHAnsi" w:hAnsiTheme="majorHAnsi"/>
          <w:sz w:val="22"/>
          <w:szCs w:val="22"/>
        </w:rPr>
        <w:t>soupisu</w:t>
      </w:r>
      <w:r w:rsidRPr="00EA4232">
        <w:rPr>
          <w:rFonts w:asciiTheme="majorHAnsi" w:hAnsiTheme="majorHAnsi"/>
          <w:sz w:val="22"/>
          <w:szCs w:val="22"/>
        </w:rPr>
        <w:t xml:space="preserve"> provedených a odsouhlasených prací až do celkové výše </w:t>
      </w:r>
      <w:r w:rsidRPr="00EA4232">
        <w:rPr>
          <w:rFonts w:asciiTheme="majorHAnsi" w:hAnsiTheme="majorHAnsi"/>
          <w:b/>
          <w:bCs/>
          <w:sz w:val="22"/>
          <w:szCs w:val="22"/>
        </w:rPr>
        <w:t>90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sjednané ceny díla v čl. V</w:t>
      </w:r>
      <w:r w:rsidR="006F58F4" w:rsidRPr="00EA4232">
        <w:rPr>
          <w:rFonts w:asciiTheme="majorHAnsi" w:hAnsiTheme="majorHAnsi"/>
          <w:sz w:val="22"/>
          <w:szCs w:val="22"/>
        </w:rPr>
        <w:t>I</w:t>
      </w:r>
      <w:r w:rsidRPr="00EA4232">
        <w:rPr>
          <w:rFonts w:asciiTheme="majorHAnsi" w:hAnsiTheme="majorHAnsi"/>
          <w:sz w:val="22"/>
          <w:szCs w:val="22"/>
        </w:rPr>
        <w:t xml:space="preserve">I </w:t>
      </w:r>
      <w:r w:rsidR="005F3D64" w:rsidRPr="00EA4232">
        <w:rPr>
          <w:rFonts w:asciiTheme="majorHAnsi" w:hAnsiTheme="majorHAnsi"/>
          <w:sz w:val="22"/>
          <w:szCs w:val="22"/>
        </w:rPr>
        <w:t xml:space="preserve">odst. 1 </w:t>
      </w:r>
      <w:r w:rsidRPr="00EA4232">
        <w:rPr>
          <w:rFonts w:asciiTheme="majorHAnsi" w:hAnsiTheme="majorHAnsi"/>
          <w:sz w:val="22"/>
          <w:szCs w:val="22"/>
        </w:rPr>
        <w:t xml:space="preserve">Smlouvy. Zbývající část, tj. </w:t>
      </w:r>
      <w:r w:rsidRPr="00EA4232">
        <w:rPr>
          <w:rFonts w:asciiTheme="majorHAnsi" w:hAnsiTheme="majorHAnsi"/>
          <w:b/>
          <w:bCs/>
          <w:sz w:val="22"/>
          <w:szCs w:val="22"/>
        </w:rPr>
        <w:t>10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ze sjednané ceny, uhradí Objednatel Zhotoviteli do 15 kalendářních dnů po předání a převzetí díla, případně v termínu prodlouženém do doby odstranění vad a ne</w:t>
      </w:r>
      <w:r w:rsidR="00A46C70" w:rsidRPr="00EA4232">
        <w:rPr>
          <w:rFonts w:asciiTheme="majorHAnsi" w:hAnsiTheme="majorHAnsi"/>
          <w:sz w:val="22"/>
          <w:szCs w:val="22"/>
        </w:rPr>
        <w:t>dodělků uvedených v protokolu o </w:t>
      </w:r>
      <w:r w:rsidRPr="00EA4232">
        <w:rPr>
          <w:rFonts w:asciiTheme="majorHAnsi" w:hAnsiTheme="majorHAnsi"/>
          <w:sz w:val="22"/>
          <w:szCs w:val="22"/>
        </w:rPr>
        <w:t>předání a převzetí díla</w:t>
      </w:r>
      <w:r w:rsidR="00125D70" w:rsidRPr="00EA4232">
        <w:rPr>
          <w:rFonts w:asciiTheme="majorHAnsi" w:hAnsiTheme="majorHAnsi"/>
          <w:sz w:val="22"/>
          <w:szCs w:val="22"/>
        </w:rPr>
        <w:t>,</w:t>
      </w:r>
      <w:r w:rsidR="002C66B8" w:rsidRPr="00EA4232">
        <w:rPr>
          <w:rFonts w:asciiTheme="majorHAnsi" w:hAnsiTheme="majorHAnsi"/>
          <w:sz w:val="22"/>
          <w:szCs w:val="22"/>
        </w:rPr>
        <w:t xml:space="preserve"> a </w:t>
      </w:r>
      <w:r w:rsidR="00C139DA" w:rsidRPr="00EA4232">
        <w:rPr>
          <w:rFonts w:asciiTheme="majorHAnsi" w:hAnsiTheme="majorHAnsi"/>
          <w:bCs/>
          <w:sz w:val="22"/>
          <w:szCs w:val="22"/>
        </w:rPr>
        <w:t xml:space="preserve">bude uhrazena na základě konečné faktury dle odst. </w:t>
      </w:r>
      <w:r w:rsidR="00A36362">
        <w:rPr>
          <w:rFonts w:asciiTheme="majorHAnsi" w:hAnsiTheme="majorHAnsi"/>
          <w:bCs/>
          <w:sz w:val="22"/>
          <w:szCs w:val="22"/>
        </w:rPr>
        <w:t>6</w:t>
      </w:r>
      <w:r w:rsidR="00C139DA" w:rsidRPr="00EA4232">
        <w:rPr>
          <w:rFonts w:asciiTheme="majorHAnsi" w:hAnsiTheme="majorHAnsi"/>
          <w:bCs/>
          <w:sz w:val="22"/>
          <w:szCs w:val="22"/>
        </w:rPr>
        <w:t xml:space="preserve"> tohoto článku.</w:t>
      </w:r>
    </w:p>
    <w:p w14:paraId="55D27755" w14:textId="5F50F1EA" w:rsidR="00A81D5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6B1925" w:rsidRPr="00EA4232">
        <w:rPr>
          <w:rFonts w:asciiTheme="majorHAnsi" w:hAnsiTheme="majorHAnsi"/>
          <w:sz w:val="22"/>
          <w:szCs w:val="22"/>
        </w:rPr>
        <w:t xml:space="preserve"> </w:t>
      </w:r>
      <w:r w:rsidRPr="00EA4232">
        <w:rPr>
          <w:rFonts w:asciiTheme="majorHAnsi" w:hAnsiTheme="majorHAnsi"/>
          <w:sz w:val="22"/>
          <w:szCs w:val="22"/>
        </w:rPr>
        <w:t>Konečná faktura musí mimo výše uvedených náležitostí obsahovat:</w:t>
      </w:r>
    </w:p>
    <w:p w14:paraId="0638D192"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výslovný název „konečná faktura",</w:t>
      </w:r>
    </w:p>
    <w:p w14:paraId="4CCC91C6"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celkovou sjednanou cenu bez DPH,</w:t>
      </w:r>
    </w:p>
    <w:p w14:paraId="5F013A8F"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soupis všech uhrazených faktur bez DPH,</w:t>
      </w:r>
    </w:p>
    <w:p w14:paraId="4D3073CA"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částku zbývající k úhradě bez DPH</w:t>
      </w:r>
    </w:p>
    <w:p w14:paraId="56D6DF2D" w14:textId="77777777" w:rsidR="00A81D52" w:rsidRPr="00EA4232" w:rsidRDefault="0002767D" w:rsidP="00A81D52">
      <w:pPr>
        <w:pStyle w:val="Styl1"/>
        <w:spacing w:line="240" w:lineRule="auto"/>
        <w:ind w:left="0" w:firstLine="0"/>
        <w:rPr>
          <w:rFonts w:asciiTheme="majorHAnsi" w:hAnsiTheme="majorHAnsi" w:cs="Cambria"/>
          <w:sz w:val="22"/>
          <w:szCs w:val="22"/>
        </w:rPr>
      </w:pPr>
      <w:r w:rsidRPr="00EA4232">
        <w:rPr>
          <w:rFonts w:asciiTheme="majorHAnsi" w:hAnsiTheme="majorHAnsi" w:cs="Cambria"/>
          <w:sz w:val="22"/>
          <w:szCs w:val="22"/>
        </w:rPr>
        <w:t>Bez kterékoliv z těchto výše uvedených náležitostí je konečná faktura neplatná.</w:t>
      </w:r>
    </w:p>
    <w:p w14:paraId="0C3CB68A" w14:textId="77777777" w:rsidR="00BB4E7F"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Splatnost daňových dokladů je smluvními stranami dohodnuta na 30 (slovy: třicet) kalendářních dní ode dne doručení faktury Zhotovitelem Objednateli.</w:t>
      </w:r>
      <w:r w:rsidRPr="00EA4232">
        <w:rPr>
          <w:rFonts w:asciiTheme="majorHAnsi" w:hAnsiTheme="majorHAnsi"/>
          <w:sz w:val="22"/>
          <w:szCs w:val="22"/>
        </w:rPr>
        <w:t xml:space="preserve"> Zhotovitel je povinen vystavit a doručit fakturu Objednateli do </w:t>
      </w:r>
      <w:r w:rsidR="0066496C" w:rsidRPr="00EA4232">
        <w:rPr>
          <w:rFonts w:asciiTheme="majorHAnsi" w:hAnsiTheme="majorHAnsi"/>
          <w:sz w:val="22"/>
          <w:szCs w:val="22"/>
        </w:rPr>
        <w:t xml:space="preserve">10 </w:t>
      </w:r>
      <w:r w:rsidRPr="00EA4232">
        <w:rPr>
          <w:rFonts w:asciiTheme="majorHAnsi" w:hAnsiTheme="majorHAnsi"/>
          <w:sz w:val="22"/>
          <w:szCs w:val="22"/>
        </w:rPr>
        <w:t xml:space="preserve">pracovních </w:t>
      </w:r>
      <w:r w:rsidR="00597828" w:rsidRPr="00EA4232">
        <w:rPr>
          <w:rFonts w:asciiTheme="majorHAnsi" w:hAnsiTheme="majorHAnsi"/>
          <w:sz w:val="22"/>
          <w:szCs w:val="22"/>
        </w:rPr>
        <w:t>dnů ode</w:t>
      </w:r>
      <w:r w:rsidRPr="00EA4232">
        <w:rPr>
          <w:rFonts w:asciiTheme="majorHAnsi" w:hAnsiTheme="majorHAnsi"/>
          <w:sz w:val="22"/>
          <w:szCs w:val="22"/>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2485DDF" w14:textId="77777777" w:rsidR="00324659"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BE76F2" w14:textId="7B896DDB" w:rsidR="00324659" w:rsidRPr="00EA4232" w:rsidRDefault="00324659"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Faktura bude obsahovat pojmové náležitosti daňového dokladu stanovené zákonem č. 235/2004 Sb., o dani z přidané hodnoty, v platném znění, a zákonem č. 563/1991 Sb., o účetnictví, ve znění pozdějších předpisů.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 </w:t>
      </w:r>
      <w:r w:rsidRPr="00EA4232">
        <w:rPr>
          <w:rFonts w:asciiTheme="majorHAnsi" w:eastAsia="MS Mincho" w:hAnsiTheme="majorHAnsi" w:cs="Calibri"/>
          <w:sz w:val="22"/>
          <w:szCs w:val="22"/>
        </w:rPr>
        <w:t>Faktura bude mít zejména tyto náležitosti:</w:t>
      </w:r>
    </w:p>
    <w:p w14:paraId="1EE60040"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daňového dokladu (faktury) a jeho pořadové číslo,</w:t>
      </w:r>
    </w:p>
    <w:p w14:paraId="78A4650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této smlouvy,</w:t>
      </w:r>
    </w:p>
    <w:p w14:paraId="55C485D9"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identifikační údaje smluvních stran včetně DIČ,</w:t>
      </w:r>
    </w:p>
    <w:p w14:paraId="6F4FBA9C"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banky Zhotovitele včetně identifikátoru a čísla účtu, na který má být úhrada provedena,</w:t>
      </w:r>
    </w:p>
    <w:p w14:paraId="60B6D84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důvod fakturace, popis plnění,</w:t>
      </w:r>
    </w:p>
    <w:p w14:paraId="6193DAF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vystavení dokladu a lhůta splatnosti,</w:t>
      </w:r>
    </w:p>
    <w:p w14:paraId="0043C791"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uskutečnění zdanitelného plnění,</w:t>
      </w:r>
    </w:p>
    <w:p w14:paraId="434BC1FE"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bez DPH vypočítaná na dvě desetinná místa (na haléře) bez provedeného zaokrouhlení zvyšující výslednou částku,</w:t>
      </w:r>
    </w:p>
    <w:p w14:paraId="4C5E0F9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sazba DPH a výše DPH vypočítaná na dvě desetinná místa (na haléře) bez provedeného zaokrouhlení zvyšující výslednou částku,</w:t>
      </w:r>
    </w:p>
    <w:p w14:paraId="4F8894FB"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včetně DPH vypočítaná na dvě desetinná místa (na haléře) bez provedeného zaokrouhlení zvyšující výslednou částku,</w:t>
      </w:r>
    </w:p>
    <w:p w14:paraId="650E888D" w14:textId="77777777" w:rsidR="00792FEE" w:rsidRDefault="00324659" w:rsidP="00792FEE">
      <w:pPr>
        <w:pStyle w:val="Zkladntext"/>
        <w:numPr>
          <w:ilvl w:val="0"/>
          <w:numId w:val="24"/>
        </w:numPr>
        <w:spacing w:after="0" w:line="259" w:lineRule="auto"/>
        <w:ind w:left="568" w:hanging="284"/>
        <w:jc w:val="both"/>
        <w:rPr>
          <w:rFonts w:asciiTheme="majorHAnsi" w:hAnsiTheme="majorHAnsi"/>
        </w:rPr>
      </w:pPr>
      <w:r w:rsidRPr="00EA4232">
        <w:rPr>
          <w:rFonts w:asciiTheme="majorHAnsi" w:hAnsiTheme="majorHAnsi"/>
        </w:rPr>
        <w:t>podpis odpovědné osoby Zhotovitele,</w:t>
      </w:r>
    </w:p>
    <w:p w14:paraId="3E1CE621" w14:textId="77777777" w:rsidR="00324659" w:rsidRPr="00EA4232" w:rsidRDefault="00324659" w:rsidP="008A4B50">
      <w:pPr>
        <w:pStyle w:val="Zkladntext"/>
        <w:numPr>
          <w:ilvl w:val="0"/>
          <w:numId w:val="24"/>
        </w:numPr>
        <w:spacing w:line="259" w:lineRule="auto"/>
        <w:ind w:left="568" w:hanging="284"/>
        <w:jc w:val="both"/>
        <w:rPr>
          <w:rFonts w:asciiTheme="majorHAnsi" w:hAnsiTheme="majorHAnsi"/>
        </w:rPr>
      </w:pPr>
      <w:r w:rsidRPr="00EA4232">
        <w:rPr>
          <w:rFonts w:asciiTheme="majorHAnsi" w:hAnsiTheme="majorHAnsi"/>
        </w:rPr>
        <w:t>přílohu – dílčí soupis stavebních prací, dodávek a služeb s výkazem výměr.</w:t>
      </w:r>
    </w:p>
    <w:p w14:paraId="1CC61D19" w14:textId="77777777" w:rsidR="00324659" w:rsidRPr="00EA4232" w:rsidRDefault="00AA68EF"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V případě změny právních předpisů ovlivňujících výši DPH u ceny sjednané Smlouvou dojde i ke změně ceny včetně DPH.</w:t>
      </w:r>
    </w:p>
    <w:p w14:paraId="61078497" w14:textId="03ACF1D5"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Změna sjednané ceny díla je možná pouze: </w:t>
      </w:r>
    </w:p>
    <w:p w14:paraId="78766C72"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pokud se Objednatel se Zhotovitelem za dále sjednaných podmínek dohodnou na provedení i jiných prací, dodávek nebo služeb než těch, které byly obsahem této smlouvy, nebo na vyloučení některých prací nebo dodávek z předmětu díla; </w:t>
      </w:r>
    </w:p>
    <w:p w14:paraId="722B3837"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pokud se Objednatel se Zhotovitelem dohodnou na jiné kvalitě nebo druhu dodávek spojených s prováděním díla než té, která byla určena odsouhlasenou projektovou dokumentací pro provádění stavby.</w:t>
      </w:r>
    </w:p>
    <w:p w14:paraId="78950E68" w14:textId="77777777"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Nastane-li některá z podmínek, za kterých je možná změna sjednané ceny díla, je Zhotovitel sám povinen provést výpočet změny ceny díla, včetně popis změna a jejich odůvodnění, a předložit požadavek na změnu rozsahu a ceny díla Objednateli k odsouhlasení.</w:t>
      </w:r>
    </w:p>
    <w:p w14:paraId="787D8F2B" w14:textId="3887678D"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Písemné oznámení nezakládá právo Zhotovitele na jednostranné zvýšení ceny díla. Zvýšení ceny díla je možné pouze za podmínek daných touto </w:t>
      </w:r>
      <w:r w:rsidR="00D021F2" w:rsidRPr="00EA4232">
        <w:rPr>
          <w:rFonts w:asciiTheme="majorHAnsi" w:hAnsiTheme="majorHAnsi"/>
          <w:sz w:val="22"/>
          <w:szCs w:val="22"/>
        </w:rPr>
        <w:t>S</w:t>
      </w:r>
      <w:r w:rsidRPr="00EA4232">
        <w:rPr>
          <w:rFonts w:asciiTheme="majorHAnsi" w:hAnsiTheme="majorHAnsi"/>
          <w:sz w:val="22"/>
          <w:szCs w:val="22"/>
        </w:rPr>
        <w:t xml:space="preserve">mlouvou a za splnění podmínek vyplývajících z příslušných ustanovení zákona, resp. právního předpisu upravujícího zadávání veřejných zakázek účinného v době změny závazku ze smlouvy. </w:t>
      </w:r>
    </w:p>
    <w:p w14:paraId="73836155" w14:textId="03EA60DB"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u w:val="single"/>
        </w:rPr>
        <w:t xml:space="preserve">Způsob ocenění dodatečných stavebních prací: </w:t>
      </w:r>
    </w:p>
    <w:p w14:paraId="1239E33B"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na základě písemného soupisu dodatečných stavebních prací Zhotovitel doplní u prací:</w:t>
      </w:r>
    </w:p>
    <w:p w14:paraId="51CF10E5" w14:textId="15C92D63"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jednotkové ceny podle aktuálního Sborníku cen stavebních prací vydaných obchodní společností RTS, a. s., IČ</w:t>
      </w:r>
      <w:r w:rsidR="00A0314A">
        <w:rPr>
          <w:rFonts w:asciiTheme="majorHAnsi" w:hAnsiTheme="majorHAnsi"/>
        </w:rPr>
        <w:t>O</w:t>
      </w:r>
      <w:r w:rsidRPr="00EA4232">
        <w:rPr>
          <w:rFonts w:asciiTheme="majorHAnsi" w:hAnsiTheme="majorHAnsi"/>
        </w:rPr>
        <w:t xml:space="preserve">: 255 33 843, se sídlem v Brně, Lazaretní 13, PSČ 615 00; </w:t>
      </w:r>
    </w:p>
    <w:p w14:paraId="0FC7FF74" w14:textId="77777777"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pro které neexistují položky ve výše uvedeném Sborníku, jednotkové ceny vlastní, které odsouhlasí TDS a které musí odpovídat ceně v místě a čase obvyklé;</w:t>
      </w:r>
    </w:p>
    <w:p w14:paraId="069FCBF4"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 xml:space="preserve">vynásobením položkových cen a množství potřebných měrných jednotek prací označených jako dodatečné stavební práce bude stanovena cena potřebných dodatečných stavebních prací; </w:t>
      </w:r>
    </w:p>
    <w:p w14:paraId="3B5FF5B4" w14:textId="77777777" w:rsidR="00324659" w:rsidRPr="00EA4232" w:rsidRDefault="00324659" w:rsidP="008A4B50">
      <w:pPr>
        <w:numPr>
          <w:ilvl w:val="0"/>
          <w:numId w:val="23"/>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k ceně dodatečných stavebních prací bude dopočtena odpovídající DPH, podle předpisů účinných v době předpokládaného uskutečnění zdanitelného plnění. </w:t>
      </w:r>
    </w:p>
    <w:p w14:paraId="3855E567" w14:textId="52A6E9BA" w:rsidR="00BB4E7F"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Objednatel se zavazuje, že se k oznámení Zhotovitele o potřebě dodatečných stavebních prací, méněprací či záměny materiálů vyjádří nejpozději do 10 dnů ode dne předložení oznámení Zhotovitele. Prodlení Objednatele s vyjádřením oproti stanovené lhůtě nelze považovat za souhlas s provedením změn.</w:t>
      </w:r>
      <w:r w:rsidR="00D021F2" w:rsidRPr="00EA4232">
        <w:rPr>
          <w:rFonts w:asciiTheme="majorHAnsi" w:hAnsiTheme="majorHAnsi"/>
          <w:sz w:val="22"/>
          <w:szCs w:val="22"/>
        </w:rPr>
        <w:t xml:space="preserve"> </w:t>
      </w:r>
      <w:r w:rsidR="0002767D" w:rsidRPr="00EA4232">
        <w:rPr>
          <w:rFonts w:asciiTheme="majorHAnsi" w:hAnsiTheme="majorHAnsi"/>
          <w:sz w:val="22"/>
          <w:szCs w:val="22"/>
        </w:rPr>
        <w:t>Pok</w:t>
      </w:r>
      <w:r w:rsidR="00F05D6F" w:rsidRPr="00EA4232">
        <w:rPr>
          <w:rFonts w:asciiTheme="majorHAnsi" w:hAnsiTheme="majorHAnsi"/>
          <w:sz w:val="22"/>
          <w:szCs w:val="22"/>
        </w:rPr>
        <w:t>ud Zhotovitel provede některé z </w:t>
      </w:r>
      <w:r w:rsidR="00D021F2" w:rsidRPr="00EA4232">
        <w:rPr>
          <w:rFonts w:asciiTheme="majorHAnsi" w:hAnsiTheme="majorHAnsi"/>
          <w:sz w:val="22"/>
          <w:szCs w:val="22"/>
        </w:rPr>
        <w:t>uvedených</w:t>
      </w:r>
      <w:r w:rsidR="0002767D" w:rsidRPr="00EA4232">
        <w:rPr>
          <w:rFonts w:asciiTheme="majorHAnsi" w:hAnsiTheme="majorHAnsi"/>
          <w:sz w:val="22"/>
          <w:szCs w:val="22"/>
        </w:rPr>
        <w:t xml:space="preserve"> prací bez tohoto písemného souhlasu Objednatele a dodatku </w:t>
      </w:r>
      <w:r w:rsidR="00452F4A" w:rsidRPr="00EA4232">
        <w:rPr>
          <w:rFonts w:asciiTheme="majorHAnsi" w:hAnsiTheme="majorHAnsi"/>
          <w:sz w:val="22"/>
          <w:szCs w:val="22"/>
        </w:rPr>
        <w:t>S</w:t>
      </w:r>
      <w:r w:rsidR="00F05D6F" w:rsidRPr="00EA4232">
        <w:rPr>
          <w:rFonts w:asciiTheme="majorHAnsi" w:hAnsiTheme="majorHAnsi"/>
          <w:sz w:val="22"/>
          <w:szCs w:val="22"/>
        </w:rPr>
        <w:t>mlouvy</w:t>
      </w:r>
      <w:r w:rsidR="0002767D" w:rsidRPr="00EA4232">
        <w:rPr>
          <w:rFonts w:asciiTheme="majorHAnsi" w:hAnsiTheme="majorHAnsi"/>
          <w:sz w:val="22"/>
          <w:szCs w:val="22"/>
        </w:rPr>
        <w:t>, budou tyto považovány za součást díla a Objednatel má právo odmítnout jejich úhradu.</w:t>
      </w:r>
    </w:p>
    <w:p w14:paraId="73ECBE58" w14:textId="77777777" w:rsidR="00D56DBB" w:rsidRPr="00D56DBB" w:rsidRDefault="00D56DBB" w:rsidP="00D56DBB"/>
    <w:p w14:paraId="28D47AB8" w14:textId="77777777" w:rsidR="00F25B70" w:rsidRPr="00EA4232" w:rsidRDefault="0002767D" w:rsidP="00FA5618">
      <w:pPr>
        <w:pStyle w:val="Nadpis1"/>
      </w:pPr>
      <w:r w:rsidRPr="00EA4232">
        <w:t>Součinnost smluvních stran</w:t>
      </w:r>
    </w:p>
    <w:p w14:paraId="7A74A1C2"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76E832A"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AACD7C"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499BEC0" w14:textId="77777777" w:rsidR="00F25B70" w:rsidRPr="00EA4232" w:rsidRDefault="0002767D" w:rsidP="00FA5618">
      <w:pPr>
        <w:pStyle w:val="Nadpis1"/>
      </w:pPr>
      <w:r w:rsidRPr="00EA4232">
        <w:t>Práva a povinnosti stran</w:t>
      </w:r>
    </w:p>
    <w:p w14:paraId="573A1F21" w14:textId="4D509CB1" w:rsidR="00F25B70" w:rsidRPr="00EA4232" w:rsidRDefault="0002767D" w:rsidP="009119EF">
      <w:pPr>
        <w:pStyle w:val="Nadpis2"/>
        <w:numPr>
          <w:ilvl w:val="1"/>
          <w:numId w:val="4"/>
        </w:numPr>
        <w:spacing w:line="240" w:lineRule="auto"/>
        <w:ind w:left="0"/>
        <w:rPr>
          <w:rFonts w:asciiTheme="majorHAnsi" w:hAnsiTheme="majorHAnsi"/>
          <w:sz w:val="22"/>
          <w:szCs w:val="22"/>
        </w:rPr>
      </w:pPr>
      <w:r w:rsidRPr="00EA4232">
        <w:rPr>
          <w:rFonts w:asciiTheme="majorHAnsi" w:hAnsiTheme="majorHAnsi"/>
          <w:sz w:val="22"/>
          <w:szCs w:val="22"/>
        </w:rPr>
        <w:t>Zhotovitel se zavazuje, že Objednateli bezodkladně po vzniku takové skutečnosti písemně oznámí:</w:t>
      </w:r>
    </w:p>
    <w:p w14:paraId="6BC91BB6" w14:textId="7AB9827D"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jestliže bude zahájeno insolvenční řízení dle z</w:t>
      </w:r>
      <w:r w:rsidR="00F05D6F" w:rsidRPr="00EA4232">
        <w:rPr>
          <w:rFonts w:asciiTheme="majorHAnsi" w:hAnsiTheme="majorHAnsi"/>
          <w:sz w:val="22"/>
          <w:szCs w:val="22"/>
        </w:rPr>
        <w:t>ák. č. 182/2006 Sb., o úpadku a </w:t>
      </w:r>
      <w:r w:rsidRPr="00EA4232">
        <w:rPr>
          <w:rFonts w:asciiTheme="majorHAnsi" w:hAnsiTheme="majorHAnsi"/>
          <w:sz w:val="22"/>
          <w:szCs w:val="22"/>
        </w:rPr>
        <w:t>způsobech jeho řešení, v</w:t>
      </w:r>
      <w:r w:rsidR="00390AD1" w:rsidRPr="00EA4232">
        <w:rPr>
          <w:rFonts w:asciiTheme="majorHAnsi" w:hAnsiTheme="majorHAnsi"/>
          <w:sz w:val="22"/>
          <w:szCs w:val="22"/>
        </w:rPr>
        <w:t>e znění pozdějších předpisů</w:t>
      </w:r>
      <w:r w:rsidRPr="00EA4232">
        <w:rPr>
          <w:rFonts w:asciiTheme="majorHAnsi" w:hAnsiTheme="majorHAnsi"/>
          <w:sz w:val="22"/>
          <w:szCs w:val="22"/>
        </w:rPr>
        <w:t>, jehož předmětem bude úpadek nebo hrozící úpadek Zhotovitele; nebo</w:t>
      </w:r>
    </w:p>
    <w:p w14:paraId="1D391672"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vstup Zhotovitele do likvidace; nebo</w:t>
      </w:r>
    </w:p>
    <w:p w14:paraId="321EDAAC"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změny v majetkové struktuře Zhotovitele, s výjimkou změny majetkové struktury, která představuje běžný obchodní styk; nebo</w:t>
      </w:r>
    </w:p>
    <w:p w14:paraId="64B7C85B"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provedení přeměny Zhotovitele, zejména fúzí, převodem jmění na společníka či rozdělením, provedení změny právní formy či provedení jiných organizačních změn; nebo</w:t>
      </w:r>
    </w:p>
    <w:p w14:paraId="798E3D0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omezení či ukončení výkonu činnosti Zhotovitele, která bezprostředně souvisí s předmětem Smlouvy; nebo</w:t>
      </w:r>
    </w:p>
    <w:p w14:paraId="60C7F39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založení obchodní společnosti Zhotovitelem či účasti na podnikání jiné osoby Zhotovitele; nebo</w:t>
      </w:r>
    </w:p>
    <w:p w14:paraId="71D88440"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1A568563"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zrušení Zhotovitele.</w:t>
      </w:r>
    </w:p>
    <w:p w14:paraId="0447DD71" w14:textId="77777777" w:rsidR="00F25B70" w:rsidRPr="00EA4232" w:rsidRDefault="0002767D" w:rsidP="00C23526">
      <w:pPr>
        <w:pStyle w:val="Nadpis2"/>
        <w:numPr>
          <w:ilvl w:val="0"/>
          <w:numId w:val="0"/>
        </w:numPr>
        <w:spacing w:after="120" w:line="240" w:lineRule="auto"/>
        <w:rPr>
          <w:rFonts w:asciiTheme="majorHAnsi" w:hAnsiTheme="majorHAnsi"/>
          <w:sz w:val="22"/>
          <w:szCs w:val="22"/>
        </w:rPr>
      </w:pPr>
      <w:r w:rsidRPr="00EA4232">
        <w:rPr>
          <w:rFonts w:asciiTheme="majorHAnsi" w:hAnsiTheme="majorHAnsi"/>
          <w:sz w:val="22"/>
          <w:szCs w:val="22"/>
        </w:rPr>
        <w:t>V případě porušení tohoto ustanovení povinností ze strany Zhotovitele je Objednatel oprávněn od Smlouvy bez dalšího odstoupit.</w:t>
      </w:r>
    </w:p>
    <w:p w14:paraId="5406ED8C" w14:textId="77777777" w:rsidR="00F25B70" w:rsidRPr="00EA4232" w:rsidRDefault="0002767D" w:rsidP="008A4B50">
      <w:pPr>
        <w:pStyle w:val="Nadpis2"/>
        <w:numPr>
          <w:ilvl w:val="1"/>
          <w:numId w:val="30"/>
        </w:numPr>
        <w:ind w:left="0"/>
        <w:rPr>
          <w:rFonts w:asciiTheme="majorHAnsi" w:hAnsiTheme="majorHAnsi"/>
          <w:sz w:val="22"/>
        </w:rPr>
      </w:pPr>
      <w:r w:rsidRPr="00EA4232">
        <w:rPr>
          <w:rFonts w:asciiTheme="majorHAnsi" w:hAnsiTheme="majorHAnsi"/>
          <w:sz w:val="22"/>
        </w:rPr>
        <w:t>Zhotovitel je povinen umožnit, aby Objednatel:</w:t>
      </w:r>
    </w:p>
    <w:p w14:paraId="28D4083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94C4FE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Technický dozor stavebníka</w:t>
      </w:r>
      <w:r w:rsidR="0034624B" w:rsidRPr="00EA4232">
        <w:rPr>
          <w:rFonts w:asciiTheme="majorHAnsi" w:hAnsiTheme="majorHAnsi"/>
          <w:sz w:val="22"/>
          <w:szCs w:val="22"/>
        </w:rPr>
        <w:t xml:space="preserve"> </w:t>
      </w:r>
      <w:r w:rsidRPr="00EA4232">
        <w:rPr>
          <w:rFonts w:asciiTheme="majorHAnsi" w:hAnsiTheme="majorHAnsi"/>
          <w:sz w:val="22"/>
          <w:szCs w:val="22"/>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A4232">
        <w:rPr>
          <w:rFonts w:asciiTheme="majorHAnsi" w:hAnsiTheme="majorHAnsi"/>
          <w:bCs/>
          <w:sz w:val="22"/>
          <w:szCs w:val="22"/>
        </w:rPr>
        <w:t>Technický dozor nesmí provádět Zhotovitel ani osoba s ním propojená.</w:t>
      </w:r>
      <w:r w:rsidR="00C04DA7" w:rsidRPr="00EA4232">
        <w:rPr>
          <w:rFonts w:asciiTheme="majorHAnsi" w:hAnsiTheme="majorHAnsi"/>
          <w:b/>
          <w:bCs/>
          <w:sz w:val="22"/>
          <w:szCs w:val="22"/>
        </w:rPr>
        <w:t xml:space="preserve"> </w:t>
      </w:r>
      <w:r w:rsidRPr="00EA4232">
        <w:rPr>
          <w:rFonts w:asciiTheme="majorHAnsi" w:hAnsiTheme="maj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FA2C2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386C0798" w14:textId="2045E1C9" w:rsidR="0041396E" w:rsidRPr="00EA4232" w:rsidRDefault="0002767D" w:rsidP="009119EF">
      <w:pPr>
        <w:pStyle w:val="Nadpis3"/>
        <w:spacing w:after="120" w:line="240" w:lineRule="auto"/>
        <w:ind w:left="1418" w:hanging="851"/>
        <w:rPr>
          <w:rFonts w:asciiTheme="majorHAnsi" w:hAnsiTheme="majorHAnsi"/>
          <w:sz w:val="22"/>
          <w:szCs w:val="22"/>
        </w:rPr>
      </w:pPr>
      <w:r w:rsidRPr="00EA4232">
        <w:rPr>
          <w:rFonts w:asciiTheme="majorHAnsi" w:hAnsiTheme="majorHAnsi"/>
          <w:sz w:val="22"/>
          <w:szCs w:val="22"/>
        </w:rPr>
        <w:t xml:space="preserve"> vykonával autorský dozor projektanta.</w:t>
      </w:r>
    </w:p>
    <w:p w14:paraId="2E576568" w14:textId="09EAE9F6" w:rsidR="001405D2" w:rsidRPr="00EA4232" w:rsidRDefault="0002767D" w:rsidP="001405D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Kontrolní dny budou organizovány Objednatelem, zúčastní se jich vždy alespoň jeden zástupce Objednatele, jeden zástupce Zhotovitele a Technický </w:t>
      </w:r>
      <w:r w:rsidR="00597828" w:rsidRPr="00EA4232">
        <w:rPr>
          <w:rFonts w:asciiTheme="majorHAnsi" w:hAnsiTheme="majorHAnsi"/>
          <w:sz w:val="22"/>
          <w:szCs w:val="22"/>
        </w:rPr>
        <w:t>dozor stavebníka</w:t>
      </w:r>
      <w:r w:rsidRPr="00EA4232">
        <w:rPr>
          <w:rFonts w:asciiTheme="majorHAnsi" w:hAnsiTheme="majorHAnsi"/>
          <w:sz w:val="22"/>
          <w:szCs w:val="22"/>
        </w:rPr>
        <w:t xml:space="preserve">. Kontrolní </w:t>
      </w:r>
      <w:r w:rsidR="00597828" w:rsidRPr="00EA4232">
        <w:rPr>
          <w:rFonts w:asciiTheme="majorHAnsi" w:hAnsiTheme="majorHAnsi"/>
          <w:sz w:val="22"/>
          <w:szCs w:val="22"/>
        </w:rPr>
        <w:t>dny budou</w:t>
      </w:r>
      <w:r w:rsidRPr="00EA4232">
        <w:rPr>
          <w:rFonts w:asciiTheme="majorHAnsi" w:hAnsiTheme="majorHAnsi"/>
          <w:sz w:val="22"/>
          <w:szCs w:val="22"/>
        </w:rPr>
        <w:t xml:space="preserve"> probíhat </w:t>
      </w:r>
      <w:r w:rsidR="00597828" w:rsidRPr="00EA4232">
        <w:rPr>
          <w:rFonts w:asciiTheme="majorHAnsi" w:hAnsiTheme="majorHAnsi"/>
          <w:sz w:val="22"/>
          <w:szCs w:val="22"/>
        </w:rPr>
        <w:t>minimálně jednou</w:t>
      </w:r>
      <w:r w:rsidRPr="00EA4232">
        <w:rPr>
          <w:rFonts w:asciiTheme="majorHAnsi" w:hAnsiTheme="majorHAnsi"/>
          <w:sz w:val="22"/>
          <w:szCs w:val="22"/>
        </w:rPr>
        <w:t xml:space="preserve"> za týden. Zápisy z kontrolních dnů (dále jen „KD“) se provádějí na místě stavby čitelným zápisem do stavebního deníku</w:t>
      </w:r>
      <w:r w:rsidR="00BA12F6" w:rsidRPr="00EA4232">
        <w:rPr>
          <w:rFonts w:asciiTheme="majorHAnsi" w:hAnsiTheme="majorHAnsi"/>
          <w:sz w:val="22"/>
          <w:szCs w:val="22"/>
        </w:rPr>
        <w:t xml:space="preserve"> a samostatným zápisem z KD</w:t>
      </w:r>
      <w:r w:rsidRPr="00EA4232">
        <w:rPr>
          <w:rFonts w:asciiTheme="majorHAnsi" w:hAnsiTheme="majorHAnsi"/>
          <w:sz w:val="22"/>
          <w:szCs w:val="22"/>
        </w:rPr>
        <w:t>.</w:t>
      </w:r>
      <w:r w:rsidR="00BA12F6" w:rsidRPr="00EA4232">
        <w:rPr>
          <w:rFonts w:asciiTheme="majorHAnsi" w:hAnsiTheme="majorHAnsi"/>
          <w:sz w:val="22"/>
          <w:szCs w:val="22"/>
        </w:rPr>
        <w:t xml:space="preserve"> Přítomní stvrdí sv</w:t>
      </w:r>
      <w:r w:rsidR="00461262">
        <w:rPr>
          <w:rFonts w:asciiTheme="majorHAnsi" w:hAnsiTheme="majorHAnsi"/>
          <w:sz w:val="22"/>
          <w:szCs w:val="22"/>
        </w:rPr>
        <w:t>oji účast na KD podpisem na prez</w:t>
      </w:r>
      <w:r w:rsidR="00BA12F6" w:rsidRPr="00EA4232">
        <w:rPr>
          <w:rFonts w:asciiTheme="majorHAnsi" w:hAnsiTheme="majorHAnsi"/>
          <w:sz w:val="22"/>
          <w:szCs w:val="22"/>
        </w:rPr>
        <w:t>enční listinu.</w:t>
      </w:r>
    </w:p>
    <w:p w14:paraId="69DA08F1" w14:textId="4BA33EB2" w:rsidR="00F25B70" w:rsidRPr="00EA4232" w:rsidRDefault="0002767D" w:rsidP="00C23526">
      <w:pPr>
        <w:pStyle w:val="Nadpis2"/>
        <w:spacing w:line="240" w:lineRule="auto"/>
        <w:ind w:left="0"/>
        <w:rPr>
          <w:rFonts w:asciiTheme="majorHAnsi" w:hAnsiTheme="majorHAnsi"/>
          <w:b/>
          <w:bCs/>
          <w:i/>
          <w:sz w:val="22"/>
          <w:szCs w:val="22"/>
          <w:u w:val="single"/>
        </w:rPr>
      </w:pPr>
      <w:r w:rsidRPr="00EA4232">
        <w:rPr>
          <w:rFonts w:asciiTheme="majorHAnsi" w:hAnsiTheme="majorHAnsi"/>
          <w:sz w:val="22"/>
          <w:szCs w:val="22"/>
        </w:rPr>
        <w:t xml:space="preserve">Zhotovitel se zavazuje ke spolupůsobení při výkonu finanční kontroly dle § 2 písm. e) zákona č. 320/2001 Sb., o finanční kontrole, ve znění pozdějších předpisů. </w:t>
      </w:r>
      <w:r w:rsidR="002247F3" w:rsidRPr="0025089E">
        <w:rPr>
          <w:rFonts w:asciiTheme="majorHAnsi" w:eastAsiaTheme="minorHAnsi" w:hAnsiTheme="majorHAnsi" w:cstheme="minorBidi"/>
          <w:sz w:val="22"/>
          <w:szCs w:val="22"/>
        </w:rPr>
        <w:t xml:space="preserve">Zhotovitel se dále zavazuje poskytovat </w:t>
      </w:r>
      <w:r w:rsidR="002247F3">
        <w:rPr>
          <w:rFonts w:asciiTheme="majorHAnsi" w:hAnsiTheme="majorHAnsi"/>
        </w:rPr>
        <w:t>O</w:t>
      </w:r>
      <w:r w:rsidR="002247F3" w:rsidRPr="0025089E">
        <w:rPr>
          <w:rFonts w:asciiTheme="majorHAnsi" w:eastAsiaTheme="minorHAnsi" w:hAnsiTheme="majorHAnsi" w:cstheme="minorBidi"/>
          <w:sz w:val="22"/>
          <w:szCs w:val="22"/>
        </w:rPr>
        <w:t>bjednateli součinnost při vypořádání připomínek a dotazů ze strany poskytovatele dotace (poskytnutí vysvětlení k průběhu stavebních prací, vysvětlení k fakturaci, součinnost s dokladováním elektronických soupisů prací apod.).</w:t>
      </w:r>
    </w:p>
    <w:p w14:paraId="4DA2D69C" w14:textId="77777777" w:rsidR="008A4685" w:rsidRPr="00FC5362" w:rsidRDefault="008A4685" w:rsidP="008A4685">
      <w:pPr>
        <w:pStyle w:val="Nadpis2"/>
        <w:numPr>
          <w:ilvl w:val="1"/>
          <w:numId w:val="8"/>
        </w:numPr>
        <w:spacing w:line="240" w:lineRule="auto"/>
        <w:ind w:left="0"/>
        <w:rPr>
          <w:sz w:val="22"/>
          <w:szCs w:val="22"/>
        </w:rPr>
      </w:pPr>
      <w:r w:rsidRPr="00FC5362">
        <w:rPr>
          <w:sz w:val="22"/>
          <w:szCs w:val="22"/>
        </w:rPr>
        <w:t>Zhotovitel se zavazuje řádně uchovávat originál Smlouvy včetně příloh a jejich případných dodatků, veškeré originály účetních dokladů</w:t>
      </w:r>
      <w:r>
        <w:rPr>
          <w:sz w:val="22"/>
          <w:szCs w:val="22"/>
        </w:rPr>
        <w:t>.</w:t>
      </w:r>
      <w:r w:rsidRPr="00FC5362">
        <w:rPr>
          <w:sz w:val="22"/>
          <w:szCs w:val="22"/>
        </w:rPr>
        <w:t xml:space="preserve">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poddodavateli </w:t>
      </w:r>
      <w:r>
        <w:rPr>
          <w:sz w:val="22"/>
          <w:szCs w:val="22"/>
        </w:rPr>
        <w:t>Z</w:t>
      </w:r>
      <w:r w:rsidRPr="00FC5362">
        <w:rPr>
          <w:sz w:val="22"/>
          <w:szCs w:val="22"/>
        </w:rPr>
        <w:t xml:space="preserve">hotovitele zaváže touto povinností i případné partnery a poddodavatele díla. Zhotovitel je dále povinen uchovávat účetní záznamy vztahující se k předmětu plnění díla v elektronické podobě. Pokud by došlo k situaci, že by </w:t>
      </w:r>
      <w:r>
        <w:rPr>
          <w:sz w:val="22"/>
          <w:szCs w:val="22"/>
        </w:rPr>
        <w:t>Z</w:t>
      </w:r>
      <w:r w:rsidRPr="00FC5362">
        <w:rPr>
          <w:sz w:val="22"/>
          <w:szCs w:val="22"/>
        </w:rPr>
        <w:t xml:space="preserve">hotovitel zanikl bez právního nástupce, je povinen veškerou toto dokumentaci před svým zánikem předat Objednateli. </w:t>
      </w:r>
    </w:p>
    <w:p w14:paraId="4EE3D743" w14:textId="77777777" w:rsidR="00F25B70" w:rsidRPr="00EA4232" w:rsidRDefault="00597828" w:rsidP="00C23526">
      <w:pPr>
        <w:pStyle w:val="Nadpis2"/>
        <w:spacing w:line="240" w:lineRule="auto"/>
        <w:ind w:left="0"/>
        <w:rPr>
          <w:rFonts w:asciiTheme="majorHAnsi" w:hAnsiTheme="majorHAnsi"/>
          <w:b/>
          <w:bCs/>
          <w:sz w:val="22"/>
          <w:szCs w:val="22"/>
        </w:rPr>
      </w:pPr>
      <w:r w:rsidRPr="00EA4232">
        <w:rPr>
          <w:rFonts w:asciiTheme="majorHAnsi" w:hAnsiTheme="majorHAnsi"/>
          <w:sz w:val="22"/>
          <w:szCs w:val="22"/>
        </w:rPr>
        <w:t>Zhotovitel není</w:t>
      </w:r>
      <w:r w:rsidR="0002767D" w:rsidRPr="00EA4232">
        <w:rPr>
          <w:rFonts w:asciiTheme="majorHAnsi" w:hAnsiTheme="majorHAnsi"/>
          <w:sz w:val="22"/>
          <w:szCs w:val="22"/>
        </w:rPr>
        <w:t xml:space="preserve"> oprávněn převést nebo jakkoli přenést nebo postoupit svoje práva a povinnosti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0002767D" w:rsidRPr="00EA4232">
        <w:rPr>
          <w:rFonts w:asciiTheme="majorHAnsi" w:hAnsiTheme="majorHAnsi"/>
          <w:sz w:val="22"/>
          <w:szCs w:val="22"/>
        </w:rPr>
        <w:t xml:space="preserve"> vyplývající na jinou osobu, to bude posuzováno jako podstatné porušení této </w:t>
      </w:r>
      <w:r w:rsidR="00452F4A" w:rsidRPr="00EA4232">
        <w:rPr>
          <w:rFonts w:asciiTheme="majorHAnsi" w:hAnsiTheme="majorHAnsi"/>
          <w:sz w:val="22"/>
          <w:szCs w:val="22"/>
        </w:rPr>
        <w:t>S</w:t>
      </w:r>
      <w:r w:rsidR="0002767D" w:rsidRPr="00EA4232">
        <w:rPr>
          <w:rFonts w:asciiTheme="majorHAnsi" w:hAnsiTheme="majorHAnsi"/>
          <w:sz w:val="22"/>
          <w:szCs w:val="22"/>
        </w:rPr>
        <w:t>mlouvy ze strany Zhotovitele.</w:t>
      </w:r>
    </w:p>
    <w:p w14:paraId="3DBA9924" w14:textId="77777777"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nezastaví pohledávky, kte</w:t>
      </w:r>
      <w:r w:rsidR="00777D57" w:rsidRPr="00EA4232">
        <w:rPr>
          <w:rFonts w:asciiTheme="majorHAnsi" w:hAnsiTheme="majorHAnsi"/>
          <w:sz w:val="22"/>
          <w:szCs w:val="22"/>
        </w:rPr>
        <w:t>ré bude mít vůči Objednateli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Pr="00EA4232">
        <w:rPr>
          <w:rFonts w:asciiTheme="majorHAnsi" w:hAnsiTheme="majorHAnsi"/>
          <w:sz w:val="22"/>
          <w:szCs w:val="22"/>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F20E1C5" w14:textId="7060E5AF" w:rsidR="00416378" w:rsidRPr="00EA4232" w:rsidRDefault="00416378" w:rsidP="00416378">
      <w:pPr>
        <w:pStyle w:val="Nadpis2"/>
        <w:spacing w:line="240" w:lineRule="auto"/>
        <w:ind w:left="0"/>
        <w:rPr>
          <w:rFonts w:asciiTheme="majorHAnsi" w:hAnsiTheme="majorHAnsi"/>
          <w:sz w:val="20"/>
          <w:szCs w:val="20"/>
        </w:rPr>
      </w:pPr>
      <w:r w:rsidRPr="00EA4232">
        <w:rPr>
          <w:rFonts w:asciiTheme="majorHAnsi" w:hAnsiTheme="majorHAnsi"/>
          <w:sz w:val="22"/>
          <w:szCs w:val="22"/>
        </w:rPr>
        <w:t xml:space="preserve">Zhotovitel prohlašuje, že si je vědom skutečnosti, že </w:t>
      </w:r>
      <w:r w:rsidR="004A1100" w:rsidRPr="00EA4232">
        <w:rPr>
          <w:rFonts w:asciiTheme="majorHAnsi" w:hAnsiTheme="majorHAnsi"/>
          <w:sz w:val="22"/>
          <w:szCs w:val="22"/>
        </w:rPr>
        <w:t>O</w:t>
      </w:r>
      <w:r w:rsidRPr="00EA4232">
        <w:rPr>
          <w:rFonts w:asciiTheme="majorHAnsi" w:hAnsiTheme="majorHAnsi"/>
          <w:sz w:val="22"/>
          <w:szCs w:val="22"/>
        </w:rPr>
        <w:t>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47C1EB0F" w14:textId="654B7576" w:rsidR="00416378" w:rsidRPr="00EA4232" w:rsidRDefault="00416378" w:rsidP="00416378">
      <w:pPr>
        <w:pStyle w:val="Nadpis2"/>
        <w:spacing w:line="240" w:lineRule="auto"/>
        <w:ind w:left="0"/>
        <w:rPr>
          <w:rFonts w:asciiTheme="majorHAnsi" w:hAnsiTheme="majorHAnsi"/>
          <w:sz w:val="18"/>
          <w:szCs w:val="18"/>
        </w:rPr>
      </w:pPr>
      <w:r w:rsidRPr="00EA4232">
        <w:rPr>
          <w:rFonts w:asciiTheme="majorHAnsi" w:hAnsiTheme="majorHAnsi"/>
          <w:sz w:val="22"/>
          <w:szCs w:val="22"/>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EA4232">
        <w:rPr>
          <w:rFonts w:asciiTheme="majorHAnsi" w:hAnsiTheme="majorHAnsi"/>
          <w:sz w:val="22"/>
          <w:szCs w:val="22"/>
        </w:rPr>
        <w:t xml:space="preserve">Současně se zhotovitel </w:t>
      </w:r>
      <w:r w:rsidRPr="00EA4232">
        <w:rPr>
          <w:rFonts w:asciiTheme="majorHAnsi" w:hAnsiTheme="majorHAnsi"/>
          <w:sz w:val="22"/>
          <w:szCs w:val="22"/>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EA4232">
        <w:rPr>
          <w:rFonts w:asciiTheme="majorHAnsi" w:hAnsiTheme="majorHAnsi"/>
          <w:sz w:val="22"/>
          <w:szCs w:val="22"/>
        </w:rPr>
        <w:t> </w:t>
      </w:r>
      <w:r w:rsidRPr="00EA4232">
        <w:rPr>
          <w:rFonts w:asciiTheme="majorHAnsi" w:hAnsiTheme="majorHAnsi"/>
          <w:sz w:val="22"/>
          <w:szCs w:val="22"/>
        </w:rPr>
        <w:t>k</w:t>
      </w:r>
      <w:r w:rsidR="00D31B96" w:rsidRPr="00EA4232">
        <w:rPr>
          <w:rFonts w:asciiTheme="majorHAnsi" w:hAnsiTheme="majorHAnsi"/>
          <w:sz w:val="22"/>
          <w:szCs w:val="22"/>
        </w:rPr>
        <w:t> </w:t>
      </w:r>
      <w:r w:rsidRPr="00EA4232">
        <w:rPr>
          <w:rFonts w:asciiTheme="majorHAnsi" w:hAnsiTheme="majorHAnsi"/>
          <w:sz w:val="22"/>
          <w:szCs w:val="22"/>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w:t>
      </w:r>
      <w:r w:rsidR="004A1100" w:rsidRPr="00EA4232">
        <w:rPr>
          <w:rFonts w:asciiTheme="majorHAnsi" w:hAnsiTheme="majorHAnsi"/>
          <w:sz w:val="22"/>
          <w:szCs w:val="22"/>
        </w:rPr>
        <w:t>ění dle této smlouvy prováděno Z</w:t>
      </w:r>
      <w:r w:rsidRPr="00EA4232">
        <w:rPr>
          <w:rFonts w:asciiTheme="majorHAnsi" w:hAnsiTheme="majorHAnsi"/>
          <w:sz w:val="22"/>
          <w:szCs w:val="22"/>
        </w:rPr>
        <w:t>hotovitelem či jeho poddodavatelem</w:t>
      </w:r>
    </w:p>
    <w:p w14:paraId="6B61F0C6" w14:textId="77777777" w:rsidR="00F25B70" w:rsidRPr="00EA4232" w:rsidRDefault="0002767D" w:rsidP="00FA5618">
      <w:pPr>
        <w:pStyle w:val="Nadpis1"/>
      </w:pPr>
      <w:r w:rsidRPr="00EA4232">
        <w:t>Stavební deník</w:t>
      </w:r>
    </w:p>
    <w:p w14:paraId="51D8AA98" w14:textId="2BF360D7" w:rsidR="00873EC6" w:rsidRPr="00873EC6" w:rsidRDefault="00873EC6" w:rsidP="00873EC6">
      <w:pPr>
        <w:pStyle w:val="Nadpis2"/>
        <w:numPr>
          <w:ilvl w:val="1"/>
          <w:numId w:val="9"/>
        </w:numPr>
        <w:spacing w:line="240" w:lineRule="auto"/>
        <w:ind w:left="0"/>
        <w:rPr>
          <w:rFonts w:asciiTheme="majorHAnsi" w:hAnsiTheme="majorHAnsi"/>
          <w:b/>
          <w:bCs/>
          <w:i/>
          <w:iCs/>
          <w:sz w:val="22"/>
          <w:szCs w:val="22"/>
          <w:u w:val="single"/>
        </w:rPr>
      </w:pPr>
      <w:r w:rsidRPr="00873EC6">
        <w:rPr>
          <w:sz w:val="22"/>
          <w:szCs w:val="22"/>
        </w:rPr>
        <w:t xml:space="preserve">Zhotovitel se zavazuje ode dne předání staveniště Objednatelem vést stavební deník dle § 166 stavebního zákona. Na stavbě bude veden </w:t>
      </w:r>
      <w:r w:rsidRPr="00873EC6">
        <w:rPr>
          <w:b/>
          <w:sz w:val="22"/>
          <w:szCs w:val="22"/>
        </w:rPr>
        <w:t>pouze jeden stavební deník</w:t>
      </w:r>
      <w:r w:rsidRPr="00873EC6">
        <w:rPr>
          <w:sz w:val="22"/>
          <w:szCs w:val="22"/>
        </w:rPr>
        <w:t>,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w:t>
      </w:r>
      <w:r w:rsidR="008E08B1">
        <w:rPr>
          <w:sz w:val="22"/>
          <w:szCs w:val="22"/>
        </w:rPr>
        <w:t>.</w:t>
      </w:r>
    </w:p>
    <w:p w14:paraId="1DAC81A0" w14:textId="77777777" w:rsidR="00873EC6" w:rsidRPr="00873EC6" w:rsidRDefault="00873EC6" w:rsidP="004A1100">
      <w:pPr>
        <w:pStyle w:val="Nadpis2"/>
        <w:spacing w:line="240" w:lineRule="auto"/>
        <w:ind w:left="0"/>
        <w:rPr>
          <w:rFonts w:asciiTheme="majorHAnsi" w:hAnsiTheme="majorHAnsi"/>
          <w:sz w:val="22"/>
          <w:szCs w:val="22"/>
        </w:rPr>
      </w:pPr>
      <w:r w:rsidRPr="00FC22A1">
        <w:rPr>
          <w:sz w:val="22"/>
          <w:szCs w:val="22"/>
        </w:rPr>
        <w:t>Stavební deník dle předchozího odstavce Smlouvy vede Zhotovitelem pověřená osoba – stavbyvedoucí</w:t>
      </w:r>
      <w:r>
        <w:rPr>
          <w:sz w:val="22"/>
          <w:szCs w:val="22"/>
        </w:rPr>
        <w:t xml:space="preserve">: </w:t>
      </w:r>
      <w:r w:rsidRPr="00FC22A1">
        <w:rPr>
          <w:rFonts w:cs="Cambria"/>
          <w:b/>
          <w:bCs/>
          <w:sz w:val="22"/>
          <w:szCs w:val="22"/>
          <w:highlight w:val="yellow"/>
        </w:rPr>
        <w:fldChar w:fldCharType="begin">
          <w:ffData>
            <w:name w:val="Text3"/>
            <w:enabled/>
            <w:calcOnExit w:val="0"/>
            <w:textInput/>
          </w:ffData>
        </w:fldChar>
      </w:r>
      <w:r w:rsidRPr="00FC22A1">
        <w:rPr>
          <w:rFonts w:cs="Cambria"/>
          <w:b/>
          <w:bCs/>
          <w:sz w:val="22"/>
          <w:szCs w:val="22"/>
          <w:highlight w:val="yellow"/>
        </w:rPr>
        <w:instrText xml:space="preserve"> FORMTEXT </w:instrText>
      </w:r>
      <w:r w:rsidRPr="00FC22A1">
        <w:rPr>
          <w:rFonts w:cs="Cambria"/>
          <w:b/>
          <w:bCs/>
          <w:sz w:val="22"/>
          <w:szCs w:val="22"/>
          <w:highlight w:val="yellow"/>
        </w:rPr>
      </w:r>
      <w:r w:rsidRPr="00FC22A1">
        <w:rPr>
          <w:rFonts w:cs="Cambria"/>
          <w:b/>
          <w:bCs/>
          <w:sz w:val="22"/>
          <w:szCs w:val="22"/>
          <w:highlight w:val="yellow"/>
        </w:rPr>
        <w:fldChar w:fldCharType="separate"/>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fldChar w:fldCharType="end"/>
      </w:r>
      <w:r>
        <w:rPr>
          <w:rFonts w:cs="Cambria"/>
          <w:bCs/>
          <w:sz w:val="22"/>
          <w:szCs w:val="22"/>
        </w:rPr>
        <w:t>, kontaktní e-mail:</w:t>
      </w:r>
      <w:r w:rsidRPr="0002746F">
        <w:rPr>
          <w:rFonts w:cs="Cambria"/>
          <w:b/>
          <w:bCs/>
          <w:sz w:val="22"/>
          <w:szCs w:val="22"/>
          <w:highlight w:val="yellow"/>
        </w:rPr>
        <w:t xml:space="preserve"> </w:t>
      </w:r>
      <w:r w:rsidRPr="00FC22A1">
        <w:rPr>
          <w:rFonts w:cs="Cambria"/>
          <w:b/>
          <w:bCs/>
          <w:sz w:val="22"/>
          <w:szCs w:val="22"/>
          <w:highlight w:val="yellow"/>
        </w:rPr>
        <w:fldChar w:fldCharType="begin">
          <w:ffData>
            <w:name w:val="Text3"/>
            <w:enabled/>
            <w:calcOnExit w:val="0"/>
            <w:textInput/>
          </w:ffData>
        </w:fldChar>
      </w:r>
      <w:r w:rsidRPr="00FC22A1">
        <w:rPr>
          <w:rFonts w:cs="Cambria"/>
          <w:b/>
          <w:bCs/>
          <w:sz w:val="22"/>
          <w:szCs w:val="22"/>
          <w:highlight w:val="yellow"/>
        </w:rPr>
        <w:instrText xml:space="preserve"> FORMTEXT </w:instrText>
      </w:r>
      <w:r w:rsidRPr="00FC22A1">
        <w:rPr>
          <w:rFonts w:cs="Cambria"/>
          <w:b/>
          <w:bCs/>
          <w:sz w:val="22"/>
          <w:szCs w:val="22"/>
          <w:highlight w:val="yellow"/>
        </w:rPr>
      </w:r>
      <w:r w:rsidRPr="00FC22A1">
        <w:rPr>
          <w:rFonts w:cs="Cambria"/>
          <w:b/>
          <w:bCs/>
          <w:sz w:val="22"/>
          <w:szCs w:val="22"/>
          <w:highlight w:val="yellow"/>
        </w:rPr>
        <w:fldChar w:fldCharType="separate"/>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fldChar w:fldCharType="end"/>
      </w:r>
      <w:r w:rsidRPr="00FC22A1">
        <w:rPr>
          <w:sz w:val="22"/>
          <w:szCs w:val="22"/>
        </w:rPr>
        <w:t xml:space="preserve">. </w:t>
      </w:r>
      <w:r>
        <w:rPr>
          <w:sz w:val="22"/>
          <w:szCs w:val="22"/>
        </w:rPr>
        <w:t>Údaje o osobě stavbyvedoucího</w:t>
      </w:r>
      <w:r w:rsidRPr="00FC22A1">
        <w:rPr>
          <w:sz w:val="22"/>
          <w:szCs w:val="22"/>
        </w:rPr>
        <w:t xml:space="preserve"> </w:t>
      </w:r>
      <w:r>
        <w:rPr>
          <w:sz w:val="22"/>
          <w:szCs w:val="22"/>
        </w:rPr>
        <w:t>včetně čísla autorizace budou</w:t>
      </w:r>
      <w:r w:rsidRPr="00FC22A1">
        <w:rPr>
          <w:sz w:val="22"/>
          <w:szCs w:val="22"/>
        </w:rPr>
        <w:t xml:space="preserve"> zapsán</w:t>
      </w:r>
      <w:r>
        <w:rPr>
          <w:sz w:val="22"/>
          <w:szCs w:val="22"/>
        </w:rPr>
        <w:t>y</w:t>
      </w:r>
      <w:r w:rsidRPr="00FC22A1">
        <w:rPr>
          <w:sz w:val="22"/>
          <w:szCs w:val="22"/>
        </w:rPr>
        <w:t xml:space="preserve"> v předávacím protokolu při převzetí staveniště. V případě změny </w:t>
      </w:r>
      <w:r>
        <w:rPr>
          <w:sz w:val="22"/>
          <w:szCs w:val="22"/>
        </w:rPr>
        <w:t xml:space="preserve">stavbyvedoucího musí být </w:t>
      </w:r>
      <w:r w:rsidRPr="00FC22A1">
        <w:rPr>
          <w:sz w:val="22"/>
          <w:szCs w:val="22"/>
        </w:rPr>
        <w:t>tato skutečnost bezodkladně uvedena ve stavebním deníku</w:t>
      </w:r>
      <w:r>
        <w:rPr>
          <w:sz w:val="22"/>
          <w:szCs w:val="22"/>
        </w:rPr>
        <w:t xml:space="preserve"> s tím, že nový stavbyvedoucí musí splňovat kvalifikační kritéria pro osobu stavbyvedoucího uvedené v zadávací dokumentaci k Veřejné zakázce. Zhotovitel je povinen před samotnou změnou stavbyvedoucího předložit Objednateli doklady o kvalifikaci nového stavbyvedoucího. </w:t>
      </w:r>
    </w:p>
    <w:p w14:paraId="2BD5BF99" w14:textId="7DF59BE8"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422419F0" w14:textId="77777777"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Nesouhlasí-li Zhotovitel se zápisem, který učinil do stavebního deníku TDS, případně osoba vykonávající funkci koordinátora BOZP a autorský dozor, musí k tomuto zápisu připojit svoje stanovisko nejpozději do dvou pracovních dnů ode dne, kdy byl tento zápis do stavebního deníku proveden, jinak se má za to, že s obsahem tohoto zápisu souhlasí.</w:t>
      </w:r>
    </w:p>
    <w:p w14:paraId="17143A14" w14:textId="77777777" w:rsidR="00F25B70" w:rsidRPr="00EA4232" w:rsidRDefault="0002767D" w:rsidP="00FA5618">
      <w:pPr>
        <w:pStyle w:val="Nadpis1"/>
      </w:pPr>
      <w:r w:rsidRPr="00EA4232">
        <w:t>Staveniště a jeho zařízení</w:t>
      </w:r>
    </w:p>
    <w:p w14:paraId="7E04CA82" w14:textId="68490422" w:rsidR="00E9341D" w:rsidRPr="00EA4232" w:rsidRDefault="0002767D" w:rsidP="008A4B50">
      <w:pPr>
        <w:pStyle w:val="Nadpis2"/>
        <w:numPr>
          <w:ilvl w:val="1"/>
          <w:numId w:val="10"/>
        </w:numPr>
        <w:spacing w:line="240" w:lineRule="auto"/>
        <w:ind w:left="0"/>
        <w:rPr>
          <w:rFonts w:asciiTheme="majorHAnsi" w:hAnsiTheme="majorHAnsi"/>
          <w:sz w:val="22"/>
          <w:szCs w:val="22"/>
        </w:rPr>
      </w:pPr>
      <w:r w:rsidRPr="00EA4232">
        <w:rPr>
          <w:rFonts w:asciiTheme="majorHAnsi" w:hAnsiTheme="majorHAnsi"/>
          <w:sz w:val="22"/>
          <w:szCs w:val="22"/>
        </w:rPr>
        <w:t xml:space="preserve">Staveništěm se pro účely Smlouvy rozumí místo určené ke zhotovení díla, které je </w:t>
      </w:r>
      <w:r w:rsidR="00C02CBD">
        <w:rPr>
          <w:rFonts w:asciiTheme="majorHAnsi" w:hAnsiTheme="majorHAnsi"/>
          <w:sz w:val="22"/>
          <w:szCs w:val="22"/>
        </w:rPr>
        <w:t>vymezeno v článku V</w:t>
      </w:r>
      <w:r w:rsidR="004C4D24" w:rsidRPr="00EA4232">
        <w:rPr>
          <w:rFonts w:asciiTheme="majorHAnsi" w:hAnsiTheme="majorHAnsi"/>
          <w:sz w:val="22"/>
          <w:szCs w:val="22"/>
        </w:rPr>
        <w:t>I</w:t>
      </w:r>
      <w:r w:rsidR="008A4685">
        <w:rPr>
          <w:rFonts w:asciiTheme="majorHAnsi" w:hAnsiTheme="majorHAnsi"/>
          <w:sz w:val="22"/>
          <w:szCs w:val="22"/>
        </w:rPr>
        <w:t xml:space="preserve">. a </w:t>
      </w:r>
      <w:r w:rsidR="008E08B1">
        <w:rPr>
          <w:rFonts w:asciiTheme="majorHAnsi" w:hAnsiTheme="majorHAnsi"/>
          <w:sz w:val="22"/>
          <w:szCs w:val="22"/>
        </w:rPr>
        <w:t>P</w:t>
      </w:r>
      <w:r w:rsidRPr="00EA4232">
        <w:rPr>
          <w:rFonts w:asciiTheme="majorHAnsi" w:hAnsiTheme="majorHAnsi"/>
          <w:sz w:val="22"/>
          <w:szCs w:val="22"/>
        </w:rPr>
        <w:t>rojektové dokumentaci. Předáním a převzetím staveniště se rozumí protokolární předání staveniště Objednatelem a převzetí staveniště Zhotovitelem.</w:t>
      </w:r>
    </w:p>
    <w:p w14:paraId="7DF216B3" w14:textId="52395A19" w:rsidR="008A4685" w:rsidRDefault="0042648F" w:rsidP="007D7B50">
      <w:pPr>
        <w:pStyle w:val="Nadpis2"/>
        <w:numPr>
          <w:ilvl w:val="1"/>
          <w:numId w:val="10"/>
        </w:numPr>
        <w:spacing w:line="240" w:lineRule="auto"/>
        <w:ind w:left="0"/>
        <w:rPr>
          <w:rFonts w:asciiTheme="majorHAnsi" w:hAnsiTheme="majorHAnsi"/>
          <w:sz w:val="22"/>
          <w:szCs w:val="22"/>
        </w:rPr>
      </w:pPr>
      <w:r w:rsidRPr="008A4685">
        <w:rPr>
          <w:rFonts w:asciiTheme="majorHAnsi" w:hAnsiTheme="majorHAnsi"/>
          <w:sz w:val="22"/>
          <w:szCs w:val="22"/>
        </w:rPr>
        <w:t xml:space="preserve">K předání staveniště dojde do </w:t>
      </w:r>
      <w:r w:rsidR="00F02E2F" w:rsidRPr="008A4685">
        <w:rPr>
          <w:rFonts w:asciiTheme="majorHAnsi" w:hAnsiTheme="majorHAnsi"/>
          <w:sz w:val="22"/>
          <w:szCs w:val="22"/>
        </w:rPr>
        <w:t>7</w:t>
      </w:r>
      <w:r w:rsidR="0002767D" w:rsidRPr="008A4685">
        <w:rPr>
          <w:rFonts w:asciiTheme="majorHAnsi" w:hAnsiTheme="majorHAnsi"/>
          <w:sz w:val="22"/>
          <w:szCs w:val="22"/>
        </w:rPr>
        <w:t xml:space="preserve"> </w:t>
      </w:r>
      <w:r w:rsidR="000E3A36" w:rsidRPr="008A4685">
        <w:rPr>
          <w:rFonts w:asciiTheme="majorHAnsi" w:hAnsiTheme="majorHAnsi"/>
          <w:sz w:val="22"/>
          <w:szCs w:val="22"/>
        </w:rPr>
        <w:t xml:space="preserve">pracovních </w:t>
      </w:r>
      <w:r w:rsidR="00597828" w:rsidRPr="008A4685">
        <w:rPr>
          <w:rFonts w:asciiTheme="majorHAnsi" w:hAnsiTheme="majorHAnsi"/>
          <w:sz w:val="22"/>
          <w:szCs w:val="22"/>
        </w:rPr>
        <w:t>dnů od</w:t>
      </w:r>
      <w:r w:rsidR="00E3413C" w:rsidRPr="008A4685">
        <w:rPr>
          <w:rFonts w:asciiTheme="majorHAnsi" w:hAnsiTheme="majorHAnsi"/>
          <w:sz w:val="22"/>
          <w:szCs w:val="22"/>
        </w:rPr>
        <w:t xml:space="preserve">e dne </w:t>
      </w:r>
      <w:r w:rsidR="000E3A36" w:rsidRPr="008A4685">
        <w:rPr>
          <w:rFonts w:asciiTheme="majorHAnsi" w:hAnsiTheme="majorHAnsi"/>
          <w:sz w:val="22"/>
          <w:szCs w:val="22"/>
        </w:rPr>
        <w:t>doručení výzvy k převzetí staveniště Zhotoviteli</w:t>
      </w:r>
      <w:r w:rsidR="0002767D" w:rsidRPr="008A4685">
        <w:rPr>
          <w:rFonts w:asciiTheme="majorHAnsi" w:hAnsiTheme="majorHAnsi"/>
          <w:sz w:val="22"/>
          <w:szCs w:val="22"/>
        </w:rPr>
        <w:t xml:space="preserve">. O předání staveniště Objednatelem Zhotoviteli bude sepsán písemný </w:t>
      </w:r>
      <w:r w:rsidR="008A4685" w:rsidRPr="008A4685">
        <w:rPr>
          <w:rFonts w:asciiTheme="majorHAnsi" w:hAnsiTheme="majorHAnsi"/>
          <w:sz w:val="22"/>
          <w:szCs w:val="22"/>
        </w:rPr>
        <w:t>oboustranně podepsaný protokol.</w:t>
      </w:r>
      <w:r w:rsidR="00597828" w:rsidRPr="008A4685">
        <w:rPr>
          <w:rFonts w:asciiTheme="majorHAnsi" w:hAnsiTheme="majorHAnsi"/>
          <w:sz w:val="22"/>
          <w:szCs w:val="22"/>
        </w:rPr>
        <w:t xml:space="preserve"> </w:t>
      </w:r>
    </w:p>
    <w:p w14:paraId="77C325B5" w14:textId="72B7FEEA" w:rsidR="00875AB7" w:rsidRPr="008A4685" w:rsidRDefault="00A20AAA" w:rsidP="007D7B50">
      <w:pPr>
        <w:pStyle w:val="Nadpis2"/>
        <w:numPr>
          <w:ilvl w:val="1"/>
          <w:numId w:val="10"/>
        </w:numPr>
        <w:spacing w:line="240" w:lineRule="auto"/>
        <w:ind w:left="0"/>
        <w:rPr>
          <w:rFonts w:asciiTheme="majorHAnsi" w:hAnsiTheme="majorHAnsi"/>
          <w:sz w:val="22"/>
          <w:szCs w:val="22"/>
        </w:rPr>
      </w:pPr>
      <w:r w:rsidRPr="008A4685">
        <w:rPr>
          <w:rFonts w:asciiTheme="majorHAnsi" w:hAnsiTheme="majorHAnsi"/>
          <w:sz w:val="22"/>
          <w:szCs w:val="22"/>
        </w:rPr>
        <w:t>Zřízení staveniště zabezpečuje Zhotovitel v souladu se svými potřebami a příslušnou dokumentací.</w:t>
      </w:r>
      <w:r w:rsidR="0002767D" w:rsidRPr="008A4685">
        <w:rPr>
          <w:rFonts w:asciiTheme="majorHAnsi" w:hAnsiTheme="majorHAnsi"/>
          <w:sz w:val="22"/>
          <w:szCs w:val="22"/>
        </w:rPr>
        <w:t xml:space="preserve"> Způsob napojení na zdroj vody, plynu a elektřiny zajistí Zhotovitel se správcem sítí. Veškeré náklady na vodu, plyn, elektřinu spojené s výstavbou a náklady s tím související bude hradit </w:t>
      </w:r>
      <w:r w:rsidR="008A4685">
        <w:rPr>
          <w:rFonts w:asciiTheme="majorHAnsi" w:hAnsiTheme="majorHAnsi"/>
          <w:sz w:val="22"/>
          <w:szCs w:val="22"/>
        </w:rPr>
        <w:t>Z</w:t>
      </w:r>
      <w:r w:rsidR="0002767D" w:rsidRPr="008A4685">
        <w:rPr>
          <w:rFonts w:asciiTheme="majorHAnsi" w:hAnsiTheme="majorHAnsi"/>
          <w:sz w:val="22"/>
          <w:szCs w:val="22"/>
        </w:rPr>
        <w:t>hotovitel, který je zároveň povinen uzavřít s dodavateli smlouvu a zajistit si odběrné místo s měřeným odběrem.</w:t>
      </w:r>
      <w:r w:rsidR="00C04DA7" w:rsidRPr="008A4685">
        <w:rPr>
          <w:rFonts w:asciiTheme="majorHAnsi" w:hAnsiTheme="majorHAnsi"/>
          <w:sz w:val="22"/>
          <w:szCs w:val="22"/>
        </w:rPr>
        <w:t xml:space="preserve"> </w:t>
      </w:r>
      <w:r w:rsidR="0002767D" w:rsidRPr="008A4685">
        <w:rPr>
          <w:rFonts w:asciiTheme="majorHAnsi" w:hAnsiTheme="majorHAnsi"/>
          <w:sz w:val="22"/>
          <w:szCs w:val="22"/>
        </w:rPr>
        <w:t>Zhotovitel je povinen zajistit v rámci zařízení staveniště Obje</w:t>
      </w:r>
      <w:r w:rsidR="0005242F" w:rsidRPr="008A4685">
        <w:rPr>
          <w:rFonts w:asciiTheme="majorHAnsi" w:hAnsiTheme="majorHAnsi"/>
          <w:sz w:val="22"/>
          <w:szCs w:val="22"/>
        </w:rPr>
        <w:t>dnateli a </w:t>
      </w:r>
      <w:r w:rsidR="0002767D" w:rsidRPr="008A4685">
        <w:rPr>
          <w:rFonts w:asciiTheme="majorHAnsi" w:hAnsiTheme="majorHAnsi"/>
          <w:sz w:val="22"/>
          <w:szCs w:val="22"/>
        </w:rPr>
        <w:t>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48A82CC"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20C89145"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bude mít v průběhu realizace a dokončování předmětu díla na staveništi výhradní odpovědnost za:</w:t>
      </w:r>
    </w:p>
    <w:p w14:paraId="4979D0A5" w14:textId="77777777"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zajištění bezpečnosti všech osob oprávněných k pohybu na staveništi, udržování staveniště v uspořádaném stavu za účelem předcházení vzniku škod; a</w:t>
      </w:r>
    </w:p>
    <w:p w14:paraId="614615D8" w14:textId="1A8B70A1"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zajištění veškerého osvětlení a zábran potřebných pro průběh prací, bezpečnostních a dopravních opatření pro </w:t>
      </w:r>
      <w:r w:rsidR="0005242F" w:rsidRPr="00EA4232">
        <w:rPr>
          <w:rFonts w:asciiTheme="majorHAnsi" w:hAnsiTheme="majorHAnsi"/>
          <w:sz w:val="22"/>
          <w:szCs w:val="22"/>
        </w:rPr>
        <w:t>ochranu staveniště, materiálů a </w:t>
      </w:r>
      <w:r w:rsidRPr="00EA4232">
        <w:rPr>
          <w:rFonts w:asciiTheme="majorHAnsi" w:hAnsiTheme="majorHAnsi"/>
          <w:sz w:val="22"/>
          <w:szCs w:val="22"/>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C0D962" w14:textId="3DAE2440"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EA4232">
        <w:rPr>
          <w:rFonts w:asciiTheme="majorHAnsi" w:hAnsiTheme="majorHAnsi"/>
          <w:sz w:val="22"/>
          <w:szCs w:val="22"/>
        </w:rPr>
        <w:t>aci a </w:t>
      </w:r>
      <w:r w:rsidRPr="00EA4232">
        <w:rPr>
          <w:rFonts w:asciiTheme="majorHAnsi" w:hAnsiTheme="majorHAnsi"/>
          <w:sz w:val="22"/>
          <w:szCs w:val="22"/>
        </w:rPr>
        <w:t>uskladňování veškerého odpadu, vznikajícího při činnosti Zhotovitele v souladu s právními předpisy.</w:t>
      </w:r>
    </w:p>
    <w:p w14:paraId="79605D3D" w14:textId="41A8D5DC"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až do konečného odevzdání staveniště Objednateli po ukončení prací zodpovídá za bezpečné zajištění staveniště vůči okolnímu provozu</w:t>
      </w:r>
      <w:r w:rsidR="00C17BCA">
        <w:rPr>
          <w:rFonts w:asciiTheme="majorHAnsi" w:hAnsiTheme="majorHAnsi"/>
          <w:sz w:val="22"/>
          <w:szCs w:val="22"/>
        </w:rPr>
        <w:t xml:space="preserve">, </w:t>
      </w:r>
      <w:r w:rsidRPr="00EA4232">
        <w:rPr>
          <w:rFonts w:asciiTheme="majorHAnsi" w:hAnsiTheme="majorHAnsi"/>
          <w:sz w:val="22"/>
          <w:szCs w:val="22"/>
        </w:rPr>
        <w:t>chodcům</w:t>
      </w:r>
      <w:r w:rsidR="00C17BCA">
        <w:rPr>
          <w:rFonts w:asciiTheme="majorHAnsi" w:hAnsiTheme="majorHAnsi"/>
          <w:sz w:val="22"/>
          <w:szCs w:val="22"/>
        </w:rPr>
        <w:t xml:space="preserve"> a provozu Objednatele</w:t>
      </w:r>
      <w:r w:rsidRPr="00EA4232">
        <w:rPr>
          <w:rFonts w:asciiTheme="majorHAnsi" w:hAnsiTheme="majorHAnsi"/>
          <w:sz w:val="22"/>
          <w:szCs w:val="22"/>
        </w:rPr>
        <w:t>.</w:t>
      </w:r>
    </w:p>
    <w:p w14:paraId="00E5E8CC" w14:textId="62AFE07B" w:rsidR="008B2D7A" w:rsidRPr="00EA4232" w:rsidRDefault="0002767D" w:rsidP="0019295C">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po celou dobu realizace díla zodpovídá za zabezpečení staveniště dle </w:t>
      </w:r>
      <w:r w:rsidR="00A834B0" w:rsidRPr="00EA4232">
        <w:rPr>
          <w:rFonts w:asciiTheme="majorHAnsi" w:hAnsiTheme="majorHAnsi"/>
          <w:sz w:val="22"/>
          <w:szCs w:val="22"/>
        </w:rPr>
        <w:t>obe</w:t>
      </w:r>
      <w:r w:rsidR="00125D70" w:rsidRPr="00EA4232">
        <w:rPr>
          <w:rFonts w:asciiTheme="majorHAnsi" w:hAnsiTheme="majorHAnsi"/>
          <w:sz w:val="22"/>
          <w:szCs w:val="22"/>
        </w:rPr>
        <w:t>c</w:t>
      </w:r>
      <w:r w:rsidR="00A834B0" w:rsidRPr="00EA4232">
        <w:rPr>
          <w:rFonts w:asciiTheme="majorHAnsi" w:hAnsiTheme="majorHAnsi"/>
          <w:sz w:val="22"/>
          <w:szCs w:val="22"/>
        </w:rPr>
        <w:t>ně závazných právních předpisů</w:t>
      </w:r>
      <w:r w:rsidRPr="00EA4232">
        <w:rPr>
          <w:rFonts w:asciiTheme="majorHAnsi" w:hAnsiTheme="majorHAnsi"/>
          <w:sz w:val="22"/>
          <w:szCs w:val="22"/>
        </w:rPr>
        <w:t>. Zhotovitel v plné míře zodpovídá za bezpečnost a ochranu zdraví všech osob v prostoru staveniště a zabezpečí jejich vybavení ochrannými pracovními pomůckami</w:t>
      </w:r>
      <w:r w:rsidR="002C71FB">
        <w:rPr>
          <w:rFonts w:asciiTheme="majorHAnsi" w:hAnsiTheme="majorHAnsi"/>
          <w:sz w:val="22"/>
          <w:szCs w:val="22"/>
        </w:rPr>
        <w:t xml:space="preserve"> a za dodržov</w:t>
      </w:r>
      <w:r w:rsidR="0078554E">
        <w:rPr>
          <w:rFonts w:asciiTheme="majorHAnsi" w:hAnsiTheme="majorHAnsi"/>
          <w:sz w:val="22"/>
          <w:szCs w:val="22"/>
        </w:rPr>
        <w:t>á</w:t>
      </w:r>
      <w:r w:rsidR="002C71FB">
        <w:rPr>
          <w:rFonts w:asciiTheme="majorHAnsi" w:hAnsiTheme="majorHAnsi"/>
          <w:sz w:val="22"/>
          <w:szCs w:val="22"/>
        </w:rPr>
        <w:t>ní hygienických předpisů.</w:t>
      </w:r>
    </w:p>
    <w:p w14:paraId="63B10B03" w14:textId="77777777" w:rsidR="00C17BCA" w:rsidRPr="00FD0293" w:rsidRDefault="00C17BCA" w:rsidP="00C17BCA">
      <w:pPr>
        <w:pStyle w:val="Nadpis2"/>
        <w:numPr>
          <w:ilvl w:val="1"/>
          <w:numId w:val="8"/>
        </w:numPr>
        <w:spacing w:line="240" w:lineRule="auto"/>
        <w:ind w:left="0"/>
        <w:rPr>
          <w:rFonts w:asciiTheme="majorHAnsi" w:hAnsiTheme="majorHAnsi"/>
          <w:sz w:val="20"/>
          <w:szCs w:val="22"/>
        </w:rPr>
      </w:pPr>
      <w:r w:rsidRPr="00257A06">
        <w:rPr>
          <w:rFonts w:asciiTheme="majorHAnsi" w:hAnsiTheme="majorHAnsi"/>
          <w:sz w:val="22"/>
          <w:szCs w:val="22"/>
        </w:rPr>
        <w:t>Zhotovitel je povinen vést evidenci o všech druzích odpadů vzniklých z jeho činnosti při provádění díla a vést evidenci o způsobu jejich zneškodňování. Zhotovitel je rovněž povinen zabezpečit, aby odpad vzniklý z jeho činnosti při provádění díla nebo stavební materiál nebyl v rozporu s právními před</w:t>
      </w:r>
      <w:r>
        <w:rPr>
          <w:rFonts w:asciiTheme="majorHAnsi" w:hAnsiTheme="majorHAnsi"/>
          <w:sz w:val="22"/>
          <w:szCs w:val="22"/>
        </w:rPr>
        <w:t>pisy umísťován mimo staveniště.</w:t>
      </w:r>
    </w:p>
    <w:p w14:paraId="52AA767B" w14:textId="74D63CDF" w:rsidR="0041396E" w:rsidRPr="00EA4232" w:rsidRDefault="0002767D" w:rsidP="00A46C70">
      <w:pPr>
        <w:pStyle w:val="Nadpis2"/>
        <w:spacing w:after="0" w:line="240" w:lineRule="auto"/>
        <w:ind w:left="0"/>
        <w:rPr>
          <w:rFonts w:asciiTheme="majorHAnsi" w:hAnsiTheme="majorHAnsi"/>
          <w:sz w:val="22"/>
          <w:szCs w:val="22"/>
        </w:rPr>
      </w:pPr>
      <w:r w:rsidRPr="00EA4232">
        <w:rPr>
          <w:rFonts w:asciiTheme="majorHAnsi" w:hAnsiTheme="majorHAnsi"/>
          <w:b/>
          <w:sz w:val="22"/>
          <w:szCs w:val="22"/>
        </w:rPr>
        <w:t>Ke dni předání a převzetí předmětu díla Objednatelem bude zařízení staveniště odstraněno, vyklizeno a proveden závěrečný úklid</w:t>
      </w:r>
      <w:r w:rsidRPr="00EA4232">
        <w:rPr>
          <w:rFonts w:asciiTheme="majorHAnsi" w:hAnsiTheme="majorHAnsi"/>
          <w:sz w:val="22"/>
          <w:szCs w:val="22"/>
        </w:rPr>
        <w:t xml:space="preserve"> místa provádění stavby včetně stavby samotné. Pozemky a komunikace dotčené výstavbou budou k tomuto dni uvedeny do původního stavu nebo do stavu dle podmínek stavebního povolení.</w:t>
      </w:r>
    </w:p>
    <w:p w14:paraId="0F204955" w14:textId="77777777" w:rsidR="00F25B70" w:rsidRPr="00EA4232" w:rsidRDefault="0002767D" w:rsidP="00FA5618">
      <w:pPr>
        <w:pStyle w:val="Nadpis1"/>
      </w:pPr>
      <w:r w:rsidRPr="00EA4232">
        <w:t>Podmínky provádění díla</w:t>
      </w:r>
    </w:p>
    <w:p w14:paraId="64AA0DC8" w14:textId="4179B1D1" w:rsidR="00F25B70" w:rsidRPr="00EA4232" w:rsidRDefault="0002767D" w:rsidP="008A4B50">
      <w:pPr>
        <w:pStyle w:val="Nadpis2"/>
        <w:numPr>
          <w:ilvl w:val="1"/>
          <w:numId w:val="32"/>
        </w:numPr>
        <w:spacing w:line="240" w:lineRule="auto"/>
        <w:ind w:left="0"/>
        <w:rPr>
          <w:rFonts w:asciiTheme="majorHAnsi" w:hAnsiTheme="majorHAnsi"/>
          <w:sz w:val="22"/>
          <w:szCs w:val="22"/>
        </w:rPr>
      </w:pPr>
      <w:r w:rsidRPr="00EA4232">
        <w:rPr>
          <w:rFonts w:asciiTheme="majorHAnsi" w:hAnsiTheme="majorHAnsi"/>
          <w:sz w:val="22"/>
          <w:szCs w:val="22"/>
        </w:rPr>
        <w:t>Objednatel je v souladu s § 2592 občanského zákoníku oprá</w:t>
      </w:r>
      <w:r w:rsidR="00A46C70" w:rsidRPr="00EA4232">
        <w:rPr>
          <w:rFonts w:asciiTheme="majorHAnsi" w:hAnsiTheme="majorHAnsi"/>
          <w:sz w:val="22"/>
          <w:szCs w:val="22"/>
        </w:rPr>
        <w:t>vněn dávat Zhotoviteli pokyny k </w:t>
      </w:r>
      <w:r w:rsidRPr="00EA4232">
        <w:rPr>
          <w:rFonts w:asciiTheme="majorHAnsi" w:hAnsiTheme="majorHAnsi"/>
          <w:sz w:val="22"/>
          <w:szCs w:val="22"/>
        </w:rPr>
        <w:t xml:space="preserve">upřesnění nebo určení způsobu provádění díla, pokud tak neučiní, postupuje Zhotovitel ve věcech realizace </w:t>
      </w:r>
      <w:r w:rsidR="00A974A4">
        <w:rPr>
          <w:rFonts w:asciiTheme="majorHAnsi" w:hAnsiTheme="majorHAnsi"/>
          <w:sz w:val="22"/>
          <w:szCs w:val="22"/>
        </w:rPr>
        <w:t>díla</w:t>
      </w:r>
      <w:r w:rsidRPr="00EA4232">
        <w:rPr>
          <w:rFonts w:asciiTheme="majorHAnsi" w:hAnsiTheme="majorHAnsi"/>
          <w:sz w:val="22"/>
          <w:szCs w:val="22"/>
        </w:rPr>
        <w:t xml:space="preserve"> zcela samostatně.</w:t>
      </w:r>
    </w:p>
    <w:p w14:paraId="6ADF8B91" w14:textId="309C4E67" w:rsidR="00F25B70" w:rsidRPr="00EA4232" w:rsidRDefault="0002767D" w:rsidP="006F5E3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EA4232">
        <w:rPr>
          <w:rFonts w:asciiTheme="majorHAnsi" w:hAnsiTheme="majorHAnsi"/>
          <w:sz w:val="22"/>
          <w:szCs w:val="22"/>
        </w:rPr>
        <w:t>Smlouvou. Dílo bude provedeno v </w:t>
      </w:r>
      <w:r w:rsidR="00A46C70" w:rsidRPr="00EA4232">
        <w:rPr>
          <w:rFonts w:asciiTheme="majorHAnsi" w:hAnsiTheme="majorHAnsi"/>
          <w:sz w:val="22"/>
          <w:szCs w:val="22"/>
        </w:rPr>
        <w:t xml:space="preserve">souladu se </w:t>
      </w:r>
      <w:r w:rsidR="00451693">
        <w:rPr>
          <w:rFonts w:asciiTheme="majorHAnsi" w:hAnsiTheme="majorHAnsi"/>
          <w:sz w:val="22"/>
          <w:szCs w:val="22"/>
        </w:rPr>
        <w:t xml:space="preserve">stavebním </w:t>
      </w:r>
      <w:r w:rsidR="00A46C70" w:rsidRPr="00EA4232">
        <w:rPr>
          <w:rFonts w:asciiTheme="majorHAnsi" w:hAnsiTheme="majorHAnsi"/>
          <w:sz w:val="22"/>
          <w:szCs w:val="22"/>
        </w:rPr>
        <w:t>zákonem</w:t>
      </w:r>
      <w:r w:rsidRPr="00EA4232">
        <w:rPr>
          <w:rFonts w:asciiTheme="majorHAnsi" w:hAnsiTheme="majorHAnsi"/>
          <w:sz w:val="22"/>
          <w:szCs w:val="22"/>
        </w:rPr>
        <w:t xml:space="preserve"> a v souladu s předpisy souvisejícími (jedná se zejména o prováděcí vyhlášky k tomuto zákonu a zákony související). </w:t>
      </w:r>
      <w:r w:rsidR="00451693" w:rsidRPr="00A64F44">
        <w:rPr>
          <w:sz w:val="22"/>
          <w:szCs w:val="22"/>
        </w:rPr>
        <w:t>Práce a dodávky budou dále provedeny v souladu s českými hygienickými, protipožárními, bezpečnostními předpisy a dalšími souvisejícími předpisy.</w:t>
      </w:r>
    </w:p>
    <w:p w14:paraId="1CFA38AF"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A4232">
        <w:rPr>
          <w:rFonts w:asciiTheme="majorHAnsi" w:hAnsiTheme="majorHAnsi"/>
          <w:sz w:val="22"/>
          <w:szCs w:val="22"/>
        </w:rPr>
        <w:t>stavebníka</w:t>
      </w:r>
      <w:r w:rsidRPr="00EA4232">
        <w:rPr>
          <w:rFonts w:asciiTheme="majorHAnsi" w:hAnsiTheme="majorHAnsi"/>
          <w:sz w:val="22"/>
          <w:szCs w:val="22"/>
        </w:rPr>
        <w:t>.</w:t>
      </w:r>
    </w:p>
    <w:p w14:paraId="465D408E" w14:textId="77777777" w:rsidR="00AF5617" w:rsidRPr="00EA4232" w:rsidRDefault="0002767D" w:rsidP="00AF5617">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zajistí provádění díla tak, aby provádění díla:</w:t>
      </w:r>
    </w:p>
    <w:p w14:paraId="02825D28" w14:textId="54308150"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 co nejmenší míře omezovalo užívání místa provádění díla vymezeného v článku VI. Smlouvy, veřejných prostranství či jiných okolních dotčených pozemků či staveb; a</w:t>
      </w:r>
    </w:p>
    <w:p w14:paraId="45839507" w14:textId="64AB401D" w:rsidR="004C4D24"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neobtěžovalo třetí osoby a okolní prostory zejména hlukem, pachem, emisemi, prachem, vibracemi, exhalacemi a zastínění</w:t>
      </w:r>
      <w:r w:rsidR="004C4D24" w:rsidRPr="00EA4232">
        <w:rPr>
          <w:rFonts w:asciiTheme="majorHAnsi" w:hAnsiTheme="majorHAnsi"/>
          <w:sz w:val="22"/>
          <w:szCs w:val="22"/>
        </w:rPr>
        <w:t>m nad míru přiměřenou poměrům; a</w:t>
      </w:r>
    </w:p>
    <w:p w14:paraId="53C5F0B1" w14:textId="63F90E6C"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nemělo nepříznivý vliv na životní prostředí, včetně minimalizace negativních vlivů na okolí výstavby; a </w:t>
      </w:r>
    </w:p>
    <w:p w14:paraId="6BAF862C" w14:textId="77777777" w:rsidR="00F25B70" w:rsidRPr="00EA4232" w:rsidRDefault="004D6226" w:rsidP="006B1925">
      <w:pPr>
        <w:pStyle w:val="Nadpis3"/>
        <w:numPr>
          <w:ilvl w:val="0"/>
          <w:numId w:val="0"/>
        </w:numPr>
        <w:spacing w:after="60" w:line="240" w:lineRule="auto"/>
        <w:ind w:left="1418" w:hanging="851"/>
        <w:rPr>
          <w:rFonts w:asciiTheme="majorHAnsi" w:hAnsiTheme="majorHAnsi"/>
          <w:sz w:val="22"/>
          <w:szCs w:val="22"/>
        </w:rPr>
      </w:pPr>
      <w:r w:rsidRPr="00EA4232">
        <w:rPr>
          <w:rFonts w:asciiTheme="majorHAnsi" w:hAnsiTheme="majorHAnsi"/>
          <w:sz w:val="22"/>
          <w:szCs w:val="22"/>
        </w:rPr>
        <w:t>d)</w:t>
      </w:r>
      <w:r w:rsidR="00D20F82" w:rsidRPr="00EA4232">
        <w:rPr>
          <w:rFonts w:asciiTheme="majorHAnsi" w:hAnsiTheme="majorHAnsi"/>
          <w:sz w:val="22"/>
          <w:szCs w:val="22"/>
        </w:rPr>
        <w:tab/>
      </w:r>
      <w:r w:rsidR="0002767D" w:rsidRPr="00EA4232">
        <w:rPr>
          <w:rFonts w:asciiTheme="majorHAnsi" w:hAnsiTheme="majorHAnsi"/>
          <w:sz w:val="22"/>
          <w:szCs w:val="22"/>
        </w:rPr>
        <w:t xml:space="preserve">bylo zabezpečeno pro činnost každé profese odborným dozorem Zhotovitele, který bude garantovat dodržování technologických postupů. Totéž platí pro práce poddodavatelů. </w:t>
      </w:r>
    </w:p>
    <w:p w14:paraId="47BB37F3"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45E49C1" w14:textId="74A76A4D" w:rsidR="003714B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v průběhu realizace díla zanést do projektové dokumentace skutečného provedení veškeré odchylky a úpravy od navrženého technického řešení díla, a to včetně geodetického zaměření. </w:t>
      </w:r>
    </w:p>
    <w:p w14:paraId="60406134" w14:textId="4C1D0CF2" w:rsidR="003714B0" w:rsidRPr="00EA4232" w:rsidRDefault="003714B0"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po dobu provádění díla až do jeho řádného protokolárního předání </w:t>
      </w:r>
      <w:r w:rsidR="00A974A4">
        <w:rPr>
          <w:rFonts w:asciiTheme="majorHAnsi" w:hAnsiTheme="majorHAnsi"/>
          <w:sz w:val="22"/>
          <w:szCs w:val="22"/>
        </w:rPr>
        <w:t>O</w:t>
      </w:r>
      <w:r w:rsidRPr="00EA4232">
        <w:rPr>
          <w:rFonts w:asciiTheme="majorHAnsi" w:hAnsiTheme="majorHAnsi"/>
          <w:sz w:val="22"/>
          <w:szCs w:val="22"/>
        </w:rPr>
        <w:t xml:space="preserve">bjednateli o výškové a směrové body řádně pečovat a odpovídá za jejich přesnost a ochranu proti poškození. Konečná zaměření se </w:t>
      </w:r>
      <w:r w:rsidR="00A974A4">
        <w:rPr>
          <w:rFonts w:asciiTheme="majorHAnsi" w:hAnsiTheme="majorHAnsi"/>
          <w:sz w:val="22"/>
          <w:szCs w:val="22"/>
        </w:rPr>
        <w:t>Z</w:t>
      </w:r>
      <w:r w:rsidRPr="00EA4232">
        <w:rPr>
          <w:rFonts w:asciiTheme="majorHAnsi" w:hAnsiTheme="majorHAnsi"/>
          <w:sz w:val="22"/>
          <w:szCs w:val="22"/>
        </w:rPr>
        <w:t xml:space="preserve">hotovitel zavazuje předat </w:t>
      </w:r>
      <w:r w:rsidR="00A974A4">
        <w:rPr>
          <w:rFonts w:asciiTheme="majorHAnsi" w:hAnsiTheme="majorHAnsi"/>
          <w:sz w:val="22"/>
          <w:szCs w:val="22"/>
        </w:rPr>
        <w:t>O</w:t>
      </w:r>
      <w:r w:rsidRPr="00EA4232">
        <w:rPr>
          <w:rFonts w:asciiTheme="majorHAnsi" w:hAnsiTheme="majorHAnsi"/>
          <w:sz w:val="22"/>
          <w:szCs w:val="22"/>
        </w:rPr>
        <w:t>bjedn</w:t>
      </w:r>
      <w:r w:rsidR="00A46C70" w:rsidRPr="00EA4232">
        <w:rPr>
          <w:rFonts w:asciiTheme="majorHAnsi" w:hAnsiTheme="majorHAnsi"/>
          <w:sz w:val="22"/>
          <w:szCs w:val="22"/>
        </w:rPr>
        <w:t>ateli v digitalizované podobě a </w:t>
      </w:r>
      <w:r w:rsidRPr="00EA4232">
        <w:rPr>
          <w:rFonts w:asciiTheme="majorHAnsi" w:hAnsiTheme="majorHAnsi"/>
          <w:sz w:val="22"/>
          <w:szCs w:val="22"/>
        </w:rPr>
        <w:t xml:space="preserve">současně v listinné podobě jako součást předávacího protokolu dle této </w:t>
      </w:r>
      <w:r w:rsidR="002B6CCF" w:rsidRPr="00EA4232">
        <w:rPr>
          <w:rFonts w:asciiTheme="majorHAnsi" w:hAnsiTheme="majorHAnsi"/>
          <w:sz w:val="22"/>
          <w:szCs w:val="22"/>
        </w:rPr>
        <w:t>S</w:t>
      </w:r>
      <w:r w:rsidR="00F701BD">
        <w:rPr>
          <w:rFonts w:asciiTheme="majorHAnsi" w:hAnsiTheme="majorHAnsi"/>
          <w:sz w:val="22"/>
          <w:szCs w:val="22"/>
        </w:rPr>
        <w:t>mlouvy.</w:t>
      </w:r>
    </w:p>
    <w:p w14:paraId="20DDFDE8" w14:textId="5985D84E" w:rsidR="003714B0" w:rsidRPr="00A974A4" w:rsidRDefault="003714B0" w:rsidP="00C23526">
      <w:pPr>
        <w:pStyle w:val="Nadpis2"/>
        <w:spacing w:line="240" w:lineRule="auto"/>
        <w:ind w:left="0"/>
        <w:rPr>
          <w:rFonts w:asciiTheme="majorHAnsi" w:hAnsiTheme="majorHAnsi"/>
          <w:sz w:val="22"/>
          <w:szCs w:val="22"/>
        </w:rPr>
      </w:pPr>
      <w:r w:rsidRPr="00A974A4">
        <w:rPr>
          <w:rFonts w:asciiTheme="majorHAnsi" w:hAnsiTheme="majorHAnsi"/>
          <w:sz w:val="22"/>
          <w:szCs w:val="22"/>
        </w:rPr>
        <w:t xml:space="preserve">Zhotovitel je povinen před </w:t>
      </w:r>
      <w:r w:rsidR="005016B0" w:rsidRPr="00A974A4">
        <w:rPr>
          <w:rFonts w:asciiTheme="majorHAnsi" w:hAnsiTheme="majorHAnsi"/>
          <w:sz w:val="22"/>
          <w:szCs w:val="22"/>
        </w:rPr>
        <w:t xml:space="preserve">zakrytím </w:t>
      </w:r>
      <w:r w:rsidRPr="00A974A4">
        <w:rPr>
          <w:rFonts w:asciiTheme="majorHAnsi" w:hAnsiTheme="majorHAnsi"/>
          <w:sz w:val="22"/>
          <w:szCs w:val="22"/>
        </w:rPr>
        <w:t xml:space="preserve">zakrývaných částí díla písemně a prokazatelně vyzvat </w:t>
      </w:r>
      <w:r w:rsidR="00A974A4" w:rsidRPr="00A974A4">
        <w:rPr>
          <w:rFonts w:asciiTheme="majorHAnsi" w:hAnsiTheme="majorHAnsi"/>
          <w:sz w:val="22"/>
          <w:szCs w:val="22"/>
        </w:rPr>
        <w:t>O</w:t>
      </w:r>
      <w:r w:rsidRPr="00A974A4">
        <w:rPr>
          <w:rFonts w:asciiTheme="majorHAnsi" w:hAnsiTheme="majorHAnsi"/>
          <w:sz w:val="22"/>
          <w:szCs w:val="22"/>
        </w:rPr>
        <w:t xml:space="preserve">bjednatele k jejich převzetí před zakrytím v předstihu alespoň tří pracovních dní; a v případě, že </w:t>
      </w:r>
      <w:r w:rsidR="00A974A4" w:rsidRPr="00A974A4">
        <w:rPr>
          <w:rFonts w:asciiTheme="majorHAnsi" w:hAnsiTheme="majorHAnsi"/>
          <w:sz w:val="22"/>
          <w:szCs w:val="22"/>
        </w:rPr>
        <w:t>O</w:t>
      </w:r>
      <w:r w:rsidRPr="00A974A4">
        <w:rPr>
          <w:rFonts w:asciiTheme="majorHAnsi" w:hAnsiTheme="majorHAnsi"/>
          <w:sz w:val="22"/>
          <w:szCs w:val="22"/>
        </w:rPr>
        <w:t xml:space="preserve">bjednatel kontrolu provedených částí díla neprovede, má se za to, že se zakrytím souhlasí; </w:t>
      </w:r>
      <w:r w:rsidR="00A974A4" w:rsidRPr="00A974A4">
        <w:rPr>
          <w:rFonts w:asciiTheme="majorHAnsi" w:hAnsiTheme="majorHAnsi"/>
          <w:sz w:val="22"/>
          <w:szCs w:val="22"/>
        </w:rPr>
        <w:t>Z</w:t>
      </w:r>
      <w:r w:rsidRPr="00A974A4">
        <w:rPr>
          <w:rFonts w:asciiTheme="majorHAnsi" w:hAnsiTheme="majorHAnsi"/>
          <w:sz w:val="22"/>
          <w:szCs w:val="22"/>
        </w:rPr>
        <w:t xml:space="preserve">hotovitel uvede tuto skutečnost do stavebního deníku. Nesplní-li </w:t>
      </w:r>
      <w:r w:rsidR="00A974A4" w:rsidRPr="00A974A4">
        <w:rPr>
          <w:rFonts w:asciiTheme="majorHAnsi" w:hAnsiTheme="majorHAnsi"/>
          <w:sz w:val="22"/>
          <w:szCs w:val="22"/>
        </w:rPr>
        <w:t>Z</w:t>
      </w:r>
      <w:r w:rsidRPr="00A974A4">
        <w:rPr>
          <w:rFonts w:asciiTheme="majorHAnsi" w:hAnsiTheme="majorHAnsi"/>
          <w:sz w:val="22"/>
          <w:szCs w:val="22"/>
        </w:rPr>
        <w:t>hotovitel pov</w:t>
      </w:r>
      <w:r w:rsidR="00A46C70" w:rsidRPr="00A974A4">
        <w:rPr>
          <w:rFonts w:asciiTheme="majorHAnsi" w:hAnsiTheme="majorHAnsi"/>
          <w:sz w:val="22"/>
          <w:szCs w:val="22"/>
        </w:rPr>
        <w:t xml:space="preserve">innost informovat </w:t>
      </w:r>
      <w:r w:rsidR="00A974A4" w:rsidRPr="00A974A4">
        <w:rPr>
          <w:rFonts w:asciiTheme="majorHAnsi" w:hAnsiTheme="majorHAnsi"/>
          <w:sz w:val="22"/>
          <w:szCs w:val="22"/>
        </w:rPr>
        <w:t>O</w:t>
      </w:r>
      <w:r w:rsidR="00A46C70" w:rsidRPr="00A974A4">
        <w:rPr>
          <w:rFonts w:asciiTheme="majorHAnsi" w:hAnsiTheme="majorHAnsi"/>
          <w:sz w:val="22"/>
          <w:szCs w:val="22"/>
        </w:rPr>
        <w:t>bjednatele o </w:t>
      </w:r>
      <w:r w:rsidRPr="00A974A4">
        <w:rPr>
          <w:rFonts w:asciiTheme="majorHAnsi" w:hAnsiTheme="majorHAnsi"/>
          <w:sz w:val="22"/>
          <w:szCs w:val="22"/>
        </w:rPr>
        <w:t>zakrývání čá</w:t>
      </w:r>
      <w:r w:rsidR="00A974A4" w:rsidRPr="00A974A4">
        <w:rPr>
          <w:rFonts w:asciiTheme="majorHAnsi" w:hAnsiTheme="majorHAnsi"/>
          <w:sz w:val="22"/>
          <w:szCs w:val="22"/>
        </w:rPr>
        <w:t>stí díla, je povinen na žádost O</w:t>
      </w:r>
      <w:r w:rsidRPr="00A974A4">
        <w:rPr>
          <w:rFonts w:asciiTheme="majorHAnsi" w:hAnsiTheme="majorHAnsi"/>
          <w:sz w:val="22"/>
          <w:szCs w:val="22"/>
        </w:rPr>
        <w:t>bjednatele odkrýt práce, které byly zakryty, nebo které se staly nepřístupnými, na svůj náklad.</w:t>
      </w:r>
    </w:p>
    <w:p w14:paraId="7F6263FA" w14:textId="432AB14F" w:rsidR="008E6C53" w:rsidRPr="00EA4232" w:rsidRDefault="003714B0">
      <w:pPr>
        <w:pStyle w:val="Nadpis2"/>
        <w:spacing w:before="120" w:line="240" w:lineRule="auto"/>
        <w:ind w:left="0"/>
        <w:rPr>
          <w:rFonts w:asciiTheme="majorHAnsi" w:hAnsiTheme="majorHAnsi"/>
          <w:sz w:val="22"/>
          <w:szCs w:val="22"/>
        </w:rPr>
      </w:pPr>
      <w:r w:rsidRPr="00EA4232">
        <w:rPr>
          <w:rFonts w:asciiTheme="majorHAnsi" w:hAnsiTheme="majorHAnsi"/>
          <w:sz w:val="22"/>
          <w:szCs w:val="22"/>
        </w:rPr>
        <w:t xml:space="preserve">Ve smlouvách uzavíraných s případnými poddodavateli zhotovitel zaváže povinnostmi vyplývajícími z tohoto článku této </w:t>
      </w:r>
      <w:r w:rsidR="005F3D64" w:rsidRPr="00EA4232">
        <w:rPr>
          <w:rFonts w:asciiTheme="majorHAnsi" w:hAnsiTheme="majorHAnsi"/>
          <w:sz w:val="22"/>
          <w:szCs w:val="22"/>
        </w:rPr>
        <w:t>S</w:t>
      </w:r>
      <w:r w:rsidRPr="00EA4232">
        <w:rPr>
          <w:rFonts w:asciiTheme="majorHAnsi" w:hAnsiTheme="majorHAnsi"/>
          <w:sz w:val="22"/>
          <w:szCs w:val="22"/>
        </w:rPr>
        <w:t>mlouvy i případné poddodavatele.</w:t>
      </w:r>
    </w:p>
    <w:p w14:paraId="7CA25E96" w14:textId="77777777" w:rsidR="00F25B70" w:rsidRPr="00EA4232" w:rsidRDefault="0002767D" w:rsidP="00FA5618">
      <w:pPr>
        <w:pStyle w:val="Nadpis1"/>
      </w:pPr>
      <w:r w:rsidRPr="00EA4232">
        <w:t>Poddodavatelé</w:t>
      </w:r>
    </w:p>
    <w:p w14:paraId="1E3B599F"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bude v souladu s § 1935 občanského zákoníku odpovídat za práci provedenou poddodavateli tak, jako by ji provedl sám. </w:t>
      </w:r>
    </w:p>
    <w:p w14:paraId="65E9E288" w14:textId="77777777" w:rsidR="0014168B" w:rsidRPr="0014168B" w:rsidRDefault="0014168B" w:rsidP="0014168B">
      <w:pPr>
        <w:numPr>
          <w:ilvl w:val="0"/>
          <w:numId w:val="16"/>
        </w:numPr>
        <w:tabs>
          <w:tab w:val="clear" w:pos="720"/>
          <w:tab w:val="num" w:pos="0"/>
        </w:tabs>
        <w:spacing w:line="240" w:lineRule="auto"/>
        <w:ind w:left="0" w:hanging="11"/>
        <w:jc w:val="both"/>
        <w:rPr>
          <w:rFonts w:asciiTheme="majorHAnsi" w:hAnsiTheme="majorHAnsi" w:cs="Cambria"/>
        </w:rPr>
      </w:pPr>
      <w:r w:rsidRPr="0014168B">
        <w:rPr>
          <w:rFonts w:asciiTheme="majorHAnsi" w:hAnsiTheme="majorHAnsi" w:cs="Arial"/>
          <w:iCs/>
          <w:szCs w:val="20"/>
        </w:rPr>
        <w:t xml:space="preserve">Zhotovitel je povinen zajistit a financovat veškeré poddodavatelské práce a nese za ně odpovědnost v plném rozsahu. Zhotovitel je povinen na písemnou výzvu Objednatele předložit Objednateli kdykoli v průběhu provádění díla písemný seznam všech svých poddodavatelů. Zhotovitel není oprávněn pověřit provedením díla ani jeho části jinou osobu, než uvedl v seznamu poddodavatelů, bez předchozího písemného souhlasu Objednatele. </w:t>
      </w:r>
    </w:p>
    <w:p w14:paraId="58A456F8" w14:textId="77777777" w:rsidR="0014168B" w:rsidRPr="0014168B" w:rsidRDefault="0014168B" w:rsidP="0014168B">
      <w:pPr>
        <w:numPr>
          <w:ilvl w:val="0"/>
          <w:numId w:val="16"/>
        </w:numPr>
        <w:tabs>
          <w:tab w:val="clear" w:pos="720"/>
          <w:tab w:val="num" w:pos="0"/>
        </w:tabs>
        <w:spacing w:line="240" w:lineRule="auto"/>
        <w:ind w:left="0" w:hanging="11"/>
        <w:jc w:val="both"/>
        <w:rPr>
          <w:rFonts w:asciiTheme="majorHAnsi" w:hAnsiTheme="majorHAnsi" w:cs="Cambria"/>
        </w:rPr>
      </w:pPr>
      <w:r w:rsidRPr="0014168B">
        <w:rPr>
          <w:rFonts w:asciiTheme="majorHAnsi" w:hAnsiTheme="majorHAnsi" w:cs="Cambria"/>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33A94096"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Ve lhůtě 3 dnů od doručení oznámení Objednatel schválí navrhovaného poddodavatele nebo nařídí Zhotoviteli vybrat jiného. Objednatel svůj příkaz nebo odmítnutí vždy řádně odůvodní.</w:t>
      </w:r>
    </w:p>
    <w:p w14:paraId="7F1F81D2"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plně odpovídá za výběr poddodavatelů. Ti musí splňovat požadované předpoklady, oprávnění a kvalifikaci, odpovídající povaze prací prováděných těmito poddodavateli. Zhotovitel bude povinen dozorovat práci poddodavatelů a bude koordinovat jejich práci tak, aby jednotlivé části díla byly provedeny řádně a včas. </w:t>
      </w:r>
    </w:p>
    <w:p w14:paraId="76C4527E"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Zhotovitel se tímto zaručuje, že uhradí Objednateli případnou škodu způsobenou poddodavatelem v případě, že tak neučiní poddodavatel.</w:t>
      </w:r>
    </w:p>
    <w:p w14:paraId="649D99B1"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je povinen zajistit, aby smluvní vztah s poddodavatelem byl v souladu s touto </w:t>
      </w:r>
      <w:r w:rsidRPr="0014168B">
        <w:rPr>
          <w:rFonts w:asciiTheme="majorHAnsi" w:hAnsiTheme="majorHAnsi" w:cstheme="minorHAnsi"/>
        </w:rPr>
        <w:t>S</w:t>
      </w:r>
      <w:r w:rsidRPr="0014168B">
        <w:rPr>
          <w:rFonts w:asciiTheme="majorHAnsi" w:hAnsiTheme="majorHAnsi" w:cs="Cambria"/>
        </w:rPr>
        <w:t xml:space="preserve">mlouvou, jinak podstatným způsobem poruší tuto Smlouvu. </w:t>
      </w:r>
    </w:p>
    <w:p w14:paraId="1326668D" w14:textId="77777777" w:rsidR="00F25B70" w:rsidRPr="00EA4232" w:rsidRDefault="0002767D" w:rsidP="00FA5618">
      <w:pPr>
        <w:pStyle w:val="Nadpis1"/>
      </w:pPr>
      <w:r w:rsidRPr="00EA4232">
        <w:t>Záruka za jakost</w:t>
      </w:r>
    </w:p>
    <w:p w14:paraId="3A155DD5" w14:textId="31DD91CB" w:rsidR="0014168B" w:rsidRPr="0014168B" w:rsidRDefault="0014168B" w:rsidP="0014168B">
      <w:pPr>
        <w:pStyle w:val="Nadpis2"/>
        <w:numPr>
          <w:ilvl w:val="1"/>
          <w:numId w:val="11"/>
        </w:numPr>
        <w:spacing w:line="240" w:lineRule="auto"/>
        <w:ind w:left="0"/>
        <w:rPr>
          <w:rFonts w:asciiTheme="majorHAnsi" w:hAnsiTheme="majorHAnsi"/>
          <w:sz w:val="22"/>
          <w:szCs w:val="22"/>
        </w:rPr>
      </w:pPr>
      <w:r w:rsidRPr="0014168B">
        <w:rPr>
          <w:rFonts w:asciiTheme="majorHAnsi" w:hAnsiTheme="majorHAnsi"/>
          <w:sz w:val="22"/>
          <w:szCs w:val="22"/>
        </w:rPr>
        <w:t xml:space="preserve">Zhotovitel se zavazuje, že předané dílo bude prosté vad a bude mít vlastnosti dle závazných </w:t>
      </w:r>
      <w:r w:rsidR="00345D9C">
        <w:rPr>
          <w:rFonts w:asciiTheme="majorHAnsi" w:hAnsiTheme="majorHAnsi"/>
          <w:sz w:val="22"/>
          <w:szCs w:val="22"/>
        </w:rPr>
        <w:t>podkladů Objednatele, P</w:t>
      </w:r>
      <w:r w:rsidRPr="0014168B">
        <w:rPr>
          <w:rFonts w:asciiTheme="majorHAnsi" w:hAnsiTheme="majorHAnsi"/>
          <w:sz w:val="22"/>
          <w:szCs w:val="22"/>
        </w:rPr>
        <w:t xml:space="preserve">rojektové dokumentace, obecně závazných právních předpisů, ČSN a Smlouvy, dále vlastnosti v první jakosti kvality provedení a bude provedeno v souladu s ověřenou technickou praxí. Zhotovitel poskytuje Objednateli záruku za jakost v délce </w:t>
      </w:r>
    </w:p>
    <w:p w14:paraId="60BD82E7" w14:textId="77777777" w:rsidR="0014168B" w:rsidRPr="0014168B" w:rsidRDefault="0014168B" w:rsidP="0014168B">
      <w:pPr>
        <w:pStyle w:val="Nadpis2"/>
        <w:numPr>
          <w:ilvl w:val="0"/>
          <w:numId w:val="35"/>
        </w:numPr>
        <w:spacing w:line="240" w:lineRule="auto"/>
        <w:rPr>
          <w:rFonts w:asciiTheme="majorHAnsi" w:hAnsiTheme="majorHAnsi"/>
          <w:sz w:val="22"/>
          <w:szCs w:val="22"/>
        </w:rPr>
      </w:pPr>
      <w:r w:rsidRPr="0014168B">
        <w:rPr>
          <w:rFonts w:asciiTheme="majorHAnsi" w:hAnsiTheme="majorHAnsi"/>
          <w:b/>
          <w:bCs/>
          <w:sz w:val="22"/>
          <w:szCs w:val="22"/>
        </w:rPr>
        <w:t>60</w:t>
      </w:r>
      <w:r w:rsidRPr="0014168B">
        <w:rPr>
          <w:rFonts w:asciiTheme="majorHAnsi" w:hAnsiTheme="majorHAnsi"/>
          <w:sz w:val="22"/>
          <w:szCs w:val="22"/>
        </w:rPr>
        <w:t xml:space="preserve"> (slovy: </w:t>
      </w:r>
      <w:r w:rsidRPr="0014168B">
        <w:rPr>
          <w:rFonts w:asciiTheme="majorHAnsi" w:hAnsiTheme="majorHAnsi"/>
          <w:b/>
          <w:bCs/>
          <w:sz w:val="22"/>
          <w:szCs w:val="22"/>
        </w:rPr>
        <w:t>šedesát</w:t>
      </w:r>
      <w:r w:rsidRPr="0014168B">
        <w:rPr>
          <w:rFonts w:asciiTheme="majorHAnsi" w:hAnsiTheme="majorHAnsi"/>
          <w:sz w:val="22"/>
          <w:szCs w:val="22"/>
        </w:rPr>
        <w:t xml:space="preserve">) měsíců </w:t>
      </w:r>
      <w:r w:rsidRPr="0014168B">
        <w:rPr>
          <w:rFonts w:asciiTheme="majorHAnsi" w:hAnsiTheme="majorHAnsi"/>
          <w:b/>
          <w:sz w:val="22"/>
          <w:szCs w:val="22"/>
        </w:rPr>
        <w:t>na stavební část díla</w:t>
      </w:r>
    </w:p>
    <w:p w14:paraId="6153BF8B" w14:textId="3AD52976" w:rsidR="0014168B" w:rsidRPr="0014168B" w:rsidRDefault="0014168B" w:rsidP="0014168B">
      <w:pPr>
        <w:pStyle w:val="Odstavecseseznamem"/>
        <w:numPr>
          <w:ilvl w:val="0"/>
          <w:numId w:val="35"/>
        </w:numPr>
        <w:spacing w:line="240" w:lineRule="auto"/>
        <w:jc w:val="both"/>
        <w:outlineLvl w:val="1"/>
        <w:rPr>
          <w:rFonts w:asciiTheme="majorHAnsi" w:hAnsiTheme="majorHAnsi" w:cs="Cambria"/>
          <w:b/>
          <w:bCs/>
          <w:sz w:val="22"/>
          <w:szCs w:val="22"/>
        </w:rPr>
      </w:pPr>
      <w:r w:rsidRPr="0014168B">
        <w:rPr>
          <w:rFonts w:asciiTheme="majorHAnsi" w:hAnsiTheme="majorHAnsi" w:cs="Cambria"/>
          <w:b/>
          <w:bCs/>
          <w:sz w:val="22"/>
          <w:szCs w:val="22"/>
        </w:rPr>
        <w:t>24</w:t>
      </w:r>
      <w:r w:rsidRPr="0014168B">
        <w:rPr>
          <w:rFonts w:asciiTheme="majorHAnsi" w:hAnsiTheme="majorHAnsi" w:cs="Cambria"/>
          <w:sz w:val="22"/>
          <w:szCs w:val="22"/>
        </w:rPr>
        <w:t xml:space="preserve"> (slovy: </w:t>
      </w:r>
      <w:proofErr w:type="spellStart"/>
      <w:r w:rsidRPr="0014168B">
        <w:rPr>
          <w:rFonts w:asciiTheme="majorHAnsi" w:hAnsiTheme="majorHAnsi" w:cs="Cambria"/>
          <w:b/>
          <w:bCs/>
          <w:sz w:val="22"/>
          <w:szCs w:val="22"/>
        </w:rPr>
        <w:t>dvacetčtyři</w:t>
      </w:r>
      <w:proofErr w:type="spellEnd"/>
      <w:r w:rsidRPr="0014168B">
        <w:rPr>
          <w:rFonts w:asciiTheme="majorHAnsi" w:hAnsiTheme="majorHAnsi" w:cs="Cambria"/>
          <w:sz w:val="22"/>
          <w:szCs w:val="22"/>
        </w:rPr>
        <w:t xml:space="preserve">) měsíců </w:t>
      </w:r>
      <w:r w:rsidRPr="0014168B">
        <w:rPr>
          <w:rFonts w:asciiTheme="majorHAnsi" w:hAnsiTheme="majorHAnsi" w:cs="Cambria"/>
          <w:b/>
          <w:sz w:val="22"/>
          <w:szCs w:val="22"/>
        </w:rPr>
        <w:t>na dodávky</w:t>
      </w:r>
      <w:r w:rsidR="00B12A7C">
        <w:rPr>
          <w:rFonts w:asciiTheme="majorHAnsi" w:hAnsiTheme="majorHAnsi" w:cs="Cambria"/>
          <w:b/>
          <w:sz w:val="22"/>
          <w:szCs w:val="22"/>
        </w:rPr>
        <w:t xml:space="preserve"> </w:t>
      </w:r>
      <w:r w:rsidRPr="0014168B">
        <w:rPr>
          <w:rFonts w:asciiTheme="majorHAnsi" w:hAnsiTheme="majorHAnsi" w:cs="Cambria"/>
          <w:b/>
          <w:sz w:val="22"/>
          <w:szCs w:val="22"/>
        </w:rPr>
        <w:t>a služby</w:t>
      </w:r>
    </w:p>
    <w:p w14:paraId="64E8195A" w14:textId="77777777" w:rsidR="0014168B" w:rsidRPr="0014168B" w:rsidRDefault="0014168B" w:rsidP="0014168B">
      <w:pPr>
        <w:pStyle w:val="Nadpis2"/>
        <w:numPr>
          <w:ilvl w:val="0"/>
          <w:numId w:val="0"/>
        </w:numPr>
        <w:spacing w:line="240" w:lineRule="auto"/>
        <w:rPr>
          <w:rFonts w:asciiTheme="majorHAnsi" w:hAnsiTheme="majorHAnsi"/>
          <w:sz w:val="22"/>
          <w:szCs w:val="22"/>
        </w:rPr>
      </w:pPr>
      <w:r w:rsidRPr="0014168B">
        <w:rPr>
          <w:rFonts w:asciiTheme="majorHAnsi" w:hAnsiTheme="majorHAnsi"/>
          <w:b/>
          <w:sz w:val="22"/>
          <w:szCs w:val="22"/>
        </w:rPr>
        <w:t>ode dne řádného provedení díla Zhotovitelem</w:t>
      </w:r>
      <w:r w:rsidRPr="0014168B">
        <w:rPr>
          <w:rFonts w:asciiTheme="majorHAnsi" w:hAnsiTheme="majorHAnsi"/>
          <w:sz w:val="22"/>
          <w:szCs w:val="22"/>
        </w:rPr>
        <w:t xml:space="preserve">. </w:t>
      </w:r>
      <w:r w:rsidRPr="0014168B">
        <w:rPr>
          <w:rFonts w:asciiTheme="majorHAnsi" w:hAnsiTheme="majorHAnsi"/>
          <w:b/>
          <w:sz w:val="22"/>
          <w:szCs w:val="22"/>
        </w:rPr>
        <w:t>Záruční doba tedy počíná běžet dnem následujícím po dni protokolárního převzetí díla Objednatelem.</w:t>
      </w:r>
    </w:p>
    <w:p w14:paraId="08E726D6" w14:textId="77777777" w:rsidR="001F28A1" w:rsidRPr="00EA4232" w:rsidRDefault="00511532" w:rsidP="001F28A1">
      <w:pPr>
        <w:pStyle w:val="Nadpis2"/>
        <w:numPr>
          <w:ilvl w:val="1"/>
          <w:numId w:val="8"/>
        </w:numPr>
        <w:spacing w:line="240" w:lineRule="auto"/>
        <w:ind w:left="0"/>
        <w:rPr>
          <w:rFonts w:asciiTheme="majorHAnsi" w:hAnsiTheme="majorHAnsi"/>
          <w:snapToGrid w:val="0"/>
          <w:sz w:val="22"/>
          <w:szCs w:val="22"/>
        </w:rPr>
      </w:pPr>
      <w:r w:rsidRPr="00EA4232">
        <w:rPr>
          <w:rFonts w:asciiTheme="majorHAnsi" w:hAnsiTheme="majorHAnsi"/>
          <w:sz w:val="22"/>
          <w:szCs w:val="22"/>
        </w:rPr>
        <w:t xml:space="preserve">Objednatel je oprávněn reklamovat v záruční době vady díla u Zhotovitele písemně, a to na e-mailové adrese Zhotovitele uvedené v záhlaví této </w:t>
      </w:r>
      <w:r w:rsidRPr="00EA4232">
        <w:rPr>
          <w:rFonts w:asciiTheme="majorHAnsi" w:hAnsiTheme="majorHAnsi" w:cstheme="minorHAnsi"/>
          <w:sz w:val="22"/>
        </w:rPr>
        <w:t>S</w:t>
      </w:r>
      <w:r w:rsidRPr="00EA4232">
        <w:rPr>
          <w:rFonts w:asciiTheme="majorHAnsi" w:hAnsiTheme="majorHAnsi"/>
          <w:sz w:val="22"/>
          <w:szCs w:val="22"/>
        </w:rPr>
        <w:t xml:space="preserve">mlouvy, příp. do datové schránky Zhotovitele. V reklamaci musí být popsána vada díla, případně požadavek na způsob odstranění vady díla, a to včetně termínu pro odstranění vady díla Zhotovitelem, bude-li odlišný od termínu uvedeného ve </w:t>
      </w:r>
      <w:r w:rsidRPr="00EA4232">
        <w:rPr>
          <w:rFonts w:asciiTheme="majorHAnsi" w:hAnsiTheme="majorHAnsi" w:cstheme="minorHAnsi"/>
          <w:sz w:val="22"/>
        </w:rPr>
        <w:t>S</w:t>
      </w:r>
      <w:r w:rsidRPr="00EA4232">
        <w:rPr>
          <w:rFonts w:asciiTheme="majorHAnsi" w:hAnsiTheme="majorHAnsi"/>
          <w:sz w:val="22"/>
          <w:szCs w:val="22"/>
        </w:rPr>
        <w:t xml:space="preserve">mlouvě. </w:t>
      </w:r>
      <w:r w:rsidR="001F28A1" w:rsidRPr="00EA4232">
        <w:rPr>
          <w:rFonts w:asciiTheme="majorHAnsi" w:hAnsiTheme="majorHAnsi"/>
          <w:snapToGrid w:val="0"/>
          <w:sz w:val="22"/>
          <w:szCs w:val="22"/>
        </w:rPr>
        <w:t>Reklamaci lze uplatnit nejpozději do posledního dne záruční doby, přičemž reklamace se považuje za včas uplatněnou, pokud bude doručena Zhotoviteli poslední den záruční doby.</w:t>
      </w:r>
    </w:p>
    <w:p w14:paraId="0D788111" w14:textId="79A34DA8" w:rsidR="00511532" w:rsidRPr="00EA4232" w:rsidRDefault="00511532" w:rsidP="00511532">
      <w:pPr>
        <w:pStyle w:val="Nadpis2"/>
        <w:spacing w:line="240" w:lineRule="auto"/>
        <w:ind w:left="0"/>
        <w:rPr>
          <w:rFonts w:asciiTheme="majorHAnsi" w:hAnsiTheme="majorHAnsi"/>
          <w:sz w:val="22"/>
          <w:szCs w:val="22"/>
        </w:rPr>
      </w:pPr>
      <w:r w:rsidRPr="00EA4232">
        <w:rPr>
          <w:rFonts w:asciiTheme="majorHAnsi" w:hAnsiTheme="majorHAnsi" w:cstheme="minorHAnsi"/>
          <w:sz w:val="22"/>
          <w:szCs w:val="22"/>
        </w:rPr>
        <w:t xml:space="preserve">Zhotovitel je povinen pro tyto účely </w:t>
      </w:r>
      <w:r w:rsidRPr="00EA4232">
        <w:rPr>
          <w:rFonts w:asciiTheme="majorHAnsi" w:hAnsiTheme="majorHAnsi"/>
        </w:rPr>
        <w:t>O</w:t>
      </w:r>
      <w:r w:rsidRPr="00EA4232">
        <w:rPr>
          <w:rFonts w:asciiTheme="majorHAnsi" w:hAnsiTheme="majorHAnsi" w:cstheme="minorHAnsi"/>
          <w:sz w:val="22"/>
          <w:szCs w:val="22"/>
        </w:rPr>
        <w:t xml:space="preserve">bjednateli po celou dobu záruční lhůty aktualizovat příslušnou e-mailovou adresu a nepřetržitě funkční telefonní číslo. </w:t>
      </w:r>
      <w:r w:rsidR="001F28A1">
        <w:rPr>
          <w:rFonts w:asciiTheme="majorHAnsi" w:hAnsiTheme="majorHAnsi" w:cstheme="minorHAnsi"/>
          <w:sz w:val="22"/>
          <w:szCs w:val="22"/>
        </w:rPr>
        <w:t xml:space="preserve"> </w:t>
      </w:r>
    </w:p>
    <w:p w14:paraId="117EAF53" w14:textId="77777777" w:rsidR="0014168B" w:rsidRPr="005F6EBC" w:rsidRDefault="0014168B" w:rsidP="0014168B">
      <w:pPr>
        <w:pStyle w:val="Nadpis2"/>
        <w:numPr>
          <w:ilvl w:val="1"/>
          <w:numId w:val="8"/>
        </w:numPr>
        <w:spacing w:line="240" w:lineRule="auto"/>
        <w:ind w:left="0"/>
        <w:rPr>
          <w:sz w:val="22"/>
          <w:szCs w:val="22"/>
        </w:rPr>
      </w:pPr>
      <w:r w:rsidRPr="00745F7B">
        <w:rPr>
          <w:rFonts w:asciiTheme="majorHAnsi" w:hAnsiTheme="majorHAnsi" w:cstheme="minorHAnsi"/>
          <w:sz w:val="22"/>
          <w:szCs w:val="22"/>
        </w:rPr>
        <w:t>V případě havarijních vad postačuje pou</w:t>
      </w:r>
      <w:r>
        <w:rPr>
          <w:rFonts w:asciiTheme="majorHAnsi" w:hAnsiTheme="majorHAnsi" w:cstheme="minorHAnsi"/>
          <w:sz w:val="22"/>
          <w:szCs w:val="22"/>
        </w:rPr>
        <w:t>ze ústní oznámení Objednatele o </w:t>
      </w:r>
      <w:r w:rsidRPr="00745F7B">
        <w:rPr>
          <w:rFonts w:asciiTheme="majorHAnsi" w:hAnsiTheme="majorHAnsi" w:cstheme="minorHAnsi"/>
          <w:sz w:val="22"/>
          <w:szCs w:val="22"/>
        </w:rPr>
        <w:t>výsky</w:t>
      </w:r>
      <w:r>
        <w:rPr>
          <w:rFonts w:asciiTheme="majorHAnsi" w:hAnsiTheme="majorHAnsi" w:cstheme="minorHAnsi"/>
          <w:sz w:val="22"/>
          <w:szCs w:val="22"/>
        </w:rPr>
        <w:t>tu takovéto vady na tel. číslo Z</w:t>
      </w:r>
      <w:r w:rsidRPr="00745F7B">
        <w:rPr>
          <w:rFonts w:asciiTheme="majorHAnsi" w:hAnsiTheme="majorHAnsi" w:cstheme="minorHAnsi"/>
          <w:sz w:val="22"/>
          <w:szCs w:val="22"/>
        </w:rPr>
        <w:t>hotovitele.</w:t>
      </w:r>
      <w:r w:rsidRPr="005F6EBC">
        <w:rPr>
          <w:rFonts w:asciiTheme="majorHAnsi" w:hAnsiTheme="majorHAnsi"/>
          <w:sz w:val="22"/>
          <w:szCs w:val="22"/>
        </w:rPr>
        <w:t xml:space="preserve"> </w:t>
      </w:r>
      <w:r>
        <w:rPr>
          <w:rFonts w:asciiTheme="majorHAnsi" w:hAnsiTheme="majorHAnsi"/>
          <w:sz w:val="22"/>
          <w:szCs w:val="22"/>
        </w:rPr>
        <w:t>Za havarijní vadu je O</w:t>
      </w:r>
      <w:r w:rsidRPr="008876FD">
        <w:rPr>
          <w:rFonts w:asciiTheme="majorHAnsi" w:hAnsiTheme="majorHAnsi"/>
          <w:sz w:val="22"/>
          <w:szCs w:val="22"/>
        </w:rPr>
        <w:t xml:space="preserve">bjednatel oprávněn označit takovou vadu, která svými následky brání užívání </w:t>
      </w:r>
      <w:r>
        <w:rPr>
          <w:rFonts w:asciiTheme="majorHAnsi" w:hAnsiTheme="majorHAnsi"/>
          <w:sz w:val="22"/>
          <w:szCs w:val="22"/>
        </w:rPr>
        <w:t>díla</w:t>
      </w:r>
      <w:r w:rsidRPr="008876FD">
        <w:rPr>
          <w:rFonts w:asciiTheme="majorHAnsi" w:hAnsiTheme="majorHAnsi"/>
          <w:sz w:val="22"/>
          <w:szCs w:val="22"/>
        </w:rPr>
        <w:t xml:space="preserve"> k úče</w:t>
      </w:r>
      <w:r>
        <w:rPr>
          <w:rFonts w:asciiTheme="majorHAnsi" w:hAnsiTheme="majorHAnsi"/>
          <w:sz w:val="22"/>
          <w:szCs w:val="22"/>
        </w:rPr>
        <w:t>lu vyplývajícímu z charakteru díla</w:t>
      </w:r>
      <w:r w:rsidRPr="008876FD">
        <w:rPr>
          <w:rFonts w:asciiTheme="majorHAnsi" w:hAnsiTheme="majorHAnsi"/>
          <w:sz w:val="22"/>
          <w:szCs w:val="22"/>
        </w:rPr>
        <w:t>, nebo dochází-li v důsledku této vady k omezení běžného provozu.</w:t>
      </w:r>
    </w:p>
    <w:p w14:paraId="4302348D" w14:textId="77777777" w:rsidR="00F25B70" w:rsidRPr="00EA4232" w:rsidRDefault="0002767D" w:rsidP="00C23526">
      <w:pPr>
        <w:pStyle w:val="Nadpis2"/>
        <w:spacing w:line="240" w:lineRule="auto"/>
        <w:ind w:left="0"/>
        <w:rPr>
          <w:rFonts w:asciiTheme="majorHAnsi" w:hAnsiTheme="majorHAnsi"/>
          <w:snapToGrid w:val="0"/>
          <w:sz w:val="22"/>
          <w:szCs w:val="22"/>
        </w:rPr>
      </w:pPr>
      <w:r w:rsidRPr="00EA4232">
        <w:rPr>
          <w:rFonts w:asciiTheme="majorHAnsi" w:hAnsiTheme="majorHAnsi"/>
          <w:sz w:val="22"/>
          <w:szCs w:val="22"/>
        </w:rPr>
        <w:t xml:space="preserve">Zhotovitel se zavazuje bez zbytečného odkladu, nejpozději však </w:t>
      </w:r>
      <w:r w:rsidRPr="00EA4232">
        <w:rPr>
          <w:rFonts w:asciiTheme="majorHAnsi" w:hAnsiTheme="majorHAnsi"/>
          <w:b/>
          <w:sz w:val="22"/>
          <w:szCs w:val="22"/>
        </w:rPr>
        <w:t>do 48 hodin</w:t>
      </w:r>
      <w:r w:rsidRPr="00EA4232">
        <w:rPr>
          <w:rFonts w:asciiTheme="majorHAnsi" w:hAnsiTheme="majorHAnsi"/>
          <w:sz w:val="22"/>
          <w:szCs w:val="22"/>
        </w:rPr>
        <w:t xml:space="preserve"> od okamžiku písemného oznámení vady díla či jeho části, </w:t>
      </w:r>
      <w:r w:rsidRPr="00EA4232">
        <w:rPr>
          <w:rFonts w:asciiTheme="majorHAnsi" w:hAnsiTheme="majorHAnsi"/>
          <w:b/>
          <w:sz w:val="22"/>
          <w:szCs w:val="22"/>
        </w:rPr>
        <w:t xml:space="preserve">zahájit odstraňování vady </w:t>
      </w:r>
      <w:r w:rsidRPr="00EA4232">
        <w:rPr>
          <w:rFonts w:asciiTheme="majorHAnsi" w:hAnsiTheme="majorHAnsi"/>
          <w:sz w:val="22"/>
          <w:szCs w:val="22"/>
        </w:rPr>
        <w:t>díla či jeho části, a to i tehdy, neuznává-li Zhotovitel odpovědnost za vady či příčiny, které ji vyvolaly, a vady odstranit v technicky co nejkratší lhůtě</w:t>
      </w:r>
      <w:r w:rsidRPr="00EA4232">
        <w:rPr>
          <w:rFonts w:asciiTheme="majorHAnsi" w:hAnsiTheme="majorHAnsi"/>
          <w:b/>
          <w:bCs/>
          <w:i/>
          <w:iCs/>
          <w:sz w:val="22"/>
          <w:szCs w:val="22"/>
        </w:rPr>
        <w:t xml:space="preserve">, </w:t>
      </w:r>
      <w:r w:rsidRPr="00EA4232">
        <w:rPr>
          <w:rFonts w:asciiTheme="majorHAnsi" w:hAnsiTheme="majorHAnsi"/>
          <w:sz w:val="22"/>
          <w:szCs w:val="22"/>
        </w:rPr>
        <w:t>tj</w:t>
      </w:r>
      <w:r w:rsidRPr="00EA4232">
        <w:rPr>
          <w:rFonts w:asciiTheme="majorHAnsi" w:hAnsiTheme="majorHAnsi"/>
          <w:b/>
          <w:bCs/>
          <w:i/>
          <w:iCs/>
          <w:sz w:val="22"/>
          <w:szCs w:val="22"/>
        </w:rPr>
        <w:t xml:space="preserve">. </w:t>
      </w:r>
      <w:r w:rsidR="00597828" w:rsidRPr="00EA4232">
        <w:rPr>
          <w:rFonts w:asciiTheme="majorHAnsi" w:hAnsiTheme="majorHAnsi"/>
          <w:bCs/>
          <w:iCs/>
          <w:sz w:val="22"/>
          <w:szCs w:val="22"/>
        </w:rPr>
        <w:t>v</w:t>
      </w:r>
      <w:r w:rsidR="00597828" w:rsidRPr="00EA4232">
        <w:rPr>
          <w:rFonts w:asciiTheme="majorHAnsi" w:hAnsiTheme="majorHAnsi"/>
          <w:snapToGrid w:val="0"/>
          <w:sz w:val="22"/>
          <w:szCs w:val="22"/>
        </w:rPr>
        <w:t xml:space="preserve"> přiměřené</w:t>
      </w:r>
      <w:r w:rsidRPr="00EA4232">
        <w:rPr>
          <w:rFonts w:asciiTheme="majorHAnsi" w:hAnsiTheme="majorHAnsi"/>
          <w:snapToGrid w:val="0"/>
          <w:sz w:val="22"/>
          <w:szCs w:val="22"/>
        </w:rPr>
        <w:t xml:space="preserve"> lhůtě (vzhledem k okolnostem).</w:t>
      </w:r>
    </w:p>
    <w:p w14:paraId="46A6D087" w14:textId="77777777" w:rsidR="00F25B70" w:rsidRPr="00EA4232" w:rsidRDefault="0002767D" w:rsidP="00C23526">
      <w:pPr>
        <w:pStyle w:val="Nadpis2"/>
        <w:spacing w:line="240" w:lineRule="auto"/>
        <w:ind w:left="0"/>
        <w:rPr>
          <w:rFonts w:asciiTheme="majorHAnsi" w:hAnsiTheme="majorHAnsi"/>
          <w:b/>
          <w:i/>
          <w:sz w:val="22"/>
          <w:szCs w:val="22"/>
          <w:u w:val="single"/>
        </w:rPr>
      </w:pPr>
      <w:r w:rsidRPr="00EA4232">
        <w:rPr>
          <w:rFonts w:asciiTheme="majorHAnsi" w:hAnsiTheme="majorHAnsi"/>
          <w:snapToGrid w:val="0"/>
          <w:sz w:val="22"/>
          <w:szCs w:val="22"/>
        </w:rPr>
        <w:t xml:space="preserve">Pokud se smluvní strany v konkrétním případě výslovně písemně nedohodnou jinak, platí, že zhotovitel je povinen </w:t>
      </w:r>
      <w:r w:rsidRPr="00EA4232">
        <w:rPr>
          <w:rFonts w:asciiTheme="majorHAnsi" w:hAnsiTheme="majorHAnsi"/>
          <w:b/>
          <w:bCs/>
          <w:snapToGrid w:val="0"/>
          <w:sz w:val="22"/>
          <w:szCs w:val="22"/>
        </w:rPr>
        <w:t>vadu odstranit do 10 dnů po započetí jejího odstraňování</w:t>
      </w:r>
      <w:r w:rsidRPr="00EA4232">
        <w:rPr>
          <w:rFonts w:asciiTheme="majorHAnsi" w:hAnsiTheme="majorHAnsi"/>
          <w:snapToGrid w:val="0"/>
          <w:sz w:val="22"/>
          <w:szCs w:val="22"/>
        </w:rPr>
        <w:t>.</w:t>
      </w:r>
    </w:p>
    <w:p w14:paraId="300F4F94"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6F55EBDC" w14:textId="77777777" w:rsidR="001F28A1" w:rsidRPr="00FC22A1" w:rsidRDefault="001F28A1" w:rsidP="001F28A1">
      <w:pPr>
        <w:pStyle w:val="Nadpis2"/>
        <w:numPr>
          <w:ilvl w:val="1"/>
          <w:numId w:val="8"/>
        </w:numPr>
        <w:spacing w:line="240" w:lineRule="auto"/>
        <w:ind w:left="0"/>
        <w:rPr>
          <w:i/>
          <w:iCs/>
          <w:sz w:val="22"/>
          <w:szCs w:val="22"/>
        </w:rPr>
      </w:pPr>
      <w:r w:rsidRPr="00FC22A1">
        <w:rPr>
          <w:sz w:val="22"/>
          <w:szCs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FC22A1">
        <w:rPr>
          <w:i/>
          <w:iCs/>
          <w:sz w:val="22"/>
          <w:szCs w:val="22"/>
        </w:rPr>
        <w:t>.</w:t>
      </w:r>
    </w:p>
    <w:p w14:paraId="210982F8"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Smluvní strany se dohodly, že:</w:t>
      </w:r>
    </w:p>
    <w:p w14:paraId="04F232D9" w14:textId="63DDC8A8"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neodstraní-li Zhotovitel reklamované vady díla či j</w:t>
      </w:r>
      <w:r w:rsidR="004C4D24" w:rsidRPr="00EA4232">
        <w:rPr>
          <w:rFonts w:asciiTheme="majorHAnsi" w:hAnsiTheme="majorHAnsi"/>
          <w:sz w:val="22"/>
          <w:szCs w:val="22"/>
        </w:rPr>
        <w:t>eho části ve lhůtě dle článku X</w:t>
      </w:r>
      <w:r w:rsidR="00C02CBD">
        <w:rPr>
          <w:rFonts w:asciiTheme="majorHAnsi" w:hAnsiTheme="majorHAnsi"/>
          <w:sz w:val="22"/>
          <w:szCs w:val="22"/>
        </w:rPr>
        <w:t>I</w:t>
      </w:r>
      <w:r w:rsidRPr="00EA4232">
        <w:rPr>
          <w:rFonts w:asciiTheme="majorHAnsi" w:hAnsiTheme="majorHAnsi"/>
          <w:sz w:val="22"/>
          <w:szCs w:val="22"/>
        </w:rPr>
        <w:t>V.</w:t>
      </w:r>
      <w:r w:rsidR="004D6226" w:rsidRPr="00EA4232">
        <w:rPr>
          <w:rFonts w:asciiTheme="majorHAnsi" w:hAnsiTheme="majorHAnsi"/>
          <w:sz w:val="22"/>
          <w:szCs w:val="22"/>
        </w:rPr>
        <w:t xml:space="preserve"> </w:t>
      </w:r>
      <w:r w:rsidRPr="00EA4232">
        <w:rPr>
          <w:rFonts w:asciiTheme="majorHAnsi" w:hAnsiTheme="majorHAnsi"/>
          <w:sz w:val="22"/>
          <w:szCs w:val="22"/>
        </w:rPr>
        <w:t xml:space="preserve">odst. </w:t>
      </w:r>
      <w:r w:rsidR="001F28A1">
        <w:rPr>
          <w:rFonts w:asciiTheme="majorHAnsi" w:hAnsiTheme="majorHAnsi"/>
          <w:sz w:val="22"/>
          <w:szCs w:val="22"/>
        </w:rPr>
        <w:t>6</w:t>
      </w:r>
      <w:r w:rsidRPr="00EA4232">
        <w:rPr>
          <w:rFonts w:asciiTheme="majorHAnsi" w:hAnsiTheme="majorHAnsi"/>
          <w:sz w:val="22"/>
          <w:szCs w:val="22"/>
        </w:rPr>
        <w:t xml:space="preserve"> Smlouvy; nebo </w:t>
      </w:r>
    </w:p>
    <w:p w14:paraId="5A955EA3" w14:textId="4E67B2C4"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nezahájí-li Zhotovitel odstraňování va</w:t>
      </w:r>
      <w:r w:rsidR="004C4D24" w:rsidRPr="00EA4232">
        <w:rPr>
          <w:rFonts w:asciiTheme="majorHAnsi" w:hAnsiTheme="majorHAnsi"/>
          <w:sz w:val="22"/>
          <w:szCs w:val="22"/>
        </w:rPr>
        <w:t>d díla v termín</w:t>
      </w:r>
      <w:r w:rsidR="00F02E2F" w:rsidRPr="00EA4232">
        <w:rPr>
          <w:rFonts w:asciiTheme="majorHAnsi" w:hAnsiTheme="majorHAnsi"/>
          <w:sz w:val="22"/>
          <w:szCs w:val="22"/>
        </w:rPr>
        <w:t>u</w:t>
      </w:r>
      <w:r w:rsidR="004C4D24" w:rsidRPr="00EA4232">
        <w:rPr>
          <w:rFonts w:asciiTheme="majorHAnsi" w:hAnsiTheme="majorHAnsi"/>
          <w:sz w:val="22"/>
          <w:szCs w:val="22"/>
        </w:rPr>
        <w:t xml:space="preserve"> dle článku X</w:t>
      </w:r>
      <w:r w:rsidR="00C02CBD">
        <w:rPr>
          <w:rFonts w:asciiTheme="majorHAnsi" w:hAnsiTheme="majorHAnsi"/>
          <w:sz w:val="22"/>
          <w:szCs w:val="22"/>
        </w:rPr>
        <w:t>I</w:t>
      </w:r>
      <w:r w:rsidR="001F28A1">
        <w:rPr>
          <w:rFonts w:asciiTheme="majorHAnsi" w:hAnsiTheme="majorHAnsi"/>
          <w:sz w:val="22"/>
          <w:szCs w:val="22"/>
        </w:rPr>
        <w:t>V. odst. 5</w:t>
      </w:r>
      <w:r w:rsidRPr="00EA4232">
        <w:rPr>
          <w:rFonts w:asciiTheme="majorHAnsi" w:hAnsiTheme="majorHAnsi"/>
          <w:sz w:val="22"/>
          <w:szCs w:val="22"/>
        </w:rPr>
        <w:t xml:space="preserve"> Smlouvy; nebo </w:t>
      </w:r>
    </w:p>
    <w:p w14:paraId="2F5C68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oznámí-li Zhotovitel Objednateli před uplynutím doby k odstranění vad díla, že vadu neodstraní; nebo </w:t>
      </w:r>
    </w:p>
    <w:p w14:paraId="0729CB43" w14:textId="77777777" w:rsidR="00B8736C"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je-li zřejmé, že Zhotovitel reklamované vady nebo nedodělky díla či jeho části ve lhůtě stanovené Objednatelem přiměřeně dle charakteru vad a nedodělků díla neodstraní, </w:t>
      </w:r>
    </w:p>
    <w:p w14:paraId="69678535" w14:textId="77777777" w:rsidR="00F25B70" w:rsidRPr="00EA4232" w:rsidRDefault="0002767D" w:rsidP="00B8736C">
      <w:pPr>
        <w:pStyle w:val="Nadpis3"/>
        <w:numPr>
          <w:ilvl w:val="0"/>
          <w:numId w:val="0"/>
        </w:numPr>
        <w:spacing w:line="240" w:lineRule="auto"/>
        <w:rPr>
          <w:rFonts w:asciiTheme="majorHAnsi" w:hAnsiTheme="majorHAnsi"/>
          <w:sz w:val="22"/>
          <w:szCs w:val="22"/>
        </w:rPr>
      </w:pPr>
      <w:r w:rsidRPr="00EA4232">
        <w:rPr>
          <w:rFonts w:asciiTheme="majorHAnsi" w:hAnsiTheme="majorHAnsi"/>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6E211D" w14:textId="456D1EAA" w:rsidR="00F25B70" w:rsidRPr="00EA4232" w:rsidRDefault="00827A81"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Práva a povinnosti ze Zhotovitelem poskytnuté záruky nezanikají ani odstoupením kterékoli ze smluvních stran od Smlouvy</w:t>
      </w:r>
      <w:r w:rsidR="00A23E46">
        <w:rPr>
          <w:rFonts w:asciiTheme="majorHAnsi" w:hAnsiTheme="majorHAnsi"/>
          <w:sz w:val="22"/>
          <w:szCs w:val="22"/>
        </w:rPr>
        <w:t>,</w:t>
      </w:r>
      <w:r w:rsidRPr="00EA4232">
        <w:rPr>
          <w:rFonts w:asciiTheme="majorHAnsi" w:hAnsiTheme="majorHAnsi"/>
          <w:sz w:val="22"/>
          <w:szCs w:val="22"/>
        </w:rPr>
        <w:t xml:space="preserve"> a to v rozsahu, jaký lze po Zhotoviteli rozumně požadovat s ohledem na již provedenou část plnění.</w:t>
      </w:r>
    </w:p>
    <w:p w14:paraId="3D45215F" w14:textId="03763FFC" w:rsidR="00801AE0" w:rsidRPr="00D6433E" w:rsidRDefault="001F28A1" w:rsidP="00801AE0">
      <w:pPr>
        <w:pStyle w:val="Nadpis2"/>
        <w:numPr>
          <w:ilvl w:val="1"/>
          <w:numId w:val="8"/>
        </w:numPr>
        <w:spacing w:line="240" w:lineRule="auto"/>
        <w:ind w:left="0"/>
        <w:rPr>
          <w:rFonts w:asciiTheme="majorHAnsi" w:hAnsiTheme="majorHAnsi"/>
          <w:sz w:val="22"/>
          <w:szCs w:val="22"/>
        </w:rPr>
      </w:pPr>
      <w:r w:rsidRPr="008876FD">
        <w:rPr>
          <w:rFonts w:asciiTheme="majorHAnsi" w:hAnsiTheme="majorHAnsi"/>
          <w:sz w:val="22"/>
          <w:szCs w:val="22"/>
        </w:rPr>
        <w:t xml:space="preserve">O odstranění reklamované vady sepíše </w:t>
      </w:r>
      <w:r>
        <w:rPr>
          <w:sz w:val="22"/>
          <w:szCs w:val="22"/>
        </w:rPr>
        <w:t>Z</w:t>
      </w:r>
      <w:r w:rsidRPr="008876FD">
        <w:rPr>
          <w:rFonts w:asciiTheme="majorHAnsi" w:hAnsiTheme="majorHAnsi"/>
          <w:sz w:val="22"/>
          <w:szCs w:val="22"/>
        </w:rPr>
        <w:t xml:space="preserve">hotovitel protokol, ve kterém </w:t>
      </w:r>
      <w:r>
        <w:rPr>
          <w:rFonts w:asciiTheme="majorHAnsi" w:hAnsiTheme="majorHAnsi"/>
        </w:rPr>
        <w:t>O</w:t>
      </w:r>
      <w:r w:rsidRPr="008876FD">
        <w:rPr>
          <w:rFonts w:asciiTheme="majorHAnsi" w:hAnsiTheme="majorHAnsi"/>
          <w:sz w:val="22"/>
          <w:szCs w:val="22"/>
        </w:rPr>
        <w:t xml:space="preserve">bjednatel potvrdí převzetí dokončených prací na odstranění vady a odstranění vady nebo uvede důvody, pro které odmítá opravu převzít. </w:t>
      </w:r>
    </w:p>
    <w:p w14:paraId="5C5C0A64" w14:textId="3A3B7B58" w:rsidR="00F25B70" w:rsidRPr="00EA4232" w:rsidRDefault="0002767D" w:rsidP="00FA5618">
      <w:pPr>
        <w:pStyle w:val="Nadpis1"/>
      </w:pPr>
      <w:r w:rsidRPr="00EA4232">
        <w:t>Předá</w:t>
      </w:r>
      <w:r w:rsidR="00EC6CA8" w:rsidRPr="00EA4232">
        <w:t xml:space="preserve">ní a převzetí díla </w:t>
      </w:r>
    </w:p>
    <w:p w14:paraId="2962BD3E" w14:textId="58D5BE63" w:rsidR="00EA4232" w:rsidRPr="00EA4232" w:rsidRDefault="00EA4232" w:rsidP="008A4B50">
      <w:pPr>
        <w:pStyle w:val="Nadpis2"/>
        <w:numPr>
          <w:ilvl w:val="1"/>
          <w:numId w:val="36"/>
        </w:numPr>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Předání a převzetí zhotovené stavby probíhá v rámci </w:t>
      </w:r>
      <w:r w:rsidRPr="00EA4232">
        <w:rPr>
          <w:rFonts w:asciiTheme="majorHAnsi" w:hAnsiTheme="majorHAnsi"/>
          <w:b/>
          <w:sz w:val="22"/>
          <w:szCs w:val="22"/>
        </w:rPr>
        <w:t>přejímacího řízení</w:t>
      </w:r>
      <w:r w:rsidRPr="00EA4232">
        <w:rPr>
          <w:rFonts w:asciiTheme="majorHAnsi" w:hAnsiTheme="majorHAnsi"/>
          <w:sz w:val="22"/>
          <w:szCs w:val="22"/>
        </w:rPr>
        <w:t xml:space="preserve">, které svolá Zhotovitel nejpozději na den, kdy má Zhotovitel dle </w:t>
      </w:r>
      <w:r w:rsidRPr="00EA4232">
        <w:rPr>
          <w:rFonts w:asciiTheme="majorHAnsi" w:hAnsiTheme="majorHAnsi" w:cstheme="minorHAnsi"/>
          <w:sz w:val="22"/>
        </w:rPr>
        <w:t>S</w:t>
      </w:r>
      <w:r w:rsidRPr="00EA4232">
        <w:rPr>
          <w:rFonts w:asciiTheme="majorHAnsi" w:hAnsiTheme="majorHAnsi"/>
          <w:sz w:val="22"/>
          <w:szCs w:val="22"/>
        </w:rPr>
        <w:t>mlouvy dílo ukončit a předat Objednateli. Na přejímací řízení přizve Zhotovitel Objednatele písemným oznámením, které musí být Objednateli zasláno alespoň 5 pracovních dnů předem. Objednatel má povinnost k přejímacímu řízení přizvat osoby vykonávající funkci technického dozoru stavebníka a autorského dozoru.</w:t>
      </w:r>
    </w:p>
    <w:p w14:paraId="4C02CD97" w14:textId="77777777" w:rsidR="00EA4232" w:rsidRPr="00EA4232" w:rsidRDefault="00EA4232" w:rsidP="00EA4232">
      <w:pPr>
        <w:pStyle w:val="Nadpis2"/>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Nejpozději deset (10) pracovních dnů před zahájením přejímacího řízení je Zhotovitel povinen připravit a předat Objednateli v přehledné a ucelené podobě </w:t>
      </w:r>
      <w:r w:rsidRPr="00EA4232">
        <w:rPr>
          <w:rFonts w:asciiTheme="majorHAnsi" w:hAnsiTheme="majorHAnsi"/>
          <w:b/>
          <w:sz w:val="22"/>
          <w:szCs w:val="22"/>
        </w:rPr>
        <w:t>veškeré nezbytné dokumenty</w:t>
      </w:r>
      <w:r w:rsidRPr="00EA4232">
        <w:rPr>
          <w:rFonts w:asciiTheme="majorHAnsi" w:hAnsiTheme="majorHAnsi"/>
          <w:sz w:val="22"/>
          <w:szCs w:val="22"/>
        </w:rPr>
        <w:t xml:space="preserve"> Zhotovitele, a to zejména:</w:t>
      </w:r>
    </w:p>
    <w:p w14:paraId="2295F113" w14:textId="33BB3558"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projektovou dokumentaci skutečného provedení stavby s řádně zakreslenými zm</w:t>
      </w:r>
      <w:r w:rsidR="00274C1D">
        <w:rPr>
          <w:rFonts w:asciiTheme="majorHAnsi" w:hAnsiTheme="majorHAnsi"/>
          <w:sz w:val="22"/>
          <w:szCs w:val="22"/>
        </w:rPr>
        <w:t>ěnami a s </w:t>
      </w:r>
      <w:r w:rsidRPr="00EA4232">
        <w:rPr>
          <w:rFonts w:asciiTheme="majorHAnsi" w:hAnsiTheme="majorHAnsi"/>
          <w:sz w:val="22"/>
          <w:szCs w:val="22"/>
        </w:rPr>
        <w:t>vyznačenými odchylkami zachycujícími skutečné provedení stavby;</w:t>
      </w:r>
    </w:p>
    <w:p w14:paraId="6D4E29DC" w14:textId="362D2291"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 xml:space="preserve">zápisy a osvědčení o provedených zkouškách a revizích, a to zejména, nikoli však výlučně, všechny doklady k užívání </w:t>
      </w:r>
      <w:r w:rsidR="00BE115D">
        <w:rPr>
          <w:rFonts w:asciiTheme="majorHAnsi" w:hAnsiTheme="majorHAnsi"/>
          <w:sz w:val="22"/>
          <w:szCs w:val="22"/>
        </w:rPr>
        <w:t>stavby</w:t>
      </w:r>
      <w:r w:rsidRPr="00EA4232">
        <w:rPr>
          <w:rFonts w:asciiTheme="majorHAnsi" w:hAnsiTheme="majorHAnsi"/>
          <w:sz w:val="22"/>
          <w:szCs w:val="22"/>
        </w:rPr>
        <w:t xml:space="preserve">, zejména provozní zkoušky (například </w:t>
      </w:r>
      <w:r w:rsidR="00344905">
        <w:rPr>
          <w:rFonts w:asciiTheme="majorHAnsi" w:hAnsiTheme="majorHAnsi"/>
          <w:sz w:val="22"/>
          <w:szCs w:val="22"/>
        </w:rPr>
        <w:t>hromosvodu</w:t>
      </w:r>
      <w:r w:rsidRPr="00EA4232">
        <w:rPr>
          <w:rFonts w:asciiTheme="majorHAnsi" w:hAnsiTheme="majorHAnsi"/>
          <w:sz w:val="22"/>
          <w:szCs w:val="22"/>
        </w:rPr>
        <w:t xml:space="preserve">), veškeré atesty, revizní zprávy, stanoviska a vyjádření dotčených orgánů (například stanoviska HZS a KHS atd.), prohlášení o shodě na jednotlivé použité materiály, kopie certifikátů kvality, záruční listy, doklad o uložení suti na skládce atd.; </w:t>
      </w:r>
    </w:p>
    <w:p w14:paraId="6AA8D375"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originál stavebního deníku a montážních deníků od poddodavatelů;</w:t>
      </w:r>
    </w:p>
    <w:p w14:paraId="69C51721" w14:textId="7C93E944"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dokumentaci pro zprovoznění stavby (záruční listy, návody k obsluze, atesty, zápisy o zkouškách, revizní zprávy, plány údržby, návrhy provozního řádu);</w:t>
      </w:r>
    </w:p>
    <w:p w14:paraId="49152ED8"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doklady prokazující řádné zaškolení pracovníků Objednatele pro obsluhu jednotlivých technologických zařízení a jejich servis a údržbu (zahrnující předání podrobných postupů návodů k použití a obsluze).</w:t>
      </w:r>
    </w:p>
    <w:p w14:paraId="4CB2F6D9" w14:textId="77777777" w:rsidR="00EA4232" w:rsidRPr="00EA4232" w:rsidRDefault="00EA4232" w:rsidP="00EA4232">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Uvedené dokumenty Zhotovitele musí být vždy předány, není-li ve Smlouvě uvedeno jinak, ve dvou (2) listinných vyhotoveních a v elektronické podobě v editovatelném formátu na elektronickém nosiči (USB disk).</w:t>
      </w:r>
    </w:p>
    <w:p w14:paraId="1B8E2370" w14:textId="77777777" w:rsidR="00EA4232" w:rsidRPr="00EA4232" w:rsidRDefault="00EA4232" w:rsidP="00EA4232">
      <w:pPr>
        <w:pStyle w:val="Nadpis2"/>
        <w:spacing w:line="240" w:lineRule="auto"/>
        <w:ind w:left="0"/>
        <w:rPr>
          <w:rFonts w:asciiTheme="majorHAnsi" w:hAnsiTheme="majorHAnsi"/>
          <w:sz w:val="20"/>
          <w:szCs w:val="22"/>
        </w:rPr>
      </w:pPr>
      <w:r w:rsidRPr="00EA4232">
        <w:rPr>
          <w:rFonts w:asciiTheme="majorHAnsi" w:hAnsiTheme="majorHAnsi"/>
          <w:sz w:val="22"/>
        </w:rPr>
        <w:t>Podmínkou předání stavby je:</w:t>
      </w:r>
    </w:p>
    <w:p w14:paraId="36F25242"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stavba je provedena řádně a odpovídá Smlouvě a závazným předpisům;</w:t>
      </w:r>
    </w:p>
    <w:p w14:paraId="094A8E43" w14:textId="31C61051"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řádné zpracování a předání všech dokumentů Zhotovite</w:t>
      </w:r>
      <w:r>
        <w:rPr>
          <w:rFonts w:asciiTheme="majorHAnsi" w:hAnsiTheme="majorHAnsi"/>
          <w:sz w:val="22"/>
        </w:rPr>
        <w:t>le vyžadovaných touto Smlouvou;</w:t>
      </w:r>
    </w:p>
    <w:p w14:paraId="0C40637B"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provedení komplexního vyzkoušení stavby ve smyslu platných závazných předpisů a Smlouvy, včetně vystavení dokladů o provedení těchto zkoušek a doložení atestů výrobků použitých při zhotovování stavby včetně prohlášení o shodě.</w:t>
      </w:r>
    </w:p>
    <w:p w14:paraId="1D350F92"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Předávací protokol musí obsahovat alespoň:</w:t>
      </w:r>
    </w:p>
    <w:p w14:paraId="17A31C1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údaje o Zhotoviteli, poddodavatelích Zhotovitele a Objednateli</w:t>
      </w:r>
    </w:p>
    <w:p w14:paraId="677AA10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popis díla, které je předmětem předání a převzetí</w:t>
      </w:r>
    </w:p>
    <w:p w14:paraId="6681A772"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seznam předávaných dokladů a dokumentace</w:t>
      </w:r>
    </w:p>
    <w:p w14:paraId="1701A8F1"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soupis nákladů na provedení díla</w:t>
      </w:r>
    </w:p>
    <w:p w14:paraId="35BAE7F0"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 xml:space="preserve">prohlášení Objednatele, zda dílo přejímá </w:t>
      </w:r>
    </w:p>
    <w:p w14:paraId="5E60B97A" w14:textId="77777777" w:rsidR="00EA4232" w:rsidRPr="00EA4232" w:rsidRDefault="00EA4232" w:rsidP="008A4B50">
      <w:pPr>
        <w:pStyle w:val="Zkladntext"/>
        <w:numPr>
          <w:ilvl w:val="0"/>
          <w:numId w:val="35"/>
        </w:numPr>
        <w:tabs>
          <w:tab w:val="left" w:pos="1134"/>
        </w:tabs>
        <w:spacing w:after="0" w:line="240" w:lineRule="auto"/>
        <w:ind w:left="1134" w:hanging="283"/>
        <w:jc w:val="both"/>
        <w:rPr>
          <w:rFonts w:asciiTheme="majorHAnsi" w:hAnsiTheme="majorHAnsi"/>
        </w:rPr>
      </w:pPr>
      <w:r w:rsidRPr="00EA4232">
        <w:rPr>
          <w:rFonts w:asciiTheme="majorHAnsi" w:hAnsiTheme="majorHAnsi"/>
        </w:rPr>
        <w:t>soupis vad, které samy o sobě ani ve spojení s jinými nebrání řádnému užívání díla funkčně nebo esteticky, ani její užívání podstatným způsobem neomezují, a termín jejich odstranění</w:t>
      </w:r>
    </w:p>
    <w:p w14:paraId="3FB86E9D" w14:textId="1161E457" w:rsidR="00EA4232" w:rsidRPr="00EA4232" w:rsidRDefault="00EA4232" w:rsidP="008A4B50">
      <w:pPr>
        <w:pStyle w:val="Zkladntext"/>
        <w:numPr>
          <w:ilvl w:val="0"/>
          <w:numId w:val="35"/>
        </w:numPr>
        <w:tabs>
          <w:tab w:val="left" w:pos="1134"/>
        </w:tabs>
        <w:spacing w:line="240" w:lineRule="auto"/>
        <w:ind w:left="1135" w:hanging="284"/>
        <w:jc w:val="both"/>
        <w:rPr>
          <w:rFonts w:asciiTheme="majorHAnsi" w:hAnsiTheme="majorHAnsi"/>
        </w:rPr>
      </w:pPr>
      <w:r w:rsidRPr="00EA4232">
        <w:rPr>
          <w:rFonts w:asciiTheme="majorHAnsi" w:hAnsiTheme="majorHAnsi"/>
        </w:rPr>
        <w:t>termín, od kterého počíná běžet záruční doba stavby</w:t>
      </w:r>
      <w:r w:rsidR="00220F6C">
        <w:rPr>
          <w:rFonts w:asciiTheme="majorHAnsi" w:hAnsiTheme="majorHAnsi"/>
        </w:rPr>
        <w:t>, resp. dodávek a služeb</w:t>
      </w:r>
      <w:r w:rsidRPr="00EA4232">
        <w:rPr>
          <w:rFonts w:asciiTheme="majorHAnsi" w:hAnsiTheme="majorHAnsi"/>
        </w:rPr>
        <w:t>.</w:t>
      </w:r>
    </w:p>
    <w:p w14:paraId="21784917" w14:textId="6C20DD86"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w:t>
      </w:r>
      <w:r w:rsidRPr="00EA4232">
        <w:rPr>
          <w:rFonts w:asciiTheme="majorHAnsi" w:hAnsiTheme="majorHAnsi" w:cstheme="minorHAnsi"/>
          <w:sz w:val="22"/>
        </w:rPr>
        <w:t>S</w:t>
      </w:r>
      <w:r w:rsidRPr="00EA4232">
        <w:rPr>
          <w:rFonts w:asciiTheme="majorHAnsi" w:hAnsiTheme="majorHAnsi"/>
          <w:sz w:val="22"/>
          <w:szCs w:val="22"/>
        </w:rPr>
        <w:t xml:space="preserve">mlouvy rozumí odchylka v kvantitě, kvalitě, rozsahu nebo parametrech díla, stanovených </w:t>
      </w:r>
      <w:r w:rsidR="00C67328">
        <w:rPr>
          <w:rFonts w:asciiTheme="majorHAnsi" w:hAnsiTheme="majorHAnsi"/>
          <w:sz w:val="22"/>
          <w:szCs w:val="22"/>
        </w:rPr>
        <w:t>P</w:t>
      </w:r>
      <w:r w:rsidRPr="00EA4232">
        <w:rPr>
          <w:rFonts w:asciiTheme="majorHAnsi" w:hAnsiTheme="majorHAnsi"/>
          <w:sz w:val="22"/>
          <w:szCs w:val="22"/>
        </w:rPr>
        <w:t xml:space="preserve">rojektovou dokumentací, </w:t>
      </w:r>
      <w:r w:rsidRPr="00EA4232">
        <w:rPr>
          <w:rFonts w:asciiTheme="majorHAnsi" w:hAnsiTheme="majorHAnsi" w:cstheme="minorHAnsi"/>
          <w:sz w:val="22"/>
        </w:rPr>
        <w:t>S</w:t>
      </w:r>
      <w:r w:rsidRPr="00EA4232">
        <w:rPr>
          <w:rFonts w:asciiTheme="majorHAnsi" w:hAnsiTheme="majorHAnsi"/>
          <w:sz w:val="22"/>
          <w:szCs w:val="22"/>
        </w:rPr>
        <w:t xml:space="preserve">mlouvou a obecně závaznými předpisy. Pokud Objednatel pro vady dílo nepřevezme, opakuje se přejímací řízení po jejich odstranění analogicky dle tohoto článku </w:t>
      </w:r>
      <w:r w:rsidRPr="00EA4232">
        <w:rPr>
          <w:rFonts w:asciiTheme="majorHAnsi" w:hAnsiTheme="majorHAnsi" w:cstheme="minorHAnsi"/>
          <w:sz w:val="22"/>
        </w:rPr>
        <w:t>S</w:t>
      </w:r>
      <w:r w:rsidRPr="00EA4232">
        <w:rPr>
          <w:rFonts w:asciiTheme="majorHAnsi" w:hAnsiTheme="majorHAnsi"/>
          <w:sz w:val="22"/>
          <w:szCs w:val="22"/>
        </w:rPr>
        <w:t xml:space="preserve">mlouvy. </w:t>
      </w:r>
    </w:p>
    <w:p w14:paraId="1E98B8D8" w14:textId="21A436FD"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Ke dni zahájení přejímacího řízení musí být vyklizeno a uklizeno místo provádění díla. Nebude-li tato povinnost splněna, nepovažuje se dílo za řádně dokončené a Objednatel není povinen dílo převzít. Pozemky, jejichž úpravy nejsou součástí </w:t>
      </w:r>
      <w:r>
        <w:rPr>
          <w:rFonts w:asciiTheme="majorHAnsi" w:hAnsiTheme="majorHAnsi"/>
          <w:sz w:val="22"/>
          <w:szCs w:val="22"/>
        </w:rPr>
        <w:t xml:space="preserve">Projektové dokumentace, </w:t>
      </w:r>
      <w:r w:rsidRPr="00EA4232">
        <w:rPr>
          <w:rFonts w:asciiTheme="majorHAnsi" w:hAnsiTheme="majorHAnsi"/>
          <w:sz w:val="22"/>
          <w:szCs w:val="22"/>
        </w:rPr>
        <w:t>ale budou stavbou dotčeny, je Zhotovitel povinen uvést po ukončení provádění díla do předchozího stavu.</w:t>
      </w:r>
    </w:p>
    <w:p w14:paraId="63F806DD"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Objednatel oznámí Zhotoviteli s uvedením náhradního termínu pro vypořádání takové vady nebo nedodělku, nebude-li dohodnuto jinak.</w:t>
      </w:r>
    </w:p>
    <w:p w14:paraId="3D2C48AB"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F663313" w14:textId="4B3AAE0F" w:rsidR="00F25B70" w:rsidRPr="00EA4232" w:rsidRDefault="003E79E1" w:rsidP="00FA5618">
      <w:pPr>
        <w:pStyle w:val="Nadpis1"/>
      </w:pPr>
      <w:r w:rsidRPr="00EA4232">
        <w:t>Sankce</w:t>
      </w:r>
    </w:p>
    <w:p w14:paraId="3EC24F3F" w14:textId="77777777" w:rsidR="00F25B70"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727C6FF1" w14:textId="30A9C7BC" w:rsidR="00A32FA1"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Za prodlení se splněním lhůty sjednané pro provedení (předání a převzetí) řádně dokončeného díla v termínu dle článku V. Smlouvy je Zhotovitel povinen zaplatit Objednateli smluvní pokutu ve výši 0,</w:t>
      </w:r>
      <w:r w:rsidR="00AB233F">
        <w:rPr>
          <w:rFonts w:asciiTheme="majorHAnsi" w:hAnsiTheme="majorHAnsi"/>
          <w:sz w:val="22"/>
          <w:szCs w:val="22"/>
        </w:rPr>
        <w:t>2</w:t>
      </w:r>
      <w:r w:rsidR="00246023" w:rsidRPr="00EA4232">
        <w:rPr>
          <w:rFonts w:asciiTheme="majorHAnsi" w:hAnsiTheme="majorHAnsi"/>
          <w:sz w:val="22"/>
          <w:szCs w:val="22"/>
        </w:rPr>
        <w:t xml:space="preserve"> </w:t>
      </w:r>
      <w:r w:rsidRPr="00EA4232">
        <w:rPr>
          <w:rFonts w:asciiTheme="majorHAnsi" w:hAnsiTheme="majorHAnsi"/>
          <w:sz w:val="22"/>
          <w:szCs w:val="22"/>
        </w:rPr>
        <w:t xml:space="preserve">% z ceny díla, a to za každý i započatý den prodlení. </w:t>
      </w:r>
    </w:p>
    <w:p w14:paraId="6CAD9F6A" w14:textId="4AD13BE8"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prodlení Zhotovitele se splněním povinnosti odstranit vady, se kterými bylo dílo převzato v termínu dle Smlouvy, je Zhotovitel povinen uhradit Objednateli smluvní pokutu, kterou strany Smlouvy sjednaly ve výši </w:t>
      </w:r>
      <w:r w:rsidR="009E27A2" w:rsidRPr="00EA4232">
        <w:rPr>
          <w:rFonts w:asciiTheme="majorHAnsi" w:hAnsiTheme="majorHAnsi"/>
          <w:sz w:val="22"/>
          <w:szCs w:val="22"/>
        </w:rPr>
        <w:t>0,</w:t>
      </w:r>
      <w:r w:rsidR="009E27A2">
        <w:rPr>
          <w:rFonts w:asciiTheme="majorHAnsi" w:hAnsiTheme="majorHAnsi"/>
          <w:sz w:val="22"/>
          <w:szCs w:val="22"/>
        </w:rPr>
        <w:t>1</w:t>
      </w:r>
      <w:r w:rsidR="009E27A2" w:rsidRPr="00EA4232">
        <w:rPr>
          <w:rFonts w:asciiTheme="majorHAnsi" w:hAnsiTheme="majorHAnsi"/>
          <w:sz w:val="22"/>
          <w:szCs w:val="22"/>
        </w:rPr>
        <w:t xml:space="preserve"> % z ceny díla</w:t>
      </w:r>
      <w:r w:rsidR="009E27A2">
        <w:rPr>
          <w:rFonts w:asciiTheme="majorHAnsi" w:hAnsiTheme="majorHAnsi"/>
          <w:sz w:val="22"/>
          <w:szCs w:val="22"/>
        </w:rPr>
        <w:t>, a to</w:t>
      </w:r>
      <w:r w:rsidRPr="00EA4232">
        <w:rPr>
          <w:rFonts w:asciiTheme="majorHAnsi" w:hAnsiTheme="majorHAnsi"/>
          <w:sz w:val="22"/>
          <w:szCs w:val="22"/>
        </w:rPr>
        <w:t xml:space="preserve"> za každý den a případ prodlení a vadu zvlášť.</w:t>
      </w:r>
    </w:p>
    <w:p w14:paraId="5BC98A49" w14:textId="201FDA03"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prodlení Zhotovitele se splněním povinnost</w:t>
      </w:r>
      <w:r w:rsidR="0005242F" w:rsidRPr="00EA4232">
        <w:rPr>
          <w:rFonts w:asciiTheme="majorHAnsi" w:hAnsiTheme="majorHAnsi"/>
          <w:sz w:val="22"/>
          <w:szCs w:val="22"/>
        </w:rPr>
        <w:t>i odstranit reklamovanou vadu v </w:t>
      </w:r>
      <w:r w:rsidRPr="00EA4232">
        <w:rPr>
          <w:rFonts w:asciiTheme="majorHAnsi" w:hAnsiTheme="majorHAnsi"/>
          <w:sz w:val="22"/>
          <w:szCs w:val="22"/>
        </w:rPr>
        <w:t xml:space="preserve">termínu dle Smlouvy je Zhotovitel povinen uhradit Objednateli smluvní pokutu, kterou strany Smlouvy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a případ prodlení – u každé vady zvlášť.</w:t>
      </w:r>
    </w:p>
    <w:p w14:paraId="7EC167D4" w14:textId="0AD7E98D"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že Zhotovitel poruší předpisy BOZP, PO a OŽP</w:t>
      </w:r>
      <w:r w:rsidR="00457BEB" w:rsidRPr="00EA4232">
        <w:rPr>
          <w:rFonts w:asciiTheme="majorHAnsi" w:hAnsiTheme="majorHAnsi"/>
          <w:sz w:val="22"/>
          <w:szCs w:val="22"/>
        </w:rPr>
        <w:t>,</w:t>
      </w:r>
      <w:r w:rsidRPr="00EA4232">
        <w:rPr>
          <w:rFonts w:asciiTheme="majorHAnsi" w:hAnsiTheme="majorHAnsi"/>
          <w:sz w:val="22"/>
          <w:szCs w:val="22"/>
        </w:rPr>
        <w:t xml:space="preserve"> je Zhotovitel povinen zaplatit smluvní pokutu, kterou smluvní strany sjednaly ve výši </w:t>
      </w:r>
      <w:r w:rsidR="003E79E1" w:rsidRPr="00EA4232">
        <w:rPr>
          <w:rFonts w:asciiTheme="majorHAnsi" w:hAnsiTheme="majorHAnsi"/>
          <w:sz w:val="22"/>
          <w:szCs w:val="22"/>
        </w:rPr>
        <w:t>5</w:t>
      </w:r>
      <w:r w:rsidRPr="00EA4232">
        <w:rPr>
          <w:rFonts w:asciiTheme="majorHAnsi" w:hAnsiTheme="majorHAnsi"/>
          <w:sz w:val="22"/>
          <w:szCs w:val="22"/>
        </w:rPr>
        <w:t>.000,- Kč za každý jednotlivý případ porušení.</w:t>
      </w:r>
    </w:p>
    <w:p w14:paraId="5CB9396F" w14:textId="3C9A2387"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nedodržení termínů k odstranění nedostatků dle zjištěné kontroly koordinátorem BOZP bude Zhotovitel povinen zaplatit smluvní pokutu, kterou smluvní strany sjednaly ve výši </w:t>
      </w:r>
      <w:r w:rsidR="003E79E1" w:rsidRPr="00EA4232">
        <w:rPr>
          <w:rFonts w:asciiTheme="majorHAnsi" w:hAnsiTheme="majorHAnsi"/>
          <w:sz w:val="22"/>
          <w:szCs w:val="22"/>
        </w:rPr>
        <w:t>3</w:t>
      </w:r>
      <w:r w:rsidRPr="00EA4232">
        <w:rPr>
          <w:rFonts w:asciiTheme="majorHAnsi" w:hAnsiTheme="majorHAnsi"/>
          <w:sz w:val="22"/>
          <w:szCs w:val="22"/>
        </w:rPr>
        <w:t>.000,- Kč za každý i započatý den prodlení – za každý případ zvlášť.</w:t>
      </w:r>
    </w:p>
    <w:p w14:paraId="46195946" w14:textId="5DE7A4AF"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Pokud bude Zhotovitel v prodlení se </w:t>
      </w:r>
      <w:r w:rsidRPr="00EA4232">
        <w:rPr>
          <w:rFonts w:asciiTheme="majorHAnsi" w:hAnsiTheme="majorHAnsi"/>
          <w:bCs/>
          <w:sz w:val="22"/>
          <w:szCs w:val="22"/>
        </w:rPr>
        <w:t>zahájením odstraňování nedodělků či vad díla</w:t>
      </w:r>
      <w:r w:rsidRPr="00EA4232">
        <w:rPr>
          <w:rFonts w:asciiTheme="majorHAnsi" w:hAnsiTheme="majorHAnsi"/>
          <w:sz w:val="22"/>
          <w:szCs w:val="22"/>
        </w:rPr>
        <w:t xml:space="preserve">, zaplatí Objednateli smluvní pokutu </w:t>
      </w:r>
      <w:r w:rsidR="003E79E1" w:rsidRPr="00EA4232">
        <w:rPr>
          <w:rFonts w:asciiTheme="majorHAnsi" w:hAnsiTheme="majorHAnsi"/>
          <w:bCs/>
          <w:sz w:val="22"/>
          <w:szCs w:val="22"/>
        </w:rPr>
        <w:t>2</w:t>
      </w:r>
      <w:r w:rsidRPr="00EA4232">
        <w:rPr>
          <w:rFonts w:asciiTheme="majorHAnsi" w:hAnsiTheme="majorHAnsi"/>
          <w:bCs/>
          <w:sz w:val="22"/>
          <w:szCs w:val="22"/>
        </w:rPr>
        <w:t>.000</w:t>
      </w:r>
      <w:r w:rsidR="00F42CB0" w:rsidRPr="00EA4232">
        <w:rPr>
          <w:rFonts w:asciiTheme="majorHAnsi" w:hAnsiTheme="majorHAnsi"/>
          <w:bCs/>
          <w:sz w:val="22"/>
          <w:szCs w:val="22"/>
        </w:rPr>
        <w:t>,-</w:t>
      </w:r>
      <w:r w:rsidRPr="00EA4232">
        <w:rPr>
          <w:rFonts w:asciiTheme="majorHAnsi" w:hAnsiTheme="majorHAnsi"/>
          <w:bCs/>
          <w:sz w:val="22"/>
          <w:szCs w:val="22"/>
        </w:rPr>
        <w:t xml:space="preserve"> Kč</w:t>
      </w:r>
      <w:r w:rsidRPr="00EA4232">
        <w:rPr>
          <w:rFonts w:asciiTheme="majorHAnsi" w:hAnsiTheme="majorHAnsi"/>
          <w:sz w:val="22"/>
          <w:szCs w:val="22"/>
        </w:rPr>
        <w:t xml:space="preserve"> za každý nedodělek či vadu a každý i započatý den prodlení. Toto ustanovení </w:t>
      </w:r>
      <w:r w:rsidRPr="00EA4232">
        <w:rPr>
          <w:rFonts w:asciiTheme="majorHAnsi" w:hAnsiTheme="majorHAnsi"/>
          <w:bCs/>
          <w:sz w:val="22"/>
          <w:szCs w:val="22"/>
        </w:rPr>
        <w:t>platí rovněž při odstraňování vad v rámci záruky</w:t>
      </w:r>
      <w:r w:rsidRPr="00EA4232">
        <w:rPr>
          <w:rFonts w:asciiTheme="majorHAnsi" w:hAnsiTheme="majorHAnsi"/>
          <w:sz w:val="22"/>
          <w:szCs w:val="22"/>
        </w:rPr>
        <w:t>.</w:t>
      </w:r>
      <w:r w:rsidR="00416378" w:rsidRPr="00EA4232">
        <w:rPr>
          <w:rFonts w:asciiTheme="majorHAnsi" w:hAnsiTheme="majorHAnsi"/>
          <w:sz w:val="22"/>
          <w:szCs w:val="22"/>
        </w:rPr>
        <w:t xml:space="preserve"> </w:t>
      </w:r>
    </w:p>
    <w:p w14:paraId="687089F4" w14:textId="3A7047A4" w:rsidR="003E79E1" w:rsidRPr="00EA4232" w:rsidRDefault="00416378" w:rsidP="003E79E1">
      <w:pPr>
        <w:pStyle w:val="Nadpis2"/>
        <w:spacing w:line="240" w:lineRule="auto"/>
        <w:ind w:left="0"/>
        <w:rPr>
          <w:rFonts w:asciiTheme="majorHAnsi" w:hAnsiTheme="majorHAnsi"/>
          <w:sz w:val="20"/>
          <w:szCs w:val="20"/>
        </w:rPr>
      </w:pPr>
      <w:r w:rsidRPr="00EA4232">
        <w:rPr>
          <w:rFonts w:asciiTheme="majorHAnsi" w:hAnsiTheme="majorHAnsi"/>
          <w:sz w:val="22"/>
          <w:szCs w:val="22"/>
        </w:rPr>
        <w:t xml:space="preserve">Pro případ nedodržení zásad dle § 6 odst. 4 </w:t>
      </w:r>
      <w:r w:rsidR="0071744E">
        <w:rPr>
          <w:rFonts w:asciiTheme="majorHAnsi" w:hAnsiTheme="majorHAnsi"/>
          <w:sz w:val="22"/>
          <w:szCs w:val="22"/>
        </w:rPr>
        <w:t xml:space="preserve">ZZVZ </w:t>
      </w:r>
      <w:r w:rsidRPr="00EA4232">
        <w:rPr>
          <w:rFonts w:asciiTheme="majorHAnsi" w:hAnsiTheme="majorHAnsi"/>
          <w:sz w:val="22"/>
          <w:szCs w:val="22"/>
        </w:rPr>
        <w:t>k, zejména nedodržen</w:t>
      </w:r>
      <w:r w:rsidR="00246023" w:rsidRPr="00EA4232">
        <w:rPr>
          <w:rFonts w:asciiTheme="majorHAnsi" w:hAnsiTheme="majorHAnsi"/>
          <w:sz w:val="22"/>
          <w:szCs w:val="22"/>
        </w:rPr>
        <w:t xml:space="preserve">í či porušení článku </w:t>
      </w:r>
      <w:r w:rsidR="00C02CBD">
        <w:rPr>
          <w:rFonts w:asciiTheme="majorHAnsi" w:hAnsiTheme="majorHAnsi"/>
          <w:sz w:val="22"/>
          <w:szCs w:val="22"/>
        </w:rPr>
        <w:t>I</w:t>
      </w:r>
      <w:r w:rsidR="00131009">
        <w:rPr>
          <w:rFonts w:asciiTheme="majorHAnsi" w:hAnsiTheme="majorHAnsi"/>
          <w:sz w:val="22"/>
          <w:szCs w:val="22"/>
        </w:rPr>
        <w:t xml:space="preserve">X. odst. </w:t>
      </w:r>
      <w:r w:rsidR="00D6433E">
        <w:rPr>
          <w:rFonts w:asciiTheme="majorHAnsi" w:hAnsiTheme="majorHAnsi"/>
          <w:sz w:val="22"/>
          <w:szCs w:val="22"/>
        </w:rPr>
        <w:t>8. a 9</w:t>
      </w:r>
      <w:r w:rsidR="00131009">
        <w:rPr>
          <w:rFonts w:asciiTheme="majorHAnsi" w:hAnsiTheme="majorHAnsi"/>
          <w:sz w:val="22"/>
          <w:szCs w:val="22"/>
        </w:rPr>
        <w:t>. této S</w:t>
      </w:r>
      <w:r w:rsidRPr="00EA4232">
        <w:rPr>
          <w:rFonts w:asciiTheme="majorHAnsi" w:hAnsiTheme="majorHAnsi"/>
          <w:sz w:val="22"/>
          <w:szCs w:val="22"/>
        </w:rPr>
        <w:t>mlouvy</w:t>
      </w:r>
      <w:r w:rsidR="00131009">
        <w:rPr>
          <w:rFonts w:asciiTheme="majorHAnsi" w:hAnsiTheme="majorHAnsi"/>
          <w:sz w:val="22"/>
          <w:szCs w:val="22"/>
        </w:rPr>
        <w:t xml:space="preserve"> je </w:t>
      </w:r>
      <w:r w:rsidR="00C01E10">
        <w:rPr>
          <w:rFonts w:asciiTheme="majorHAnsi" w:hAnsiTheme="majorHAnsi"/>
          <w:sz w:val="22"/>
          <w:szCs w:val="22"/>
        </w:rPr>
        <w:t>Z</w:t>
      </w:r>
      <w:r w:rsidR="00131009">
        <w:rPr>
          <w:rFonts w:asciiTheme="majorHAnsi" w:hAnsiTheme="majorHAnsi"/>
          <w:sz w:val="22"/>
          <w:szCs w:val="22"/>
        </w:rPr>
        <w:t>hotovitel povinen uhradit O</w:t>
      </w:r>
      <w:r w:rsidRPr="00EA4232">
        <w:rPr>
          <w:rFonts w:asciiTheme="majorHAnsi" w:hAnsiTheme="majorHAnsi"/>
          <w:sz w:val="22"/>
          <w:szCs w:val="22"/>
        </w:rPr>
        <w:t>bjednatel</w:t>
      </w:r>
      <w:r w:rsidR="0085371D" w:rsidRPr="00EA4232">
        <w:rPr>
          <w:rFonts w:asciiTheme="majorHAnsi" w:hAnsiTheme="majorHAnsi"/>
          <w:sz w:val="22"/>
          <w:szCs w:val="22"/>
        </w:rPr>
        <w:t xml:space="preserve">i smluvní pokutu ve výši </w:t>
      </w:r>
      <w:r w:rsidR="003E79E1" w:rsidRPr="00EA4232">
        <w:rPr>
          <w:rFonts w:asciiTheme="majorHAnsi" w:hAnsiTheme="majorHAnsi"/>
          <w:sz w:val="22"/>
          <w:szCs w:val="22"/>
        </w:rPr>
        <w:t>5</w:t>
      </w:r>
      <w:r w:rsidR="0085371D" w:rsidRPr="00EA4232">
        <w:rPr>
          <w:rFonts w:asciiTheme="majorHAnsi" w:hAnsiTheme="majorHAnsi"/>
          <w:sz w:val="22"/>
          <w:szCs w:val="22"/>
        </w:rPr>
        <w:t>.000,</w:t>
      </w:r>
      <w:r w:rsidRPr="00EA4232">
        <w:rPr>
          <w:rFonts w:asciiTheme="majorHAnsi" w:hAnsiTheme="majorHAnsi"/>
          <w:sz w:val="22"/>
          <w:szCs w:val="22"/>
        </w:rPr>
        <w:t xml:space="preserve">- Kč, a to za každý jednotlivý případ porušení povinnosti. </w:t>
      </w:r>
    </w:p>
    <w:p w14:paraId="76FF6A0A" w14:textId="2F50A195" w:rsidR="00416378" w:rsidRPr="00EA4232" w:rsidRDefault="00416378"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Uhrazení smluvní pokuty se nikterak nedotýká nároku na náhradu škody způsobené porušením této povinnosti.</w:t>
      </w:r>
    </w:p>
    <w:p w14:paraId="36783A22" w14:textId="77777777" w:rsidR="003E79E1" w:rsidRPr="00EA4232" w:rsidRDefault="0002767D" w:rsidP="003E79E1">
      <w:pPr>
        <w:pStyle w:val="Nadpis2"/>
        <w:spacing w:line="240" w:lineRule="auto"/>
        <w:ind w:left="0"/>
        <w:rPr>
          <w:rFonts w:asciiTheme="majorHAnsi" w:hAnsiTheme="majorHAnsi"/>
          <w:sz w:val="22"/>
          <w:szCs w:val="22"/>
        </w:rPr>
      </w:pPr>
      <w:r w:rsidRPr="00EA4232">
        <w:rPr>
          <w:rFonts w:asciiTheme="majorHAnsi" w:hAnsiTheme="majorHAnsi"/>
          <w:sz w:val="22"/>
          <w:szCs w:val="22"/>
        </w:rPr>
        <w:t>Smluvní pokuta je splatná do 30 dní od data, kdy byla povinné straně doručena písemná výzva k jejímu zaplacení ze strany oprávněné strany, a to na účet oprávněné strany uvedený v písemné výzvě.</w:t>
      </w:r>
    </w:p>
    <w:p w14:paraId="6459A0A1" w14:textId="4306A040" w:rsidR="00437179" w:rsidRPr="00801AE0" w:rsidRDefault="003E79E1" w:rsidP="00437179">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rovněž odpovídá v plném rozsahu za škodu způsobenou Objednateli neposkytnutím jakékoliv části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08AA8D15" w14:textId="3C9A92BB" w:rsidR="00F25B70" w:rsidRPr="00C2796E" w:rsidRDefault="00D54D04" w:rsidP="00FA5618">
      <w:pPr>
        <w:pStyle w:val="Nadpis1"/>
      </w:pPr>
      <w:r w:rsidRPr="00C2796E">
        <w:t>Ukončení smluvního vztahu</w:t>
      </w:r>
    </w:p>
    <w:p w14:paraId="0D492980" w14:textId="77777777" w:rsidR="008A4B50" w:rsidRPr="008A4B50" w:rsidRDefault="008A4B50" w:rsidP="008A4B50">
      <w:pPr>
        <w:pStyle w:val="Nadpis2"/>
        <w:numPr>
          <w:ilvl w:val="1"/>
          <w:numId w:val="13"/>
        </w:numPr>
        <w:spacing w:line="240" w:lineRule="auto"/>
        <w:ind w:left="0"/>
        <w:rPr>
          <w:rFonts w:asciiTheme="majorHAnsi" w:hAnsiTheme="majorHAnsi"/>
          <w:sz w:val="22"/>
          <w:szCs w:val="22"/>
        </w:rPr>
      </w:pPr>
      <w:r w:rsidRPr="008A4B50">
        <w:rPr>
          <w:sz w:val="22"/>
          <w:szCs w:val="22"/>
        </w:rPr>
        <w:t xml:space="preserve">Smlouva může být ukončena pouze splněním povinností smluvních stran vyplývajících z této </w:t>
      </w:r>
      <w:r w:rsidRPr="008A4B50">
        <w:rPr>
          <w:rFonts w:asciiTheme="majorHAnsi" w:hAnsiTheme="majorHAnsi" w:cstheme="minorHAnsi"/>
          <w:sz w:val="22"/>
        </w:rPr>
        <w:t>S</w:t>
      </w:r>
      <w:r w:rsidRPr="008A4B50">
        <w:rPr>
          <w:sz w:val="22"/>
          <w:szCs w:val="22"/>
        </w:rPr>
        <w:t xml:space="preserve">mlouvy, dohodou smluvních stran, odstoupením od této </w:t>
      </w:r>
      <w:r w:rsidRPr="008A4B50">
        <w:rPr>
          <w:rFonts w:asciiTheme="majorHAnsi" w:hAnsiTheme="majorHAnsi" w:cstheme="minorHAnsi"/>
          <w:sz w:val="22"/>
        </w:rPr>
        <w:t>S</w:t>
      </w:r>
      <w:r w:rsidRPr="008A4B50">
        <w:rPr>
          <w:sz w:val="22"/>
          <w:szCs w:val="22"/>
        </w:rPr>
        <w:t xml:space="preserve">mlouvy kteroukoli ze smluvních stran z důvodů stanovených v této </w:t>
      </w:r>
      <w:r w:rsidRPr="008A4B50">
        <w:rPr>
          <w:rFonts w:asciiTheme="majorHAnsi" w:hAnsiTheme="majorHAnsi" w:cstheme="minorHAnsi"/>
          <w:sz w:val="22"/>
        </w:rPr>
        <w:t>S</w:t>
      </w:r>
      <w:r w:rsidRPr="008A4B50">
        <w:rPr>
          <w:sz w:val="22"/>
          <w:szCs w:val="22"/>
        </w:rPr>
        <w:t>mlouvě a podle ustanovení závazných předpisů nebo ze zákonných důvodů.</w:t>
      </w:r>
    </w:p>
    <w:p w14:paraId="4AC9D9EF" w14:textId="77777777" w:rsidR="008A4B50" w:rsidRDefault="008A4B50" w:rsidP="008A4B50">
      <w:pPr>
        <w:pStyle w:val="Nadpis2"/>
        <w:ind w:left="0"/>
        <w:rPr>
          <w:sz w:val="22"/>
          <w:szCs w:val="22"/>
        </w:rPr>
      </w:pPr>
      <w:r w:rsidRPr="00B321FB">
        <w:rPr>
          <w:sz w:val="22"/>
          <w:szCs w:val="22"/>
        </w:rPr>
        <w:t>Dohoda o ukončení smluvního vztahu musí být písemná, jinak je neplatná.</w:t>
      </w:r>
    </w:p>
    <w:p w14:paraId="3CBA75C6" w14:textId="77777777" w:rsidR="008A4B50" w:rsidRPr="004666CF" w:rsidRDefault="008A4B50" w:rsidP="008A4B50">
      <w:pPr>
        <w:pStyle w:val="Nadpis2"/>
        <w:spacing w:line="240" w:lineRule="auto"/>
        <w:ind w:left="0"/>
        <w:rPr>
          <w:rFonts w:asciiTheme="majorHAnsi" w:hAnsiTheme="majorHAnsi"/>
          <w:sz w:val="22"/>
          <w:szCs w:val="22"/>
        </w:rPr>
      </w:pPr>
      <w:r w:rsidRPr="004666CF">
        <w:rPr>
          <w:rFonts w:asciiTheme="majorHAnsi" w:hAnsiTheme="majorHAnsi"/>
          <w:sz w:val="22"/>
          <w:szCs w:val="22"/>
        </w:rPr>
        <w:t>Smluvní strany se dohodly, že za podsta</w:t>
      </w:r>
      <w:r>
        <w:rPr>
          <w:rFonts w:asciiTheme="majorHAnsi" w:hAnsiTheme="majorHAnsi"/>
          <w:sz w:val="22"/>
          <w:szCs w:val="22"/>
        </w:rPr>
        <w:t xml:space="preserve">tné porušení </w:t>
      </w:r>
      <w:r>
        <w:rPr>
          <w:rFonts w:asciiTheme="majorHAnsi" w:hAnsiTheme="majorHAnsi" w:cstheme="minorHAnsi"/>
          <w:sz w:val="22"/>
        </w:rPr>
        <w:t>S</w:t>
      </w:r>
      <w:r>
        <w:rPr>
          <w:rFonts w:asciiTheme="majorHAnsi" w:hAnsiTheme="majorHAnsi"/>
          <w:sz w:val="22"/>
          <w:szCs w:val="22"/>
        </w:rPr>
        <w:t>mlouvy ze strany Z</w:t>
      </w:r>
      <w:r w:rsidRPr="004666CF">
        <w:rPr>
          <w:rFonts w:asciiTheme="majorHAnsi" w:hAnsiTheme="majorHAnsi"/>
          <w:sz w:val="22"/>
          <w:szCs w:val="22"/>
        </w:rPr>
        <w:t xml:space="preserve">hotovitele, pokud není v této </w:t>
      </w:r>
      <w:r>
        <w:rPr>
          <w:rFonts w:asciiTheme="majorHAnsi" w:hAnsiTheme="majorHAnsi" w:cstheme="minorHAnsi"/>
          <w:sz w:val="22"/>
        </w:rPr>
        <w:t>S</w:t>
      </w:r>
      <w:r w:rsidRPr="004666CF">
        <w:rPr>
          <w:rFonts w:asciiTheme="majorHAnsi" w:hAnsiTheme="majorHAnsi"/>
          <w:sz w:val="22"/>
          <w:szCs w:val="22"/>
        </w:rPr>
        <w:t>mlouvě uvedeno jinak, považují zejména tyto situace:</w:t>
      </w:r>
    </w:p>
    <w:p w14:paraId="5844FF80"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plní v rozporu s touto </w:t>
      </w:r>
      <w:r>
        <w:rPr>
          <w:rFonts w:asciiTheme="majorHAnsi" w:hAnsiTheme="majorHAnsi" w:cstheme="minorHAnsi"/>
        </w:rPr>
        <w:t>S</w:t>
      </w:r>
      <w:r w:rsidRPr="004666CF">
        <w:rPr>
          <w:rFonts w:asciiTheme="majorHAnsi" w:hAnsiTheme="majorHAnsi"/>
        </w:rPr>
        <w:t>mlouvou;</w:t>
      </w:r>
    </w:p>
    <w:p w14:paraId="6A0AB1C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nebo jednorázově, ale závažným způsobem, poruší pravidla bezpečnosti práce, protipožární ochrany, ochrany zdraví při práci či jiné bezpečnostní předpisy; </w:t>
      </w:r>
    </w:p>
    <w:p w14:paraId="37532F2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postupuje takovým způsobem, že bezprostředně hrozí vznik škody na majetku </w:t>
      </w:r>
      <w:r>
        <w:rPr>
          <w:rFonts w:asciiTheme="majorHAnsi" w:hAnsiTheme="majorHAnsi"/>
        </w:rPr>
        <w:t>O</w:t>
      </w:r>
      <w:r w:rsidRPr="004666CF">
        <w:rPr>
          <w:rFonts w:asciiTheme="majorHAnsi" w:hAnsiTheme="majorHAnsi"/>
        </w:rPr>
        <w:t xml:space="preserve">bjednatele; </w:t>
      </w:r>
    </w:p>
    <w:p w14:paraId="0D44E1C8" w14:textId="0239C23A"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porušuje technologické postupy vyplývající ze </w:t>
      </w:r>
      <w:r>
        <w:rPr>
          <w:rFonts w:asciiTheme="majorHAnsi" w:hAnsiTheme="majorHAnsi" w:cstheme="minorHAnsi"/>
        </w:rPr>
        <w:t>S</w:t>
      </w:r>
      <w:r w:rsidRPr="004666CF">
        <w:rPr>
          <w:rFonts w:asciiTheme="majorHAnsi" w:hAnsiTheme="majorHAnsi"/>
        </w:rPr>
        <w:t xml:space="preserve">mlouvy (včetně jejích příloh), </w:t>
      </w:r>
      <w:r>
        <w:rPr>
          <w:rFonts w:asciiTheme="majorHAnsi" w:hAnsiTheme="majorHAnsi"/>
        </w:rPr>
        <w:t>P</w:t>
      </w:r>
      <w:r w:rsidRPr="004666CF">
        <w:rPr>
          <w:rFonts w:asciiTheme="majorHAnsi" w:hAnsiTheme="majorHAnsi"/>
        </w:rPr>
        <w:t xml:space="preserve">rojektové dokumentace, či platných právních či technických norem; </w:t>
      </w:r>
    </w:p>
    <w:p w14:paraId="26967DBD"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poruší svoji povinnost mít sjednáno pojištění, k němuž se dle této </w:t>
      </w:r>
      <w:r>
        <w:rPr>
          <w:rFonts w:asciiTheme="majorHAnsi" w:hAnsiTheme="majorHAnsi" w:cstheme="minorHAnsi"/>
        </w:rPr>
        <w:t>S</w:t>
      </w:r>
      <w:r>
        <w:rPr>
          <w:rFonts w:asciiTheme="majorHAnsi" w:hAnsiTheme="majorHAnsi"/>
        </w:rPr>
        <w:t>mlouvy zavázal.</w:t>
      </w:r>
    </w:p>
    <w:p w14:paraId="76628B75" w14:textId="77777777" w:rsidR="008A4B50" w:rsidRPr="004E6743" w:rsidRDefault="008A4B50" w:rsidP="008A4B50">
      <w:pPr>
        <w:pStyle w:val="Nadpis2"/>
        <w:spacing w:line="240" w:lineRule="auto"/>
        <w:ind w:left="0"/>
        <w:rPr>
          <w:sz w:val="22"/>
          <w:szCs w:val="22"/>
        </w:rPr>
      </w:pPr>
      <w:r>
        <w:rPr>
          <w:sz w:val="22"/>
          <w:szCs w:val="22"/>
        </w:rPr>
        <w:t>V případě podstatného porušení Smlouvy jednou ze smluvních stran je druhá smluvní strana oprávněna od Smlouvy odstoupit.</w:t>
      </w:r>
    </w:p>
    <w:p w14:paraId="3D8CF281" w14:textId="791C3E52" w:rsidR="008A4B50" w:rsidRPr="004666CF" w:rsidRDefault="008A4B50" w:rsidP="008A4B50">
      <w:pPr>
        <w:pStyle w:val="Nadpis2"/>
        <w:spacing w:line="240" w:lineRule="auto"/>
        <w:ind w:left="0"/>
        <w:rPr>
          <w:sz w:val="22"/>
          <w:szCs w:val="22"/>
        </w:rPr>
      </w:pPr>
      <w:r w:rsidRPr="004666CF">
        <w:rPr>
          <w:rFonts w:asciiTheme="majorHAnsi" w:hAnsiTheme="majorHAnsi"/>
          <w:sz w:val="22"/>
          <w:szCs w:val="22"/>
        </w:rPr>
        <w:t>Objednatel je v souladu s</w:t>
      </w:r>
      <w:r w:rsidR="00C01E10">
        <w:rPr>
          <w:rFonts w:asciiTheme="majorHAnsi" w:hAnsiTheme="majorHAnsi"/>
          <w:sz w:val="22"/>
          <w:szCs w:val="22"/>
        </w:rPr>
        <w:t> </w:t>
      </w:r>
      <w:proofErr w:type="spellStart"/>
      <w:r w:rsidRPr="004666CF">
        <w:rPr>
          <w:rFonts w:asciiTheme="majorHAnsi" w:hAnsiTheme="majorHAnsi"/>
          <w:sz w:val="22"/>
          <w:szCs w:val="22"/>
        </w:rPr>
        <w:t>ust</w:t>
      </w:r>
      <w:proofErr w:type="spellEnd"/>
      <w:r w:rsidR="00C01E10">
        <w:rPr>
          <w:rFonts w:asciiTheme="majorHAnsi" w:hAnsiTheme="majorHAnsi"/>
          <w:sz w:val="22"/>
          <w:szCs w:val="22"/>
        </w:rPr>
        <w:t>.</w:t>
      </w:r>
      <w:r w:rsidRPr="004666CF">
        <w:rPr>
          <w:rFonts w:asciiTheme="majorHAnsi" w:hAnsiTheme="majorHAnsi"/>
          <w:sz w:val="22"/>
          <w:szCs w:val="22"/>
        </w:rPr>
        <w:t xml:space="preserve"> § 223 </w:t>
      </w:r>
      <w:r>
        <w:rPr>
          <w:rFonts w:asciiTheme="majorHAnsi" w:hAnsiTheme="majorHAnsi"/>
          <w:sz w:val="22"/>
          <w:szCs w:val="22"/>
        </w:rPr>
        <w:t>ZZVZ</w:t>
      </w:r>
      <w:r w:rsidRPr="004666CF">
        <w:rPr>
          <w:rFonts w:asciiTheme="majorHAnsi" w:hAnsiTheme="majorHAnsi"/>
          <w:sz w:val="22"/>
          <w:szCs w:val="22"/>
        </w:rPr>
        <w:t xml:space="preserve"> oprávněn od této </w:t>
      </w:r>
      <w:r>
        <w:rPr>
          <w:rFonts w:asciiTheme="majorHAnsi" w:hAnsiTheme="majorHAnsi"/>
          <w:sz w:val="22"/>
          <w:szCs w:val="22"/>
        </w:rPr>
        <w:t>S</w:t>
      </w:r>
      <w:r w:rsidRPr="004666CF">
        <w:rPr>
          <w:rFonts w:asciiTheme="majorHAnsi" w:hAnsiTheme="majorHAnsi"/>
          <w:sz w:val="22"/>
          <w:szCs w:val="22"/>
        </w:rPr>
        <w:t>mlouvy odstoupit</w:t>
      </w:r>
      <w:r w:rsidR="00C01E10">
        <w:rPr>
          <w:rFonts w:asciiTheme="majorHAnsi" w:hAnsiTheme="majorHAnsi"/>
          <w:sz w:val="22"/>
          <w:szCs w:val="22"/>
        </w:rPr>
        <w:t xml:space="preserve"> zejména</w:t>
      </w:r>
      <w:r w:rsidRPr="004666CF">
        <w:rPr>
          <w:rFonts w:asciiTheme="majorHAnsi" w:hAnsiTheme="majorHAnsi"/>
          <w:sz w:val="22"/>
          <w:szCs w:val="22"/>
        </w:rPr>
        <w:t>:</w:t>
      </w:r>
    </w:p>
    <w:p w14:paraId="63400106" w14:textId="792DDD34" w:rsidR="008A4B50" w:rsidRPr="004666CF" w:rsidRDefault="008A4B50" w:rsidP="008A4B50">
      <w:pPr>
        <w:pStyle w:val="Smlouva-slo"/>
        <w:numPr>
          <w:ilvl w:val="0"/>
          <w:numId w:val="27"/>
        </w:numPr>
        <w:spacing w:after="120" w:line="240" w:lineRule="auto"/>
        <w:ind w:left="1134" w:hanging="425"/>
        <w:rPr>
          <w:rFonts w:asciiTheme="majorHAnsi" w:hAnsiTheme="majorHAnsi"/>
          <w:sz w:val="22"/>
          <w:szCs w:val="22"/>
        </w:rPr>
      </w:pPr>
      <w:r w:rsidRPr="004666CF">
        <w:rPr>
          <w:rFonts w:asciiTheme="majorHAnsi" w:hAnsiTheme="majorHAnsi"/>
          <w:sz w:val="22"/>
          <w:szCs w:val="22"/>
        </w:rPr>
        <w:t>v případě, že v jejím plnění nelze pokračovat, aniž by byl</w:t>
      </w:r>
      <w:r>
        <w:rPr>
          <w:rFonts w:asciiTheme="majorHAnsi" w:hAnsiTheme="majorHAnsi"/>
          <w:sz w:val="22"/>
          <w:szCs w:val="22"/>
        </w:rPr>
        <w:t>a porušena pravidla uvedená v § </w:t>
      </w:r>
      <w:r w:rsidRPr="004666CF">
        <w:rPr>
          <w:rFonts w:asciiTheme="majorHAnsi" w:hAnsiTheme="majorHAnsi"/>
          <w:sz w:val="22"/>
          <w:szCs w:val="22"/>
        </w:rPr>
        <w:t xml:space="preserve">222 </w:t>
      </w:r>
      <w:r>
        <w:rPr>
          <w:rFonts w:asciiTheme="majorHAnsi" w:hAnsiTheme="majorHAnsi"/>
          <w:sz w:val="22"/>
          <w:szCs w:val="22"/>
        </w:rPr>
        <w:t>ZZVZ</w:t>
      </w:r>
      <w:r w:rsidRPr="004666CF">
        <w:rPr>
          <w:rFonts w:asciiTheme="majorHAnsi" w:hAnsiTheme="majorHAnsi"/>
          <w:sz w:val="22"/>
          <w:szCs w:val="22"/>
        </w:rPr>
        <w:t>,</w:t>
      </w:r>
    </w:p>
    <w:p w14:paraId="29742BEE" w14:textId="77777777" w:rsidR="008A4B50" w:rsidRPr="00195A5D" w:rsidRDefault="008A4B50" w:rsidP="008A4B50">
      <w:pPr>
        <w:pStyle w:val="Smlouva-slo"/>
        <w:numPr>
          <w:ilvl w:val="0"/>
          <w:numId w:val="27"/>
        </w:numPr>
        <w:spacing w:after="120" w:line="240" w:lineRule="auto"/>
        <w:ind w:left="1134" w:hanging="425"/>
        <w:rPr>
          <w:rFonts w:asciiTheme="majorHAnsi" w:hAnsiTheme="majorHAnsi"/>
          <w:sz w:val="22"/>
          <w:szCs w:val="22"/>
        </w:rPr>
      </w:pPr>
      <w:r w:rsidRPr="004666CF">
        <w:rPr>
          <w:rFonts w:asciiTheme="majorHAnsi" w:hAnsiTheme="majorHAnsi"/>
          <w:sz w:val="22"/>
          <w:szCs w:val="22"/>
        </w:rPr>
        <w:t xml:space="preserve">bez zbytečného odkladu poté, co zjistí, že </w:t>
      </w:r>
      <w:r>
        <w:rPr>
          <w:rFonts w:asciiTheme="majorHAnsi" w:hAnsiTheme="majorHAnsi" w:cstheme="minorHAnsi"/>
          <w:sz w:val="22"/>
        </w:rPr>
        <w:t>S</w:t>
      </w:r>
      <w:r w:rsidRPr="004666CF">
        <w:rPr>
          <w:rFonts w:asciiTheme="majorHAnsi" w:hAnsiTheme="majorHAnsi"/>
          <w:sz w:val="22"/>
          <w:szCs w:val="22"/>
        </w:rPr>
        <w:t>mlouva neměla být uzavřena, neboť</w:t>
      </w:r>
      <w:r>
        <w:rPr>
          <w:rFonts w:asciiTheme="majorHAnsi" w:hAnsiTheme="majorHAnsi"/>
          <w:sz w:val="22"/>
          <w:szCs w:val="22"/>
        </w:rPr>
        <w:t xml:space="preserve"> </w:t>
      </w:r>
      <w:r w:rsidRPr="00195A5D">
        <w:rPr>
          <w:rFonts w:asciiTheme="majorHAnsi" w:hAnsiTheme="majorHAnsi"/>
          <w:sz w:val="22"/>
          <w:szCs w:val="22"/>
        </w:rPr>
        <w:t>Zhotovitel jakožto vybraný dodavatel měl být vylou</w:t>
      </w:r>
      <w:r>
        <w:rPr>
          <w:rFonts w:asciiTheme="majorHAnsi" w:hAnsiTheme="majorHAnsi"/>
          <w:sz w:val="22"/>
          <w:szCs w:val="22"/>
        </w:rPr>
        <w:t xml:space="preserve">čen z účasti v zadávacím řízení, anebo </w:t>
      </w:r>
      <w:r w:rsidRPr="00195A5D">
        <w:rPr>
          <w:rFonts w:asciiTheme="majorHAnsi" w:hAnsiTheme="majorHAnsi"/>
          <w:sz w:val="22"/>
          <w:szCs w:val="22"/>
        </w:rPr>
        <w:t>Zhotovitel jakožto vybraný dodavatel před zadáním veřejné zakázky předložil údaje, dokumenty, vzorky nebo modely, které neodpovídaly skutečnosti a měly nebo mohly mít vliv na výběr dodavatele</w:t>
      </w:r>
      <w:r>
        <w:rPr>
          <w:rFonts w:asciiTheme="majorHAnsi" w:hAnsiTheme="majorHAnsi"/>
          <w:sz w:val="22"/>
          <w:szCs w:val="22"/>
        </w:rPr>
        <w:t>.</w:t>
      </w:r>
    </w:p>
    <w:p w14:paraId="68C620C0" w14:textId="77777777" w:rsidR="008A4B50" w:rsidRPr="00B321FB" w:rsidRDefault="008A4B50" w:rsidP="008A4B50">
      <w:pPr>
        <w:pStyle w:val="Nadpis2"/>
        <w:spacing w:line="240" w:lineRule="auto"/>
        <w:ind w:left="0"/>
        <w:rPr>
          <w:sz w:val="22"/>
          <w:szCs w:val="22"/>
        </w:rPr>
      </w:pPr>
      <w:r w:rsidRPr="00B321FB">
        <w:rPr>
          <w:sz w:val="22"/>
          <w:szCs w:val="22"/>
        </w:rPr>
        <w:t xml:space="preserve">Objednatel si vyhrazuje právo od </w:t>
      </w:r>
      <w:r>
        <w:rPr>
          <w:rFonts w:asciiTheme="majorHAnsi" w:hAnsiTheme="majorHAnsi" w:cstheme="minorHAnsi"/>
          <w:sz w:val="22"/>
        </w:rPr>
        <w:t>S</w:t>
      </w:r>
      <w:r w:rsidRPr="00B321FB">
        <w:rPr>
          <w:sz w:val="22"/>
          <w:szCs w:val="22"/>
        </w:rPr>
        <w:t xml:space="preserve">mlouvy v případě nedostatku či omezení finančních prostředků odstoupit bez jakýchkoliv finančních sankcí, a to písemným jednostranným úkonem adresovaným Zhotoviteli, který je účinný dnem doručení Zhotoviteli. </w:t>
      </w:r>
      <w:r w:rsidRPr="00B321FB">
        <w:rPr>
          <w:rStyle w:val="Odkaznakoment"/>
          <w:rFonts w:asciiTheme="majorHAnsi" w:hAnsiTheme="majorHAnsi"/>
          <w:sz w:val="22"/>
          <w:szCs w:val="22"/>
        </w:rPr>
        <w:t>O</w:t>
      </w:r>
      <w:r w:rsidRPr="00B321FB">
        <w:rPr>
          <w:bCs/>
          <w:sz w:val="22"/>
          <w:szCs w:val="22"/>
        </w:rPr>
        <w:t>bjednatel uhradí Zhotoviteli prokazatelně vynaložené náklady, jež vznikly v souvislosti s provedením díla (bylo-li již zahájeno provádění díla).</w:t>
      </w:r>
    </w:p>
    <w:p w14:paraId="13E3570B" w14:textId="77777777" w:rsidR="008A4B50" w:rsidRPr="004666CF" w:rsidRDefault="008A4B50" w:rsidP="008A4B50">
      <w:pPr>
        <w:pStyle w:val="Nadpis2"/>
        <w:spacing w:line="240" w:lineRule="auto"/>
        <w:ind w:left="0"/>
        <w:rPr>
          <w:sz w:val="22"/>
          <w:szCs w:val="22"/>
        </w:rPr>
      </w:pPr>
      <w:r w:rsidRPr="004666CF">
        <w:rPr>
          <w:sz w:val="22"/>
          <w:szCs w:val="22"/>
        </w:rPr>
        <w:t>Zhoto</w:t>
      </w:r>
      <w:r>
        <w:rPr>
          <w:sz w:val="22"/>
          <w:szCs w:val="22"/>
        </w:rPr>
        <w:t xml:space="preserve">vitel je oprávněn odstoupit od </w:t>
      </w:r>
      <w:r>
        <w:rPr>
          <w:rFonts w:asciiTheme="majorHAnsi" w:hAnsiTheme="majorHAnsi" w:cstheme="minorHAnsi"/>
          <w:sz w:val="22"/>
        </w:rPr>
        <w:t>S</w:t>
      </w:r>
      <w:r w:rsidRPr="004666CF">
        <w:rPr>
          <w:sz w:val="22"/>
          <w:szCs w:val="22"/>
        </w:rPr>
        <w:t>mlouvy, pokud je Objed</w:t>
      </w:r>
      <w:r>
        <w:rPr>
          <w:sz w:val="22"/>
          <w:szCs w:val="22"/>
        </w:rPr>
        <w:t>natel v prodlení se zaplacením c</w:t>
      </w:r>
      <w:r w:rsidRPr="004666CF">
        <w:rPr>
          <w:sz w:val="22"/>
          <w:szCs w:val="22"/>
        </w:rPr>
        <w:t>eny nebo jakékoli její části, na níž Zhotoviteli vznikl nárok, a Objednatel nenapravil takové porušení ani v dodatečné přiměřené lhůtě poskytnuté mu Zhotovitelem, která nesmí být kratší než třicet (30) dnů.</w:t>
      </w:r>
    </w:p>
    <w:p w14:paraId="138F0D0D" w14:textId="77777777" w:rsidR="008A4B50" w:rsidRPr="006B2543" w:rsidRDefault="008A4B50" w:rsidP="008A4B50">
      <w:pPr>
        <w:pStyle w:val="Nadpis2"/>
        <w:spacing w:line="240" w:lineRule="auto"/>
        <w:ind w:left="0"/>
        <w:rPr>
          <w:sz w:val="22"/>
          <w:szCs w:val="22"/>
        </w:rPr>
      </w:pPr>
      <w:r>
        <w:rPr>
          <w:sz w:val="22"/>
          <w:szCs w:val="22"/>
        </w:rPr>
        <w:t xml:space="preserve">Odstoupení od </w:t>
      </w:r>
      <w:r>
        <w:rPr>
          <w:rFonts w:asciiTheme="majorHAnsi" w:hAnsiTheme="majorHAnsi" w:cstheme="minorHAnsi"/>
          <w:sz w:val="22"/>
        </w:rPr>
        <w:t>S</w:t>
      </w:r>
      <w:r w:rsidRPr="006B2543">
        <w:rPr>
          <w:sz w:val="22"/>
          <w:szCs w:val="22"/>
        </w:rPr>
        <w:t>mlouvy musí být učiněno písemným oznámením odstupují</w:t>
      </w:r>
      <w:r>
        <w:rPr>
          <w:sz w:val="22"/>
          <w:szCs w:val="22"/>
        </w:rPr>
        <w:t>cí smluvní strany řádně doručeným druhé smluvní s</w:t>
      </w:r>
      <w:r w:rsidRPr="006B2543">
        <w:rPr>
          <w:sz w:val="22"/>
          <w:szCs w:val="22"/>
        </w:rPr>
        <w:t xml:space="preserve">traně s uvedením důvodu odstoupení od </w:t>
      </w:r>
      <w:r>
        <w:rPr>
          <w:rFonts w:asciiTheme="majorHAnsi" w:hAnsiTheme="majorHAnsi" w:cstheme="minorHAnsi"/>
          <w:sz w:val="22"/>
        </w:rPr>
        <w:t>S</w:t>
      </w:r>
      <w:r w:rsidRPr="006B2543">
        <w:rPr>
          <w:sz w:val="22"/>
          <w:szCs w:val="22"/>
        </w:rPr>
        <w:t xml:space="preserve">mlouvy. Odstoupení nabude účinnosti dnem, kdy je oznámení o odstoupení příslušné </w:t>
      </w:r>
      <w:r>
        <w:rPr>
          <w:sz w:val="22"/>
          <w:szCs w:val="22"/>
        </w:rPr>
        <w:t>smluvní straně</w:t>
      </w:r>
      <w:r w:rsidRPr="006B2543">
        <w:rPr>
          <w:sz w:val="22"/>
          <w:szCs w:val="22"/>
        </w:rPr>
        <w:t xml:space="preserve"> řádně doručeno. </w:t>
      </w:r>
    </w:p>
    <w:p w14:paraId="71F46D35" w14:textId="77777777" w:rsidR="008A4B50" w:rsidRPr="006B2543" w:rsidRDefault="008A4B50" w:rsidP="008A4B50">
      <w:pPr>
        <w:pStyle w:val="Nadpis2"/>
        <w:spacing w:line="240" w:lineRule="auto"/>
        <w:ind w:left="0"/>
        <w:rPr>
          <w:sz w:val="22"/>
          <w:szCs w:val="22"/>
        </w:rPr>
      </w:pPr>
      <w:r w:rsidRPr="006B2543">
        <w:rPr>
          <w:sz w:val="22"/>
          <w:szCs w:val="22"/>
        </w:rPr>
        <w:t>Jakmile odstoupení nabude účinnosti, je Zhotovitel povinen v přiměřené lhůtě stanovené Objednatelem, avšak v žádném případě ne kratší než patnáct (15) kalendářních dnů, zejména:</w:t>
      </w:r>
    </w:p>
    <w:p w14:paraId="490E8104"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zastavit provádění díla, vyjma činností, k nimž dal Objednatel pokyn v zájmu ochrany života a majetku nebo bezpečnosti </w:t>
      </w:r>
      <w:r>
        <w:rPr>
          <w:sz w:val="22"/>
          <w:szCs w:val="22"/>
        </w:rPr>
        <w:t>díla</w:t>
      </w:r>
      <w:r w:rsidRPr="006B2543">
        <w:rPr>
          <w:sz w:val="22"/>
          <w:szCs w:val="22"/>
        </w:rPr>
        <w:t>;</w:t>
      </w:r>
    </w:p>
    <w:p w14:paraId="4C784C8C" w14:textId="3ACB3DEE"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předat Objednateli rozpracovanou projektovou dokumentaci </w:t>
      </w:r>
      <w:r w:rsidR="00C01E10">
        <w:rPr>
          <w:sz w:val="22"/>
          <w:szCs w:val="22"/>
        </w:rPr>
        <w:t>skutečného provedení díla</w:t>
      </w:r>
      <w:r w:rsidRPr="006B2543">
        <w:rPr>
          <w:sz w:val="22"/>
          <w:szCs w:val="22"/>
        </w:rPr>
        <w:t>, včetně do</w:t>
      </w:r>
      <w:r>
        <w:rPr>
          <w:sz w:val="22"/>
          <w:szCs w:val="22"/>
        </w:rPr>
        <w:t>kumentů Zhotovitele, vybavení, t</w:t>
      </w:r>
      <w:r w:rsidRPr="006B2543">
        <w:rPr>
          <w:sz w:val="22"/>
          <w:szCs w:val="22"/>
        </w:rPr>
        <w:t xml:space="preserve">echnologických zařízení a materiálů ve stavu v jakém jsou k okamžiku účinnosti odstoupení včetně případných opatření dle písm. a), v rozsahu, v jakém Objednatel označí, že jsou dle </w:t>
      </w:r>
      <w:r>
        <w:rPr>
          <w:rFonts w:asciiTheme="majorHAnsi" w:hAnsiTheme="majorHAnsi" w:cstheme="minorHAnsi"/>
          <w:sz w:val="22"/>
        </w:rPr>
        <w:t>S</w:t>
      </w:r>
      <w:r w:rsidRPr="006B2543">
        <w:rPr>
          <w:sz w:val="22"/>
          <w:szCs w:val="22"/>
        </w:rPr>
        <w:t>mlouvy způsobilé k převzetí;</w:t>
      </w:r>
    </w:p>
    <w:p w14:paraId="3E1D6562"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vyklidit</w:t>
      </w:r>
      <w:r>
        <w:rPr>
          <w:sz w:val="22"/>
          <w:szCs w:val="22"/>
        </w:rPr>
        <w:t xml:space="preserve"> a opustit</w:t>
      </w:r>
      <w:r w:rsidRPr="006B2543">
        <w:rPr>
          <w:sz w:val="22"/>
          <w:szCs w:val="22"/>
        </w:rPr>
        <w:t xml:space="preserve"> s</w:t>
      </w:r>
      <w:r>
        <w:rPr>
          <w:sz w:val="22"/>
          <w:szCs w:val="22"/>
        </w:rPr>
        <w:t>taveniště a odstranit ze s</w:t>
      </w:r>
      <w:r w:rsidRPr="006B2543">
        <w:rPr>
          <w:sz w:val="22"/>
          <w:szCs w:val="22"/>
        </w:rPr>
        <w:t>taveniště veškeré vybavení Zhotovitele a poddodavatelů, vyjma vybavení nezbytného pro dílo a k zaji</w:t>
      </w:r>
      <w:r>
        <w:rPr>
          <w:sz w:val="22"/>
          <w:szCs w:val="22"/>
        </w:rPr>
        <w:t>štění bezpečnosti s</w:t>
      </w:r>
      <w:r w:rsidRPr="006B2543">
        <w:rPr>
          <w:sz w:val="22"/>
          <w:szCs w:val="22"/>
        </w:rPr>
        <w:t>tavby, a v tomto stavu staveniště písemně předat zpět Objednateli;</w:t>
      </w:r>
    </w:p>
    <w:p w14:paraId="08C7483B"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dle pokynů Objednatele zajistit postoupení jakékoli </w:t>
      </w:r>
      <w:r>
        <w:rPr>
          <w:sz w:val="22"/>
          <w:szCs w:val="22"/>
        </w:rPr>
        <w:t>S</w:t>
      </w:r>
      <w:r w:rsidRPr="006B2543">
        <w:rPr>
          <w:sz w:val="22"/>
          <w:szCs w:val="22"/>
        </w:rPr>
        <w:t>mlouvy s poddodavatelem na Objednatele; a</w:t>
      </w:r>
    </w:p>
    <w:p w14:paraId="602ABAED"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provést případná další opatření a činnosti o</w:t>
      </w:r>
      <w:r>
        <w:rPr>
          <w:sz w:val="22"/>
          <w:szCs w:val="22"/>
        </w:rPr>
        <w:t>bdobně jako při předání celého díla, avšak v </w:t>
      </w:r>
      <w:r w:rsidRPr="006B2543">
        <w:rPr>
          <w:sz w:val="22"/>
          <w:szCs w:val="22"/>
        </w:rPr>
        <w:t>rozsahu a s přihlé</w:t>
      </w:r>
      <w:r>
        <w:rPr>
          <w:sz w:val="22"/>
          <w:szCs w:val="22"/>
        </w:rPr>
        <w:t>dnutím v jaké fázi zhotovování d</w:t>
      </w:r>
      <w:r w:rsidRPr="006B2543">
        <w:rPr>
          <w:sz w:val="22"/>
          <w:szCs w:val="22"/>
        </w:rPr>
        <w:t xml:space="preserve">íla byla </w:t>
      </w:r>
      <w:r>
        <w:rPr>
          <w:rFonts w:asciiTheme="majorHAnsi" w:hAnsiTheme="majorHAnsi" w:cstheme="minorHAnsi"/>
          <w:sz w:val="22"/>
        </w:rPr>
        <w:t>S</w:t>
      </w:r>
      <w:r w:rsidRPr="006B2543">
        <w:rPr>
          <w:sz w:val="22"/>
          <w:szCs w:val="22"/>
        </w:rPr>
        <w:t xml:space="preserve">mlouva ukončena. </w:t>
      </w:r>
    </w:p>
    <w:p w14:paraId="6251F87A" w14:textId="77777777" w:rsidR="008A4B50" w:rsidRPr="006B2543" w:rsidRDefault="008A4B50" w:rsidP="008A4B50">
      <w:pPr>
        <w:pStyle w:val="Nadpis2"/>
        <w:spacing w:line="240" w:lineRule="auto"/>
        <w:ind w:left="0"/>
        <w:rPr>
          <w:sz w:val="22"/>
          <w:szCs w:val="22"/>
        </w:rPr>
      </w:pPr>
      <w:r>
        <w:rPr>
          <w:sz w:val="22"/>
          <w:szCs w:val="22"/>
        </w:rPr>
        <w:t xml:space="preserve">Po odstoupení od </w:t>
      </w:r>
      <w:r>
        <w:rPr>
          <w:rFonts w:asciiTheme="majorHAnsi" w:hAnsiTheme="majorHAnsi" w:cstheme="minorHAnsi"/>
          <w:sz w:val="22"/>
        </w:rPr>
        <w:t>S</w:t>
      </w:r>
      <w:r w:rsidRPr="006B2543">
        <w:rPr>
          <w:sz w:val="22"/>
          <w:szCs w:val="22"/>
        </w:rPr>
        <w:t>mlouvy může Objednatel dokončit dílo a/nebo pověřit jeho dokončením jakoukoli jinou osobu (osoby). Objednatel a tyto pověřené osoby mohou pak využít za tímto účelem dokumenty Zhotovitele a všech</w:t>
      </w:r>
      <w:r>
        <w:rPr>
          <w:sz w:val="22"/>
          <w:szCs w:val="22"/>
        </w:rPr>
        <w:t>ny Objednatelem převzaté části d</w:t>
      </w:r>
      <w:r w:rsidRPr="006B2543">
        <w:rPr>
          <w:sz w:val="22"/>
          <w:szCs w:val="22"/>
        </w:rPr>
        <w:t>íla, vybavení, mat</w:t>
      </w:r>
      <w:r>
        <w:rPr>
          <w:sz w:val="22"/>
          <w:szCs w:val="22"/>
        </w:rPr>
        <w:t>eriály a t</w:t>
      </w:r>
      <w:r w:rsidRPr="006B2543">
        <w:rPr>
          <w:sz w:val="22"/>
          <w:szCs w:val="22"/>
        </w:rPr>
        <w:t>echnologická zařízení převzatá od Zhotovitele postupem dle tohoto článku</w:t>
      </w:r>
      <w:r>
        <w:rPr>
          <w:sz w:val="22"/>
          <w:szCs w:val="22"/>
        </w:rPr>
        <w:t>.</w:t>
      </w:r>
    </w:p>
    <w:p w14:paraId="7DB64D1D" w14:textId="77777777" w:rsidR="008A4B50" w:rsidRPr="006B2543" w:rsidRDefault="008A4B50" w:rsidP="008A4B50">
      <w:pPr>
        <w:pStyle w:val="Nadpis2"/>
        <w:spacing w:line="240" w:lineRule="auto"/>
        <w:ind w:left="0"/>
        <w:rPr>
          <w:sz w:val="22"/>
          <w:szCs w:val="22"/>
        </w:rPr>
      </w:pPr>
      <w:r w:rsidRPr="006B2543">
        <w:rPr>
          <w:sz w:val="22"/>
          <w:szCs w:val="22"/>
        </w:rPr>
        <w:t xml:space="preserve">Odstoupení od </w:t>
      </w:r>
      <w:r>
        <w:rPr>
          <w:rFonts w:asciiTheme="majorHAnsi" w:hAnsiTheme="majorHAnsi" w:cstheme="minorHAnsi"/>
          <w:sz w:val="22"/>
        </w:rPr>
        <w:t>S</w:t>
      </w:r>
      <w:r w:rsidRPr="006B2543">
        <w:rPr>
          <w:sz w:val="22"/>
          <w:szCs w:val="22"/>
        </w:rPr>
        <w:t>mlouvy se nedotýká ani práva na zaplac</w:t>
      </w:r>
      <w:r>
        <w:rPr>
          <w:sz w:val="22"/>
          <w:szCs w:val="22"/>
        </w:rPr>
        <w:t>ení smluvní pokuty nebo úroku z </w:t>
      </w:r>
      <w:r w:rsidRPr="006B2543">
        <w:rPr>
          <w:sz w:val="22"/>
          <w:szCs w:val="22"/>
        </w:rPr>
        <w:t xml:space="preserve">prodlení, pokud již dospěl, práva na náhradu škody vzniklé z porušení smluvní povinnosti ani ujednání, které má vzhledem ke své povaze zavazovat </w:t>
      </w:r>
      <w:r>
        <w:rPr>
          <w:sz w:val="22"/>
          <w:szCs w:val="22"/>
        </w:rPr>
        <w:t>smluvní strany</w:t>
      </w:r>
      <w:r w:rsidRPr="006B2543">
        <w:rPr>
          <w:sz w:val="22"/>
          <w:szCs w:val="22"/>
        </w:rPr>
        <w:t xml:space="preserve"> i po odstoupení od </w:t>
      </w:r>
      <w:r>
        <w:rPr>
          <w:rFonts w:asciiTheme="majorHAnsi" w:hAnsiTheme="majorHAnsi" w:cstheme="minorHAnsi"/>
          <w:sz w:val="22"/>
        </w:rPr>
        <w:t>S</w:t>
      </w:r>
      <w:r w:rsidRPr="006B2543">
        <w:rPr>
          <w:sz w:val="22"/>
          <w:szCs w:val="22"/>
        </w:rPr>
        <w:t xml:space="preserve">mlouvy, zejména ujednání o způsobu řešení sporů a zajištění </w:t>
      </w:r>
      <w:r>
        <w:rPr>
          <w:sz w:val="22"/>
          <w:szCs w:val="22"/>
        </w:rPr>
        <w:t xml:space="preserve">závazků Zhotovitele podle této </w:t>
      </w:r>
      <w:r>
        <w:rPr>
          <w:rFonts w:asciiTheme="majorHAnsi" w:hAnsiTheme="majorHAnsi" w:cstheme="minorHAnsi"/>
          <w:sz w:val="22"/>
        </w:rPr>
        <w:t>S</w:t>
      </w:r>
      <w:r w:rsidRPr="006B2543">
        <w:rPr>
          <w:sz w:val="22"/>
          <w:szCs w:val="22"/>
        </w:rPr>
        <w:t>mlouvy.</w:t>
      </w:r>
    </w:p>
    <w:p w14:paraId="7E711181" w14:textId="77777777" w:rsidR="00F25B70" w:rsidRPr="00EA4232" w:rsidRDefault="0002767D" w:rsidP="00FA5618">
      <w:pPr>
        <w:pStyle w:val="Nadpis1"/>
      </w:pPr>
      <w:r w:rsidRPr="00EA4232">
        <w:t xml:space="preserve">Nebezpečí škody na věci a přechod vlastnického práva </w:t>
      </w:r>
    </w:p>
    <w:p w14:paraId="52B974BA" w14:textId="77777777" w:rsidR="002133CB" w:rsidRPr="00EA4232" w:rsidRDefault="0002767D" w:rsidP="008A4B50">
      <w:pPr>
        <w:pStyle w:val="Nadpis2"/>
        <w:numPr>
          <w:ilvl w:val="1"/>
          <w:numId w:val="14"/>
        </w:numPr>
        <w:spacing w:line="240" w:lineRule="auto"/>
        <w:ind w:left="0"/>
        <w:rPr>
          <w:rFonts w:asciiTheme="majorHAnsi" w:hAnsiTheme="majorHAnsi"/>
          <w:sz w:val="22"/>
          <w:szCs w:val="22"/>
        </w:rPr>
      </w:pPr>
      <w:r w:rsidRPr="00EA4232">
        <w:rPr>
          <w:rFonts w:asciiTheme="majorHAnsi" w:hAnsiTheme="majorHAnsi"/>
          <w:sz w:val="22"/>
          <w:szCs w:val="22"/>
        </w:rPr>
        <w:t>Zhotovitel nese od doby převzetí staveniště do řádného předání díla Objednateli a řádného odevzdání staveniště Objednateli nebezpečí škody a jiné nebezpečí na:</w:t>
      </w:r>
    </w:p>
    <w:p w14:paraId="2FBFEEF2" w14:textId="79DD4700"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díle a všech jeho zhotovovaných, obnovovaných, upravovaných a</w:t>
      </w:r>
      <w:r w:rsidR="00A76909" w:rsidRPr="00EA4232">
        <w:rPr>
          <w:rFonts w:asciiTheme="majorHAnsi" w:hAnsiTheme="majorHAnsi"/>
          <w:sz w:val="22"/>
          <w:szCs w:val="22"/>
        </w:rPr>
        <w:t xml:space="preserve"> dalších částech, </w:t>
      </w:r>
    </w:p>
    <w:p w14:paraId="713E788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4A3B3BC"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A4232">
        <w:rPr>
          <w:rFonts w:asciiTheme="majorHAnsi" w:hAnsiTheme="majorHAnsi"/>
          <w:sz w:val="22"/>
          <w:szCs w:val="22"/>
        </w:rPr>
        <w:t>díla, a kterými</w:t>
      </w:r>
      <w:r w:rsidRPr="00EA4232">
        <w:rPr>
          <w:rFonts w:asciiTheme="majorHAnsi" w:hAnsiTheme="majorHAnsi"/>
          <w:sz w:val="22"/>
          <w:szCs w:val="22"/>
        </w:rPr>
        <w:t xml:space="preserve"> jsou zejména:</w:t>
      </w:r>
    </w:p>
    <w:p w14:paraId="1732E62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zařízení staveniště provozního, výrobního či sociálního charakteru; a/nebo</w:t>
      </w:r>
    </w:p>
    <w:p w14:paraId="16B50CA4"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pomocné stavební konstrukce všeho druhu nutné či použité k provedení díla či jeho části (např. podpěrné konstrukce, lešení); a/nebo</w:t>
      </w:r>
    </w:p>
    <w:p w14:paraId="3AB29D36"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ostatní provizorní či jiné konstrukce a objekty použité při provádění díla či jeho části.</w:t>
      </w:r>
    </w:p>
    <w:p w14:paraId="7145EBD8"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275A565" w14:textId="77777777" w:rsidR="002133CB" w:rsidRPr="00EA4232" w:rsidRDefault="0002767D" w:rsidP="00641BF1">
      <w:pPr>
        <w:pStyle w:val="Nadpis2"/>
        <w:widowControl w:val="0"/>
        <w:spacing w:line="240" w:lineRule="auto"/>
        <w:ind w:left="0"/>
        <w:rPr>
          <w:rFonts w:asciiTheme="majorHAnsi" w:hAnsiTheme="majorHAnsi"/>
          <w:sz w:val="22"/>
          <w:szCs w:val="22"/>
        </w:rPr>
      </w:pPr>
      <w:r w:rsidRPr="00EA4232">
        <w:rPr>
          <w:rFonts w:asciiTheme="majorHAnsi" w:hAnsiTheme="majorHAnsi"/>
          <w:b/>
          <w:sz w:val="22"/>
          <w:szCs w:val="22"/>
        </w:rPr>
        <w:t>Objednatel je od počátku vlastníkem zhotovovaného díla a všech věcí, které Zhotovitel opatřil k provedení díla od okamžiku jejich zabudování do díla.</w:t>
      </w:r>
      <w:r w:rsidRPr="00EA4232">
        <w:rPr>
          <w:rFonts w:asciiTheme="majorHAnsi" w:hAnsiTheme="majorHAnsi"/>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A4232">
        <w:rPr>
          <w:rFonts w:asciiTheme="majorHAnsi" w:hAnsiTheme="majorHAnsi"/>
          <w:sz w:val="22"/>
          <w:szCs w:val="22"/>
        </w:rPr>
        <w:t xml:space="preserve">. </w:t>
      </w:r>
      <w:r w:rsidRPr="00EA4232">
        <w:rPr>
          <w:rFonts w:asciiTheme="majorHAnsi" w:hAnsiTheme="majorHAnsi"/>
          <w:sz w:val="22"/>
          <w:szCs w:val="22"/>
        </w:rPr>
        <w:t xml:space="preserve">V případě porušení tohoto ustanovení je Objednatel oprávněn již bez dalšího od Smlouvy odstoupit. </w:t>
      </w:r>
    </w:p>
    <w:p w14:paraId="1656EB23" w14:textId="1DFEE709"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Veškeré věci, podklady a další doklady, které byly Obj</w:t>
      </w:r>
      <w:r w:rsidR="00921F7B" w:rsidRPr="00EA4232">
        <w:rPr>
          <w:rFonts w:asciiTheme="majorHAnsi" w:hAnsiTheme="majorHAnsi"/>
          <w:sz w:val="22"/>
          <w:szCs w:val="22"/>
        </w:rPr>
        <w:t>ednatelem Zhotoviteli předány a </w:t>
      </w:r>
      <w:r w:rsidRPr="00EA4232">
        <w:rPr>
          <w:rFonts w:asciiTheme="majorHAnsi" w:hAnsiTheme="majorHAnsi"/>
          <w:sz w:val="22"/>
          <w:szCs w:val="22"/>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F875038" w14:textId="77777777" w:rsidR="00F25B70" w:rsidRPr="00EA4232" w:rsidRDefault="0002767D" w:rsidP="00FA5618">
      <w:pPr>
        <w:pStyle w:val="Nadpis1"/>
      </w:pPr>
      <w:r w:rsidRPr="00EA4232">
        <w:t>Pojištění</w:t>
      </w:r>
    </w:p>
    <w:p w14:paraId="251D3828" w14:textId="53E0DDB5" w:rsidR="00731E51" w:rsidRPr="008A4B50" w:rsidRDefault="0002767D" w:rsidP="008A4B50">
      <w:pPr>
        <w:pStyle w:val="Nadpis2"/>
        <w:widowControl w:val="0"/>
        <w:numPr>
          <w:ilvl w:val="1"/>
          <w:numId w:val="37"/>
        </w:numPr>
        <w:spacing w:line="240" w:lineRule="auto"/>
        <w:ind w:left="0"/>
        <w:rPr>
          <w:rFonts w:asciiTheme="majorHAnsi" w:hAnsiTheme="majorHAnsi"/>
          <w:sz w:val="22"/>
          <w:szCs w:val="22"/>
        </w:rPr>
      </w:pPr>
      <w:r w:rsidRPr="008A4B50">
        <w:rPr>
          <w:rFonts w:asciiTheme="majorHAnsi" w:hAnsiTheme="majorHAnsi"/>
          <w:sz w:val="22"/>
          <w:szCs w:val="22"/>
        </w:rPr>
        <w:t xml:space="preserve">Zhotovitel je povinen být po celou dobu provádění plnění (tj. i po dobu záruční doby na dílo) pojištěn; předmětem pojistné smlouvy Zhotovitele je </w:t>
      </w:r>
      <w:r w:rsidRPr="008A4B50">
        <w:rPr>
          <w:rFonts w:asciiTheme="majorHAnsi" w:hAnsiTheme="majorHAnsi"/>
          <w:b/>
          <w:sz w:val="22"/>
          <w:szCs w:val="22"/>
        </w:rPr>
        <w:t>pojištění proti škodám způsobeným jeho činností včetně možných škod způsobených pracovníky Zhotovitele</w:t>
      </w:r>
      <w:r w:rsidRPr="008A4B50">
        <w:rPr>
          <w:rFonts w:asciiTheme="majorHAnsi" w:hAnsiTheme="majorHAnsi"/>
          <w:sz w:val="22"/>
          <w:szCs w:val="22"/>
        </w:rPr>
        <w:t xml:space="preserve">. </w:t>
      </w:r>
      <w:r w:rsidR="008E4A91" w:rsidRPr="008A4B50">
        <w:rPr>
          <w:rFonts w:asciiTheme="majorHAnsi" w:hAnsiTheme="majorHAnsi"/>
          <w:sz w:val="22"/>
          <w:szCs w:val="22"/>
          <w:u w:val="single"/>
        </w:rPr>
        <w:t xml:space="preserve">Výše pojistné částky pro tento druh pojištění je v minimální výši pokrývající </w:t>
      </w:r>
      <w:r w:rsidR="004C6656" w:rsidRPr="008A4B50">
        <w:rPr>
          <w:rFonts w:asciiTheme="majorHAnsi" w:hAnsiTheme="majorHAnsi"/>
          <w:sz w:val="22"/>
          <w:szCs w:val="22"/>
          <w:u w:val="single"/>
        </w:rPr>
        <w:t>c</w:t>
      </w:r>
      <w:r w:rsidR="008E4A91" w:rsidRPr="008A4B50">
        <w:rPr>
          <w:rFonts w:asciiTheme="majorHAnsi" w:hAnsiTheme="majorHAnsi"/>
          <w:sz w:val="22"/>
          <w:szCs w:val="22"/>
          <w:u w:val="single"/>
        </w:rPr>
        <w:t>en</w:t>
      </w:r>
      <w:r w:rsidR="004C6656" w:rsidRPr="008A4B50">
        <w:rPr>
          <w:rFonts w:asciiTheme="majorHAnsi" w:hAnsiTheme="majorHAnsi"/>
          <w:sz w:val="22"/>
          <w:szCs w:val="22"/>
          <w:u w:val="single"/>
        </w:rPr>
        <w:t>u</w:t>
      </w:r>
      <w:r w:rsidR="008E4A91" w:rsidRPr="008A4B50">
        <w:rPr>
          <w:rFonts w:asciiTheme="majorHAnsi" w:hAnsiTheme="majorHAnsi"/>
          <w:sz w:val="22"/>
          <w:szCs w:val="22"/>
          <w:u w:val="single"/>
        </w:rPr>
        <w:t xml:space="preserve"> díla</w:t>
      </w:r>
      <w:r w:rsidR="00DF3CD6" w:rsidRPr="008A4B50">
        <w:rPr>
          <w:rFonts w:asciiTheme="majorHAnsi" w:hAnsiTheme="majorHAnsi"/>
          <w:sz w:val="22"/>
          <w:szCs w:val="22"/>
          <w:u w:val="single"/>
        </w:rPr>
        <w:t xml:space="preserve"> vč. DPH</w:t>
      </w:r>
      <w:r w:rsidR="008E4A91" w:rsidRPr="008A4B50">
        <w:rPr>
          <w:rFonts w:asciiTheme="majorHAnsi" w:hAnsiTheme="majorHAnsi"/>
          <w:sz w:val="22"/>
          <w:szCs w:val="22"/>
        </w:rPr>
        <w:t>.</w:t>
      </w:r>
      <w:r w:rsidRPr="008A4B50">
        <w:rPr>
          <w:rFonts w:asciiTheme="majorHAnsi" w:hAnsiTheme="majorHAnsi"/>
          <w:sz w:val="22"/>
          <w:szCs w:val="22"/>
        </w:rPr>
        <w:t xml:space="preserve"> </w:t>
      </w:r>
      <w:r w:rsidR="00C01E10">
        <w:rPr>
          <w:rFonts w:asciiTheme="majorHAnsi" w:hAnsiTheme="majorHAnsi"/>
          <w:sz w:val="22"/>
          <w:szCs w:val="22"/>
        </w:rPr>
        <w:t>Zhotovitel</w:t>
      </w:r>
      <w:r w:rsidRPr="008A4B50">
        <w:rPr>
          <w:rFonts w:asciiTheme="majorHAnsi" w:hAnsiTheme="majorHAnsi"/>
          <w:sz w:val="22"/>
          <w:szCs w:val="22"/>
        </w:rPr>
        <w:t xml:space="preserve"> nejpozději </w:t>
      </w:r>
      <w:r w:rsidR="008A4B50" w:rsidRPr="008A4B50">
        <w:rPr>
          <w:rFonts w:asciiTheme="majorHAnsi" w:hAnsiTheme="majorHAnsi"/>
          <w:sz w:val="22"/>
          <w:szCs w:val="22"/>
        </w:rPr>
        <w:t>ke dni předání a převzetí staveniště</w:t>
      </w:r>
      <w:r w:rsidRPr="008A4B50">
        <w:rPr>
          <w:rFonts w:asciiTheme="majorHAnsi" w:hAnsiTheme="majorHAnsi"/>
          <w:sz w:val="22"/>
          <w:szCs w:val="22"/>
        </w:rPr>
        <w:t xml:space="preserve"> předloží Zadavateli kopii pojistné smlouvy. V opačném případě bude toto považováno za</w:t>
      </w:r>
      <w:r w:rsidR="004C6656" w:rsidRPr="008A4B50">
        <w:rPr>
          <w:rFonts w:asciiTheme="majorHAnsi" w:hAnsiTheme="majorHAnsi"/>
          <w:sz w:val="22"/>
          <w:szCs w:val="22"/>
        </w:rPr>
        <w:t> </w:t>
      </w:r>
      <w:r w:rsidRPr="008A4B50">
        <w:rPr>
          <w:rFonts w:asciiTheme="majorHAnsi" w:hAnsiTheme="majorHAnsi"/>
          <w:sz w:val="22"/>
          <w:szCs w:val="22"/>
        </w:rPr>
        <w:t xml:space="preserve">podstatné porušení smlouvy. </w:t>
      </w:r>
      <w:r w:rsidR="00597828" w:rsidRPr="008A4B50">
        <w:rPr>
          <w:rFonts w:asciiTheme="majorHAnsi" w:hAnsiTheme="majorHAnsi"/>
          <w:sz w:val="22"/>
          <w:szCs w:val="22"/>
        </w:rPr>
        <w:t>Dodavatel se</w:t>
      </w:r>
      <w:r w:rsidRPr="008A4B50">
        <w:rPr>
          <w:rFonts w:asciiTheme="majorHAnsi" w:hAnsiTheme="majorHAnsi"/>
          <w:sz w:val="22"/>
          <w:szCs w:val="22"/>
        </w:rPr>
        <w:t xml:space="preserve"> zavazuje, že bude pojistnou smlouvu udržovat v</w:t>
      </w:r>
      <w:r w:rsidR="004C6656" w:rsidRPr="008A4B50">
        <w:rPr>
          <w:rFonts w:asciiTheme="majorHAnsi" w:hAnsiTheme="majorHAnsi"/>
          <w:sz w:val="22"/>
          <w:szCs w:val="22"/>
        </w:rPr>
        <w:t> </w:t>
      </w:r>
      <w:r w:rsidRPr="008A4B50">
        <w:rPr>
          <w:rFonts w:asciiTheme="majorHAnsi" w:hAnsiTheme="majorHAnsi"/>
          <w:sz w:val="22"/>
          <w:szCs w:val="22"/>
        </w:rPr>
        <w:t>platnosti po celou dobu provádění díla. Podmínky plnění včetně podílu spoluúčasti stan</w:t>
      </w:r>
      <w:r w:rsidR="00922006" w:rsidRPr="008A4B50">
        <w:rPr>
          <w:rFonts w:asciiTheme="majorHAnsi" w:hAnsiTheme="majorHAnsi"/>
          <w:sz w:val="22"/>
          <w:szCs w:val="22"/>
        </w:rPr>
        <w:t>oví pojistná smlouva. Doklady o </w:t>
      </w:r>
      <w:r w:rsidRPr="008A4B50">
        <w:rPr>
          <w:rFonts w:asciiTheme="majorHAnsi" w:hAnsiTheme="majorHAnsi"/>
          <w:sz w:val="22"/>
          <w:szCs w:val="22"/>
        </w:rPr>
        <w:t xml:space="preserve">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6D0018C4" w14:textId="1F7F7B59" w:rsidR="00425061" w:rsidRDefault="0002767D" w:rsidP="00425061">
      <w:pPr>
        <w:pStyle w:val="Nadpis2"/>
        <w:widowControl w:val="0"/>
        <w:spacing w:line="240" w:lineRule="auto"/>
        <w:ind w:left="0"/>
        <w:rPr>
          <w:rFonts w:asciiTheme="majorHAnsi" w:hAnsiTheme="majorHAnsi"/>
          <w:sz w:val="22"/>
          <w:szCs w:val="22"/>
        </w:rPr>
      </w:pPr>
      <w:r w:rsidRPr="00EA4232">
        <w:rPr>
          <w:rFonts w:asciiTheme="majorHAnsi" w:hAnsiTheme="majorHAnsi"/>
          <w:sz w:val="22"/>
          <w:szCs w:val="22"/>
        </w:rPr>
        <w:t>Zhotovitel se dále zavazuje řádně a včas plnit veškeré zá</w:t>
      </w:r>
      <w:r w:rsidR="00922006" w:rsidRPr="00EA4232">
        <w:rPr>
          <w:rFonts w:asciiTheme="majorHAnsi" w:hAnsiTheme="majorHAnsi"/>
          <w:sz w:val="22"/>
          <w:szCs w:val="22"/>
        </w:rPr>
        <w:t>vazky z této pojistné smlouvy a </w:t>
      </w:r>
      <w:r w:rsidRPr="00EA4232">
        <w:rPr>
          <w:rFonts w:asciiTheme="majorHAnsi" w:hAnsiTheme="majorHAnsi"/>
          <w:sz w:val="22"/>
          <w:szCs w:val="22"/>
        </w:rPr>
        <w:t>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A4232">
        <w:rPr>
          <w:rFonts w:asciiTheme="majorHAnsi" w:hAnsiTheme="majorHAnsi"/>
          <w:sz w:val="22"/>
          <w:szCs w:val="22"/>
        </w:rPr>
        <w:t>.</w:t>
      </w:r>
    </w:p>
    <w:p w14:paraId="5C4F1E0B" w14:textId="77777777" w:rsidR="00D56DBB" w:rsidRPr="00D56DBB" w:rsidRDefault="00D56DBB" w:rsidP="00D56DBB"/>
    <w:p w14:paraId="37C306EC" w14:textId="77777777" w:rsidR="00F25B70" w:rsidRPr="00EA4232" w:rsidRDefault="0002767D" w:rsidP="00FA5618">
      <w:pPr>
        <w:pStyle w:val="Nadpis1"/>
      </w:pPr>
      <w:r w:rsidRPr="00EA4232">
        <w:t>Vyšší moc</w:t>
      </w:r>
    </w:p>
    <w:p w14:paraId="0A2DF192" w14:textId="77777777" w:rsidR="00AB233F" w:rsidRPr="008A3B57" w:rsidRDefault="00AB233F" w:rsidP="00AB233F">
      <w:pPr>
        <w:pStyle w:val="Nadpis2"/>
        <w:numPr>
          <w:ilvl w:val="1"/>
          <w:numId w:val="15"/>
        </w:numPr>
        <w:spacing w:line="240" w:lineRule="auto"/>
        <w:ind w:left="0"/>
        <w:rPr>
          <w:sz w:val="22"/>
          <w:szCs w:val="22"/>
        </w:rPr>
      </w:pPr>
      <w:r w:rsidRPr="008A3B57">
        <w:rPr>
          <w:rFonts w:asciiTheme="majorHAnsi" w:hAnsiTheme="majorHAnsi"/>
          <w:bCs/>
          <w:sz w:val="22"/>
          <w:szCs w:val="22"/>
        </w:rPr>
        <w:t xml:space="preserve">Pro účely této </w:t>
      </w:r>
      <w:r>
        <w:rPr>
          <w:rFonts w:asciiTheme="majorHAnsi" w:hAnsiTheme="majorHAnsi" w:cstheme="minorHAnsi"/>
          <w:sz w:val="22"/>
        </w:rPr>
        <w:t>S</w:t>
      </w:r>
      <w:r w:rsidRPr="008A3B57">
        <w:rPr>
          <w:rFonts w:asciiTheme="majorHAnsi" w:hAnsiTheme="majorHAnsi"/>
          <w:bCs/>
          <w:sz w:val="22"/>
          <w:szCs w:val="22"/>
        </w:rPr>
        <w:t xml:space="preserve">mlouvy se za vyšší moc považují okolnosti, které objektivně znemožňují některé ze smluvních stran dočasně či trvale plnit některou z povinností podle této </w:t>
      </w:r>
      <w:r>
        <w:rPr>
          <w:rFonts w:asciiTheme="majorHAnsi" w:hAnsiTheme="majorHAnsi" w:cstheme="minorHAnsi"/>
          <w:sz w:val="22"/>
        </w:rPr>
        <w:t>S</w:t>
      </w:r>
      <w:r w:rsidRPr="008A3B57">
        <w:rPr>
          <w:rFonts w:asciiTheme="majorHAnsi" w:hAnsiTheme="majorHAnsi"/>
          <w:bCs/>
          <w:sz w:val="22"/>
          <w:szCs w:val="22"/>
        </w:rPr>
        <w:t xml:space="preserve">mlouvy, nejsou závislé na vůli smluvních stran a ani nemohou být smluvními stranami ovlivněny či překonány, přičemž smluvní strany nemohly s vynaložením odborné péče takovou okolnost zjistit ani předvídat před uzavřením </w:t>
      </w:r>
      <w:r>
        <w:rPr>
          <w:rFonts w:asciiTheme="majorHAnsi" w:hAnsiTheme="majorHAnsi" w:cstheme="minorHAnsi"/>
          <w:sz w:val="22"/>
        </w:rPr>
        <w:t>S</w:t>
      </w:r>
      <w:r w:rsidRPr="008A3B57">
        <w:rPr>
          <w:rFonts w:asciiTheme="majorHAnsi" w:hAnsiTheme="majorHAnsi"/>
          <w:bCs/>
          <w:sz w:val="22"/>
          <w:szCs w:val="22"/>
        </w:rPr>
        <w:t>mlouvy.</w:t>
      </w:r>
    </w:p>
    <w:p w14:paraId="1F9925CA"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514B6F41"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55F7E548"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2223DEBD"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 xml:space="preserve">Za vyšší moc se pro účely této </w:t>
      </w:r>
      <w:r>
        <w:rPr>
          <w:rFonts w:asciiTheme="majorHAnsi" w:hAnsiTheme="majorHAnsi" w:cstheme="minorHAnsi"/>
          <w:sz w:val="22"/>
        </w:rPr>
        <w:t>S</w:t>
      </w:r>
      <w:r w:rsidRPr="008A3B57">
        <w:rPr>
          <w:rFonts w:asciiTheme="majorHAnsi" w:hAnsiTheme="majorHAnsi"/>
          <w:bCs/>
          <w:sz w:val="22"/>
          <w:szCs w:val="22"/>
        </w:rPr>
        <w:t xml:space="preserve">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w:t>
      </w:r>
      <w:r>
        <w:rPr>
          <w:rFonts w:asciiTheme="majorHAnsi" w:hAnsiTheme="majorHAnsi" w:cstheme="minorHAnsi"/>
          <w:sz w:val="22"/>
        </w:rPr>
        <w:t>S</w:t>
      </w:r>
      <w:r w:rsidRPr="008A3B57">
        <w:rPr>
          <w:rFonts w:asciiTheme="majorHAnsi" w:hAnsiTheme="majorHAnsi"/>
          <w:bCs/>
          <w:sz w:val="22"/>
          <w:szCs w:val="22"/>
        </w:rPr>
        <w:t>mlouvy povinna překonat.</w:t>
      </w:r>
    </w:p>
    <w:p w14:paraId="5524BB7F" w14:textId="77777777" w:rsidR="00AB233F" w:rsidRPr="008A3B57"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Brání-li smluvní straně v řádném a včasném splnění smluvní povinnosti vyšší moc a tato smluvní strana splnila své povinnost</w:t>
      </w:r>
      <w:r>
        <w:rPr>
          <w:rFonts w:asciiTheme="majorHAnsi" w:hAnsiTheme="majorHAnsi"/>
          <w:bCs/>
          <w:sz w:val="22"/>
          <w:szCs w:val="22"/>
        </w:rPr>
        <w:t>i podle odstavce 3</w:t>
      </w:r>
      <w:r w:rsidRPr="008A3B57">
        <w:rPr>
          <w:rFonts w:asciiTheme="majorHAnsi" w:hAnsiTheme="majorHAnsi"/>
          <w:bCs/>
          <w:sz w:val="22"/>
          <w:szCs w:val="22"/>
        </w:rPr>
        <w:t xml:space="preserve"> tohoto článku </w:t>
      </w:r>
      <w:r>
        <w:rPr>
          <w:rFonts w:asciiTheme="majorHAnsi" w:hAnsiTheme="majorHAnsi" w:cstheme="minorHAnsi"/>
          <w:sz w:val="22"/>
        </w:rPr>
        <w:t>S</w:t>
      </w:r>
      <w:r w:rsidRPr="008A3B57">
        <w:rPr>
          <w:rFonts w:asciiTheme="majorHAnsi" w:hAnsiTheme="majorHAnsi"/>
          <w:bCs/>
          <w:sz w:val="22"/>
          <w:szCs w:val="22"/>
        </w:rPr>
        <w:t xml:space="preserve">mlouvy, je oprávněna se domáhat prodloužení lhůty ke splnění smluvní povinnosti o dobu prokázaného trvání překážky vyšší moci. Smluvní strany se zavazují o změně doby plnění uzavřít písemný dodatek k této </w:t>
      </w:r>
      <w:r>
        <w:rPr>
          <w:rFonts w:asciiTheme="majorHAnsi" w:hAnsiTheme="majorHAnsi" w:cstheme="minorHAnsi"/>
          <w:sz w:val="22"/>
        </w:rPr>
        <w:t>S</w:t>
      </w:r>
      <w:r w:rsidRPr="008A3B57">
        <w:rPr>
          <w:rFonts w:asciiTheme="majorHAnsi" w:hAnsiTheme="majorHAnsi"/>
          <w:bCs/>
          <w:sz w:val="22"/>
          <w:szCs w:val="22"/>
        </w:rPr>
        <w:t xml:space="preserve">mlouvě. Má-li se však lhůta ke splnění smluvní povinnosti prodloužit v důsledku překážky vyšší moci o více než 30 dnů oproti původně sjednanému termínu, má smluvní strana, na jejíž straně překážka vyšší moci není, právo od </w:t>
      </w:r>
      <w:r>
        <w:rPr>
          <w:rFonts w:asciiTheme="majorHAnsi" w:hAnsiTheme="majorHAnsi" w:cstheme="minorHAnsi"/>
          <w:sz w:val="22"/>
        </w:rPr>
        <w:t>S</w:t>
      </w:r>
      <w:r w:rsidRPr="008A3B57">
        <w:rPr>
          <w:rFonts w:asciiTheme="majorHAnsi" w:hAnsiTheme="majorHAnsi"/>
          <w:bCs/>
          <w:sz w:val="22"/>
          <w:szCs w:val="22"/>
        </w:rPr>
        <w:t>mlouvy odstoupit.</w:t>
      </w:r>
    </w:p>
    <w:p w14:paraId="1AAF6DEB" w14:textId="77777777" w:rsidR="00F25B70" w:rsidRPr="00EA4232" w:rsidRDefault="0002767D" w:rsidP="00FA5618">
      <w:pPr>
        <w:pStyle w:val="Nadpis1"/>
      </w:pPr>
      <w:r w:rsidRPr="00EA4232">
        <w:t xml:space="preserve">Společná </w:t>
      </w:r>
      <w:r w:rsidRPr="00C2796E">
        <w:t>ustanovení</w:t>
      </w:r>
    </w:p>
    <w:p w14:paraId="6198583C" w14:textId="77777777" w:rsidR="00731E51" w:rsidRPr="00FA5618" w:rsidRDefault="0002767D" w:rsidP="00FA5618">
      <w:pPr>
        <w:pStyle w:val="Nadpis2"/>
        <w:numPr>
          <w:ilvl w:val="1"/>
          <w:numId w:val="45"/>
        </w:numPr>
        <w:spacing w:line="240" w:lineRule="auto"/>
        <w:ind w:left="0"/>
        <w:rPr>
          <w:rFonts w:asciiTheme="majorHAnsi" w:hAnsiTheme="majorHAnsi"/>
          <w:sz w:val="22"/>
          <w:szCs w:val="22"/>
        </w:rPr>
      </w:pPr>
      <w:r w:rsidRPr="00FA5618">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17D0971" w14:textId="356D1DB0" w:rsidR="003B523E" w:rsidRPr="00EA4232" w:rsidRDefault="0002767D" w:rsidP="003B523E">
      <w:pPr>
        <w:pStyle w:val="Nadpis2"/>
        <w:spacing w:line="240" w:lineRule="auto"/>
        <w:ind w:left="0"/>
        <w:rPr>
          <w:rFonts w:asciiTheme="majorHAnsi" w:hAnsiTheme="majorHAnsi"/>
          <w:sz w:val="22"/>
          <w:szCs w:val="22"/>
        </w:rPr>
      </w:pPr>
      <w:r w:rsidRPr="00EA4232">
        <w:rPr>
          <w:rFonts w:asciiTheme="majorHAnsi" w:hAnsiTheme="majorHAnsi"/>
          <w:sz w:val="22"/>
          <w:szCs w:val="22"/>
        </w:rPr>
        <w:t>Není-li Smlouvou stanoveno výslovně něco jiného,</w:t>
      </w:r>
      <w:r w:rsidR="00922006" w:rsidRPr="00EA4232">
        <w:rPr>
          <w:rFonts w:asciiTheme="majorHAnsi" w:hAnsiTheme="majorHAnsi"/>
          <w:sz w:val="22"/>
          <w:szCs w:val="22"/>
        </w:rPr>
        <w:t xml:space="preserve"> lze Smlouvu měnit, doplňovat a </w:t>
      </w:r>
      <w:r w:rsidRPr="00EA4232">
        <w:rPr>
          <w:rFonts w:asciiTheme="majorHAnsi" w:hAnsiTheme="majorHAnsi"/>
          <w:sz w:val="22"/>
          <w:szCs w:val="22"/>
        </w:rPr>
        <w:t>upřesňovat pouze oboustranně odsouhlasenými, písemnými a průběžně číslovanými dodatky, podepsanými oprávněnými zástupci obou smluvních stran, které musí být obsaženy na jedné listině.</w:t>
      </w:r>
    </w:p>
    <w:p w14:paraId="31DE6E3C"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004C6656" w:rsidRPr="00EA4232">
        <w:rPr>
          <w:rFonts w:asciiTheme="majorHAnsi" w:hAnsiTheme="majorHAnsi"/>
          <w:snapToGrid w:val="0"/>
          <w:sz w:val="22"/>
          <w:szCs w:val="22"/>
        </w:rPr>
        <w:t>Bude-li Smlouva</w:t>
      </w:r>
      <w:r w:rsidRPr="00EA4232">
        <w:rPr>
          <w:rFonts w:asciiTheme="majorHAnsi" w:hAnsiTheme="majorHAnsi"/>
          <w:snapToGrid w:val="0"/>
          <w:sz w:val="22"/>
          <w:szCs w:val="22"/>
        </w:rPr>
        <w:t xml:space="preserve"> vyhotovena ve více jazycích, budou se smluvní strany řídit verzí v českém jazyce. Komunikace mezi smluvními stranami musí probíhat v českém jaz</w:t>
      </w:r>
      <w:r w:rsidR="004C6656" w:rsidRPr="00EA4232">
        <w:rPr>
          <w:rFonts w:asciiTheme="majorHAnsi" w:hAnsiTheme="majorHAnsi"/>
          <w:snapToGrid w:val="0"/>
          <w:sz w:val="22"/>
          <w:szCs w:val="22"/>
        </w:rPr>
        <w:t>yce. Jakýkoli spor plynoucí ze S</w:t>
      </w:r>
      <w:r w:rsidRPr="00EA4232">
        <w:rPr>
          <w:rFonts w:asciiTheme="majorHAnsi" w:hAnsiTheme="majorHAnsi"/>
          <w:snapToGrid w:val="0"/>
          <w:sz w:val="22"/>
          <w:szCs w:val="22"/>
        </w:rPr>
        <w:t>mlouvy není možné rozhodovat v rámci rozhodčího řízení.</w:t>
      </w:r>
    </w:p>
    <w:p w14:paraId="3D37AFAA" w14:textId="57A0B726"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napToGrid w:val="0"/>
          <w:sz w:val="22"/>
          <w:szCs w:val="22"/>
        </w:rPr>
        <w:t xml:space="preserve">Není-li konkrétní věc ve </w:t>
      </w:r>
      <w:r w:rsidR="00457BEB" w:rsidRPr="00EA4232">
        <w:rPr>
          <w:rFonts w:asciiTheme="majorHAnsi" w:hAnsiTheme="majorHAnsi"/>
          <w:snapToGrid w:val="0"/>
          <w:sz w:val="22"/>
          <w:szCs w:val="22"/>
        </w:rPr>
        <w:t>S</w:t>
      </w:r>
      <w:r w:rsidR="004C6656" w:rsidRPr="00EA4232">
        <w:rPr>
          <w:rFonts w:asciiTheme="majorHAnsi" w:hAnsiTheme="majorHAnsi"/>
          <w:snapToGrid w:val="0"/>
          <w:sz w:val="22"/>
          <w:szCs w:val="22"/>
        </w:rPr>
        <w:t>mlouvě</w:t>
      </w:r>
      <w:r w:rsidRPr="00EA4232">
        <w:rPr>
          <w:rFonts w:asciiTheme="majorHAnsi" w:hAnsiTheme="majorHAnsi"/>
          <w:snapToGrid w:val="0"/>
          <w:sz w:val="22"/>
          <w:szCs w:val="22"/>
        </w:rPr>
        <w:t xml:space="preserve"> řešena, budou se smluvní strany řídit zveřejněn</w:t>
      </w:r>
      <w:r w:rsidR="00C01E10">
        <w:rPr>
          <w:rFonts w:asciiTheme="majorHAnsi" w:hAnsiTheme="majorHAnsi"/>
          <w:snapToGrid w:val="0"/>
          <w:sz w:val="22"/>
          <w:szCs w:val="22"/>
        </w:rPr>
        <w:t>ou zadávací dokumentací na Veřejnou zakázku</w:t>
      </w:r>
      <w:r w:rsidRPr="00EA4232">
        <w:rPr>
          <w:rFonts w:asciiTheme="majorHAnsi" w:hAnsiTheme="majorHAnsi"/>
          <w:snapToGrid w:val="0"/>
          <w:sz w:val="22"/>
          <w:szCs w:val="22"/>
        </w:rPr>
        <w:t xml:space="preserve">, </w:t>
      </w:r>
      <w:r w:rsidR="00597828" w:rsidRPr="00EA4232">
        <w:rPr>
          <w:rFonts w:asciiTheme="majorHAnsi" w:hAnsiTheme="majorHAnsi"/>
          <w:snapToGrid w:val="0"/>
          <w:sz w:val="22"/>
          <w:szCs w:val="22"/>
        </w:rPr>
        <w:t xml:space="preserve">Zadavatelem </w:t>
      </w:r>
      <w:r w:rsidR="00C01E10">
        <w:rPr>
          <w:rFonts w:asciiTheme="majorHAnsi" w:hAnsiTheme="majorHAnsi"/>
          <w:snapToGrid w:val="0"/>
          <w:sz w:val="22"/>
          <w:szCs w:val="22"/>
        </w:rPr>
        <w:t xml:space="preserve">a </w:t>
      </w:r>
      <w:r w:rsidRPr="00EA4232">
        <w:rPr>
          <w:rFonts w:asciiTheme="majorHAnsi" w:hAnsiTheme="majorHAnsi"/>
          <w:snapToGrid w:val="0"/>
          <w:sz w:val="22"/>
          <w:szCs w:val="22"/>
        </w:rPr>
        <w:t xml:space="preserve">nabídkou Zhotovitele na tuto </w:t>
      </w:r>
      <w:r w:rsidR="00C01E10">
        <w:rPr>
          <w:rFonts w:asciiTheme="majorHAnsi" w:hAnsiTheme="majorHAnsi"/>
          <w:snapToGrid w:val="0"/>
          <w:sz w:val="22"/>
          <w:szCs w:val="22"/>
        </w:rPr>
        <w:t>V</w:t>
      </w:r>
      <w:r w:rsidRPr="00EA4232">
        <w:rPr>
          <w:rFonts w:asciiTheme="majorHAnsi" w:hAnsiTheme="majorHAnsi"/>
          <w:snapToGrid w:val="0"/>
          <w:sz w:val="22"/>
          <w:szCs w:val="22"/>
        </w:rPr>
        <w:t xml:space="preserve">eřejnou zakázku (kdy zveřejněné zadání veřejné zakázky a související zadávací dokumentace jsou přednostní) a </w:t>
      </w:r>
      <w:r w:rsidRPr="00EA4232">
        <w:rPr>
          <w:rFonts w:asciiTheme="majorHAnsi" w:hAnsiTheme="majorHAnsi"/>
          <w:b/>
          <w:snapToGrid w:val="0"/>
          <w:sz w:val="22"/>
          <w:szCs w:val="22"/>
        </w:rPr>
        <w:t xml:space="preserve">platnou </w:t>
      </w:r>
      <w:r w:rsidR="008D0A0D" w:rsidRPr="00EA4232">
        <w:rPr>
          <w:rFonts w:asciiTheme="majorHAnsi" w:hAnsiTheme="majorHAnsi"/>
          <w:b/>
          <w:snapToGrid w:val="0"/>
          <w:sz w:val="22"/>
          <w:szCs w:val="22"/>
        </w:rPr>
        <w:t xml:space="preserve">a účinnou </w:t>
      </w:r>
      <w:r w:rsidRPr="00EA4232">
        <w:rPr>
          <w:rFonts w:asciiTheme="majorHAnsi" w:hAnsiTheme="majorHAnsi"/>
          <w:b/>
          <w:snapToGrid w:val="0"/>
          <w:sz w:val="22"/>
          <w:szCs w:val="22"/>
        </w:rPr>
        <w:t>právní úpravou v ČR</w:t>
      </w:r>
      <w:r w:rsidRPr="00EA4232">
        <w:rPr>
          <w:rFonts w:asciiTheme="majorHAnsi" w:hAnsiTheme="majorHAnsi"/>
          <w:snapToGrid w:val="0"/>
          <w:sz w:val="22"/>
          <w:szCs w:val="22"/>
        </w:rPr>
        <w:t xml:space="preserve">, především občanským zákoníkem. Smluvní strany se dohodly, že jakékoli obchodní zvyklosti vylučují. </w:t>
      </w:r>
      <w:r w:rsidRPr="00EA4232">
        <w:rPr>
          <w:rFonts w:asciiTheme="majorHAnsi" w:hAnsiTheme="majorHAnsi"/>
          <w:bCs/>
          <w:snapToGrid w:val="0"/>
          <w:sz w:val="22"/>
          <w:szCs w:val="22"/>
        </w:rPr>
        <w:t xml:space="preserve">Smluvní vztah založený smlouvou o dílo se v plném rozsahu a bez jakýchkoli výjimek řídí českým právním řádem </w:t>
      </w:r>
      <w:r w:rsidRPr="00EA4232">
        <w:rPr>
          <w:rFonts w:asciiTheme="majorHAnsi" w:hAnsiTheme="majorHAnsi"/>
          <w:snapToGrid w:val="0"/>
          <w:sz w:val="22"/>
          <w:szCs w:val="22"/>
        </w:rPr>
        <w:t xml:space="preserve">(pokud zde půjde o smluvní vztah s mezinárodním prvkem, je tedy rozhodným, zvoleným právem </w:t>
      </w:r>
      <w:r w:rsidRPr="00EA4232">
        <w:rPr>
          <w:rFonts w:asciiTheme="majorHAnsi" w:hAnsiTheme="majorHAnsi"/>
          <w:bCs/>
          <w:snapToGrid w:val="0"/>
          <w:sz w:val="22"/>
          <w:szCs w:val="22"/>
        </w:rPr>
        <w:t>české právo</w:t>
      </w:r>
      <w:r w:rsidRPr="00EA4232">
        <w:rPr>
          <w:rFonts w:asciiTheme="majorHAnsi" w:hAnsiTheme="majorHAnsi"/>
          <w:snapToGrid w:val="0"/>
          <w:sz w:val="22"/>
          <w:szCs w:val="22"/>
        </w:rPr>
        <w:t>).</w:t>
      </w:r>
    </w:p>
    <w:p w14:paraId="1C5AEB9F" w14:textId="33E784B0"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obchodní a technické in</w:t>
      </w:r>
      <w:r w:rsidR="008A4B50">
        <w:rPr>
          <w:rFonts w:asciiTheme="majorHAnsi" w:hAnsiTheme="majorHAnsi"/>
          <w:sz w:val="22"/>
          <w:szCs w:val="22"/>
        </w:rPr>
        <w:t>formace, které mu byly svěřeny Objednatelem</w:t>
      </w:r>
      <w:r w:rsidRPr="00EA4232">
        <w:rPr>
          <w:rFonts w:asciiTheme="majorHAnsi" w:hAnsiTheme="majorHAnsi"/>
          <w:sz w:val="22"/>
          <w:szCs w:val="22"/>
        </w:rPr>
        <w:t xml:space="preserve">, nezpřístupní třetím osobám bez písemného souhlasu </w:t>
      </w:r>
      <w:r w:rsidR="008A4B50">
        <w:rPr>
          <w:rFonts w:asciiTheme="majorHAnsi" w:hAnsiTheme="majorHAnsi"/>
          <w:sz w:val="22"/>
          <w:szCs w:val="22"/>
        </w:rPr>
        <w:t>Objednatele</w:t>
      </w:r>
      <w:r w:rsidRPr="00EA4232">
        <w:rPr>
          <w:rFonts w:asciiTheme="majorHAnsi" w:hAnsiTheme="majorHAnsi"/>
          <w:sz w:val="22"/>
          <w:szCs w:val="22"/>
        </w:rPr>
        <w:t xml:space="preserve"> a nepoužije tyto informace k jiným účelům než k plnění podmínek této </w:t>
      </w:r>
      <w:r w:rsidR="00457BEB" w:rsidRPr="00EA4232">
        <w:rPr>
          <w:rFonts w:asciiTheme="majorHAnsi" w:hAnsiTheme="majorHAnsi"/>
          <w:sz w:val="22"/>
          <w:szCs w:val="22"/>
        </w:rPr>
        <w:t>S</w:t>
      </w:r>
      <w:r w:rsidR="00B52CC8" w:rsidRPr="00EA4232">
        <w:rPr>
          <w:rFonts w:asciiTheme="majorHAnsi" w:hAnsiTheme="majorHAnsi"/>
          <w:sz w:val="22"/>
          <w:szCs w:val="22"/>
        </w:rPr>
        <w:t>mlouvy.</w:t>
      </w:r>
    </w:p>
    <w:p w14:paraId="012F422E" w14:textId="77777777" w:rsidR="00193ED2" w:rsidRPr="00EA4232" w:rsidRDefault="0002767D" w:rsidP="00FF0A24">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D0A7E56" w14:textId="77777777" w:rsidR="00F25B70" w:rsidRPr="00EA4232" w:rsidRDefault="0002767D" w:rsidP="00FA5618">
      <w:pPr>
        <w:pStyle w:val="Nadpis1"/>
      </w:pPr>
      <w:r w:rsidRPr="00EA4232">
        <w:t>Závěrečná ustanovení</w:t>
      </w:r>
    </w:p>
    <w:p w14:paraId="26BD6C21" w14:textId="2C1A3EC3" w:rsidR="00C2796E" w:rsidRPr="00C2796E" w:rsidRDefault="00717146" w:rsidP="00C2796E">
      <w:pPr>
        <w:pStyle w:val="Nadpis2"/>
        <w:numPr>
          <w:ilvl w:val="1"/>
          <w:numId w:val="43"/>
        </w:numPr>
        <w:spacing w:line="240" w:lineRule="auto"/>
        <w:ind w:left="0"/>
      </w:pPr>
      <w:r w:rsidRPr="00C2796E">
        <w:rPr>
          <w:rFonts w:asciiTheme="majorHAnsi" w:hAnsiTheme="majorHAnsi"/>
          <w:sz w:val="22"/>
          <w:szCs w:val="22"/>
        </w:rPr>
        <w:t xml:space="preserve">Smlouva nabývá platnosti dnem podpisu Smlouvy smluvními stranami. Účinnosti nabývá Smlouva dnem </w:t>
      </w:r>
      <w:r w:rsidR="00C2796E" w:rsidRPr="00C2796E">
        <w:rPr>
          <w:sz w:val="22"/>
          <w:szCs w:val="22"/>
        </w:rPr>
        <w:t xml:space="preserve">jejího uveřejnění Objednatelem v registru smluv podle zákona č. 340/2015 Sb., o registru smluv, ve znění pozdějších předpisů. </w:t>
      </w:r>
    </w:p>
    <w:p w14:paraId="0A0931AF" w14:textId="77777777" w:rsidR="008A4B50" w:rsidRDefault="008A4B50" w:rsidP="008A4B50">
      <w:pPr>
        <w:pStyle w:val="Nadpis2"/>
        <w:spacing w:line="240" w:lineRule="auto"/>
        <w:ind w:left="0"/>
        <w:rPr>
          <w:sz w:val="22"/>
          <w:szCs w:val="22"/>
        </w:rPr>
      </w:pPr>
      <w:r w:rsidRPr="001A1A1B">
        <w:rPr>
          <w:sz w:val="22"/>
          <w:szCs w:val="22"/>
        </w:rPr>
        <w:t xml:space="preserve">Smluvní strany konstatují, že </w:t>
      </w:r>
      <w:r>
        <w:rPr>
          <w:rFonts w:asciiTheme="majorHAnsi" w:hAnsiTheme="majorHAnsi" w:cstheme="minorHAnsi"/>
          <w:sz w:val="22"/>
        </w:rPr>
        <w:t>S</w:t>
      </w:r>
      <w:r w:rsidRPr="001A1A1B">
        <w:rPr>
          <w:sz w:val="22"/>
          <w:szCs w:val="22"/>
        </w:rPr>
        <w:t xml:space="preserve">mlouva byla vyhotovena v elektronické podobě, přičemž každá smluvní strana obdrží její elektronický originál opatřený zaručenými elektronickými podpisy. </w:t>
      </w:r>
    </w:p>
    <w:p w14:paraId="277F1562"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EA4232">
        <w:rPr>
          <w:rFonts w:asciiTheme="majorHAnsi" w:hAnsiTheme="majorHAnsi"/>
          <w:sz w:val="22"/>
          <w:szCs w:val="22"/>
        </w:rPr>
        <w:t>sem svého oprávněného zástupce.</w:t>
      </w:r>
    </w:p>
    <w:p w14:paraId="0AE2610C" w14:textId="77777777" w:rsidR="00731E51" w:rsidRPr="00EA4232" w:rsidRDefault="00151E8C"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w:t>
      </w:r>
      <w:r w:rsidR="0002767D" w:rsidRPr="00EA4232">
        <w:rPr>
          <w:rFonts w:asciiTheme="majorHAnsi" w:hAnsiTheme="majorHAnsi"/>
          <w:sz w:val="22"/>
          <w:szCs w:val="22"/>
        </w:rPr>
        <w:t xml:space="preserve">souhlasí s tím, aby výše uvedená </w:t>
      </w:r>
      <w:r w:rsidR="000677D9" w:rsidRPr="00EA4232">
        <w:rPr>
          <w:rFonts w:asciiTheme="majorHAnsi" w:hAnsiTheme="majorHAnsi"/>
          <w:sz w:val="22"/>
          <w:szCs w:val="22"/>
        </w:rPr>
        <w:t>S</w:t>
      </w:r>
      <w:r w:rsidR="0002767D" w:rsidRPr="00EA4232">
        <w:rPr>
          <w:rFonts w:asciiTheme="majorHAnsi" w:hAnsiTheme="majorHAnsi"/>
          <w:sz w:val="22"/>
          <w:szCs w:val="22"/>
        </w:rPr>
        <w:t xml:space="preserve">mlouva byla uvedena v evidenci smluv, vedené Objednatelem, která bude obsahovat údaje </w:t>
      </w:r>
      <w:r w:rsidR="004C6656" w:rsidRPr="00EA4232">
        <w:rPr>
          <w:rFonts w:asciiTheme="majorHAnsi" w:hAnsiTheme="majorHAnsi"/>
          <w:sz w:val="22"/>
          <w:szCs w:val="22"/>
        </w:rPr>
        <w:t>o smluvních stranách, předmětu Smlouvy, číselné označení této S</w:t>
      </w:r>
      <w:r w:rsidR="0002767D" w:rsidRPr="00EA4232">
        <w:rPr>
          <w:rFonts w:asciiTheme="majorHAnsi" w:hAnsiTheme="majorHAnsi"/>
          <w:sz w:val="22"/>
          <w:szCs w:val="22"/>
        </w:rPr>
        <w:t xml:space="preserve">mlouvy a datum jejího podpisu. Smluvní strany výslovně souhlasí, že jejich osobní údaje uvedené v této smlouvě budou zpracovávány pro účely vedení evidence smluv. </w:t>
      </w:r>
      <w:r w:rsidR="008E4A91" w:rsidRPr="00EA4232">
        <w:rPr>
          <w:rFonts w:asciiTheme="majorHAnsi" w:hAnsiTheme="majorHAnsi"/>
          <w:sz w:val="22"/>
          <w:szCs w:val="22"/>
        </w:rPr>
        <w:t>Dále prohlašují, že skutečnosti uvedené ve výše uvedené Smlouvě nepovažují za obchodní tajemství ve smyslu § 504 občanského zákoníku a udělují svolení k jejich užití a zveřejnění bez stanove</w:t>
      </w:r>
      <w:r w:rsidR="00A96528" w:rsidRPr="00EA4232">
        <w:rPr>
          <w:rFonts w:asciiTheme="majorHAnsi" w:hAnsiTheme="majorHAnsi"/>
          <w:sz w:val="22"/>
          <w:szCs w:val="22"/>
        </w:rPr>
        <w:t>ní jakýchkoliv dalších podmínek</w:t>
      </w:r>
      <w:r w:rsidR="008E4A91" w:rsidRPr="00EA4232">
        <w:rPr>
          <w:rFonts w:asciiTheme="majorHAnsi" w:hAnsiTheme="majorHAnsi"/>
          <w:sz w:val="22"/>
          <w:szCs w:val="22"/>
        </w:rPr>
        <w:t>.</w:t>
      </w:r>
    </w:p>
    <w:p w14:paraId="29B1AD2D"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Nedílnou součást Smlouvy tvoří jako přílohy Smlouvy:</w:t>
      </w:r>
    </w:p>
    <w:p w14:paraId="204D6A72" w14:textId="279C695E" w:rsidR="00731E51" w:rsidRPr="00EA4232" w:rsidRDefault="00731E51" w:rsidP="008D7943">
      <w:pPr>
        <w:spacing w:after="120" w:line="240" w:lineRule="auto"/>
        <w:ind w:left="1416" w:hanging="1416"/>
        <w:jc w:val="both"/>
        <w:rPr>
          <w:rFonts w:asciiTheme="majorHAnsi" w:hAnsiTheme="majorHAnsi" w:cs="Cambria"/>
        </w:rPr>
      </w:pPr>
      <w:r w:rsidRPr="00EA4232">
        <w:rPr>
          <w:rFonts w:asciiTheme="majorHAnsi" w:hAnsiTheme="majorHAnsi" w:cs="Cambria"/>
        </w:rPr>
        <w:t>Příloha č. 1:</w:t>
      </w:r>
      <w:r w:rsidRPr="00EA4232">
        <w:rPr>
          <w:rFonts w:asciiTheme="majorHAnsi" w:hAnsiTheme="majorHAnsi" w:cs="Cambria"/>
        </w:rPr>
        <w:tab/>
        <w:t>Oceněn</w:t>
      </w:r>
      <w:r w:rsidR="00D6433E">
        <w:rPr>
          <w:rFonts w:asciiTheme="majorHAnsi" w:hAnsiTheme="majorHAnsi" w:cs="Cambria"/>
        </w:rPr>
        <w:t>ý</w:t>
      </w:r>
      <w:r w:rsidRPr="00EA4232">
        <w:rPr>
          <w:rFonts w:asciiTheme="majorHAnsi" w:hAnsiTheme="majorHAnsi" w:cs="Cambria"/>
        </w:rPr>
        <w:t xml:space="preserve"> soupis stavebních prací, dodávek a služeb s výkazem výměr</w:t>
      </w:r>
      <w:r w:rsidR="00DF3CD6" w:rsidRPr="00EA4232">
        <w:rPr>
          <w:rFonts w:asciiTheme="majorHAnsi" w:hAnsiTheme="majorHAnsi" w:cs="Cambria"/>
        </w:rPr>
        <w:t xml:space="preserve"> </w:t>
      </w:r>
    </w:p>
    <w:p w14:paraId="1C277281" w14:textId="77777777" w:rsidR="00E62821" w:rsidRPr="00EA4232" w:rsidRDefault="00425EEA" w:rsidP="00E6282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že tato </w:t>
      </w:r>
      <w:r w:rsidR="000677D9" w:rsidRPr="00EA4232">
        <w:rPr>
          <w:rFonts w:asciiTheme="majorHAnsi" w:hAnsiTheme="majorHAnsi"/>
          <w:sz w:val="22"/>
          <w:szCs w:val="22"/>
        </w:rPr>
        <w:t>S</w:t>
      </w:r>
      <w:r w:rsidRPr="00EA4232">
        <w:rPr>
          <w:rFonts w:asciiTheme="majorHAnsi" w:hAnsiTheme="majorHAnsi"/>
          <w:sz w:val="22"/>
          <w:szCs w:val="22"/>
        </w:rPr>
        <w:t xml:space="preserve">mlouva není uzavírána za přítomnosti obou smluvních stran, platí, že </w:t>
      </w:r>
      <w:r w:rsidR="000677D9" w:rsidRPr="00EA4232">
        <w:rPr>
          <w:rFonts w:asciiTheme="majorHAnsi" w:hAnsiTheme="majorHAnsi"/>
          <w:sz w:val="22"/>
          <w:szCs w:val="22"/>
        </w:rPr>
        <w:t>S</w:t>
      </w:r>
      <w:r w:rsidRPr="00EA423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09C0C530" w14:textId="5F81D651" w:rsidR="00CA5C07" w:rsidRPr="00EA4232" w:rsidRDefault="00CA5C07" w:rsidP="00CA5C07">
      <w:pPr>
        <w:pStyle w:val="Nadpis2"/>
        <w:spacing w:line="240" w:lineRule="auto"/>
        <w:ind w:left="0"/>
        <w:rPr>
          <w:rFonts w:asciiTheme="majorHAnsi" w:hAnsiTheme="majorHAnsi"/>
          <w:sz w:val="22"/>
          <w:szCs w:val="22"/>
        </w:rPr>
      </w:pPr>
      <w:r w:rsidRPr="00EA4232">
        <w:rPr>
          <w:rFonts w:asciiTheme="majorHAnsi" w:hAnsiTheme="majorHAnsi"/>
          <w:sz w:val="22"/>
          <w:szCs w:val="22"/>
        </w:rPr>
        <w:t>Osoba(y), podepisující Smlouvu za Zhotovitele, prohlašuje, že je (jsou) oprávněna(y) tento smluvní vztah uzavřít a podepsat, a že na straně Zhotovitele byly splněny všechny předpoklady a podmínky pro platné uzavření této Smlouvy.</w:t>
      </w:r>
    </w:p>
    <w:p w14:paraId="59D9BF4A" w14:textId="77777777" w:rsidR="00E25691" w:rsidRPr="00EA4232" w:rsidRDefault="00E25691" w:rsidP="00AC465D">
      <w:pPr>
        <w:tabs>
          <w:tab w:val="left" w:pos="4678"/>
        </w:tabs>
        <w:spacing w:before="360"/>
        <w:jc w:val="both"/>
        <w:rPr>
          <w:rFonts w:asciiTheme="majorHAnsi" w:hAnsiTheme="majorHAnsi" w:cs="Cambria"/>
        </w:rPr>
      </w:pPr>
      <w:r w:rsidRPr="00EA4232">
        <w:rPr>
          <w:rFonts w:asciiTheme="majorHAnsi" w:hAnsiTheme="majorHAnsi" w:cs="Cambria"/>
        </w:rPr>
        <w:t>Objednatel</w:t>
      </w:r>
      <w:r w:rsidRPr="00EA4232">
        <w:rPr>
          <w:rFonts w:asciiTheme="majorHAnsi" w:hAnsiTheme="majorHAnsi" w:cs="Cambria"/>
        </w:rPr>
        <w:tab/>
        <w:t>Zhotovitel</w:t>
      </w:r>
    </w:p>
    <w:p w14:paraId="118C4FD4" w14:textId="517D9DB7" w:rsidR="00E25691" w:rsidRPr="00EA4232" w:rsidRDefault="00D6433E" w:rsidP="007E0B94">
      <w:pPr>
        <w:tabs>
          <w:tab w:val="left" w:pos="4678"/>
        </w:tabs>
        <w:jc w:val="both"/>
        <w:rPr>
          <w:rFonts w:asciiTheme="majorHAnsi" w:hAnsiTheme="majorHAnsi" w:cs="Cambria"/>
        </w:rPr>
      </w:pPr>
      <w:r>
        <w:rPr>
          <w:rFonts w:asciiTheme="majorHAnsi" w:hAnsiTheme="majorHAnsi" w:cs="Cambria"/>
        </w:rPr>
        <w:t>V Brně</w:t>
      </w:r>
      <w:r w:rsidR="00677C39">
        <w:rPr>
          <w:rFonts w:asciiTheme="majorHAnsi" w:hAnsiTheme="majorHAnsi" w:cs="Cambria"/>
        </w:rPr>
        <w:t xml:space="preserve"> </w:t>
      </w:r>
      <w:r w:rsidR="00E25691" w:rsidRPr="00EA4232">
        <w:rPr>
          <w:rFonts w:asciiTheme="majorHAnsi" w:hAnsiTheme="majorHAnsi" w:cs="Cambria"/>
        </w:rPr>
        <w:t>dne………………….</w:t>
      </w:r>
      <w:r w:rsidR="00E25691" w:rsidRPr="00EA4232">
        <w:rPr>
          <w:rFonts w:asciiTheme="majorHAnsi" w:hAnsiTheme="majorHAnsi" w:cs="Cambria"/>
        </w:rPr>
        <w:tab/>
        <w:t>V</w:t>
      </w:r>
      <w:r w:rsidR="00042770" w:rsidRPr="00EA4232">
        <w:rPr>
          <w:rFonts w:asciiTheme="majorHAnsi" w:hAnsiTheme="majorHAnsi" w:cs="Cambria"/>
        </w:rPr>
        <w:t>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r w:rsidR="007E0B94" w:rsidRPr="00EA4232">
        <w:rPr>
          <w:rFonts w:asciiTheme="majorHAnsi" w:hAnsiTheme="majorHAnsi" w:cs="Cambria"/>
        </w:rPr>
        <w:t xml:space="preserve"> </w:t>
      </w:r>
      <w:r w:rsidR="00E25691" w:rsidRPr="00EA4232">
        <w:rPr>
          <w:rFonts w:asciiTheme="majorHAnsi" w:hAnsiTheme="majorHAnsi" w:cs="Cambria"/>
        </w:rPr>
        <w:t>dne</w:t>
      </w:r>
      <w:r w:rsidR="00042770" w:rsidRPr="00EA4232">
        <w:rPr>
          <w:rFonts w:asciiTheme="majorHAnsi" w:hAnsiTheme="majorHAnsi" w:cs="Cambria"/>
        </w:rPr>
        <w:t xml:space="preserve">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p>
    <w:p w14:paraId="28A7CF01" w14:textId="77777777" w:rsidR="00922006" w:rsidRPr="00EA4232" w:rsidRDefault="00922006" w:rsidP="004D137E">
      <w:pPr>
        <w:tabs>
          <w:tab w:val="left" w:pos="5387"/>
        </w:tabs>
        <w:spacing w:after="0" w:line="240" w:lineRule="auto"/>
        <w:rPr>
          <w:rFonts w:asciiTheme="majorHAnsi" w:hAnsiTheme="majorHAnsi"/>
          <w:bCs/>
          <w:iCs/>
        </w:rPr>
      </w:pPr>
    </w:p>
    <w:p w14:paraId="64D969C1" w14:textId="77777777" w:rsidR="006B1925" w:rsidRPr="00EA4232" w:rsidRDefault="006B1925" w:rsidP="004D137E">
      <w:pPr>
        <w:tabs>
          <w:tab w:val="left" w:pos="5387"/>
        </w:tabs>
        <w:spacing w:after="0" w:line="240" w:lineRule="auto"/>
        <w:rPr>
          <w:rFonts w:asciiTheme="majorHAnsi" w:hAnsiTheme="majorHAnsi"/>
          <w:bCs/>
          <w:iCs/>
        </w:rPr>
      </w:pPr>
    </w:p>
    <w:p w14:paraId="4C0E1653" w14:textId="77777777" w:rsidR="006B1925" w:rsidRPr="00EA4232" w:rsidRDefault="006B1925" w:rsidP="004D137E">
      <w:pPr>
        <w:tabs>
          <w:tab w:val="left" w:pos="5387"/>
        </w:tabs>
        <w:spacing w:after="0" w:line="240" w:lineRule="auto"/>
        <w:rPr>
          <w:rFonts w:asciiTheme="majorHAnsi" w:hAnsiTheme="majorHAnsi"/>
          <w:bCs/>
          <w:iCs/>
        </w:rPr>
      </w:pPr>
    </w:p>
    <w:p w14:paraId="470BCF3B" w14:textId="1A882C6A" w:rsidR="007E0B94" w:rsidRPr="00EA4232" w:rsidRDefault="00922006" w:rsidP="007E0B94">
      <w:pPr>
        <w:tabs>
          <w:tab w:val="left" w:pos="5387"/>
        </w:tabs>
        <w:spacing w:after="0" w:line="240" w:lineRule="auto"/>
        <w:rPr>
          <w:rFonts w:asciiTheme="majorHAnsi" w:hAnsiTheme="majorHAnsi"/>
          <w:bCs/>
          <w:iCs/>
        </w:rPr>
      </w:pPr>
      <w:r w:rsidRPr="00EA4232">
        <w:rPr>
          <w:rFonts w:asciiTheme="majorHAnsi" w:hAnsiTheme="majorHAnsi"/>
          <w:bCs/>
          <w:iCs/>
        </w:rPr>
        <w:t>……………………………………………………………</w:t>
      </w:r>
      <w:r w:rsidR="007E0B94" w:rsidRPr="00EA4232">
        <w:rPr>
          <w:rFonts w:asciiTheme="majorHAnsi" w:hAnsiTheme="majorHAnsi"/>
          <w:bCs/>
          <w:iCs/>
        </w:rPr>
        <w:t>…               ………………………………………………………………</w:t>
      </w:r>
    </w:p>
    <w:p w14:paraId="64B9FCF4" w14:textId="42F0AC00" w:rsidR="00922006" w:rsidRPr="00EA4232" w:rsidRDefault="00B95E6E" w:rsidP="007E0B94">
      <w:pPr>
        <w:tabs>
          <w:tab w:val="left" w:pos="4678"/>
        </w:tabs>
        <w:spacing w:after="0" w:line="240" w:lineRule="auto"/>
        <w:rPr>
          <w:rFonts w:asciiTheme="majorHAnsi" w:hAnsiTheme="majorHAnsi"/>
          <w:bCs/>
          <w:iCs/>
          <w:highlight w:val="yellow"/>
        </w:rPr>
      </w:pPr>
      <w:r>
        <w:rPr>
          <w:rFonts w:asciiTheme="majorHAnsi" w:hAnsiTheme="majorHAnsi"/>
          <w:bCs/>
          <w:iCs/>
        </w:rPr>
        <w:t>PhDr. Eva Svobodová, MBA, LL.M.</w:t>
      </w:r>
      <w:r w:rsidR="00437179">
        <w:rPr>
          <w:rFonts w:asciiTheme="majorHAnsi" w:hAnsiTheme="majorHAnsi"/>
          <w:bCs/>
          <w:iCs/>
        </w:rPr>
        <w:t>, ředitel</w:t>
      </w:r>
      <w:r>
        <w:rPr>
          <w:rFonts w:asciiTheme="majorHAnsi" w:hAnsiTheme="majorHAnsi"/>
          <w:bCs/>
          <w:iCs/>
        </w:rPr>
        <w:t>ka</w:t>
      </w:r>
      <w:r w:rsidR="00922006" w:rsidRPr="00EA4232">
        <w:rPr>
          <w:rFonts w:asciiTheme="majorHAnsi" w:hAnsiTheme="majorHAnsi"/>
          <w:bCs/>
          <w:iCs/>
        </w:rPr>
        <w:tab/>
      </w:r>
      <w:r w:rsidR="00922006" w:rsidRPr="00EA4232">
        <w:rPr>
          <w:rFonts w:asciiTheme="majorHAnsi" w:hAnsiTheme="majorHAnsi"/>
          <w:highlight w:val="yellow"/>
          <w:shd w:val="clear" w:color="auto" w:fill="FFFF00"/>
        </w:rPr>
        <w:fldChar w:fldCharType="begin">
          <w:ffData>
            <w:name w:val=""/>
            <w:enabled/>
            <w:calcOnExit w:val="0"/>
            <w:textInput/>
          </w:ffData>
        </w:fldChar>
      </w:r>
      <w:r w:rsidR="00922006" w:rsidRPr="00EA4232">
        <w:rPr>
          <w:rFonts w:asciiTheme="majorHAnsi" w:hAnsiTheme="majorHAnsi"/>
          <w:highlight w:val="yellow"/>
          <w:shd w:val="clear" w:color="auto" w:fill="FFFF00"/>
        </w:rPr>
        <w:instrText xml:space="preserve"> FORMTEXT </w:instrText>
      </w:r>
      <w:r w:rsidR="00922006" w:rsidRPr="00EA4232">
        <w:rPr>
          <w:rFonts w:asciiTheme="majorHAnsi" w:hAnsiTheme="majorHAnsi"/>
          <w:highlight w:val="yellow"/>
          <w:shd w:val="clear" w:color="auto" w:fill="FFFF00"/>
        </w:rPr>
      </w:r>
      <w:r w:rsidR="00922006" w:rsidRPr="00EA4232">
        <w:rPr>
          <w:rFonts w:asciiTheme="majorHAnsi" w:hAnsiTheme="majorHAnsi"/>
          <w:highlight w:val="yellow"/>
          <w:shd w:val="clear" w:color="auto" w:fill="FFFF00"/>
        </w:rPr>
        <w:fldChar w:fldCharType="separate"/>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fldChar w:fldCharType="end"/>
      </w:r>
    </w:p>
    <w:p w14:paraId="25DABE9D" w14:textId="6E38BE9F" w:rsidR="00437179" w:rsidRDefault="00B95E6E" w:rsidP="007E0B94">
      <w:pPr>
        <w:tabs>
          <w:tab w:val="left" w:pos="4678"/>
        </w:tabs>
        <w:spacing w:after="0" w:line="240" w:lineRule="auto"/>
        <w:rPr>
          <w:rFonts w:asciiTheme="majorHAnsi" w:hAnsiTheme="majorHAnsi"/>
          <w:bCs/>
          <w:iCs/>
        </w:rPr>
      </w:pPr>
      <w:r>
        <w:rPr>
          <w:rFonts w:asciiTheme="majorHAnsi" w:hAnsiTheme="majorHAnsi"/>
          <w:bCs/>
          <w:iCs/>
        </w:rPr>
        <w:t>Masarykův domov mládeže a Školní jídelna</w:t>
      </w:r>
      <w:r w:rsidR="00437179">
        <w:rPr>
          <w:rFonts w:asciiTheme="majorHAnsi" w:hAnsiTheme="majorHAnsi"/>
          <w:bCs/>
          <w:iCs/>
        </w:rPr>
        <w:tab/>
      </w:r>
      <w:r w:rsidR="00437179" w:rsidRPr="00EA4232">
        <w:rPr>
          <w:rFonts w:asciiTheme="majorHAnsi" w:hAnsiTheme="majorHAnsi"/>
          <w:highlight w:val="yellow"/>
          <w:shd w:val="clear" w:color="auto" w:fill="FFFF00"/>
        </w:rPr>
        <w:fldChar w:fldCharType="begin">
          <w:ffData>
            <w:name w:val=""/>
            <w:enabled/>
            <w:calcOnExit w:val="0"/>
            <w:textInput/>
          </w:ffData>
        </w:fldChar>
      </w:r>
      <w:r w:rsidR="00437179" w:rsidRPr="00EA4232">
        <w:rPr>
          <w:rFonts w:asciiTheme="majorHAnsi" w:hAnsiTheme="majorHAnsi"/>
          <w:highlight w:val="yellow"/>
          <w:shd w:val="clear" w:color="auto" w:fill="FFFF00"/>
        </w:rPr>
        <w:instrText xml:space="preserve"> FORMTEXT </w:instrText>
      </w:r>
      <w:r w:rsidR="00437179" w:rsidRPr="00EA4232">
        <w:rPr>
          <w:rFonts w:asciiTheme="majorHAnsi" w:hAnsiTheme="majorHAnsi"/>
          <w:highlight w:val="yellow"/>
          <w:shd w:val="clear" w:color="auto" w:fill="FFFF00"/>
        </w:rPr>
      </w:r>
      <w:r w:rsidR="00437179" w:rsidRPr="00EA4232">
        <w:rPr>
          <w:rFonts w:asciiTheme="majorHAnsi" w:hAnsiTheme="majorHAnsi"/>
          <w:highlight w:val="yellow"/>
          <w:shd w:val="clear" w:color="auto" w:fill="FFFF00"/>
        </w:rPr>
        <w:fldChar w:fldCharType="separate"/>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fldChar w:fldCharType="end"/>
      </w:r>
    </w:p>
    <w:p w14:paraId="12FC9FCE" w14:textId="1C2B5359" w:rsidR="00922006" w:rsidRDefault="00B95E6E" w:rsidP="007E0B94">
      <w:pPr>
        <w:tabs>
          <w:tab w:val="left" w:pos="4678"/>
        </w:tabs>
        <w:spacing w:after="0" w:line="240" w:lineRule="auto"/>
        <w:rPr>
          <w:rFonts w:asciiTheme="majorHAnsi" w:hAnsiTheme="majorHAnsi"/>
          <w:shd w:val="clear" w:color="auto" w:fill="FFFF00"/>
        </w:rPr>
      </w:pPr>
      <w:r>
        <w:rPr>
          <w:rFonts w:asciiTheme="majorHAnsi" w:hAnsiTheme="majorHAnsi"/>
          <w:bCs/>
          <w:iCs/>
        </w:rPr>
        <w:t xml:space="preserve">Brno, </w:t>
      </w:r>
      <w:r w:rsidR="00677C39">
        <w:rPr>
          <w:rFonts w:asciiTheme="majorHAnsi" w:hAnsiTheme="majorHAnsi"/>
          <w:bCs/>
          <w:iCs/>
        </w:rPr>
        <w:t>příspěvková organizace</w:t>
      </w:r>
      <w:r w:rsidR="00922006" w:rsidRPr="00EA4232">
        <w:rPr>
          <w:rFonts w:asciiTheme="majorHAnsi" w:hAnsiTheme="majorHAnsi"/>
          <w:bCs/>
          <w:iCs/>
        </w:rPr>
        <w:tab/>
      </w:r>
    </w:p>
    <w:p w14:paraId="661419DE" w14:textId="16692F75" w:rsidR="008A4B50" w:rsidRPr="008A4B50" w:rsidRDefault="008A4B50" w:rsidP="007E0B94">
      <w:pPr>
        <w:tabs>
          <w:tab w:val="left" w:pos="4678"/>
        </w:tabs>
        <w:spacing w:after="0" w:line="240" w:lineRule="auto"/>
        <w:rPr>
          <w:rFonts w:asciiTheme="majorHAnsi" w:hAnsiTheme="majorHAnsi"/>
          <w:bCs/>
          <w:iCs/>
        </w:rPr>
      </w:pPr>
    </w:p>
    <w:sectPr w:rsidR="008A4B50" w:rsidRPr="008A4B50" w:rsidSect="00A46C70">
      <w:footerReference w:type="default" r:id="rId11"/>
      <w:headerReference w:type="first" r:id="rId12"/>
      <w:footerReference w:type="first" r:id="rId13"/>
      <w:pgSz w:w="11906" w:h="16838"/>
      <w:pgMar w:top="1134" w:right="1191" w:bottom="1021" w:left="119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67A43" w14:textId="77777777" w:rsidR="00BB74E8" w:rsidRPr="00AF3C37" w:rsidRDefault="00BB74E8" w:rsidP="00B80DA7">
      <w:pPr>
        <w:spacing w:after="0" w:line="240" w:lineRule="auto"/>
      </w:pPr>
      <w:r>
        <w:separator/>
      </w:r>
    </w:p>
  </w:endnote>
  <w:endnote w:type="continuationSeparator" w:id="0">
    <w:p w14:paraId="3D8AA10F" w14:textId="77777777" w:rsidR="00BB74E8" w:rsidRPr="00AF3C37" w:rsidRDefault="00BB74E8"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214717"/>
      <w:docPartObj>
        <w:docPartGallery w:val="Page Numbers (Bottom of Page)"/>
        <w:docPartUnique/>
      </w:docPartObj>
    </w:sdtPr>
    <w:sdtEndPr>
      <w:rPr>
        <w:rFonts w:asciiTheme="majorHAnsi" w:hAnsiTheme="majorHAnsi"/>
      </w:rPr>
    </w:sdtEndPr>
    <w:sdtContent>
      <w:p w14:paraId="36496A5A" w14:textId="77777777" w:rsidR="002738B2" w:rsidRPr="00BC2701" w:rsidRDefault="002738B2">
        <w:pPr>
          <w:pStyle w:val="Zpat"/>
          <w:jc w:val="center"/>
          <w:rPr>
            <w:rFonts w:asciiTheme="majorHAnsi" w:hAnsiTheme="majorHAnsi"/>
          </w:rPr>
        </w:pPr>
        <w:r w:rsidRPr="00BC2701">
          <w:rPr>
            <w:rFonts w:asciiTheme="majorHAnsi" w:hAnsiTheme="majorHAnsi"/>
            <w:lang w:val="sk-SK"/>
          </w:rPr>
          <w:fldChar w:fldCharType="begin"/>
        </w:r>
        <w:r w:rsidRPr="00BC2701">
          <w:rPr>
            <w:rFonts w:asciiTheme="majorHAnsi" w:hAnsiTheme="majorHAnsi"/>
          </w:rPr>
          <w:instrText>PAGE   \* MERGEFORMAT</w:instrText>
        </w:r>
        <w:r w:rsidRPr="00BC2701">
          <w:rPr>
            <w:rFonts w:asciiTheme="majorHAnsi" w:hAnsiTheme="majorHAnsi"/>
            <w:lang w:val="sk-SK"/>
          </w:rPr>
          <w:fldChar w:fldCharType="separate"/>
        </w:r>
        <w:r w:rsidR="005666A1">
          <w:rPr>
            <w:rFonts w:asciiTheme="majorHAnsi" w:hAnsiTheme="majorHAnsi"/>
            <w:noProof/>
          </w:rPr>
          <w:t>20</w:t>
        </w:r>
        <w:r w:rsidRPr="00BC2701">
          <w:rPr>
            <w:rFonts w:asciiTheme="majorHAnsi" w:hAnsiTheme="majorHAnsi"/>
            <w:noProof/>
          </w:rPr>
          <w:fldChar w:fldCharType="end"/>
        </w:r>
      </w:p>
    </w:sdtContent>
  </w:sdt>
  <w:p w14:paraId="3981C14F" w14:textId="77777777" w:rsidR="002738B2" w:rsidRDefault="002738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784189"/>
      <w:docPartObj>
        <w:docPartGallery w:val="Page Numbers (Bottom of Page)"/>
        <w:docPartUnique/>
      </w:docPartObj>
    </w:sdtPr>
    <w:sdtEndPr/>
    <w:sdtContent>
      <w:p w14:paraId="0B977B57" w14:textId="77777777" w:rsidR="002738B2" w:rsidRDefault="002738B2">
        <w:pPr>
          <w:pStyle w:val="Zpat"/>
          <w:jc w:val="center"/>
        </w:pPr>
        <w:r>
          <w:rPr>
            <w:lang w:val="sk-SK"/>
          </w:rPr>
          <w:fldChar w:fldCharType="begin"/>
        </w:r>
        <w:r>
          <w:instrText>PAGE   \* MERGEFORMAT</w:instrText>
        </w:r>
        <w:r>
          <w:rPr>
            <w:lang w:val="sk-SK"/>
          </w:rPr>
          <w:fldChar w:fldCharType="separate"/>
        </w:r>
        <w:r w:rsidR="005666A1">
          <w:rPr>
            <w:noProof/>
          </w:rPr>
          <w:t>1</w:t>
        </w:r>
        <w:r>
          <w:rPr>
            <w:noProof/>
          </w:rPr>
          <w:fldChar w:fldCharType="end"/>
        </w:r>
      </w:p>
    </w:sdtContent>
  </w:sdt>
  <w:p w14:paraId="4D635F6B" w14:textId="77777777" w:rsidR="002738B2" w:rsidRDefault="002738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EF6DC" w14:textId="77777777" w:rsidR="00BB74E8" w:rsidRPr="00AF3C37" w:rsidRDefault="00BB74E8" w:rsidP="00B80DA7">
      <w:pPr>
        <w:spacing w:after="0" w:line="240" w:lineRule="auto"/>
      </w:pPr>
      <w:r>
        <w:separator/>
      </w:r>
    </w:p>
  </w:footnote>
  <w:footnote w:type="continuationSeparator" w:id="0">
    <w:p w14:paraId="66E8F71E" w14:textId="77777777" w:rsidR="00BB74E8" w:rsidRPr="00AF3C37" w:rsidRDefault="00BB74E8" w:rsidP="00B8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8E95" w14:textId="190E6F95" w:rsidR="00176D03" w:rsidRDefault="00176D03" w:rsidP="00176D03">
    <w:pPr>
      <w:pStyle w:val="Zhlav"/>
      <w:jc w:val="right"/>
    </w:pPr>
    <w:r w:rsidRPr="00176D03">
      <w:t>Příloha č. 1</w:t>
    </w:r>
    <w:r>
      <w:t>a</w:t>
    </w:r>
    <w:r w:rsidRPr="00176D03">
      <w:t xml:space="preserve"> materiálu k bodu č. … programu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783592F"/>
    <w:multiLevelType w:val="hybridMultilevel"/>
    <w:tmpl w:val="30C42FE6"/>
    <w:lvl w:ilvl="0" w:tplc="E10AEFFE">
      <w:start w:val="1"/>
      <w:numFmt w:val="lowerLetter"/>
      <w:lvlText w:val="%1)"/>
      <w:lvlJc w:val="left"/>
      <w:pPr>
        <w:ind w:left="720" w:hanging="360"/>
      </w:pPr>
      <w:rPr>
        <w:rFonts w:asciiTheme="majorHAnsi" w:hAnsiTheme="maj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D88436E"/>
    <w:multiLevelType w:val="multilevel"/>
    <w:tmpl w:val="3D5C7B5C"/>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7A674B0"/>
    <w:multiLevelType w:val="multilevel"/>
    <w:tmpl w:val="BFCCB0AE"/>
    <w:lvl w:ilvl="0">
      <w:start w:val="1"/>
      <w:numFmt w:val="upperRoman"/>
      <w:pStyle w:val="Nadpis1"/>
      <w:lvlText w:val="%1."/>
      <w:lvlJc w:val="left"/>
      <w:pPr>
        <w:ind w:left="3080" w:firstLine="0"/>
      </w:pPr>
      <w:rPr>
        <w:rFonts w:cs="Times New Roman" w:hint="default"/>
      </w:rPr>
    </w:lvl>
    <w:lvl w:ilvl="1">
      <w:start w:val="3"/>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3"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5C35381"/>
    <w:multiLevelType w:val="hybridMultilevel"/>
    <w:tmpl w:val="7B504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7" w15:restartNumberingAfterBreak="0">
    <w:nsid w:val="46771805"/>
    <w:multiLevelType w:val="hybridMultilevel"/>
    <w:tmpl w:val="7CEE53B6"/>
    <w:lvl w:ilvl="0" w:tplc="EDC0745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4C64E6"/>
    <w:multiLevelType w:val="hybridMultilevel"/>
    <w:tmpl w:val="27DEE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BB75757"/>
    <w:multiLevelType w:val="hybridMultilevel"/>
    <w:tmpl w:val="9842ABD2"/>
    <w:lvl w:ilvl="0" w:tplc="16787964">
      <w:start w:val="1"/>
      <w:numFmt w:val="lowerLetter"/>
      <w:lvlText w:val="%1)"/>
      <w:lvlJc w:val="left"/>
      <w:pPr>
        <w:ind w:left="720" w:hanging="360"/>
      </w:pPr>
      <w:rPr>
        <w:rFonts w:asciiTheme="majorHAnsi" w:hAnsiTheme="maj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A73C58"/>
    <w:multiLevelType w:val="multilevel"/>
    <w:tmpl w:val="F3AE1B20"/>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i w:val="0"/>
        <w:iCs w:val="0"/>
        <w:sz w:val="22"/>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7241586"/>
    <w:multiLevelType w:val="hybridMultilevel"/>
    <w:tmpl w:val="E5D0F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3A4573"/>
    <w:multiLevelType w:val="multilevel"/>
    <w:tmpl w:val="99864AD6"/>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val="0"/>
        <w:bCs/>
        <w:i w:val="0"/>
        <w:iCs w:val="0"/>
        <w:color w:val="auto"/>
        <w:sz w:val="22"/>
        <w:szCs w:val="22"/>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4BC26BC"/>
    <w:multiLevelType w:val="multilevel"/>
    <w:tmpl w:val="71F0A712"/>
    <w:lvl w:ilvl="0">
      <w:start w:val="1"/>
      <w:numFmt w:val="lowerLetter"/>
      <w:lvlText w:val="%1)"/>
      <w:lvlJc w:val="left"/>
      <w:pPr>
        <w:ind w:left="720"/>
      </w:pPr>
      <w:rPr>
        <w:rFonts w:hint="default"/>
      </w:rPr>
    </w:lvl>
    <w:lvl w:ilvl="1">
      <w:start w:val="1"/>
      <w:numFmt w:val="decimal"/>
      <w:lvlText w:val="%2."/>
      <w:lvlJc w:val="left"/>
      <w:pPr>
        <w:ind w:left="2835"/>
      </w:pPr>
      <w:rPr>
        <w:rFonts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85945D2"/>
    <w:multiLevelType w:val="hybridMultilevel"/>
    <w:tmpl w:val="9B185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32"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6"/>
  </w:num>
  <w:num w:numId="2">
    <w:abstractNumId w:val="30"/>
  </w:num>
  <w:num w:numId="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2"/>
  </w:num>
  <w:num w:numId="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25"/>
  </w:num>
  <w:num w:numId="19">
    <w:abstractNumId w:val="26"/>
  </w:num>
  <w:num w:numId="20">
    <w:abstractNumId w:val="31"/>
  </w:num>
  <w:num w:numId="21">
    <w:abstractNumId w:val="21"/>
  </w:num>
  <w:num w:numId="22">
    <w:abstractNumId w:val="19"/>
  </w:num>
  <w:num w:numId="23">
    <w:abstractNumId w:val="15"/>
  </w:num>
  <w:num w:numId="24">
    <w:abstractNumId w:val="11"/>
  </w:num>
  <w:num w:numId="25">
    <w:abstractNumId w:val="23"/>
  </w:num>
  <w:num w:numId="26">
    <w:abstractNumId w:val="13"/>
  </w:num>
  <w:num w:numId="27">
    <w:abstractNumId w:val="10"/>
  </w:num>
  <w:num w:numId="28">
    <w:abstractNumId w:val="14"/>
  </w:num>
  <w:num w:numId="29">
    <w:abstractNumId w:val="27"/>
  </w:num>
  <w:num w:numId="30">
    <w:abstractNumId w:val="12"/>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7"/>
  </w:num>
  <w:num w:numId="35">
    <w:abstractNumId w:val="29"/>
  </w:num>
  <w:num w:numId="36">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7"/>
  </w:num>
  <w:num w:numId="48">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53"/>
    <w:rsid w:val="00000E4E"/>
    <w:rsid w:val="0000224A"/>
    <w:rsid w:val="0000262B"/>
    <w:rsid w:val="00002746"/>
    <w:rsid w:val="0000280E"/>
    <w:rsid w:val="000101C8"/>
    <w:rsid w:val="00011E36"/>
    <w:rsid w:val="00013401"/>
    <w:rsid w:val="0001407E"/>
    <w:rsid w:val="000159FE"/>
    <w:rsid w:val="00016D33"/>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4A89"/>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657C"/>
    <w:rsid w:val="00057951"/>
    <w:rsid w:val="00057AEE"/>
    <w:rsid w:val="000602CD"/>
    <w:rsid w:val="00061AE9"/>
    <w:rsid w:val="0006204F"/>
    <w:rsid w:val="0006296F"/>
    <w:rsid w:val="00063CBB"/>
    <w:rsid w:val="000658F8"/>
    <w:rsid w:val="000665AA"/>
    <w:rsid w:val="000666EE"/>
    <w:rsid w:val="000667AE"/>
    <w:rsid w:val="00066B53"/>
    <w:rsid w:val="0006768A"/>
    <w:rsid w:val="000677D9"/>
    <w:rsid w:val="00070115"/>
    <w:rsid w:val="0007126C"/>
    <w:rsid w:val="00072BA7"/>
    <w:rsid w:val="00072D15"/>
    <w:rsid w:val="00074FAB"/>
    <w:rsid w:val="00075C54"/>
    <w:rsid w:val="00075F6B"/>
    <w:rsid w:val="00080C6B"/>
    <w:rsid w:val="00081FCA"/>
    <w:rsid w:val="00082687"/>
    <w:rsid w:val="0008284F"/>
    <w:rsid w:val="000840EA"/>
    <w:rsid w:val="00084178"/>
    <w:rsid w:val="00084A8F"/>
    <w:rsid w:val="00085202"/>
    <w:rsid w:val="000856BC"/>
    <w:rsid w:val="0008582E"/>
    <w:rsid w:val="00085A17"/>
    <w:rsid w:val="00085B3C"/>
    <w:rsid w:val="00085CCB"/>
    <w:rsid w:val="0008668A"/>
    <w:rsid w:val="00086C36"/>
    <w:rsid w:val="00086CBD"/>
    <w:rsid w:val="00087E5A"/>
    <w:rsid w:val="000913AB"/>
    <w:rsid w:val="00091B3B"/>
    <w:rsid w:val="00091C2F"/>
    <w:rsid w:val="00092254"/>
    <w:rsid w:val="000931BF"/>
    <w:rsid w:val="00093537"/>
    <w:rsid w:val="00093A65"/>
    <w:rsid w:val="0009498D"/>
    <w:rsid w:val="000950B6"/>
    <w:rsid w:val="000951AE"/>
    <w:rsid w:val="00095FD9"/>
    <w:rsid w:val="0009705D"/>
    <w:rsid w:val="000971AE"/>
    <w:rsid w:val="000976D9"/>
    <w:rsid w:val="000A1662"/>
    <w:rsid w:val="000A331E"/>
    <w:rsid w:val="000A37D7"/>
    <w:rsid w:val="000A4DDA"/>
    <w:rsid w:val="000A6A2A"/>
    <w:rsid w:val="000A719E"/>
    <w:rsid w:val="000A775F"/>
    <w:rsid w:val="000A7A09"/>
    <w:rsid w:val="000A7EE4"/>
    <w:rsid w:val="000B0FC1"/>
    <w:rsid w:val="000B201E"/>
    <w:rsid w:val="000B38C5"/>
    <w:rsid w:val="000B3DDE"/>
    <w:rsid w:val="000B42BA"/>
    <w:rsid w:val="000B48BA"/>
    <w:rsid w:val="000B490D"/>
    <w:rsid w:val="000B5905"/>
    <w:rsid w:val="000B5BB8"/>
    <w:rsid w:val="000B5F12"/>
    <w:rsid w:val="000B6549"/>
    <w:rsid w:val="000B67FB"/>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DFA"/>
    <w:rsid w:val="000D603B"/>
    <w:rsid w:val="000D6A59"/>
    <w:rsid w:val="000D78BC"/>
    <w:rsid w:val="000E088F"/>
    <w:rsid w:val="000E28EE"/>
    <w:rsid w:val="000E3A36"/>
    <w:rsid w:val="000E6B5A"/>
    <w:rsid w:val="000E6E0D"/>
    <w:rsid w:val="000E77E4"/>
    <w:rsid w:val="000E7FC9"/>
    <w:rsid w:val="000F0E7B"/>
    <w:rsid w:val="000F1587"/>
    <w:rsid w:val="000F2847"/>
    <w:rsid w:val="000F29BB"/>
    <w:rsid w:val="000F2A08"/>
    <w:rsid w:val="000F3170"/>
    <w:rsid w:val="000F3593"/>
    <w:rsid w:val="000F4218"/>
    <w:rsid w:val="000F44C0"/>
    <w:rsid w:val="000F5A63"/>
    <w:rsid w:val="000F6D3D"/>
    <w:rsid w:val="000F790D"/>
    <w:rsid w:val="001010C3"/>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463D"/>
    <w:rsid w:val="00114EC0"/>
    <w:rsid w:val="001151EC"/>
    <w:rsid w:val="00115B04"/>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13E"/>
    <w:rsid w:val="00130587"/>
    <w:rsid w:val="00130611"/>
    <w:rsid w:val="001308D9"/>
    <w:rsid w:val="00131009"/>
    <w:rsid w:val="001315D7"/>
    <w:rsid w:val="00133F63"/>
    <w:rsid w:val="001346B1"/>
    <w:rsid w:val="00135737"/>
    <w:rsid w:val="00135A61"/>
    <w:rsid w:val="0013606B"/>
    <w:rsid w:val="001374F8"/>
    <w:rsid w:val="001405D2"/>
    <w:rsid w:val="0014162E"/>
    <w:rsid w:val="0014168B"/>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3E02"/>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D03"/>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295C"/>
    <w:rsid w:val="001929AF"/>
    <w:rsid w:val="00193ED2"/>
    <w:rsid w:val="001943F3"/>
    <w:rsid w:val="00194F24"/>
    <w:rsid w:val="00195897"/>
    <w:rsid w:val="00195BF0"/>
    <w:rsid w:val="00196245"/>
    <w:rsid w:val="001969E6"/>
    <w:rsid w:val="00196E94"/>
    <w:rsid w:val="00197A05"/>
    <w:rsid w:val="00197A1D"/>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0DD8"/>
    <w:rsid w:val="001F25DE"/>
    <w:rsid w:val="001F28A1"/>
    <w:rsid w:val="001F4939"/>
    <w:rsid w:val="001F577C"/>
    <w:rsid w:val="001F5BB5"/>
    <w:rsid w:val="001F5D57"/>
    <w:rsid w:val="001F68BE"/>
    <w:rsid w:val="00200330"/>
    <w:rsid w:val="0020102A"/>
    <w:rsid w:val="00201848"/>
    <w:rsid w:val="00201EF2"/>
    <w:rsid w:val="002022FC"/>
    <w:rsid w:val="002025E6"/>
    <w:rsid w:val="0020294F"/>
    <w:rsid w:val="002031DE"/>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17C63"/>
    <w:rsid w:val="00220F6C"/>
    <w:rsid w:val="002227F5"/>
    <w:rsid w:val="002228BE"/>
    <w:rsid w:val="00222ADC"/>
    <w:rsid w:val="00222C36"/>
    <w:rsid w:val="002247F3"/>
    <w:rsid w:val="00224B02"/>
    <w:rsid w:val="00224BE2"/>
    <w:rsid w:val="00224C30"/>
    <w:rsid w:val="00225DAD"/>
    <w:rsid w:val="00226D17"/>
    <w:rsid w:val="00226FE7"/>
    <w:rsid w:val="00227451"/>
    <w:rsid w:val="00227E4E"/>
    <w:rsid w:val="00230795"/>
    <w:rsid w:val="002314C1"/>
    <w:rsid w:val="00232EFD"/>
    <w:rsid w:val="002331CE"/>
    <w:rsid w:val="002333F5"/>
    <w:rsid w:val="002336B8"/>
    <w:rsid w:val="00233885"/>
    <w:rsid w:val="00234781"/>
    <w:rsid w:val="00234B1A"/>
    <w:rsid w:val="00234EAF"/>
    <w:rsid w:val="00235068"/>
    <w:rsid w:val="002358BB"/>
    <w:rsid w:val="00236473"/>
    <w:rsid w:val="00236B1B"/>
    <w:rsid w:val="00241095"/>
    <w:rsid w:val="002411DE"/>
    <w:rsid w:val="00241635"/>
    <w:rsid w:val="00242A8E"/>
    <w:rsid w:val="0024337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8B2"/>
    <w:rsid w:val="00273B3C"/>
    <w:rsid w:val="00273E7D"/>
    <w:rsid w:val="00274C1D"/>
    <w:rsid w:val="002751AF"/>
    <w:rsid w:val="00280D43"/>
    <w:rsid w:val="0028102D"/>
    <w:rsid w:val="002833E2"/>
    <w:rsid w:val="002837AF"/>
    <w:rsid w:val="0028480A"/>
    <w:rsid w:val="00285DF9"/>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870"/>
    <w:rsid w:val="002A7896"/>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70C0"/>
    <w:rsid w:val="002C71C0"/>
    <w:rsid w:val="002C71FB"/>
    <w:rsid w:val="002C7708"/>
    <w:rsid w:val="002D037C"/>
    <w:rsid w:val="002D153A"/>
    <w:rsid w:val="002D2737"/>
    <w:rsid w:val="002D2A1F"/>
    <w:rsid w:val="002D4FF4"/>
    <w:rsid w:val="002D57AF"/>
    <w:rsid w:val="002D616A"/>
    <w:rsid w:val="002E19C2"/>
    <w:rsid w:val="002E38E2"/>
    <w:rsid w:val="002E49FC"/>
    <w:rsid w:val="002E51B8"/>
    <w:rsid w:val="002E697D"/>
    <w:rsid w:val="002F3421"/>
    <w:rsid w:val="002F3A1A"/>
    <w:rsid w:val="002F4A21"/>
    <w:rsid w:val="002F541C"/>
    <w:rsid w:val="002F65D2"/>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659"/>
    <w:rsid w:val="00324E30"/>
    <w:rsid w:val="00324F66"/>
    <w:rsid w:val="003260B4"/>
    <w:rsid w:val="003263B7"/>
    <w:rsid w:val="00327023"/>
    <w:rsid w:val="00327265"/>
    <w:rsid w:val="00327DDF"/>
    <w:rsid w:val="003305B8"/>
    <w:rsid w:val="00330ACE"/>
    <w:rsid w:val="00330AD6"/>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3ED"/>
    <w:rsid w:val="0034444B"/>
    <w:rsid w:val="00344905"/>
    <w:rsid w:val="0034496C"/>
    <w:rsid w:val="00345C67"/>
    <w:rsid w:val="00345D9C"/>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010"/>
    <w:rsid w:val="003736B9"/>
    <w:rsid w:val="00374B82"/>
    <w:rsid w:val="00375521"/>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29D6"/>
    <w:rsid w:val="00393FA7"/>
    <w:rsid w:val="00394F16"/>
    <w:rsid w:val="00396C9C"/>
    <w:rsid w:val="00396DA1"/>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389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108F"/>
    <w:rsid w:val="003D12CA"/>
    <w:rsid w:val="003D2293"/>
    <w:rsid w:val="003D2FA2"/>
    <w:rsid w:val="003D4328"/>
    <w:rsid w:val="003D4940"/>
    <w:rsid w:val="003D58E1"/>
    <w:rsid w:val="003D6980"/>
    <w:rsid w:val="003D6E5D"/>
    <w:rsid w:val="003D7BC6"/>
    <w:rsid w:val="003D7CAF"/>
    <w:rsid w:val="003E00B5"/>
    <w:rsid w:val="003E0853"/>
    <w:rsid w:val="003E0F1B"/>
    <w:rsid w:val="003E30C9"/>
    <w:rsid w:val="003E313C"/>
    <w:rsid w:val="003E61DE"/>
    <w:rsid w:val="003E652C"/>
    <w:rsid w:val="003E662A"/>
    <w:rsid w:val="003E6793"/>
    <w:rsid w:val="003E6EC9"/>
    <w:rsid w:val="003E790D"/>
    <w:rsid w:val="003E79E1"/>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6B5"/>
    <w:rsid w:val="00401F13"/>
    <w:rsid w:val="00402B78"/>
    <w:rsid w:val="00402FFD"/>
    <w:rsid w:val="00404725"/>
    <w:rsid w:val="00404B94"/>
    <w:rsid w:val="00404D3C"/>
    <w:rsid w:val="00411A16"/>
    <w:rsid w:val="0041274D"/>
    <w:rsid w:val="0041396E"/>
    <w:rsid w:val="0041427E"/>
    <w:rsid w:val="004142BC"/>
    <w:rsid w:val="00415330"/>
    <w:rsid w:val="0041614C"/>
    <w:rsid w:val="00416378"/>
    <w:rsid w:val="004165A0"/>
    <w:rsid w:val="00416792"/>
    <w:rsid w:val="00420581"/>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37179"/>
    <w:rsid w:val="004373F2"/>
    <w:rsid w:val="00440BF2"/>
    <w:rsid w:val="00440BFF"/>
    <w:rsid w:val="004417B3"/>
    <w:rsid w:val="00441828"/>
    <w:rsid w:val="00442954"/>
    <w:rsid w:val="004432C8"/>
    <w:rsid w:val="0044360B"/>
    <w:rsid w:val="004449C3"/>
    <w:rsid w:val="00444EBF"/>
    <w:rsid w:val="00445D80"/>
    <w:rsid w:val="004461A5"/>
    <w:rsid w:val="004464DD"/>
    <w:rsid w:val="004468B6"/>
    <w:rsid w:val="004473F9"/>
    <w:rsid w:val="00450A15"/>
    <w:rsid w:val="00450A73"/>
    <w:rsid w:val="00451693"/>
    <w:rsid w:val="00452BF2"/>
    <w:rsid w:val="00452D2B"/>
    <w:rsid w:val="00452F4A"/>
    <w:rsid w:val="00453868"/>
    <w:rsid w:val="00453D16"/>
    <w:rsid w:val="00455D20"/>
    <w:rsid w:val="004564C9"/>
    <w:rsid w:val="00456A4B"/>
    <w:rsid w:val="00457BEB"/>
    <w:rsid w:val="00457FFB"/>
    <w:rsid w:val="0046009F"/>
    <w:rsid w:val="00460DE2"/>
    <w:rsid w:val="00461262"/>
    <w:rsid w:val="00461762"/>
    <w:rsid w:val="004618FD"/>
    <w:rsid w:val="00462332"/>
    <w:rsid w:val="004627B6"/>
    <w:rsid w:val="00462B90"/>
    <w:rsid w:val="00462C9E"/>
    <w:rsid w:val="00464436"/>
    <w:rsid w:val="00464D8C"/>
    <w:rsid w:val="00465A89"/>
    <w:rsid w:val="00467037"/>
    <w:rsid w:val="00471894"/>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FC0"/>
    <w:rsid w:val="004935F3"/>
    <w:rsid w:val="004938E8"/>
    <w:rsid w:val="00493D8D"/>
    <w:rsid w:val="00494F09"/>
    <w:rsid w:val="0049541B"/>
    <w:rsid w:val="00496792"/>
    <w:rsid w:val="00497051"/>
    <w:rsid w:val="004A04E0"/>
    <w:rsid w:val="004A053E"/>
    <w:rsid w:val="004A0F4B"/>
    <w:rsid w:val="004A1100"/>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32B"/>
    <w:rsid w:val="004B769E"/>
    <w:rsid w:val="004B7DA0"/>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24A"/>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32"/>
    <w:rsid w:val="0051157B"/>
    <w:rsid w:val="00513592"/>
    <w:rsid w:val="00515A69"/>
    <w:rsid w:val="00515F1C"/>
    <w:rsid w:val="005161DC"/>
    <w:rsid w:val="00516239"/>
    <w:rsid w:val="00516567"/>
    <w:rsid w:val="00516C44"/>
    <w:rsid w:val="005176E2"/>
    <w:rsid w:val="00517BE6"/>
    <w:rsid w:val="00517BEC"/>
    <w:rsid w:val="00520B8C"/>
    <w:rsid w:val="00522A7F"/>
    <w:rsid w:val="005236AE"/>
    <w:rsid w:val="00525643"/>
    <w:rsid w:val="005260D9"/>
    <w:rsid w:val="005260FE"/>
    <w:rsid w:val="00527729"/>
    <w:rsid w:val="00527787"/>
    <w:rsid w:val="005303E7"/>
    <w:rsid w:val="00530C35"/>
    <w:rsid w:val="00530DA9"/>
    <w:rsid w:val="00531127"/>
    <w:rsid w:val="00531C88"/>
    <w:rsid w:val="0053271F"/>
    <w:rsid w:val="0053586D"/>
    <w:rsid w:val="005363B7"/>
    <w:rsid w:val="005364E3"/>
    <w:rsid w:val="00541134"/>
    <w:rsid w:val="005416CA"/>
    <w:rsid w:val="00541F48"/>
    <w:rsid w:val="005421E9"/>
    <w:rsid w:val="00542714"/>
    <w:rsid w:val="00542891"/>
    <w:rsid w:val="00542EF9"/>
    <w:rsid w:val="00545662"/>
    <w:rsid w:val="005462E6"/>
    <w:rsid w:val="005500A4"/>
    <w:rsid w:val="00550974"/>
    <w:rsid w:val="00550FB2"/>
    <w:rsid w:val="00551C67"/>
    <w:rsid w:val="005520D6"/>
    <w:rsid w:val="00552639"/>
    <w:rsid w:val="00553E00"/>
    <w:rsid w:val="005544EF"/>
    <w:rsid w:val="00554BBE"/>
    <w:rsid w:val="00554D7C"/>
    <w:rsid w:val="00555B08"/>
    <w:rsid w:val="00560E1F"/>
    <w:rsid w:val="005611E2"/>
    <w:rsid w:val="00561474"/>
    <w:rsid w:val="00562CE6"/>
    <w:rsid w:val="00563707"/>
    <w:rsid w:val="00564363"/>
    <w:rsid w:val="00564BEC"/>
    <w:rsid w:val="0056589C"/>
    <w:rsid w:val="005658AF"/>
    <w:rsid w:val="005666A1"/>
    <w:rsid w:val="00567285"/>
    <w:rsid w:val="00571117"/>
    <w:rsid w:val="0057259A"/>
    <w:rsid w:val="00573D94"/>
    <w:rsid w:val="0057683F"/>
    <w:rsid w:val="00577471"/>
    <w:rsid w:val="00577619"/>
    <w:rsid w:val="0058006E"/>
    <w:rsid w:val="00580500"/>
    <w:rsid w:val="00581504"/>
    <w:rsid w:val="005817A4"/>
    <w:rsid w:val="00581A00"/>
    <w:rsid w:val="00582BCA"/>
    <w:rsid w:val="00583159"/>
    <w:rsid w:val="00583559"/>
    <w:rsid w:val="00583B7F"/>
    <w:rsid w:val="00584F51"/>
    <w:rsid w:val="005860A1"/>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C44"/>
    <w:rsid w:val="005B1336"/>
    <w:rsid w:val="005B2C1D"/>
    <w:rsid w:val="005B34F4"/>
    <w:rsid w:val="005B3681"/>
    <w:rsid w:val="005B550D"/>
    <w:rsid w:val="005B593A"/>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3D6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3562"/>
    <w:rsid w:val="00634B06"/>
    <w:rsid w:val="00634EDF"/>
    <w:rsid w:val="006359B3"/>
    <w:rsid w:val="00636954"/>
    <w:rsid w:val="006405E0"/>
    <w:rsid w:val="00641BF1"/>
    <w:rsid w:val="006421CC"/>
    <w:rsid w:val="006429AA"/>
    <w:rsid w:val="00642EF9"/>
    <w:rsid w:val="00643B73"/>
    <w:rsid w:val="006440EF"/>
    <w:rsid w:val="0064541E"/>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77C39"/>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5418"/>
    <w:rsid w:val="00695A29"/>
    <w:rsid w:val="00695A81"/>
    <w:rsid w:val="00697011"/>
    <w:rsid w:val="00697BE1"/>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0C57"/>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627"/>
    <w:rsid w:val="007100B5"/>
    <w:rsid w:val="00712C24"/>
    <w:rsid w:val="00713E70"/>
    <w:rsid w:val="0071489A"/>
    <w:rsid w:val="00715068"/>
    <w:rsid w:val="00717146"/>
    <w:rsid w:val="0071744E"/>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9CF"/>
    <w:rsid w:val="00734BD1"/>
    <w:rsid w:val="00734C23"/>
    <w:rsid w:val="00735709"/>
    <w:rsid w:val="0073626A"/>
    <w:rsid w:val="007371C0"/>
    <w:rsid w:val="007376DC"/>
    <w:rsid w:val="007406DB"/>
    <w:rsid w:val="00742611"/>
    <w:rsid w:val="00743C15"/>
    <w:rsid w:val="007447D0"/>
    <w:rsid w:val="00744E01"/>
    <w:rsid w:val="007467A7"/>
    <w:rsid w:val="00746EE5"/>
    <w:rsid w:val="00750CF2"/>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20ED"/>
    <w:rsid w:val="007824A9"/>
    <w:rsid w:val="00783518"/>
    <w:rsid w:val="0078534D"/>
    <w:rsid w:val="0078554E"/>
    <w:rsid w:val="00785ACD"/>
    <w:rsid w:val="00786A16"/>
    <w:rsid w:val="00786BFF"/>
    <w:rsid w:val="00786C67"/>
    <w:rsid w:val="007901B0"/>
    <w:rsid w:val="007905A9"/>
    <w:rsid w:val="00791817"/>
    <w:rsid w:val="00792142"/>
    <w:rsid w:val="00792480"/>
    <w:rsid w:val="0079291C"/>
    <w:rsid w:val="00792C6D"/>
    <w:rsid w:val="00792FEE"/>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B11B1"/>
    <w:rsid w:val="007B1386"/>
    <w:rsid w:val="007B29B0"/>
    <w:rsid w:val="007B2AFB"/>
    <w:rsid w:val="007B34EA"/>
    <w:rsid w:val="007B38C1"/>
    <w:rsid w:val="007B44F0"/>
    <w:rsid w:val="007B4DD6"/>
    <w:rsid w:val="007B6DAC"/>
    <w:rsid w:val="007B719E"/>
    <w:rsid w:val="007C03A8"/>
    <w:rsid w:val="007C0440"/>
    <w:rsid w:val="007C0754"/>
    <w:rsid w:val="007C0905"/>
    <w:rsid w:val="007C2949"/>
    <w:rsid w:val="007C59C1"/>
    <w:rsid w:val="007C5FAA"/>
    <w:rsid w:val="007C7457"/>
    <w:rsid w:val="007D02CD"/>
    <w:rsid w:val="007D14A7"/>
    <w:rsid w:val="007D16C9"/>
    <w:rsid w:val="007D1AF9"/>
    <w:rsid w:val="007D3FF5"/>
    <w:rsid w:val="007D5163"/>
    <w:rsid w:val="007D5671"/>
    <w:rsid w:val="007D6299"/>
    <w:rsid w:val="007D7437"/>
    <w:rsid w:val="007E0B94"/>
    <w:rsid w:val="007E0E49"/>
    <w:rsid w:val="007E19CE"/>
    <w:rsid w:val="007E2CFF"/>
    <w:rsid w:val="007E3E61"/>
    <w:rsid w:val="007E493B"/>
    <w:rsid w:val="007E5786"/>
    <w:rsid w:val="007E6027"/>
    <w:rsid w:val="007E7C44"/>
    <w:rsid w:val="007F24F3"/>
    <w:rsid w:val="007F39DF"/>
    <w:rsid w:val="007F46FA"/>
    <w:rsid w:val="007F5480"/>
    <w:rsid w:val="007F560D"/>
    <w:rsid w:val="007F5D2E"/>
    <w:rsid w:val="007F650D"/>
    <w:rsid w:val="007F69E3"/>
    <w:rsid w:val="007F6D1C"/>
    <w:rsid w:val="007F77BB"/>
    <w:rsid w:val="008003A5"/>
    <w:rsid w:val="00800567"/>
    <w:rsid w:val="008005E1"/>
    <w:rsid w:val="00800801"/>
    <w:rsid w:val="008010E6"/>
    <w:rsid w:val="00801831"/>
    <w:rsid w:val="00801AE0"/>
    <w:rsid w:val="00802D40"/>
    <w:rsid w:val="00803EFE"/>
    <w:rsid w:val="0080529F"/>
    <w:rsid w:val="00806B82"/>
    <w:rsid w:val="008078CD"/>
    <w:rsid w:val="00807C44"/>
    <w:rsid w:val="00807EBC"/>
    <w:rsid w:val="0081044C"/>
    <w:rsid w:val="008104E1"/>
    <w:rsid w:val="00810837"/>
    <w:rsid w:val="0081095D"/>
    <w:rsid w:val="00810AA4"/>
    <w:rsid w:val="00810F41"/>
    <w:rsid w:val="008111C3"/>
    <w:rsid w:val="00813219"/>
    <w:rsid w:val="00813655"/>
    <w:rsid w:val="00814524"/>
    <w:rsid w:val="00814563"/>
    <w:rsid w:val="00814BDB"/>
    <w:rsid w:val="00814C4B"/>
    <w:rsid w:val="0081549A"/>
    <w:rsid w:val="00816803"/>
    <w:rsid w:val="00816C6F"/>
    <w:rsid w:val="00820268"/>
    <w:rsid w:val="00820801"/>
    <w:rsid w:val="00820B3F"/>
    <w:rsid w:val="008224E2"/>
    <w:rsid w:val="00822ECA"/>
    <w:rsid w:val="00823F8B"/>
    <w:rsid w:val="00824716"/>
    <w:rsid w:val="0082512B"/>
    <w:rsid w:val="008254DA"/>
    <w:rsid w:val="0082581A"/>
    <w:rsid w:val="00825BBE"/>
    <w:rsid w:val="0082678E"/>
    <w:rsid w:val="008268F5"/>
    <w:rsid w:val="00827A81"/>
    <w:rsid w:val="00830B67"/>
    <w:rsid w:val="00830B75"/>
    <w:rsid w:val="00830CBD"/>
    <w:rsid w:val="008316B4"/>
    <w:rsid w:val="008317CC"/>
    <w:rsid w:val="00831BD0"/>
    <w:rsid w:val="008330FC"/>
    <w:rsid w:val="00833898"/>
    <w:rsid w:val="00833A9B"/>
    <w:rsid w:val="00835231"/>
    <w:rsid w:val="00835A9D"/>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A03"/>
    <w:rsid w:val="008663E9"/>
    <w:rsid w:val="008664B5"/>
    <w:rsid w:val="00866ECE"/>
    <w:rsid w:val="008671F3"/>
    <w:rsid w:val="00870003"/>
    <w:rsid w:val="00870B4B"/>
    <w:rsid w:val="008719FB"/>
    <w:rsid w:val="00871A3D"/>
    <w:rsid w:val="008724FC"/>
    <w:rsid w:val="00873EC6"/>
    <w:rsid w:val="0087436E"/>
    <w:rsid w:val="008747E5"/>
    <w:rsid w:val="00874869"/>
    <w:rsid w:val="00874A59"/>
    <w:rsid w:val="00875425"/>
    <w:rsid w:val="00875AB7"/>
    <w:rsid w:val="00880023"/>
    <w:rsid w:val="0088033F"/>
    <w:rsid w:val="00880340"/>
    <w:rsid w:val="008804FF"/>
    <w:rsid w:val="00881C76"/>
    <w:rsid w:val="00882049"/>
    <w:rsid w:val="00883B99"/>
    <w:rsid w:val="00883F60"/>
    <w:rsid w:val="0088446E"/>
    <w:rsid w:val="008848A2"/>
    <w:rsid w:val="00885341"/>
    <w:rsid w:val="00886B26"/>
    <w:rsid w:val="00890D7F"/>
    <w:rsid w:val="008914BF"/>
    <w:rsid w:val="00891679"/>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4685"/>
    <w:rsid w:val="008A4B50"/>
    <w:rsid w:val="008A5862"/>
    <w:rsid w:val="008A6B7F"/>
    <w:rsid w:val="008A6F53"/>
    <w:rsid w:val="008A6FDC"/>
    <w:rsid w:val="008B023B"/>
    <w:rsid w:val="008B1523"/>
    <w:rsid w:val="008B2D7A"/>
    <w:rsid w:val="008B35BE"/>
    <w:rsid w:val="008B3775"/>
    <w:rsid w:val="008B3FED"/>
    <w:rsid w:val="008B4CBD"/>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6058"/>
    <w:rsid w:val="008D720A"/>
    <w:rsid w:val="008D7656"/>
    <w:rsid w:val="008D7943"/>
    <w:rsid w:val="008E027F"/>
    <w:rsid w:val="008E0331"/>
    <w:rsid w:val="008E060A"/>
    <w:rsid w:val="008E0823"/>
    <w:rsid w:val="008E08B1"/>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66A"/>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83A"/>
    <w:rsid w:val="009119D6"/>
    <w:rsid w:val="009119EF"/>
    <w:rsid w:val="00911D30"/>
    <w:rsid w:val="00912680"/>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65F4"/>
    <w:rsid w:val="00966FB7"/>
    <w:rsid w:val="009675A6"/>
    <w:rsid w:val="00970709"/>
    <w:rsid w:val="00970D1D"/>
    <w:rsid w:val="00971C22"/>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788"/>
    <w:rsid w:val="00995CA4"/>
    <w:rsid w:val="009963AC"/>
    <w:rsid w:val="009964B0"/>
    <w:rsid w:val="009A014A"/>
    <w:rsid w:val="009A0884"/>
    <w:rsid w:val="009A1174"/>
    <w:rsid w:val="009A2FDF"/>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077"/>
    <w:rsid w:val="009E09C8"/>
    <w:rsid w:val="009E27A2"/>
    <w:rsid w:val="009E3A40"/>
    <w:rsid w:val="009E3BC0"/>
    <w:rsid w:val="009E40AC"/>
    <w:rsid w:val="009E5582"/>
    <w:rsid w:val="009E7C42"/>
    <w:rsid w:val="009F24F8"/>
    <w:rsid w:val="009F3D63"/>
    <w:rsid w:val="009F3EB1"/>
    <w:rsid w:val="009F41A6"/>
    <w:rsid w:val="009F46A4"/>
    <w:rsid w:val="009F49E2"/>
    <w:rsid w:val="009F67B7"/>
    <w:rsid w:val="009F7F60"/>
    <w:rsid w:val="00A0023D"/>
    <w:rsid w:val="00A00905"/>
    <w:rsid w:val="00A00B8F"/>
    <w:rsid w:val="00A0314A"/>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E46"/>
    <w:rsid w:val="00A24610"/>
    <w:rsid w:val="00A26230"/>
    <w:rsid w:val="00A27E6B"/>
    <w:rsid w:val="00A3034C"/>
    <w:rsid w:val="00A315F2"/>
    <w:rsid w:val="00A32758"/>
    <w:rsid w:val="00A32FA1"/>
    <w:rsid w:val="00A338A7"/>
    <w:rsid w:val="00A33940"/>
    <w:rsid w:val="00A340B0"/>
    <w:rsid w:val="00A35B0B"/>
    <w:rsid w:val="00A361F7"/>
    <w:rsid w:val="00A36362"/>
    <w:rsid w:val="00A366D4"/>
    <w:rsid w:val="00A36C07"/>
    <w:rsid w:val="00A36E32"/>
    <w:rsid w:val="00A425C1"/>
    <w:rsid w:val="00A4265A"/>
    <w:rsid w:val="00A426EF"/>
    <w:rsid w:val="00A42BB3"/>
    <w:rsid w:val="00A43DC7"/>
    <w:rsid w:val="00A45300"/>
    <w:rsid w:val="00A45A0A"/>
    <w:rsid w:val="00A462A2"/>
    <w:rsid w:val="00A463FC"/>
    <w:rsid w:val="00A46646"/>
    <w:rsid w:val="00A46A51"/>
    <w:rsid w:val="00A46C70"/>
    <w:rsid w:val="00A47619"/>
    <w:rsid w:val="00A5076F"/>
    <w:rsid w:val="00A516EF"/>
    <w:rsid w:val="00A5191B"/>
    <w:rsid w:val="00A51A92"/>
    <w:rsid w:val="00A524E9"/>
    <w:rsid w:val="00A52A42"/>
    <w:rsid w:val="00A52A5E"/>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6B9D"/>
    <w:rsid w:val="00A67398"/>
    <w:rsid w:val="00A6779D"/>
    <w:rsid w:val="00A67C96"/>
    <w:rsid w:val="00A713A0"/>
    <w:rsid w:val="00A73A22"/>
    <w:rsid w:val="00A74E6E"/>
    <w:rsid w:val="00A76909"/>
    <w:rsid w:val="00A7710D"/>
    <w:rsid w:val="00A772B3"/>
    <w:rsid w:val="00A7745B"/>
    <w:rsid w:val="00A77641"/>
    <w:rsid w:val="00A7768A"/>
    <w:rsid w:val="00A8001C"/>
    <w:rsid w:val="00A800AE"/>
    <w:rsid w:val="00A8034A"/>
    <w:rsid w:val="00A81040"/>
    <w:rsid w:val="00A8113D"/>
    <w:rsid w:val="00A8143E"/>
    <w:rsid w:val="00A81D52"/>
    <w:rsid w:val="00A82D89"/>
    <w:rsid w:val="00A834B0"/>
    <w:rsid w:val="00A83636"/>
    <w:rsid w:val="00A8595C"/>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4A4"/>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233F"/>
    <w:rsid w:val="00AB478D"/>
    <w:rsid w:val="00AB5738"/>
    <w:rsid w:val="00AB5E80"/>
    <w:rsid w:val="00AB6C30"/>
    <w:rsid w:val="00AB774B"/>
    <w:rsid w:val="00AB7919"/>
    <w:rsid w:val="00AB7979"/>
    <w:rsid w:val="00AB7BCF"/>
    <w:rsid w:val="00AC1492"/>
    <w:rsid w:val="00AC1FD0"/>
    <w:rsid w:val="00AC360F"/>
    <w:rsid w:val="00AC465D"/>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44D"/>
    <w:rsid w:val="00AF36D6"/>
    <w:rsid w:val="00AF3C37"/>
    <w:rsid w:val="00AF4C5D"/>
    <w:rsid w:val="00AF4F67"/>
    <w:rsid w:val="00AF5617"/>
    <w:rsid w:val="00AF5934"/>
    <w:rsid w:val="00AF6E6C"/>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2A7C"/>
    <w:rsid w:val="00B13AB2"/>
    <w:rsid w:val="00B1401E"/>
    <w:rsid w:val="00B14728"/>
    <w:rsid w:val="00B14C21"/>
    <w:rsid w:val="00B16468"/>
    <w:rsid w:val="00B16F31"/>
    <w:rsid w:val="00B203C8"/>
    <w:rsid w:val="00B2081C"/>
    <w:rsid w:val="00B2192F"/>
    <w:rsid w:val="00B21CC1"/>
    <w:rsid w:val="00B22294"/>
    <w:rsid w:val="00B2269C"/>
    <w:rsid w:val="00B2373D"/>
    <w:rsid w:val="00B23F1E"/>
    <w:rsid w:val="00B241D1"/>
    <w:rsid w:val="00B25266"/>
    <w:rsid w:val="00B271AF"/>
    <w:rsid w:val="00B306C5"/>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5E6E"/>
    <w:rsid w:val="00B96C9F"/>
    <w:rsid w:val="00B96E34"/>
    <w:rsid w:val="00B97296"/>
    <w:rsid w:val="00B9795B"/>
    <w:rsid w:val="00B97EFC"/>
    <w:rsid w:val="00B97F51"/>
    <w:rsid w:val="00BA1100"/>
    <w:rsid w:val="00BA12F6"/>
    <w:rsid w:val="00BA2666"/>
    <w:rsid w:val="00BA267A"/>
    <w:rsid w:val="00BA2734"/>
    <w:rsid w:val="00BA2EC4"/>
    <w:rsid w:val="00BA2F2B"/>
    <w:rsid w:val="00BA4093"/>
    <w:rsid w:val="00BA4203"/>
    <w:rsid w:val="00BA43ED"/>
    <w:rsid w:val="00BA4A46"/>
    <w:rsid w:val="00BA574E"/>
    <w:rsid w:val="00BA5AE1"/>
    <w:rsid w:val="00BA6896"/>
    <w:rsid w:val="00BA6F3A"/>
    <w:rsid w:val="00BB0FC7"/>
    <w:rsid w:val="00BB1D43"/>
    <w:rsid w:val="00BB1DBC"/>
    <w:rsid w:val="00BB22C6"/>
    <w:rsid w:val="00BB4E7F"/>
    <w:rsid w:val="00BB5998"/>
    <w:rsid w:val="00BB65EF"/>
    <w:rsid w:val="00BB6839"/>
    <w:rsid w:val="00BB74E8"/>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0C7C"/>
    <w:rsid w:val="00BE115D"/>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1E10"/>
    <w:rsid w:val="00C01F65"/>
    <w:rsid w:val="00C02CBD"/>
    <w:rsid w:val="00C0323D"/>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5AFE"/>
    <w:rsid w:val="00C16088"/>
    <w:rsid w:val="00C16457"/>
    <w:rsid w:val="00C17BCA"/>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2796E"/>
    <w:rsid w:val="00C304DE"/>
    <w:rsid w:val="00C31B2A"/>
    <w:rsid w:val="00C32123"/>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328"/>
    <w:rsid w:val="00C67BF1"/>
    <w:rsid w:val="00C67C2F"/>
    <w:rsid w:val="00C7173A"/>
    <w:rsid w:val="00C7231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3F"/>
    <w:rsid w:val="00CA20D0"/>
    <w:rsid w:val="00CA2B8E"/>
    <w:rsid w:val="00CA4C86"/>
    <w:rsid w:val="00CA5C07"/>
    <w:rsid w:val="00CA653D"/>
    <w:rsid w:val="00CA6EA6"/>
    <w:rsid w:val="00CB1109"/>
    <w:rsid w:val="00CB1539"/>
    <w:rsid w:val="00CB21A9"/>
    <w:rsid w:val="00CB2CC1"/>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01F"/>
    <w:rsid w:val="00CE25C8"/>
    <w:rsid w:val="00CE271E"/>
    <w:rsid w:val="00CE56A0"/>
    <w:rsid w:val="00CE5752"/>
    <w:rsid w:val="00CE5B6C"/>
    <w:rsid w:val="00CE7087"/>
    <w:rsid w:val="00CE76B8"/>
    <w:rsid w:val="00CF01DB"/>
    <w:rsid w:val="00CF0381"/>
    <w:rsid w:val="00CF21A7"/>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1F2"/>
    <w:rsid w:val="00D0295F"/>
    <w:rsid w:val="00D04A42"/>
    <w:rsid w:val="00D06E7B"/>
    <w:rsid w:val="00D06EE4"/>
    <w:rsid w:val="00D06F31"/>
    <w:rsid w:val="00D10B30"/>
    <w:rsid w:val="00D10F08"/>
    <w:rsid w:val="00D11240"/>
    <w:rsid w:val="00D123F0"/>
    <w:rsid w:val="00D12601"/>
    <w:rsid w:val="00D1293B"/>
    <w:rsid w:val="00D136F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2A0"/>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48D0"/>
    <w:rsid w:val="00D54D04"/>
    <w:rsid w:val="00D54DC2"/>
    <w:rsid w:val="00D5696B"/>
    <w:rsid w:val="00D56DBB"/>
    <w:rsid w:val="00D570DE"/>
    <w:rsid w:val="00D573E5"/>
    <w:rsid w:val="00D5767F"/>
    <w:rsid w:val="00D57E2E"/>
    <w:rsid w:val="00D60751"/>
    <w:rsid w:val="00D60F34"/>
    <w:rsid w:val="00D61AE8"/>
    <w:rsid w:val="00D61F0D"/>
    <w:rsid w:val="00D62267"/>
    <w:rsid w:val="00D63141"/>
    <w:rsid w:val="00D63713"/>
    <w:rsid w:val="00D6433E"/>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2DCA"/>
    <w:rsid w:val="00D832B8"/>
    <w:rsid w:val="00D84100"/>
    <w:rsid w:val="00D84321"/>
    <w:rsid w:val="00D848F8"/>
    <w:rsid w:val="00D84E74"/>
    <w:rsid w:val="00D850C0"/>
    <w:rsid w:val="00D854F4"/>
    <w:rsid w:val="00D8749B"/>
    <w:rsid w:val="00D87EF4"/>
    <w:rsid w:val="00D902B8"/>
    <w:rsid w:val="00D90662"/>
    <w:rsid w:val="00D90F8A"/>
    <w:rsid w:val="00D92F8C"/>
    <w:rsid w:val="00D937A2"/>
    <w:rsid w:val="00D93E3B"/>
    <w:rsid w:val="00D94491"/>
    <w:rsid w:val="00D95D67"/>
    <w:rsid w:val="00D96477"/>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54D"/>
    <w:rsid w:val="00DC365D"/>
    <w:rsid w:val="00DC4828"/>
    <w:rsid w:val="00DC4CDC"/>
    <w:rsid w:val="00DC4E27"/>
    <w:rsid w:val="00DC5E15"/>
    <w:rsid w:val="00DC6F17"/>
    <w:rsid w:val="00DC77C2"/>
    <w:rsid w:val="00DD12B7"/>
    <w:rsid w:val="00DD2646"/>
    <w:rsid w:val="00DD2A4F"/>
    <w:rsid w:val="00DD2B38"/>
    <w:rsid w:val="00DD3E54"/>
    <w:rsid w:val="00DD447A"/>
    <w:rsid w:val="00DD45C4"/>
    <w:rsid w:val="00DD47BA"/>
    <w:rsid w:val="00DD5564"/>
    <w:rsid w:val="00DD5B72"/>
    <w:rsid w:val="00DD6482"/>
    <w:rsid w:val="00DD6F5B"/>
    <w:rsid w:val="00DD74C3"/>
    <w:rsid w:val="00DD7630"/>
    <w:rsid w:val="00DE07AA"/>
    <w:rsid w:val="00DE1B42"/>
    <w:rsid w:val="00DE2041"/>
    <w:rsid w:val="00DE2DD0"/>
    <w:rsid w:val="00DE33DF"/>
    <w:rsid w:val="00DE3BB2"/>
    <w:rsid w:val="00DE46E6"/>
    <w:rsid w:val="00DE4BE3"/>
    <w:rsid w:val="00DE54EA"/>
    <w:rsid w:val="00DE5CED"/>
    <w:rsid w:val="00DF01C8"/>
    <w:rsid w:val="00DF0501"/>
    <w:rsid w:val="00DF0548"/>
    <w:rsid w:val="00DF0883"/>
    <w:rsid w:val="00DF0980"/>
    <w:rsid w:val="00DF0DAC"/>
    <w:rsid w:val="00DF0F50"/>
    <w:rsid w:val="00DF2414"/>
    <w:rsid w:val="00DF2844"/>
    <w:rsid w:val="00DF2E68"/>
    <w:rsid w:val="00DF3CD6"/>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1A57"/>
    <w:rsid w:val="00E21AD7"/>
    <w:rsid w:val="00E21DAB"/>
    <w:rsid w:val="00E238C7"/>
    <w:rsid w:val="00E24931"/>
    <w:rsid w:val="00E24A4C"/>
    <w:rsid w:val="00E25075"/>
    <w:rsid w:val="00E2529E"/>
    <w:rsid w:val="00E25691"/>
    <w:rsid w:val="00E25784"/>
    <w:rsid w:val="00E263D5"/>
    <w:rsid w:val="00E26DC5"/>
    <w:rsid w:val="00E27103"/>
    <w:rsid w:val="00E27634"/>
    <w:rsid w:val="00E317EC"/>
    <w:rsid w:val="00E32603"/>
    <w:rsid w:val="00E3413C"/>
    <w:rsid w:val="00E35876"/>
    <w:rsid w:val="00E35C59"/>
    <w:rsid w:val="00E3771D"/>
    <w:rsid w:val="00E40576"/>
    <w:rsid w:val="00E41C6C"/>
    <w:rsid w:val="00E42404"/>
    <w:rsid w:val="00E43798"/>
    <w:rsid w:val="00E4450D"/>
    <w:rsid w:val="00E44668"/>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DB4"/>
    <w:rsid w:val="00E76091"/>
    <w:rsid w:val="00E76BC0"/>
    <w:rsid w:val="00E76D53"/>
    <w:rsid w:val="00E77416"/>
    <w:rsid w:val="00E77627"/>
    <w:rsid w:val="00E77BE7"/>
    <w:rsid w:val="00E8006D"/>
    <w:rsid w:val="00E803E6"/>
    <w:rsid w:val="00E80D92"/>
    <w:rsid w:val="00E81FB8"/>
    <w:rsid w:val="00E831EF"/>
    <w:rsid w:val="00E83AA5"/>
    <w:rsid w:val="00E84AB8"/>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232"/>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B7243"/>
    <w:rsid w:val="00EC0106"/>
    <w:rsid w:val="00EC156E"/>
    <w:rsid w:val="00EC17AD"/>
    <w:rsid w:val="00EC3332"/>
    <w:rsid w:val="00EC365C"/>
    <w:rsid w:val="00EC463F"/>
    <w:rsid w:val="00EC5CA0"/>
    <w:rsid w:val="00EC6064"/>
    <w:rsid w:val="00EC68EB"/>
    <w:rsid w:val="00EC6CA8"/>
    <w:rsid w:val="00EC7505"/>
    <w:rsid w:val="00ED0787"/>
    <w:rsid w:val="00ED08E7"/>
    <w:rsid w:val="00ED0D85"/>
    <w:rsid w:val="00ED1371"/>
    <w:rsid w:val="00ED1B1B"/>
    <w:rsid w:val="00ED28BA"/>
    <w:rsid w:val="00ED2B5E"/>
    <w:rsid w:val="00ED3431"/>
    <w:rsid w:val="00ED3DEB"/>
    <w:rsid w:val="00ED3E29"/>
    <w:rsid w:val="00ED5252"/>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1C0D"/>
    <w:rsid w:val="00EF204A"/>
    <w:rsid w:val="00EF21E1"/>
    <w:rsid w:val="00EF40CC"/>
    <w:rsid w:val="00EF5873"/>
    <w:rsid w:val="00EF6526"/>
    <w:rsid w:val="00EF6BFD"/>
    <w:rsid w:val="00EF7154"/>
    <w:rsid w:val="00EF7D9A"/>
    <w:rsid w:val="00EF7E70"/>
    <w:rsid w:val="00F0007E"/>
    <w:rsid w:val="00F003F5"/>
    <w:rsid w:val="00F01662"/>
    <w:rsid w:val="00F01B61"/>
    <w:rsid w:val="00F01F3D"/>
    <w:rsid w:val="00F02E2F"/>
    <w:rsid w:val="00F04D5B"/>
    <w:rsid w:val="00F051FF"/>
    <w:rsid w:val="00F05563"/>
    <w:rsid w:val="00F05690"/>
    <w:rsid w:val="00F0574E"/>
    <w:rsid w:val="00F05D6F"/>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2CB0"/>
    <w:rsid w:val="00F430B6"/>
    <w:rsid w:val="00F431C4"/>
    <w:rsid w:val="00F43D19"/>
    <w:rsid w:val="00F45778"/>
    <w:rsid w:val="00F46AEE"/>
    <w:rsid w:val="00F46C81"/>
    <w:rsid w:val="00F476F8"/>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78CD"/>
    <w:rsid w:val="00F701BD"/>
    <w:rsid w:val="00F711CC"/>
    <w:rsid w:val="00F71815"/>
    <w:rsid w:val="00F71AE1"/>
    <w:rsid w:val="00F71EB9"/>
    <w:rsid w:val="00F72119"/>
    <w:rsid w:val="00F729DE"/>
    <w:rsid w:val="00F72EDF"/>
    <w:rsid w:val="00F7369E"/>
    <w:rsid w:val="00F738E4"/>
    <w:rsid w:val="00F74470"/>
    <w:rsid w:val="00F74C68"/>
    <w:rsid w:val="00F74E97"/>
    <w:rsid w:val="00F75945"/>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67F"/>
    <w:rsid w:val="00FA481A"/>
    <w:rsid w:val="00FA4FE9"/>
    <w:rsid w:val="00FA5618"/>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5EAA"/>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3EDD17B"/>
  <w15:docId w15:val="{EEB93254-951C-4D3F-9FF7-B19E1B0D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_Nadpis 1"/>
    <w:basedOn w:val="Normln"/>
    <w:next w:val="Normln"/>
    <w:link w:val="Nadpis1Char"/>
    <w:autoRedefine/>
    <w:uiPriority w:val="99"/>
    <w:qFormat/>
    <w:rsid w:val="00FA5618"/>
    <w:pPr>
      <w:numPr>
        <w:numId w:val="38"/>
      </w:numPr>
      <w:pBdr>
        <w:bottom w:val="single" w:sz="18" w:space="1" w:color="548DD4" w:themeColor="text2" w:themeTint="99"/>
      </w:pBdr>
      <w:spacing w:before="240" w:after="120" w:line="240" w:lineRule="auto"/>
      <w:ind w:left="0"/>
      <w:jc w:val="center"/>
      <w:outlineLvl w:val="0"/>
    </w:pPr>
    <w:rPr>
      <w:rFonts w:asciiTheme="majorHAnsi" w:hAnsiTheme="majorHAnsi" w:cs="Times New Roman"/>
      <w:b/>
      <w:bCs/>
    </w:rPr>
  </w:style>
  <w:style w:type="paragraph" w:styleId="Nadpis2">
    <w:name w:val="heading 2"/>
    <w:basedOn w:val="Normln"/>
    <w:next w:val="Normln"/>
    <w:link w:val="Nadpis2Char"/>
    <w:uiPriority w:val="99"/>
    <w:qFormat/>
    <w:rsid w:val="003473FA"/>
    <w:pPr>
      <w:numPr>
        <w:ilvl w:val="1"/>
        <w:numId w:val="38"/>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7"/>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9"/>
    <w:qFormat/>
    <w:rsid w:val="00C6145F"/>
    <w:pPr>
      <w:keepNext/>
      <w:keepLines/>
      <w:numPr>
        <w:ilvl w:val="5"/>
        <w:numId w:val="3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3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9"/>
    <w:qFormat/>
    <w:rsid w:val="00C6145F"/>
    <w:pPr>
      <w:keepNext/>
      <w:keepLines/>
      <w:numPr>
        <w:ilvl w:val="7"/>
        <w:numId w:val="3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3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FA5618"/>
    <w:rPr>
      <w:rFonts w:asciiTheme="majorHAnsi" w:hAnsiTheme="majorHAnsi"/>
      <w:b/>
      <w:bCs/>
      <w:sz w:val="22"/>
      <w:szCs w:val="22"/>
      <w:lang w:eastAsia="en-US"/>
    </w:rPr>
  </w:style>
  <w:style w:type="character" w:customStyle="1" w:styleId="Nadpis2Char">
    <w:name w:val="Nadpis 2 Char"/>
    <w:link w:val="Nadpis2"/>
    <w:uiPriority w:val="99"/>
    <w:locked/>
    <w:rsid w:val="003473FA"/>
    <w:rPr>
      <w:rFonts w:ascii="Cambria" w:hAnsi="Cambria"/>
      <w:sz w:val="24"/>
      <w:szCs w:val="24"/>
      <w:lang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9"/>
    <w:locked/>
    <w:rsid w:val="00C6145F"/>
    <w:rPr>
      <w:rFonts w:ascii="Cambria" w:eastAsia="Times New Roman" w:hAnsi="Cambria"/>
      <w:i/>
      <w:iCs/>
      <w:color w:val="243F60"/>
      <w:lang w:eastAsia="en-US"/>
    </w:rPr>
  </w:style>
  <w:style w:type="character" w:customStyle="1" w:styleId="Nadpis7Char">
    <w:name w:val="Nadpis 7 Char"/>
    <w:link w:val="Nadpis7"/>
    <w:uiPriority w:val="99"/>
    <w:locked/>
    <w:rsid w:val="00C6145F"/>
    <w:rPr>
      <w:rFonts w:ascii="Cambria" w:eastAsia="Times New Roman" w:hAnsi="Cambria"/>
      <w:i/>
      <w:iCs/>
      <w:color w:val="404040"/>
      <w:lang w:eastAsia="en-US"/>
    </w:rPr>
  </w:style>
  <w:style w:type="character" w:customStyle="1" w:styleId="Nadpis8Char">
    <w:name w:val="Nadpis 8 Char"/>
    <w:link w:val="Nadpis8"/>
    <w:uiPriority w:val="99"/>
    <w:locked/>
    <w:rsid w:val="00C6145F"/>
    <w:rPr>
      <w:rFonts w:ascii="Cambria" w:eastAsia="Times New Roman" w:hAnsi="Cambria"/>
      <w:color w:val="404040"/>
      <w:lang w:eastAsia="en-US"/>
    </w:rPr>
  </w:style>
  <w:style w:type="character" w:customStyle="1" w:styleId="Nadpis9Char">
    <w:name w:val="Nadpis 9 Char"/>
    <w:link w:val="Nadpis9"/>
    <w:uiPriority w:val="99"/>
    <w:locked/>
    <w:rsid w:val="00C6145F"/>
    <w:rPr>
      <w:rFonts w:ascii="Cambria" w:eastAsia="Times New Roman" w:hAnsi="Cambria"/>
      <w:i/>
      <w:iCs/>
      <w:color w:val="404040"/>
      <w:lang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rsid w:val="008412C3"/>
    <w:rPr>
      <w:rFonts w:cs="Times New Roman"/>
      <w:sz w:val="16"/>
      <w:szCs w:val="16"/>
    </w:rPr>
  </w:style>
  <w:style w:type="paragraph" w:styleId="Textkomente">
    <w:name w:val="annotation text"/>
    <w:aliases w:val="RL Text komentáře"/>
    <w:basedOn w:val="Normln"/>
    <w:link w:val="TextkomenteChar"/>
    <w:uiPriority w:val="99"/>
    <w:rsid w:val="008412C3"/>
    <w:rPr>
      <w:rFonts w:cs="Times New Roman"/>
      <w:sz w:val="20"/>
      <w:szCs w:val="20"/>
    </w:rPr>
  </w:style>
  <w:style w:type="character" w:customStyle="1" w:styleId="TextkomenteChar">
    <w:name w:val="Text komentáře Char"/>
    <w:aliases w:val="RL 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Smlouva-slo">
    <w:name w:val="Smlouva-číslo"/>
    <w:basedOn w:val="Normln"/>
    <w:rsid w:val="003E79E1"/>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ZkladntextIMP">
    <w:name w:val="Základní text_IMP"/>
    <w:basedOn w:val="Normln"/>
    <w:link w:val="ZkladntextIMPChar"/>
    <w:rsid w:val="004A1100"/>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4A110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545335137">
      <w:bodyDiv w:val="1"/>
      <w:marLeft w:val="0"/>
      <w:marRight w:val="0"/>
      <w:marTop w:val="0"/>
      <w:marBottom w:val="0"/>
      <w:divBdr>
        <w:top w:val="none" w:sz="0" w:space="0" w:color="auto"/>
        <w:left w:val="none" w:sz="0" w:space="0" w:color="auto"/>
        <w:bottom w:val="none" w:sz="0" w:space="0" w:color="auto"/>
        <w:right w:val="none" w:sz="0" w:space="0" w:color="auto"/>
      </w:divBdr>
      <w:divsChild>
        <w:div w:id="1999309552">
          <w:marLeft w:val="0"/>
          <w:marRight w:val="0"/>
          <w:marTop w:val="0"/>
          <w:marBottom w:val="0"/>
          <w:divBdr>
            <w:top w:val="none" w:sz="0" w:space="0" w:color="auto"/>
            <w:left w:val="none" w:sz="0" w:space="0" w:color="auto"/>
            <w:bottom w:val="none" w:sz="0" w:space="0" w:color="auto"/>
            <w:right w:val="none" w:sz="0" w:space="0" w:color="auto"/>
          </w:divBdr>
        </w:div>
      </w:divsChild>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8" ma:contentTypeDescription="Vytvoří nový dokument" ma:contentTypeScope="" ma:versionID="ad5cc0be2107d970507f26ecb2ed3065">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c634dafb54f1ffe3befd0a912f0a088"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978deec-bf47-462d-851f-de5cbc863664}" ma:internalName="TaxCatchAll" ma:showField="CatchAllData" ma:web="4cc1ea81-3f73-4be6-bc93-a6df2446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4f18e-5df9-442b-a475-5962878c3dfc">
      <Terms xmlns="http://schemas.microsoft.com/office/infopath/2007/PartnerControls"/>
    </lcf76f155ced4ddcb4097134ff3c332f>
    <TaxCatchAll xmlns="4cc1ea81-3f73-4be6-bc93-a6df2446c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C503B-49EF-4EA8-B6F8-FAC7B6B8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B891D-D84C-4BA4-9DF8-D4D3E479207D}">
  <ds:schemaRefs>
    <ds:schemaRef ds:uri="http://schemas.microsoft.com/office/2006/metadata/properties"/>
    <ds:schemaRef ds:uri="http://schemas.microsoft.com/office/infopath/2007/PartnerControls"/>
    <ds:schemaRef ds:uri="dd44f18e-5df9-442b-a475-5962878c3dfc"/>
    <ds:schemaRef ds:uri="4cc1ea81-3f73-4be6-bc93-a6df2446c352"/>
  </ds:schemaRefs>
</ds:datastoreItem>
</file>

<file path=customXml/itemProps3.xml><?xml version="1.0" encoding="utf-8"?>
<ds:datastoreItem xmlns:ds="http://schemas.openxmlformats.org/officeDocument/2006/customXml" ds:itemID="{535A81C6-D854-4F39-A6BA-525F6FC79E69}">
  <ds:schemaRefs>
    <ds:schemaRef ds:uri="http://schemas.microsoft.com/sharepoint/v3/contenttype/forms"/>
  </ds:schemaRefs>
</ds:datastoreItem>
</file>

<file path=customXml/itemProps4.xml><?xml version="1.0" encoding="utf-8"?>
<ds:datastoreItem xmlns:ds="http://schemas.openxmlformats.org/officeDocument/2006/customXml" ds:itemID="{CDD3C09E-EA5B-470F-BE8F-57CBD9BF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9857</Words>
  <Characters>58160</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67882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Michaela Lacková (INTB18)</dc:creator>
  <cp:lastModifiedBy>Michaela Lacková</cp:lastModifiedBy>
  <cp:revision>9</cp:revision>
  <cp:lastPrinted>2024-07-18T13:39:00Z</cp:lastPrinted>
  <dcterms:created xsi:type="dcterms:W3CDTF">2025-02-04T09:03:00Z</dcterms:created>
  <dcterms:modified xsi:type="dcterms:W3CDTF">2025-05-07T10:47:00Z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2024-06-20T09:09:20Z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cd9af8ea-33c8-4d80-8f57-e5046f767683</vt:lpwstr>
  </property>
  <property fmtid="{D5CDD505-2E9C-101B-9397-08002B2CF9AE}" pid="8" name="MSIP_Label_690ebb53-23a2-471a-9c6e-17bd0d11311e_ContentBits">
    <vt:lpwstr>0</vt:lpwstr>
  </property>
  <property fmtid="{D5CDD505-2E9C-101B-9397-08002B2CF9AE}" pid="9" name="ContentTypeId">
    <vt:lpwstr>0x010100C9723BE3D41F70419CA45C4B78CA58F7</vt:lpwstr>
  </property>
</Properties>
</file>