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BDDCFBE" w14:textId="1675F843" w:rsidR="00E4299D" w:rsidRPr="004B5313" w:rsidRDefault="00E4299D" w:rsidP="00E4299D">
      <w:pPr>
        <w:ind w:left="2832" w:firstLine="708"/>
        <w:rPr>
          <w:rFonts w:asciiTheme="minorHAnsi" w:hAnsiTheme="minorHAnsi" w:cstheme="minorHAnsi"/>
          <w:b/>
          <w:caps/>
          <w:kern w:val="28"/>
          <w:sz w:val="40"/>
          <w:szCs w:val="40"/>
        </w:rPr>
      </w:pPr>
      <w:r w:rsidRPr="004B5313">
        <w:rPr>
          <w:rFonts w:asciiTheme="minorHAnsi" w:hAnsiTheme="minorHAnsi" w:cstheme="minorHAnsi"/>
          <w:b/>
          <w:caps/>
          <w:kern w:val="28"/>
          <w:sz w:val="40"/>
          <w:szCs w:val="40"/>
        </w:rPr>
        <w:t>Výzva k podání nabídek</w:t>
      </w:r>
    </w:p>
    <w:p w14:paraId="27FDEA13" w14:textId="77777777" w:rsidR="004B5313" w:rsidRPr="00AB7398" w:rsidRDefault="004B5313" w:rsidP="00E4299D">
      <w:pPr>
        <w:ind w:left="2832" w:firstLine="708"/>
        <w:rPr>
          <w:rFonts w:asciiTheme="minorHAnsi" w:hAnsiTheme="minorHAnsi" w:cstheme="minorHAnsi"/>
          <w:b/>
          <w:caps/>
          <w:kern w:val="28"/>
          <w:sz w:val="28"/>
          <w:szCs w:val="28"/>
        </w:rPr>
      </w:pPr>
    </w:p>
    <w:p w14:paraId="3DB673B6" w14:textId="59D79567" w:rsidR="00E4299D" w:rsidRPr="00316E7F" w:rsidRDefault="00E4299D" w:rsidP="00E4299D">
      <w:pPr>
        <w:jc w:val="center"/>
        <w:rPr>
          <w:rFonts w:asciiTheme="minorHAnsi" w:hAnsiTheme="minorHAnsi" w:cstheme="minorHAnsi"/>
          <w:bCs/>
          <w:sz w:val="22"/>
          <w:szCs w:val="22"/>
        </w:rPr>
      </w:pPr>
      <w:r w:rsidRPr="00316E7F">
        <w:rPr>
          <w:rFonts w:asciiTheme="minorHAnsi" w:hAnsiTheme="minorHAnsi" w:cstheme="minorHAnsi"/>
          <w:bCs/>
          <w:sz w:val="22"/>
          <w:szCs w:val="22"/>
        </w:rPr>
        <w:t xml:space="preserve">pro veřejnou zakázku malého rozsahu na </w:t>
      </w:r>
      <w:r>
        <w:rPr>
          <w:rFonts w:asciiTheme="minorHAnsi" w:hAnsiTheme="minorHAnsi" w:cstheme="minorHAnsi"/>
          <w:bCs/>
          <w:sz w:val="22"/>
          <w:szCs w:val="22"/>
        </w:rPr>
        <w:t>dodávku</w:t>
      </w:r>
      <w:r w:rsidRPr="00316E7F">
        <w:rPr>
          <w:rFonts w:asciiTheme="minorHAnsi" w:hAnsiTheme="minorHAnsi" w:cstheme="minorHAnsi"/>
          <w:bCs/>
          <w:sz w:val="22"/>
          <w:szCs w:val="22"/>
        </w:rPr>
        <w:t xml:space="preserve"> podle § 27 písmeno </w:t>
      </w:r>
      <w:r w:rsidR="00667321">
        <w:rPr>
          <w:rFonts w:asciiTheme="minorHAnsi" w:hAnsiTheme="minorHAnsi" w:cstheme="minorHAnsi"/>
          <w:bCs/>
          <w:sz w:val="22"/>
          <w:szCs w:val="22"/>
        </w:rPr>
        <w:t>a</w:t>
      </w:r>
      <w:r w:rsidRPr="00316E7F">
        <w:rPr>
          <w:rFonts w:asciiTheme="minorHAnsi" w:hAnsiTheme="minorHAnsi" w:cstheme="minorHAnsi"/>
          <w:bCs/>
          <w:sz w:val="22"/>
          <w:szCs w:val="22"/>
        </w:rPr>
        <w:t>) a § 31 zákona č. 134/2016 Sb., o zadávání veřejných zakázek v platném znění (dále jen Zákon) zadávanou mimo zadávací řízení</w:t>
      </w:r>
    </w:p>
    <w:p w14:paraId="1B81D653" w14:textId="77777777" w:rsidR="00E4299D" w:rsidRPr="00AB7398" w:rsidRDefault="00E4299D" w:rsidP="00E4299D">
      <w:pPr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5F07F362" w14:textId="77777777" w:rsidR="00E4299D" w:rsidRPr="00AB7398" w:rsidRDefault="00E4299D" w:rsidP="00E4299D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B7398">
        <w:rPr>
          <w:rFonts w:asciiTheme="minorHAnsi" w:hAnsiTheme="minorHAnsi" w:cstheme="minorHAnsi"/>
          <w:b/>
        </w:rPr>
        <w:t>Název veřejné zakázky</w:t>
      </w:r>
      <w:r w:rsidRPr="00AB7398">
        <w:rPr>
          <w:rFonts w:asciiTheme="minorHAnsi" w:hAnsiTheme="minorHAnsi" w:cstheme="minorHAnsi"/>
          <w:b/>
          <w:sz w:val="28"/>
          <w:szCs w:val="28"/>
        </w:rPr>
        <w:t>:</w:t>
      </w:r>
    </w:p>
    <w:p w14:paraId="4F10F082" w14:textId="77777777" w:rsidR="00E4299D" w:rsidRPr="00AB7398" w:rsidRDefault="00E4299D" w:rsidP="00E4299D">
      <w:pPr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57E7995F" w14:textId="7180EC7D" w:rsidR="00E4299D" w:rsidRPr="00AB7398" w:rsidRDefault="00E4299D" w:rsidP="00165EBB">
      <w:pPr>
        <w:jc w:val="center"/>
        <w:rPr>
          <w:rFonts w:asciiTheme="minorHAnsi" w:hAnsiTheme="minorHAnsi" w:cstheme="minorHAnsi"/>
          <w:b/>
          <w:bCs/>
        </w:rPr>
      </w:pPr>
      <w:bookmarkStart w:id="0" w:name="_Hlk184033508"/>
      <w:r w:rsidRPr="00AB7398">
        <w:rPr>
          <w:rFonts w:asciiTheme="minorHAnsi" w:hAnsiTheme="minorHAnsi" w:cstheme="minorHAnsi"/>
          <w:b/>
          <w:bCs/>
        </w:rPr>
        <w:t>„</w:t>
      </w:r>
      <w:r w:rsidR="00CF44BC" w:rsidRPr="00AB7398">
        <w:rPr>
          <w:rFonts w:asciiTheme="minorHAnsi" w:hAnsiTheme="minorHAnsi" w:cstheme="minorHAnsi"/>
          <w:b/>
          <w:bCs/>
          <w:sz w:val="36"/>
          <w:szCs w:val="36"/>
        </w:rPr>
        <w:t>Mycí a dezinfekční automat</w:t>
      </w:r>
      <w:r w:rsidRPr="00AB7398">
        <w:rPr>
          <w:rFonts w:asciiTheme="minorHAnsi" w:hAnsiTheme="minorHAnsi" w:cstheme="minorHAnsi"/>
          <w:b/>
          <w:bCs/>
        </w:rPr>
        <w:t>“</w:t>
      </w:r>
    </w:p>
    <w:p w14:paraId="6AF3ABCC" w14:textId="77777777" w:rsidR="00E4299D" w:rsidRPr="00AB7398" w:rsidRDefault="00E4299D" w:rsidP="00E4299D">
      <w:pPr>
        <w:rPr>
          <w:rFonts w:asciiTheme="minorHAnsi" w:hAnsiTheme="minorHAnsi" w:cstheme="minorHAnsi"/>
          <w:sz w:val="32"/>
          <w:szCs w:val="32"/>
          <w:lang w:eastAsia="en-US" w:bidi="ar-SA"/>
        </w:rPr>
      </w:pPr>
    </w:p>
    <w:p w14:paraId="4AC00C7D" w14:textId="51BAC1C1" w:rsidR="00165EBB" w:rsidRPr="00056D49" w:rsidRDefault="00165EBB" w:rsidP="00E4299D">
      <w:pPr>
        <w:rPr>
          <w:rFonts w:asciiTheme="minorHAnsi" w:hAnsiTheme="minorHAnsi" w:cstheme="minorHAnsi"/>
          <w:b/>
          <w:sz w:val="22"/>
          <w:szCs w:val="22"/>
        </w:rPr>
      </w:pPr>
      <w:bookmarkStart w:id="1" w:name="_Hlk184882943"/>
      <w:r w:rsidRPr="00056D49">
        <w:rPr>
          <w:rFonts w:asciiTheme="minorHAnsi" w:hAnsiTheme="minorHAnsi" w:cstheme="minorHAnsi"/>
          <w:b/>
          <w:sz w:val="22"/>
          <w:szCs w:val="22"/>
        </w:rPr>
        <w:t>Obsah:</w:t>
      </w:r>
    </w:p>
    <w:bookmarkEnd w:id="1"/>
    <w:p w14:paraId="0FAF1702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Údaje o zadavateli</w:t>
      </w:r>
    </w:p>
    <w:p w14:paraId="4B126F95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Údaje o dodavateli</w:t>
      </w:r>
    </w:p>
    <w:p w14:paraId="1D4F8863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Údaje o zadávací dokumentaci</w:t>
      </w:r>
    </w:p>
    <w:p w14:paraId="0F300EF7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Informace o druhu a předmětu veřejné zakázky</w:t>
      </w:r>
    </w:p>
    <w:p w14:paraId="41BADAC5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Údaje pro podání nabídky</w:t>
      </w:r>
    </w:p>
    <w:p w14:paraId="38678485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 xml:space="preserve">Podmínky pro otevírání </w:t>
      </w:r>
      <w:r>
        <w:rPr>
          <w:rFonts w:asciiTheme="minorHAnsi" w:hAnsiTheme="minorHAnsi" w:cstheme="minorHAnsi"/>
          <w:bCs/>
          <w:sz w:val="20"/>
          <w:szCs w:val="20"/>
        </w:rPr>
        <w:t>nabídek</w:t>
      </w:r>
    </w:p>
    <w:p w14:paraId="7653AAB2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Kvalifikace dodavatelů</w:t>
      </w:r>
    </w:p>
    <w:p w14:paraId="02C85A57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Hodnocení nabídek</w:t>
      </w:r>
    </w:p>
    <w:p w14:paraId="5B3E6FD4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 xml:space="preserve">Požadavek na způsob zpracování nabídkové </w:t>
      </w:r>
      <w:r w:rsidRPr="00CD4F63">
        <w:rPr>
          <w:rFonts w:asciiTheme="minorHAnsi" w:hAnsiTheme="minorHAnsi" w:cstheme="minorHAnsi"/>
          <w:bCs/>
          <w:sz w:val="20"/>
          <w:szCs w:val="20"/>
        </w:rPr>
        <w:t>ceny</w:t>
      </w:r>
    </w:p>
    <w:p w14:paraId="05550904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D4F63">
        <w:rPr>
          <w:rFonts w:asciiTheme="minorHAnsi" w:hAnsiTheme="minorHAnsi" w:cstheme="minorHAnsi"/>
          <w:bCs/>
          <w:sz w:val="20"/>
          <w:szCs w:val="20"/>
        </w:rPr>
        <w:t>Obchodní podmínky</w:t>
      </w:r>
    </w:p>
    <w:p w14:paraId="2A477F46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D4F63">
        <w:rPr>
          <w:rFonts w:asciiTheme="minorHAnsi" w:hAnsiTheme="minorHAnsi" w:cstheme="minorHAnsi"/>
          <w:bCs/>
          <w:sz w:val="20"/>
          <w:szCs w:val="20"/>
        </w:rPr>
        <w:t>Doba a místo plnění veřejné zakázky</w:t>
      </w:r>
    </w:p>
    <w:p w14:paraId="13EA6957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D4F63">
        <w:rPr>
          <w:rFonts w:asciiTheme="minorHAnsi" w:hAnsiTheme="minorHAnsi" w:cstheme="minorHAnsi"/>
          <w:bCs/>
          <w:sz w:val="20"/>
          <w:szCs w:val="20"/>
        </w:rPr>
        <w:t>Varianty nabídky</w:t>
      </w:r>
    </w:p>
    <w:p w14:paraId="22D7D7F8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D4F63">
        <w:rPr>
          <w:rFonts w:asciiTheme="minorHAnsi" w:hAnsiTheme="minorHAnsi" w:cstheme="minorHAnsi"/>
          <w:bCs/>
          <w:sz w:val="20"/>
          <w:szCs w:val="20"/>
        </w:rPr>
        <w:t>Jiné požadavky zadavatele pro plnění veřejné zakázky</w:t>
      </w:r>
    </w:p>
    <w:p w14:paraId="4D8502C2" w14:textId="77777777" w:rsidR="00D26B88" w:rsidRPr="00056D49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D4F63">
        <w:rPr>
          <w:rFonts w:asciiTheme="minorHAnsi" w:hAnsiTheme="minorHAnsi" w:cstheme="minorHAnsi"/>
          <w:bCs/>
          <w:sz w:val="20"/>
          <w:szCs w:val="20"/>
        </w:rPr>
        <w:t>Obsah nabídky</w:t>
      </w:r>
      <w:r w:rsidRPr="00056D49">
        <w:rPr>
          <w:rFonts w:asciiTheme="minorHAnsi" w:hAnsiTheme="minorHAnsi" w:cstheme="minorHAnsi"/>
          <w:b/>
          <w:bCs/>
          <w:iCs/>
          <w:sz w:val="22"/>
          <w:szCs w:val="22"/>
        </w:rPr>
        <w:t xml:space="preserve"> </w:t>
      </w:r>
    </w:p>
    <w:p w14:paraId="02C7B920" w14:textId="77777777" w:rsidR="00D26B88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A6708">
        <w:rPr>
          <w:rFonts w:asciiTheme="minorHAnsi" w:hAnsiTheme="minorHAnsi" w:cstheme="minorHAnsi"/>
          <w:bCs/>
          <w:sz w:val="20"/>
          <w:szCs w:val="20"/>
        </w:rPr>
        <w:t>Možnost vyloučení účastníka z výběrového řízení</w:t>
      </w:r>
      <w:r w:rsidRPr="00CD4F63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4315C2A3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056D49">
        <w:rPr>
          <w:rFonts w:asciiTheme="minorHAnsi" w:hAnsiTheme="minorHAnsi" w:cstheme="minorHAnsi"/>
          <w:bCs/>
          <w:sz w:val="20"/>
          <w:szCs w:val="20"/>
        </w:rPr>
        <w:t>Dodatečné informace</w:t>
      </w:r>
    </w:p>
    <w:p w14:paraId="34D8C208" w14:textId="77777777" w:rsidR="00D26B88" w:rsidRPr="00CD4F63" w:rsidRDefault="00D26B88" w:rsidP="00D26B88">
      <w:pPr>
        <w:widowControl/>
        <w:numPr>
          <w:ilvl w:val="0"/>
          <w:numId w:val="40"/>
        </w:numPr>
        <w:suppressAutoHyphens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D4F63">
        <w:rPr>
          <w:rFonts w:asciiTheme="minorHAnsi" w:hAnsiTheme="minorHAnsi" w:cstheme="minorHAnsi"/>
          <w:bCs/>
          <w:sz w:val="20"/>
          <w:szCs w:val="20"/>
        </w:rPr>
        <w:t>Výhrady zadavatele</w:t>
      </w:r>
    </w:p>
    <w:bookmarkEnd w:id="0"/>
    <w:p w14:paraId="529C988A" w14:textId="77777777" w:rsidR="00165EBB" w:rsidRPr="000D2BB7" w:rsidRDefault="00165EBB" w:rsidP="00165EBB">
      <w:pPr>
        <w:rPr>
          <w:rFonts w:hint="eastAsia"/>
          <w:sz w:val="20"/>
          <w:szCs w:val="20"/>
        </w:rPr>
      </w:pPr>
    </w:p>
    <w:p w14:paraId="2619CA7E" w14:textId="1A8740B0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1. Údaje o zadavateli</w:t>
      </w:r>
    </w:p>
    <w:p w14:paraId="4679FD2B" w14:textId="77777777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Zadavatel ve smyslu zákona:</w:t>
      </w:r>
      <w:r w:rsidRPr="00645FD1">
        <w:rPr>
          <w:rFonts w:asciiTheme="minorHAnsi" w:hAnsiTheme="minorHAnsi" w:cstheme="minorHAnsi"/>
          <w:sz w:val="22"/>
          <w:szCs w:val="22"/>
        </w:rPr>
        <w:tab/>
        <w:t xml:space="preserve">příspěvková organizace, u níž funkci zřizovatele vykonává územní samosprávní celek </w:t>
      </w:r>
    </w:p>
    <w:p w14:paraId="50F239B4" w14:textId="77777777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Právní forma:</w:t>
      </w:r>
      <w:r w:rsidRPr="00645FD1">
        <w:rPr>
          <w:rFonts w:asciiTheme="minorHAnsi" w:hAnsiTheme="minorHAnsi" w:cstheme="minorHAnsi"/>
          <w:sz w:val="22"/>
          <w:szCs w:val="22"/>
        </w:rPr>
        <w:tab/>
        <w:t>příspěvková organizace, kód 331</w:t>
      </w:r>
    </w:p>
    <w:p w14:paraId="779C9B7C" w14:textId="77777777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Název zadavatele:</w:t>
      </w:r>
      <w:r w:rsidRPr="00645FD1">
        <w:rPr>
          <w:rFonts w:asciiTheme="minorHAnsi" w:hAnsiTheme="minorHAnsi" w:cstheme="minorHAnsi"/>
          <w:sz w:val="22"/>
          <w:szCs w:val="22"/>
        </w:rPr>
        <w:tab/>
        <w:t xml:space="preserve">Nemocnice Znojmo, příspěvková organizace </w:t>
      </w:r>
    </w:p>
    <w:p w14:paraId="4E05CFDE" w14:textId="77777777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Sídlo zadavatele:</w:t>
      </w:r>
      <w:r w:rsidRPr="00645FD1">
        <w:rPr>
          <w:rFonts w:asciiTheme="minorHAnsi" w:hAnsiTheme="minorHAnsi" w:cstheme="minorHAnsi"/>
          <w:sz w:val="22"/>
          <w:szCs w:val="22"/>
        </w:rPr>
        <w:tab/>
        <w:t>MUDr. Jana Janského 11, 669 02 Znojmo, kód obce ZÚJ 593711</w:t>
      </w:r>
    </w:p>
    <w:p w14:paraId="5004602C" w14:textId="77777777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IČO:</w:t>
      </w:r>
      <w:r w:rsidRPr="00645FD1">
        <w:rPr>
          <w:rFonts w:asciiTheme="minorHAnsi" w:hAnsiTheme="minorHAnsi" w:cstheme="minorHAnsi"/>
          <w:sz w:val="22"/>
          <w:szCs w:val="22"/>
        </w:rPr>
        <w:tab/>
        <w:t>00092584</w:t>
      </w:r>
    </w:p>
    <w:p w14:paraId="52EA60BC" w14:textId="77777777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DIČ:</w:t>
      </w:r>
      <w:r w:rsidRPr="00645FD1">
        <w:rPr>
          <w:rFonts w:asciiTheme="minorHAnsi" w:hAnsiTheme="minorHAnsi" w:cstheme="minorHAnsi"/>
          <w:sz w:val="22"/>
          <w:szCs w:val="22"/>
        </w:rPr>
        <w:tab/>
        <w:t>CZ00092584</w:t>
      </w:r>
    </w:p>
    <w:p w14:paraId="048DE398" w14:textId="6DB18DB4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Osoba oprávněná jednat:</w:t>
      </w:r>
      <w:r w:rsidRPr="00645FD1">
        <w:rPr>
          <w:rFonts w:asciiTheme="minorHAnsi" w:hAnsiTheme="minorHAnsi" w:cstheme="minorHAnsi"/>
          <w:sz w:val="22"/>
          <w:szCs w:val="22"/>
        </w:rPr>
        <w:tab/>
        <w:t>MUDr. M</w:t>
      </w:r>
      <w:r>
        <w:rPr>
          <w:rFonts w:asciiTheme="minorHAnsi" w:hAnsiTheme="minorHAnsi" w:cstheme="minorHAnsi"/>
          <w:sz w:val="22"/>
          <w:szCs w:val="22"/>
        </w:rPr>
        <w:t>iroslav Kavka, MBA</w:t>
      </w:r>
      <w:r w:rsidRPr="00645FD1">
        <w:rPr>
          <w:rFonts w:asciiTheme="minorHAnsi" w:hAnsiTheme="minorHAnsi" w:cstheme="minorHAnsi"/>
          <w:sz w:val="22"/>
          <w:szCs w:val="22"/>
        </w:rPr>
        <w:t>,</w:t>
      </w:r>
      <w:r w:rsidR="00F66EA2">
        <w:rPr>
          <w:rFonts w:asciiTheme="minorHAnsi" w:hAnsiTheme="minorHAnsi" w:cstheme="minorHAnsi"/>
          <w:sz w:val="22"/>
          <w:szCs w:val="22"/>
        </w:rPr>
        <w:t xml:space="preserve"> FICS,</w:t>
      </w:r>
      <w:r w:rsidRPr="00645FD1">
        <w:rPr>
          <w:rFonts w:asciiTheme="minorHAnsi" w:hAnsiTheme="minorHAnsi" w:cstheme="minorHAnsi"/>
          <w:sz w:val="22"/>
          <w:szCs w:val="22"/>
        </w:rPr>
        <w:t xml:space="preserve"> ředitel</w:t>
      </w:r>
    </w:p>
    <w:p w14:paraId="5260E2C8" w14:textId="72CA4EEF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Kontaktní osoba:</w:t>
      </w:r>
      <w:r w:rsidRPr="00645FD1">
        <w:rPr>
          <w:rFonts w:asciiTheme="minorHAnsi" w:hAnsiTheme="minorHAnsi" w:cstheme="minorHAnsi"/>
          <w:sz w:val="22"/>
          <w:szCs w:val="22"/>
        </w:rPr>
        <w:tab/>
      </w:r>
      <w:r w:rsidR="00F66EA2">
        <w:rPr>
          <w:rFonts w:asciiTheme="minorHAnsi" w:hAnsiTheme="minorHAnsi" w:cstheme="minorHAnsi"/>
          <w:sz w:val="22"/>
          <w:szCs w:val="22"/>
        </w:rPr>
        <w:t>Jiřina Bílková</w:t>
      </w:r>
    </w:p>
    <w:p w14:paraId="69E90512" w14:textId="2AF14505" w:rsidR="00E4299D" w:rsidRPr="00645FD1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e-mail:</w:t>
      </w:r>
      <w:r w:rsidRPr="00645FD1">
        <w:rPr>
          <w:rFonts w:asciiTheme="minorHAnsi" w:hAnsiTheme="minorHAnsi" w:cstheme="minorHAnsi"/>
          <w:sz w:val="22"/>
          <w:szCs w:val="22"/>
        </w:rPr>
        <w:tab/>
      </w:r>
      <w:hyperlink r:id="rId7" w:history="1">
        <w:r w:rsidR="00F66EA2" w:rsidRPr="00E76E38">
          <w:rPr>
            <w:rStyle w:val="Hypertextovodkaz"/>
            <w:rFonts w:asciiTheme="minorHAnsi" w:hAnsiTheme="minorHAnsi" w:cstheme="minorHAnsi"/>
            <w:color w:val="0000FF"/>
            <w:sz w:val="22"/>
            <w:szCs w:val="22"/>
          </w:rPr>
          <w:t>jirina.bilkova@nemzn.cz</w:t>
        </w:r>
      </w:hyperlink>
    </w:p>
    <w:p w14:paraId="2B746B64" w14:textId="77777777" w:rsidR="00E4299D" w:rsidRPr="00284D3F" w:rsidRDefault="00E4299D" w:rsidP="00E4299D">
      <w:pPr>
        <w:ind w:left="2880" w:hanging="2880"/>
        <w:rPr>
          <w:rFonts w:asciiTheme="minorHAnsi" w:hAnsiTheme="minorHAnsi" w:cstheme="minorHAnsi"/>
          <w:sz w:val="22"/>
          <w:szCs w:val="22"/>
        </w:rPr>
      </w:pPr>
      <w:r w:rsidRPr="00284D3F">
        <w:rPr>
          <w:rFonts w:asciiTheme="minorHAnsi" w:hAnsiTheme="minorHAnsi" w:cstheme="minorHAnsi"/>
          <w:sz w:val="22"/>
          <w:szCs w:val="22"/>
        </w:rPr>
        <w:t>telefon:</w:t>
      </w:r>
      <w:r w:rsidRPr="00284D3F">
        <w:rPr>
          <w:rFonts w:asciiTheme="minorHAnsi" w:hAnsiTheme="minorHAnsi" w:cstheme="minorHAnsi"/>
          <w:sz w:val="22"/>
          <w:szCs w:val="22"/>
        </w:rPr>
        <w:tab/>
        <w:t>+420 515 215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284D3F">
        <w:rPr>
          <w:rFonts w:asciiTheme="minorHAnsi" w:hAnsiTheme="minorHAnsi" w:cstheme="minorHAnsi"/>
          <w:sz w:val="22"/>
          <w:szCs w:val="22"/>
        </w:rPr>
        <w:t>227</w:t>
      </w:r>
    </w:p>
    <w:p w14:paraId="2C48ABBA" w14:textId="77777777" w:rsidR="00E4299D" w:rsidRDefault="00E4299D" w:rsidP="00E4299D">
      <w:pPr>
        <w:rPr>
          <w:rFonts w:asciiTheme="minorHAnsi" w:hAnsiTheme="minorHAnsi" w:cstheme="minorHAnsi"/>
          <w:sz w:val="22"/>
          <w:szCs w:val="22"/>
        </w:rPr>
      </w:pPr>
    </w:p>
    <w:p w14:paraId="7AF0D496" w14:textId="77777777" w:rsidR="00E4299D" w:rsidRPr="00645FD1" w:rsidRDefault="00E4299D" w:rsidP="00E4299D">
      <w:pPr>
        <w:rPr>
          <w:rFonts w:asciiTheme="minorHAnsi" w:hAnsiTheme="minorHAnsi" w:cstheme="minorHAnsi"/>
          <w:b/>
          <w:strike/>
          <w:color w:val="00B0F0"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2. Údaje o dodavateli:</w:t>
      </w:r>
    </w:p>
    <w:p w14:paraId="04186C6A" w14:textId="77777777" w:rsidR="00E4299D" w:rsidRDefault="00E4299D" w:rsidP="00E4299D">
      <w:pPr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 xml:space="preserve">Dodavatel uvede své identifikační údaje v Krycím listu nabídky </w:t>
      </w:r>
      <w:r>
        <w:rPr>
          <w:rFonts w:asciiTheme="minorHAnsi" w:hAnsiTheme="minorHAnsi" w:cstheme="minorHAnsi"/>
          <w:sz w:val="22"/>
          <w:szCs w:val="22"/>
        </w:rPr>
        <w:t>(příloha 1 Výzvy)</w:t>
      </w:r>
    </w:p>
    <w:p w14:paraId="020574B2" w14:textId="77777777" w:rsidR="004B5313" w:rsidRDefault="004B5313" w:rsidP="00E4299D">
      <w:pPr>
        <w:rPr>
          <w:rFonts w:asciiTheme="minorHAnsi" w:hAnsiTheme="minorHAnsi" w:cstheme="minorHAnsi"/>
          <w:sz w:val="22"/>
          <w:szCs w:val="22"/>
        </w:rPr>
      </w:pPr>
    </w:p>
    <w:p w14:paraId="73101041" w14:textId="77777777" w:rsidR="00AB7398" w:rsidRDefault="00AB7398" w:rsidP="00E4299D">
      <w:pPr>
        <w:rPr>
          <w:rFonts w:asciiTheme="minorHAnsi" w:hAnsiTheme="minorHAnsi" w:cstheme="minorHAnsi"/>
          <w:sz w:val="22"/>
          <w:szCs w:val="22"/>
        </w:rPr>
      </w:pPr>
    </w:p>
    <w:p w14:paraId="7703B65C" w14:textId="77777777" w:rsidR="00AB7398" w:rsidRDefault="00AB7398" w:rsidP="00E4299D">
      <w:pPr>
        <w:rPr>
          <w:rFonts w:asciiTheme="minorHAnsi" w:hAnsiTheme="minorHAnsi" w:cstheme="minorHAnsi"/>
          <w:sz w:val="22"/>
          <w:szCs w:val="22"/>
        </w:rPr>
      </w:pPr>
    </w:p>
    <w:p w14:paraId="675F7279" w14:textId="77777777" w:rsidR="00AB7398" w:rsidRDefault="00AB7398" w:rsidP="00E4299D">
      <w:pPr>
        <w:rPr>
          <w:rFonts w:asciiTheme="minorHAnsi" w:hAnsiTheme="minorHAnsi" w:cstheme="minorHAnsi"/>
          <w:sz w:val="22"/>
          <w:szCs w:val="22"/>
        </w:rPr>
      </w:pPr>
    </w:p>
    <w:p w14:paraId="40C2D283" w14:textId="77777777" w:rsidR="00AB7398" w:rsidRDefault="00AB7398" w:rsidP="00E4299D">
      <w:pPr>
        <w:rPr>
          <w:rFonts w:asciiTheme="minorHAnsi" w:hAnsiTheme="minorHAnsi" w:cstheme="minorHAnsi"/>
          <w:sz w:val="22"/>
          <w:szCs w:val="22"/>
        </w:rPr>
      </w:pPr>
    </w:p>
    <w:p w14:paraId="084D632F" w14:textId="51C96CF7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 xml:space="preserve">3. Údaje o </w:t>
      </w:r>
      <w:r w:rsidR="00DE528F">
        <w:rPr>
          <w:rFonts w:asciiTheme="minorHAnsi" w:hAnsiTheme="minorHAnsi" w:cstheme="minorHAnsi"/>
          <w:b/>
          <w:sz w:val="22"/>
          <w:szCs w:val="22"/>
        </w:rPr>
        <w:t>zadávací</w:t>
      </w:r>
      <w:r w:rsidRPr="00645FD1">
        <w:rPr>
          <w:rFonts w:asciiTheme="minorHAnsi" w:hAnsiTheme="minorHAnsi" w:cstheme="minorHAnsi"/>
          <w:b/>
          <w:sz w:val="22"/>
          <w:szCs w:val="22"/>
        </w:rPr>
        <w:t xml:space="preserve"> dokumentaci</w:t>
      </w:r>
    </w:p>
    <w:p w14:paraId="1BE2BD7F" w14:textId="3B7D7A39" w:rsidR="00E4299D" w:rsidRPr="00645FD1" w:rsidRDefault="00E4299D" w:rsidP="00E4299D">
      <w:pPr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 xml:space="preserve">Kompletní </w:t>
      </w:r>
      <w:r w:rsidR="000265E7">
        <w:rPr>
          <w:rFonts w:asciiTheme="minorHAnsi" w:hAnsiTheme="minorHAnsi" w:cstheme="minorHAnsi"/>
          <w:sz w:val="22"/>
          <w:szCs w:val="22"/>
        </w:rPr>
        <w:t xml:space="preserve">zadávací </w:t>
      </w:r>
      <w:r w:rsidRPr="00645FD1">
        <w:rPr>
          <w:rFonts w:asciiTheme="minorHAnsi" w:hAnsiTheme="minorHAnsi" w:cstheme="minorHAnsi"/>
          <w:sz w:val="22"/>
          <w:szCs w:val="22"/>
        </w:rPr>
        <w:t xml:space="preserve">dokumentaci </w:t>
      </w:r>
      <w:r>
        <w:rPr>
          <w:rFonts w:asciiTheme="minorHAnsi" w:hAnsiTheme="minorHAnsi" w:cstheme="minorHAnsi"/>
          <w:sz w:val="22"/>
          <w:szCs w:val="22"/>
        </w:rPr>
        <w:t>(</w:t>
      </w:r>
      <w:r w:rsidR="00DE528F">
        <w:rPr>
          <w:rFonts w:asciiTheme="minorHAnsi" w:hAnsiTheme="minorHAnsi" w:cstheme="minorHAnsi"/>
          <w:sz w:val="22"/>
          <w:szCs w:val="22"/>
        </w:rPr>
        <w:t>ZD</w:t>
      </w:r>
      <w:r>
        <w:rPr>
          <w:rFonts w:asciiTheme="minorHAnsi" w:hAnsiTheme="minorHAnsi" w:cstheme="minorHAnsi"/>
          <w:sz w:val="22"/>
          <w:szCs w:val="22"/>
        </w:rPr>
        <w:t xml:space="preserve">) </w:t>
      </w:r>
      <w:r w:rsidRPr="00645FD1">
        <w:rPr>
          <w:rFonts w:asciiTheme="minorHAnsi" w:hAnsiTheme="minorHAnsi" w:cstheme="minorHAnsi"/>
          <w:sz w:val="22"/>
          <w:szCs w:val="22"/>
        </w:rPr>
        <w:t>tvoří tyto části:</w:t>
      </w:r>
    </w:p>
    <w:p w14:paraId="648C662F" w14:textId="0C0EF639" w:rsidR="00E4299D" w:rsidRPr="00645FD1" w:rsidRDefault="00E4299D" w:rsidP="00E4299D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theme="minorHAnsi"/>
        </w:rPr>
      </w:pPr>
      <w:bookmarkStart w:id="2" w:name="_Hlk111122696"/>
      <w:r w:rsidRPr="00645FD1">
        <w:rPr>
          <w:rFonts w:asciiTheme="minorHAnsi" w:hAnsiTheme="minorHAnsi" w:cstheme="minorHAnsi"/>
        </w:rPr>
        <w:t>Výzva k </w:t>
      </w:r>
      <w:r w:rsidRPr="00E85C8A">
        <w:rPr>
          <w:rFonts w:asciiTheme="minorHAnsi" w:hAnsiTheme="minorHAnsi" w:cstheme="minorHAnsi"/>
        </w:rPr>
        <w:t>podání nabídky k VZMR</w:t>
      </w:r>
    </w:p>
    <w:p w14:paraId="793909FD" w14:textId="0992FCA9" w:rsidR="00E4299D" w:rsidRDefault="00E4299D" w:rsidP="00E4299D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645FD1">
        <w:rPr>
          <w:rFonts w:asciiTheme="minorHAnsi" w:hAnsiTheme="minorHAnsi" w:cstheme="minorHAnsi"/>
        </w:rPr>
        <w:t xml:space="preserve">Krycí list nabídky – příloha </w:t>
      </w:r>
      <w:r w:rsidR="00C8617C">
        <w:rPr>
          <w:rFonts w:asciiTheme="minorHAnsi" w:hAnsiTheme="minorHAnsi" w:cstheme="minorHAnsi"/>
        </w:rPr>
        <w:t xml:space="preserve">č. </w:t>
      </w:r>
      <w:r>
        <w:rPr>
          <w:rFonts w:asciiTheme="minorHAnsi" w:hAnsiTheme="minorHAnsi" w:cstheme="minorHAnsi"/>
        </w:rPr>
        <w:t>1</w:t>
      </w:r>
      <w:r w:rsidRPr="00645FD1">
        <w:rPr>
          <w:rFonts w:asciiTheme="minorHAnsi" w:hAnsiTheme="minorHAnsi" w:cstheme="minorHAnsi"/>
        </w:rPr>
        <w:t xml:space="preserve"> Výzvy</w:t>
      </w:r>
    </w:p>
    <w:p w14:paraId="1C4124DA" w14:textId="254AABF1" w:rsidR="00E4299D" w:rsidRDefault="00E4299D" w:rsidP="00E4299D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Technická </w:t>
      </w:r>
      <w:r w:rsidR="00AE2B8C">
        <w:rPr>
          <w:rFonts w:asciiTheme="minorHAnsi" w:hAnsiTheme="minorHAnsi" w:cstheme="minorHAnsi"/>
        </w:rPr>
        <w:t>specifikace – příloha</w:t>
      </w:r>
      <w:r>
        <w:rPr>
          <w:rFonts w:asciiTheme="minorHAnsi" w:hAnsiTheme="minorHAnsi" w:cstheme="minorHAnsi"/>
        </w:rPr>
        <w:t xml:space="preserve"> </w:t>
      </w:r>
      <w:r w:rsidR="00C8617C">
        <w:rPr>
          <w:rFonts w:asciiTheme="minorHAnsi" w:hAnsiTheme="minorHAnsi" w:cstheme="minorHAnsi"/>
        </w:rPr>
        <w:t xml:space="preserve">č. </w:t>
      </w:r>
      <w:r>
        <w:rPr>
          <w:rFonts w:asciiTheme="minorHAnsi" w:hAnsiTheme="minorHAnsi" w:cstheme="minorHAnsi"/>
        </w:rPr>
        <w:t>2 Výzvy</w:t>
      </w:r>
    </w:p>
    <w:p w14:paraId="158BBF69" w14:textId="5E78C36F" w:rsidR="00E4299D" w:rsidRPr="00995112" w:rsidRDefault="00E4299D" w:rsidP="00E4299D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5B0ECD">
        <w:rPr>
          <w:rFonts w:asciiTheme="minorHAnsi" w:hAnsiTheme="minorHAnsi" w:cstheme="minorHAnsi"/>
        </w:rPr>
        <w:t>Krycí list poř</w:t>
      </w:r>
      <w:r w:rsidR="00C8617C">
        <w:rPr>
          <w:rFonts w:asciiTheme="minorHAnsi" w:hAnsiTheme="minorHAnsi" w:cstheme="minorHAnsi"/>
        </w:rPr>
        <w:t xml:space="preserve">izovací </w:t>
      </w:r>
      <w:r w:rsidRPr="005B0ECD">
        <w:rPr>
          <w:rFonts w:asciiTheme="minorHAnsi" w:hAnsiTheme="minorHAnsi" w:cstheme="minorHAnsi"/>
        </w:rPr>
        <w:t>ceny</w:t>
      </w:r>
      <w:r w:rsidR="00B37DDA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– příloha </w:t>
      </w:r>
      <w:r w:rsidR="00C8617C">
        <w:rPr>
          <w:rFonts w:asciiTheme="minorHAnsi" w:hAnsiTheme="minorHAnsi" w:cstheme="minorHAnsi"/>
        </w:rPr>
        <w:t xml:space="preserve">č. </w:t>
      </w:r>
      <w:r w:rsidR="00B37DDA">
        <w:rPr>
          <w:rFonts w:asciiTheme="minorHAnsi" w:hAnsiTheme="minorHAnsi" w:cstheme="minorHAnsi"/>
        </w:rPr>
        <w:t>3</w:t>
      </w:r>
      <w:r>
        <w:rPr>
          <w:rFonts w:asciiTheme="minorHAnsi" w:hAnsiTheme="minorHAnsi" w:cstheme="minorHAnsi"/>
        </w:rPr>
        <w:t xml:space="preserve"> Výzvy</w:t>
      </w:r>
    </w:p>
    <w:p w14:paraId="2D3AE2BB" w14:textId="28F04D4D" w:rsidR="00E4299D" w:rsidRPr="00DE2F06" w:rsidRDefault="00E4299D" w:rsidP="00E4299D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DE2F06">
        <w:rPr>
          <w:rFonts w:asciiTheme="minorHAnsi" w:hAnsiTheme="minorHAnsi" w:cstheme="minorHAnsi"/>
        </w:rPr>
        <w:t>Obchodní podmínky – Návrh kupní smlouvy – příloha</w:t>
      </w:r>
      <w:r w:rsidR="00C8617C">
        <w:rPr>
          <w:rFonts w:asciiTheme="minorHAnsi" w:hAnsiTheme="minorHAnsi" w:cstheme="minorHAnsi"/>
        </w:rPr>
        <w:t xml:space="preserve"> č.</w:t>
      </w:r>
      <w:r w:rsidRPr="00DE2F06">
        <w:rPr>
          <w:rFonts w:asciiTheme="minorHAnsi" w:hAnsiTheme="minorHAnsi" w:cstheme="minorHAnsi"/>
        </w:rPr>
        <w:t xml:space="preserve"> </w:t>
      </w:r>
      <w:r w:rsidR="00B37DDA">
        <w:rPr>
          <w:rFonts w:asciiTheme="minorHAnsi" w:hAnsiTheme="minorHAnsi" w:cstheme="minorHAnsi"/>
        </w:rPr>
        <w:t>4</w:t>
      </w:r>
      <w:r w:rsidRPr="00DE2F06">
        <w:rPr>
          <w:rFonts w:asciiTheme="minorHAnsi" w:hAnsiTheme="minorHAnsi" w:cstheme="minorHAnsi"/>
        </w:rPr>
        <w:t xml:space="preserve"> Výzvy </w:t>
      </w:r>
    </w:p>
    <w:p w14:paraId="4718F3A1" w14:textId="0D967EE8" w:rsidR="00E4299D" w:rsidRDefault="002C7D68" w:rsidP="00E4299D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Č</w:t>
      </w:r>
      <w:r w:rsidR="00E4299D" w:rsidRPr="00645FD1">
        <w:rPr>
          <w:rFonts w:asciiTheme="minorHAnsi" w:hAnsiTheme="minorHAnsi" w:cstheme="minorHAnsi"/>
        </w:rPr>
        <w:t>estného prohlášení – příloha</w:t>
      </w:r>
      <w:r w:rsidR="00E4299D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č. </w:t>
      </w:r>
      <w:r w:rsidR="00B37DDA">
        <w:rPr>
          <w:rFonts w:asciiTheme="minorHAnsi" w:hAnsiTheme="minorHAnsi" w:cstheme="minorHAnsi"/>
        </w:rPr>
        <w:t>5</w:t>
      </w:r>
      <w:r w:rsidR="00E4299D" w:rsidRPr="00645FD1">
        <w:rPr>
          <w:rFonts w:asciiTheme="minorHAnsi" w:hAnsiTheme="minorHAnsi" w:cstheme="minorHAnsi"/>
        </w:rPr>
        <w:t xml:space="preserve"> Výzvy</w:t>
      </w:r>
    </w:p>
    <w:p w14:paraId="23473D35" w14:textId="77777777" w:rsidR="00E4299D" w:rsidRPr="00645FD1" w:rsidRDefault="00E4299D" w:rsidP="00E4299D">
      <w:pPr>
        <w:pStyle w:val="Odstavecseseznamem"/>
        <w:spacing w:after="0" w:line="240" w:lineRule="auto"/>
        <w:ind w:left="1413"/>
        <w:jc w:val="both"/>
        <w:rPr>
          <w:rFonts w:asciiTheme="minorHAnsi" w:hAnsiTheme="minorHAnsi" w:cstheme="minorHAnsi"/>
        </w:rPr>
      </w:pPr>
    </w:p>
    <w:p w14:paraId="7F03EC4C" w14:textId="04F4C106" w:rsidR="00E4299D" w:rsidRPr="00645FD1" w:rsidRDefault="00E4299D" w:rsidP="00E4299D">
      <w:pPr>
        <w:jc w:val="both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 xml:space="preserve">Zadavatel zahajuje výběrové řízení dnem </w:t>
      </w:r>
      <w:r w:rsidR="006773BF">
        <w:rPr>
          <w:rFonts w:asciiTheme="minorHAnsi" w:hAnsiTheme="minorHAnsi" w:cstheme="minorHAnsi"/>
          <w:sz w:val="22"/>
          <w:szCs w:val="22"/>
        </w:rPr>
        <w:t>vložení</w:t>
      </w:r>
      <w:r w:rsidRPr="00645FD1">
        <w:rPr>
          <w:rFonts w:asciiTheme="minorHAnsi" w:hAnsiTheme="minorHAnsi" w:cstheme="minorHAnsi"/>
          <w:sz w:val="22"/>
          <w:szCs w:val="22"/>
        </w:rPr>
        <w:t xml:space="preserve"> </w:t>
      </w:r>
      <w:r w:rsidR="000265E7">
        <w:rPr>
          <w:rFonts w:asciiTheme="minorHAnsi" w:hAnsiTheme="minorHAnsi" w:cstheme="minorHAnsi"/>
          <w:sz w:val="22"/>
          <w:szCs w:val="22"/>
        </w:rPr>
        <w:t xml:space="preserve">zadávací </w:t>
      </w:r>
      <w:r w:rsidRPr="00645FD1">
        <w:rPr>
          <w:rFonts w:asciiTheme="minorHAnsi" w:hAnsiTheme="minorHAnsi" w:cstheme="minorHAnsi"/>
          <w:sz w:val="22"/>
          <w:szCs w:val="22"/>
        </w:rPr>
        <w:t xml:space="preserve">dokumentace na profil zadavatele, URL adresa </w:t>
      </w:r>
      <w:hyperlink r:id="rId8" w:history="1">
        <w:r w:rsidRPr="00E76E38">
          <w:rPr>
            <w:rStyle w:val="Hypertextovodkaz"/>
            <w:rFonts w:asciiTheme="minorHAnsi" w:hAnsiTheme="minorHAnsi" w:cstheme="minorHAnsi"/>
            <w:color w:val="0000FF"/>
            <w:sz w:val="22"/>
            <w:szCs w:val="22"/>
          </w:rPr>
          <w:t>https://zakazky.krajbezkorupce.cz/profile_display_111.html</w:t>
        </w:r>
      </w:hyperlink>
      <w:r w:rsidR="001717D8" w:rsidRPr="001717D8">
        <w:rPr>
          <w:rFonts w:asciiTheme="minorHAnsi" w:hAnsiTheme="minorHAnsi" w:cstheme="minorHAnsi"/>
          <w:sz w:val="22"/>
          <w:szCs w:val="22"/>
        </w:rPr>
        <w:t xml:space="preserve"> </w:t>
      </w:r>
      <w:r w:rsidR="001717D8">
        <w:rPr>
          <w:rFonts w:asciiTheme="minorHAnsi" w:hAnsiTheme="minorHAnsi" w:cstheme="minorHAnsi"/>
          <w:sz w:val="22"/>
          <w:szCs w:val="22"/>
        </w:rPr>
        <w:t xml:space="preserve">a </w:t>
      </w:r>
      <w:r w:rsidR="001717D8" w:rsidRPr="0095365F">
        <w:rPr>
          <w:rFonts w:asciiTheme="minorHAnsi" w:hAnsiTheme="minorHAnsi" w:cstheme="minorHAnsi"/>
          <w:sz w:val="22"/>
          <w:szCs w:val="22"/>
        </w:rPr>
        <w:t>prostřednictvím elektronického nástroje</w:t>
      </w:r>
      <w:r w:rsidR="001717D8">
        <w:rPr>
          <w:rFonts w:asciiTheme="minorHAnsi" w:hAnsiTheme="minorHAnsi" w:cstheme="minorHAnsi"/>
          <w:sz w:val="22"/>
          <w:szCs w:val="22"/>
        </w:rPr>
        <w:t xml:space="preserve"> rozeslána účastníkům</w:t>
      </w:r>
      <w:r w:rsidR="00E847F6">
        <w:rPr>
          <w:rStyle w:val="Hypertextovodkaz"/>
          <w:rFonts w:asciiTheme="minorHAnsi" w:hAnsiTheme="minorHAnsi" w:cstheme="minorHAnsi"/>
          <w:color w:val="auto"/>
          <w:sz w:val="22"/>
          <w:szCs w:val="22"/>
          <w:u w:val="none"/>
        </w:rPr>
        <w:t xml:space="preserve">. </w:t>
      </w:r>
      <w:r w:rsidRPr="00645FD1">
        <w:rPr>
          <w:rFonts w:asciiTheme="minorHAnsi" w:hAnsiTheme="minorHAnsi" w:cstheme="minorHAnsi"/>
          <w:sz w:val="22"/>
          <w:szCs w:val="22"/>
        </w:rPr>
        <w:t>Uchazeč je povinen průběžně sledovat profil zadavatele pro případ uveřejnění nových informací. Zadavatel doporučuje registraci dodavatele na profilu, zadáním kontaktního emailu pro odebírání zpráv a upozornění, týkajících se daného výběrového řízení. Za správnost a úplnost kontaktního emailu odpovídá dodavatel.</w:t>
      </w:r>
    </w:p>
    <w:bookmarkEnd w:id="2"/>
    <w:p w14:paraId="548D1BD7" w14:textId="77777777" w:rsidR="00E4299D" w:rsidRDefault="00E4299D" w:rsidP="00E4299D">
      <w:pPr>
        <w:rPr>
          <w:rFonts w:asciiTheme="minorHAnsi" w:hAnsiTheme="minorHAnsi" w:cstheme="minorHAnsi"/>
          <w:sz w:val="22"/>
          <w:szCs w:val="22"/>
        </w:rPr>
      </w:pPr>
    </w:p>
    <w:p w14:paraId="4471E73D" w14:textId="615D59D1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4. Informace o druhu a předmětu veřejné zakázky</w:t>
      </w:r>
    </w:p>
    <w:p w14:paraId="60C0EAB9" w14:textId="77777777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4.1. Druh veřejné zakázky</w:t>
      </w:r>
    </w:p>
    <w:p w14:paraId="63F993B2" w14:textId="1A7EAE45" w:rsidR="00E4299D" w:rsidRPr="00645FD1" w:rsidRDefault="00E4299D" w:rsidP="00E4299D">
      <w:pPr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 xml:space="preserve">Jedná se o veřejnou zakázku </w:t>
      </w:r>
      <w:r w:rsidRPr="00AA0128">
        <w:rPr>
          <w:rFonts w:asciiTheme="minorHAnsi" w:hAnsiTheme="minorHAnsi" w:cstheme="minorHAnsi"/>
          <w:sz w:val="22"/>
          <w:szCs w:val="22"/>
        </w:rPr>
        <w:t>malého rozsahu na dodávk</w:t>
      </w:r>
      <w:r w:rsidR="009028E7">
        <w:rPr>
          <w:rFonts w:asciiTheme="minorHAnsi" w:hAnsiTheme="minorHAnsi" w:cstheme="minorHAnsi"/>
          <w:sz w:val="22"/>
          <w:szCs w:val="22"/>
        </w:rPr>
        <w:t>y</w:t>
      </w:r>
    </w:p>
    <w:p w14:paraId="78A4015B" w14:textId="77777777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 xml:space="preserve">4.2. Název veřejné zakázky: </w:t>
      </w:r>
    </w:p>
    <w:p w14:paraId="41EEFD1F" w14:textId="77777777" w:rsidR="00CF44BC" w:rsidRPr="00CF44BC" w:rsidRDefault="00CF44BC" w:rsidP="00E4299D">
      <w:pPr>
        <w:rPr>
          <w:rFonts w:asciiTheme="minorHAnsi" w:hAnsiTheme="minorHAnsi" w:cstheme="minorHAnsi"/>
          <w:sz w:val="22"/>
          <w:szCs w:val="22"/>
        </w:rPr>
      </w:pPr>
      <w:r w:rsidRPr="00CF44BC">
        <w:rPr>
          <w:rFonts w:asciiTheme="minorHAnsi" w:hAnsiTheme="minorHAnsi" w:cstheme="minorHAnsi"/>
          <w:sz w:val="22"/>
          <w:szCs w:val="22"/>
        </w:rPr>
        <w:t xml:space="preserve">Mycí a dezinfekční automat </w:t>
      </w:r>
    </w:p>
    <w:p w14:paraId="7404E142" w14:textId="58B564F5" w:rsidR="00E4299D" w:rsidRPr="00645FD1" w:rsidRDefault="00E4299D" w:rsidP="00E4299D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645FD1">
        <w:rPr>
          <w:rFonts w:asciiTheme="minorHAnsi" w:hAnsiTheme="minorHAnsi" w:cstheme="minorHAnsi"/>
          <w:b/>
          <w:bCs/>
          <w:sz w:val="22"/>
          <w:szCs w:val="22"/>
        </w:rPr>
        <w:t>4.</w:t>
      </w:r>
      <w:r>
        <w:rPr>
          <w:rFonts w:asciiTheme="minorHAnsi" w:hAnsiTheme="minorHAnsi" w:cstheme="minorHAnsi"/>
          <w:b/>
          <w:bCs/>
          <w:sz w:val="22"/>
          <w:szCs w:val="22"/>
        </w:rPr>
        <w:t>3</w:t>
      </w:r>
      <w:r w:rsidRPr="00645FD1">
        <w:rPr>
          <w:rFonts w:asciiTheme="minorHAnsi" w:hAnsiTheme="minorHAnsi" w:cstheme="minorHAnsi"/>
          <w:b/>
          <w:bCs/>
          <w:sz w:val="22"/>
          <w:szCs w:val="22"/>
        </w:rPr>
        <w:t>. Klasifikace veřejné zakázky</w:t>
      </w:r>
    </w:p>
    <w:p w14:paraId="176A9692" w14:textId="77777777" w:rsidR="00D7329F" w:rsidRDefault="00D7329F" w:rsidP="00D7329F">
      <w:pPr>
        <w:rPr>
          <w:rFonts w:asciiTheme="minorHAnsi" w:hAnsiTheme="minorHAnsi" w:cstheme="minorHAnsi"/>
          <w:sz w:val="22"/>
          <w:szCs w:val="22"/>
        </w:rPr>
      </w:pPr>
      <w:r w:rsidRPr="00842DAF">
        <w:rPr>
          <w:rFonts w:asciiTheme="minorHAnsi" w:hAnsiTheme="minorHAnsi" w:cstheme="minorHAnsi"/>
          <w:sz w:val="22"/>
          <w:szCs w:val="22"/>
        </w:rPr>
        <w:t>33191000-5</w:t>
      </w:r>
      <w:r>
        <w:rPr>
          <w:rFonts w:asciiTheme="minorHAnsi" w:hAnsiTheme="minorHAnsi" w:cstheme="minorHAnsi"/>
          <w:sz w:val="22"/>
          <w:szCs w:val="22"/>
        </w:rPr>
        <w:t xml:space="preserve"> - </w:t>
      </w:r>
      <w:r w:rsidRPr="00842DAF">
        <w:rPr>
          <w:rFonts w:asciiTheme="minorHAnsi" w:hAnsiTheme="minorHAnsi" w:cstheme="minorHAnsi"/>
          <w:sz w:val="22"/>
          <w:szCs w:val="22"/>
        </w:rPr>
        <w:t>Sterilizační, desinfekční a hygienické přístroje</w:t>
      </w:r>
    </w:p>
    <w:p w14:paraId="6F1F0DDE" w14:textId="77777777" w:rsidR="00D7329F" w:rsidRPr="00E907CF" w:rsidRDefault="00D7329F" w:rsidP="00D7329F">
      <w:pPr>
        <w:rPr>
          <w:rFonts w:asciiTheme="minorHAnsi" w:hAnsiTheme="minorHAnsi" w:cstheme="minorHAnsi"/>
          <w:sz w:val="22"/>
          <w:szCs w:val="22"/>
        </w:rPr>
      </w:pPr>
      <w:hyperlink r:id="rId9" w:history="1">
        <w:r w:rsidRPr="00C96D9E">
          <w:rPr>
            <w:rFonts w:asciiTheme="minorHAnsi" w:hAnsiTheme="minorHAnsi" w:cstheme="minorHAnsi"/>
            <w:sz w:val="22"/>
            <w:szCs w:val="22"/>
          </w:rPr>
          <w:t>39330000-4 - Desinfekční zařízení</w:t>
        </w:r>
      </w:hyperlink>
    </w:p>
    <w:p w14:paraId="661D76D6" w14:textId="77777777" w:rsidR="00E4299D" w:rsidRPr="00645FD1" w:rsidRDefault="00E4299D" w:rsidP="00E4299D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645FD1">
        <w:rPr>
          <w:rFonts w:asciiTheme="minorHAnsi" w:hAnsiTheme="minorHAnsi" w:cstheme="minorHAnsi"/>
          <w:b/>
          <w:bCs/>
          <w:sz w:val="22"/>
          <w:szCs w:val="22"/>
        </w:rPr>
        <w:t>4.</w:t>
      </w:r>
      <w:r>
        <w:rPr>
          <w:rFonts w:asciiTheme="minorHAnsi" w:hAnsiTheme="minorHAnsi" w:cstheme="minorHAnsi"/>
          <w:b/>
          <w:bCs/>
          <w:sz w:val="22"/>
          <w:szCs w:val="22"/>
        </w:rPr>
        <w:t>4</w:t>
      </w:r>
      <w:r w:rsidRPr="00645FD1">
        <w:rPr>
          <w:rFonts w:asciiTheme="minorHAnsi" w:hAnsiTheme="minorHAnsi" w:cstheme="minorHAnsi"/>
          <w:b/>
          <w:bCs/>
          <w:sz w:val="22"/>
          <w:szCs w:val="22"/>
        </w:rPr>
        <w:t xml:space="preserve">. Předpokládaná hodnota </w:t>
      </w:r>
    </w:p>
    <w:p w14:paraId="1364E3A9" w14:textId="678BAA33" w:rsidR="00E4299D" w:rsidRPr="00937530" w:rsidRDefault="00E4299D" w:rsidP="00E4299D">
      <w:pPr>
        <w:rPr>
          <w:rFonts w:asciiTheme="minorHAnsi" w:hAnsiTheme="minorHAnsi" w:cstheme="minorHAnsi"/>
          <w:sz w:val="22"/>
          <w:szCs w:val="22"/>
        </w:rPr>
      </w:pPr>
      <w:r w:rsidRPr="00937530">
        <w:rPr>
          <w:rFonts w:asciiTheme="minorHAnsi" w:hAnsiTheme="minorHAnsi" w:cstheme="minorHAnsi"/>
          <w:sz w:val="22"/>
          <w:szCs w:val="22"/>
        </w:rPr>
        <w:t xml:space="preserve">Předpokládaná hodnota veřejné </w:t>
      </w:r>
      <w:r w:rsidRPr="00464F5D">
        <w:rPr>
          <w:rFonts w:asciiTheme="minorHAnsi" w:hAnsiTheme="minorHAnsi" w:cstheme="minorHAnsi"/>
          <w:sz w:val="22"/>
          <w:szCs w:val="22"/>
        </w:rPr>
        <w:t xml:space="preserve">zakázky je </w:t>
      </w:r>
      <w:r w:rsidR="00CD2EE1" w:rsidRPr="00CD2EE1">
        <w:rPr>
          <w:rFonts w:asciiTheme="minorHAnsi" w:hAnsiTheme="minorHAnsi" w:cstheme="minorHAnsi"/>
          <w:sz w:val="22"/>
          <w:szCs w:val="22"/>
        </w:rPr>
        <w:t>60</w:t>
      </w:r>
      <w:r w:rsidRPr="00CD2EE1">
        <w:rPr>
          <w:rFonts w:asciiTheme="minorHAnsi" w:hAnsiTheme="minorHAnsi" w:cstheme="minorHAnsi"/>
          <w:sz w:val="22"/>
          <w:szCs w:val="22"/>
        </w:rPr>
        <w:t xml:space="preserve">0 000,- Kč bez DPH </w:t>
      </w:r>
    </w:p>
    <w:p w14:paraId="207E7DCC" w14:textId="77777777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4.</w:t>
      </w:r>
      <w:r>
        <w:rPr>
          <w:rFonts w:asciiTheme="minorHAnsi" w:hAnsiTheme="minorHAnsi" w:cstheme="minorHAnsi"/>
          <w:b/>
          <w:sz w:val="22"/>
          <w:szCs w:val="22"/>
        </w:rPr>
        <w:t>5</w:t>
      </w:r>
      <w:r w:rsidRPr="00645FD1">
        <w:rPr>
          <w:rFonts w:asciiTheme="minorHAnsi" w:hAnsiTheme="minorHAnsi" w:cstheme="minorHAnsi"/>
          <w:b/>
          <w:sz w:val="22"/>
          <w:szCs w:val="22"/>
        </w:rPr>
        <w:t xml:space="preserve">. Popis předmětu veřejné zakázky </w:t>
      </w:r>
    </w:p>
    <w:p w14:paraId="2FACC5D0" w14:textId="722DEFB5" w:rsidR="00E4299D" w:rsidRPr="00CA02A9" w:rsidRDefault="00E4299D" w:rsidP="00E4299D">
      <w:pPr>
        <w:pStyle w:val="Zkladntext"/>
        <w:spacing w:after="0" w:line="276" w:lineRule="auto"/>
        <w:jc w:val="both"/>
        <w:rPr>
          <w:rFonts w:ascii="Calibri" w:hAnsi="Calibri" w:cs="Calibri"/>
          <w:sz w:val="22"/>
          <w:szCs w:val="22"/>
        </w:rPr>
      </w:pPr>
      <w:r w:rsidRPr="00CA02A9">
        <w:rPr>
          <w:rFonts w:ascii="Calibri" w:hAnsi="Calibri" w:cs="Calibri"/>
          <w:sz w:val="22"/>
          <w:szCs w:val="22"/>
        </w:rPr>
        <w:t xml:space="preserve">Předmětem výběrového řízení je </w:t>
      </w:r>
      <w:r w:rsidRPr="00C6742C">
        <w:rPr>
          <w:rFonts w:ascii="Calibri" w:hAnsi="Calibri" w:cs="Calibri"/>
          <w:sz w:val="22"/>
          <w:szCs w:val="22"/>
        </w:rPr>
        <w:t>dodávka</w:t>
      </w:r>
      <w:r w:rsidR="00B45E7B" w:rsidRPr="00C6742C">
        <w:rPr>
          <w:rFonts w:ascii="Calibri" w:hAnsi="Calibri" w:cs="Calibri"/>
          <w:sz w:val="22"/>
          <w:szCs w:val="22"/>
        </w:rPr>
        <w:t xml:space="preserve"> </w:t>
      </w:r>
      <w:r w:rsidR="00CA02A9" w:rsidRPr="00C6742C">
        <w:rPr>
          <w:rFonts w:ascii="Calibri" w:hAnsi="Calibri" w:cs="Calibri"/>
          <w:sz w:val="22"/>
          <w:szCs w:val="22"/>
        </w:rPr>
        <w:t xml:space="preserve">jednoho kusu </w:t>
      </w:r>
      <w:r w:rsidR="00C36BA5">
        <w:rPr>
          <w:rFonts w:ascii="Calibri" w:hAnsi="Calibri" w:cs="Calibri"/>
          <w:sz w:val="22"/>
          <w:szCs w:val="22"/>
        </w:rPr>
        <w:t>nového mycího a dezinfekčního automatu</w:t>
      </w:r>
      <w:r w:rsidR="000D2BB7">
        <w:rPr>
          <w:rFonts w:ascii="Calibri" w:hAnsi="Calibri" w:cs="Calibri"/>
          <w:sz w:val="22"/>
          <w:szCs w:val="22"/>
        </w:rPr>
        <w:t xml:space="preserve"> </w:t>
      </w:r>
      <w:r w:rsidR="00C36BA5">
        <w:rPr>
          <w:rFonts w:ascii="Calibri" w:hAnsi="Calibri" w:cs="Calibri"/>
          <w:sz w:val="22"/>
          <w:szCs w:val="22"/>
        </w:rPr>
        <w:t>pro ústavní lékárn</w:t>
      </w:r>
      <w:r w:rsidR="00E549AA">
        <w:rPr>
          <w:rFonts w:ascii="Calibri" w:hAnsi="Calibri" w:cs="Calibri"/>
          <w:sz w:val="22"/>
          <w:szCs w:val="22"/>
        </w:rPr>
        <w:t>u</w:t>
      </w:r>
      <w:r w:rsidRPr="00C6742C">
        <w:rPr>
          <w:rFonts w:ascii="Calibri" w:hAnsi="Calibri" w:cs="Calibri"/>
          <w:sz w:val="22"/>
          <w:szCs w:val="22"/>
        </w:rPr>
        <w:t xml:space="preserve"> Nemocnice </w:t>
      </w:r>
      <w:r w:rsidRPr="00CA02A9">
        <w:rPr>
          <w:rFonts w:ascii="Calibri" w:hAnsi="Calibri" w:cs="Calibri"/>
          <w:sz w:val="22"/>
          <w:szCs w:val="22"/>
        </w:rPr>
        <w:t>Znojmo</w:t>
      </w:r>
      <w:r w:rsidR="00245AD8">
        <w:rPr>
          <w:rFonts w:ascii="Calibri" w:hAnsi="Calibri" w:cs="Calibri"/>
          <w:sz w:val="22"/>
          <w:szCs w:val="22"/>
        </w:rPr>
        <w:t>.</w:t>
      </w:r>
    </w:p>
    <w:p w14:paraId="26B434B2" w14:textId="1C0B323F" w:rsidR="005B673B" w:rsidRPr="00231725" w:rsidRDefault="005B673B" w:rsidP="005B673B">
      <w:pPr>
        <w:pStyle w:val="Zkladntext"/>
        <w:spacing w:after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31725">
        <w:rPr>
          <w:rFonts w:asciiTheme="minorHAnsi" w:hAnsiTheme="minorHAnsi" w:cstheme="minorHAnsi"/>
          <w:sz w:val="22"/>
          <w:szCs w:val="22"/>
        </w:rPr>
        <w:t xml:space="preserve">Součástí zakázky je doprava, uvedení do provozu, zaškolení personálu a vyhotovení všech příslušných protokolů nutných pro provoz zařízení. Předmětem zakázky jsou rovněž pravidelné servisní prohlídky </w:t>
      </w:r>
      <w:r w:rsidR="00475F3A">
        <w:rPr>
          <w:rFonts w:asciiTheme="minorHAnsi" w:hAnsiTheme="minorHAnsi" w:cstheme="minorHAnsi"/>
          <w:sz w:val="22"/>
          <w:szCs w:val="22"/>
        </w:rPr>
        <w:t xml:space="preserve">případně pravidelné revize </w:t>
      </w:r>
      <w:r w:rsidRPr="00231725">
        <w:rPr>
          <w:rFonts w:asciiTheme="minorHAnsi" w:hAnsiTheme="minorHAnsi" w:cstheme="minorHAnsi"/>
          <w:sz w:val="22"/>
          <w:szCs w:val="22"/>
        </w:rPr>
        <w:t>předepsané výrobcem</w:t>
      </w:r>
      <w:r w:rsidR="004F14AF">
        <w:rPr>
          <w:rFonts w:asciiTheme="minorHAnsi" w:hAnsiTheme="minorHAnsi" w:cstheme="minorHAnsi"/>
          <w:sz w:val="22"/>
          <w:szCs w:val="22"/>
        </w:rPr>
        <w:t xml:space="preserve"> </w:t>
      </w:r>
      <w:r w:rsidRPr="00231725">
        <w:rPr>
          <w:rFonts w:asciiTheme="minorHAnsi" w:hAnsiTheme="minorHAnsi" w:cstheme="minorHAnsi"/>
          <w:sz w:val="22"/>
          <w:szCs w:val="22"/>
        </w:rPr>
        <w:t xml:space="preserve">– vše po dobu záruky bezplatně. </w:t>
      </w:r>
    </w:p>
    <w:p w14:paraId="18FCF364" w14:textId="29EFD55F" w:rsidR="00E4299D" w:rsidRDefault="00E4299D" w:rsidP="00E4299D">
      <w:pPr>
        <w:pStyle w:val="Zkladntext"/>
        <w:spacing w:after="0" w:line="276" w:lineRule="auto"/>
        <w:jc w:val="both"/>
        <w:rPr>
          <w:rFonts w:ascii="Calibri" w:hAnsi="Calibri" w:cs="Calibri"/>
          <w:sz w:val="22"/>
          <w:szCs w:val="22"/>
        </w:rPr>
      </w:pPr>
      <w:r w:rsidRPr="000D2BB7">
        <w:rPr>
          <w:rFonts w:ascii="Calibri" w:hAnsi="Calibri" w:cs="Calibri"/>
          <w:sz w:val="22"/>
          <w:szCs w:val="22"/>
        </w:rPr>
        <w:t xml:space="preserve">Účelem pořízení je </w:t>
      </w:r>
      <w:r w:rsidR="0044652B" w:rsidRPr="000D2BB7">
        <w:rPr>
          <w:rFonts w:ascii="Calibri" w:hAnsi="Calibri" w:cs="Calibri"/>
          <w:sz w:val="22"/>
          <w:szCs w:val="22"/>
        </w:rPr>
        <w:t>obnova</w:t>
      </w:r>
      <w:r w:rsidRPr="000D2BB7">
        <w:rPr>
          <w:rFonts w:ascii="Calibri" w:hAnsi="Calibri" w:cs="Calibri"/>
          <w:sz w:val="22"/>
          <w:szCs w:val="22"/>
        </w:rPr>
        <w:t xml:space="preserve"> vybavení Nemocnice Znojmo. </w:t>
      </w:r>
    </w:p>
    <w:p w14:paraId="02E88B2E" w14:textId="713E4E5A" w:rsidR="00C17B3D" w:rsidRDefault="00C17B3D" w:rsidP="00C17B3D">
      <w:pPr>
        <w:pStyle w:val="Zkladntext"/>
        <w:spacing w:after="0" w:line="276" w:lineRule="auto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>4</w:t>
      </w:r>
      <w:r w:rsidRPr="00A30455">
        <w:rPr>
          <w:rFonts w:asciiTheme="minorHAnsi" w:hAnsiTheme="minorHAnsi" w:cstheme="minorHAnsi"/>
          <w:b/>
          <w:bCs/>
          <w:i/>
          <w:iCs/>
          <w:sz w:val="22"/>
          <w:szCs w:val="22"/>
        </w:rPr>
        <w:t>.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>6.</w:t>
      </w:r>
      <w:r w:rsidRPr="00A30455">
        <w:rPr>
          <w:rFonts w:asciiTheme="minorHAnsi" w:hAnsiTheme="minorHAnsi" w:cstheme="minorHAnsi"/>
          <w:b/>
          <w:bCs/>
          <w:i/>
          <w:iCs/>
          <w:sz w:val="22"/>
          <w:szCs w:val="22"/>
        </w:rPr>
        <w:tab/>
        <w:t>Technické a provozní požadavky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</w:p>
    <w:p w14:paraId="4628E2FE" w14:textId="77777777" w:rsidR="00C17B3D" w:rsidRDefault="00C17B3D" w:rsidP="00C17B3D">
      <w:pPr>
        <w:pStyle w:val="Zkladntext"/>
        <w:spacing w:after="0" w:line="276" w:lineRule="auto"/>
        <w:jc w:val="both"/>
        <w:rPr>
          <w:rFonts w:ascii="Calibri" w:hAnsi="Calibri" w:cs="Calibri"/>
          <w:iCs/>
          <w:sz w:val="22"/>
          <w:szCs w:val="22"/>
          <w:lang w:eastAsia="cs-CZ"/>
        </w:rPr>
      </w:pPr>
      <w:r w:rsidRPr="002B126F">
        <w:rPr>
          <w:rFonts w:asciiTheme="minorHAnsi" w:hAnsiTheme="minorHAnsi" w:cstheme="minorHAnsi"/>
          <w:sz w:val="22"/>
          <w:szCs w:val="22"/>
        </w:rPr>
        <w:t xml:space="preserve">Technické a provozní požadavky jsou uvedeny </w:t>
      </w:r>
      <w:r>
        <w:rPr>
          <w:rFonts w:asciiTheme="minorHAnsi" w:hAnsiTheme="minorHAnsi" w:cstheme="minorHAnsi"/>
          <w:sz w:val="22"/>
          <w:szCs w:val="22"/>
        </w:rPr>
        <w:t xml:space="preserve">v příloze č. 2 </w:t>
      </w:r>
      <w:r w:rsidRPr="00345D41">
        <w:rPr>
          <w:rFonts w:ascii="Calibri" w:hAnsi="Calibri" w:cs="Calibri"/>
          <w:iCs/>
          <w:sz w:val="22"/>
          <w:szCs w:val="22"/>
          <w:lang w:eastAsia="cs-CZ"/>
        </w:rPr>
        <w:t>Výzvy</w:t>
      </w:r>
    </w:p>
    <w:p w14:paraId="3B11FDB3" w14:textId="7E194EE7" w:rsidR="00E4299D" w:rsidRPr="00645FD1" w:rsidRDefault="00E4299D" w:rsidP="00E4299D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645FD1">
        <w:rPr>
          <w:rFonts w:asciiTheme="minorHAnsi" w:hAnsiTheme="minorHAnsi" w:cstheme="minorHAnsi"/>
          <w:b/>
          <w:bCs/>
          <w:sz w:val="22"/>
          <w:szCs w:val="22"/>
        </w:rPr>
        <w:t>4.</w:t>
      </w:r>
      <w:r w:rsidR="00C17B3D">
        <w:rPr>
          <w:rFonts w:asciiTheme="minorHAnsi" w:hAnsiTheme="minorHAnsi" w:cstheme="minorHAnsi"/>
          <w:b/>
          <w:bCs/>
          <w:sz w:val="22"/>
          <w:szCs w:val="22"/>
        </w:rPr>
        <w:t>7</w:t>
      </w:r>
      <w:r w:rsidRPr="00645FD1">
        <w:rPr>
          <w:rFonts w:asciiTheme="minorHAnsi" w:hAnsiTheme="minorHAnsi" w:cstheme="minorHAnsi"/>
          <w:b/>
          <w:bCs/>
          <w:sz w:val="22"/>
          <w:szCs w:val="22"/>
        </w:rPr>
        <w:t xml:space="preserve">. </w:t>
      </w:r>
      <w:r w:rsidR="00C17B3D" w:rsidRPr="006D7C73">
        <w:rPr>
          <w:rFonts w:asciiTheme="minorHAnsi" w:hAnsiTheme="minorHAnsi" w:cstheme="minorHAnsi"/>
          <w:b/>
          <w:bCs/>
          <w:i/>
          <w:iCs/>
          <w:sz w:val="22"/>
          <w:szCs w:val="22"/>
        </w:rPr>
        <w:t>Ostatní požadavky</w:t>
      </w:r>
      <w:r w:rsidRPr="00645FD1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14:paraId="4525788F" w14:textId="77777777" w:rsidR="00E4299D" w:rsidRDefault="00E4299D" w:rsidP="00E4299D">
      <w:pPr>
        <w:pStyle w:val="Zkladntext"/>
        <w:spacing w:after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B126F">
        <w:rPr>
          <w:rFonts w:asciiTheme="minorHAnsi" w:hAnsiTheme="minorHAnsi" w:cstheme="minorHAnsi"/>
          <w:sz w:val="22"/>
          <w:szCs w:val="22"/>
        </w:rPr>
        <w:t xml:space="preserve">Záruční dobu požaduje zadavatel na celý předmět zakázky </w:t>
      </w:r>
      <w:r w:rsidRPr="002B126F">
        <w:rPr>
          <w:rFonts w:asciiTheme="minorHAnsi" w:hAnsiTheme="minorHAnsi" w:cstheme="minorHAnsi"/>
          <w:b/>
          <w:sz w:val="22"/>
          <w:szCs w:val="22"/>
        </w:rPr>
        <w:t xml:space="preserve">minimálně 2 roky. </w:t>
      </w:r>
      <w:r w:rsidRPr="002B126F">
        <w:rPr>
          <w:rFonts w:asciiTheme="minorHAnsi" w:hAnsiTheme="minorHAnsi" w:cstheme="minorHAnsi"/>
          <w:sz w:val="22"/>
          <w:szCs w:val="22"/>
        </w:rPr>
        <w:t xml:space="preserve">Nabídky s kratší záruční dobou </w:t>
      </w:r>
      <w:r w:rsidRPr="002B126F">
        <w:rPr>
          <w:rFonts w:asciiTheme="minorHAnsi" w:hAnsiTheme="minorHAnsi" w:cstheme="minorHAnsi"/>
          <w:b/>
          <w:sz w:val="22"/>
          <w:szCs w:val="22"/>
        </w:rPr>
        <w:t>nesplní zadávací podmínky a budou ze zadávacího řízení vyřazeny.</w:t>
      </w:r>
      <w:r w:rsidRPr="002B126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98ED047" w14:textId="77777777" w:rsidR="00E4299D" w:rsidRPr="002B126F" w:rsidRDefault="00E4299D" w:rsidP="00E4299D">
      <w:pPr>
        <w:pStyle w:val="Nzev"/>
        <w:spacing w:line="276" w:lineRule="auto"/>
        <w:jc w:val="both"/>
        <w:rPr>
          <w:rFonts w:asciiTheme="minorHAnsi" w:hAnsiTheme="minorHAnsi" w:cstheme="minorHAnsi"/>
          <w:b/>
          <w:sz w:val="22"/>
          <w:szCs w:val="22"/>
        </w:rPr>
      </w:pPr>
      <w:r w:rsidRPr="002B126F">
        <w:rPr>
          <w:rFonts w:asciiTheme="minorHAnsi" w:hAnsiTheme="minorHAnsi" w:cstheme="minorHAnsi"/>
          <w:b/>
          <w:sz w:val="22"/>
          <w:szCs w:val="22"/>
        </w:rPr>
        <w:t>V záruční době požaduje zadavatel provedení povinných prohlídek zdarma.</w:t>
      </w:r>
    </w:p>
    <w:p w14:paraId="24F8E74C" w14:textId="77777777" w:rsidR="000D2BB7" w:rsidRPr="00AB7398" w:rsidRDefault="000D2BB7" w:rsidP="00E4299D">
      <w:pPr>
        <w:pStyle w:val="Nzev"/>
        <w:spacing w:line="276" w:lineRule="auto"/>
        <w:jc w:val="both"/>
        <w:rPr>
          <w:rFonts w:asciiTheme="minorHAnsi" w:hAnsiTheme="minorHAnsi" w:cstheme="minorHAnsi"/>
          <w:sz w:val="18"/>
          <w:szCs w:val="18"/>
        </w:rPr>
      </w:pPr>
    </w:p>
    <w:p w14:paraId="4D810A2A" w14:textId="77777777" w:rsidR="00136C22" w:rsidRPr="004B5313" w:rsidRDefault="00136C22" w:rsidP="00136C22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4B5313">
        <w:rPr>
          <w:rFonts w:asciiTheme="minorHAnsi" w:hAnsiTheme="minorHAnsi" w:cstheme="minorHAnsi"/>
          <w:sz w:val="22"/>
          <w:szCs w:val="22"/>
          <w:u w:val="single"/>
        </w:rPr>
        <w:t>V nabídce uveďte ve zvláštní příloze následující informace:</w:t>
      </w:r>
    </w:p>
    <w:p w14:paraId="6A6FD9FA" w14:textId="77777777" w:rsidR="00136C22" w:rsidRPr="004B5313" w:rsidRDefault="00136C22" w:rsidP="00136C22">
      <w:pPr>
        <w:pStyle w:val="Nzev"/>
        <w:numPr>
          <w:ilvl w:val="0"/>
          <w:numId w:val="6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4B5313">
        <w:rPr>
          <w:rFonts w:asciiTheme="minorHAnsi" w:hAnsiTheme="minorHAnsi" w:cstheme="minorHAnsi"/>
          <w:sz w:val="22"/>
          <w:szCs w:val="22"/>
        </w:rPr>
        <w:t>četnost pravidelných servisních prohlídek zařízení po uplynutí záruky,</w:t>
      </w:r>
    </w:p>
    <w:p w14:paraId="600A3B2A" w14:textId="77777777" w:rsidR="00136C22" w:rsidRPr="004B5313" w:rsidRDefault="00136C22" w:rsidP="00136C22">
      <w:pPr>
        <w:pStyle w:val="Nzev"/>
        <w:numPr>
          <w:ilvl w:val="0"/>
          <w:numId w:val="6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4B5313">
        <w:rPr>
          <w:rFonts w:asciiTheme="minorHAnsi" w:hAnsiTheme="minorHAnsi" w:cstheme="minorHAnsi"/>
          <w:sz w:val="22"/>
          <w:szCs w:val="22"/>
        </w:rPr>
        <w:t>četnost pravidelných revizí zařízení po uplynutí záruky,</w:t>
      </w:r>
    </w:p>
    <w:p w14:paraId="038C90F4" w14:textId="77777777" w:rsidR="00136C22" w:rsidRPr="004B5313" w:rsidRDefault="00136C22" w:rsidP="00136C22">
      <w:pPr>
        <w:pStyle w:val="Nzev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4B5313">
        <w:rPr>
          <w:rFonts w:ascii="Calibri" w:hAnsi="Calibri" w:cs="Calibri"/>
          <w:sz w:val="22"/>
          <w:szCs w:val="22"/>
        </w:rPr>
        <w:lastRenderedPageBreak/>
        <w:t xml:space="preserve">To vše v případě, že jsou pro správnou funkci zařízení výrobcem či servisní organizací nařízeny nebo doporučeny, případně se na jejich provádění vztahují právní předpisy. </w:t>
      </w:r>
    </w:p>
    <w:p w14:paraId="4CA4EA18" w14:textId="77777777" w:rsidR="00136C22" w:rsidRDefault="00136C22" w:rsidP="00136C22">
      <w:pPr>
        <w:pStyle w:val="Nzev"/>
        <w:spacing w:line="276" w:lineRule="auto"/>
        <w:jc w:val="both"/>
        <w:rPr>
          <w:rFonts w:ascii="Calibri" w:hAnsi="Calibri" w:cs="Calibri"/>
          <w:b/>
          <w:sz w:val="22"/>
          <w:szCs w:val="22"/>
          <w:u w:val="single"/>
        </w:rPr>
      </w:pPr>
      <w:r w:rsidRPr="009B6A17">
        <w:rPr>
          <w:rFonts w:ascii="Calibri" w:hAnsi="Calibri" w:cs="Calibri"/>
          <w:b/>
          <w:sz w:val="22"/>
          <w:szCs w:val="22"/>
          <w:u w:val="single"/>
        </w:rPr>
        <w:t>Pokud tyto úkony nejsou pro provozování zařízení nutné, uveďte to výslovně v nabídce.</w:t>
      </w:r>
    </w:p>
    <w:p w14:paraId="3A92647F" w14:textId="77777777" w:rsidR="00AB7398" w:rsidRDefault="00AB7398" w:rsidP="00F33024">
      <w:pPr>
        <w:rPr>
          <w:rFonts w:asciiTheme="minorHAnsi" w:hAnsiTheme="minorHAnsi" w:cstheme="minorHAnsi"/>
          <w:b/>
          <w:sz w:val="22"/>
          <w:szCs w:val="22"/>
        </w:rPr>
      </w:pPr>
    </w:p>
    <w:p w14:paraId="7B69861B" w14:textId="554B81D0" w:rsidR="00F33024" w:rsidRPr="00645FD1" w:rsidRDefault="00F33024" w:rsidP="00F33024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5</w:t>
      </w:r>
      <w:r w:rsidRPr="00645FD1">
        <w:rPr>
          <w:rFonts w:asciiTheme="minorHAnsi" w:hAnsiTheme="minorHAnsi" w:cstheme="minorHAnsi"/>
          <w:b/>
          <w:sz w:val="22"/>
          <w:szCs w:val="22"/>
        </w:rPr>
        <w:t>. Údaje o podání nabídky</w:t>
      </w:r>
    </w:p>
    <w:p w14:paraId="76923495" w14:textId="77777777" w:rsidR="00295005" w:rsidRDefault="00F33024" w:rsidP="00295005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 xml:space="preserve">Každý dodavatel může podat pouze 1 nabídku. </w:t>
      </w:r>
    </w:p>
    <w:p w14:paraId="3E1FAA3C" w14:textId="1FF43496" w:rsidR="00F33024" w:rsidRPr="00295005" w:rsidRDefault="00F33024" w:rsidP="00295005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Nabídky se podávají písemně, a to v elektronické podobě výhradně prostřednictvím elektronického nástroje na adrese: </w:t>
      </w:r>
      <w:hyperlink r:id="rId10" w:history="1">
        <w:r w:rsidRPr="00FB3843">
          <w:rPr>
            <w:rStyle w:val="Hypertextovodkaz"/>
            <w:rFonts w:ascii="Calibri" w:hAnsi="Calibri" w:cs="Calibri"/>
            <w:color w:val="0000FF"/>
            <w:sz w:val="22"/>
            <w:szCs w:val="22"/>
            <w:lang w:eastAsia="en-US"/>
          </w:rPr>
          <w:t>https://zakazky.krajbezkorupce.cz/profile_display_111.html</w:t>
        </w:r>
      </w:hyperlink>
      <w:r>
        <w:rPr>
          <w:rFonts w:ascii="Calibri" w:hAnsi="Calibri" w:cs="Calibri"/>
          <w:sz w:val="22"/>
          <w:szCs w:val="22"/>
        </w:rPr>
        <w:t xml:space="preserve"> nejpozději do konce lhůty stanovené pro podávání nabídek, která je zveřejněna na profilu zadavatele. </w:t>
      </w:r>
    </w:p>
    <w:p w14:paraId="13F75D40" w14:textId="716231CE" w:rsidR="00136C22" w:rsidRPr="00136C22" w:rsidRDefault="00F33024" w:rsidP="00136C22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36C22">
        <w:rPr>
          <w:rFonts w:asciiTheme="minorHAnsi" w:hAnsiTheme="minorHAnsi" w:cstheme="minorHAnsi"/>
          <w:iCs/>
          <w:sz w:val="22"/>
          <w:szCs w:val="22"/>
        </w:rPr>
        <w:t xml:space="preserve">Nabídka musí být zpracována v českém </w:t>
      </w:r>
      <w:r w:rsidR="00136C22" w:rsidRPr="00136C22">
        <w:rPr>
          <w:rFonts w:asciiTheme="minorHAnsi" w:hAnsiTheme="minorHAnsi" w:cstheme="minorHAnsi"/>
          <w:sz w:val="22"/>
          <w:szCs w:val="22"/>
        </w:rPr>
        <w:t xml:space="preserve">s dodávkou zařízení předá zadavateli kromě písemné formy českého návodu k použití rovněž jeho verzi v elektronické formě. </w:t>
      </w:r>
    </w:p>
    <w:p w14:paraId="5FD2A480" w14:textId="76691F14" w:rsidR="00F33024" w:rsidRPr="002B126F" w:rsidRDefault="00F33024" w:rsidP="00F33024">
      <w:pPr>
        <w:pStyle w:val="Textodstavce"/>
        <w:numPr>
          <w:ilvl w:val="0"/>
          <w:numId w:val="0"/>
        </w:numPr>
        <w:spacing w:before="0" w:after="0" w:line="276" w:lineRule="auto"/>
        <w:rPr>
          <w:rFonts w:asciiTheme="minorHAnsi" w:hAnsiTheme="minorHAnsi" w:cstheme="minorHAnsi"/>
          <w:iCs/>
          <w:sz w:val="22"/>
          <w:szCs w:val="22"/>
        </w:rPr>
      </w:pPr>
      <w:r w:rsidRPr="002B126F">
        <w:rPr>
          <w:rFonts w:asciiTheme="minorHAnsi" w:hAnsiTheme="minorHAnsi" w:cstheme="minorHAnsi"/>
          <w:iCs/>
          <w:sz w:val="22"/>
          <w:szCs w:val="22"/>
        </w:rPr>
        <w:t>Žádný doklad nesmí obsahovat opravy a přepisy, které by zadavatele mohly uvést v omyl. Za včasné podání nabídky odpovídá dodavatel.</w:t>
      </w:r>
    </w:p>
    <w:p w14:paraId="2EFDA123" w14:textId="77777777" w:rsidR="00F33024" w:rsidRPr="002B126F" w:rsidRDefault="00F33024" w:rsidP="00F33024">
      <w:pPr>
        <w:pStyle w:val="Textodstavce"/>
        <w:numPr>
          <w:ilvl w:val="0"/>
          <w:numId w:val="0"/>
        </w:numPr>
        <w:spacing w:before="0" w:after="0" w:line="276" w:lineRule="auto"/>
        <w:rPr>
          <w:rFonts w:asciiTheme="minorHAnsi" w:hAnsiTheme="minorHAnsi" w:cstheme="minorHAnsi"/>
          <w:bCs/>
          <w:iCs/>
          <w:sz w:val="22"/>
          <w:szCs w:val="22"/>
        </w:rPr>
      </w:pPr>
      <w:r w:rsidRPr="002B126F">
        <w:rPr>
          <w:rFonts w:asciiTheme="minorHAnsi" w:hAnsiTheme="minorHAnsi" w:cstheme="minorHAnsi"/>
          <w:bCs/>
          <w:iCs/>
          <w:sz w:val="22"/>
          <w:szCs w:val="22"/>
        </w:rPr>
        <w:t xml:space="preserve">Zadavatel nenese žádnou odpovědnost za technické zabezpečení na straně dodavatele a doporučuje dodavatelům zohlednit při podávání nabídek rychlost jejich připojení k internetu tak, aby byla nabídka podána </w:t>
      </w:r>
      <w:r w:rsidRPr="002B126F">
        <w:rPr>
          <w:rFonts w:asciiTheme="minorHAnsi" w:hAnsiTheme="minorHAnsi" w:cstheme="minorHAnsi"/>
          <w:iCs/>
          <w:sz w:val="22"/>
          <w:szCs w:val="22"/>
        </w:rPr>
        <w:t>ve</w:t>
      </w:r>
      <w:r w:rsidRPr="002B126F">
        <w:rPr>
          <w:rFonts w:asciiTheme="minorHAnsi" w:hAnsiTheme="minorHAnsi" w:cstheme="minorHAnsi"/>
          <w:bCs/>
          <w:iCs/>
          <w:sz w:val="22"/>
          <w:szCs w:val="22"/>
        </w:rPr>
        <w:t xml:space="preserve"> stanovené lhůtě (podáním nabídky se rozumí její finální odeslání a nahrání do elektronického nástroje).</w:t>
      </w:r>
    </w:p>
    <w:p w14:paraId="12B3EB58" w14:textId="77777777" w:rsidR="00056D49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</w:p>
    <w:p w14:paraId="2657032A" w14:textId="7A43253B" w:rsidR="00056D49" w:rsidRPr="00645FD1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6</w:t>
      </w:r>
      <w:r w:rsidRPr="00645FD1">
        <w:rPr>
          <w:rFonts w:asciiTheme="minorHAnsi" w:hAnsiTheme="minorHAnsi" w:cstheme="minorHAnsi"/>
          <w:b/>
          <w:sz w:val="22"/>
          <w:szCs w:val="22"/>
        </w:rPr>
        <w:t>. Podmínky pro otevírání nabídek</w:t>
      </w:r>
    </w:p>
    <w:p w14:paraId="7321191A" w14:textId="77777777" w:rsidR="00056D49" w:rsidRDefault="00056D49" w:rsidP="00056D49">
      <w:pPr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 xml:space="preserve">Otevírání nabídek bude zahájeno po uplynutí lhůty pro podání nabídek, prostřednictvím elektronického nástroje </w:t>
      </w:r>
    </w:p>
    <w:p w14:paraId="57CCF926" w14:textId="77777777" w:rsidR="00056D49" w:rsidRPr="00645FD1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E-ZAK a je neveřejné.</w:t>
      </w:r>
      <w:r w:rsidRPr="00645FD1">
        <w:rPr>
          <w:rFonts w:asciiTheme="minorHAnsi" w:hAnsiTheme="minorHAnsi" w:cstheme="minorHAnsi"/>
          <w:b/>
          <w:sz w:val="22"/>
          <w:szCs w:val="22"/>
        </w:rPr>
        <w:t xml:space="preserve">          </w:t>
      </w:r>
    </w:p>
    <w:p w14:paraId="662E9A70" w14:textId="77777777" w:rsidR="00F33024" w:rsidRDefault="00F33024" w:rsidP="00E4299D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229F9C84" w14:textId="433D32B9" w:rsidR="00E4299D" w:rsidRDefault="00056D49" w:rsidP="00E4299D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7</w:t>
      </w:r>
      <w:r w:rsidR="00E4299D" w:rsidRPr="00645FD1">
        <w:rPr>
          <w:rFonts w:asciiTheme="minorHAnsi" w:hAnsiTheme="minorHAnsi" w:cstheme="minorHAnsi"/>
          <w:b/>
          <w:sz w:val="22"/>
          <w:szCs w:val="22"/>
        </w:rPr>
        <w:t xml:space="preserve">. Kvalifikace dodavatelů </w:t>
      </w:r>
    </w:p>
    <w:p w14:paraId="0B14E3BD" w14:textId="0C23F7E5" w:rsidR="00464F5D" w:rsidRDefault="00464F5D" w:rsidP="00464F5D">
      <w:pPr>
        <w:jc w:val="both"/>
        <w:rPr>
          <w:rFonts w:asciiTheme="minorHAnsi" w:hAnsiTheme="minorHAnsi" w:cstheme="minorHAnsi"/>
          <w:sz w:val="22"/>
          <w:szCs w:val="22"/>
        </w:rPr>
      </w:pPr>
      <w:r w:rsidRPr="00464F5D">
        <w:rPr>
          <w:rFonts w:asciiTheme="minorHAnsi" w:hAnsiTheme="minorHAnsi" w:cstheme="minorHAnsi"/>
          <w:sz w:val="22"/>
          <w:szCs w:val="22"/>
        </w:rPr>
        <w:t xml:space="preserve">Účastník předloží doklady prokazující splnění kvalifikace dle bodů </w:t>
      </w:r>
      <w:r>
        <w:rPr>
          <w:rFonts w:asciiTheme="minorHAnsi" w:hAnsiTheme="minorHAnsi" w:cstheme="minorHAnsi"/>
          <w:sz w:val="22"/>
          <w:szCs w:val="22"/>
        </w:rPr>
        <w:t>7</w:t>
      </w:r>
      <w:r w:rsidRPr="00464F5D">
        <w:rPr>
          <w:rFonts w:asciiTheme="minorHAnsi" w:hAnsiTheme="minorHAnsi" w:cstheme="minorHAnsi"/>
          <w:sz w:val="22"/>
          <w:szCs w:val="22"/>
        </w:rPr>
        <w:t xml:space="preserve">.1., </w:t>
      </w:r>
      <w:r>
        <w:rPr>
          <w:rFonts w:asciiTheme="minorHAnsi" w:hAnsiTheme="minorHAnsi" w:cstheme="minorHAnsi"/>
          <w:sz w:val="22"/>
          <w:szCs w:val="22"/>
        </w:rPr>
        <w:t>7</w:t>
      </w:r>
      <w:r w:rsidRPr="00464F5D">
        <w:rPr>
          <w:rFonts w:asciiTheme="minorHAnsi" w:hAnsiTheme="minorHAnsi" w:cstheme="minorHAnsi"/>
          <w:sz w:val="22"/>
          <w:szCs w:val="22"/>
        </w:rPr>
        <w:t>.2. a 7.3.</w:t>
      </w:r>
    </w:p>
    <w:p w14:paraId="71FBBF23" w14:textId="34D611BF" w:rsidR="0054428D" w:rsidRPr="00D06F77" w:rsidRDefault="0054428D" w:rsidP="0054428D">
      <w:pPr>
        <w:jc w:val="both"/>
        <w:rPr>
          <w:rFonts w:asciiTheme="minorHAnsi" w:hAnsiTheme="minorHAnsi" w:cstheme="minorHAnsi"/>
          <w:sz w:val="20"/>
          <w:szCs w:val="20"/>
        </w:rPr>
      </w:pPr>
      <w:r w:rsidRPr="0054428D">
        <w:rPr>
          <w:rFonts w:asciiTheme="minorHAnsi" w:hAnsiTheme="minorHAnsi" w:cstheme="minorHAnsi"/>
          <w:sz w:val="22"/>
          <w:szCs w:val="22"/>
        </w:rPr>
        <w:t>Výpis z obchodního rejstříku nebo doklady prokazující profesní způsobilost musí prokazovat splnění požadovaného kritéria způsobilosti nejpozději v době 3 měsíců přede dnem zahájení výběrového řízení a budou předloženy v prosté kopii</w:t>
      </w:r>
      <w:r w:rsidRPr="009879A8">
        <w:rPr>
          <w:rFonts w:asciiTheme="minorHAnsi" w:hAnsiTheme="minorHAnsi" w:cstheme="minorHAnsi"/>
          <w:sz w:val="20"/>
          <w:szCs w:val="20"/>
        </w:rPr>
        <w:t>.</w:t>
      </w:r>
    </w:p>
    <w:p w14:paraId="60444386" w14:textId="0E7C9882" w:rsidR="00E4299D" w:rsidRDefault="00056D49" w:rsidP="00E4299D">
      <w:pPr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>7</w:t>
      </w:r>
      <w:r w:rsidR="00C251DF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.1. </w:t>
      </w:r>
      <w:r w:rsidR="00E4299D" w:rsidRPr="008E653D">
        <w:rPr>
          <w:rFonts w:asciiTheme="minorHAnsi" w:hAnsiTheme="minorHAnsi" w:cstheme="minorHAnsi"/>
          <w:b/>
          <w:bCs/>
          <w:i/>
          <w:iCs/>
          <w:sz w:val="22"/>
          <w:szCs w:val="22"/>
        </w:rPr>
        <w:t>Základní způsobilost</w:t>
      </w:r>
    </w:p>
    <w:p w14:paraId="1792FDF2" w14:textId="4546516C" w:rsidR="00464F5D" w:rsidRPr="00464F5D" w:rsidRDefault="005168C4" w:rsidP="00464F5D">
      <w:pPr>
        <w:rPr>
          <w:rFonts w:asciiTheme="minorHAnsi" w:hAnsiTheme="minorHAnsi" w:cstheme="minorHAnsi"/>
          <w:b/>
          <w:bCs/>
          <w:sz w:val="22"/>
          <w:szCs w:val="22"/>
        </w:rPr>
      </w:pPr>
      <w:bookmarkStart w:id="3" w:name="_Hlk136344182"/>
      <w:bookmarkStart w:id="4" w:name="_Hlk122434714"/>
      <w:r w:rsidRPr="005168C4">
        <w:rPr>
          <w:rFonts w:asciiTheme="minorHAnsi" w:hAnsiTheme="minorHAnsi" w:cstheme="minorHAnsi"/>
          <w:sz w:val="22"/>
          <w:szCs w:val="22"/>
        </w:rPr>
        <w:t>Základní způsobilost prokáže dodavatel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5168C4">
        <w:rPr>
          <w:rFonts w:asciiTheme="minorHAnsi" w:hAnsiTheme="minorHAnsi" w:cstheme="minorHAnsi"/>
          <w:sz w:val="22"/>
          <w:szCs w:val="22"/>
        </w:rPr>
        <w:t xml:space="preserve">čestným prohlášením </w:t>
      </w:r>
      <w:r w:rsidR="00464F5D" w:rsidRPr="00464F5D">
        <w:rPr>
          <w:rFonts w:asciiTheme="minorHAnsi" w:hAnsiTheme="minorHAnsi" w:cstheme="minorHAnsi"/>
          <w:sz w:val="22"/>
          <w:szCs w:val="22"/>
        </w:rPr>
        <w:t xml:space="preserve">(příloha č. </w:t>
      </w:r>
      <w:r w:rsidR="002952EB">
        <w:rPr>
          <w:rFonts w:asciiTheme="minorHAnsi" w:hAnsiTheme="minorHAnsi" w:cstheme="minorHAnsi"/>
          <w:sz w:val="22"/>
          <w:szCs w:val="22"/>
        </w:rPr>
        <w:t>5</w:t>
      </w:r>
      <w:r w:rsidR="00464F5D" w:rsidRPr="00464F5D">
        <w:rPr>
          <w:rFonts w:asciiTheme="minorHAnsi" w:hAnsiTheme="minorHAnsi" w:cstheme="minorHAnsi"/>
          <w:sz w:val="22"/>
          <w:szCs w:val="22"/>
        </w:rPr>
        <w:t xml:space="preserve">) bude podepsáno oprávněnou osobou dodavatele. </w:t>
      </w:r>
    </w:p>
    <w:bookmarkEnd w:id="3"/>
    <w:p w14:paraId="56AAD53D" w14:textId="005BDD35" w:rsidR="00E4299D" w:rsidRPr="008E653D" w:rsidRDefault="00056D49" w:rsidP="00E4299D">
      <w:pPr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>7</w:t>
      </w:r>
      <w:r w:rsidR="00C251DF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.2. </w:t>
      </w:r>
      <w:r w:rsidR="00E4299D" w:rsidRPr="008E653D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Profesní způsobilost </w:t>
      </w:r>
    </w:p>
    <w:bookmarkEnd w:id="4"/>
    <w:p w14:paraId="47089E6D" w14:textId="77777777" w:rsidR="002952EB" w:rsidRPr="002952EB" w:rsidRDefault="002952EB" w:rsidP="002952EB">
      <w:pPr>
        <w:jc w:val="both"/>
        <w:rPr>
          <w:rFonts w:asciiTheme="minorHAnsi" w:hAnsiTheme="minorHAnsi" w:cstheme="minorHAnsi"/>
          <w:sz w:val="22"/>
          <w:szCs w:val="22"/>
        </w:rPr>
      </w:pPr>
      <w:r w:rsidRPr="002952EB">
        <w:rPr>
          <w:rFonts w:asciiTheme="minorHAnsi" w:hAnsiTheme="minorHAnsi" w:cstheme="minorHAnsi"/>
          <w:sz w:val="22"/>
          <w:szCs w:val="22"/>
        </w:rPr>
        <w:t>Účastník prokáže splnění profesní způsobilosti dle § 77 odst. 1 zákona předložením výpisu z obchodního rejstříku nebo jiné obdobné evidence, pokud jiný právní předpis zápis do takové evidence vyžaduje.</w:t>
      </w:r>
    </w:p>
    <w:p w14:paraId="17D93A89" w14:textId="03A75352" w:rsidR="002952EB" w:rsidRPr="002952EB" w:rsidRDefault="002952EB" w:rsidP="002952E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952EB">
        <w:rPr>
          <w:rFonts w:asciiTheme="minorHAnsi" w:hAnsiTheme="minorHAnsi" w:cstheme="minorHAnsi"/>
          <w:sz w:val="22"/>
          <w:szCs w:val="22"/>
        </w:rPr>
        <w:t xml:space="preserve">Účastník prokáže splnění profesní způsobilosti dle § 77 odst. 2 písm. a) zákona předložením dokladu, že je </w:t>
      </w:r>
      <w:r w:rsidRPr="002952EB">
        <w:rPr>
          <w:rFonts w:asciiTheme="minorHAnsi" w:hAnsiTheme="minorHAnsi" w:cstheme="minorHAnsi"/>
          <w:b/>
          <w:bCs/>
          <w:sz w:val="22"/>
          <w:szCs w:val="22"/>
        </w:rPr>
        <w:t xml:space="preserve">oprávněn podnikat v rozsahu odpovídajícímu předmětu </w:t>
      </w:r>
      <w:r w:rsidRPr="002952EB">
        <w:rPr>
          <w:rFonts w:asciiTheme="minorHAnsi" w:hAnsiTheme="minorHAnsi" w:cstheme="minorHAnsi"/>
          <w:sz w:val="22"/>
          <w:szCs w:val="22"/>
        </w:rPr>
        <w:t>veřejné zakázky.</w:t>
      </w:r>
    </w:p>
    <w:p w14:paraId="38179F32" w14:textId="56C327C3" w:rsidR="00E4299D" w:rsidRPr="004B5313" w:rsidRDefault="00056D49" w:rsidP="002952EB">
      <w:pPr>
        <w:spacing w:line="276" w:lineRule="auto"/>
        <w:jc w:val="both"/>
        <w:rPr>
          <w:rFonts w:asciiTheme="minorHAnsi" w:hAnsiTheme="minorHAnsi" w:cstheme="minorHAnsi"/>
          <w:b/>
          <w:bCs/>
          <w:i/>
          <w:iCs/>
          <w:sz w:val="22"/>
          <w:szCs w:val="22"/>
        </w:rPr>
      </w:pPr>
      <w:r w:rsidRPr="004B5313">
        <w:rPr>
          <w:rFonts w:asciiTheme="minorHAnsi" w:hAnsiTheme="minorHAnsi" w:cstheme="minorHAnsi"/>
          <w:b/>
          <w:bCs/>
          <w:i/>
          <w:iCs/>
          <w:sz w:val="22"/>
          <w:szCs w:val="22"/>
        </w:rPr>
        <w:t>7</w:t>
      </w:r>
      <w:r w:rsidR="00C251DF" w:rsidRPr="004B5313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.3. </w:t>
      </w:r>
      <w:r w:rsidR="00E4299D" w:rsidRPr="004B5313">
        <w:rPr>
          <w:rFonts w:asciiTheme="minorHAnsi" w:hAnsiTheme="minorHAnsi" w:cstheme="minorHAnsi"/>
          <w:b/>
          <w:bCs/>
          <w:i/>
          <w:iCs/>
          <w:sz w:val="22"/>
          <w:szCs w:val="22"/>
        </w:rPr>
        <w:t>Technická kvalifikace</w:t>
      </w:r>
    </w:p>
    <w:p w14:paraId="3640B355" w14:textId="1CDC56B9" w:rsidR="002952EB" w:rsidRPr="004B5313" w:rsidRDefault="002952EB" w:rsidP="002952EB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t xml:space="preserve">Účastník v nabídce předloží seznam minimálně 2 významných </w:t>
      </w:r>
      <w:r w:rsidR="00531DEA">
        <w:rPr>
          <w:rFonts w:asciiTheme="minorHAnsi" w:hAnsiTheme="minorHAnsi" w:cstheme="minorHAnsi"/>
        </w:rPr>
        <w:t>dodávek</w:t>
      </w:r>
      <w:r w:rsidR="00531DEA" w:rsidRPr="004B5313">
        <w:rPr>
          <w:rFonts w:asciiTheme="minorHAnsi" w:hAnsiTheme="minorHAnsi" w:cstheme="minorHAnsi"/>
        </w:rPr>
        <w:t xml:space="preserve"> </w:t>
      </w:r>
      <w:r w:rsidRPr="004B5313">
        <w:rPr>
          <w:rFonts w:asciiTheme="minorHAnsi" w:hAnsiTheme="minorHAnsi" w:cstheme="minorHAnsi"/>
        </w:rPr>
        <w:t>obdobného plnění, každá v minimální hodnotě 300 000,- Kč bez DPH, realizovaných v posledních 5 letech před zahájením této VZMR, včetně uvedení ceny a doby jejich poskytnutí a identifikace objednatele.</w:t>
      </w:r>
    </w:p>
    <w:p w14:paraId="6B2C8B82" w14:textId="77777777" w:rsidR="002952EB" w:rsidRPr="004B5313" w:rsidRDefault="002952EB" w:rsidP="002952EB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t>Předložený seznam musí obsahovat následující údaje:</w:t>
      </w:r>
    </w:p>
    <w:p w14:paraId="26F0ECF2" w14:textId="77777777" w:rsidR="002952EB" w:rsidRPr="004B5313" w:rsidRDefault="002952EB" w:rsidP="002952EB">
      <w:pPr>
        <w:pStyle w:val="Odstavecseseznamem"/>
        <w:numPr>
          <w:ilvl w:val="0"/>
          <w:numId w:val="41"/>
        </w:numPr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t>kontaktní osoba, která může uvedené údaje potvrdit</w:t>
      </w:r>
    </w:p>
    <w:p w14:paraId="03BEB6FE" w14:textId="77777777" w:rsidR="002952EB" w:rsidRPr="004B5313" w:rsidRDefault="002952EB" w:rsidP="002952EB">
      <w:pPr>
        <w:pStyle w:val="Odstavecseseznamem"/>
        <w:numPr>
          <w:ilvl w:val="0"/>
          <w:numId w:val="41"/>
        </w:numPr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t>hodnota nákladů projetu</w:t>
      </w:r>
    </w:p>
    <w:p w14:paraId="467ECECB" w14:textId="77777777" w:rsidR="002952EB" w:rsidRPr="004B5313" w:rsidRDefault="002952EB" w:rsidP="002952EB">
      <w:pPr>
        <w:pStyle w:val="Odstavecseseznamem"/>
        <w:numPr>
          <w:ilvl w:val="0"/>
          <w:numId w:val="41"/>
        </w:numPr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t>stručný popis zakázky</w:t>
      </w:r>
    </w:p>
    <w:p w14:paraId="09D01525" w14:textId="77777777" w:rsidR="002952EB" w:rsidRPr="004B5313" w:rsidRDefault="002952EB" w:rsidP="002952EB">
      <w:pPr>
        <w:pStyle w:val="Odstavecseseznamem"/>
        <w:numPr>
          <w:ilvl w:val="0"/>
          <w:numId w:val="41"/>
        </w:numPr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t>název zakázky</w:t>
      </w:r>
    </w:p>
    <w:p w14:paraId="0EC7E64A" w14:textId="77777777" w:rsidR="002952EB" w:rsidRPr="004B5313" w:rsidRDefault="002952EB" w:rsidP="002952EB">
      <w:pPr>
        <w:pStyle w:val="Odstavecseseznamem"/>
        <w:numPr>
          <w:ilvl w:val="0"/>
          <w:numId w:val="41"/>
        </w:numPr>
        <w:spacing w:after="0"/>
        <w:jc w:val="both"/>
        <w:rPr>
          <w:rFonts w:asciiTheme="minorHAnsi" w:hAnsiTheme="minorHAnsi" w:cstheme="minorHAnsi"/>
        </w:rPr>
      </w:pPr>
      <w:r w:rsidRPr="004B5313">
        <w:rPr>
          <w:rFonts w:asciiTheme="minorHAnsi" w:hAnsiTheme="minorHAnsi" w:cstheme="minorHAnsi"/>
        </w:rPr>
        <w:lastRenderedPageBreak/>
        <w:t>kdy a kde se zakázka prováděla</w:t>
      </w:r>
    </w:p>
    <w:p w14:paraId="60950348" w14:textId="77777777" w:rsidR="002952EB" w:rsidRPr="002952EB" w:rsidRDefault="002952EB" w:rsidP="002952EB">
      <w:pPr>
        <w:pStyle w:val="Odstavecseseznamem"/>
        <w:spacing w:after="0"/>
        <w:jc w:val="both"/>
        <w:rPr>
          <w:rFonts w:asciiTheme="minorHAnsi" w:hAnsiTheme="minorHAnsi" w:cstheme="minorHAnsi"/>
        </w:rPr>
      </w:pPr>
    </w:p>
    <w:p w14:paraId="67B79D2E" w14:textId="0AFA668F" w:rsidR="00056D49" w:rsidRPr="00645FD1" w:rsidRDefault="00056D49" w:rsidP="002952EB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8</w:t>
      </w:r>
      <w:r w:rsidRPr="00645FD1">
        <w:rPr>
          <w:rFonts w:asciiTheme="minorHAnsi" w:hAnsiTheme="minorHAnsi" w:cstheme="minorHAnsi"/>
          <w:b/>
          <w:sz w:val="22"/>
          <w:szCs w:val="22"/>
        </w:rPr>
        <w:t>. Hodnocení nabídek</w:t>
      </w:r>
    </w:p>
    <w:p w14:paraId="540126FE" w14:textId="77777777" w:rsidR="00295005" w:rsidRPr="00E34AEB" w:rsidRDefault="00295005" w:rsidP="00295005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E34AEB">
        <w:rPr>
          <w:rFonts w:asciiTheme="minorHAnsi" w:hAnsiTheme="minorHAnsi" w:cstheme="minorHAnsi"/>
          <w:sz w:val="22"/>
          <w:szCs w:val="22"/>
        </w:rPr>
        <w:t>Nabídky budou hodnoceny podle jejich ekonomické výhodnosti. Ekonomická výhodnost nabídek bude hodnocena podle následujících kritérií:</w:t>
      </w:r>
    </w:p>
    <w:p w14:paraId="4B41C06E" w14:textId="77777777" w:rsidR="00295005" w:rsidRPr="006B54D0" w:rsidRDefault="00295005" w:rsidP="00295005">
      <w:pPr>
        <w:spacing w:line="276" w:lineRule="auto"/>
        <w:jc w:val="both"/>
        <w:rPr>
          <w:rFonts w:asciiTheme="minorHAnsi" w:hAnsiTheme="minorHAnsi" w:cstheme="minorHAnsi"/>
          <w:color w:val="FF0000"/>
          <w:sz w:val="22"/>
          <w:szCs w:val="22"/>
        </w:rPr>
      </w:pPr>
    </w:p>
    <w:p w14:paraId="348013DA" w14:textId="77777777" w:rsidR="00295005" w:rsidRPr="00E34AEB" w:rsidRDefault="00295005" w:rsidP="00295005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E34AEB">
        <w:rPr>
          <w:rFonts w:asciiTheme="minorHAnsi" w:hAnsiTheme="minorHAnsi" w:cstheme="minorHAnsi"/>
          <w:sz w:val="22"/>
          <w:szCs w:val="22"/>
        </w:rPr>
        <w:t xml:space="preserve">1) </w:t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CE3C87">
        <w:rPr>
          <w:rFonts w:asciiTheme="minorHAnsi" w:hAnsiTheme="minorHAnsi" w:cstheme="minorHAnsi"/>
          <w:sz w:val="22"/>
          <w:szCs w:val="22"/>
        </w:rPr>
        <w:t>Pořizovací cena zařízení včetně všech nutných nákladů na dodávku, zaškolení apod.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  <w:t xml:space="preserve">váha 80% </w:t>
      </w:r>
    </w:p>
    <w:p w14:paraId="30866E82" w14:textId="77777777" w:rsidR="00295005" w:rsidRPr="00E34AEB" w:rsidRDefault="00295005" w:rsidP="00295005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04A42AD" w14:textId="77777777" w:rsidR="00295005" w:rsidRPr="00E34AEB" w:rsidRDefault="00295005" w:rsidP="00295005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E34AEB">
        <w:rPr>
          <w:rFonts w:asciiTheme="minorHAnsi" w:hAnsiTheme="minorHAnsi" w:cstheme="minorHAnsi"/>
          <w:sz w:val="22"/>
          <w:szCs w:val="22"/>
        </w:rPr>
        <w:t xml:space="preserve">2) </w:t>
      </w:r>
      <w:r w:rsidRPr="00E34AEB">
        <w:rPr>
          <w:rFonts w:asciiTheme="minorHAnsi" w:hAnsiTheme="minorHAnsi" w:cstheme="minorHAnsi"/>
          <w:sz w:val="22"/>
          <w:szCs w:val="22"/>
        </w:rPr>
        <w:tab/>
        <w:t>Záruční doba v letech</w:t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</w:r>
      <w:r w:rsidRPr="00E34AEB">
        <w:rPr>
          <w:rFonts w:asciiTheme="minorHAnsi" w:hAnsiTheme="minorHAnsi" w:cstheme="minorHAnsi"/>
          <w:sz w:val="22"/>
          <w:szCs w:val="22"/>
        </w:rPr>
        <w:tab/>
        <w:t>váha 20%</w:t>
      </w:r>
    </w:p>
    <w:p w14:paraId="2BECAB55" w14:textId="77777777" w:rsidR="00295005" w:rsidRPr="006B54D0" w:rsidRDefault="00295005" w:rsidP="00295005">
      <w:pPr>
        <w:pStyle w:val="Nzev"/>
        <w:spacing w:line="276" w:lineRule="auto"/>
        <w:jc w:val="both"/>
        <w:rPr>
          <w:rFonts w:asciiTheme="minorHAnsi" w:hAnsiTheme="minorHAnsi" w:cstheme="minorHAnsi"/>
          <w:color w:val="FF0000"/>
          <w:sz w:val="22"/>
          <w:szCs w:val="22"/>
        </w:rPr>
      </w:pPr>
    </w:p>
    <w:p w14:paraId="3175B678" w14:textId="77777777" w:rsidR="00295005" w:rsidRPr="00CE3C87" w:rsidRDefault="00295005" w:rsidP="00295005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CE3C87">
        <w:rPr>
          <w:rFonts w:asciiTheme="minorHAnsi" w:hAnsiTheme="minorHAnsi" w:cstheme="minorHAnsi"/>
          <w:sz w:val="22"/>
          <w:szCs w:val="22"/>
        </w:rPr>
        <w:t xml:space="preserve">V kritériu 1) bude přepočtený počet bodů stanoven dle nejnižší pořizovací ceny zařízení hodnocené nabídky bude vynásoben 100 a následně bude vynásoben vahou kritéria 1) </w:t>
      </w:r>
    </w:p>
    <w:p w14:paraId="0BE5E43A" w14:textId="77777777" w:rsidR="00295005" w:rsidRDefault="00295005" w:rsidP="00295005">
      <w:pPr>
        <w:pStyle w:val="Nzev"/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D1E0A">
        <w:rPr>
          <w:rFonts w:ascii="Calibri" w:hAnsi="Calibri" w:cs="Calibri"/>
          <w:sz w:val="22"/>
          <w:szCs w:val="22"/>
        </w:rPr>
        <w:t xml:space="preserve">V kritériu 2) bude počet bodů stanoven tak, že podíl délky záruční doby v letech hodnocené nabídky ku největší délce </w:t>
      </w:r>
    </w:p>
    <w:p w14:paraId="0D713541" w14:textId="77777777" w:rsidR="00295005" w:rsidRPr="00E34AEB" w:rsidRDefault="00295005" w:rsidP="00295005">
      <w:pPr>
        <w:pStyle w:val="Nzev"/>
        <w:spacing w:line="276" w:lineRule="auto"/>
        <w:jc w:val="both"/>
        <w:rPr>
          <w:rFonts w:ascii="Calibri" w:hAnsi="Calibri" w:cs="Calibri"/>
          <w:sz w:val="20"/>
          <w:szCs w:val="22"/>
        </w:rPr>
      </w:pPr>
      <w:r w:rsidRPr="00ED1E0A">
        <w:rPr>
          <w:rFonts w:ascii="Calibri" w:hAnsi="Calibri" w:cs="Calibri"/>
          <w:sz w:val="22"/>
          <w:szCs w:val="22"/>
        </w:rPr>
        <w:t>záruční doby v letech ze všech hodnocených nabídek (</w:t>
      </w:r>
      <w:r w:rsidRPr="00AB7398">
        <w:rPr>
          <w:rFonts w:ascii="Calibri" w:hAnsi="Calibri" w:cs="Calibri"/>
          <w:sz w:val="22"/>
          <w:szCs w:val="22"/>
        </w:rPr>
        <w:t>zohledněno bude max. 5 let</w:t>
      </w:r>
      <w:r w:rsidRPr="00ED1E0A">
        <w:rPr>
          <w:rFonts w:ascii="Calibri" w:hAnsi="Calibri" w:cs="Calibri"/>
          <w:sz w:val="22"/>
          <w:szCs w:val="22"/>
        </w:rPr>
        <w:t>) bude vynásoben 100 a následně bude vynásoben vahou kritéria 2)</w:t>
      </w:r>
    </w:p>
    <w:p w14:paraId="56D162D1" w14:textId="77777777" w:rsidR="00B2173E" w:rsidRPr="00704304" w:rsidRDefault="00B2173E" w:rsidP="00056D49">
      <w:pPr>
        <w:pStyle w:val="Nzev"/>
        <w:jc w:val="left"/>
        <w:rPr>
          <w:rFonts w:asciiTheme="minorHAnsi" w:hAnsiTheme="minorHAnsi" w:cstheme="minorHAnsi"/>
          <w:sz w:val="22"/>
          <w:szCs w:val="22"/>
        </w:rPr>
      </w:pPr>
    </w:p>
    <w:p w14:paraId="4628A003" w14:textId="06FBFBE6" w:rsidR="00165EBB" w:rsidRPr="00C6455B" w:rsidRDefault="00056D49" w:rsidP="00165EBB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9</w:t>
      </w:r>
      <w:r w:rsidR="00165EBB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="00165EBB" w:rsidRPr="00C6455B">
        <w:rPr>
          <w:rFonts w:asciiTheme="minorHAnsi" w:hAnsiTheme="minorHAnsi" w:cstheme="minorHAnsi"/>
          <w:b/>
          <w:sz w:val="22"/>
          <w:szCs w:val="22"/>
        </w:rPr>
        <w:t>Požadavky na zpracování nabídkové ceny</w:t>
      </w:r>
    </w:p>
    <w:p w14:paraId="1F8F607E" w14:textId="6117C083" w:rsidR="00165EBB" w:rsidRPr="002B126F" w:rsidRDefault="00165EBB" w:rsidP="00165EB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B126F">
        <w:rPr>
          <w:rFonts w:asciiTheme="minorHAnsi" w:hAnsiTheme="minorHAnsi" w:cstheme="minorHAnsi"/>
          <w:sz w:val="22"/>
          <w:szCs w:val="22"/>
        </w:rPr>
        <w:t xml:space="preserve">Dodavatel uvede veškeré požadované údaje a nabídkové ceny dle pokynů v příloze 3. Tato cena je cenou maximální a musí obsahovat veškeré poplatky související s dodávkou, </w:t>
      </w:r>
      <w:r>
        <w:rPr>
          <w:rFonts w:asciiTheme="minorHAnsi" w:hAnsiTheme="minorHAnsi" w:cstheme="minorHAnsi"/>
          <w:sz w:val="22"/>
          <w:szCs w:val="22"/>
        </w:rPr>
        <w:t xml:space="preserve">montáží, </w:t>
      </w:r>
      <w:r w:rsidRPr="002B126F">
        <w:rPr>
          <w:rFonts w:asciiTheme="minorHAnsi" w:hAnsiTheme="minorHAnsi" w:cstheme="minorHAnsi"/>
          <w:sz w:val="22"/>
          <w:szCs w:val="22"/>
        </w:rPr>
        <w:t xml:space="preserve">instalací, uvedením do provozu a zaškolením personálu. Cena musí být vyčíslena v korunách českých a není ji možné překročit. </w:t>
      </w:r>
    </w:p>
    <w:p w14:paraId="6AC61FE3" w14:textId="5A70A4DB" w:rsidR="00165EBB" w:rsidRDefault="00165EBB" w:rsidP="00165EBB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2B126F">
        <w:rPr>
          <w:rFonts w:asciiTheme="minorHAnsi" w:hAnsiTheme="minorHAnsi" w:cstheme="minorHAnsi"/>
          <w:sz w:val="22"/>
          <w:szCs w:val="22"/>
        </w:rPr>
        <w:t>Dodavatel odpovídá za to, že jeho nabídka, a tedy nabídková cena, zahrnuje všechny práce, dodávky a služby</w:t>
      </w:r>
      <w:r w:rsidR="00B2173E">
        <w:rPr>
          <w:rFonts w:asciiTheme="minorHAnsi" w:hAnsiTheme="minorHAnsi" w:cstheme="minorHAnsi"/>
          <w:sz w:val="22"/>
          <w:szCs w:val="22"/>
        </w:rPr>
        <w:t xml:space="preserve"> </w:t>
      </w:r>
      <w:r w:rsidRPr="002B126F">
        <w:rPr>
          <w:rFonts w:asciiTheme="minorHAnsi" w:hAnsiTheme="minorHAnsi" w:cstheme="minorHAnsi"/>
          <w:sz w:val="22"/>
          <w:szCs w:val="22"/>
        </w:rPr>
        <w:t>vymezené v podmínkách veřejné zakázky a v zadávací dokumentaci.</w:t>
      </w:r>
      <w:r w:rsidR="000D2BB7">
        <w:rPr>
          <w:rFonts w:asciiTheme="minorHAnsi" w:hAnsiTheme="minorHAnsi" w:cstheme="minorHAnsi"/>
          <w:sz w:val="22"/>
          <w:szCs w:val="22"/>
        </w:rPr>
        <w:t xml:space="preserve"> </w:t>
      </w:r>
      <w:r w:rsidRPr="002B126F">
        <w:rPr>
          <w:rFonts w:asciiTheme="minorHAnsi" w:hAnsiTheme="minorHAnsi" w:cstheme="minorHAnsi"/>
          <w:sz w:val="22"/>
          <w:szCs w:val="22"/>
        </w:rPr>
        <w:t xml:space="preserve">Celková nabídková cena bude stanovena jako </w:t>
      </w:r>
      <w:r>
        <w:rPr>
          <w:rFonts w:asciiTheme="minorHAnsi" w:hAnsiTheme="minorHAnsi" w:cstheme="minorHAnsi"/>
          <w:sz w:val="22"/>
          <w:szCs w:val="22"/>
        </w:rPr>
        <w:t xml:space="preserve">cena </w:t>
      </w:r>
      <w:r w:rsidRPr="002B126F">
        <w:rPr>
          <w:rFonts w:asciiTheme="minorHAnsi" w:hAnsiTheme="minorHAnsi" w:cstheme="minorHAnsi"/>
          <w:sz w:val="22"/>
          <w:szCs w:val="22"/>
        </w:rPr>
        <w:t xml:space="preserve">nejvyšší přípustná. </w:t>
      </w:r>
    </w:p>
    <w:p w14:paraId="440C136F" w14:textId="77777777" w:rsidR="00257E8F" w:rsidRDefault="00257E8F" w:rsidP="00165EBB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0CBAAEFF" w14:textId="2210348A" w:rsidR="00056D49" w:rsidRPr="00645FD1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1</w:t>
      </w:r>
      <w:r>
        <w:rPr>
          <w:rFonts w:asciiTheme="minorHAnsi" w:hAnsiTheme="minorHAnsi" w:cstheme="minorHAnsi"/>
          <w:b/>
          <w:sz w:val="22"/>
          <w:szCs w:val="22"/>
        </w:rPr>
        <w:t>0</w:t>
      </w:r>
      <w:r w:rsidRPr="00645FD1">
        <w:rPr>
          <w:rFonts w:asciiTheme="minorHAnsi" w:hAnsiTheme="minorHAnsi" w:cstheme="minorHAnsi"/>
          <w:b/>
          <w:sz w:val="22"/>
          <w:szCs w:val="22"/>
        </w:rPr>
        <w:t>. Obchodní podmínky</w:t>
      </w:r>
    </w:p>
    <w:p w14:paraId="70D8310B" w14:textId="59A7F783" w:rsidR="00056D49" w:rsidRPr="002B126F" w:rsidRDefault="00490B41" w:rsidP="00056D49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490B41">
        <w:rPr>
          <w:rFonts w:asciiTheme="minorHAnsi" w:hAnsiTheme="minorHAnsi" w:cstheme="minorHAnsi"/>
          <w:sz w:val="22"/>
          <w:szCs w:val="22"/>
        </w:rPr>
        <w:t>Zadavatel stanovil obchodní podmínky pro realizaci výběrového řízení, a to formou závazného návrhu kupní smlouvy.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056D49" w:rsidRPr="00DC5E57">
        <w:rPr>
          <w:rFonts w:asciiTheme="minorHAnsi" w:hAnsiTheme="minorHAnsi" w:cstheme="minorHAnsi"/>
          <w:sz w:val="22"/>
          <w:szCs w:val="22"/>
        </w:rPr>
        <w:t xml:space="preserve">Text smlouvy včetně příloh je součástí zadávací dokumentace (příloha </w:t>
      </w:r>
      <w:r w:rsidR="00DE482B">
        <w:rPr>
          <w:rFonts w:asciiTheme="minorHAnsi" w:hAnsiTheme="minorHAnsi" w:cstheme="minorHAnsi"/>
          <w:sz w:val="22"/>
          <w:szCs w:val="22"/>
        </w:rPr>
        <w:t>4</w:t>
      </w:r>
      <w:r w:rsidR="00056D49" w:rsidRPr="00DC5E57">
        <w:rPr>
          <w:rFonts w:asciiTheme="minorHAnsi" w:hAnsiTheme="minorHAnsi" w:cstheme="minorHAnsi"/>
          <w:sz w:val="22"/>
          <w:szCs w:val="22"/>
        </w:rPr>
        <w:t xml:space="preserve"> Výzvy). Dodavatel vyplní v textu</w:t>
      </w:r>
      <w:r w:rsidR="00056D49" w:rsidRPr="002B126F">
        <w:rPr>
          <w:rFonts w:asciiTheme="minorHAnsi" w:hAnsiTheme="minorHAnsi" w:cstheme="minorHAnsi"/>
          <w:sz w:val="22"/>
          <w:szCs w:val="22"/>
        </w:rPr>
        <w:t xml:space="preserve"> smlouvy včetně přílohy údaje, které jsou určeny k vyplnění, a tutéž smlouvu vrátí jako součást nabídky zadavateli. Dodavatel není oprávněn text smlouvy měnit (kromě částí, u nichž je uvedeno </w:t>
      </w:r>
      <w:r w:rsidR="00056D49" w:rsidRPr="002B126F">
        <w:rPr>
          <w:rFonts w:asciiTheme="minorHAnsi" w:hAnsiTheme="minorHAnsi" w:cstheme="minorHAnsi"/>
          <w:i/>
          <w:sz w:val="22"/>
          <w:szCs w:val="22"/>
        </w:rPr>
        <w:t>„vyplní prodávající“</w:t>
      </w:r>
      <w:r w:rsidR="00056D49" w:rsidRPr="002B126F">
        <w:rPr>
          <w:rFonts w:asciiTheme="minorHAnsi" w:hAnsiTheme="minorHAnsi" w:cstheme="minorHAnsi"/>
          <w:sz w:val="22"/>
          <w:szCs w:val="22"/>
        </w:rPr>
        <w:t xml:space="preserve">). </w:t>
      </w:r>
    </w:p>
    <w:p w14:paraId="57FDFEE6" w14:textId="77777777" w:rsidR="00165EBB" w:rsidRPr="00FB0568" w:rsidRDefault="00165EBB" w:rsidP="00E4299D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BD8E5C5" w14:textId="50411D2E" w:rsidR="00056D49" w:rsidRPr="00B467BC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11. </w:t>
      </w:r>
      <w:r w:rsidRPr="00B467BC">
        <w:rPr>
          <w:rFonts w:asciiTheme="minorHAnsi" w:hAnsiTheme="minorHAnsi" w:cstheme="minorHAnsi"/>
          <w:b/>
          <w:sz w:val="22"/>
          <w:szCs w:val="22"/>
        </w:rPr>
        <w:t>Doba a místo plnění veřejné zakázky</w:t>
      </w:r>
    </w:p>
    <w:p w14:paraId="7AF3B1BF" w14:textId="77777777" w:rsidR="00056D49" w:rsidRDefault="00056D49" w:rsidP="00056D49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B126F">
        <w:rPr>
          <w:rFonts w:asciiTheme="minorHAnsi" w:hAnsiTheme="minorHAnsi" w:cstheme="minorHAnsi"/>
          <w:sz w:val="22"/>
          <w:szCs w:val="22"/>
        </w:rPr>
        <w:t xml:space="preserve">Uskutečnění dodávky zadavatel požaduje </w:t>
      </w:r>
      <w:r w:rsidRPr="000F0589">
        <w:rPr>
          <w:rFonts w:asciiTheme="minorHAnsi" w:hAnsiTheme="minorHAnsi" w:cstheme="minorHAnsi"/>
          <w:sz w:val="22"/>
          <w:szCs w:val="22"/>
        </w:rPr>
        <w:t xml:space="preserve">nejpozději </w:t>
      </w:r>
      <w:r w:rsidRPr="00AB7398">
        <w:rPr>
          <w:rFonts w:asciiTheme="minorHAnsi" w:hAnsiTheme="minorHAnsi" w:cstheme="minorHAnsi"/>
          <w:b/>
          <w:bCs/>
          <w:sz w:val="22"/>
          <w:szCs w:val="22"/>
        </w:rPr>
        <w:t xml:space="preserve">do 60 kalendářních </w:t>
      </w:r>
      <w:r w:rsidRPr="000F0589">
        <w:rPr>
          <w:rFonts w:asciiTheme="minorHAnsi" w:hAnsiTheme="minorHAnsi" w:cstheme="minorHAnsi"/>
          <w:b/>
          <w:bCs/>
          <w:sz w:val="22"/>
          <w:szCs w:val="22"/>
        </w:rPr>
        <w:t>dnů</w:t>
      </w:r>
      <w:r w:rsidRPr="000F0589">
        <w:rPr>
          <w:rFonts w:asciiTheme="minorHAnsi" w:hAnsiTheme="minorHAnsi" w:cstheme="minorHAnsi"/>
          <w:sz w:val="22"/>
          <w:szCs w:val="22"/>
        </w:rPr>
        <w:t xml:space="preserve"> od nabytí účinnosti kupní smlouvy</w:t>
      </w:r>
      <w:r w:rsidRPr="002B126F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1F6DDE6" w14:textId="114F122F" w:rsidR="00056D49" w:rsidRPr="002B126F" w:rsidRDefault="00056D49" w:rsidP="00490B41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B126F">
        <w:rPr>
          <w:rFonts w:asciiTheme="minorHAnsi" w:hAnsiTheme="minorHAnsi" w:cstheme="minorHAnsi"/>
          <w:sz w:val="22"/>
          <w:szCs w:val="22"/>
        </w:rPr>
        <w:t>Místem plnění zakázky je</w:t>
      </w:r>
      <w:r w:rsidR="00490B41">
        <w:rPr>
          <w:rFonts w:asciiTheme="minorHAnsi" w:hAnsiTheme="minorHAnsi" w:cstheme="minorHAnsi"/>
          <w:sz w:val="22"/>
          <w:szCs w:val="22"/>
        </w:rPr>
        <w:t xml:space="preserve"> </w:t>
      </w:r>
      <w:r w:rsidR="00823E9C">
        <w:rPr>
          <w:rFonts w:asciiTheme="minorHAnsi" w:hAnsiTheme="minorHAnsi" w:cstheme="minorHAnsi"/>
          <w:sz w:val="22"/>
          <w:szCs w:val="22"/>
        </w:rPr>
        <w:t xml:space="preserve">sídlo zadavatele </w:t>
      </w:r>
      <w:r w:rsidR="00823E9C" w:rsidRPr="00823E9C">
        <w:rPr>
          <w:rFonts w:asciiTheme="minorHAnsi" w:hAnsiTheme="minorHAnsi" w:cstheme="minorHAnsi"/>
          <w:sz w:val="22"/>
          <w:szCs w:val="22"/>
        </w:rPr>
        <w:t>ústavní lékárna, na adrese</w:t>
      </w:r>
      <w:r w:rsidR="00490B41" w:rsidRPr="00823E9C">
        <w:rPr>
          <w:rFonts w:ascii="CIDFont+F3" w:eastAsia="Times New Roman" w:hAnsi="CIDFont+F3" w:cs="CIDFont+F3"/>
          <w:kern w:val="0"/>
          <w:sz w:val="22"/>
          <w:szCs w:val="22"/>
          <w:lang w:eastAsia="cs-CZ" w:bidi="ar-SA"/>
        </w:rPr>
        <w:t xml:space="preserve"> </w:t>
      </w:r>
      <w:r w:rsidR="00490B41" w:rsidRPr="00490B41">
        <w:rPr>
          <w:rFonts w:asciiTheme="minorHAnsi" w:hAnsiTheme="minorHAnsi" w:cstheme="minorHAnsi"/>
          <w:sz w:val="22"/>
          <w:szCs w:val="22"/>
        </w:rPr>
        <w:t>MUDr. Jana Janského</w:t>
      </w:r>
      <w:r w:rsidR="00490B41">
        <w:rPr>
          <w:rFonts w:asciiTheme="minorHAnsi" w:hAnsiTheme="minorHAnsi" w:cstheme="minorHAnsi"/>
          <w:sz w:val="22"/>
          <w:szCs w:val="22"/>
        </w:rPr>
        <w:t xml:space="preserve"> </w:t>
      </w:r>
      <w:r w:rsidR="00490B41" w:rsidRPr="00490B41">
        <w:rPr>
          <w:rFonts w:asciiTheme="minorHAnsi" w:hAnsiTheme="minorHAnsi" w:cstheme="minorHAnsi"/>
          <w:sz w:val="22"/>
          <w:szCs w:val="22"/>
        </w:rPr>
        <w:t>11, 669 02 Znojmo</w:t>
      </w:r>
      <w:r w:rsidR="00490B41">
        <w:rPr>
          <w:rFonts w:asciiTheme="minorHAnsi" w:hAnsiTheme="minorHAnsi" w:cstheme="minorHAnsi"/>
          <w:sz w:val="22"/>
          <w:szCs w:val="22"/>
        </w:rPr>
        <w:t>.</w:t>
      </w:r>
      <w:r w:rsidRPr="002B126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46703F7" w14:textId="77777777" w:rsidR="00056D49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</w:p>
    <w:p w14:paraId="7B0A187B" w14:textId="6F2E3C28" w:rsidR="00056D49" w:rsidRPr="00645FD1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1</w:t>
      </w:r>
      <w:r>
        <w:rPr>
          <w:rFonts w:asciiTheme="minorHAnsi" w:hAnsiTheme="minorHAnsi" w:cstheme="minorHAnsi"/>
          <w:b/>
          <w:sz w:val="22"/>
          <w:szCs w:val="22"/>
        </w:rPr>
        <w:t>2</w:t>
      </w:r>
      <w:r w:rsidRPr="00645FD1">
        <w:rPr>
          <w:rFonts w:asciiTheme="minorHAnsi" w:hAnsiTheme="minorHAnsi" w:cstheme="minorHAnsi"/>
          <w:b/>
          <w:sz w:val="22"/>
          <w:szCs w:val="22"/>
        </w:rPr>
        <w:t>. Varianty nabídky</w:t>
      </w:r>
    </w:p>
    <w:p w14:paraId="4D5A10EE" w14:textId="77777777" w:rsidR="00056D49" w:rsidRPr="00645FD1" w:rsidRDefault="00056D49" w:rsidP="00056D49">
      <w:pPr>
        <w:jc w:val="both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Zadavatel varianty nabídky vylučuje.</w:t>
      </w:r>
    </w:p>
    <w:p w14:paraId="1A0CBC05" w14:textId="77777777" w:rsidR="00165EBB" w:rsidRDefault="00165EBB" w:rsidP="00165EBB">
      <w:pPr>
        <w:rPr>
          <w:rFonts w:asciiTheme="minorHAnsi" w:hAnsiTheme="minorHAnsi" w:cstheme="minorHAnsi"/>
          <w:b/>
          <w:sz w:val="22"/>
          <w:szCs w:val="22"/>
        </w:rPr>
      </w:pPr>
    </w:p>
    <w:p w14:paraId="3340A564" w14:textId="1F7336F6" w:rsidR="00056D49" w:rsidRPr="00645FD1" w:rsidRDefault="00056D49" w:rsidP="00056D49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1</w:t>
      </w:r>
      <w:r>
        <w:rPr>
          <w:rFonts w:asciiTheme="minorHAnsi" w:hAnsiTheme="minorHAnsi" w:cstheme="minorHAnsi"/>
          <w:b/>
          <w:sz w:val="22"/>
          <w:szCs w:val="22"/>
        </w:rPr>
        <w:t>3</w:t>
      </w:r>
      <w:r w:rsidRPr="00645FD1">
        <w:rPr>
          <w:rFonts w:asciiTheme="minorHAnsi" w:hAnsiTheme="minorHAnsi" w:cstheme="minorHAnsi"/>
          <w:b/>
          <w:sz w:val="22"/>
          <w:szCs w:val="22"/>
        </w:rPr>
        <w:t>. Jiné požadavky zadavatele pro plnění veřejné zakázky</w:t>
      </w:r>
    </w:p>
    <w:p w14:paraId="5215C225" w14:textId="3C24C1C7" w:rsidR="00056D49" w:rsidRPr="002D328F" w:rsidRDefault="00056D49" w:rsidP="00056D49">
      <w:pPr>
        <w:jc w:val="both"/>
        <w:rPr>
          <w:rFonts w:asciiTheme="minorHAnsi" w:hAnsiTheme="minorHAnsi" w:cstheme="minorHAnsi"/>
          <w:sz w:val="22"/>
          <w:szCs w:val="22"/>
        </w:rPr>
      </w:pPr>
      <w:r w:rsidRPr="002D328F">
        <w:rPr>
          <w:rFonts w:asciiTheme="minorHAnsi" w:hAnsiTheme="minorHAnsi" w:cstheme="minorHAnsi"/>
          <w:sz w:val="22"/>
          <w:szCs w:val="22"/>
        </w:rPr>
        <w:t>Každý dodavatel může podat pouze jednu nabídku</w:t>
      </w:r>
      <w:r w:rsidR="00566F05">
        <w:rPr>
          <w:rFonts w:asciiTheme="minorHAnsi" w:hAnsiTheme="minorHAnsi" w:cstheme="minorHAnsi"/>
          <w:sz w:val="22"/>
          <w:szCs w:val="22"/>
        </w:rPr>
        <w:t>.</w:t>
      </w:r>
    </w:p>
    <w:p w14:paraId="3043AAB2" w14:textId="77777777" w:rsidR="00165EBB" w:rsidRDefault="00165EBB" w:rsidP="00165EBB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668358D4" w14:textId="66143F1E" w:rsidR="00165EBB" w:rsidRPr="00645FD1" w:rsidRDefault="00056D49" w:rsidP="00165EBB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14</w:t>
      </w:r>
      <w:r w:rsidR="00165EBB" w:rsidRPr="00645FD1">
        <w:rPr>
          <w:rFonts w:asciiTheme="minorHAnsi" w:hAnsiTheme="minorHAnsi" w:cstheme="minorHAnsi"/>
          <w:b/>
          <w:sz w:val="22"/>
          <w:szCs w:val="22"/>
        </w:rPr>
        <w:t>. Obsah nabídky:</w:t>
      </w:r>
    </w:p>
    <w:p w14:paraId="57F3AADC" w14:textId="2178FA68" w:rsidR="00165EBB" w:rsidRPr="003B021C" w:rsidRDefault="00165EBB" w:rsidP="00165EBB">
      <w:pPr>
        <w:pStyle w:val="Nzev"/>
        <w:numPr>
          <w:ilvl w:val="0"/>
          <w:numId w:val="19"/>
        </w:numPr>
        <w:spacing w:line="276" w:lineRule="auto"/>
        <w:jc w:val="both"/>
        <w:rPr>
          <w:rFonts w:asciiTheme="minorHAnsi" w:hAnsiTheme="minorHAnsi" w:cstheme="minorHAnsi"/>
          <w:bCs/>
          <w:iCs/>
          <w:sz w:val="22"/>
          <w:szCs w:val="22"/>
        </w:rPr>
      </w:pPr>
      <w:r w:rsidRPr="003B021C">
        <w:rPr>
          <w:rFonts w:asciiTheme="minorHAnsi" w:hAnsiTheme="minorHAnsi" w:cstheme="minorHAnsi"/>
          <w:sz w:val="22"/>
          <w:szCs w:val="22"/>
        </w:rPr>
        <w:t xml:space="preserve">doklady k prokázání kvalifikace dle </w:t>
      </w:r>
      <w:r w:rsidRPr="009028E7">
        <w:rPr>
          <w:rFonts w:asciiTheme="minorHAnsi" w:hAnsiTheme="minorHAnsi" w:cstheme="minorHAnsi"/>
          <w:sz w:val="22"/>
          <w:szCs w:val="22"/>
        </w:rPr>
        <w:t xml:space="preserve">bodu </w:t>
      </w:r>
      <w:r w:rsidR="009028E7" w:rsidRPr="009028E7">
        <w:rPr>
          <w:rFonts w:asciiTheme="minorHAnsi" w:hAnsiTheme="minorHAnsi" w:cstheme="minorHAnsi"/>
          <w:sz w:val="22"/>
          <w:szCs w:val="22"/>
        </w:rPr>
        <w:t>7</w:t>
      </w:r>
      <w:r w:rsidRPr="009028E7">
        <w:rPr>
          <w:rFonts w:asciiTheme="minorHAnsi" w:hAnsiTheme="minorHAnsi" w:cstheme="minorHAnsi"/>
          <w:sz w:val="22"/>
          <w:szCs w:val="22"/>
        </w:rPr>
        <w:t xml:space="preserve"> Výzvy</w:t>
      </w:r>
    </w:p>
    <w:p w14:paraId="39EE9EB3" w14:textId="77777777" w:rsidR="00165EBB" w:rsidRPr="00DE482B" w:rsidRDefault="00165EBB" w:rsidP="00165EBB">
      <w:pPr>
        <w:pStyle w:val="Nzev"/>
        <w:numPr>
          <w:ilvl w:val="0"/>
          <w:numId w:val="19"/>
        </w:numPr>
        <w:spacing w:line="276" w:lineRule="auto"/>
        <w:jc w:val="both"/>
        <w:rPr>
          <w:rFonts w:asciiTheme="minorHAnsi" w:hAnsiTheme="minorHAnsi" w:cstheme="minorHAnsi"/>
          <w:bCs/>
          <w:iCs/>
          <w:sz w:val="22"/>
          <w:szCs w:val="22"/>
        </w:rPr>
      </w:pPr>
      <w:r w:rsidRPr="00DE482B">
        <w:rPr>
          <w:rFonts w:asciiTheme="minorHAnsi" w:hAnsiTheme="minorHAnsi" w:cstheme="minorHAnsi"/>
          <w:sz w:val="22"/>
          <w:szCs w:val="22"/>
        </w:rPr>
        <w:lastRenderedPageBreak/>
        <w:t>zvláštní příloha dle požadavku v bodu 4 Výzvy</w:t>
      </w:r>
    </w:p>
    <w:p w14:paraId="124B1EA2" w14:textId="6391CEC7" w:rsidR="00165EBB" w:rsidRPr="003B021C" w:rsidRDefault="00165EBB" w:rsidP="00165EBB">
      <w:pPr>
        <w:pStyle w:val="Nzev"/>
        <w:numPr>
          <w:ilvl w:val="0"/>
          <w:numId w:val="19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B021C">
        <w:rPr>
          <w:rFonts w:asciiTheme="minorHAnsi" w:hAnsiTheme="minorHAnsi" w:cstheme="minorHAnsi"/>
          <w:sz w:val="22"/>
          <w:szCs w:val="22"/>
        </w:rPr>
        <w:t xml:space="preserve">krycí list nabídky vyplněný dodavatelem (příloha </w:t>
      </w:r>
      <w:r w:rsidR="00F33024">
        <w:rPr>
          <w:rFonts w:asciiTheme="minorHAnsi" w:hAnsiTheme="minorHAnsi" w:cstheme="minorHAnsi"/>
          <w:sz w:val="22"/>
          <w:szCs w:val="22"/>
        </w:rPr>
        <w:t xml:space="preserve">č. </w:t>
      </w:r>
      <w:r w:rsidRPr="003B021C">
        <w:rPr>
          <w:rFonts w:asciiTheme="minorHAnsi" w:hAnsiTheme="minorHAnsi" w:cstheme="minorHAnsi"/>
          <w:sz w:val="22"/>
          <w:szCs w:val="22"/>
        </w:rPr>
        <w:t>1 Výzvy)</w:t>
      </w:r>
    </w:p>
    <w:p w14:paraId="66E2EC04" w14:textId="4687125D" w:rsidR="00165EBB" w:rsidRPr="003B021C" w:rsidRDefault="00566F05" w:rsidP="00165EBB">
      <w:pPr>
        <w:pStyle w:val="Nzev"/>
        <w:numPr>
          <w:ilvl w:val="0"/>
          <w:numId w:val="19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B021C">
        <w:rPr>
          <w:rFonts w:asciiTheme="minorHAnsi" w:hAnsiTheme="minorHAnsi" w:cstheme="minorHAnsi"/>
          <w:sz w:val="22"/>
          <w:szCs w:val="22"/>
        </w:rPr>
        <w:t>vyplněn</w:t>
      </w:r>
      <w:r>
        <w:rPr>
          <w:rFonts w:asciiTheme="minorHAnsi" w:hAnsiTheme="minorHAnsi" w:cstheme="minorHAnsi"/>
          <w:sz w:val="22"/>
          <w:szCs w:val="22"/>
        </w:rPr>
        <w:t>á</w:t>
      </w:r>
      <w:r w:rsidRPr="003B021C">
        <w:rPr>
          <w:rFonts w:asciiTheme="minorHAnsi" w:hAnsiTheme="minorHAnsi" w:cstheme="minorHAnsi"/>
          <w:sz w:val="22"/>
          <w:szCs w:val="22"/>
        </w:rPr>
        <w:t xml:space="preserve"> tabulk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3B021C">
        <w:rPr>
          <w:rFonts w:asciiTheme="minorHAnsi" w:hAnsiTheme="minorHAnsi" w:cstheme="minorHAnsi"/>
          <w:sz w:val="22"/>
          <w:szCs w:val="22"/>
        </w:rPr>
        <w:t xml:space="preserve"> </w:t>
      </w:r>
      <w:r w:rsidR="00165EBB" w:rsidRPr="003B021C">
        <w:rPr>
          <w:rFonts w:asciiTheme="minorHAnsi" w:hAnsiTheme="minorHAnsi" w:cstheme="minorHAnsi"/>
          <w:sz w:val="22"/>
          <w:szCs w:val="22"/>
        </w:rPr>
        <w:t xml:space="preserve">technických parametrů nabízeného zařízení (příloha </w:t>
      </w:r>
      <w:r w:rsidR="00F33024">
        <w:rPr>
          <w:rFonts w:asciiTheme="minorHAnsi" w:hAnsiTheme="minorHAnsi" w:cstheme="minorHAnsi"/>
          <w:sz w:val="22"/>
          <w:szCs w:val="22"/>
        </w:rPr>
        <w:t xml:space="preserve">č. </w:t>
      </w:r>
      <w:r w:rsidR="00165EBB" w:rsidRPr="003B021C">
        <w:rPr>
          <w:rFonts w:asciiTheme="minorHAnsi" w:hAnsiTheme="minorHAnsi" w:cstheme="minorHAnsi"/>
          <w:sz w:val="22"/>
          <w:szCs w:val="22"/>
        </w:rPr>
        <w:t xml:space="preserve">2 Výzvy) </w:t>
      </w:r>
    </w:p>
    <w:p w14:paraId="2A853404" w14:textId="576C8759" w:rsidR="00165EBB" w:rsidRPr="003B021C" w:rsidRDefault="00D202B7" w:rsidP="00165EBB">
      <w:pPr>
        <w:pStyle w:val="Nzev"/>
        <w:numPr>
          <w:ilvl w:val="0"/>
          <w:numId w:val="19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Krycí list pořizovací ceny</w:t>
      </w:r>
      <w:r w:rsidRPr="00D202B7">
        <w:rPr>
          <w:rFonts w:asciiTheme="minorHAnsi" w:hAnsiTheme="minorHAnsi" w:cstheme="minorHAnsi"/>
          <w:sz w:val="22"/>
          <w:szCs w:val="22"/>
        </w:rPr>
        <w:t xml:space="preserve"> </w:t>
      </w:r>
      <w:r w:rsidRPr="003B021C">
        <w:rPr>
          <w:rFonts w:asciiTheme="minorHAnsi" w:hAnsiTheme="minorHAnsi" w:cstheme="minorHAnsi"/>
          <w:sz w:val="22"/>
          <w:szCs w:val="22"/>
        </w:rPr>
        <w:t>vyplněný dodavatelem</w:t>
      </w:r>
      <w:r w:rsidR="00165EBB" w:rsidRPr="003B021C">
        <w:rPr>
          <w:rFonts w:asciiTheme="minorHAnsi" w:hAnsiTheme="minorHAnsi" w:cstheme="minorHAnsi"/>
          <w:sz w:val="22"/>
          <w:szCs w:val="22"/>
        </w:rPr>
        <w:t xml:space="preserve"> (příloha </w:t>
      </w:r>
      <w:r w:rsidR="00F33024">
        <w:rPr>
          <w:rFonts w:asciiTheme="minorHAnsi" w:hAnsiTheme="minorHAnsi" w:cstheme="minorHAnsi"/>
          <w:sz w:val="22"/>
          <w:szCs w:val="22"/>
        </w:rPr>
        <w:t xml:space="preserve">č. </w:t>
      </w:r>
      <w:r w:rsidR="00165EBB" w:rsidRPr="003B021C">
        <w:rPr>
          <w:rFonts w:asciiTheme="minorHAnsi" w:hAnsiTheme="minorHAnsi" w:cstheme="minorHAnsi"/>
          <w:sz w:val="22"/>
          <w:szCs w:val="22"/>
        </w:rPr>
        <w:t>3 Výzvy)</w:t>
      </w:r>
    </w:p>
    <w:p w14:paraId="6F9A1CDF" w14:textId="548BA1F6" w:rsidR="00165EBB" w:rsidRDefault="00165EBB" w:rsidP="00165EBB">
      <w:pPr>
        <w:pStyle w:val="Nzev"/>
        <w:numPr>
          <w:ilvl w:val="0"/>
          <w:numId w:val="19"/>
        </w:num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B021C">
        <w:rPr>
          <w:rFonts w:asciiTheme="minorHAnsi" w:hAnsiTheme="minorHAnsi" w:cstheme="minorHAnsi"/>
          <w:sz w:val="22"/>
          <w:szCs w:val="22"/>
        </w:rPr>
        <w:t xml:space="preserve">dodavatelem doplněný text </w:t>
      </w:r>
      <w:r w:rsidRPr="00D202B7">
        <w:rPr>
          <w:rFonts w:asciiTheme="minorHAnsi" w:hAnsiTheme="minorHAnsi" w:cstheme="minorHAnsi"/>
          <w:sz w:val="22"/>
          <w:szCs w:val="22"/>
        </w:rPr>
        <w:t xml:space="preserve">obchodních podmínek včetně přílohy </w:t>
      </w:r>
      <w:r w:rsidR="00464F5D" w:rsidRPr="00D202B7">
        <w:rPr>
          <w:rFonts w:asciiTheme="minorHAnsi" w:hAnsiTheme="minorHAnsi" w:cstheme="minorHAnsi"/>
          <w:sz w:val="22"/>
          <w:szCs w:val="22"/>
        </w:rPr>
        <w:t>č.</w:t>
      </w:r>
      <w:r w:rsidRPr="00D202B7">
        <w:rPr>
          <w:rFonts w:asciiTheme="minorHAnsi" w:hAnsiTheme="minorHAnsi" w:cstheme="minorHAnsi"/>
          <w:sz w:val="22"/>
          <w:szCs w:val="22"/>
        </w:rPr>
        <w:t xml:space="preserve">1 </w:t>
      </w:r>
      <w:r w:rsidR="00D202B7" w:rsidRPr="00D202B7">
        <w:rPr>
          <w:rFonts w:asciiTheme="minorHAnsi" w:hAnsiTheme="minorHAnsi" w:cstheme="minorHAnsi"/>
          <w:sz w:val="22"/>
          <w:szCs w:val="22"/>
        </w:rPr>
        <w:t>a 2</w:t>
      </w:r>
      <w:r w:rsidRPr="00D202B7">
        <w:rPr>
          <w:rFonts w:asciiTheme="minorHAnsi" w:hAnsiTheme="minorHAnsi" w:cstheme="minorHAnsi"/>
          <w:sz w:val="22"/>
          <w:szCs w:val="22"/>
        </w:rPr>
        <w:t xml:space="preserve"> (příloha </w:t>
      </w:r>
      <w:r w:rsidR="009028E7" w:rsidRPr="00D202B7">
        <w:rPr>
          <w:rFonts w:asciiTheme="minorHAnsi" w:hAnsiTheme="minorHAnsi" w:cstheme="minorHAnsi"/>
          <w:sz w:val="22"/>
          <w:szCs w:val="22"/>
        </w:rPr>
        <w:t xml:space="preserve">č. </w:t>
      </w:r>
      <w:r w:rsidR="00D202B7" w:rsidRPr="00D202B7">
        <w:rPr>
          <w:rFonts w:asciiTheme="minorHAnsi" w:hAnsiTheme="minorHAnsi" w:cstheme="minorHAnsi"/>
          <w:sz w:val="22"/>
          <w:szCs w:val="22"/>
        </w:rPr>
        <w:t>4</w:t>
      </w:r>
      <w:r w:rsidRPr="00D202B7">
        <w:rPr>
          <w:rFonts w:asciiTheme="minorHAnsi" w:hAnsiTheme="minorHAnsi" w:cstheme="minorHAnsi"/>
          <w:sz w:val="22"/>
          <w:szCs w:val="22"/>
        </w:rPr>
        <w:t xml:space="preserve"> Výzvy) </w:t>
      </w:r>
    </w:p>
    <w:p w14:paraId="6676D54E" w14:textId="569C80D4" w:rsidR="004B5313" w:rsidRDefault="004B5313" w:rsidP="004B5313">
      <w:pPr>
        <w:pStyle w:val="Textodstavce"/>
        <w:numPr>
          <w:ilvl w:val="0"/>
          <w:numId w:val="0"/>
        </w:numPr>
        <w:spacing w:before="0" w:after="0" w:line="276" w:lineRule="auto"/>
        <w:rPr>
          <w:rFonts w:asciiTheme="minorHAnsi" w:eastAsia="SimSun" w:hAnsiTheme="minorHAnsi" w:cstheme="minorHAnsi"/>
          <w:iCs/>
          <w:kern w:val="1"/>
          <w:sz w:val="22"/>
          <w:szCs w:val="22"/>
          <w:lang w:eastAsia="zh-CN" w:bidi="hi-IN"/>
        </w:rPr>
      </w:pPr>
      <w:r w:rsidRPr="002126CB">
        <w:rPr>
          <w:rFonts w:asciiTheme="minorHAnsi" w:eastAsia="SimSun" w:hAnsiTheme="minorHAnsi" w:cstheme="minorHAnsi"/>
          <w:iCs/>
          <w:kern w:val="1"/>
          <w:sz w:val="22"/>
          <w:szCs w:val="22"/>
          <w:lang w:eastAsia="zh-CN" w:bidi="hi-IN"/>
        </w:rPr>
        <w:t>Žádný doklad nesmí obsahovat opravy a přepisy, které by zadavatele mohly uvést v omyl. Za včasné podání nabídky odpovídá dodavatel.</w:t>
      </w:r>
    </w:p>
    <w:p w14:paraId="284291A6" w14:textId="77777777" w:rsidR="00027583" w:rsidRPr="002126CB" w:rsidRDefault="00027583" w:rsidP="004B5313">
      <w:pPr>
        <w:pStyle w:val="Textodstavce"/>
        <w:numPr>
          <w:ilvl w:val="0"/>
          <w:numId w:val="0"/>
        </w:numPr>
        <w:spacing w:before="0" w:after="0" w:line="276" w:lineRule="auto"/>
        <w:rPr>
          <w:rFonts w:asciiTheme="minorHAnsi" w:eastAsia="SimSun" w:hAnsiTheme="minorHAnsi" w:cstheme="minorHAnsi"/>
          <w:iCs/>
          <w:kern w:val="1"/>
          <w:sz w:val="22"/>
          <w:szCs w:val="22"/>
          <w:lang w:eastAsia="zh-CN" w:bidi="hi-IN"/>
        </w:rPr>
      </w:pPr>
    </w:p>
    <w:p w14:paraId="57A5C574" w14:textId="06C5224A" w:rsidR="00D26B88" w:rsidRPr="00D26B88" w:rsidRDefault="00D26B88" w:rsidP="00D26B88">
      <w:pPr>
        <w:spacing w:line="276" w:lineRule="auto"/>
        <w:jc w:val="both"/>
        <w:rPr>
          <w:rFonts w:asciiTheme="minorHAnsi" w:hAnsiTheme="minorHAnsi" w:cstheme="minorHAnsi"/>
          <w:b/>
          <w:bCs/>
          <w:iCs/>
          <w:sz w:val="22"/>
          <w:szCs w:val="22"/>
        </w:rPr>
      </w:pPr>
      <w:r w:rsidRPr="00645FD1">
        <w:rPr>
          <w:rFonts w:asciiTheme="minorHAnsi" w:hAnsiTheme="minorHAnsi" w:cstheme="minorHAnsi"/>
          <w:b/>
          <w:bCs/>
          <w:iCs/>
          <w:sz w:val="22"/>
          <w:szCs w:val="22"/>
        </w:rPr>
        <w:t>1</w:t>
      </w:r>
      <w:r>
        <w:rPr>
          <w:rFonts w:asciiTheme="minorHAnsi" w:hAnsiTheme="minorHAnsi" w:cstheme="minorHAnsi"/>
          <w:b/>
          <w:bCs/>
          <w:iCs/>
          <w:sz w:val="22"/>
          <w:szCs w:val="22"/>
        </w:rPr>
        <w:t>5</w:t>
      </w:r>
      <w:r w:rsidRPr="00645FD1">
        <w:rPr>
          <w:rFonts w:asciiTheme="minorHAnsi" w:hAnsiTheme="minorHAnsi" w:cstheme="minorHAnsi"/>
          <w:b/>
          <w:bCs/>
          <w:iCs/>
          <w:sz w:val="22"/>
          <w:szCs w:val="22"/>
        </w:rPr>
        <w:t>.</w:t>
      </w:r>
      <w:r w:rsidRPr="00D26B88">
        <w:rPr>
          <w:rFonts w:asciiTheme="minorHAnsi" w:hAnsiTheme="minorHAnsi" w:cstheme="minorHAnsi"/>
          <w:b/>
          <w:bCs/>
          <w:iCs/>
          <w:sz w:val="22"/>
          <w:szCs w:val="22"/>
        </w:rPr>
        <w:t xml:space="preserve"> Možnost vyloučení účastníka z výběrového řízení</w:t>
      </w:r>
    </w:p>
    <w:p w14:paraId="184DE958" w14:textId="77777777" w:rsidR="00D26B88" w:rsidRPr="00D26B88" w:rsidRDefault="00D26B88" w:rsidP="00D26B88">
      <w:pPr>
        <w:pStyle w:val="Nzev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D26B88">
        <w:rPr>
          <w:rFonts w:asciiTheme="minorHAnsi" w:hAnsiTheme="minorHAnsi" w:cstheme="minorHAnsi"/>
          <w:sz w:val="22"/>
          <w:szCs w:val="22"/>
        </w:rPr>
        <w:t>Zadavatel si vyhrazuje pr</w:t>
      </w:r>
      <w:r w:rsidRPr="00D26B88">
        <w:rPr>
          <w:rFonts w:asciiTheme="minorHAnsi" w:hAnsiTheme="minorHAnsi" w:cstheme="minorHAnsi" w:hint="eastAsia"/>
          <w:sz w:val="22"/>
          <w:szCs w:val="22"/>
        </w:rPr>
        <w:t>á</w:t>
      </w:r>
      <w:r w:rsidRPr="00D26B88">
        <w:rPr>
          <w:rFonts w:asciiTheme="minorHAnsi" w:hAnsiTheme="minorHAnsi" w:cstheme="minorHAnsi"/>
          <w:sz w:val="22"/>
          <w:szCs w:val="22"/>
        </w:rPr>
        <w:t xml:space="preserve">vo vyloučit </w:t>
      </w:r>
      <w:r w:rsidRPr="00D26B88">
        <w:rPr>
          <w:rFonts w:asciiTheme="minorHAnsi" w:hAnsiTheme="minorHAnsi" w:cstheme="minorHAnsi" w:hint="eastAsia"/>
          <w:sz w:val="22"/>
          <w:szCs w:val="22"/>
        </w:rPr>
        <w:t>ú</w:t>
      </w:r>
      <w:r w:rsidRPr="00D26B88">
        <w:rPr>
          <w:rFonts w:asciiTheme="minorHAnsi" w:hAnsiTheme="minorHAnsi" w:cstheme="minorHAnsi"/>
          <w:sz w:val="22"/>
          <w:szCs w:val="22"/>
        </w:rPr>
        <w:t>častn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>ka výběrového ř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>zen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, pokud tento </w:t>
      </w:r>
      <w:r w:rsidRPr="00D26B88">
        <w:rPr>
          <w:rFonts w:asciiTheme="minorHAnsi" w:hAnsiTheme="minorHAnsi" w:cstheme="minorHAnsi" w:hint="eastAsia"/>
          <w:sz w:val="22"/>
          <w:szCs w:val="22"/>
        </w:rPr>
        <w:t>ú</w:t>
      </w:r>
      <w:r w:rsidRPr="00D26B88">
        <w:rPr>
          <w:rFonts w:asciiTheme="minorHAnsi" w:hAnsiTheme="minorHAnsi" w:cstheme="minorHAnsi"/>
          <w:sz w:val="22"/>
          <w:szCs w:val="22"/>
        </w:rPr>
        <w:t>častn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>k v minulosti poskytl nekvalitn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 pln</w:t>
      </w:r>
      <w:r w:rsidRPr="00D26B88">
        <w:rPr>
          <w:rFonts w:asciiTheme="minorHAnsi" w:hAnsiTheme="minorHAnsi" w:cstheme="minorHAnsi" w:hint="eastAsia"/>
          <w:sz w:val="22"/>
          <w:szCs w:val="22"/>
        </w:rPr>
        <w:t>ě</w:t>
      </w:r>
      <w:r w:rsidRPr="00D26B88">
        <w:rPr>
          <w:rFonts w:asciiTheme="minorHAnsi" w:hAnsiTheme="minorHAnsi" w:cstheme="minorHAnsi"/>
          <w:sz w:val="22"/>
          <w:szCs w:val="22"/>
        </w:rPr>
        <w:t>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 nebo z</w:t>
      </w:r>
      <w:r w:rsidRPr="00D26B88">
        <w:rPr>
          <w:rFonts w:asciiTheme="minorHAnsi" w:hAnsiTheme="minorHAnsi" w:cstheme="minorHAnsi" w:hint="eastAsia"/>
          <w:sz w:val="22"/>
          <w:szCs w:val="22"/>
        </w:rPr>
        <w:t>á</w:t>
      </w:r>
      <w:r w:rsidRPr="00D26B88">
        <w:rPr>
          <w:rFonts w:asciiTheme="minorHAnsi" w:hAnsiTheme="minorHAnsi" w:cstheme="minorHAnsi"/>
          <w:sz w:val="22"/>
          <w:szCs w:val="22"/>
        </w:rPr>
        <w:t>va</w:t>
      </w:r>
      <w:r w:rsidRPr="00D26B88">
        <w:rPr>
          <w:rFonts w:asciiTheme="minorHAnsi" w:hAnsiTheme="minorHAnsi" w:cstheme="minorHAnsi" w:hint="eastAsia"/>
          <w:sz w:val="22"/>
          <w:szCs w:val="22"/>
        </w:rPr>
        <w:t>ž</w:t>
      </w:r>
      <w:r w:rsidRPr="00D26B88">
        <w:rPr>
          <w:rFonts w:asciiTheme="minorHAnsi" w:hAnsiTheme="minorHAnsi" w:cstheme="minorHAnsi"/>
          <w:sz w:val="22"/>
          <w:szCs w:val="22"/>
        </w:rPr>
        <w:t>n</w:t>
      </w:r>
      <w:r w:rsidRPr="00D26B88">
        <w:rPr>
          <w:rFonts w:asciiTheme="minorHAnsi" w:hAnsiTheme="minorHAnsi" w:cstheme="minorHAnsi" w:hint="eastAsia"/>
          <w:sz w:val="22"/>
          <w:szCs w:val="22"/>
        </w:rPr>
        <w:t>ý</w:t>
      </w:r>
      <w:r w:rsidRPr="00D26B88">
        <w:rPr>
          <w:rFonts w:asciiTheme="minorHAnsi" w:hAnsiTheme="minorHAnsi" w:cstheme="minorHAnsi"/>
          <w:sz w:val="22"/>
          <w:szCs w:val="22"/>
        </w:rPr>
        <w:t>m způsobem poru</w:t>
      </w:r>
      <w:r w:rsidRPr="00D26B88">
        <w:rPr>
          <w:rFonts w:asciiTheme="minorHAnsi" w:hAnsiTheme="minorHAnsi" w:cstheme="minorHAnsi" w:hint="eastAsia"/>
          <w:sz w:val="22"/>
          <w:szCs w:val="22"/>
        </w:rPr>
        <w:t>š</w:t>
      </w:r>
      <w:r w:rsidRPr="00D26B88">
        <w:rPr>
          <w:rFonts w:asciiTheme="minorHAnsi" w:hAnsiTheme="minorHAnsi" w:cstheme="minorHAnsi"/>
          <w:sz w:val="22"/>
          <w:szCs w:val="22"/>
        </w:rPr>
        <w:t>il smlouvu tak, že vznikly důvody pro odstoupen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 od smlouvy. Za nekvalitn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 pln</w:t>
      </w:r>
      <w:r w:rsidRPr="00D26B88">
        <w:rPr>
          <w:rFonts w:asciiTheme="minorHAnsi" w:hAnsiTheme="minorHAnsi" w:cstheme="minorHAnsi" w:hint="eastAsia"/>
          <w:sz w:val="22"/>
          <w:szCs w:val="22"/>
        </w:rPr>
        <w:t>ě</w:t>
      </w:r>
      <w:r w:rsidRPr="00D26B88">
        <w:rPr>
          <w:rFonts w:asciiTheme="minorHAnsi" w:hAnsiTheme="minorHAnsi" w:cstheme="minorHAnsi"/>
          <w:sz w:val="22"/>
          <w:szCs w:val="22"/>
        </w:rPr>
        <w:t>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 se v</w:t>
      </w:r>
      <w:r w:rsidRPr="00D26B88">
        <w:rPr>
          <w:rFonts w:asciiTheme="minorHAnsi" w:hAnsiTheme="minorHAnsi" w:cstheme="minorHAnsi" w:hint="eastAsia"/>
          <w:sz w:val="22"/>
          <w:szCs w:val="22"/>
        </w:rPr>
        <w:t>ž</w:t>
      </w:r>
      <w:r w:rsidRPr="00D26B88">
        <w:rPr>
          <w:rFonts w:asciiTheme="minorHAnsi" w:hAnsiTheme="minorHAnsi" w:cstheme="minorHAnsi"/>
          <w:sz w:val="22"/>
          <w:szCs w:val="22"/>
        </w:rPr>
        <w:t>dy pova</w:t>
      </w:r>
      <w:r w:rsidRPr="00D26B88">
        <w:rPr>
          <w:rFonts w:asciiTheme="minorHAnsi" w:hAnsiTheme="minorHAnsi" w:cstheme="minorHAnsi" w:hint="eastAsia"/>
          <w:sz w:val="22"/>
          <w:szCs w:val="22"/>
        </w:rPr>
        <w:t>ž</w:t>
      </w:r>
      <w:r w:rsidRPr="00D26B88">
        <w:rPr>
          <w:rFonts w:asciiTheme="minorHAnsi" w:hAnsiTheme="minorHAnsi" w:cstheme="minorHAnsi"/>
          <w:sz w:val="22"/>
          <w:szCs w:val="22"/>
        </w:rPr>
        <w:t>uje takov</w:t>
      </w:r>
      <w:r w:rsidRPr="00D26B88">
        <w:rPr>
          <w:rFonts w:asciiTheme="minorHAnsi" w:hAnsiTheme="minorHAnsi" w:cstheme="minorHAnsi" w:hint="eastAsia"/>
          <w:sz w:val="22"/>
          <w:szCs w:val="22"/>
        </w:rPr>
        <w:t>é</w:t>
      </w:r>
      <w:r w:rsidRPr="00D26B88">
        <w:rPr>
          <w:rFonts w:asciiTheme="minorHAnsi" w:hAnsiTheme="minorHAnsi" w:cstheme="minorHAnsi"/>
          <w:sz w:val="22"/>
          <w:szCs w:val="22"/>
        </w:rPr>
        <w:t xml:space="preserve"> pln</w:t>
      </w:r>
      <w:r w:rsidRPr="00D26B88">
        <w:rPr>
          <w:rFonts w:asciiTheme="minorHAnsi" w:hAnsiTheme="minorHAnsi" w:cstheme="minorHAnsi" w:hint="eastAsia"/>
          <w:sz w:val="22"/>
          <w:szCs w:val="22"/>
        </w:rPr>
        <w:t>ě</w:t>
      </w:r>
      <w:r w:rsidRPr="00D26B88">
        <w:rPr>
          <w:rFonts w:asciiTheme="minorHAnsi" w:hAnsiTheme="minorHAnsi" w:cstheme="minorHAnsi"/>
          <w:sz w:val="22"/>
          <w:szCs w:val="22"/>
        </w:rPr>
        <w:t>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>, kter</w:t>
      </w:r>
      <w:r w:rsidRPr="00D26B88">
        <w:rPr>
          <w:rFonts w:asciiTheme="minorHAnsi" w:hAnsiTheme="minorHAnsi" w:cstheme="minorHAnsi" w:hint="eastAsia"/>
          <w:sz w:val="22"/>
          <w:szCs w:val="22"/>
        </w:rPr>
        <w:t>é</w:t>
      </w:r>
      <w:r w:rsidRPr="00D26B88">
        <w:rPr>
          <w:rFonts w:asciiTheme="minorHAnsi" w:hAnsiTheme="minorHAnsi" w:cstheme="minorHAnsi"/>
          <w:sz w:val="22"/>
          <w:szCs w:val="22"/>
        </w:rPr>
        <w:t xml:space="preserve"> bylo v průb</w:t>
      </w:r>
      <w:r w:rsidRPr="00D26B88">
        <w:rPr>
          <w:rFonts w:asciiTheme="minorHAnsi" w:hAnsiTheme="minorHAnsi" w:cstheme="minorHAnsi" w:hint="eastAsia"/>
          <w:sz w:val="22"/>
          <w:szCs w:val="22"/>
        </w:rPr>
        <w:t>ě</w:t>
      </w:r>
      <w:r w:rsidRPr="00D26B88">
        <w:rPr>
          <w:rFonts w:asciiTheme="minorHAnsi" w:hAnsiTheme="minorHAnsi" w:cstheme="minorHAnsi"/>
          <w:sz w:val="22"/>
          <w:szCs w:val="22"/>
        </w:rPr>
        <w:t>hu z</w:t>
      </w:r>
      <w:r w:rsidRPr="00D26B88">
        <w:rPr>
          <w:rFonts w:asciiTheme="minorHAnsi" w:hAnsiTheme="minorHAnsi" w:cstheme="minorHAnsi" w:hint="eastAsia"/>
          <w:sz w:val="22"/>
          <w:szCs w:val="22"/>
        </w:rPr>
        <w:t>á</w:t>
      </w:r>
      <w:r w:rsidRPr="00D26B88">
        <w:rPr>
          <w:rFonts w:asciiTheme="minorHAnsi" w:hAnsiTheme="minorHAnsi" w:cstheme="minorHAnsi"/>
          <w:sz w:val="22"/>
          <w:szCs w:val="22"/>
        </w:rPr>
        <w:t>ručn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 xml:space="preserve"> doby opr</w:t>
      </w:r>
      <w:r w:rsidRPr="00D26B88">
        <w:rPr>
          <w:rFonts w:asciiTheme="minorHAnsi" w:hAnsiTheme="minorHAnsi" w:cstheme="minorHAnsi" w:hint="eastAsia"/>
          <w:sz w:val="22"/>
          <w:szCs w:val="22"/>
        </w:rPr>
        <w:t>á</w:t>
      </w:r>
      <w:r w:rsidRPr="00D26B88">
        <w:rPr>
          <w:rFonts w:asciiTheme="minorHAnsi" w:hAnsiTheme="minorHAnsi" w:cstheme="minorHAnsi"/>
          <w:sz w:val="22"/>
          <w:szCs w:val="22"/>
        </w:rPr>
        <w:t>vn</w:t>
      </w:r>
      <w:r w:rsidRPr="00D26B88">
        <w:rPr>
          <w:rFonts w:asciiTheme="minorHAnsi" w:hAnsiTheme="minorHAnsi" w:cstheme="minorHAnsi" w:hint="eastAsia"/>
          <w:sz w:val="22"/>
          <w:szCs w:val="22"/>
        </w:rPr>
        <w:t>ě</w:t>
      </w:r>
      <w:r w:rsidRPr="00D26B88">
        <w:rPr>
          <w:rFonts w:asciiTheme="minorHAnsi" w:hAnsiTheme="minorHAnsi" w:cstheme="minorHAnsi"/>
          <w:sz w:val="22"/>
          <w:szCs w:val="22"/>
        </w:rPr>
        <w:t>n</w:t>
      </w:r>
      <w:r w:rsidRPr="00D26B88">
        <w:rPr>
          <w:rFonts w:asciiTheme="minorHAnsi" w:hAnsiTheme="minorHAnsi" w:cstheme="minorHAnsi" w:hint="eastAsia"/>
          <w:sz w:val="22"/>
          <w:szCs w:val="22"/>
        </w:rPr>
        <w:t>ě</w:t>
      </w:r>
      <w:r w:rsidRPr="00D26B88">
        <w:rPr>
          <w:rFonts w:asciiTheme="minorHAnsi" w:hAnsiTheme="minorHAnsi" w:cstheme="minorHAnsi"/>
          <w:sz w:val="22"/>
          <w:szCs w:val="22"/>
        </w:rPr>
        <w:t xml:space="preserve"> reklamov</w:t>
      </w:r>
      <w:r w:rsidRPr="00D26B88">
        <w:rPr>
          <w:rFonts w:asciiTheme="minorHAnsi" w:hAnsiTheme="minorHAnsi" w:cstheme="minorHAnsi" w:hint="eastAsia"/>
          <w:sz w:val="22"/>
          <w:szCs w:val="22"/>
        </w:rPr>
        <w:t>á</w:t>
      </w:r>
      <w:r w:rsidRPr="00D26B88">
        <w:rPr>
          <w:rFonts w:asciiTheme="minorHAnsi" w:hAnsiTheme="minorHAnsi" w:cstheme="minorHAnsi"/>
          <w:sz w:val="22"/>
          <w:szCs w:val="22"/>
        </w:rPr>
        <w:t>no v</w:t>
      </w:r>
      <w:r w:rsidRPr="00D26B88">
        <w:rPr>
          <w:rFonts w:asciiTheme="minorHAnsi" w:hAnsiTheme="minorHAnsi" w:cstheme="minorHAnsi" w:hint="eastAsia"/>
          <w:sz w:val="22"/>
          <w:szCs w:val="22"/>
        </w:rPr>
        <w:t>í</w:t>
      </w:r>
      <w:r w:rsidRPr="00D26B88">
        <w:rPr>
          <w:rFonts w:asciiTheme="minorHAnsi" w:hAnsiTheme="minorHAnsi" w:cstheme="minorHAnsi"/>
          <w:sz w:val="22"/>
          <w:szCs w:val="22"/>
        </w:rPr>
        <w:t>ce ne</w:t>
      </w:r>
      <w:r w:rsidRPr="00D26B88">
        <w:rPr>
          <w:rFonts w:asciiTheme="minorHAnsi" w:hAnsiTheme="minorHAnsi" w:cstheme="minorHAnsi" w:hint="eastAsia"/>
          <w:sz w:val="22"/>
          <w:szCs w:val="22"/>
        </w:rPr>
        <w:t>ž</w:t>
      </w:r>
      <w:r w:rsidRPr="00D26B88">
        <w:rPr>
          <w:rFonts w:asciiTheme="minorHAnsi" w:hAnsiTheme="minorHAnsi" w:cstheme="minorHAnsi"/>
          <w:sz w:val="22"/>
          <w:szCs w:val="22"/>
        </w:rPr>
        <w:t xml:space="preserve"> dvakr</w:t>
      </w:r>
      <w:r w:rsidRPr="00D26B88">
        <w:rPr>
          <w:rFonts w:asciiTheme="minorHAnsi" w:hAnsiTheme="minorHAnsi" w:cstheme="minorHAnsi" w:hint="eastAsia"/>
          <w:sz w:val="22"/>
          <w:szCs w:val="22"/>
        </w:rPr>
        <w:t>á</w:t>
      </w:r>
      <w:r w:rsidRPr="00D26B88">
        <w:rPr>
          <w:rFonts w:asciiTheme="minorHAnsi" w:hAnsiTheme="minorHAnsi" w:cstheme="minorHAnsi"/>
          <w:sz w:val="22"/>
          <w:szCs w:val="22"/>
        </w:rPr>
        <w:t>t.</w:t>
      </w:r>
    </w:p>
    <w:p w14:paraId="193D4740" w14:textId="0D94CA23" w:rsidR="00D26B88" w:rsidRPr="00645FD1" w:rsidRDefault="00D26B88" w:rsidP="00D26B88">
      <w:pPr>
        <w:spacing w:line="276" w:lineRule="auto"/>
        <w:jc w:val="both"/>
        <w:rPr>
          <w:rFonts w:asciiTheme="minorHAnsi" w:hAnsiTheme="minorHAnsi" w:cstheme="minorHAnsi"/>
          <w:b/>
          <w:bCs/>
          <w:iCs/>
          <w:sz w:val="22"/>
          <w:szCs w:val="22"/>
        </w:rPr>
      </w:pPr>
    </w:p>
    <w:p w14:paraId="3D91D937" w14:textId="05828E21" w:rsidR="00165EBB" w:rsidRPr="00645FD1" w:rsidRDefault="00165EBB" w:rsidP="00165EBB">
      <w:pPr>
        <w:spacing w:line="276" w:lineRule="auto"/>
        <w:jc w:val="both"/>
        <w:rPr>
          <w:rFonts w:asciiTheme="minorHAnsi" w:hAnsiTheme="minorHAnsi" w:cstheme="minorHAnsi"/>
          <w:b/>
          <w:bCs/>
          <w:iCs/>
          <w:sz w:val="22"/>
          <w:szCs w:val="22"/>
        </w:rPr>
      </w:pPr>
      <w:r w:rsidRPr="00645FD1">
        <w:rPr>
          <w:rFonts w:asciiTheme="minorHAnsi" w:hAnsiTheme="minorHAnsi" w:cstheme="minorHAnsi"/>
          <w:b/>
          <w:bCs/>
          <w:iCs/>
          <w:sz w:val="22"/>
          <w:szCs w:val="22"/>
        </w:rPr>
        <w:t>1</w:t>
      </w:r>
      <w:r w:rsidR="00D26B88">
        <w:rPr>
          <w:rFonts w:asciiTheme="minorHAnsi" w:hAnsiTheme="minorHAnsi" w:cstheme="minorHAnsi"/>
          <w:b/>
          <w:bCs/>
          <w:iCs/>
          <w:sz w:val="22"/>
          <w:szCs w:val="22"/>
        </w:rPr>
        <w:t>6</w:t>
      </w:r>
      <w:r w:rsidRPr="00645FD1">
        <w:rPr>
          <w:rFonts w:asciiTheme="minorHAnsi" w:hAnsiTheme="minorHAnsi" w:cstheme="minorHAnsi"/>
          <w:b/>
          <w:bCs/>
          <w:iCs/>
          <w:sz w:val="22"/>
          <w:szCs w:val="22"/>
        </w:rPr>
        <w:t>.</w:t>
      </w:r>
      <w:bookmarkStart w:id="5" w:name="_Hlk184034238"/>
      <w:r w:rsidRPr="00645FD1">
        <w:rPr>
          <w:rFonts w:asciiTheme="minorHAnsi" w:hAnsiTheme="minorHAnsi" w:cstheme="minorHAnsi"/>
          <w:b/>
          <w:bCs/>
          <w:iCs/>
          <w:sz w:val="22"/>
          <w:szCs w:val="22"/>
        </w:rPr>
        <w:t>Dodatečné informace</w:t>
      </w:r>
      <w:bookmarkEnd w:id="5"/>
    </w:p>
    <w:p w14:paraId="1F46ECD2" w14:textId="77777777" w:rsidR="00165EBB" w:rsidRPr="00645FD1" w:rsidRDefault="00165EBB" w:rsidP="00165EBB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645FD1">
        <w:rPr>
          <w:rFonts w:asciiTheme="minorHAnsi" w:hAnsiTheme="minorHAnsi" w:cstheme="minorHAnsi"/>
          <w:sz w:val="22"/>
          <w:szCs w:val="22"/>
        </w:rPr>
        <w:t>Dodavatel je oprávněn požadovat dodatečné informace k </w:t>
      </w:r>
      <w:r>
        <w:rPr>
          <w:rFonts w:asciiTheme="minorHAnsi" w:hAnsiTheme="minorHAnsi" w:cstheme="minorHAnsi"/>
          <w:sz w:val="22"/>
          <w:szCs w:val="22"/>
        </w:rPr>
        <w:t xml:space="preserve">zadávací </w:t>
      </w:r>
      <w:r w:rsidRPr="00645FD1">
        <w:rPr>
          <w:rFonts w:asciiTheme="minorHAnsi" w:hAnsiTheme="minorHAnsi" w:cstheme="minorHAnsi"/>
          <w:sz w:val="22"/>
          <w:szCs w:val="22"/>
        </w:rPr>
        <w:t xml:space="preserve">dokumentaci. Žádost o dodatečné informace musí mít písemnou formu, musí být podána alespoň 5 pracovních dnů před ukončením lhůty pro podání nabídek </w:t>
      </w:r>
      <w:r w:rsidRPr="00645FD1">
        <w:rPr>
          <w:rFonts w:asciiTheme="minorHAnsi" w:hAnsiTheme="minorHAnsi" w:cstheme="minorHAnsi"/>
          <w:iCs/>
          <w:sz w:val="22"/>
          <w:szCs w:val="22"/>
        </w:rPr>
        <w:t>výhradně prostřednictvím elektronického nástroje na adrese</w:t>
      </w:r>
      <w:r w:rsidRPr="00645FD1">
        <w:rPr>
          <w:rFonts w:asciiTheme="minorHAnsi" w:hAnsiTheme="minorHAnsi" w:cstheme="minorHAnsi"/>
          <w:sz w:val="22"/>
          <w:szCs w:val="22"/>
        </w:rPr>
        <w:t xml:space="preserve">: </w:t>
      </w:r>
      <w:hyperlink w:history="1">
        <w:r w:rsidRPr="00AE2B8C">
          <w:rPr>
            <w:rStyle w:val="Hypertextovodkaz"/>
            <w:rFonts w:asciiTheme="minorHAnsi" w:hAnsiTheme="minorHAnsi" w:cstheme="minorHAnsi"/>
            <w:color w:val="0000FF"/>
            <w:sz w:val="22"/>
            <w:szCs w:val="22"/>
            <w:lang w:eastAsia="en-US"/>
          </w:rPr>
          <w:t>https://zakazky.krajbezkorupce.cz/profile_display_111.html</w:t>
        </w:r>
      </w:hyperlink>
      <w:r w:rsidRPr="00645FD1">
        <w:rPr>
          <w:rFonts w:asciiTheme="minorHAnsi" w:hAnsiTheme="minorHAnsi" w:cstheme="minorHAnsi"/>
          <w:sz w:val="22"/>
          <w:szCs w:val="22"/>
        </w:rPr>
        <w:t xml:space="preserve">. Dodatečné informace budou zaslány všem </w:t>
      </w:r>
      <w:r>
        <w:rPr>
          <w:rFonts w:asciiTheme="minorHAnsi" w:hAnsiTheme="minorHAnsi" w:cstheme="minorHAnsi"/>
          <w:sz w:val="22"/>
          <w:szCs w:val="22"/>
        </w:rPr>
        <w:t xml:space="preserve">účastníkům </w:t>
      </w:r>
      <w:r w:rsidRPr="00645FD1">
        <w:rPr>
          <w:rFonts w:asciiTheme="minorHAnsi" w:hAnsiTheme="minorHAnsi" w:cstheme="minorHAnsi"/>
          <w:sz w:val="22"/>
          <w:szCs w:val="22"/>
        </w:rPr>
        <w:t xml:space="preserve">stejným způsobem jako výzva nejméně 3 pracovní dny před ukončením lhůty pro podání nabídek. </w:t>
      </w:r>
    </w:p>
    <w:p w14:paraId="03435564" w14:textId="77777777" w:rsidR="00D26B88" w:rsidRDefault="00D26B88" w:rsidP="00E4299D">
      <w:pPr>
        <w:rPr>
          <w:rFonts w:asciiTheme="minorHAnsi" w:hAnsiTheme="minorHAnsi" w:cstheme="minorHAnsi"/>
          <w:b/>
          <w:sz w:val="22"/>
          <w:szCs w:val="22"/>
        </w:rPr>
      </w:pPr>
    </w:p>
    <w:p w14:paraId="69A3B2D2" w14:textId="5B131207" w:rsidR="00E4299D" w:rsidRPr="00645FD1" w:rsidRDefault="00E4299D" w:rsidP="00E4299D">
      <w:pPr>
        <w:rPr>
          <w:rFonts w:asciiTheme="minorHAnsi" w:hAnsiTheme="minorHAnsi" w:cstheme="minorHAnsi"/>
          <w:b/>
          <w:sz w:val="22"/>
          <w:szCs w:val="22"/>
        </w:rPr>
      </w:pPr>
      <w:r w:rsidRPr="00645FD1">
        <w:rPr>
          <w:rFonts w:asciiTheme="minorHAnsi" w:hAnsiTheme="minorHAnsi" w:cstheme="minorHAnsi"/>
          <w:b/>
          <w:sz w:val="22"/>
          <w:szCs w:val="22"/>
        </w:rPr>
        <w:t>1</w:t>
      </w:r>
      <w:r w:rsidR="00D26B88">
        <w:rPr>
          <w:rFonts w:asciiTheme="minorHAnsi" w:hAnsiTheme="minorHAnsi" w:cstheme="minorHAnsi"/>
          <w:b/>
          <w:sz w:val="22"/>
          <w:szCs w:val="22"/>
        </w:rPr>
        <w:t>7</w:t>
      </w:r>
      <w:r w:rsidRPr="00645FD1">
        <w:rPr>
          <w:rFonts w:asciiTheme="minorHAnsi" w:hAnsiTheme="minorHAnsi" w:cstheme="minorHAnsi"/>
          <w:b/>
          <w:sz w:val="22"/>
          <w:szCs w:val="22"/>
        </w:rPr>
        <w:t>. Výhrady zadavatele</w:t>
      </w:r>
    </w:p>
    <w:p w14:paraId="77D437FD" w14:textId="77777777" w:rsidR="00D26B88" w:rsidRPr="00D26B88" w:rsidRDefault="00D26B88" w:rsidP="00D26B88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D26B88">
        <w:rPr>
          <w:rFonts w:asciiTheme="minorHAnsi" w:hAnsiTheme="minorHAnsi" w:cstheme="minorHAnsi"/>
          <w:sz w:val="22"/>
          <w:szCs w:val="22"/>
        </w:rPr>
        <w:t xml:space="preserve">Zadavatel si vyhrazuje právo: </w:t>
      </w:r>
    </w:p>
    <w:p w14:paraId="2374E0B2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pacing w:after="0" w:line="276" w:lineRule="auto"/>
        <w:jc w:val="both"/>
        <w:rPr>
          <w:rFonts w:asciiTheme="minorHAnsi" w:eastAsia="SimSun" w:hAnsiTheme="minorHAnsi" w:cstheme="minorHAnsi"/>
          <w:kern w:val="1"/>
          <w:lang w:eastAsia="zh-CN" w:bidi="hi-IN"/>
        </w:rPr>
      </w:pPr>
      <w:r w:rsidRPr="00D26B88">
        <w:rPr>
          <w:rFonts w:asciiTheme="minorHAnsi" w:eastAsia="SimSun" w:hAnsiTheme="minorHAnsi" w:cstheme="minorHAnsi"/>
          <w:kern w:val="1"/>
          <w:lang w:eastAsia="zh-CN" w:bidi="hi-IN"/>
        </w:rPr>
        <w:t>Upravit, doplnit, změnit zadávací podmínky VZMR do konce lhůty stanovené pro podání nabídek</w:t>
      </w:r>
      <w:r w:rsidRPr="00D26B88">
        <w:rPr>
          <w:rFonts w:asciiTheme="minorHAnsi" w:eastAsia="SimSun" w:hAnsiTheme="minorHAnsi" w:cstheme="minorHAnsi"/>
          <w:kern w:val="1"/>
          <w:lang w:val="en-US" w:eastAsia="zh-CN" w:bidi="hi-IN"/>
        </w:rPr>
        <w:t>;</w:t>
      </w:r>
    </w:p>
    <w:p w14:paraId="55DCC2D6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pacing w:after="0" w:line="276" w:lineRule="auto"/>
        <w:jc w:val="both"/>
        <w:rPr>
          <w:rFonts w:asciiTheme="minorHAnsi" w:eastAsia="SimSun" w:hAnsiTheme="minorHAnsi" w:cstheme="minorHAnsi"/>
          <w:kern w:val="1"/>
          <w:lang w:eastAsia="zh-CN" w:bidi="hi-IN"/>
        </w:rPr>
      </w:pPr>
      <w:r w:rsidRPr="00D26B88">
        <w:rPr>
          <w:rFonts w:asciiTheme="minorHAnsi" w:eastAsia="SimSun" w:hAnsiTheme="minorHAnsi" w:cstheme="minorHAnsi"/>
          <w:kern w:val="1"/>
          <w:lang w:eastAsia="zh-CN" w:bidi="hi-IN"/>
        </w:rPr>
        <w:t>nehradit účastníkům žádné náklady spojené s účastí ve výběrovém řízení;</w:t>
      </w:r>
    </w:p>
    <w:p w14:paraId="112B7219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uppressAutoHyphens/>
        <w:spacing w:after="0" w:line="276" w:lineRule="auto"/>
        <w:jc w:val="both"/>
        <w:rPr>
          <w:rFonts w:asciiTheme="minorHAnsi" w:hAnsiTheme="minorHAnsi" w:cstheme="minorHAnsi"/>
        </w:rPr>
      </w:pPr>
      <w:r w:rsidRPr="00D26B88">
        <w:rPr>
          <w:rFonts w:asciiTheme="minorHAnsi" w:hAnsiTheme="minorHAnsi" w:cstheme="minorHAnsi"/>
        </w:rPr>
        <w:t>podané nabídky nebudou dodavatelům vráceny;</w:t>
      </w:r>
    </w:p>
    <w:p w14:paraId="4AC4E134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uppressAutoHyphens/>
        <w:spacing w:after="0" w:line="276" w:lineRule="auto"/>
        <w:jc w:val="both"/>
        <w:rPr>
          <w:rFonts w:asciiTheme="minorHAnsi" w:hAnsiTheme="minorHAnsi" w:cstheme="minorHAnsi"/>
        </w:rPr>
      </w:pPr>
      <w:r w:rsidRPr="00D26B88">
        <w:rPr>
          <w:rFonts w:asciiTheme="minorHAnsi" w:hAnsiTheme="minorHAnsi" w:cstheme="minorHAnsi"/>
        </w:rPr>
        <w:t>neuzavřít smlouvu s žádným dodavatelem, odmítnout všechny nabídky nebo výběrové řízení zrušit;</w:t>
      </w:r>
    </w:p>
    <w:p w14:paraId="7E006399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uppressAutoHyphens/>
        <w:spacing w:after="0" w:line="276" w:lineRule="auto"/>
        <w:jc w:val="both"/>
        <w:rPr>
          <w:rFonts w:asciiTheme="minorHAnsi" w:hAnsiTheme="minorHAnsi" w:cstheme="minorHAnsi"/>
        </w:rPr>
      </w:pPr>
      <w:r w:rsidRPr="00D26B88">
        <w:rPr>
          <w:rFonts w:asciiTheme="minorHAnsi" w:hAnsiTheme="minorHAnsi" w:cstheme="minorHAnsi"/>
        </w:rPr>
        <w:t>ověřit informace obsažené v nabídce účastníka u třetích osob;</w:t>
      </w:r>
    </w:p>
    <w:p w14:paraId="6FF9F15F" w14:textId="77777777" w:rsidR="00D26B88" w:rsidRPr="00D26B88" w:rsidRDefault="00D26B88" w:rsidP="00D26B88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D26B88">
        <w:rPr>
          <w:rFonts w:asciiTheme="minorHAnsi" w:hAnsiTheme="minorHAnsi" w:cstheme="minorHAnsi"/>
          <w:sz w:val="22"/>
          <w:szCs w:val="22"/>
        </w:rPr>
        <w:t xml:space="preserve">V případě, že po uzavření smlouvy s vybraným dodavatelem dojde k předčasnému ukončení závazku z důvodu odstoupení od smlouvy ze strany zadavatele, vyhrazuje si zadavatel právo učinit nabídku na uzavření smlouvy s dodavatelem, který se umístil jako druhý v pořadí. Zadavatel v takovém případě nebude provádět nové hodnocení nabídek, ale bude vycházet z pořadí nabídek, které bylo provedeno ve výběrovém řízení. Zadavatel však provede posouzení splnění podmínek účasti, pokud tak neučinil v průběhu výběrového řízení a posoudí, zda v nabídce nejsou naplněny důvody pro vyloučení vybraného dodavatele. Pokud jsou naplněny důvody, pro které by nebylo možno uzavřít smlouvu s druhým v pořadí v původním výběrovém řízení, může zadavatel oslovit k uzavření smlouvy další účastníky řízení, a to v pořadí, které vyplývá z výsledku původního hodnocení nabídek. Každý z postupně vyzvaných účastníků výběrového řízení je povinen splnit dále uvedené podmínky, aby se mohl stát novým dodavatelem: </w:t>
      </w:r>
    </w:p>
    <w:p w14:paraId="62ADAF0A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pacing w:after="0" w:line="276" w:lineRule="auto"/>
        <w:jc w:val="both"/>
        <w:rPr>
          <w:rFonts w:asciiTheme="minorHAnsi" w:hAnsiTheme="minorHAnsi" w:cstheme="minorHAnsi"/>
        </w:rPr>
      </w:pPr>
      <w:r w:rsidRPr="00D26B88">
        <w:rPr>
          <w:rFonts w:asciiTheme="minorHAnsi" w:hAnsiTheme="minorHAnsi" w:cstheme="minorHAnsi"/>
        </w:rPr>
        <w:t>text smlouvy musí odpovídat textu smlouvy, který předložil nový dodavatel v rámci své nabídky;</w:t>
      </w:r>
    </w:p>
    <w:p w14:paraId="3C20F145" w14:textId="77777777" w:rsidR="00D26B88" w:rsidRPr="00D26B88" w:rsidRDefault="00D26B88" w:rsidP="00D26B88">
      <w:pPr>
        <w:pStyle w:val="Odstavecseseznamem"/>
        <w:numPr>
          <w:ilvl w:val="0"/>
          <w:numId w:val="33"/>
        </w:numPr>
        <w:spacing w:after="0" w:line="276" w:lineRule="auto"/>
        <w:jc w:val="both"/>
        <w:rPr>
          <w:rFonts w:asciiTheme="minorHAnsi" w:hAnsiTheme="minorHAnsi" w:cstheme="minorHAnsi"/>
        </w:rPr>
      </w:pPr>
      <w:r w:rsidRPr="00D26B88">
        <w:rPr>
          <w:rFonts w:asciiTheme="minorHAnsi" w:hAnsiTheme="minorHAnsi" w:cstheme="minorHAnsi"/>
        </w:rPr>
        <w:t>ceny budou odpovídat nabídce nového dodavatele;</w:t>
      </w:r>
    </w:p>
    <w:p w14:paraId="56D4A75A" w14:textId="77777777" w:rsidR="00D26B88" w:rsidRPr="00D26B88" w:rsidRDefault="00D26B88" w:rsidP="00D26B88">
      <w:pPr>
        <w:rPr>
          <w:rFonts w:asciiTheme="minorHAnsi" w:hAnsiTheme="minorHAnsi" w:cstheme="minorHAnsi"/>
          <w:sz w:val="22"/>
          <w:szCs w:val="22"/>
        </w:rPr>
      </w:pPr>
    </w:p>
    <w:p w14:paraId="372505E2" w14:textId="77777777" w:rsidR="00D26B88" w:rsidRPr="00D26B88" w:rsidRDefault="00D26B88" w:rsidP="00D26B88">
      <w:pPr>
        <w:rPr>
          <w:rFonts w:asciiTheme="minorHAnsi" w:hAnsiTheme="minorHAnsi" w:cstheme="minorHAnsi"/>
          <w:sz w:val="22"/>
          <w:szCs w:val="22"/>
        </w:rPr>
      </w:pPr>
      <w:r w:rsidRPr="00D26B88">
        <w:rPr>
          <w:rFonts w:asciiTheme="minorHAnsi" w:hAnsiTheme="minorHAnsi" w:cstheme="minorHAnsi"/>
          <w:sz w:val="22"/>
          <w:szCs w:val="22"/>
        </w:rPr>
        <w:t>Zadavatel nebude poskytovat žádné zálohy.</w:t>
      </w:r>
    </w:p>
    <w:p w14:paraId="225F6EF1" w14:textId="77777777" w:rsidR="00D26B88" w:rsidRDefault="00D26B88" w:rsidP="00D26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E04A0F3" w14:textId="77777777" w:rsidR="00AB7398" w:rsidRPr="00D26B88" w:rsidRDefault="00AB7398" w:rsidP="00D26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22FE419" w14:textId="77777777" w:rsidR="00D26B88" w:rsidRPr="00D26B88" w:rsidRDefault="00D26B88" w:rsidP="00D26B88">
      <w:pPr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D26B88">
        <w:rPr>
          <w:rFonts w:asciiTheme="minorHAnsi" w:hAnsiTheme="minorHAnsi" w:cstheme="minorHAnsi"/>
          <w:sz w:val="22"/>
          <w:szCs w:val="22"/>
        </w:rPr>
        <w:t>Zadavatel prohlašuje, že poskytnuté údaje o jednotlivých dodavatelích považuje za důvěrné a bude je využívat jen pro účely tohoto výběrového řízení.</w:t>
      </w:r>
    </w:p>
    <w:p w14:paraId="7A95AA36" w14:textId="77777777" w:rsidR="00DE528F" w:rsidRPr="009028E7" w:rsidRDefault="00DE528F" w:rsidP="00DE528F">
      <w:pPr>
        <w:pStyle w:val="Odstavecseseznamem"/>
        <w:suppressAutoHyphens/>
        <w:spacing w:after="0" w:line="276" w:lineRule="auto"/>
        <w:jc w:val="both"/>
        <w:rPr>
          <w:rFonts w:asciiTheme="minorHAnsi" w:hAnsiTheme="minorHAnsi" w:cstheme="minorHAnsi"/>
        </w:rPr>
      </w:pPr>
    </w:p>
    <w:p w14:paraId="1E91D280" w14:textId="77777777" w:rsidR="00E4299D" w:rsidRPr="009028E7" w:rsidRDefault="00E4299D" w:rsidP="00E4299D">
      <w:pPr>
        <w:rPr>
          <w:rFonts w:asciiTheme="minorHAnsi" w:hAnsiTheme="minorHAnsi" w:cstheme="minorHAnsi"/>
          <w:sz w:val="22"/>
          <w:szCs w:val="22"/>
        </w:rPr>
      </w:pPr>
    </w:p>
    <w:p w14:paraId="5B4540A8" w14:textId="2F96D19E" w:rsidR="00E4299D" w:rsidRPr="009028E7" w:rsidRDefault="00E4299D" w:rsidP="00E4299D">
      <w:pPr>
        <w:rPr>
          <w:rFonts w:asciiTheme="minorHAnsi" w:hAnsiTheme="minorHAnsi" w:cstheme="minorHAnsi"/>
          <w:sz w:val="22"/>
          <w:szCs w:val="22"/>
        </w:rPr>
      </w:pPr>
      <w:r w:rsidRPr="009028E7">
        <w:rPr>
          <w:rFonts w:asciiTheme="minorHAnsi" w:hAnsiTheme="minorHAnsi" w:cstheme="minorHAnsi"/>
          <w:sz w:val="22"/>
          <w:szCs w:val="22"/>
        </w:rPr>
        <w:t xml:space="preserve">Ve Znojmě </w:t>
      </w:r>
    </w:p>
    <w:p w14:paraId="0ACE43CD" w14:textId="77777777" w:rsidR="00E4299D" w:rsidRPr="009028E7" w:rsidRDefault="00E4299D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60BCFFD" w14:textId="77777777" w:rsidR="00E4299D" w:rsidRPr="009028E7" w:rsidRDefault="00E4299D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45DF4F3" w14:textId="77777777" w:rsidR="009028E7" w:rsidRPr="009028E7" w:rsidRDefault="009028E7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38D11D9" w14:textId="77777777" w:rsidR="009028E7" w:rsidRPr="009028E7" w:rsidRDefault="009028E7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E36DF73" w14:textId="77777777" w:rsidR="00E4299D" w:rsidRDefault="00E4299D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03E61D7" w14:textId="77777777" w:rsidR="000D2BB7" w:rsidRDefault="000D2BB7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3E7C28D" w14:textId="77777777" w:rsidR="000D2BB7" w:rsidRPr="009028E7" w:rsidRDefault="000D2BB7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9FB9500" w14:textId="77777777" w:rsidR="001C4E69" w:rsidRPr="009028E7" w:rsidRDefault="001C4E69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A26FDA5" w14:textId="77777777" w:rsidR="00E4299D" w:rsidRPr="009028E7" w:rsidRDefault="00E4299D" w:rsidP="00E429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4DD65A1" w14:textId="77777777" w:rsidR="00E4299D" w:rsidRPr="009028E7" w:rsidRDefault="00E4299D" w:rsidP="00E4299D">
      <w:pPr>
        <w:rPr>
          <w:rFonts w:asciiTheme="minorHAnsi" w:hAnsiTheme="minorHAnsi" w:cstheme="minorHAnsi"/>
          <w:sz w:val="22"/>
          <w:szCs w:val="22"/>
        </w:rPr>
      </w:pPr>
    </w:p>
    <w:p w14:paraId="7ADF5C68" w14:textId="77777777" w:rsidR="007C5FAA" w:rsidRPr="009028E7" w:rsidRDefault="007C5FAA" w:rsidP="007C5FAA">
      <w:pPr>
        <w:rPr>
          <w:rFonts w:asciiTheme="minorHAnsi" w:hAnsiTheme="minorHAnsi" w:cstheme="minorHAnsi"/>
          <w:sz w:val="22"/>
          <w:szCs w:val="22"/>
        </w:rPr>
      </w:pPr>
      <w:r w:rsidRPr="009028E7">
        <w:rPr>
          <w:rFonts w:asciiTheme="minorHAnsi" w:hAnsiTheme="minorHAnsi" w:cstheme="minorHAnsi"/>
          <w:sz w:val="22"/>
          <w:szCs w:val="22"/>
        </w:rPr>
        <w:t>MUDr. Miroslav Kavka, FICS, MBA</w:t>
      </w:r>
    </w:p>
    <w:p w14:paraId="65E8F04C" w14:textId="77777777" w:rsidR="007C5FAA" w:rsidRPr="009028E7" w:rsidRDefault="007C5FAA" w:rsidP="007C5FAA">
      <w:pPr>
        <w:rPr>
          <w:rFonts w:asciiTheme="minorHAnsi" w:hAnsiTheme="minorHAnsi" w:cstheme="minorHAnsi"/>
          <w:sz w:val="22"/>
          <w:szCs w:val="22"/>
        </w:rPr>
      </w:pPr>
      <w:r w:rsidRPr="009028E7">
        <w:rPr>
          <w:rFonts w:asciiTheme="minorHAnsi" w:hAnsiTheme="minorHAnsi" w:cstheme="minorHAnsi"/>
          <w:sz w:val="22"/>
          <w:szCs w:val="22"/>
        </w:rPr>
        <w:t>ředitel Nemocnice Znojmo, příspěvková organizace</w:t>
      </w:r>
    </w:p>
    <w:p w14:paraId="05B81CDB" w14:textId="77777777" w:rsidR="00E4299D" w:rsidRPr="009028E7" w:rsidRDefault="00E4299D" w:rsidP="00E4299D">
      <w:pPr>
        <w:rPr>
          <w:rFonts w:asciiTheme="minorHAnsi" w:hAnsiTheme="minorHAnsi" w:cstheme="minorHAnsi"/>
          <w:sz w:val="22"/>
          <w:szCs w:val="22"/>
        </w:rPr>
      </w:pPr>
    </w:p>
    <w:p w14:paraId="749A835D" w14:textId="208C7D2E" w:rsidR="009A469A" w:rsidRPr="009028E7" w:rsidRDefault="009A469A" w:rsidP="00972188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9028E7">
        <w:rPr>
          <w:rFonts w:asciiTheme="minorHAnsi" w:hAnsiTheme="minorHAnsi" w:cstheme="minorHAnsi"/>
          <w:sz w:val="22"/>
          <w:szCs w:val="22"/>
        </w:rPr>
        <w:t xml:space="preserve"> </w:t>
      </w:r>
    </w:p>
    <w:sectPr w:rsidR="009A469A" w:rsidRPr="009028E7" w:rsidSect="004B5313">
      <w:headerReference w:type="default" r:id="rId11"/>
      <w:footerReference w:type="default" r:id="rId12"/>
      <w:pgSz w:w="11906" w:h="16838"/>
      <w:pgMar w:top="238" w:right="794" w:bottom="249" w:left="79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E77023" w14:textId="77777777" w:rsidR="00B30A84" w:rsidRDefault="00B30A84" w:rsidP="00F100B8">
      <w:pPr>
        <w:rPr>
          <w:rFonts w:hint="eastAsia"/>
        </w:rPr>
      </w:pPr>
      <w:r>
        <w:separator/>
      </w:r>
    </w:p>
  </w:endnote>
  <w:endnote w:type="continuationSeparator" w:id="0">
    <w:p w14:paraId="15B7153C" w14:textId="77777777" w:rsidR="00B30A84" w:rsidRDefault="00B30A84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erif">
    <w:altName w:val="Times New Roman"/>
    <w:charset w:val="EE"/>
    <w:family w:val="roman"/>
    <w:pitch w:val="variable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IDFont+F3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DA3DB4" w14:textId="77777777" w:rsidR="00F100B8" w:rsidRDefault="00EA794F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4916687B" wp14:editId="7BB3076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C7DC934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9AA386" w14:textId="77777777" w:rsidR="00B30A84" w:rsidRDefault="00B30A84" w:rsidP="00F100B8">
      <w:pPr>
        <w:rPr>
          <w:rFonts w:hint="eastAsia"/>
        </w:rPr>
      </w:pPr>
      <w:r>
        <w:separator/>
      </w:r>
    </w:p>
  </w:footnote>
  <w:footnote w:type="continuationSeparator" w:id="0">
    <w:p w14:paraId="10AE3936" w14:textId="77777777" w:rsidR="00B30A84" w:rsidRDefault="00B30A84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427E7" w14:textId="77777777" w:rsidR="00F100B8" w:rsidRDefault="00EA794F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07C35F0B" wp14:editId="6D21E9E2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C5B7965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745126"/>
    <w:multiLevelType w:val="hybridMultilevel"/>
    <w:tmpl w:val="9F46DCD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AB438F"/>
    <w:multiLevelType w:val="hybridMultilevel"/>
    <w:tmpl w:val="063A19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3350BF"/>
    <w:multiLevelType w:val="hybridMultilevel"/>
    <w:tmpl w:val="99C0FD4A"/>
    <w:lvl w:ilvl="0" w:tplc="93D266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B0C64AE"/>
    <w:multiLevelType w:val="hybridMultilevel"/>
    <w:tmpl w:val="B3EE34B2"/>
    <w:lvl w:ilvl="0" w:tplc="5254C6FE">
      <w:start w:val="1"/>
      <w:numFmt w:val="decimal"/>
      <w:lvlText w:val="%1."/>
      <w:lvlJc w:val="left"/>
      <w:pPr>
        <w:ind w:left="1069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E53276"/>
    <w:multiLevelType w:val="hybridMultilevel"/>
    <w:tmpl w:val="8F6EDE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974880"/>
    <w:multiLevelType w:val="hybridMultilevel"/>
    <w:tmpl w:val="29227E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751AED"/>
    <w:multiLevelType w:val="hybridMultilevel"/>
    <w:tmpl w:val="280A933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06409F"/>
    <w:multiLevelType w:val="hybridMultilevel"/>
    <w:tmpl w:val="B212CCF0"/>
    <w:lvl w:ilvl="0" w:tplc="08E0D2F2">
      <w:start w:val="1"/>
      <w:numFmt w:val="bullet"/>
      <w:lvlText w:val="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B354F9C"/>
    <w:multiLevelType w:val="hybridMultilevel"/>
    <w:tmpl w:val="69626EF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F296EBA"/>
    <w:multiLevelType w:val="hybridMultilevel"/>
    <w:tmpl w:val="AF06080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980F1F"/>
    <w:multiLevelType w:val="hybridMultilevel"/>
    <w:tmpl w:val="799A7BC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2943DD"/>
    <w:multiLevelType w:val="multilevel"/>
    <w:tmpl w:val="69125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6912784"/>
    <w:multiLevelType w:val="hybridMultilevel"/>
    <w:tmpl w:val="4600F4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D471C5"/>
    <w:multiLevelType w:val="hybridMultilevel"/>
    <w:tmpl w:val="369C686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367C97"/>
    <w:multiLevelType w:val="hybridMultilevel"/>
    <w:tmpl w:val="00CCD2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5508CD"/>
    <w:multiLevelType w:val="hybridMultilevel"/>
    <w:tmpl w:val="45B6D4F6"/>
    <w:lvl w:ilvl="0" w:tplc="83724764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B97490"/>
    <w:multiLevelType w:val="hybridMultilevel"/>
    <w:tmpl w:val="369EA62A"/>
    <w:lvl w:ilvl="0" w:tplc="3D10EF06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Calibri"/>
        <w:color w:val="auto"/>
        <w:sz w:val="22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907A7B"/>
    <w:multiLevelType w:val="hybridMultilevel"/>
    <w:tmpl w:val="0F045B24"/>
    <w:lvl w:ilvl="0" w:tplc="5E1E14EE">
      <w:start w:val="111"/>
      <w:numFmt w:val="bullet"/>
      <w:lvlText w:val="-"/>
      <w:lvlJc w:val="left"/>
      <w:pPr>
        <w:tabs>
          <w:tab w:val="num" w:pos="360"/>
        </w:tabs>
        <w:ind w:left="360" w:hanging="360"/>
      </w:p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7132A9"/>
    <w:multiLevelType w:val="hybridMultilevel"/>
    <w:tmpl w:val="99C0FD4A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E7516D8"/>
    <w:multiLevelType w:val="hybridMultilevel"/>
    <w:tmpl w:val="662C3AA2"/>
    <w:lvl w:ilvl="0" w:tplc="6232724C">
      <w:start w:val="1"/>
      <w:numFmt w:val="decimal"/>
      <w:lvlText w:val="%1)"/>
      <w:lvlJc w:val="left"/>
      <w:pPr>
        <w:ind w:left="1413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1D806E2"/>
    <w:multiLevelType w:val="hybridMultilevel"/>
    <w:tmpl w:val="3DE27A10"/>
    <w:lvl w:ilvl="0" w:tplc="BD423BB0">
      <w:start w:val="1"/>
      <w:numFmt w:val="lowerLetter"/>
      <w:lvlText w:val="%1)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38B4D90"/>
    <w:multiLevelType w:val="hybridMultilevel"/>
    <w:tmpl w:val="A4E6758A"/>
    <w:lvl w:ilvl="0" w:tplc="5E1E14EE">
      <w:start w:val="111"/>
      <w:numFmt w:val="bullet"/>
      <w:lvlText w:val="-"/>
      <w:lvlJc w:val="left"/>
      <w:pPr>
        <w:tabs>
          <w:tab w:val="num" w:pos="360"/>
        </w:tabs>
        <w:ind w:left="360" w:hanging="360"/>
      </w:p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B50FB0"/>
    <w:multiLevelType w:val="hybridMultilevel"/>
    <w:tmpl w:val="114263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93F0ED2"/>
    <w:multiLevelType w:val="multilevel"/>
    <w:tmpl w:val="8F42736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63297367"/>
    <w:multiLevelType w:val="multilevel"/>
    <w:tmpl w:val="9F1442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65152581"/>
    <w:multiLevelType w:val="hybridMultilevel"/>
    <w:tmpl w:val="F780823E"/>
    <w:lvl w:ilvl="0" w:tplc="D8EA056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AF1A1F"/>
    <w:multiLevelType w:val="multilevel"/>
    <w:tmpl w:val="D152D292"/>
    <w:lvl w:ilvl="0">
      <w:start w:val="1"/>
      <w:numFmt w:val="decimal"/>
      <w:pStyle w:val="Textodstavce"/>
      <w:isLgl/>
      <w:lvlText w:val="(%1)"/>
      <w:lvlJc w:val="left"/>
      <w:pPr>
        <w:tabs>
          <w:tab w:val="num" w:pos="357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0"/>
        </w:tabs>
        <w:ind w:left="0" w:hanging="425"/>
      </w:pPr>
    </w:lvl>
    <w:lvl w:ilvl="2">
      <w:start w:val="1"/>
      <w:numFmt w:val="decimal"/>
      <w:isLgl/>
      <w:lvlText w:val="%3."/>
      <w:lvlJc w:val="left"/>
      <w:pPr>
        <w:tabs>
          <w:tab w:val="num" w:pos="425"/>
        </w:tabs>
        <w:ind w:left="425" w:hanging="425"/>
      </w:pPr>
    </w:lvl>
    <w:lvl w:ilvl="3">
      <w:start w:val="1"/>
      <w:numFmt w:val="decimal"/>
      <w:lvlText w:val="(%4)"/>
      <w:lvlJc w:val="left"/>
      <w:pPr>
        <w:tabs>
          <w:tab w:val="num" w:pos="1015"/>
        </w:tabs>
        <w:ind w:left="1015" w:hanging="360"/>
      </w:pPr>
    </w:lvl>
    <w:lvl w:ilvl="4">
      <w:start w:val="1"/>
      <w:numFmt w:val="lowerLetter"/>
      <w:lvlText w:val="(%5)"/>
      <w:lvlJc w:val="left"/>
      <w:pPr>
        <w:tabs>
          <w:tab w:val="num" w:pos="1375"/>
        </w:tabs>
        <w:ind w:left="1375" w:hanging="360"/>
      </w:pPr>
    </w:lvl>
    <w:lvl w:ilvl="5">
      <w:start w:val="1"/>
      <w:numFmt w:val="lowerRoman"/>
      <w:lvlText w:val="(%6)"/>
      <w:lvlJc w:val="left"/>
      <w:pPr>
        <w:tabs>
          <w:tab w:val="num" w:pos="2095"/>
        </w:tabs>
        <w:ind w:left="1735" w:hanging="360"/>
      </w:pPr>
    </w:lvl>
    <w:lvl w:ilvl="6">
      <w:start w:val="1"/>
      <w:numFmt w:val="decimal"/>
      <w:lvlText w:val="%7."/>
      <w:lvlJc w:val="left"/>
      <w:pPr>
        <w:tabs>
          <w:tab w:val="num" w:pos="2095"/>
        </w:tabs>
        <w:ind w:left="2095" w:hanging="360"/>
      </w:pPr>
    </w:lvl>
    <w:lvl w:ilvl="7">
      <w:start w:val="1"/>
      <w:numFmt w:val="lowerLetter"/>
      <w:lvlText w:val="%8."/>
      <w:lvlJc w:val="left"/>
      <w:pPr>
        <w:tabs>
          <w:tab w:val="num" w:pos="2455"/>
        </w:tabs>
        <w:ind w:left="2455" w:hanging="360"/>
      </w:pPr>
    </w:lvl>
    <w:lvl w:ilvl="8">
      <w:start w:val="1"/>
      <w:numFmt w:val="lowerRoman"/>
      <w:lvlText w:val="%9."/>
      <w:lvlJc w:val="left"/>
      <w:pPr>
        <w:tabs>
          <w:tab w:val="num" w:pos="3175"/>
        </w:tabs>
        <w:ind w:left="2815" w:hanging="360"/>
      </w:pPr>
    </w:lvl>
  </w:abstractNum>
  <w:abstractNum w:abstractNumId="30" w15:restartNumberingAfterBreak="0">
    <w:nsid w:val="72481365"/>
    <w:multiLevelType w:val="hybridMultilevel"/>
    <w:tmpl w:val="62D024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3E61996"/>
    <w:multiLevelType w:val="hybridMultilevel"/>
    <w:tmpl w:val="511C35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7E609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3EF5FC8"/>
    <w:multiLevelType w:val="hybridMultilevel"/>
    <w:tmpl w:val="A13E3E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DD5D43"/>
    <w:multiLevelType w:val="hybridMultilevel"/>
    <w:tmpl w:val="3BEA01A2"/>
    <w:lvl w:ilvl="0" w:tplc="89BEC5BC">
      <w:start w:val="9"/>
      <w:numFmt w:val="bullet"/>
      <w:lvlText w:val="-"/>
      <w:lvlJc w:val="left"/>
      <w:pPr>
        <w:ind w:left="1331" w:hanging="360"/>
      </w:pPr>
      <w:rPr>
        <w:rFonts w:ascii="Calibri" w:eastAsia="SimSu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0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91" w:hanging="360"/>
      </w:pPr>
      <w:rPr>
        <w:rFonts w:ascii="Wingdings" w:hAnsi="Wingdings" w:hint="default"/>
      </w:rPr>
    </w:lvl>
  </w:abstractNum>
  <w:abstractNum w:abstractNumId="34" w15:restartNumberingAfterBreak="0">
    <w:nsid w:val="7E0F64B1"/>
    <w:multiLevelType w:val="hybridMultilevel"/>
    <w:tmpl w:val="7B68DEF6"/>
    <w:lvl w:ilvl="0" w:tplc="DDBAE54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47424337">
    <w:abstractNumId w:val="0"/>
  </w:num>
  <w:num w:numId="2" w16cid:durableId="35391547">
    <w:abstractNumId w:val="9"/>
  </w:num>
  <w:num w:numId="3" w16cid:durableId="847597720">
    <w:abstractNumId w:val="1"/>
  </w:num>
  <w:num w:numId="4" w16cid:durableId="606666888">
    <w:abstractNumId w:val="17"/>
  </w:num>
  <w:num w:numId="5" w16cid:durableId="773094974">
    <w:abstractNumId w:val="6"/>
  </w:num>
  <w:num w:numId="6" w16cid:durableId="387651160">
    <w:abstractNumId w:val="24"/>
  </w:num>
  <w:num w:numId="7" w16cid:durableId="1970814425">
    <w:abstractNumId w:val="20"/>
  </w:num>
  <w:num w:numId="8" w16cid:durableId="1166551497">
    <w:abstractNumId w:val="10"/>
  </w:num>
  <w:num w:numId="9" w16cid:durableId="1814057363">
    <w:abstractNumId w:val="7"/>
  </w:num>
  <w:num w:numId="10" w16cid:durableId="57366136">
    <w:abstractNumId w:val="3"/>
  </w:num>
  <w:num w:numId="11" w16cid:durableId="1251739083">
    <w:abstractNumId w:val="2"/>
  </w:num>
  <w:num w:numId="12" w16cid:durableId="1034306403">
    <w:abstractNumId w:val="15"/>
  </w:num>
  <w:num w:numId="13" w16cid:durableId="1925143122">
    <w:abstractNumId w:val="31"/>
  </w:num>
  <w:num w:numId="14" w16cid:durableId="956910219">
    <w:abstractNumId w:val="14"/>
  </w:num>
  <w:num w:numId="15" w16cid:durableId="556280983">
    <w:abstractNumId w:val="18"/>
  </w:num>
  <w:num w:numId="16" w16cid:durableId="2002611257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 w16cid:durableId="74962101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121071521">
    <w:abstractNumId w:val="24"/>
  </w:num>
  <w:num w:numId="19" w16cid:durableId="125120780">
    <w:abstractNumId w:val="20"/>
  </w:num>
  <w:num w:numId="20" w16cid:durableId="27148063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76640940">
    <w:abstractNumId w:val="10"/>
  </w:num>
  <w:num w:numId="22" w16cid:durableId="372926408">
    <w:abstractNumId w:val="34"/>
  </w:num>
  <w:num w:numId="23" w16cid:durableId="1797681369">
    <w:abstractNumId w:val="27"/>
  </w:num>
  <w:num w:numId="24" w16cid:durableId="47626772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58115414">
    <w:abstractNumId w:val="22"/>
  </w:num>
  <w:num w:numId="26" w16cid:durableId="2094202882">
    <w:abstractNumId w:val="33"/>
  </w:num>
  <w:num w:numId="27" w16cid:durableId="1246956826">
    <w:abstractNumId w:val="26"/>
  </w:num>
  <w:num w:numId="28" w16cid:durableId="484443555">
    <w:abstractNumId w:val="20"/>
  </w:num>
  <w:num w:numId="29" w16cid:durableId="969868968">
    <w:abstractNumId w:val="16"/>
  </w:num>
  <w:num w:numId="30" w16cid:durableId="1541239575">
    <w:abstractNumId w:val="12"/>
  </w:num>
  <w:num w:numId="31" w16cid:durableId="589582541">
    <w:abstractNumId w:val="28"/>
  </w:num>
  <w:num w:numId="32" w16cid:durableId="124079088">
    <w:abstractNumId w:val="4"/>
  </w:num>
  <w:num w:numId="33" w16cid:durableId="808323998">
    <w:abstractNumId w:val="25"/>
  </w:num>
  <w:num w:numId="34" w16cid:durableId="302663049">
    <w:abstractNumId w:val="29"/>
  </w:num>
  <w:num w:numId="35" w16cid:durableId="400174330">
    <w:abstractNumId w:val="30"/>
  </w:num>
  <w:num w:numId="36" w16cid:durableId="67462151">
    <w:abstractNumId w:val="10"/>
  </w:num>
  <w:num w:numId="37" w16cid:durableId="1496339004">
    <w:abstractNumId w:val="21"/>
  </w:num>
  <w:num w:numId="38" w16cid:durableId="1891451703">
    <w:abstractNumId w:val="32"/>
  </w:num>
  <w:num w:numId="39" w16cid:durableId="419906602">
    <w:abstractNumId w:val="8"/>
  </w:num>
  <w:num w:numId="40" w16cid:durableId="1765495339">
    <w:abstractNumId w:val="11"/>
  </w:num>
  <w:num w:numId="41" w16cid:durableId="13598941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0247F"/>
    <w:rsid w:val="000029E7"/>
    <w:rsid w:val="00002AA6"/>
    <w:rsid w:val="00003F31"/>
    <w:rsid w:val="00004567"/>
    <w:rsid w:val="000124FD"/>
    <w:rsid w:val="00017049"/>
    <w:rsid w:val="000265E7"/>
    <w:rsid w:val="00027583"/>
    <w:rsid w:val="000348A8"/>
    <w:rsid w:val="000424DF"/>
    <w:rsid w:val="00052BDD"/>
    <w:rsid w:val="00056D49"/>
    <w:rsid w:val="0005795A"/>
    <w:rsid w:val="00057AD3"/>
    <w:rsid w:val="00071495"/>
    <w:rsid w:val="00073756"/>
    <w:rsid w:val="00075AC1"/>
    <w:rsid w:val="00086DEE"/>
    <w:rsid w:val="00090422"/>
    <w:rsid w:val="000A3E80"/>
    <w:rsid w:val="000B2885"/>
    <w:rsid w:val="000B4BC3"/>
    <w:rsid w:val="000C0F97"/>
    <w:rsid w:val="000D2BB7"/>
    <w:rsid w:val="000E56BB"/>
    <w:rsid w:val="000E5FE0"/>
    <w:rsid w:val="000F1950"/>
    <w:rsid w:val="001015B5"/>
    <w:rsid w:val="001114CF"/>
    <w:rsid w:val="001145F4"/>
    <w:rsid w:val="00123AD3"/>
    <w:rsid w:val="00124EA2"/>
    <w:rsid w:val="00131A98"/>
    <w:rsid w:val="001350A9"/>
    <w:rsid w:val="00136C22"/>
    <w:rsid w:val="001416D0"/>
    <w:rsid w:val="0014428A"/>
    <w:rsid w:val="00153CF3"/>
    <w:rsid w:val="001629CC"/>
    <w:rsid w:val="00164B6E"/>
    <w:rsid w:val="00165EBB"/>
    <w:rsid w:val="00167C2B"/>
    <w:rsid w:val="001717D8"/>
    <w:rsid w:val="00190819"/>
    <w:rsid w:val="00191A98"/>
    <w:rsid w:val="00197C2D"/>
    <w:rsid w:val="001B4910"/>
    <w:rsid w:val="001B6488"/>
    <w:rsid w:val="001B7E81"/>
    <w:rsid w:val="001C4E69"/>
    <w:rsid w:val="001C6DC1"/>
    <w:rsid w:val="001D6B6A"/>
    <w:rsid w:val="001F43A8"/>
    <w:rsid w:val="001F69BA"/>
    <w:rsid w:val="00202199"/>
    <w:rsid w:val="002026F0"/>
    <w:rsid w:val="00202B55"/>
    <w:rsid w:val="00204507"/>
    <w:rsid w:val="0021049B"/>
    <w:rsid w:val="00211EC3"/>
    <w:rsid w:val="0021300D"/>
    <w:rsid w:val="0022348B"/>
    <w:rsid w:val="00226333"/>
    <w:rsid w:val="00227F4B"/>
    <w:rsid w:val="002320EF"/>
    <w:rsid w:val="00232563"/>
    <w:rsid w:val="002327A4"/>
    <w:rsid w:val="00233912"/>
    <w:rsid w:val="0023499B"/>
    <w:rsid w:val="00245AD8"/>
    <w:rsid w:val="00257E8F"/>
    <w:rsid w:val="002619F1"/>
    <w:rsid w:val="0027522B"/>
    <w:rsid w:val="00282907"/>
    <w:rsid w:val="002844EE"/>
    <w:rsid w:val="00287B80"/>
    <w:rsid w:val="00295005"/>
    <w:rsid w:val="002952EB"/>
    <w:rsid w:val="002A156D"/>
    <w:rsid w:val="002A1C1B"/>
    <w:rsid w:val="002A3251"/>
    <w:rsid w:val="002A6504"/>
    <w:rsid w:val="002B126F"/>
    <w:rsid w:val="002B33F4"/>
    <w:rsid w:val="002C490A"/>
    <w:rsid w:val="002C7D68"/>
    <w:rsid w:val="002D2FF3"/>
    <w:rsid w:val="002D328F"/>
    <w:rsid w:val="002F3A1D"/>
    <w:rsid w:val="002F6560"/>
    <w:rsid w:val="002F7317"/>
    <w:rsid w:val="00306853"/>
    <w:rsid w:val="003069D7"/>
    <w:rsid w:val="00307918"/>
    <w:rsid w:val="003128D6"/>
    <w:rsid w:val="003146AE"/>
    <w:rsid w:val="0032627C"/>
    <w:rsid w:val="00331C57"/>
    <w:rsid w:val="003457F2"/>
    <w:rsid w:val="00370E72"/>
    <w:rsid w:val="00380BA4"/>
    <w:rsid w:val="0039398E"/>
    <w:rsid w:val="00394E68"/>
    <w:rsid w:val="003A0EB2"/>
    <w:rsid w:val="003A3807"/>
    <w:rsid w:val="003B021C"/>
    <w:rsid w:val="003B19EE"/>
    <w:rsid w:val="003B689C"/>
    <w:rsid w:val="003C4528"/>
    <w:rsid w:val="003C4EC9"/>
    <w:rsid w:val="003D15FE"/>
    <w:rsid w:val="003E0F69"/>
    <w:rsid w:val="00412764"/>
    <w:rsid w:val="004154C2"/>
    <w:rsid w:val="0041606C"/>
    <w:rsid w:val="00417283"/>
    <w:rsid w:val="004209B0"/>
    <w:rsid w:val="00423FD4"/>
    <w:rsid w:val="0042709A"/>
    <w:rsid w:val="00430571"/>
    <w:rsid w:val="00441EE6"/>
    <w:rsid w:val="00444D55"/>
    <w:rsid w:val="0044652B"/>
    <w:rsid w:val="00455021"/>
    <w:rsid w:val="004571B5"/>
    <w:rsid w:val="00457C60"/>
    <w:rsid w:val="00464F5D"/>
    <w:rsid w:val="00475F3A"/>
    <w:rsid w:val="00483BD4"/>
    <w:rsid w:val="00490B41"/>
    <w:rsid w:val="00492267"/>
    <w:rsid w:val="004922CA"/>
    <w:rsid w:val="004A1BF9"/>
    <w:rsid w:val="004A2C17"/>
    <w:rsid w:val="004B5313"/>
    <w:rsid w:val="004B5394"/>
    <w:rsid w:val="004C2FBB"/>
    <w:rsid w:val="004C4747"/>
    <w:rsid w:val="004D013C"/>
    <w:rsid w:val="004D09F8"/>
    <w:rsid w:val="004D1409"/>
    <w:rsid w:val="004D3600"/>
    <w:rsid w:val="004D666B"/>
    <w:rsid w:val="004F14AF"/>
    <w:rsid w:val="004F3E06"/>
    <w:rsid w:val="004F7FFA"/>
    <w:rsid w:val="00507452"/>
    <w:rsid w:val="005168C4"/>
    <w:rsid w:val="00521694"/>
    <w:rsid w:val="00521E57"/>
    <w:rsid w:val="00531DEA"/>
    <w:rsid w:val="0054355D"/>
    <w:rsid w:val="0054428D"/>
    <w:rsid w:val="00547546"/>
    <w:rsid w:val="00547ACE"/>
    <w:rsid w:val="00551D62"/>
    <w:rsid w:val="00562C56"/>
    <w:rsid w:val="0056624D"/>
    <w:rsid w:val="00566F05"/>
    <w:rsid w:val="00571C40"/>
    <w:rsid w:val="00572785"/>
    <w:rsid w:val="00581007"/>
    <w:rsid w:val="0058143A"/>
    <w:rsid w:val="005844AD"/>
    <w:rsid w:val="0058478F"/>
    <w:rsid w:val="00596876"/>
    <w:rsid w:val="005A1372"/>
    <w:rsid w:val="005A1D76"/>
    <w:rsid w:val="005B673B"/>
    <w:rsid w:val="005C54AE"/>
    <w:rsid w:val="005C60A3"/>
    <w:rsid w:val="005D722F"/>
    <w:rsid w:val="005F1712"/>
    <w:rsid w:val="00600075"/>
    <w:rsid w:val="00601DE1"/>
    <w:rsid w:val="00607A51"/>
    <w:rsid w:val="00611A2F"/>
    <w:rsid w:val="00621C28"/>
    <w:rsid w:val="00632166"/>
    <w:rsid w:val="00634595"/>
    <w:rsid w:val="0063488B"/>
    <w:rsid w:val="0063561F"/>
    <w:rsid w:val="00651FF7"/>
    <w:rsid w:val="0065208C"/>
    <w:rsid w:val="006569D5"/>
    <w:rsid w:val="00666C80"/>
    <w:rsid w:val="00667321"/>
    <w:rsid w:val="006767F0"/>
    <w:rsid w:val="006773BF"/>
    <w:rsid w:val="006777C5"/>
    <w:rsid w:val="00680052"/>
    <w:rsid w:val="00680B2F"/>
    <w:rsid w:val="006864A3"/>
    <w:rsid w:val="006A222B"/>
    <w:rsid w:val="006A4BFA"/>
    <w:rsid w:val="006A603C"/>
    <w:rsid w:val="006B2B3F"/>
    <w:rsid w:val="006B5343"/>
    <w:rsid w:val="006C038E"/>
    <w:rsid w:val="006C2C05"/>
    <w:rsid w:val="006D3BA4"/>
    <w:rsid w:val="006E1344"/>
    <w:rsid w:val="006E3B48"/>
    <w:rsid w:val="006E3F28"/>
    <w:rsid w:val="006E61D2"/>
    <w:rsid w:val="006E7C83"/>
    <w:rsid w:val="00704FBB"/>
    <w:rsid w:val="0072176B"/>
    <w:rsid w:val="0072369E"/>
    <w:rsid w:val="00730B09"/>
    <w:rsid w:val="0074305B"/>
    <w:rsid w:val="00743218"/>
    <w:rsid w:val="00745A3A"/>
    <w:rsid w:val="00754FDB"/>
    <w:rsid w:val="00755F09"/>
    <w:rsid w:val="00756D81"/>
    <w:rsid w:val="00780042"/>
    <w:rsid w:val="007811A3"/>
    <w:rsid w:val="00797C79"/>
    <w:rsid w:val="007B0F1A"/>
    <w:rsid w:val="007B2D49"/>
    <w:rsid w:val="007C2210"/>
    <w:rsid w:val="007C5FAA"/>
    <w:rsid w:val="007C6605"/>
    <w:rsid w:val="007D0543"/>
    <w:rsid w:val="007D2D19"/>
    <w:rsid w:val="007D6B36"/>
    <w:rsid w:val="007E0FD7"/>
    <w:rsid w:val="007E1002"/>
    <w:rsid w:val="007E4370"/>
    <w:rsid w:val="007F77F9"/>
    <w:rsid w:val="00801212"/>
    <w:rsid w:val="00803FB1"/>
    <w:rsid w:val="00821178"/>
    <w:rsid w:val="00823E9C"/>
    <w:rsid w:val="0082541F"/>
    <w:rsid w:val="00826BEC"/>
    <w:rsid w:val="00827817"/>
    <w:rsid w:val="00830EF0"/>
    <w:rsid w:val="00834D9C"/>
    <w:rsid w:val="0084447B"/>
    <w:rsid w:val="00847581"/>
    <w:rsid w:val="008514E7"/>
    <w:rsid w:val="00852F2E"/>
    <w:rsid w:val="008671D4"/>
    <w:rsid w:val="00873E5F"/>
    <w:rsid w:val="00882A82"/>
    <w:rsid w:val="00887044"/>
    <w:rsid w:val="00891956"/>
    <w:rsid w:val="00892309"/>
    <w:rsid w:val="008928BA"/>
    <w:rsid w:val="00894915"/>
    <w:rsid w:val="008B0535"/>
    <w:rsid w:val="008B161F"/>
    <w:rsid w:val="008C320D"/>
    <w:rsid w:val="008D0226"/>
    <w:rsid w:val="008D417E"/>
    <w:rsid w:val="008E0219"/>
    <w:rsid w:val="008E653D"/>
    <w:rsid w:val="008F404B"/>
    <w:rsid w:val="008F5CB9"/>
    <w:rsid w:val="00902237"/>
    <w:rsid w:val="009028E7"/>
    <w:rsid w:val="009030B0"/>
    <w:rsid w:val="00904B0E"/>
    <w:rsid w:val="009220DD"/>
    <w:rsid w:val="00925340"/>
    <w:rsid w:val="009404BB"/>
    <w:rsid w:val="00940933"/>
    <w:rsid w:val="00941A0B"/>
    <w:rsid w:val="00955E3D"/>
    <w:rsid w:val="00960A3A"/>
    <w:rsid w:val="009678DC"/>
    <w:rsid w:val="00972188"/>
    <w:rsid w:val="009959F4"/>
    <w:rsid w:val="009962BD"/>
    <w:rsid w:val="009973D7"/>
    <w:rsid w:val="009A0BFD"/>
    <w:rsid w:val="009A469A"/>
    <w:rsid w:val="009B0373"/>
    <w:rsid w:val="009B0D83"/>
    <w:rsid w:val="009B24FF"/>
    <w:rsid w:val="009B3AA6"/>
    <w:rsid w:val="009B4C1A"/>
    <w:rsid w:val="009B635F"/>
    <w:rsid w:val="009C5CB0"/>
    <w:rsid w:val="009D310E"/>
    <w:rsid w:val="009E3932"/>
    <w:rsid w:val="00A14EFD"/>
    <w:rsid w:val="00A17535"/>
    <w:rsid w:val="00A3150F"/>
    <w:rsid w:val="00A33F2D"/>
    <w:rsid w:val="00A3647C"/>
    <w:rsid w:val="00A4321D"/>
    <w:rsid w:val="00A4473F"/>
    <w:rsid w:val="00A60315"/>
    <w:rsid w:val="00A70393"/>
    <w:rsid w:val="00A70F34"/>
    <w:rsid w:val="00A73024"/>
    <w:rsid w:val="00A83960"/>
    <w:rsid w:val="00A85F6B"/>
    <w:rsid w:val="00A86AEC"/>
    <w:rsid w:val="00AB6532"/>
    <w:rsid w:val="00AB7398"/>
    <w:rsid w:val="00AD0226"/>
    <w:rsid w:val="00AD2B1F"/>
    <w:rsid w:val="00AE02A0"/>
    <w:rsid w:val="00AE2B8C"/>
    <w:rsid w:val="00AF4457"/>
    <w:rsid w:val="00B005E8"/>
    <w:rsid w:val="00B0232D"/>
    <w:rsid w:val="00B12702"/>
    <w:rsid w:val="00B2173E"/>
    <w:rsid w:val="00B30A84"/>
    <w:rsid w:val="00B30B27"/>
    <w:rsid w:val="00B33A72"/>
    <w:rsid w:val="00B35D79"/>
    <w:rsid w:val="00B37DDA"/>
    <w:rsid w:val="00B42E5B"/>
    <w:rsid w:val="00B45E7B"/>
    <w:rsid w:val="00B50E50"/>
    <w:rsid w:val="00B53051"/>
    <w:rsid w:val="00B75BB7"/>
    <w:rsid w:val="00B76FF8"/>
    <w:rsid w:val="00B84F2C"/>
    <w:rsid w:val="00B94294"/>
    <w:rsid w:val="00B96236"/>
    <w:rsid w:val="00BA260B"/>
    <w:rsid w:val="00BA33B7"/>
    <w:rsid w:val="00BA405D"/>
    <w:rsid w:val="00BB4B03"/>
    <w:rsid w:val="00BC17BA"/>
    <w:rsid w:val="00BC194D"/>
    <w:rsid w:val="00BC2D02"/>
    <w:rsid w:val="00BE1672"/>
    <w:rsid w:val="00BE4709"/>
    <w:rsid w:val="00BE7F00"/>
    <w:rsid w:val="00BF3C9E"/>
    <w:rsid w:val="00BF5D7A"/>
    <w:rsid w:val="00C05EEF"/>
    <w:rsid w:val="00C10F87"/>
    <w:rsid w:val="00C1220B"/>
    <w:rsid w:val="00C17B3D"/>
    <w:rsid w:val="00C20877"/>
    <w:rsid w:val="00C20EF7"/>
    <w:rsid w:val="00C251DF"/>
    <w:rsid w:val="00C36BA5"/>
    <w:rsid w:val="00C429EC"/>
    <w:rsid w:val="00C43169"/>
    <w:rsid w:val="00C4424F"/>
    <w:rsid w:val="00C50F31"/>
    <w:rsid w:val="00C6209B"/>
    <w:rsid w:val="00C658DC"/>
    <w:rsid w:val="00C6619C"/>
    <w:rsid w:val="00C6742C"/>
    <w:rsid w:val="00C77539"/>
    <w:rsid w:val="00C8617C"/>
    <w:rsid w:val="00CA02A9"/>
    <w:rsid w:val="00CA236D"/>
    <w:rsid w:val="00CB16E5"/>
    <w:rsid w:val="00CB3299"/>
    <w:rsid w:val="00CC11D1"/>
    <w:rsid w:val="00CC33D3"/>
    <w:rsid w:val="00CC3B9E"/>
    <w:rsid w:val="00CC4926"/>
    <w:rsid w:val="00CC4B1E"/>
    <w:rsid w:val="00CD2EE1"/>
    <w:rsid w:val="00CD66A2"/>
    <w:rsid w:val="00CE3E9F"/>
    <w:rsid w:val="00CF44BC"/>
    <w:rsid w:val="00D02F25"/>
    <w:rsid w:val="00D04976"/>
    <w:rsid w:val="00D07F3E"/>
    <w:rsid w:val="00D13E53"/>
    <w:rsid w:val="00D157CC"/>
    <w:rsid w:val="00D16F11"/>
    <w:rsid w:val="00D170F9"/>
    <w:rsid w:val="00D1793A"/>
    <w:rsid w:val="00D202B7"/>
    <w:rsid w:val="00D26B88"/>
    <w:rsid w:val="00D355D9"/>
    <w:rsid w:val="00D416F1"/>
    <w:rsid w:val="00D43055"/>
    <w:rsid w:val="00D45A36"/>
    <w:rsid w:val="00D63497"/>
    <w:rsid w:val="00D67A13"/>
    <w:rsid w:val="00D7329F"/>
    <w:rsid w:val="00D87537"/>
    <w:rsid w:val="00D95953"/>
    <w:rsid w:val="00D97EC0"/>
    <w:rsid w:val="00DA1744"/>
    <w:rsid w:val="00DC1FB4"/>
    <w:rsid w:val="00DC43A3"/>
    <w:rsid w:val="00DC5B86"/>
    <w:rsid w:val="00DD3FAE"/>
    <w:rsid w:val="00DD60F4"/>
    <w:rsid w:val="00DE482B"/>
    <w:rsid w:val="00DE528F"/>
    <w:rsid w:val="00DF0168"/>
    <w:rsid w:val="00DF0681"/>
    <w:rsid w:val="00DF7249"/>
    <w:rsid w:val="00E007D6"/>
    <w:rsid w:val="00E23103"/>
    <w:rsid w:val="00E344BB"/>
    <w:rsid w:val="00E4299D"/>
    <w:rsid w:val="00E5491B"/>
    <w:rsid w:val="00E549AA"/>
    <w:rsid w:val="00E5519C"/>
    <w:rsid w:val="00E55392"/>
    <w:rsid w:val="00E5618D"/>
    <w:rsid w:val="00E70B87"/>
    <w:rsid w:val="00E70F71"/>
    <w:rsid w:val="00E76E38"/>
    <w:rsid w:val="00E847F6"/>
    <w:rsid w:val="00E84E7A"/>
    <w:rsid w:val="00E929B1"/>
    <w:rsid w:val="00E96322"/>
    <w:rsid w:val="00EA156C"/>
    <w:rsid w:val="00EA5C26"/>
    <w:rsid w:val="00EA6429"/>
    <w:rsid w:val="00EA794F"/>
    <w:rsid w:val="00EB0E27"/>
    <w:rsid w:val="00EC76C7"/>
    <w:rsid w:val="00ED0744"/>
    <w:rsid w:val="00ED51AC"/>
    <w:rsid w:val="00EE3ABC"/>
    <w:rsid w:val="00EE3BA5"/>
    <w:rsid w:val="00EE410F"/>
    <w:rsid w:val="00EF1170"/>
    <w:rsid w:val="00F01970"/>
    <w:rsid w:val="00F04B5D"/>
    <w:rsid w:val="00F100B8"/>
    <w:rsid w:val="00F11D0E"/>
    <w:rsid w:val="00F1580E"/>
    <w:rsid w:val="00F16DA8"/>
    <w:rsid w:val="00F202CB"/>
    <w:rsid w:val="00F2141E"/>
    <w:rsid w:val="00F31B24"/>
    <w:rsid w:val="00F324F7"/>
    <w:rsid w:val="00F33024"/>
    <w:rsid w:val="00F34512"/>
    <w:rsid w:val="00F3505F"/>
    <w:rsid w:val="00F41058"/>
    <w:rsid w:val="00F44A9D"/>
    <w:rsid w:val="00F45A0B"/>
    <w:rsid w:val="00F476C6"/>
    <w:rsid w:val="00F545B4"/>
    <w:rsid w:val="00F54A94"/>
    <w:rsid w:val="00F66EA2"/>
    <w:rsid w:val="00F738EF"/>
    <w:rsid w:val="00F779CB"/>
    <w:rsid w:val="00F94D3B"/>
    <w:rsid w:val="00F9515D"/>
    <w:rsid w:val="00FA40DB"/>
    <w:rsid w:val="00FA6246"/>
    <w:rsid w:val="00FB0568"/>
    <w:rsid w:val="00FB05B1"/>
    <w:rsid w:val="00FB234D"/>
    <w:rsid w:val="00FB2DC3"/>
    <w:rsid w:val="00FB3843"/>
    <w:rsid w:val="00FB5032"/>
    <w:rsid w:val="00FC4C60"/>
    <w:rsid w:val="00FD104A"/>
    <w:rsid w:val="00FD46FD"/>
    <w:rsid w:val="00FE48CE"/>
    <w:rsid w:val="00FE52F5"/>
    <w:rsid w:val="00FE5C59"/>
    <w:rsid w:val="00FE7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D0AFD6D"/>
  <w15:chartTrackingRefBased/>
  <w15:docId w15:val="{7D8D6B54-2F55-4F61-A105-9FE2F2190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26B88"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link w:val="ZkladntextChar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link w:val="OdstavecseseznamemChar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Nzev">
    <w:name w:val="Title"/>
    <w:basedOn w:val="Normln"/>
    <w:link w:val="NzevChar"/>
    <w:qFormat/>
    <w:rsid w:val="00457C60"/>
    <w:pPr>
      <w:widowControl/>
      <w:suppressAutoHyphens w:val="0"/>
      <w:jc w:val="center"/>
    </w:pPr>
    <w:rPr>
      <w:rFonts w:ascii="Times New Roman" w:eastAsia="Times New Roman" w:hAnsi="Times New Roman" w:cs="Times New Roman"/>
      <w:kern w:val="0"/>
      <w:szCs w:val="20"/>
      <w:lang w:eastAsia="cs-CZ" w:bidi="ar-SA"/>
    </w:rPr>
  </w:style>
  <w:style w:type="character" w:customStyle="1" w:styleId="NzevChar">
    <w:name w:val="Název Char"/>
    <w:link w:val="Nzev"/>
    <w:rsid w:val="00457C60"/>
    <w:rPr>
      <w:sz w:val="24"/>
    </w:rPr>
  </w:style>
  <w:style w:type="character" w:styleId="Odkaznakoment">
    <w:name w:val="annotation reference"/>
    <w:uiPriority w:val="99"/>
    <w:semiHidden/>
    <w:unhideWhenUsed/>
    <w:rsid w:val="00380BA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80BA4"/>
    <w:rPr>
      <w:rFonts w:cs="Mangal"/>
      <w:sz w:val="20"/>
      <w:szCs w:val="18"/>
    </w:rPr>
  </w:style>
  <w:style w:type="character" w:customStyle="1" w:styleId="TextkomenteChar">
    <w:name w:val="Text komentáře Char"/>
    <w:link w:val="Textkomente"/>
    <w:uiPriority w:val="99"/>
    <w:semiHidden/>
    <w:rsid w:val="00380BA4"/>
    <w:rPr>
      <w:rFonts w:ascii="Liberation Serif" w:eastAsia="SimSun" w:hAnsi="Liberation Serif" w:cs="Mangal"/>
      <w:kern w:val="1"/>
      <w:szCs w:val="18"/>
      <w:lang w:eastAsia="zh-CN" w:bidi="hi-I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80BA4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80BA4"/>
    <w:rPr>
      <w:rFonts w:ascii="Liberation Serif" w:eastAsia="SimSun" w:hAnsi="Liberation Serif" w:cs="Mangal"/>
      <w:b/>
      <w:bCs/>
      <w:kern w:val="1"/>
      <w:szCs w:val="18"/>
      <w:lang w:eastAsia="zh-CN" w:bidi="hi-I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7539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C77539"/>
    <w:rPr>
      <w:rFonts w:ascii="Segoe UI" w:eastAsia="SimSun" w:hAnsi="Segoe UI" w:cs="Mangal"/>
      <w:kern w:val="1"/>
      <w:sz w:val="18"/>
      <w:szCs w:val="16"/>
      <w:lang w:eastAsia="zh-CN" w:bidi="hi-IN"/>
    </w:rPr>
  </w:style>
  <w:style w:type="paragraph" w:customStyle="1" w:styleId="WW-Zkladntextodsazen2">
    <w:name w:val="WW-Základní text odsazený 2"/>
    <w:basedOn w:val="Normln"/>
    <w:rsid w:val="007B2D49"/>
    <w:pPr>
      <w:widowControl/>
      <w:suppressAutoHyphens w:val="0"/>
      <w:ind w:left="364" w:hanging="4"/>
    </w:pPr>
    <w:rPr>
      <w:rFonts w:ascii="Times New Roman" w:eastAsiaTheme="minorHAnsi" w:hAnsi="Times New Roman" w:cs="Times New Roman"/>
      <w:kern w:val="0"/>
      <w:lang w:eastAsia="cs-CZ" w:bidi="ar-SA"/>
    </w:rPr>
  </w:style>
  <w:style w:type="paragraph" w:styleId="Normlnweb">
    <w:name w:val="Normal (Web)"/>
    <w:basedOn w:val="Normln"/>
    <w:uiPriority w:val="99"/>
    <w:semiHidden/>
    <w:unhideWhenUsed/>
    <w:rsid w:val="005844AD"/>
    <w:pPr>
      <w:widowControl/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cs-CZ" w:bidi="ar-SA"/>
    </w:rPr>
  </w:style>
  <w:style w:type="character" w:styleId="Siln">
    <w:name w:val="Strong"/>
    <w:basedOn w:val="Standardnpsmoodstavce"/>
    <w:uiPriority w:val="22"/>
    <w:qFormat/>
    <w:rsid w:val="005844AD"/>
    <w:rPr>
      <w:b/>
      <w:bCs/>
    </w:rPr>
  </w:style>
  <w:style w:type="character" w:styleId="Hypertextovodkaz">
    <w:name w:val="Hyperlink"/>
    <w:basedOn w:val="Standardnpsmoodstavce"/>
    <w:unhideWhenUsed/>
    <w:rsid w:val="004A2C17"/>
    <w:rPr>
      <w:color w:val="0563C1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A2C17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82117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customStyle="1" w:styleId="ZkladntextChar">
    <w:name w:val="Základní text Char"/>
    <w:link w:val="Zkladntext"/>
    <w:rsid w:val="00521694"/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customStyle="1" w:styleId="Textpsmene">
    <w:name w:val="Text písmene"/>
    <w:basedOn w:val="Normln"/>
    <w:rsid w:val="00C658DC"/>
    <w:pPr>
      <w:widowControl/>
      <w:numPr>
        <w:ilvl w:val="1"/>
        <w:numId w:val="24"/>
      </w:numPr>
      <w:suppressAutoHyphens w:val="0"/>
      <w:jc w:val="both"/>
      <w:outlineLvl w:val="7"/>
    </w:pPr>
    <w:rPr>
      <w:rFonts w:ascii="Times New Roman" w:eastAsia="Times New Roman" w:hAnsi="Times New Roman" w:cs="Times New Roman"/>
      <w:kern w:val="0"/>
      <w:lang w:eastAsia="cs-CZ" w:bidi="ar-SA"/>
    </w:rPr>
  </w:style>
  <w:style w:type="paragraph" w:customStyle="1" w:styleId="Textodstavce">
    <w:name w:val="Text odstavce"/>
    <w:basedOn w:val="Normln"/>
    <w:rsid w:val="00C658DC"/>
    <w:pPr>
      <w:widowControl/>
      <w:numPr>
        <w:numId w:val="24"/>
      </w:numPr>
      <w:tabs>
        <w:tab w:val="left" w:pos="851"/>
      </w:tabs>
      <w:suppressAutoHyphens w:val="0"/>
      <w:spacing w:before="120" w:after="120"/>
      <w:jc w:val="both"/>
      <w:outlineLvl w:val="6"/>
    </w:pPr>
    <w:rPr>
      <w:rFonts w:ascii="Times New Roman" w:eastAsia="Times New Roman" w:hAnsi="Times New Roman" w:cs="Times New Roman"/>
      <w:kern w:val="0"/>
      <w:lang w:eastAsia="cs-CZ" w:bidi="ar-SA"/>
    </w:rPr>
  </w:style>
  <w:style w:type="character" w:customStyle="1" w:styleId="OdstavecseseznamemChar">
    <w:name w:val="Odstavec se seznamem Char"/>
    <w:link w:val="Odstavecseseznamem"/>
    <w:uiPriority w:val="34"/>
    <w:rsid w:val="00057AD3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E4299D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CA02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5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24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2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4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4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1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1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6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akazky.krajbezkorupce.cz/profile_display_111.htm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jirina.bilkova@nemzn.cz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zakazky.krajbezkorupce.cz/profile_display_111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najdivz.cz/verejne-zakazky/cpv-desinfekcni-zarizeni-4895/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1780</Words>
  <Characters>10503</Characters>
  <Application>Microsoft Office Word</Application>
  <DocSecurity>0</DocSecurity>
  <Lines>87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8</cp:revision>
  <cp:lastPrinted>2024-09-30T06:18:00Z</cp:lastPrinted>
  <dcterms:created xsi:type="dcterms:W3CDTF">2025-04-29T07:36:00Z</dcterms:created>
  <dcterms:modified xsi:type="dcterms:W3CDTF">2025-04-29T12:17:00Z</dcterms:modified>
</cp:coreProperties>
</file>