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502" w:rsidRPr="0077479C" w:rsidRDefault="00224502" w:rsidP="0077479C">
      <w:pPr>
        <w:pStyle w:val="Zhlav"/>
        <w:spacing w:after="120"/>
        <w:jc w:val="center"/>
        <w:outlineLvl w:val="0"/>
        <w:rPr>
          <w:b/>
          <w:bCs/>
          <w:smallCaps/>
          <w:spacing w:val="30"/>
          <w:sz w:val="40"/>
          <w:szCs w:val="40"/>
        </w:rPr>
      </w:pPr>
      <w:r w:rsidRPr="0077479C">
        <w:rPr>
          <w:b/>
          <w:bCs/>
          <w:smallCaps/>
          <w:spacing w:val="30"/>
          <w:sz w:val="40"/>
          <w:szCs w:val="40"/>
        </w:rPr>
        <w:t>Smlouva o dílo</w:t>
      </w:r>
    </w:p>
    <w:p w:rsidR="00224502" w:rsidRPr="003A245C" w:rsidRDefault="00311BB9" w:rsidP="0023734D">
      <w:pPr>
        <w:pStyle w:val="Zhlav"/>
        <w:spacing w:after="120"/>
        <w:jc w:val="center"/>
        <w:rPr>
          <w:b/>
          <w:bCs/>
          <w:color w:val="FF0000"/>
          <w:sz w:val="21"/>
          <w:szCs w:val="21"/>
        </w:rPr>
      </w:pPr>
      <w:r w:rsidRPr="00311BB9">
        <w:rPr>
          <w:b/>
          <w:bCs/>
          <w:smallCaps/>
          <w:spacing w:val="30"/>
          <w:sz w:val="36"/>
          <w:szCs w:val="36"/>
        </w:rPr>
        <w:t xml:space="preserve">III/3941 Rosice, ul. Nádražní a III/3941 Rosice,  most </w:t>
      </w:r>
      <w:proofErr w:type="gramStart"/>
      <w:r w:rsidRPr="00311BB9">
        <w:rPr>
          <w:b/>
          <w:bCs/>
          <w:smallCaps/>
          <w:spacing w:val="30"/>
          <w:sz w:val="36"/>
          <w:szCs w:val="36"/>
        </w:rPr>
        <w:t>3941-1, 2.etapa</w:t>
      </w:r>
      <w:proofErr w:type="gramEnd"/>
      <w:r w:rsidRPr="00311BB9">
        <w:rPr>
          <w:b/>
          <w:bCs/>
          <w:smallCaps/>
          <w:spacing w:val="30"/>
          <w:sz w:val="36"/>
          <w:szCs w:val="36"/>
        </w:rPr>
        <w:t xml:space="preserve">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rsidR="00700CD6" w:rsidRDefault="00700CD6" w:rsidP="00032239">
      <w:pPr>
        <w:spacing w:after="120"/>
        <w:outlineLvl w:val="0"/>
        <w:rPr>
          <w:b/>
          <w:smallCaps/>
          <w:spacing w:val="20"/>
          <w:sz w:val="21"/>
          <w:szCs w:val="21"/>
        </w:rPr>
      </w:pPr>
    </w:p>
    <w:p w:rsidR="00224502" w:rsidRPr="003C3CEA" w:rsidRDefault="00944D0F" w:rsidP="00032239">
      <w:pPr>
        <w:spacing w:after="120"/>
        <w:outlineLvl w:val="0"/>
        <w:rPr>
          <w:b/>
          <w:smallCaps/>
          <w:spacing w:val="20"/>
          <w:sz w:val="21"/>
          <w:szCs w:val="21"/>
        </w:rPr>
      </w:pPr>
      <w:r w:rsidRPr="003C3CEA">
        <w:rPr>
          <w:b/>
          <w:smallCaps/>
          <w:spacing w:val="20"/>
          <w:sz w:val="21"/>
          <w:szCs w:val="21"/>
        </w:rPr>
        <w:t>Objednatel</w:t>
      </w:r>
    </w:p>
    <w:p w:rsidR="00311BB9" w:rsidRDefault="00311BB9" w:rsidP="003348DC">
      <w:pPr>
        <w:tabs>
          <w:tab w:val="left" w:pos="6300"/>
        </w:tabs>
        <w:rPr>
          <w:sz w:val="21"/>
          <w:szCs w:val="21"/>
        </w:rPr>
      </w:pPr>
      <w:r>
        <w:rPr>
          <w:b/>
          <w:sz w:val="22"/>
          <w:szCs w:val="22"/>
        </w:rPr>
        <w:t>Město Rosice</w:t>
      </w:r>
      <w:r>
        <w:rPr>
          <w:sz w:val="21"/>
          <w:szCs w:val="21"/>
        </w:rPr>
        <w:t xml:space="preserve"> </w:t>
      </w:r>
    </w:p>
    <w:p w:rsidR="006001F5" w:rsidRPr="003C3CEA" w:rsidRDefault="00311BB9" w:rsidP="003348DC">
      <w:pPr>
        <w:tabs>
          <w:tab w:val="left" w:pos="6300"/>
        </w:tabs>
        <w:rPr>
          <w:sz w:val="21"/>
          <w:szCs w:val="21"/>
        </w:rPr>
      </w:pPr>
      <w:r>
        <w:rPr>
          <w:sz w:val="22"/>
          <w:szCs w:val="22"/>
        </w:rPr>
        <w:t>Žerotínovo náměstí 1, 665 01 Rosice u Brna</w:t>
      </w:r>
      <w:r w:rsidR="00224502" w:rsidRPr="003C3CEA">
        <w:rPr>
          <w:sz w:val="21"/>
          <w:szCs w:val="21"/>
        </w:rPr>
        <w:tab/>
        <w:t>IČ</w:t>
      </w:r>
      <w:r w:rsidR="00FC0715" w:rsidRPr="003C3CEA">
        <w:rPr>
          <w:sz w:val="21"/>
          <w:szCs w:val="21"/>
        </w:rPr>
        <w:t>O</w:t>
      </w:r>
      <w:r w:rsidR="00974CB6" w:rsidRPr="003C3CEA">
        <w:rPr>
          <w:sz w:val="21"/>
          <w:szCs w:val="21"/>
        </w:rPr>
        <w:t>:</w:t>
      </w:r>
      <w:r w:rsidR="00224502" w:rsidRPr="003C3CEA">
        <w:rPr>
          <w:sz w:val="21"/>
          <w:szCs w:val="21"/>
        </w:rPr>
        <w:t xml:space="preserve"> </w:t>
      </w:r>
      <w:r>
        <w:rPr>
          <w:sz w:val="22"/>
          <w:szCs w:val="22"/>
        </w:rPr>
        <w:t>002 82 481</w:t>
      </w:r>
    </w:p>
    <w:p w:rsidR="003D01C3" w:rsidRPr="003C3CEA" w:rsidRDefault="003D2AE2" w:rsidP="006D1D93">
      <w:pPr>
        <w:tabs>
          <w:tab w:val="left" w:pos="0"/>
        </w:tabs>
        <w:spacing w:after="120"/>
        <w:rPr>
          <w:sz w:val="21"/>
          <w:szCs w:val="21"/>
        </w:rPr>
      </w:pPr>
      <w:r w:rsidRPr="003C3CEA">
        <w:rPr>
          <w:sz w:val="21"/>
          <w:szCs w:val="21"/>
        </w:rPr>
        <w:t>Z</w:t>
      </w:r>
      <w:r w:rsidR="00FD73B8" w:rsidRPr="003C3CEA">
        <w:rPr>
          <w:sz w:val="21"/>
          <w:szCs w:val="21"/>
        </w:rPr>
        <w:t>astoupen</w:t>
      </w:r>
      <w:r w:rsidR="00311BB9">
        <w:rPr>
          <w:sz w:val="21"/>
          <w:szCs w:val="21"/>
        </w:rPr>
        <w:t>a Mgr. Andreo</w:t>
      </w:r>
      <w:r w:rsidR="0077479C">
        <w:rPr>
          <w:sz w:val="21"/>
          <w:szCs w:val="21"/>
        </w:rPr>
        <w:t>u</w:t>
      </w:r>
      <w:r w:rsidR="00311BB9">
        <w:rPr>
          <w:sz w:val="21"/>
          <w:szCs w:val="21"/>
        </w:rPr>
        <w:t xml:space="preserve"> Trojanovou</w:t>
      </w:r>
      <w:r w:rsidRPr="003C3CEA">
        <w:rPr>
          <w:sz w:val="21"/>
          <w:szCs w:val="21"/>
        </w:rPr>
        <w:t>,</w:t>
      </w:r>
      <w:r w:rsidR="009C60C7" w:rsidRPr="003C3CEA">
        <w:rPr>
          <w:sz w:val="21"/>
          <w:szCs w:val="21"/>
        </w:rPr>
        <w:t xml:space="preserve"> starost</w:t>
      </w:r>
      <w:r w:rsidR="0077479C">
        <w:rPr>
          <w:sz w:val="21"/>
          <w:szCs w:val="21"/>
        </w:rPr>
        <w:t>k</w:t>
      </w:r>
      <w:r w:rsidR="00420DA3" w:rsidRPr="003C3CEA">
        <w:rPr>
          <w:sz w:val="21"/>
          <w:szCs w:val="21"/>
        </w:rPr>
        <w:t xml:space="preserve">ou </w:t>
      </w:r>
      <w:r w:rsidR="00FA4CF3" w:rsidRPr="00FA4CF3">
        <w:rPr>
          <w:sz w:val="21"/>
          <w:szCs w:val="21"/>
          <w:highlight w:val="yellow"/>
        </w:rPr>
        <w:t>města</w:t>
      </w:r>
    </w:p>
    <w:p w:rsidR="003D01C3" w:rsidRPr="003C3CEA" w:rsidRDefault="003D01C3" w:rsidP="006D1D93">
      <w:pPr>
        <w:tabs>
          <w:tab w:val="left" w:pos="0"/>
        </w:tabs>
        <w:spacing w:after="120"/>
        <w:rPr>
          <w:sz w:val="21"/>
          <w:szCs w:val="21"/>
        </w:rPr>
      </w:pPr>
    </w:p>
    <w:p w:rsidR="00C326AF" w:rsidRPr="003C3CEA" w:rsidRDefault="00C326AF" w:rsidP="006D1D93">
      <w:pPr>
        <w:tabs>
          <w:tab w:val="left" w:pos="0"/>
        </w:tabs>
        <w:spacing w:after="120"/>
        <w:rPr>
          <w:sz w:val="21"/>
          <w:szCs w:val="21"/>
        </w:rPr>
      </w:pPr>
      <w:r w:rsidRPr="003C3CEA">
        <w:rPr>
          <w:sz w:val="21"/>
          <w:szCs w:val="21"/>
        </w:rPr>
        <w:t xml:space="preserve">a </w:t>
      </w:r>
    </w:p>
    <w:p w:rsidR="003D01C3" w:rsidRPr="003C3CEA" w:rsidRDefault="003D01C3" w:rsidP="006D1D93">
      <w:pPr>
        <w:tabs>
          <w:tab w:val="left" w:pos="0"/>
        </w:tabs>
        <w:spacing w:after="120"/>
        <w:rPr>
          <w:sz w:val="21"/>
          <w:szCs w:val="21"/>
        </w:rPr>
      </w:pPr>
    </w:p>
    <w:p w:rsidR="00224502" w:rsidRPr="003C3CEA" w:rsidRDefault="00224502" w:rsidP="00032239">
      <w:pPr>
        <w:tabs>
          <w:tab w:val="left" w:pos="6300"/>
        </w:tabs>
        <w:spacing w:after="120"/>
        <w:outlineLvl w:val="0"/>
        <w:rPr>
          <w:b/>
          <w:smallCaps/>
          <w:spacing w:val="20"/>
          <w:sz w:val="21"/>
          <w:szCs w:val="21"/>
        </w:rPr>
      </w:pPr>
      <w:r w:rsidRPr="003C3CEA">
        <w:rPr>
          <w:b/>
          <w:smallCaps/>
          <w:spacing w:val="20"/>
          <w:sz w:val="21"/>
          <w:szCs w:val="21"/>
        </w:rPr>
        <w:t xml:space="preserve">Zhotovitel </w:t>
      </w:r>
    </w:p>
    <w:p w:rsidR="00224502" w:rsidRPr="003C3CEA" w:rsidRDefault="00224502" w:rsidP="00CC02B3">
      <w:pPr>
        <w:tabs>
          <w:tab w:val="left" w:pos="6300"/>
        </w:tabs>
        <w:spacing w:after="120"/>
        <w:rPr>
          <w:b/>
          <w:smallCaps/>
          <w:spacing w:val="20"/>
          <w:sz w:val="21"/>
          <w:szCs w:val="21"/>
        </w:rPr>
      </w:pPr>
      <w:r w:rsidRPr="003C3CEA">
        <w:rPr>
          <w:b/>
          <w:sz w:val="21"/>
          <w:szCs w:val="21"/>
          <w:highlight w:val="yellow"/>
        </w:rPr>
        <w:t>***</w:t>
      </w:r>
    </w:p>
    <w:p w:rsidR="00224502" w:rsidRPr="003C3CEA" w:rsidRDefault="00224502" w:rsidP="00CC02B3">
      <w:pPr>
        <w:tabs>
          <w:tab w:val="left" w:pos="6300"/>
        </w:tabs>
        <w:rPr>
          <w:sz w:val="21"/>
          <w:szCs w:val="21"/>
        </w:rPr>
      </w:pPr>
      <w:r w:rsidRPr="003C3CEA">
        <w:rPr>
          <w:sz w:val="21"/>
          <w:szCs w:val="21"/>
        </w:rPr>
        <w:t xml:space="preserve">sídlem </w:t>
      </w:r>
      <w:r w:rsidRPr="003C3CEA">
        <w:rPr>
          <w:sz w:val="21"/>
          <w:szCs w:val="21"/>
          <w:highlight w:val="yellow"/>
        </w:rPr>
        <w:t>***</w:t>
      </w:r>
      <w:r w:rsidRPr="003C3CEA">
        <w:rPr>
          <w:sz w:val="21"/>
          <w:szCs w:val="21"/>
        </w:rPr>
        <w:tab/>
        <w:t>IČ</w:t>
      </w:r>
      <w:r w:rsidR="00FC0715" w:rsidRPr="003C3CEA">
        <w:rPr>
          <w:sz w:val="21"/>
          <w:szCs w:val="21"/>
        </w:rPr>
        <w:t>O</w:t>
      </w:r>
      <w:r w:rsidR="00312441" w:rsidRPr="003C3CEA">
        <w:rPr>
          <w:sz w:val="21"/>
          <w:szCs w:val="21"/>
        </w:rPr>
        <w:t>:</w:t>
      </w:r>
      <w:r w:rsidRPr="003C3CEA">
        <w:rPr>
          <w:sz w:val="21"/>
          <w:szCs w:val="21"/>
        </w:rPr>
        <w:t xml:space="preserve"> </w:t>
      </w:r>
      <w:r w:rsidRPr="003C3CEA">
        <w:rPr>
          <w:sz w:val="21"/>
          <w:szCs w:val="21"/>
          <w:highlight w:val="yellow"/>
        </w:rPr>
        <w:t>***</w:t>
      </w:r>
    </w:p>
    <w:p w:rsidR="00224502" w:rsidRPr="003C3CEA" w:rsidRDefault="00224502" w:rsidP="00CC02B3">
      <w:pPr>
        <w:tabs>
          <w:tab w:val="left" w:pos="6300"/>
        </w:tabs>
        <w:rPr>
          <w:sz w:val="21"/>
          <w:szCs w:val="21"/>
        </w:rPr>
      </w:pPr>
      <w:r w:rsidRPr="003C3CEA">
        <w:rPr>
          <w:sz w:val="21"/>
          <w:szCs w:val="21"/>
        </w:rPr>
        <w:t xml:space="preserve">zapsaná </w:t>
      </w:r>
      <w:r w:rsidR="00EB675E" w:rsidRPr="003C3CEA">
        <w:rPr>
          <w:sz w:val="21"/>
          <w:szCs w:val="21"/>
        </w:rPr>
        <w:t xml:space="preserve">v obchodním rejstříku </w:t>
      </w:r>
      <w:r w:rsidRPr="003C3CEA">
        <w:rPr>
          <w:sz w:val="21"/>
          <w:szCs w:val="21"/>
        </w:rPr>
        <w:t xml:space="preserve">u Krajského soudu v </w:t>
      </w:r>
      <w:r w:rsidRPr="003C3CEA">
        <w:rPr>
          <w:sz w:val="21"/>
          <w:szCs w:val="21"/>
          <w:highlight w:val="yellow"/>
        </w:rPr>
        <w:t>***</w:t>
      </w:r>
      <w:r w:rsidR="00EB675E" w:rsidRPr="003C3CEA">
        <w:rPr>
          <w:sz w:val="21"/>
          <w:szCs w:val="21"/>
        </w:rPr>
        <w:tab/>
      </w:r>
      <w:proofErr w:type="spellStart"/>
      <w:r w:rsidR="00EB675E" w:rsidRPr="003C3CEA">
        <w:rPr>
          <w:sz w:val="21"/>
          <w:szCs w:val="21"/>
        </w:rPr>
        <w:t>sp.zn</w:t>
      </w:r>
      <w:proofErr w:type="spellEnd"/>
      <w:r w:rsidR="00EB675E" w:rsidRPr="003C3CEA">
        <w:rPr>
          <w:sz w:val="21"/>
          <w:szCs w:val="21"/>
        </w:rPr>
        <w:t xml:space="preserve">. </w:t>
      </w:r>
      <w:r w:rsidRPr="003C3CEA">
        <w:rPr>
          <w:sz w:val="21"/>
          <w:szCs w:val="21"/>
        </w:rPr>
        <w:t xml:space="preserve"> </w:t>
      </w:r>
      <w:r w:rsidRPr="003C3CEA">
        <w:rPr>
          <w:sz w:val="21"/>
          <w:szCs w:val="21"/>
          <w:highlight w:val="yellow"/>
        </w:rPr>
        <w:t>***</w:t>
      </w:r>
    </w:p>
    <w:p w:rsidR="00224502" w:rsidRPr="003C3CEA" w:rsidRDefault="00FF55E3" w:rsidP="00CC02B3">
      <w:pPr>
        <w:spacing w:after="120"/>
        <w:rPr>
          <w:sz w:val="21"/>
          <w:szCs w:val="21"/>
        </w:rPr>
      </w:pPr>
      <w:r w:rsidRPr="003C3CEA">
        <w:rPr>
          <w:sz w:val="21"/>
          <w:szCs w:val="21"/>
        </w:rPr>
        <w:t>zastoupen</w:t>
      </w:r>
      <w:r w:rsidR="001E4177" w:rsidRPr="003C3CEA">
        <w:rPr>
          <w:sz w:val="21"/>
          <w:szCs w:val="21"/>
        </w:rPr>
        <w:t>ý</w:t>
      </w:r>
      <w:r w:rsidRPr="003C3CEA">
        <w:rPr>
          <w:sz w:val="21"/>
          <w:szCs w:val="21"/>
        </w:rPr>
        <w:t xml:space="preserve"> </w:t>
      </w:r>
      <w:r w:rsidR="00224502" w:rsidRPr="003C3CEA">
        <w:rPr>
          <w:sz w:val="21"/>
          <w:szCs w:val="21"/>
          <w:highlight w:val="yellow"/>
        </w:rPr>
        <w:t>***</w:t>
      </w:r>
    </w:p>
    <w:p w:rsidR="00224502" w:rsidRPr="003C3CEA" w:rsidRDefault="00224502" w:rsidP="007F6932">
      <w:pPr>
        <w:spacing w:after="120"/>
        <w:rPr>
          <w:sz w:val="21"/>
          <w:szCs w:val="21"/>
        </w:rPr>
      </w:pPr>
    </w:p>
    <w:p w:rsidR="00224502" w:rsidRPr="003C3CEA" w:rsidRDefault="00224502" w:rsidP="00974CB6">
      <w:pPr>
        <w:spacing w:after="120"/>
        <w:jc w:val="both"/>
        <w:rPr>
          <w:sz w:val="21"/>
          <w:szCs w:val="21"/>
        </w:rPr>
      </w:pPr>
      <w:r w:rsidRPr="003C3CEA">
        <w:rPr>
          <w:sz w:val="21"/>
          <w:szCs w:val="21"/>
        </w:rPr>
        <w:t xml:space="preserve">spolu uzavírají Smlouvu o dílo dle </w:t>
      </w:r>
      <w:r w:rsidR="00652A7F" w:rsidRPr="003C3CEA">
        <w:rPr>
          <w:sz w:val="21"/>
          <w:szCs w:val="21"/>
        </w:rPr>
        <w:t>zákona č. 89/2012 Sb., občanský zákoník, v platném znění (dále jen „občanský zákoník“)</w:t>
      </w:r>
      <w:r w:rsidRPr="003C3CEA">
        <w:rPr>
          <w:sz w:val="21"/>
          <w:szCs w:val="21"/>
        </w:rPr>
        <w:t>:</w:t>
      </w:r>
    </w:p>
    <w:p w:rsidR="00286735" w:rsidRPr="003C3CEA" w:rsidRDefault="00286735" w:rsidP="00974CB6">
      <w:pPr>
        <w:spacing w:after="120"/>
        <w:jc w:val="both"/>
        <w:rPr>
          <w:sz w:val="21"/>
          <w:szCs w:val="21"/>
        </w:rPr>
      </w:pPr>
    </w:p>
    <w:p w:rsidR="007308AF" w:rsidRPr="003C3CEA" w:rsidRDefault="00224502" w:rsidP="00A9406A">
      <w:pPr>
        <w:numPr>
          <w:ilvl w:val="0"/>
          <w:numId w:val="10"/>
        </w:numPr>
        <w:tabs>
          <w:tab w:val="clear" w:pos="1080"/>
          <w:tab w:val="num" w:pos="540"/>
        </w:tabs>
        <w:spacing w:before="120" w:after="120"/>
        <w:ind w:left="540" w:hanging="540"/>
        <w:rPr>
          <w:b/>
          <w:smallCaps/>
          <w:spacing w:val="20"/>
          <w:sz w:val="21"/>
          <w:szCs w:val="21"/>
        </w:rPr>
      </w:pPr>
      <w:r w:rsidRPr="003C3CEA">
        <w:rPr>
          <w:b/>
          <w:smallCaps/>
          <w:spacing w:val="20"/>
          <w:sz w:val="21"/>
          <w:szCs w:val="21"/>
        </w:rPr>
        <w:t>Předmět a účel smlouvy</w:t>
      </w:r>
    </w:p>
    <w:p w:rsidR="00224502" w:rsidRPr="003C3CEA" w:rsidRDefault="00224502" w:rsidP="00A9406A">
      <w:pPr>
        <w:numPr>
          <w:ilvl w:val="6"/>
          <w:numId w:val="10"/>
        </w:numPr>
        <w:tabs>
          <w:tab w:val="clear" w:pos="5040"/>
          <w:tab w:val="num" w:pos="540"/>
        </w:tabs>
        <w:spacing w:before="120" w:after="120"/>
        <w:ind w:left="540" w:hanging="540"/>
        <w:jc w:val="both"/>
        <w:rPr>
          <w:sz w:val="21"/>
          <w:szCs w:val="21"/>
        </w:rPr>
      </w:pPr>
      <w:r w:rsidRPr="003C3CEA">
        <w:rPr>
          <w:sz w:val="21"/>
          <w:szCs w:val="21"/>
        </w:rPr>
        <w:t>Zhotovitel provede dílo dle této smlouvy a objednatel mu za to zaplatí dohodnutou cenu.</w:t>
      </w:r>
    </w:p>
    <w:p w:rsidR="00974CB6" w:rsidRPr="0077479C" w:rsidRDefault="00974CB6" w:rsidP="00A9406A">
      <w:pPr>
        <w:numPr>
          <w:ilvl w:val="6"/>
          <w:numId w:val="10"/>
        </w:numPr>
        <w:tabs>
          <w:tab w:val="clear" w:pos="5040"/>
          <w:tab w:val="num" w:pos="540"/>
        </w:tabs>
        <w:spacing w:before="120" w:after="120"/>
        <w:ind w:left="540" w:hanging="540"/>
        <w:jc w:val="both"/>
        <w:rPr>
          <w:sz w:val="21"/>
          <w:szCs w:val="21"/>
        </w:rPr>
      </w:pPr>
      <w:r w:rsidRPr="0077479C">
        <w:rPr>
          <w:sz w:val="21"/>
          <w:szCs w:val="21"/>
        </w:rPr>
        <w:t>Dílem je zhotovení takto definovaných částí díla:</w:t>
      </w:r>
      <w:r w:rsidR="0096212D" w:rsidRPr="0077479C">
        <w:rPr>
          <w:sz w:val="21"/>
          <w:szCs w:val="21"/>
        </w:rPr>
        <w:t xml:space="preserve"> </w:t>
      </w:r>
    </w:p>
    <w:p w:rsidR="0076614C" w:rsidRPr="000976F4" w:rsidRDefault="0076614C" w:rsidP="00FE5DAB">
      <w:pPr>
        <w:numPr>
          <w:ilvl w:val="8"/>
          <w:numId w:val="10"/>
        </w:numPr>
        <w:tabs>
          <w:tab w:val="clear" w:pos="6480"/>
          <w:tab w:val="num" w:pos="1134"/>
        </w:tabs>
        <w:ind w:left="1134" w:hanging="283"/>
        <w:jc w:val="both"/>
        <w:rPr>
          <w:b/>
          <w:bCs/>
          <w:i/>
          <w:sz w:val="21"/>
          <w:szCs w:val="21"/>
        </w:rPr>
      </w:pPr>
      <w:r w:rsidRPr="0077479C">
        <w:rPr>
          <w:sz w:val="21"/>
          <w:szCs w:val="21"/>
        </w:rPr>
        <w:t>stavby „</w:t>
      </w:r>
      <w:r w:rsidR="00FE5DAB" w:rsidRPr="00FE5DAB">
        <w:rPr>
          <w:bCs/>
          <w:sz w:val="21"/>
          <w:szCs w:val="21"/>
        </w:rPr>
        <w:t xml:space="preserve">III/3941 ROSICE, UL. NÁDRAŽNÍ A III/3941 ROSICE,  MOST </w:t>
      </w:r>
      <w:proofErr w:type="gramStart"/>
      <w:r w:rsidR="00FE5DAB" w:rsidRPr="00FE5DAB">
        <w:rPr>
          <w:bCs/>
          <w:sz w:val="21"/>
          <w:szCs w:val="21"/>
        </w:rPr>
        <w:t>3941-1, 2.ETAPA</w:t>
      </w:r>
      <w:proofErr w:type="gramEnd"/>
      <w:r w:rsidRPr="0077479C">
        <w:rPr>
          <w:bCs/>
          <w:sz w:val="21"/>
          <w:szCs w:val="21"/>
          <w:lang w:val="en-US"/>
        </w:rPr>
        <w:t>”</w:t>
      </w:r>
      <w:r w:rsidRPr="0077479C">
        <w:rPr>
          <w:bCs/>
          <w:sz w:val="21"/>
          <w:szCs w:val="21"/>
        </w:rPr>
        <w:t xml:space="preserve"> </w:t>
      </w:r>
      <w:r w:rsidRPr="0077479C">
        <w:rPr>
          <w:sz w:val="21"/>
          <w:szCs w:val="21"/>
        </w:rPr>
        <w:t>(dále jen „stavba“);</w:t>
      </w:r>
    </w:p>
    <w:p w:rsidR="0076614C" w:rsidRPr="000976F4" w:rsidRDefault="00E05FFA" w:rsidP="000976F4">
      <w:pPr>
        <w:numPr>
          <w:ilvl w:val="2"/>
          <w:numId w:val="10"/>
        </w:numPr>
        <w:tabs>
          <w:tab w:val="left" w:pos="1080"/>
        </w:tabs>
        <w:ind w:hanging="1309"/>
        <w:jc w:val="both"/>
        <w:rPr>
          <w:bCs/>
          <w:sz w:val="21"/>
          <w:szCs w:val="21"/>
          <w:lang w:val="x-none"/>
        </w:rPr>
      </w:pPr>
      <w:r>
        <w:rPr>
          <w:sz w:val="21"/>
          <w:szCs w:val="21"/>
        </w:rPr>
        <w:t xml:space="preserve"> </w:t>
      </w:r>
      <w:r w:rsidR="0076614C" w:rsidRPr="000976F4">
        <w:rPr>
          <w:sz w:val="21"/>
          <w:szCs w:val="21"/>
        </w:rPr>
        <w:t>dokumentace skutečného provedení stavby (dále jen „DSPS“);</w:t>
      </w:r>
    </w:p>
    <w:p w:rsidR="0076614C" w:rsidRPr="000976F4" w:rsidRDefault="000976F4" w:rsidP="000976F4">
      <w:pPr>
        <w:numPr>
          <w:ilvl w:val="2"/>
          <w:numId w:val="10"/>
        </w:numPr>
        <w:tabs>
          <w:tab w:val="left" w:pos="1080"/>
        </w:tabs>
        <w:ind w:hanging="1309"/>
        <w:jc w:val="both"/>
        <w:rPr>
          <w:bCs/>
          <w:sz w:val="21"/>
          <w:szCs w:val="21"/>
          <w:lang w:val="x-none"/>
        </w:rPr>
      </w:pPr>
      <w:r>
        <w:rPr>
          <w:bCs/>
          <w:sz w:val="21"/>
          <w:szCs w:val="21"/>
        </w:rPr>
        <w:t xml:space="preserve"> </w:t>
      </w:r>
      <w:r w:rsidR="00F948CA" w:rsidRPr="000976F4">
        <w:rPr>
          <w:sz w:val="21"/>
          <w:szCs w:val="21"/>
        </w:rPr>
        <w:t>geodetické</w:t>
      </w:r>
      <w:r w:rsidR="0076614C" w:rsidRPr="000976F4">
        <w:rPr>
          <w:sz w:val="21"/>
          <w:szCs w:val="21"/>
        </w:rPr>
        <w:t xml:space="preserve"> zaměření stavby;</w:t>
      </w:r>
    </w:p>
    <w:p w:rsidR="003E2C2A" w:rsidRPr="003E2C2A" w:rsidRDefault="000976F4" w:rsidP="003E2C2A">
      <w:pPr>
        <w:numPr>
          <w:ilvl w:val="2"/>
          <w:numId w:val="10"/>
        </w:numPr>
        <w:tabs>
          <w:tab w:val="left" w:pos="1080"/>
        </w:tabs>
        <w:ind w:hanging="1309"/>
        <w:jc w:val="both"/>
        <w:rPr>
          <w:bCs/>
          <w:sz w:val="21"/>
          <w:szCs w:val="21"/>
          <w:lang w:val="x-none"/>
        </w:rPr>
      </w:pPr>
      <w:r>
        <w:rPr>
          <w:bCs/>
          <w:sz w:val="21"/>
          <w:szCs w:val="21"/>
        </w:rPr>
        <w:t xml:space="preserve"> </w:t>
      </w:r>
      <w:r w:rsidR="00F948CA" w:rsidRPr="000976F4">
        <w:rPr>
          <w:sz w:val="21"/>
          <w:szCs w:val="21"/>
        </w:rPr>
        <w:t>geometrick</w:t>
      </w:r>
      <w:r w:rsidR="0092327E" w:rsidRPr="000976F4">
        <w:rPr>
          <w:sz w:val="21"/>
          <w:szCs w:val="21"/>
        </w:rPr>
        <w:t>ý plán</w:t>
      </w:r>
      <w:r w:rsidR="00831BB7" w:rsidRPr="000976F4">
        <w:rPr>
          <w:sz w:val="21"/>
          <w:szCs w:val="21"/>
        </w:rPr>
        <w:t xml:space="preserve"> stavb</w:t>
      </w:r>
      <w:r w:rsidR="0092327E" w:rsidRPr="000976F4">
        <w:rPr>
          <w:sz w:val="21"/>
          <w:szCs w:val="21"/>
        </w:rPr>
        <w:t>y</w:t>
      </w:r>
      <w:r w:rsidR="0076614C" w:rsidRPr="000976F4">
        <w:rPr>
          <w:sz w:val="21"/>
          <w:szCs w:val="21"/>
        </w:rPr>
        <w:t>.</w:t>
      </w:r>
    </w:p>
    <w:p w:rsidR="003E2C2A" w:rsidRPr="003E2C2A" w:rsidRDefault="003E2C2A" w:rsidP="009D525B">
      <w:pPr>
        <w:tabs>
          <w:tab w:val="left" w:pos="567"/>
        </w:tabs>
        <w:spacing w:before="120" w:after="120"/>
        <w:jc w:val="both"/>
        <w:rPr>
          <w:sz w:val="21"/>
          <w:szCs w:val="21"/>
        </w:rPr>
      </w:pPr>
      <w:r>
        <w:rPr>
          <w:sz w:val="21"/>
          <w:szCs w:val="21"/>
        </w:rPr>
        <w:t xml:space="preserve">3.       </w:t>
      </w:r>
      <w:r w:rsidR="009D525B">
        <w:rPr>
          <w:sz w:val="21"/>
          <w:szCs w:val="21"/>
        </w:rPr>
        <w:t xml:space="preserve"> </w:t>
      </w:r>
      <w:r w:rsidR="00224502" w:rsidRPr="003E2C2A">
        <w:rPr>
          <w:sz w:val="21"/>
          <w:szCs w:val="21"/>
        </w:rPr>
        <w:t>Zhotovitel prohlašuje, že má veškeré podklady nezbytné k řádnému provedení díla.</w:t>
      </w:r>
    </w:p>
    <w:p w:rsidR="009D525B" w:rsidRPr="009D525B" w:rsidRDefault="00224502" w:rsidP="009D525B">
      <w:pPr>
        <w:pStyle w:val="Odstavecseseznamem"/>
        <w:numPr>
          <w:ilvl w:val="0"/>
          <w:numId w:val="35"/>
        </w:numPr>
        <w:spacing w:before="120" w:after="120"/>
        <w:ind w:left="567" w:hanging="567"/>
        <w:jc w:val="both"/>
        <w:rPr>
          <w:sz w:val="21"/>
          <w:szCs w:val="21"/>
        </w:rPr>
      </w:pPr>
      <w:r w:rsidRPr="003E2C2A">
        <w:rPr>
          <w:sz w:val="21"/>
          <w:szCs w:val="21"/>
        </w:rPr>
        <w:t xml:space="preserve">Zhotovitel je povinen provést dílo řádně a včas. Dílo je provedeno úplně a bezvadně, odpovídá-li této smlouvě </w:t>
      </w:r>
      <w:r w:rsidR="00260CF6" w:rsidRPr="003E2C2A">
        <w:rPr>
          <w:sz w:val="21"/>
          <w:szCs w:val="21"/>
        </w:rPr>
        <w:t>a </w:t>
      </w:r>
      <w:r w:rsidRPr="003E2C2A">
        <w:rPr>
          <w:sz w:val="21"/>
          <w:szCs w:val="21"/>
        </w:rPr>
        <w:t>je</w:t>
      </w:r>
      <w:r w:rsidR="00260CF6" w:rsidRPr="003E2C2A">
        <w:rPr>
          <w:sz w:val="21"/>
          <w:szCs w:val="21"/>
        </w:rPr>
        <w:noBreakHyphen/>
      </w:r>
      <w:r w:rsidRPr="003E2C2A">
        <w:rPr>
          <w:sz w:val="21"/>
          <w:szCs w:val="21"/>
        </w:rPr>
        <w:t>li</w:t>
      </w:r>
      <w:r w:rsidR="00260CF6" w:rsidRPr="003E2C2A">
        <w:rPr>
          <w:sz w:val="21"/>
          <w:szCs w:val="21"/>
        </w:rPr>
        <w:t> </w:t>
      </w:r>
      <w:r w:rsidRPr="003E2C2A">
        <w:rPr>
          <w:sz w:val="21"/>
          <w:szCs w:val="21"/>
        </w:rPr>
        <w:t>způsobilé ke svému účelu použití. Dílo je provedeno včas, jsou-li všechny j</w:t>
      </w:r>
      <w:r w:rsidR="00111FC0" w:rsidRPr="003E2C2A">
        <w:rPr>
          <w:sz w:val="21"/>
          <w:szCs w:val="21"/>
        </w:rPr>
        <w:t>eho části dle této smlouvy jako </w:t>
      </w:r>
      <w:r w:rsidRPr="003E2C2A">
        <w:rPr>
          <w:sz w:val="21"/>
          <w:szCs w:val="21"/>
        </w:rPr>
        <w:t>úplné a</w:t>
      </w:r>
      <w:r w:rsidR="00260CF6" w:rsidRPr="003E2C2A">
        <w:rPr>
          <w:sz w:val="21"/>
          <w:szCs w:val="21"/>
        </w:rPr>
        <w:t> </w:t>
      </w:r>
      <w:r w:rsidRPr="003E2C2A">
        <w:rPr>
          <w:sz w:val="21"/>
          <w:szCs w:val="21"/>
        </w:rPr>
        <w:t>bezvadné a ve lhůtách touto smlouvou sjednaných předány objednateli.</w:t>
      </w:r>
    </w:p>
    <w:p w:rsidR="003A245C" w:rsidRPr="009D525B" w:rsidRDefault="008A2886" w:rsidP="009D525B">
      <w:pPr>
        <w:pStyle w:val="Odstavecseseznamem"/>
        <w:numPr>
          <w:ilvl w:val="0"/>
          <w:numId w:val="35"/>
        </w:numPr>
        <w:spacing w:before="120" w:after="120"/>
        <w:ind w:left="567" w:hanging="567"/>
        <w:jc w:val="both"/>
        <w:rPr>
          <w:bCs/>
          <w:sz w:val="21"/>
          <w:szCs w:val="21"/>
        </w:rPr>
      </w:pPr>
      <w:r w:rsidRPr="009D525B">
        <w:rPr>
          <w:sz w:val="21"/>
          <w:szCs w:val="21"/>
        </w:rPr>
        <w:t>Místo plnění je určeno projektovou dokumentací jako prostor staveniště. Tam, kde to povaha plnění umožňuje, může být místem plnění i pracoviště objednatele:</w:t>
      </w:r>
      <w:r w:rsidR="003E2C2A" w:rsidRPr="009D525B">
        <w:rPr>
          <w:sz w:val="21"/>
          <w:szCs w:val="21"/>
        </w:rPr>
        <w:t xml:space="preserve"> Město Rosice, Žerotínovo náměstí 1, 665 01 Rosice u Brna.</w:t>
      </w:r>
    </w:p>
    <w:p w:rsidR="0096212D" w:rsidRPr="003C3CEA" w:rsidRDefault="0096212D" w:rsidP="00812AC9">
      <w:pPr>
        <w:spacing w:before="120" w:after="120"/>
        <w:ind w:left="540"/>
        <w:jc w:val="both"/>
        <w:rPr>
          <w:sz w:val="21"/>
          <w:szCs w:val="21"/>
        </w:rPr>
      </w:pPr>
    </w:p>
    <w:p w:rsidR="00224502" w:rsidRPr="009D525B" w:rsidRDefault="00224502" w:rsidP="009D525B">
      <w:pPr>
        <w:numPr>
          <w:ilvl w:val="0"/>
          <w:numId w:val="10"/>
        </w:numPr>
        <w:tabs>
          <w:tab w:val="clear" w:pos="1080"/>
          <w:tab w:val="num" w:pos="540"/>
        </w:tabs>
        <w:spacing w:before="120" w:after="120"/>
        <w:ind w:left="540" w:hanging="540"/>
        <w:rPr>
          <w:b/>
          <w:smallCaps/>
          <w:spacing w:val="20"/>
          <w:sz w:val="21"/>
          <w:szCs w:val="21"/>
        </w:rPr>
      </w:pPr>
      <w:r w:rsidRPr="009D525B">
        <w:rPr>
          <w:b/>
          <w:smallCaps/>
          <w:spacing w:val="20"/>
          <w:sz w:val="21"/>
          <w:szCs w:val="21"/>
        </w:rPr>
        <w:t>Stavba</w:t>
      </w:r>
    </w:p>
    <w:p w:rsidR="009D525B" w:rsidRPr="009D525B" w:rsidRDefault="00FF0062" w:rsidP="009D525B">
      <w:pPr>
        <w:pStyle w:val="Odstavecseseznamem"/>
        <w:numPr>
          <w:ilvl w:val="3"/>
          <w:numId w:val="10"/>
        </w:numPr>
        <w:tabs>
          <w:tab w:val="left" w:pos="539"/>
        </w:tabs>
        <w:suppressAutoHyphens/>
        <w:spacing w:after="120"/>
        <w:ind w:left="567" w:hanging="567"/>
        <w:rPr>
          <w:i/>
          <w:sz w:val="21"/>
          <w:szCs w:val="21"/>
        </w:rPr>
      </w:pPr>
      <w:r w:rsidRPr="009D525B">
        <w:rPr>
          <w:sz w:val="21"/>
          <w:szCs w:val="21"/>
        </w:rPr>
        <w:t xml:space="preserve">Předmětem stavby </w:t>
      </w:r>
      <w:r w:rsidR="009D525B" w:rsidRPr="009D525B">
        <w:rPr>
          <w:sz w:val="21"/>
          <w:szCs w:val="21"/>
        </w:rPr>
        <w:t xml:space="preserve">je rekonstrukce </w:t>
      </w:r>
      <w:proofErr w:type="spellStart"/>
      <w:r w:rsidR="009D525B" w:rsidRPr="009D525B">
        <w:rPr>
          <w:sz w:val="21"/>
          <w:szCs w:val="21"/>
        </w:rPr>
        <w:t>intravilánového</w:t>
      </w:r>
      <w:proofErr w:type="spellEnd"/>
      <w:r w:rsidR="009D525B" w:rsidRPr="009D525B">
        <w:rPr>
          <w:sz w:val="21"/>
          <w:szCs w:val="21"/>
        </w:rPr>
        <w:t xml:space="preserve"> a </w:t>
      </w:r>
      <w:proofErr w:type="spellStart"/>
      <w:r w:rsidR="009D525B" w:rsidRPr="009D525B">
        <w:rPr>
          <w:sz w:val="21"/>
          <w:szCs w:val="21"/>
        </w:rPr>
        <w:t>extravilánového</w:t>
      </w:r>
      <w:proofErr w:type="spellEnd"/>
      <w:r w:rsidR="009D525B" w:rsidRPr="009D525B">
        <w:rPr>
          <w:sz w:val="21"/>
          <w:szCs w:val="21"/>
        </w:rPr>
        <w:t xml:space="preserve"> úseku silnice III/3941 od nově postaveného mostu přes Bobravu po křižovatku se silnicí I/23. Součástí stavby jsou nově budované autobusové zálivy přestupního uzlu a přeložky inženýrských sítí. Stavba se skládá z projektu “III/3941 Rosice, ul. Nádražní” délky 984,6 m a z navazující 2. etapy projektu “III/3941 Rosice, most 3941-1” délky 105,0 m. Stavba bude probíhat za úplné uzavírky</w:t>
      </w:r>
      <w:r w:rsidR="009D525B" w:rsidRPr="009D525B">
        <w:rPr>
          <w:i/>
          <w:sz w:val="21"/>
          <w:szCs w:val="21"/>
        </w:rPr>
        <w:t>.</w:t>
      </w:r>
    </w:p>
    <w:p w:rsidR="004C0398" w:rsidRPr="009D525B" w:rsidRDefault="004C0398" w:rsidP="00E05FFA">
      <w:pPr>
        <w:pStyle w:val="Odstavecseseznamem"/>
        <w:numPr>
          <w:ilvl w:val="3"/>
          <w:numId w:val="10"/>
        </w:numPr>
        <w:tabs>
          <w:tab w:val="left" w:pos="539"/>
        </w:tabs>
        <w:suppressAutoHyphens/>
        <w:spacing w:after="120"/>
        <w:ind w:left="567" w:hanging="567"/>
        <w:contextualSpacing w:val="0"/>
        <w:jc w:val="both"/>
        <w:rPr>
          <w:color w:val="000000" w:themeColor="text1"/>
          <w:sz w:val="21"/>
          <w:szCs w:val="21"/>
        </w:rPr>
      </w:pPr>
      <w:r w:rsidRPr="009D525B">
        <w:rPr>
          <w:color w:val="000000" w:themeColor="text1"/>
          <w:sz w:val="21"/>
          <w:szCs w:val="21"/>
        </w:rPr>
        <w:t xml:space="preserve">Předmětem </w:t>
      </w:r>
      <w:r w:rsidR="000E2D38" w:rsidRPr="009D525B">
        <w:rPr>
          <w:color w:val="000000" w:themeColor="text1"/>
          <w:sz w:val="21"/>
          <w:szCs w:val="21"/>
        </w:rPr>
        <w:t xml:space="preserve">plnění z </w:t>
      </w:r>
      <w:r w:rsidRPr="009D525B">
        <w:rPr>
          <w:color w:val="000000" w:themeColor="text1"/>
          <w:sz w:val="21"/>
          <w:szCs w:val="21"/>
        </w:rPr>
        <w:t>této smlouvy jsou objekty:</w:t>
      </w:r>
    </w:p>
    <w:p w:rsidR="009D525B" w:rsidRPr="009D525B" w:rsidRDefault="009D525B" w:rsidP="009D525B">
      <w:pPr>
        <w:pStyle w:val="Odstavecseseznamem"/>
        <w:autoSpaceDE w:val="0"/>
        <w:autoSpaceDN w:val="0"/>
        <w:adjustRightInd w:val="0"/>
        <w:ind w:left="1080"/>
        <w:rPr>
          <w:sz w:val="21"/>
          <w:szCs w:val="21"/>
        </w:rPr>
      </w:pPr>
      <w:r w:rsidRPr="009D525B">
        <w:rPr>
          <w:sz w:val="21"/>
          <w:szCs w:val="21"/>
        </w:rPr>
        <w:t xml:space="preserve">SO 102.2 Chodníky podél hlavní trasy </w:t>
      </w:r>
    </w:p>
    <w:p w:rsidR="009D525B" w:rsidRPr="009D525B" w:rsidRDefault="009D525B" w:rsidP="009D525B">
      <w:pPr>
        <w:pStyle w:val="Odstavecseseznamem"/>
        <w:autoSpaceDE w:val="0"/>
        <w:autoSpaceDN w:val="0"/>
        <w:adjustRightInd w:val="0"/>
        <w:ind w:left="1080"/>
        <w:rPr>
          <w:sz w:val="21"/>
          <w:szCs w:val="21"/>
        </w:rPr>
      </w:pPr>
      <w:r w:rsidRPr="009D525B">
        <w:rPr>
          <w:sz w:val="21"/>
          <w:szCs w:val="21"/>
        </w:rPr>
        <w:t xml:space="preserve">SO 105.2 Vjezdy k nemovitostem </w:t>
      </w:r>
    </w:p>
    <w:p w:rsidR="009D525B" w:rsidRPr="009D525B" w:rsidRDefault="009D525B" w:rsidP="009D525B">
      <w:pPr>
        <w:pStyle w:val="Odstavecseseznamem"/>
        <w:autoSpaceDE w:val="0"/>
        <w:autoSpaceDN w:val="0"/>
        <w:adjustRightInd w:val="0"/>
        <w:ind w:left="1080"/>
        <w:rPr>
          <w:sz w:val="21"/>
          <w:szCs w:val="21"/>
        </w:rPr>
      </w:pPr>
      <w:r w:rsidRPr="009D525B">
        <w:rPr>
          <w:sz w:val="21"/>
          <w:szCs w:val="21"/>
        </w:rPr>
        <w:t>SO 103 Chodník</w:t>
      </w:r>
    </w:p>
    <w:p w:rsidR="009D525B" w:rsidRPr="009D525B" w:rsidRDefault="009D525B" w:rsidP="0077479C">
      <w:pPr>
        <w:pStyle w:val="Odstavecseseznamem"/>
        <w:tabs>
          <w:tab w:val="left" w:pos="1560"/>
        </w:tabs>
        <w:spacing w:after="120"/>
        <w:ind w:left="567"/>
        <w:jc w:val="both"/>
        <w:rPr>
          <w:sz w:val="21"/>
          <w:szCs w:val="21"/>
        </w:rPr>
      </w:pPr>
    </w:p>
    <w:p w:rsidR="000E2D38" w:rsidRPr="009D525B" w:rsidRDefault="005339FC" w:rsidP="0077479C">
      <w:pPr>
        <w:pStyle w:val="Odstavecseseznamem"/>
        <w:tabs>
          <w:tab w:val="left" w:pos="539"/>
        </w:tabs>
        <w:spacing w:after="120"/>
        <w:ind w:left="539"/>
        <w:jc w:val="both"/>
        <w:rPr>
          <w:sz w:val="21"/>
          <w:szCs w:val="21"/>
        </w:rPr>
      </w:pPr>
      <w:r w:rsidRPr="009D525B">
        <w:rPr>
          <w:sz w:val="21"/>
          <w:szCs w:val="21"/>
        </w:rPr>
        <w:lastRenderedPageBreak/>
        <w:t xml:space="preserve">Předmětem plnění dle této smlouvy nejsou stavební objekty, jejichž investorem je Správa a údržba silnic Jihomoravského kraje, příspěvková </w:t>
      </w:r>
      <w:r w:rsidR="0077479C" w:rsidRPr="009D525B">
        <w:rPr>
          <w:sz w:val="21"/>
          <w:szCs w:val="21"/>
        </w:rPr>
        <w:t>organizace kraje: SO 101</w:t>
      </w:r>
      <w:r w:rsidR="009D525B" w:rsidRPr="009D525B">
        <w:rPr>
          <w:sz w:val="21"/>
          <w:szCs w:val="21"/>
        </w:rPr>
        <w:t>.2</w:t>
      </w:r>
      <w:r w:rsidR="0077479C" w:rsidRPr="009D525B">
        <w:rPr>
          <w:sz w:val="21"/>
          <w:szCs w:val="21"/>
        </w:rPr>
        <w:t>, SO 1</w:t>
      </w:r>
      <w:r w:rsidR="009D525B" w:rsidRPr="009D525B">
        <w:rPr>
          <w:sz w:val="21"/>
          <w:szCs w:val="21"/>
        </w:rPr>
        <w:t>82.</w:t>
      </w:r>
      <w:r w:rsidR="0077479C" w:rsidRPr="009D525B">
        <w:rPr>
          <w:sz w:val="21"/>
          <w:szCs w:val="21"/>
        </w:rPr>
        <w:t>2, SO 1</w:t>
      </w:r>
      <w:r w:rsidR="009D525B" w:rsidRPr="009D525B">
        <w:rPr>
          <w:sz w:val="21"/>
          <w:szCs w:val="21"/>
        </w:rPr>
        <w:t>0</w:t>
      </w:r>
      <w:r w:rsidR="0077479C" w:rsidRPr="009D525B">
        <w:rPr>
          <w:sz w:val="21"/>
          <w:szCs w:val="21"/>
        </w:rPr>
        <w:t xml:space="preserve">1, SO </w:t>
      </w:r>
      <w:r w:rsidR="009D525B" w:rsidRPr="009D525B">
        <w:rPr>
          <w:sz w:val="21"/>
          <w:szCs w:val="21"/>
        </w:rPr>
        <w:t>10</w:t>
      </w:r>
      <w:r w:rsidR="0077479C" w:rsidRPr="009D525B">
        <w:rPr>
          <w:sz w:val="21"/>
          <w:szCs w:val="21"/>
        </w:rPr>
        <w:t>2</w:t>
      </w:r>
      <w:r w:rsidR="009D525B" w:rsidRPr="009D525B">
        <w:rPr>
          <w:sz w:val="21"/>
          <w:szCs w:val="21"/>
        </w:rPr>
        <w:t>,</w:t>
      </w:r>
      <w:r w:rsidR="0077479C" w:rsidRPr="009D525B">
        <w:rPr>
          <w:sz w:val="21"/>
          <w:szCs w:val="21"/>
        </w:rPr>
        <w:t xml:space="preserve"> SO </w:t>
      </w:r>
      <w:r w:rsidR="009D525B" w:rsidRPr="009D525B">
        <w:rPr>
          <w:sz w:val="21"/>
          <w:szCs w:val="21"/>
        </w:rPr>
        <w:t>301 a SO 302</w:t>
      </w:r>
      <w:r w:rsidRPr="009D525B">
        <w:rPr>
          <w:sz w:val="21"/>
          <w:szCs w:val="21"/>
        </w:rPr>
        <w:t>.</w:t>
      </w:r>
    </w:p>
    <w:p w:rsidR="0077479C" w:rsidRPr="009D525B" w:rsidRDefault="0077479C" w:rsidP="0077479C">
      <w:pPr>
        <w:pStyle w:val="Odstavecseseznamem"/>
        <w:tabs>
          <w:tab w:val="left" w:pos="539"/>
        </w:tabs>
        <w:spacing w:after="120"/>
        <w:ind w:left="539"/>
        <w:jc w:val="both"/>
        <w:rPr>
          <w:sz w:val="21"/>
          <w:szCs w:val="21"/>
        </w:rPr>
      </w:pPr>
    </w:p>
    <w:p w:rsidR="0077479C" w:rsidRPr="009D525B" w:rsidRDefault="00224502" w:rsidP="009D525B">
      <w:pPr>
        <w:pStyle w:val="Odstavecseseznamem"/>
        <w:numPr>
          <w:ilvl w:val="3"/>
          <w:numId w:val="10"/>
        </w:numPr>
        <w:tabs>
          <w:tab w:val="left" w:pos="539"/>
        </w:tabs>
        <w:spacing w:after="120"/>
        <w:ind w:left="567" w:hanging="567"/>
        <w:contextualSpacing w:val="0"/>
        <w:jc w:val="both"/>
        <w:rPr>
          <w:sz w:val="21"/>
          <w:szCs w:val="21"/>
        </w:rPr>
      </w:pPr>
      <w:r w:rsidRPr="009D525B">
        <w:rPr>
          <w:sz w:val="21"/>
          <w:szCs w:val="21"/>
        </w:rPr>
        <w:t>Stavba bude provedena tak, aby byla způsobilá k obvyklému užívání, a v souladu se zadáním stavby, čímž</w:t>
      </w:r>
      <w:r w:rsidR="00260CF6" w:rsidRPr="009D525B">
        <w:rPr>
          <w:sz w:val="21"/>
          <w:szCs w:val="21"/>
        </w:rPr>
        <w:t> </w:t>
      </w:r>
      <w:r w:rsidRPr="009D525B">
        <w:rPr>
          <w:sz w:val="21"/>
          <w:szCs w:val="21"/>
        </w:rPr>
        <w:t>je</w:t>
      </w:r>
      <w:r w:rsidR="00260CF6" w:rsidRPr="009D525B">
        <w:rPr>
          <w:sz w:val="21"/>
          <w:szCs w:val="21"/>
        </w:rPr>
        <w:t> </w:t>
      </w:r>
      <w:r w:rsidRPr="009D525B">
        <w:rPr>
          <w:sz w:val="21"/>
          <w:szCs w:val="21"/>
        </w:rPr>
        <w:t>v řazení dle závaznosti:</w:t>
      </w:r>
    </w:p>
    <w:p w:rsidR="0077479C" w:rsidRPr="0077479C" w:rsidRDefault="0077479C" w:rsidP="00A9406A">
      <w:pPr>
        <w:numPr>
          <w:ilvl w:val="2"/>
          <w:numId w:val="22"/>
        </w:numPr>
        <w:tabs>
          <w:tab w:val="left" w:pos="1080"/>
        </w:tabs>
        <w:ind w:left="1076"/>
        <w:jc w:val="both"/>
        <w:rPr>
          <w:sz w:val="21"/>
          <w:szCs w:val="21"/>
        </w:rPr>
      </w:pPr>
      <w:r w:rsidRPr="0077479C">
        <w:rPr>
          <w:sz w:val="21"/>
          <w:szCs w:val="21"/>
        </w:rPr>
        <w:t>soupis prací;</w:t>
      </w:r>
    </w:p>
    <w:p w:rsidR="009D525B" w:rsidRPr="00971276" w:rsidRDefault="009D525B" w:rsidP="009D525B">
      <w:pPr>
        <w:numPr>
          <w:ilvl w:val="2"/>
          <w:numId w:val="22"/>
        </w:numPr>
        <w:tabs>
          <w:tab w:val="clear" w:pos="2160"/>
          <w:tab w:val="left" w:pos="1080"/>
          <w:tab w:val="num" w:pos="1134"/>
        </w:tabs>
        <w:ind w:left="1134" w:hanging="283"/>
        <w:jc w:val="both"/>
        <w:rPr>
          <w:sz w:val="21"/>
          <w:szCs w:val="21"/>
        </w:rPr>
      </w:pPr>
      <w:r w:rsidRPr="00971276">
        <w:rPr>
          <w:sz w:val="21"/>
          <w:szCs w:val="21"/>
        </w:rPr>
        <w:t xml:space="preserve">projektová dokumentace </w:t>
      </w:r>
      <w:r>
        <w:rPr>
          <w:sz w:val="21"/>
          <w:szCs w:val="21"/>
        </w:rPr>
        <w:t>„</w:t>
      </w:r>
      <w:r w:rsidRPr="00A42634">
        <w:rPr>
          <w:sz w:val="21"/>
          <w:szCs w:val="21"/>
        </w:rPr>
        <w:t>III/3941 Rosice, ul. Nádražní</w:t>
      </w:r>
      <w:r>
        <w:rPr>
          <w:sz w:val="21"/>
          <w:szCs w:val="21"/>
        </w:rPr>
        <w:t>“</w:t>
      </w:r>
      <w:r w:rsidRPr="00A42634">
        <w:rPr>
          <w:sz w:val="21"/>
          <w:szCs w:val="21"/>
        </w:rPr>
        <w:t xml:space="preserve"> </w:t>
      </w:r>
      <w:r w:rsidRPr="00971276">
        <w:rPr>
          <w:sz w:val="21"/>
          <w:szCs w:val="21"/>
        </w:rPr>
        <w:t xml:space="preserve">ve stupni PDPS zpracovaná společností: </w:t>
      </w:r>
      <w:proofErr w:type="spellStart"/>
      <w:r w:rsidRPr="00A42634">
        <w:rPr>
          <w:sz w:val="21"/>
          <w:szCs w:val="21"/>
        </w:rPr>
        <w:t>Viadesigne</w:t>
      </w:r>
      <w:proofErr w:type="spellEnd"/>
      <w:r w:rsidRPr="00A42634">
        <w:rPr>
          <w:sz w:val="21"/>
          <w:szCs w:val="21"/>
        </w:rPr>
        <w:t xml:space="preserve"> s.r.o., se sídlem Na Zahradách 16, 690 02 Břeclav IČO: 27696880</w:t>
      </w:r>
      <w:r w:rsidRPr="00971276">
        <w:rPr>
          <w:sz w:val="21"/>
          <w:szCs w:val="21"/>
        </w:rPr>
        <w:t>, zpracováno: 0</w:t>
      </w:r>
      <w:r>
        <w:rPr>
          <w:sz w:val="21"/>
          <w:szCs w:val="21"/>
        </w:rPr>
        <w:t>7</w:t>
      </w:r>
      <w:r w:rsidRPr="00971276">
        <w:rPr>
          <w:sz w:val="21"/>
          <w:szCs w:val="21"/>
        </w:rPr>
        <w:t>/2024</w:t>
      </w:r>
      <w:r>
        <w:rPr>
          <w:sz w:val="21"/>
          <w:szCs w:val="21"/>
        </w:rPr>
        <w:t>; pr</w:t>
      </w:r>
      <w:r w:rsidRPr="00971276">
        <w:rPr>
          <w:sz w:val="21"/>
          <w:szCs w:val="21"/>
        </w:rPr>
        <w:t xml:space="preserve">ojektová dokumentace </w:t>
      </w:r>
      <w:r>
        <w:rPr>
          <w:sz w:val="21"/>
          <w:szCs w:val="21"/>
        </w:rPr>
        <w:t>„</w:t>
      </w:r>
      <w:r w:rsidRPr="00DB7239">
        <w:rPr>
          <w:sz w:val="21"/>
          <w:szCs w:val="21"/>
        </w:rPr>
        <w:t>III/3941 Rosice, most 3941-1, Etapa 2</w:t>
      </w:r>
      <w:r>
        <w:rPr>
          <w:sz w:val="21"/>
          <w:szCs w:val="21"/>
        </w:rPr>
        <w:t>“</w:t>
      </w:r>
      <w:r w:rsidRPr="00A42634">
        <w:rPr>
          <w:sz w:val="21"/>
          <w:szCs w:val="21"/>
        </w:rPr>
        <w:t xml:space="preserve"> </w:t>
      </w:r>
      <w:r w:rsidRPr="00971276">
        <w:rPr>
          <w:sz w:val="21"/>
          <w:szCs w:val="21"/>
        </w:rPr>
        <w:t xml:space="preserve">ve stupni PDPS zpracovaná společností: </w:t>
      </w:r>
      <w:r w:rsidRPr="00DB7239">
        <w:rPr>
          <w:sz w:val="21"/>
          <w:szCs w:val="21"/>
        </w:rPr>
        <w:t>Projekční kancelář PRIS spol. s.r.o., se sídlem Osová 20, 625 00 Brno IČO: 46974806</w:t>
      </w:r>
      <w:r w:rsidRPr="00971276">
        <w:rPr>
          <w:sz w:val="21"/>
          <w:szCs w:val="21"/>
        </w:rPr>
        <w:t>, zpracováno: 0</w:t>
      </w:r>
      <w:r>
        <w:rPr>
          <w:sz w:val="21"/>
          <w:szCs w:val="21"/>
        </w:rPr>
        <w:t>6</w:t>
      </w:r>
      <w:r w:rsidRPr="00971276">
        <w:rPr>
          <w:sz w:val="21"/>
          <w:szCs w:val="21"/>
        </w:rPr>
        <w:t>/2024</w:t>
      </w:r>
      <w:r>
        <w:rPr>
          <w:sz w:val="21"/>
          <w:szCs w:val="21"/>
        </w:rPr>
        <w:t xml:space="preserve"> </w:t>
      </w:r>
      <w:r w:rsidRPr="00971276">
        <w:rPr>
          <w:sz w:val="21"/>
          <w:szCs w:val="21"/>
        </w:rPr>
        <w:t xml:space="preserve">  (dále jen „projektová dokumentace“);</w:t>
      </w:r>
    </w:p>
    <w:p w:rsidR="009D525B" w:rsidRDefault="009D525B" w:rsidP="009D525B">
      <w:pPr>
        <w:numPr>
          <w:ilvl w:val="2"/>
          <w:numId w:val="22"/>
        </w:numPr>
        <w:tabs>
          <w:tab w:val="clear" w:pos="2160"/>
          <w:tab w:val="num" w:pos="993"/>
          <w:tab w:val="left" w:pos="1080"/>
        </w:tabs>
        <w:ind w:left="1134" w:hanging="283"/>
        <w:jc w:val="both"/>
        <w:rPr>
          <w:sz w:val="21"/>
          <w:szCs w:val="21"/>
        </w:rPr>
      </w:pPr>
      <w:r>
        <w:rPr>
          <w:sz w:val="21"/>
          <w:szCs w:val="21"/>
        </w:rPr>
        <w:t xml:space="preserve">  </w:t>
      </w:r>
      <w:r w:rsidRPr="00DB7239">
        <w:rPr>
          <w:sz w:val="21"/>
          <w:szCs w:val="21"/>
        </w:rPr>
        <w:t xml:space="preserve">Společné povolení: vydal </w:t>
      </w:r>
      <w:proofErr w:type="spellStart"/>
      <w:r w:rsidRPr="00DB7239">
        <w:rPr>
          <w:sz w:val="21"/>
          <w:szCs w:val="21"/>
        </w:rPr>
        <w:t>MěÚ</w:t>
      </w:r>
      <w:proofErr w:type="spellEnd"/>
      <w:r w:rsidRPr="00DB7239">
        <w:rPr>
          <w:sz w:val="21"/>
          <w:szCs w:val="21"/>
        </w:rPr>
        <w:t xml:space="preserve"> Rosice, odbor dopravy, č.j. MR-C 10194/23-ODO, ze dne 13.3.2023, které nabylo právní moci dne 17.4.2023</w:t>
      </w:r>
    </w:p>
    <w:p w:rsidR="0077479C" w:rsidRPr="0077479C" w:rsidRDefault="0077479C" w:rsidP="00A9406A">
      <w:pPr>
        <w:numPr>
          <w:ilvl w:val="2"/>
          <w:numId w:val="22"/>
        </w:numPr>
        <w:tabs>
          <w:tab w:val="left" w:pos="1080"/>
        </w:tabs>
        <w:ind w:left="1077"/>
        <w:jc w:val="both"/>
        <w:rPr>
          <w:sz w:val="21"/>
          <w:szCs w:val="21"/>
        </w:rPr>
      </w:pPr>
      <w:r w:rsidRPr="0077479C">
        <w:rPr>
          <w:sz w:val="21"/>
          <w:szCs w:val="21"/>
        </w:rPr>
        <w:t>technické normy vztahující se k materiálům a činnostem prováděných na základě této smlouvy;</w:t>
      </w:r>
    </w:p>
    <w:p w:rsidR="0077479C" w:rsidRPr="0077479C" w:rsidRDefault="0077479C" w:rsidP="00A9406A">
      <w:pPr>
        <w:numPr>
          <w:ilvl w:val="2"/>
          <w:numId w:val="22"/>
        </w:numPr>
        <w:tabs>
          <w:tab w:val="left" w:pos="1080"/>
        </w:tabs>
        <w:spacing w:after="120"/>
        <w:ind w:left="1077" w:hanging="181"/>
        <w:jc w:val="both"/>
        <w:rPr>
          <w:sz w:val="21"/>
          <w:szCs w:val="21"/>
        </w:rPr>
      </w:pPr>
      <w:r w:rsidRPr="0077479C">
        <w:rPr>
          <w:sz w:val="21"/>
          <w:szCs w:val="21"/>
        </w:rPr>
        <w:t>technické kvalitativní podmínky staveb pozemních komunikací, vydané Ministerstvem dopravy ve znění účinném ke dni uzavření smlouvy.</w:t>
      </w:r>
    </w:p>
    <w:p w:rsidR="00534691" w:rsidRPr="003C3CEA" w:rsidRDefault="00224502" w:rsidP="009D525B">
      <w:pPr>
        <w:pStyle w:val="Odstavecseseznamem"/>
        <w:numPr>
          <w:ilvl w:val="3"/>
          <w:numId w:val="10"/>
        </w:numPr>
        <w:tabs>
          <w:tab w:val="left" w:pos="539"/>
        </w:tabs>
        <w:spacing w:after="120"/>
        <w:ind w:left="567" w:hanging="567"/>
        <w:contextualSpacing w:val="0"/>
        <w:jc w:val="both"/>
        <w:rPr>
          <w:sz w:val="21"/>
          <w:szCs w:val="21"/>
        </w:rPr>
      </w:pPr>
      <w:r w:rsidRPr="003C3CEA">
        <w:rPr>
          <w:sz w:val="21"/>
          <w:szCs w:val="21"/>
        </w:rPr>
        <w:t>Objednatel poskytuje zhotoviteli právo projektovou dokumentaci jako dílo užít, a to výhradně k účelu provádění díla dle této smlouvy.</w:t>
      </w:r>
    </w:p>
    <w:p w:rsidR="0067077E" w:rsidRPr="003C3CEA" w:rsidRDefault="0067077E" w:rsidP="009D525B">
      <w:pPr>
        <w:pStyle w:val="Odstavecseseznamem"/>
        <w:numPr>
          <w:ilvl w:val="3"/>
          <w:numId w:val="10"/>
        </w:numPr>
        <w:tabs>
          <w:tab w:val="left" w:pos="539"/>
        </w:tabs>
        <w:spacing w:after="120"/>
        <w:ind w:left="567" w:hanging="567"/>
        <w:contextualSpacing w:val="0"/>
        <w:jc w:val="both"/>
        <w:rPr>
          <w:sz w:val="21"/>
          <w:szCs w:val="21"/>
        </w:rPr>
      </w:pPr>
      <w:r w:rsidRPr="003C3CEA">
        <w:rPr>
          <w:sz w:val="21"/>
          <w:szCs w:val="21"/>
        </w:rPr>
        <w:t>Zhotovitel prohlašuje, že je seznámen s technickými normami a technickými podmínkami vztahujícími se k předmětu díla.</w:t>
      </w:r>
    </w:p>
    <w:p w:rsidR="0076614C" w:rsidRPr="003C3CEA" w:rsidRDefault="0076614C" w:rsidP="0092327E">
      <w:pPr>
        <w:spacing w:before="120" w:after="120"/>
        <w:jc w:val="both"/>
        <w:rPr>
          <w:sz w:val="21"/>
          <w:szCs w:val="21"/>
        </w:rPr>
      </w:pPr>
    </w:p>
    <w:p w:rsidR="00472AFA" w:rsidRPr="00E05FFA" w:rsidRDefault="00846A37" w:rsidP="00E05FFA">
      <w:pPr>
        <w:pStyle w:val="Odstavecseseznamem"/>
        <w:numPr>
          <w:ilvl w:val="0"/>
          <w:numId w:val="10"/>
        </w:numPr>
        <w:spacing w:before="120" w:after="120"/>
        <w:rPr>
          <w:b/>
          <w:smallCaps/>
          <w:spacing w:val="20"/>
          <w:sz w:val="21"/>
          <w:szCs w:val="21"/>
        </w:rPr>
      </w:pPr>
      <w:r w:rsidRPr="00E05FFA">
        <w:rPr>
          <w:b/>
          <w:smallCaps/>
          <w:spacing w:val="20"/>
          <w:sz w:val="21"/>
          <w:szCs w:val="21"/>
        </w:rPr>
        <w:t xml:space="preserve">Dokumentace skutečného provedení stavby (dále jen DSPS) </w:t>
      </w:r>
    </w:p>
    <w:p w:rsidR="00FF0062" w:rsidRPr="003C3CEA" w:rsidRDefault="00FF0062" w:rsidP="00A9406A">
      <w:pPr>
        <w:keepNext/>
        <w:numPr>
          <w:ilvl w:val="6"/>
          <w:numId w:val="19"/>
        </w:numPr>
        <w:spacing w:before="120" w:after="120"/>
        <w:ind w:left="539" w:hanging="539"/>
        <w:jc w:val="both"/>
        <w:rPr>
          <w:rFonts w:eastAsia="Calibri"/>
          <w:sz w:val="21"/>
          <w:szCs w:val="21"/>
          <w:lang w:eastAsia="en-US"/>
        </w:rPr>
      </w:pPr>
      <w:r w:rsidRPr="003C3CEA">
        <w:rPr>
          <w:rFonts w:eastAsia="Calibri"/>
          <w:sz w:val="21"/>
          <w:szCs w:val="21"/>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3C3CEA">
        <w:rPr>
          <w:rFonts w:eastAsia="Calibri"/>
          <w:sz w:val="21"/>
          <w:szCs w:val="21"/>
        </w:rPr>
        <w:t>do katastrální</w:t>
      </w:r>
      <w:r w:rsidRPr="003C3CEA">
        <w:rPr>
          <w:rFonts w:eastAsia="Calibri"/>
          <w:sz w:val="21"/>
          <w:szCs w:val="21"/>
          <w:lang w:eastAsia="en-US"/>
        </w:rPr>
        <w:t xml:space="preserve"> mapy.</w:t>
      </w:r>
    </w:p>
    <w:p w:rsidR="00FF0062" w:rsidRPr="003C3CEA" w:rsidRDefault="00663254" w:rsidP="00A9406A">
      <w:pPr>
        <w:keepNext/>
        <w:numPr>
          <w:ilvl w:val="6"/>
          <w:numId w:val="19"/>
        </w:numPr>
        <w:spacing w:before="120" w:after="120"/>
        <w:ind w:left="539" w:hanging="539"/>
        <w:jc w:val="both"/>
        <w:rPr>
          <w:rFonts w:eastAsia="Calibri"/>
          <w:sz w:val="21"/>
          <w:szCs w:val="21"/>
          <w:lang w:eastAsia="en-US"/>
        </w:rPr>
      </w:pPr>
      <w:r>
        <w:rPr>
          <w:rFonts w:eastAsia="Calibri"/>
          <w:sz w:val="21"/>
          <w:szCs w:val="21"/>
          <w:lang w:eastAsia="en-US"/>
        </w:rPr>
        <w:t xml:space="preserve">DSPS bude předána </w:t>
      </w:r>
      <w:r w:rsidR="00E05FFA">
        <w:rPr>
          <w:rFonts w:eastAsia="Calibri"/>
          <w:sz w:val="21"/>
          <w:szCs w:val="21"/>
          <w:lang w:eastAsia="en-US"/>
        </w:rPr>
        <w:t>1</w:t>
      </w:r>
      <w:r>
        <w:rPr>
          <w:rFonts w:eastAsia="Calibri"/>
          <w:sz w:val="21"/>
          <w:szCs w:val="21"/>
          <w:lang w:eastAsia="en-US"/>
        </w:rPr>
        <w:t xml:space="preserve"> </w:t>
      </w:r>
      <w:r w:rsidR="00FF0062" w:rsidRPr="003C3CEA">
        <w:rPr>
          <w:rFonts w:eastAsia="Calibri"/>
          <w:sz w:val="21"/>
          <w:szCs w:val="21"/>
          <w:lang w:eastAsia="en-US"/>
        </w:rPr>
        <w:t>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rsidR="00FF0062" w:rsidRPr="003C3CEA" w:rsidRDefault="00FF0062" w:rsidP="00A9406A">
      <w:pPr>
        <w:numPr>
          <w:ilvl w:val="6"/>
          <w:numId w:val="19"/>
        </w:numPr>
        <w:ind w:left="540" w:hanging="540"/>
        <w:jc w:val="both"/>
        <w:rPr>
          <w:rFonts w:eastAsia="Calibri"/>
          <w:sz w:val="21"/>
          <w:szCs w:val="21"/>
          <w:lang w:eastAsia="en-US"/>
        </w:rPr>
      </w:pPr>
      <w:r w:rsidRPr="003C3CEA">
        <w:rPr>
          <w:rFonts w:eastAsia="Calibri"/>
          <w:sz w:val="21"/>
          <w:szCs w:val="21"/>
          <w:lang w:eastAsia="en-US"/>
        </w:rPr>
        <w:t xml:space="preserve">DSPS bude rovněž předána </w:t>
      </w:r>
      <w:r w:rsidR="00E05FFA">
        <w:rPr>
          <w:rFonts w:eastAsia="Calibri"/>
          <w:sz w:val="21"/>
          <w:szCs w:val="21"/>
          <w:lang w:eastAsia="en-US"/>
        </w:rPr>
        <w:t>1</w:t>
      </w:r>
      <w:r w:rsidR="00B62180">
        <w:rPr>
          <w:rFonts w:eastAsia="Calibri"/>
          <w:sz w:val="21"/>
          <w:szCs w:val="21"/>
          <w:lang w:eastAsia="en-US"/>
        </w:rPr>
        <w:t xml:space="preserve"> x </w:t>
      </w:r>
      <w:r w:rsidRPr="003C3CEA">
        <w:rPr>
          <w:rFonts w:eastAsia="Calibri"/>
          <w:sz w:val="21"/>
          <w:szCs w:val="21"/>
          <w:lang w:eastAsia="en-US"/>
        </w:rPr>
        <w:t xml:space="preserve">elektronicky na nosiči USB </w:t>
      </w:r>
      <w:proofErr w:type="spellStart"/>
      <w:r w:rsidRPr="003C3CEA">
        <w:rPr>
          <w:rFonts w:eastAsia="Calibri"/>
          <w:sz w:val="21"/>
          <w:szCs w:val="21"/>
          <w:lang w:eastAsia="en-US"/>
        </w:rPr>
        <w:t>flash</w:t>
      </w:r>
      <w:proofErr w:type="spellEnd"/>
      <w:r w:rsidRPr="003C3CEA">
        <w:rPr>
          <w:rFonts w:eastAsia="Calibri"/>
          <w:sz w:val="21"/>
          <w:szCs w:val="21"/>
          <w:lang w:eastAsia="en-US"/>
        </w:rPr>
        <w:t xml:space="preserve"> disk, přičemž na  nosiči bude DSPS zapsána ve formátu *.</w:t>
      </w:r>
      <w:proofErr w:type="spellStart"/>
      <w:r w:rsidRPr="003C3CEA">
        <w:rPr>
          <w:rFonts w:eastAsia="Calibri"/>
          <w:sz w:val="21"/>
          <w:szCs w:val="21"/>
          <w:lang w:eastAsia="en-US"/>
        </w:rPr>
        <w:t>pdf</w:t>
      </w:r>
      <w:proofErr w:type="spellEnd"/>
      <w:r w:rsidRPr="003C3CEA">
        <w:rPr>
          <w:rFonts w:eastAsia="Calibri"/>
          <w:sz w:val="21"/>
          <w:szCs w:val="21"/>
          <w:lang w:eastAsia="en-US"/>
        </w:rPr>
        <w:t xml:space="preserve"> a zároveň i v obecně rozšířeném přepisovatelném formátu (textová část *.doc nebo *.</w:t>
      </w:r>
      <w:proofErr w:type="spellStart"/>
      <w:r w:rsidRPr="003C3CEA">
        <w:rPr>
          <w:rFonts w:eastAsia="Calibri"/>
          <w:sz w:val="21"/>
          <w:szCs w:val="21"/>
          <w:lang w:eastAsia="en-US"/>
        </w:rPr>
        <w:t>docx</w:t>
      </w:r>
      <w:proofErr w:type="spellEnd"/>
      <w:r w:rsidRPr="003C3CEA">
        <w:rPr>
          <w:rFonts w:eastAsia="Calibri"/>
          <w:sz w:val="21"/>
          <w:szCs w:val="21"/>
          <w:lang w:eastAsia="en-US"/>
        </w:rPr>
        <w:t>, *.</w:t>
      </w:r>
      <w:proofErr w:type="spellStart"/>
      <w:r w:rsidRPr="003C3CEA">
        <w:rPr>
          <w:rFonts w:eastAsia="Calibri"/>
          <w:sz w:val="21"/>
          <w:szCs w:val="21"/>
          <w:lang w:eastAsia="en-US"/>
        </w:rPr>
        <w:t>xls</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xlsx</w:t>
      </w:r>
      <w:proofErr w:type="spellEnd"/>
      <w:r w:rsidRPr="003C3CEA">
        <w:rPr>
          <w:rFonts w:eastAsia="Calibri"/>
          <w:sz w:val="21"/>
          <w:szCs w:val="21"/>
          <w:lang w:eastAsia="en-US"/>
        </w:rPr>
        <w:t>, výkresová část ve formátu *.</w:t>
      </w:r>
      <w:proofErr w:type="spellStart"/>
      <w:r w:rsidRPr="003C3CEA">
        <w:rPr>
          <w:rFonts w:eastAsia="Calibri"/>
          <w:sz w:val="21"/>
          <w:szCs w:val="21"/>
          <w:lang w:eastAsia="en-US"/>
        </w:rPr>
        <w:t>dwg</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dgn</w:t>
      </w:r>
      <w:proofErr w:type="spellEnd"/>
      <w:r w:rsidRPr="003C3CEA">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3C3CEA">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3C3CEA">
        <w:rPr>
          <w:rFonts w:eastAsia="Calibri"/>
          <w:sz w:val="21"/>
          <w:szCs w:val="21"/>
          <w:lang w:eastAsia="en-US"/>
        </w:rPr>
        <w:t>Microstation</w:t>
      </w:r>
      <w:proofErr w:type="spellEnd"/>
      <w:r w:rsidRPr="003C3CEA">
        <w:rPr>
          <w:rFonts w:eastAsia="Calibri"/>
          <w:sz w:val="21"/>
          <w:szCs w:val="21"/>
          <w:lang w:eastAsia="en-US"/>
        </w:rPr>
        <w:t xml:space="preserve"> mohou být ve formátu *.</w:t>
      </w:r>
      <w:proofErr w:type="spellStart"/>
      <w:r w:rsidRPr="003C3CEA">
        <w:rPr>
          <w:rFonts w:eastAsia="Calibri"/>
          <w:sz w:val="21"/>
          <w:szCs w:val="21"/>
          <w:lang w:eastAsia="en-US"/>
        </w:rPr>
        <w:t>dgn</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dwg</w:t>
      </w:r>
      <w:proofErr w:type="spellEnd"/>
      <w:r w:rsidRPr="003C3CEA">
        <w:rPr>
          <w:rFonts w:eastAsia="Calibri"/>
          <w:sz w:val="21"/>
          <w:szCs w:val="21"/>
          <w:lang w:eastAsia="en-US"/>
        </w:rPr>
        <w:t>. Veškeré půdorysné výkresy, jako jsou situace, katastrální a vytyčovací výkresy</w:t>
      </w:r>
      <w:r w:rsidR="00113F33">
        <w:rPr>
          <w:rFonts w:eastAsia="Calibri"/>
          <w:sz w:val="21"/>
          <w:szCs w:val="21"/>
          <w:lang w:eastAsia="en-US"/>
        </w:rPr>
        <w:t xml:space="preserve"> </w:t>
      </w:r>
      <w:r w:rsidRPr="003C3CEA">
        <w:rPr>
          <w:rFonts w:eastAsia="Calibri"/>
          <w:sz w:val="21"/>
          <w:szCs w:val="21"/>
          <w:lang w:eastAsia="en-US"/>
        </w:rPr>
        <w:t xml:space="preserve">apod., musí být v modelovém prostoru v souřadnicovém systému JTSK, tj. ve třetím kvadrantu, a to v plných, nezkrácených souřadnicích. </w:t>
      </w:r>
      <w:bookmarkEnd w:id="0"/>
    </w:p>
    <w:p w:rsidR="00FF0062" w:rsidRPr="003C3CEA" w:rsidRDefault="00FF0062" w:rsidP="00A9406A">
      <w:pPr>
        <w:numPr>
          <w:ilvl w:val="6"/>
          <w:numId w:val="19"/>
        </w:numPr>
        <w:spacing w:before="120" w:after="120"/>
        <w:ind w:left="540" w:hanging="540"/>
        <w:jc w:val="both"/>
        <w:rPr>
          <w:rFonts w:eastAsia="Calibri"/>
          <w:sz w:val="21"/>
          <w:szCs w:val="21"/>
          <w:lang w:eastAsia="en-US"/>
        </w:rPr>
      </w:pPr>
      <w:r w:rsidRPr="003C3CEA">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3C3CEA">
        <w:rPr>
          <w:rFonts w:eastAsia="Calibri"/>
          <w:sz w:val="21"/>
          <w:szCs w:val="21"/>
          <w:lang w:eastAsia="en-US"/>
        </w:rPr>
        <w:t>podlicenční</w:t>
      </w:r>
      <w:proofErr w:type="spellEnd"/>
      <w:r w:rsidRPr="003C3CEA">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FF0062" w:rsidRPr="003C3CEA" w:rsidRDefault="00FF0062" w:rsidP="00FF0062">
      <w:pPr>
        <w:spacing w:before="120" w:after="120"/>
        <w:ind w:left="567"/>
        <w:jc w:val="both"/>
        <w:rPr>
          <w:sz w:val="21"/>
          <w:szCs w:val="21"/>
        </w:rPr>
      </w:pPr>
    </w:p>
    <w:p w:rsidR="00FF0062" w:rsidRPr="00E05FFA" w:rsidRDefault="00FF0062" w:rsidP="00E05FFA">
      <w:pPr>
        <w:pStyle w:val="Odstavecseseznamem"/>
        <w:keepNext/>
        <w:keepLines/>
        <w:numPr>
          <w:ilvl w:val="0"/>
          <w:numId w:val="19"/>
        </w:numPr>
        <w:tabs>
          <w:tab w:val="left" w:pos="567"/>
        </w:tabs>
        <w:spacing w:before="120" w:after="120"/>
        <w:rPr>
          <w:b/>
          <w:smallCaps/>
          <w:spacing w:val="20"/>
          <w:sz w:val="21"/>
          <w:szCs w:val="21"/>
        </w:rPr>
      </w:pPr>
      <w:r w:rsidRPr="00E05FFA">
        <w:rPr>
          <w:b/>
          <w:smallCaps/>
          <w:spacing w:val="20"/>
          <w:sz w:val="21"/>
          <w:szCs w:val="21"/>
        </w:rPr>
        <w:t>Geodetické zaměření stavby a geometrický plán</w:t>
      </w:r>
    </w:p>
    <w:p w:rsidR="00FF0062" w:rsidRPr="003C3CEA" w:rsidRDefault="00FF0062" w:rsidP="00A9406A">
      <w:pPr>
        <w:numPr>
          <w:ilvl w:val="0"/>
          <w:numId w:val="20"/>
        </w:numPr>
        <w:tabs>
          <w:tab w:val="clear" w:pos="5040"/>
        </w:tabs>
        <w:spacing w:before="120" w:after="120"/>
        <w:ind w:left="567" w:hanging="567"/>
        <w:jc w:val="both"/>
        <w:rPr>
          <w:sz w:val="21"/>
          <w:szCs w:val="21"/>
        </w:rPr>
      </w:pPr>
      <w:bookmarkStart w:id="1" w:name="_Hlk92463350"/>
      <w:r w:rsidRPr="003C3CEA">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FF0062" w:rsidRPr="003C3CEA" w:rsidRDefault="00FF0062" w:rsidP="00A9406A">
      <w:pPr>
        <w:numPr>
          <w:ilvl w:val="0"/>
          <w:numId w:val="20"/>
        </w:numPr>
        <w:tabs>
          <w:tab w:val="clear" w:pos="5040"/>
        </w:tabs>
        <w:spacing w:before="120" w:after="120"/>
        <w:ind w:left="567" w:hanging="567"/>
        <w:jc w:val="both"/>
        <w:rPr>
          <w:sz w:val="21"/>
          <w:szCs w:val="21"/>
        </w:rPr>
      </w:pPr>
      <w:r w:rsidRPr="003C3CEA">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3C3CEA">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p w:rsidR="00FF0062" w:rsidRPr="00190C8C" w:rsidRDefault="00FF0062" w:rsidP="00A9406A">
      <w:pPr>
        <w:numPr>
          <w:ilvl w:val="0"/>
          <w:numId w:val="20"/>
        </w:numPr>
        <w:tabs>
          <w:tab w:val="clear" w:pos="5040"/>
        </w:tabs>
        <w:spacing w:before="120" w:after="120"/>
        <w:ind w:left="567" w:hanging="567"/>
        <w:jc w:val="both"/>
        <w:rPr>
          <w:sz w:val="21"/>
          <w:szCs w:val="21"/>
        </w:rPr>
      </w:pPr>
      <w:r w:rsidRPr="003C3CEA">
        <w:rPr>
          <w:sz w:val="21"/>
          <w:szCs w:val="21"/>
        </w:rPr>
        <w:lastRenderedPageBreak/>
        <w:t xml:space="preserve">Výsledek geodetického </w:t>
      </w:r>
      <w:r w:rsidRPr="00190C8C">
        <w:rPr>
          <w:sz w:val="21"/>
          <w:szCs w:val="21"/>
        </w:rPr>
        <w:t>zaměření stavby bude předán nejpozději při dokončení stavby, a to 2x v listinné podobě a </w:t>
      </w:r>
      <w:r w:rsidR="00B62180" w:rsidRPr="00190C8C">
        <w:rPr>
          <w:sz w:val="21"/>
          <w:szCs w:val="21"/>
        </w:rPr>
        <w:t xml:space="preserve">2 x </w:t>
      </w:r>
      <w:r w:rsidRPr="00190C8C">
        <w:rPr>
          <w:sz w:val="21"/>
          <w:szCs w:val="21"/>
        </w:rPr>
        <w:t xml:space="preserve">elektronicky (mailem na </w:t>
      </w:r>
      <w:r w:rsidR="00132803" w:rsidRPr="00190C8C">
        <w:rPr>
          <w:sz w:val="21"/>
          <w:szCs w:val="21"/>
        </w:rPr>
        <w:t xml:space="preserve">adresu sorf@rosice.cz   </w:t>
      </w:r>
      <w:r w:rsidRPr="00190C8C">
        <w:rPr>
          <w:sz w:val="21"/>
          <w:szCs w:val="21"/>
        </w:rPr>
        <w:t xml:space="preserve">nebo na nosiči USB </w:t>
      </w:r>
      <w:proofErr w:type="spellStart"/>
      <w:r w:rsidRPr="00190C8C">
        <w:rPr>
          <w:sz w:val="21"/>
          <w:szCs w:val="21"/>
        </w:rPr>
        <w:t>flash</w:t>
      </w:r>
      <w:proofErr w:type="spellEnd"/>
      <w:r w:rsidRPr="00190C8C">
        <w:rPr>
          <w:sz w:val="21"/>
          <w:szCs w:val="21"/>
        </w:rPr>
        <w:t xml:space="preserve"> disk)  ve formátu *.</w:t>
      </w:r>
      <w:proofErr w:type="spellStart"/>
      <w:r w:rsidRPr="00190C8C">
        <w:rPr>
          <w:sz w:val="21"/>
          <w:szCs w:val="21"/>
        </w:rPr>
        <w:t>dwg</w:t>
      </w:r>
      <w:proofErr w:type="spellEnd"/>
      <w:r w:rsidRPr="00190C8C">
        <w:rPr>
          <w:sz w:val="21"/>
          <w:szCs w:val="21"/>
        </w:rPr>
        <w:t xml:space="preserve"> nebo *.</w:t>
      </w:r>
      <w:proofErr w:type="spellStart"/>
      <w:r w:rsidRPr="00190C8C">
        <w:rPr>
          <w:sz w:val="21"/>
          <w:szCs w:val="21"/>
        </w:rPr>
        <w:t>dgn</w:t>
      </w:r>
      <w:proofErr w:type="spellEnd"/>
      <w:r w:rsidRPr="00190C8C">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113F33" w:rsidRPr="00190C8C" w:rsidRDefault="00663254" w:rsidP="00A9406A">
      <w:pPr>
        <w:numPr>
          <w:ilvl w:val="0"/>
          <w:numId w:val="20"/>
        </w:numPr>
        <w:tabs>
          <w:tab w:val="clear" w:pos="5040"/>
          <w:tab w:val="num" w:pos="360"/>
        </w:tabs>
        <w:spacing w:before="120" w:after="120"/>
        <w:ind w:left="567" w:hanging="567"/>
        <w:jc w:val="both"/>
        <w:rPr>
          <w:sz w:val="21"/>
          <w:szCs w:val="21"/>
        </w:rPr>
      </w:pPr>
      <w:r w:rsidRPr="00190C8C">
        <w:rPr>
          <w:sz w:val="22"/>
          <w:szCs w:val="22"/>
        </w:rPr>
        <w:t xml:space="preserve">    </w:t>
      </w:r>
      <w:r w:rsidR="00113F33" w:rsidRPr="00190C8C">
        <w:rPr>
          <w:sz w:val="21"/>
          <w:szCs w:val="21"/>
        </w:rPr>
        <w:t>Zhotovitel je povinen vyhotovit geometrický plán na stavbu, který bude určen pro účely rozdělení pozemků. Hranice silničního pozemku je zhotovitel povinen konzultovat</w:t>
      </w:r>
      <w:r w:rsidR="00B62180" w:rsidRPr="00190C8C">
        <w:rPr>
          <w:sz w:val="21"/>
          <w:szCs w:val="21"/>
        </w:rPr>
        <w:t xml:space="preserve"> </w:t>
      </w:r>
      <w:r w:rsidR="00132803" w:rsidRPr="00190C8C">
        <w:rPr>
          <w:sz w:val="21"/>
          <w:szCs w:val="21"/>
        </w:rPr>
        <w:t>s investičním technikem města Rosice.</w:t>
      </w:r>
    </w:p>
    <w:p w:rsidR="00FF0062" w:rsidRPr="003C3CEA" w:rsidRDefault="00FF0062" w:rsidP="00A9406A">
      <w:pPr>
        <w:numPr>
          <w:ilvl w:val="0"/>
          <w:numId w:val="20"/>
        </w:numPr>
        <w:tabs>
          <w:tab w:val="clear" w:pos="5040"/>
        </w:tabs>
        <w:spacing w:before="120" w:after="120"/>
        <w:ind w:left="567" w:hanging="567"/>
        <w:jc w:val="both"/>
        <w:rPr>
          <w:sz w:val="21"/>
          <w:szCs w:val="21"/>
        </w:rPr>
      </w:pPr>
      <w:r w:rsidRPr="00190C8C">
        <w:rPr>
          <w:sz w:val="21"/>
          <w:szCs w:val="21"/>
        </w:rPr>
        <w:t>Geometrický plán pro stavbu bude předán v listinné podobě v počtu vyhotovení potřebném k tomu, aby do katastru nemovitostí mohly být zapsány veškeré nové skutečnosti na plánu uvedené plus 5 plánů</w:t>
      </w:r>
      <w:bookmarkEnd w:id="1"/>
      <w:r w:rsidRPr="00190C8C">
        <w:rPr>
          <w:sz w:val="21"/>
          <w:szCs w:val="21"/>
        </w:rPr>
        <w:t xml:space="preserve">. Geometrický plán bude zároveň předán elektronicky (mailem na adresu </w:t>
      </w:r>
      <w:r w:rsidR="00132803" w:rsidRPr="00190C8C">
        <w:rPr>
          <w:sz w:val="21"/>
          <w:szCs w:val="21"/>
        </w:rPr>
        <w:t>sorf@rosice.cz</w:t>
      </w:r>
      <w:r w:rsidR="0073565F" w:rsidRPr="00190C8C">
        <w:rPr>
          <w:sz w:val="21"/>
          <w:szCs w:val="21"/>
        </w:rPr>
        <w:t xml:space="preserve"> </w:t>
      </w:r>
      <w:r w:rsidR="00DA1206" w:rsidRPr="00190C8C">
        <w:rPr>
          <w:sz w:val="21"/>
          <w:szCs w:val="21"/>
        </w:rPr>
        <w:t xml:space="preserve"> </w:t>
      </w:r>
      <w:r w:rsidRPr="00190C8C">
        <w:rPr>
          <w:sz w:val="21"/>
          <w:szCs w:val="21"/>
        </w:rPr>
        <w:t xml:space="preserve"> nebo na nosiči USB</w:t>
      </w:r>
      <w:r w:rsidRPr="003C3CEA">
        <w:rPr>
          <w:sz w:val="21"/>
          <w:szCs w:val="21"/>
        </w:rPr>
        <w:t xml:space="preserve"> </w:t>
      </w:r>
      <w:proofErr w:type="spellStart"/>
      <w:r w:rsidRPr="003C3CEA">
        <w:rPr>
          <w:sz w:val="21"/>
          <w:szCs w:val="21"/>
        </w:rPr>
        <w:t>flash</w:t>
      </w:r>
      <w:proofErr w:type="spellEnd"/>
      <w:r w:rsidRPr="003C3CEA">
        <w:rPr>
          <w:sz w:val="21"/>
          <w:szCs w:val="21"/>
        </w:rPr>
        <w:t xml:space="preserve"> disk). Předávaný geometrický plán bude v souladu s příslušnými předpisy potvrzen katastrálním úřadem.</w:t>
      </w:r>
    </w:p>
    <w:p w:rsidR="00FF0062" w:rsidRPr="003C3CEA" w:rsidRDefault="00FF0062" w:rsidP="00A9406A">
      <w:pPr>
        <w:numPr>
          <w:ilvl w:val="0"/>
          <w:numId w:val="20"/>
        </w:numPr>
        <w:tabs>
          <w:tab w:val="clear" w:pos="5040"/>
        </w:tabs>
        <w:spacing w:before="120" w:after="120"/>
        <w:ind w:left="567" w:hanging="567"/>
        <w:jc w:val="both"/>
        <w:rPr>
          <w:sz w:val="21"/>
          <w:szCs w:val="21"/>
        </w:rPr>
      </w:pPr>
      <w:r w:rsidRPr="003C3CEA">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Pr="003C3CEA">
        <w:rPr>
          <w:sz w:val="21"/>
          <w:szCs w:val="21"/>
        </w:rPr>
        <w:t>podlicenční</w:t>
      </w:r>
      <w:proofErr w:type="spellEnd"/>
      <w:r w:rsidRPr="003C3CEA">
        <w:rPr>
          <w:sz w:val="21"/>
          <w:szCs w:val="21"/>
        </w:rPr>
        <w:t xml:space="preserve"> smlouvu. Objednatel není povinen licenci využít. Zhotovitel prohlašuje, že je oprávněn licenci v daném rozsahu udělit.</w:t>
      </w:r>
    </w:p>
    <w:p w:rsidR="00077A89" w:rsidRPr="003C3CEA" w:rsidRDefault="00077A89" w:rsidP="00077A89">
      <w:pPr>
        <w:spacing w:before="120" w:after="120"/>
        <w:ind w:left="540"/>
        <w:jc w:val="both"/>
        <w:rPr>
          <w:sz w:val="21"/>
          <w:szCs w:val="21"/>
        </w:rPr>
      </w:pPr>
    </w:p>
    <w:p w:rsidR="00077A89" w:rsidRPr="007F68E9" w:rsidRDefault="00077A89" w:rsidP="00E05FFA">
      <w:pPr>
        <w:pStyle w:val="Odstavecseseznamem"/>
        <w:keepNext/>
        <w:keepLines/>
        <w:numPr>
          <w:ilvl w:val="0"/>
          <w:numId w:val="19"/>
        </w:numPr>
        <w:tabs>
          <w:tab w:val="left" w:pos="567"/>
        </w:tabs>
        <w:spacing w:before="120" w:after="120"/>
        <w:ind w:hanging="1080"/>
        <w:rPr>
          <w:b/>
          <w:smallCaps/>
          <w:spacing w:val="20"/>
          <w:sz w:val="21"/>
          <w:szCs w:val="21"/>
        </w:rPr>
      </w:pPr>
      <w:r w:rsidRPr="007F68E9">
        <w:rPr>
          <w:b/>
          <w:smallCaps/>
          <w:spacing w:val="20"/>
          <w:sz w:val="21"/>
          <w:szCs w:val="21"/>
        </w:rPr>
        <w:t xml:space="preserve">Lhůty plnění </w:t>
      </w:r>
    </w:p>
    <w:p w:rsidR="00077A89" w:rsidRPr="003C3CEA" w:rsidRDefault="00077A89" w:rsidP="00A9406A">
      <w:pPr>
        <w:keepNext/>
        <w:keepLines/>
        <w:numPr>
          <w:ilvl w:val="0"/>
          <w:numId w:val="2"/>
        </w:numPr>
        <w:tabs>
          <w:tab w:val="clear" w:pos="720"/>
          <w:tab w:val="num" w:pos="540"/>
        </w:tabs>
        <w:spacing w:before="120" w:after="120"/>
        <w:ind w:left="539" w:hanging="539"/>
        <w:jc w:val="both"/>
        <w:rPr>
          <w:sz w:val="21"/>
          <w:szCs w:val="21"/>
        </w:rPr>
      </w:pPr>
      <w:r w:rsidRPr="003C3CEA">
        <w:rPr>
          <w:sz w:val="21"/>
          <w:szCs w:val="21"/>
        </w:rPr>
        <w:t xml:space="preserve">Smluvní strany se dohodly na následujících lhůtách plnění této smlouvy: </w:t>
      </w:r>
    </w:p>
    <w:tbl>
      <w:tblPr>
        <w:tblW w:w="10860" w:type="dxa"/>
        <w:tblLook w:val="01E0" w:firstRow="1" w:lastRow="1" w:firstColumn="1" w:lastColumn="1" w:noHBand="0" w:noVBand="0"/>
      </w:tblPr>
      <w:tblGrid>
        <w:gridCol w:w="768"/>
        <w:gridCol w:w="4148"/>
        <w:gridCol w:w="721"/>
        <w:gridCol w:w="4090"/>
        <w:gridCol w:w="721"/>
        <w:gridCol w:w="412"/>
      </w:tblGrid>
      <w:tr w:rsidR="00846A37" w:rsidRPr="003C3CEA" w:rsidTr="0092327E">
        <w:trPr>
          <w:trHeight w:val="259"/>
        </w:trPr>
        <w:tc>
          <w:tcPr>
            <w:tcW w:w="768" w:type="dxa"/>
          </w:tcPr>
          <w:p w:rsidR="00846A37" w:rsidRPr="003C3CEA" w:rsidRDefault="00846A37" w:rsidP="00846A37">
            <w:pPr>
              <w:tabs>
                <w:tab w:val="left" w:pos="432"/>
              </w:tabs>
              <w:spacing w:before="120" w:after="120"/>
              <w:ind w:left="360"/>
              <w:rPr>
                <w:b/>
                <w:sz w:val="21"/>
                <w:szCs w:val="21"/>
              </w:rPr>
            </w:pPr>
          </w:p>
        </w:tc>
        <w:tc>
          <w:tcPr>
            <w:tcW w:w="4869" w:type="dxa"/>
            <w:gridSpan w:val="2"/>
          </w:tcPr>
          <w:p w:rsidR="00846A37" w:rsidRPr="003C3CEA" w:rsidRDefault="00846A37" w:rsidP="00846A37">
            <w:pPr>
              <w:tabs>
                <w:tab w:val="num" w:pos="0"/>
              </w:tabs>
              <w:spacing w:before="120" w:after="120"/>
              <w:ind w:left="-19" w:firstLine="19"/>
              <w:rPr>
                <w:sz w:val="21"/>
                <w:szCs w:val="21"/>
              </w:rPr>
            </w:pPr>
            <w:r w:rsidRPr="003C3CEA">
              <w:rPr>
                <w:sz w:val="21"/>
                <w:szCs w:val="21"/>
              </w:rPr>
              <w:t>Předání a převzetí staveniště</w:t>
            </w:r>
          </w:p>
        </w:tc>
        <w:tc>
          <w:tcPr>
            <w:tcW w:w="5223" w:type="dxa"/>
            <w:gridSpan w:val="3"/>
          </w:tcPr>
          <w:p w:rsidR="00846A37" w:rsidRPr="003C3CEA" w:rsidRDefault="00B62180" w:rsidP="00B62180">
            <w:pPr>
              <w:tabs>
                <w:tab w:val="num" w:pos="540"/>
              </w:tabs>
              <w:spacing w:before="120" w:after="120"/>
              <w:rPr>
                <w:b/>
                <w:sz w:val="21"/>
                <w:szCs w:val="21"/>
              </w:rPr>
            </w:pPr>
            <w:r w:rsidRPr="00807C4F">
              <w:rPr>
                <w:b/>
                <w:sz w:val="21"/>
                <w:szCs w:val="21"/>
              </w:rPr>
              <w:t xml:space="preserve">do 15 dnů od </w:t>
            </w:r>
            <w:r>
              <w:rPr>
                <w:b/>
                <w:sz w:val="21"/>
                <w:szCs w:val="21"/>
              </w:rPr>
              <w:t>výzvy objednatele dle odst. 8 tohoto článku</w:t>
            </w:r>
          </w:p>
        </w:tc>
      </w:tr>
      <w:tr w:rsidR="00846A37" w:rsidRPr="003C3CEA" w:rsidTr="00947E83">
        <w:trPr>
          <w:trHeight w:val="381"/>
        </w:trPr>
        <w:tc>
          <w:tcPr>
            <w:tcW w:w="768" w:type="dxa"/>
          </w:tcPr>
          <w:p w:rsidR="00846A37" w:rsidRPr="003C3CEA" w:rsidRDefault="00846A37" w:rsidP="00846A37">
            <w:pPr>
              <w:tabs>
                <w:tab w:val="left" w:pos="432"/>
              </w:tabs>
              <w:spacing w:before="120" w:after="120"/>
              <w:ind w:left="360"/>
              <w:rPr>
                <w:b/>
                <w:sz w:val="21"/>
                <w:szCs w:val="21"/>
              </w:rPr>
            </w:pPr>
          </w:p>
        </w:tc>
        <w:tc>
          <w:tcPr>
            <w:tcW w:w="4869" w:type="dxa"/>
            <w:gridSpan w:val="2"/>
          </w:tcPr>
          <w:p w:rsidR="00846A37" w:rsidRPr="003C3CEA" w:rsidRDefault="00846A37" w:rsidP="00846A37">
            <w:pPr>
              <w:tabs>
                <w:tab w:val="num" w:pos="0"/>
              </w:tabs>
              <w:spacing w:before="120" w:after="120"/>
              <w:ind w:left="-19" w:firstLine="19"/>
              <w:rPr>
                <w:sz w:val="21"/>
                <w:szCs w:val="21"/>
              </w:rPr>
            </w:pPr>
            <w:r w:rsidRPr="003C3CEA">
              <w:rPr>
                <w:sz w:val="21"/>
                <w:szCs w:val="21"/>
              </w:rPr>
              <w:t>Zahájení stavebních prací</w:t>
            </w:r>
          </w:p>
        </w:tc>
        <w:tc>
          <w:tcPr>
            <w:tcW w:w="5223" w:type="dxa"/>
            <w:gridSpan w:val="3"/>
          </w:tcPr>
          <w:p w:rsidR="00846A37" w:rsidRPr="003C3CEA" w:rsidRDefault="002A054E" w:rsidP="002A054E">
            <w:pPr>
              <w:tabs>
                <w:tab w:val="num" w:pos="0"/>
              </w:tabs>
              <w:spacing w:before="120" w:after="120"/>
              <w:rPr>
                <w:b/>
                <w:sz w:val="21"/>
                <w:szCs w:val="21"/>
              </w:rPr>
            </w:pPr>
            <w:r>
              <w:rPr>
                <w:b/>
                <w:color w:val="000000" w:themeColor="text1"/>
                <w:sz w:val="21"/>
                <w:szCs w:val="21"/>
              </w:rPr>
              <w:t>do 30</w:t>
            </w:r>
            <w:r w:rsidR="00846A37" w:rsidRPr="003C3CEA">
              <w:rPr>
                <w:b/>
                <w:color w:val="000000" w:themeColor="text1"/>
                <w:sz w:val="21"/>
                <w:szCs w:val="21"/>
              </w:rPr>
              <w:t xml:space="preserve"> dnů od předání a převzetí staveniště</w:t>
            </w:r>
          </w:p>
        </w:tc>
      </w:tr>
      <w:tr w:rsidR="00B62180" w:rsidRPr="003C3CEA" w:rsidTr="0092327E">
        <w:trPr>
          <w:gridAfter w:val="1"/>
          <w:wAfter w:w="412" w:type="dxa"/>
          <w:trHeight w:val="259"/>
        </w:trPr>
        <w:tc>
          <w:tcPr>
            <w:tcW w:w="768" w:type="dxa"/>
          </w:tcPr>
          <w:p w:rsidR="00B62180" w:rsidRPr="003C3CEA" w:rsidRDefault="00B62180" w:rsidP="00B62180">
            <w:pPr>
              <w:tabs>
                <w:tab w:val="left" w:pos="432"/>
              </w:tabs>
              <w:spacing w:before="120" w:after="120"/>
              <w:ind w:left="360"/>
              <w:jc w:val="center"/>
              <w:rPr>
                <w:sz w:val="21"/>
                <w:szCs w:val="21"/>
              </w:rPr>
            </w:pPr>
          </w:p>
        </w:tc>
        <w:tc>
          <w:tcPr>
            <w:tcW w:w="4869" w:type="dxa"/>
            <w:gridSpan w:val="2"/>
          </w:tcPr>
          <w:p w:rsidR="00B62180" w:rsidRPr="003C3CEA" w:rsidRDefault="00B62180" w:rsidP="00B62180">
            <w:pPr>
              <w:tabs>
                <w:tab w:val="num" w:pos="0"/>
              </w:tabs>
              <w:spacing w:before="120" w:after="120"/>
              <w:jc w:val="both"/>
              <w:rPr>
                <w:sz w:val="21"/>
                <w:szCs w:val="21"/>
              </w:rPr>
            </w:pPr>
            <w:r w:rsidRPr="00807C4F">
              <w:rPr>
                <w:sz w:val="21"/>
                <w:szCs w:val="21"/>
              </w:rPr>
              <w:t>Dokončení stavebních prací (předání a převzetí stavby)</w:t>
            </w:r>
          </w:p>
        </w:tc>
        <w:tc>
          <w:tcPr>
            <w:tcW w:w="4811" w:type="dxa"/>
            <w:gridSpan w:val="2"/>
          </w:tcPr>
          <w:p w:rsidR="00B62180" w:rsidRPr="003C3CEA" w:rsidRDefault="00B62180" w:rsidP="00B62180">
            <w:pPr>
              <w:tabs>
                <w:tab w:val="num" w:pos="540"/>
              </w:tabs>
              <w:spacing w:before="120" w:after="120"/>
              <w:rPr>
                <w:b/>
                <w:sz w:val="21"/>
                <w:szCs w:val="21"/>
              </w:rPr>
            </w:pPr>
            <w:r w:rsidRPr="00807C4F">
              <w:rPr>
                <w:b/>
                <w:sz w:val="21"/>
                <w:szCs w:val="21"/>
              </w:rPr>
              <w:t xml:space="preserve">do </w:t>
            </w:r>
            <w:r>
              <w:rPr>
                <w:b/>
                <w:sz w:val="21"/>
                <w:szCs w:val="21"/>
              </w:rPr>
              <w:t>5</w:t>
            </w:r>
            <w:r w:rsidRPr="00807C4F">
              <w:rPr>
                <w:b/>
                <w:sz w:val="21"/>
                <w:szCs w:val="21"/>
              </w:rPr>
              <w:t xml:space="preserve"> měsíců od předání staveniště</w:t>
            </w:r>
          </w:p>
        </w:tc>
      </w:tr>
      <w:tr w:rsidR="00FF0062" w:rsidRPr="003C3CEA" w:rsidTr="0092327E">
        <w:trPr>
          <w:gridAfter w:val="1"/>
          <w:wAfter w:w="412" w:type="dxa"/>
          <w:trHeight w:val="259"/>
        </w:trPr>
        <w:tc>
          <w:tcPr>
            <w:tcW w:w="768" w:type="dxa"/>
          </w:tcPr>
          <w:p w:rsidR="00FF0062" w:rsidRPr="003C3CEA" w:rsidRDefault="00FF0062" w:rsidP="00FF0062">
            <w:pPr>
              <w:tabs>
                <w:tab w:val="left" w:pos="432"/>
              </w:tabs>
              <w:spacing w:before="120" w:after="120"/>
              <w:ind w:left="360"/>
              <w:jc w:val="center"/>
              <w:rPr>
                <w:sz w:val="21"/>
                <w:szCs w:val="21"/>
              </w:rPr>
            </w:pPr>
          </w:p>
        </w:tc>
        <w:tc>
          <w:tcPr>
            <w:tcW w:w="4869" w:type="dxa"/>
            <w:gridSpan w:val="2"/>
          </w:tcPr>
          <w:p w:rsidR="00FF0062" w:rsidRPr="003C3CEA" w:rsidRDefault="00FF0062" w:rsidP="00FF0062">
            <w:pPr>
              <w:tabs>
                <w:tab w:val="num" w:pos="0"/>
              </w:tabs>
              <w:spacing w:before="120" w:after="120"/>
              <w:ind w:left="-19" w:firstLine="19"/>
              <w:jc w:val="both"/>
              <w:rPr>
                <w:sz w:val="21"/>
                <w:szCs w:val="21"/>
              </w:rPr>
            </w:pPr>
            <w:r w:rsidRPr="003C3CEA">
              <w:rPr>
                <w:sz w:val="21"/>
                <w:szCs w:val="21"/>
              </w:rPr>
              <w:t>Předání a převzetí díla vyjma geometrických plánů</w:t>
            </w:r>
          </w:p>
        </w:tc>
        <w:tc>
          <w:tcPr>
            <w:tcW w:w="4811" w:type="dxa"/>
            <w:gridSpan w:val="2"/>
          </w:tcPr>
          <w:p w:rsidR="00FF0062" w:rsidRPr="003C3CEA" w:rsidRDefault="00FF0062" w:rsidP="00FF0062">
            <w:pPr>
              <w:tabs>
                <w:tab w:val="num" w:pos="540"/>
              </w:tabs>
              <w:spacing w:before="120" w:after="120"/>
              <w:rPr>
                <w:b/>
                <w:sz w:val="21"/>
                <w:szCs w:val="21"/>
              </w:rPr>
            </w:pPr>
            <w:r w:rsidRPr="003C3CEA">
              <w:rPr>
                <w:b/>
                <w:sz w:val="21"/>
                <w:szCs w:val="21"/>
              </w:rPr>
              <w:t>d</w:t>
            </w:r>
            <w:r w:rsidR="00313D44">
              <w:rPr>
                <w:b/>
                <w:sz w:val="21"/>
                <w:szCs w:val="21"/>
              </w:rPr>
              <w:t>o 30 dnů od dokončení</w:t>
            </w:r>
            <w:r w:rsidR="003740C2">
              <w:rPr>
                <w:b/>
                <w:sz w:val="21"/>
                <w:szCs w:val="21"/>
              </w:rPr>
              <w:t xml:space="preserve"> a předání</w:t>
            </w:r>
            <w:r w:rsidR="00313D44">
              <w:rPr>
                <w:b/>
                <w:sz w:val="21"/>
                <w:szCs w:val="21"/>
              </w:rPr>
              <w:t xml:space="preserve"> stav</w:t>
            </w:r>
            <w:r w:rsidR="003740C2">
              <w:rPr>
                <w:b/>
                <w:sz w:val="21"/>
                <w:szCs w:val="21"/>
              </w:rPr>
              <w:t>by</w:t>
            </w:r>
          </w:p>
        </w:tc>
      </w:tr>
      <w:tr w:rsidR="00FF0062" w:rsidRPr="003C3CEA" w:rsidTr="0092327E">
        <w:trPr>
          <w:gridAfter w:val="1"/>
          <w:wAfter w:w="412" w:type="dxa"/>
          <w:trHeight w:val="259"/>
        </w:trPr>
        <w:tc>
          <w:tcPr>
            <w:tcW w:w="768" w:type="dxa"/>
          </w:tcPr>
          <w:p w:rsidR="00FF0062" w:rsidRPr="003C3CEA" w:rsidRDefault="00FF0062" w:rsidP="00FF0062">
            <w:pPr>
              <w:tabs>
                <w:tab w:val="left" w:pos="432"/>
              </w:tabs>
              <w:spacing w:before="120" w:after="120"/>
              <w:ind w:left="360"/>
              <w:jc w:val="center"/>
              <w:rPr>
                <w:sz w:val="21"/>
                <w:szCs w:val="21"/>
              </w:rPr>
            </w:pPr>
          </w:p>
        </w:tc>
        <w:tc>
          <w:tcPr>
            <w:tcW w:w="4869" w:type="dxa"/>
            <w:gridSpan w:val="2"/>
          </w:tcPr>
          <w:p w:rsidR="00FF0062" w:rsidRPr="003C3CEA" w:rsidRDefault="00FF0062" w:rsidP="00FF0062">
            <w:pPr>
              <w:tabs>
                <w:tab w:val="num" w:pos="0"/>
              </w:tabs>
              <w:spacing w:before="120" w:after="120"/>
              <w:ind w:left="-19" w:firstLine="19"/>
              <w:jc w:val="both"/>
              <w:rPr>
                <w:sz w:val="21"/>
                <w:szCs w:val="21"/>
              </w:rPr>
            </w:pPr>
            <w:r w:rsidRPr="003C3CEA">
              <w:rPr>
                <w:sz w:val="21"/>
                <w:szCs w:val="21"/>
              </w:rPr>
              <w:t>Předání a převzetí geometrického plánu</w:t>
            </w:r>
          </w:p>
        </w:tc>
        <w:tc>
          <w:tcPr>
            <w:tcW w:w="4811" w:type="dxa"/>
            <w:gridSpan w:val="2"/>
          </w:tcPr>
          <w:p w:rsidR="00FF0062" w:rsidRPr="003C3CEA" w:rsidRDefault="00FF0062" w:rsidP="00FF0062">
            <w:pPr>
              <w:tabs>
                <w:tab w:val="num" w:pos="540"/>
              </w:tabs>
              <w:spacing w:before="120" w:after="120"/>
              <w:rPr>
                <w:b/>
                <w:sz w:val="21"/>
                <w:szCs w:val="21"/>
              </w:rPr>
            </w:pPr>
            <w:r w:rsidRPr="003C3CEA">
              <w:rPr>
                <w:b/>
                <w:sz w:val="21"/>
                <w:szCs w:val="21"/>
              </w:rPr>
              <w:t xml:space="preserve">do </w:t>
            </w:r>
            <w:r w:rsidR="00010730">
              <w:rPr>
                <w:b/>
                <w:sz w:val="21"/>
                <w:szCs w:val="21"/>
              </w:rPr>
              <w:t>9</w:t>
            </w:r>
            <w:r w:rsidRPr="003C3CEA">
              <w:rPr>
                <w:b/>
                <w:sz w:val="21"/>
                <w:szCs w:val="21"/>
              </w:rPr>
              <w:t>0 d</w:t>
            </w:r>
            <w:r w:rsidR="00313D44">
              <w:rPr>
                <w:b/>
                <w:sz w:val="21"/>
                <w:szCs w:val="21"/>
              </w:rPr>
              <w:t>nů od dokončení a předání stav</w:t>
            </w:r>
            <w:r w:rsidR="003740C2">
              <w:rPr>
                <w:b/>
                <w:sz w:val="21"/>
                <w:szCs w:val="21"/>
              </w:rPr>
              <w:t>by</w:t>
            </w:r>
          </w:p>
        </w:tc>
      </w:tr>
      <w:tr w:rsidR="00650806" w:rsidRPr="003C3CEA" w:rsidTr="0092327E">
        <w:trPr>
          <w:gridAfter w:val="2"/>
          <w:wAfter w:w="1133" w:type="dxa"/>
          <w:trHeight w:val="259"/>
        </w:trPr>
        <w:tc>
          <w:tcPr>
            <w:tcW w:w="768" w:type="dxa"/>
          </w:tcPr>
          <w:p w:rsidR="00650806" w:rsidRPr="003C3CEA" w:rsidRDefault="00650806" w:rsidP="00650806">
            <w:pPr>
              <w:tabs>
                <w:tab w:val="left" w:pos="432"/>
              </w:tabs>
              <w:spacing w:before="120" w:after="120"/>
              <w:ind w:left="360"/>
              <w:jc w:val="center"/>
              <w:rPr>
                <w:sz w:val="21"/>
                <w:szCs w:val="21"/>
              </w:rPr>
            </w:pPr>
          </w:p>
        </w:tc>
        <w:tc>
          <w:tcPr>
            <w:tcW w:w="4148" w:type="dxa"/>
          </w:tcPr>
          <w:p w:rsidR="00650806" w:rsidRPr="003C3CEA" w:rsidRDefault="00650806" w:rsidP="00650806">
            <w:pPr>
              <w:tabs>
                <w:tab w:val="num" w:pos="0"/>
              </w:tabs>
              <w:spacing w:before="120" w:after="120"/>
              <w:ind w:left="-19" w:firstLine="19"/>
              <w:jc w:val="both"/>
              <w:rPr>
                <w:sz w:val="21"/>
                <w:szCs w:val="21"/>
              </w:rPr>
            </w:pPr>
            <w:r w:rsidRPr="003C3CEA">
              <w:rPr>
                <w:sz w:val="21"/>
                <w:szCs w:val="21"/>
              </w:rPr>
              <w:t>Dřívější plnění je možné</w:t>
            </w:r>
          </w:p>
        </w:tc>
        <w:tc>
          <w:tcPr>
            <w:tcW w:w="4811" w:type="dxa"/>
            <w:gridSpan w:val="2"/>
          </w:tcPr>
          <w:p w:rsidR="00650806" w:rsidRPr="003C3CEA" w:rsidRDefault="00650806" w:rsidP="00650806">
            <w:pPr>
              <w:tabs>
                <w:tab w:val="num" w:pos="540"/>
              </w:tabs>
              <w:spacing w:before="120" w:after="120"/>
              <w:rPr>
                <w:b/>
                <w:sz w:val="21"/>
                <w:szCs w:val="21"/>
              </w:rPr>
            </w:pPr>
          </w:p>
        </w:tc>
      </w:tr>
    </w:tbl>
    <w:p w:rsidR="00FF0062" w:rsidRPr="003C3CEA" w:rsidRDefault="00FF0062" w:rsidP="00A9406A">
      <w:pPr>
        <w:keepNext/>
        <w:keepLines/>
        <w:numPr>
          <w:ilvl w:val="0"/>
          <w:numId w:val="2"/>
        </w:numPr>
        <w:tabs>
          <w:tab w:val="clear" w:pos="720"/>
          <w:tab w:val="num" w:pos="540"/>
        </w:tabs>
        <w:spacing w:before="120" w:after="120"/>
        <w:ind w:left="539" w:hanging="539"/>
        <w:jc w:val="both"/>
        <w:rPr>
          <w:sz w:val="21"/>
          <w:szCs w:val="21"/>
        </w:rPr>
      </w:pPr>
      <w:r w:rsidRPr="003C3CEA">
        <w:rPr>
          <w:sz w:val="21"/>
          <w:szCs w:val="21"/>
        </w:rPr>
        <w:t>Zhotovitel převezme staveniště na základě písemné výzvy objednatele.  Stavební pr</w:t>
      </w:r>
      <w:r w:rsidR="00387D33">
        <w:rPr>
          <w:sz w:val="21"/>
          <w:szCs w:val="21"/>
        </w:rPr>
        <w:t>áce budou prováděny v souladu s </w:t>
      </w:r>
      <w:r w:rsidRPr="003C3CEA">
        <w:rPr>
          <w:sz w:val="21"/>
          <w:szCs w:val="21"/>
        </w:rPr>
        <w:t>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rsidR="00FF0062" w:rsidRPr="003C3CEA" w:rsidRDefault="00FF0062" w:rsidP="00A9406A">
      <w:pPr>
        <w:numPr>
          <w:ilvl w:val="0"/>
          <w:numId w:val="2"/>
        </w:numPr>
        <w:tabs>
          <w:tab w:val="clear" w:pos="720"/>
          <w:tab w:val="num" w:pos="539"/>
        </w:tabs>
        <w:spacing w:before="120" w:after="120"/>
        <w:ind w:left="539" w:hanging="539"/>
        <w:jc w:val="both"/>
        <w:rPr>
          <w:sz w:val="21"/>
          <w:szCs w:val="21"/>
        </w:rPr>
      </w:pPr>
      <w:r w:rsidRPr="003C3CEA">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077A89" w:rsidRPr="00BA24A1" w:rsidRDefault="00BA24A1" w:rsidP="00A9406A">
      <w:pPr>
        <w:pStyle w:val="Odstavecseseznamem"/>
        <w:numPr>
          <w:ilvl w:val="0"/>
          <w:numId w:val="2"/>
        </w:numPr>
        <w:tabs>
          <w:tab w:val="clear" w:pos="720"/>
          <w:tab w:val="num" w:pos="426"/>
        </w:tabs>
        <w:spacing w:before="120" w:after="120"/>
        <w:ind w:hanging="720"/>
        <w:jc w:val="both"/>
        <w:rPr>
          <w:sz w:val="21"/>
          <w:szCs w:val="21"/>
        </w:rPr>
      </w:pPr>
      <w:r>
        <w:rPr>
          <w:sz w:val="21"/>
          <w:szCs w:val="21"/>
        </w:rPr>
        <w:t xml:space="preserve">  </w:t>
      </w:r>
      <w:r w:rsidR="00077A89" w:rsidRPr="00BA24A1">
        <w:rPr>
          <w:sz w:val="21"/>
          <w:szCs w:val="21"/>
        </w:rPr>
        <w:t>Při předání a převzetí díla vyjma geometrických plánů budou předány výhradně:</w:t>
      </w:r>
    </w:p>
    <w:p w:rsidR="00077A89" w:rsidRPr="003C3CEA" w:rsidRDefault="00077A89" w:rsidP="00A9406A">
      <w:pPr>
        <w:numPr>
          <w:ilvl w:val="2"/>
          <w:numId w:val="11"/>
        </w:numPr>
        <w:tabs>
          <w:tab w:val="clear" w:pos="2160"/>
          <w:tab w:val="num" w:pos="993"/>
        </w:tabs>
        <w:ind w:left="993" w:hanging="142"/>
        <w:jc w:val="both"/>
        <w:rPr>
          <w:sz w:val="21"/>
          <w:szCs w:val="21"/>
        </w:rPr>
      </w:pPr>
      <w:r w:rsidRPr="003C3CEA">
        <w:rPr>
          <w:sz w:val="21"/>
          <w:szCs w:val="21"/>
        </w:rPr>
        <w:t>práce a dodávky k odstranění případných zjevných drobných vad stavby nebránících užívání stavby k jejímu účelu;</w:t>
      </w:r>
    </w:p>
    <w:p w:rsidR="00077A89" w:rsidRDefault="00077A89" w:rsidP="00A9406A">
      <w:pPr>
        <w:numPr>
          <w:ilvl w:val="2"/>
          <w:numId w:val="11"/>
        </w:numPr>
        <w:tabs>
          <w:tab w:val="clear" w:pos="2160"/>
          <w:tab w:val="num" w:pos="993"/>
        </w:tabs>
        <w:ind w:left="993" w:hanging="142"/>
        <w:jc w:val="both"/>
        <w:rPr>
          <w:sz w:val="21"/>
          <w:szCs w:val="21"/>
        </w:rPr>
      </w:pPr>
      <w:r w:rsidRPr="003C3CEA">
        <w:rPr>
          <w:sz w:val="21"/>
          <w:szCs w:val="21"/>
        </w:rPr>
        <w:t>vyčištěné prostory staveniště</w:t>
      </w:r>
      <w:r w:rsidR="00113F33">
        <w:rPr>
          <w:sz w:val="21"/>
          <w:szCs w:val="21"/>
        </w:rPr>
        <w:t>;</w:t>
      </w:r>
    </w:p>
    <w:p w:rsidR="00113F33" w:rsidRPr="003C3CEA" w:rsidRDefault="00113F33" w:rsidP="00A9406A">
      <w:pPr>
        <w:numPr>
          <w:ilvl w:val="2"/>
          <w:numId w:val="11"/>
        </w:numPr>
        <w:tabs>
          <w:tab w:val="clear" w:pos="2160"/>
          <w:tab w:val="num" w:pos="993"/>
        </w:tabs>
        <w:ind w:left="993" w:hanging="142"/>
        <w:jc w:val="both"/>
        <w:rPr>
          <w:sz w:val="21"/>
          <w:szCs w:val="21"/>
        </w:rPr>
      </w:pPr>
      <w:r>
        <w:rPr>
          <w:sz w:val="21"/>
          <w:szCs w:val="21"/>
        </w:rPr>
        <w:t>bankovní záruku.</w:t>
      </w:r>
    </w:p>
    <w:p w:rsidR="00E05FFA" w:rsidRDefault="00BA24A1" w:rsidP="00E05FFA">
      <w:pPr>
        <w:pStyle w:val="Odstavecseseznamem"/>
        <w:numPr>
          <w:ilvl w:val="0"/>
          <w:numId w:val="2"/>
        </w:numPr>
        <w:tabs>
          <w:tab w:val="clear" w:pos="720"/>
          <w:tab w:val="num" w:pos="426"/>
        </w:tabs>
        <w:spacing w:before="120" w:after="120"/>
        <w:ind w:left="567" w:hanging="567"/>
        <w:jc w:val="both"/>
        <w:rPr>
          <w:sz w:val="21"/>
          <w:szCs w:val="21"/>
        </w:rPr>
      </w:pPr>
      <w:r>
        <w:rPr>
          <w:sz w:val="21"/>
          <w:szCs w:val="21"/>
        </w:rPr>
        <w:t xml:space="preserve">  </w:t>
      </w:r>
      <w:r w:rsidR="00162F1D" w:rsidRPr="00BA24A1">
        <w:rPr>
          <w:sz w:val="21"/>
          <w:szCs w:val="21"/>
        </w:rPr>
        <w:t>Předání a převzetí díla vyjma geometrického plánu nemůže být ukončeno, dokud nebude zjištěno, že je celé dílo vyjma geometrického plánu dle této smlouvy řádně dokončeno a předáno.</w:t>
      </w:r>
    </w:p>
    <w:p w:rsidR="00E05FFA" w:rsidRDefault="00E05FFA" w:rsidP="00E05FFA">
      <w:pPr>
        <w:pStyle w:val="Odstavecseseznamem"/>
        <w:spacing w:before="120" w:after="120"/>
        <w:ind w:left="567"/>
        <w:jc w:val="both"/>
        <w:rPr>
          <w:sz w:val="21"/>
          <w:szCs w:val="21"/>
        </w:rPr>
      </w:pPr>
    </w:p>
    <w:p w:rsidR="00162F1D" w:rsidRPr="00E05FFA" w:rsidRDefault="00162F1D" w:rsidP="00E05FFA">
      <w:pPr>
        <w:pStyle w:val="Odstavecseseznamem"/>
        <w:numPr>
          <w:ilvl w:val="0"/>
          <w:numId w:val="2"/>
        </w:numPr>
        <w:tabs>
          <w:tab w:val="clear" w:pos="720"/>
          <w:tab w:val="num" w:pos="426"/>
        </w:tabs>
        <w:spacing w:before="120" w:after="120"/>
        <w:ind w:left="567" w:hanging="567"/>
        <w:jc w:val="both"/>
        <w:rPr>
          <w:sz w:val="21"/>
          <w:szCs w:val="21"/>
        </w:rPr>
      </w:pPr>
      <w:r w:rsidRPr="00E05FFA">
        <w:rPr>
          <w:sz w:val="21"/>
          <w:szCs w:val="21"/>
        </w:rPr>
        <w:t xml:space="preserve">Předání a převzetí prostoru staveniště, dokončené stavby, díla vyjma geometrického plánu a geometrického plánu probíhá jako řízení, jehož předmětem je zjištění skutečného stavu v prostoru staveniště, dokončené stavby, díla </w:t>
      </w:r>
      <w:r w:rsidR="00E05FFA" w:rsidRPr="00E05FFA">
        <w:rPr>
          <w:sz w:val="21"/>
          <w:szCs w:val="21"/>
        </w:rPr>
        <w:t xml:space="preserve">vyjma geometrických plánů </w:t>
      </w:r>
      <w:r w:rsidRPr="00E05FFA">
        <w:rPr>
          <w:sz w:val="21"/>
          <w:szCs w:val="21"/>
        </w:rPr>
        <w:t>či geometrického plánu.</w:t>
      </w:r>
    </w:p>
    <w:p w:rsidR="00162F1D" w:rsidRPr="003C3CEA" w:rsidRDefault="00162F1D" w:rsidP="00A9406A">
      <w:pPr>
        <w:numPr>
          <w:ilvl w:val="0"/>
          <w:numId w:val="20"/>
        </w:numPr>
        <w:tabs>
          <w:tab w:val="num" w:pos="539"/>
        </w:tabs>
        <w:spacing w:before="120" w:after="120"/>
        <w:ind w:left="539" w:hanging="539"/>
        <w:jc w:val="both"/>
        <w:rPr>
          <w:sz w:val="21"/>
          <w:szCs w:val="21"/>
        </w:rPr>
      </w:pPr>
      <w:r w:rsidRPr="003C3CEA">
        <w:rPr>
          <w:sz w:val="21"/>
          <w:szCs w:val="21"/>
        </w:rPr>
        <w:t xml:space="preserve">Objednatel vyzve zhotovitele k předání a převzetí staveniště písemně, alespoň </w:t>
      </w:r>
      <w:r w:rsidR="00B62180">
        <w:rPr>
          <w:sz w:val="21"/>
          <w:szCs w:val="21"/>
        </w:rPr>
        <w:t>1</w:t>
      </w:r>
      <w:r w:rsidRPr="003C3CEA">
        <w:rPr>
          <w:sz w:val="21"/>
          <w:szCs w:val="21"/>
        </w:rPr>
        <w:t xml:space="preserve">5 pracovních dní předem. Zhotovitel vyzve objednatele k převzetí dokončené stavby, díla vyjma geometrického plánu a předání a geometrického plánu písemně, alespoň 5 pracovních dní předem. </w:t>
      </w:r>
    </w:p>
    <w:p w:rsidR="00162F1D" w:rsidRPr="003C3CEA" w:rsidRDefault="00162F1D" w:rsidP="00A9406A">
      <w:pPr>
        <w:numPr>
          <w:ilvl w:val="0"/>
          <w:numId w:val="20"/>
        </w:numPr>
        <w:tabs>
          <w:tab w:val="num" w:pos="539"/>
        </w:tabs>
        <w:spacing w:before="120" w:after="120"/>
        <w:ind w:left="539" w:hanging="539"/>
        <w:jc w:val="both"/>
        <w:rPr>
          <w:sz w:val="21"/>
          <w:szCs w:val="21"/>
        </w:rPr>
      </w:pPr>
      <w:r w:rsidRPr="003C3CEA">
        <w:rPr>
          <w:sz w:val="21"/>
          <w:szCs w:val="21"/>
        </w:rPr>
        <w:t xml:space="preserve">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w:t>
      </w:r>
      <w:r w:rsidRPr="003C3CEA">
        <w:rPr>
          <w:sz w:val="21"/>
          <w:szCs w:val="21"/>
        </w:rPr>
        <w:lastRenderedPageBreak/>
        <w:t>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162F1D" w:rsidRPr="003C3CEA" w:rsidRDefault="00162F1D" w:rsidP="00A9406A">
      <w:pPr>
        <w:numPr>
          <w:ilvl w:val="0"/>
          <w:numId w:val="20"/>
        </w:numPr>
        <w:tabs>
          <w:tab w:val="num" w:pos="539"/>
        </w:tabs>
        <w:spacing w:before="120" w:after="120"/>
        <w:ind w:left="539" w:hanging="539"/>
        <w:jc w:val="both"/>
        <w:rPr>
          <w:sz w:val="21"/>
          <w:szCs w:val="21"/>
        </w:rPr>
      </w:pPr>
      <w:r w:rsidRPr="003C3CEA">
        <w:rPr>
          <w:sz w:val="21"/>
          <w:szCs w:val="21"/>
        </w:rPr>
        <w:t xml:space="preserve">O předání a převzetí prostoru staveniště, dokončené stavby, díla vyjma geometrického plánu a geometrického plánu je zhotovitel povinen sepsat protokol, který bude datován a podepsán oprávněnými zástupci smluvních stran. Tím nejsou dotčeny povinnosti zhotovitele vést stavební deník v souladu s právními předpisy. </w:t>
      </w:r>
    </w:p>
    <w:p w:rsidR="00090118" w:rsidRDefault="00162F1D" w:rsidP="00090118">
      <w:pPr>
        <w:numPr>
          <w:ilvl w:val="0"/>
          <w:numId w:val="20"/>
        </w:numPr>
        <w:tabs>
          <w:tab w:val="num" w:pos="539"/>
        </w:tabs>
        <w:spacing w:before="120" w:after="120"/>
        <w:ind w:left="539" w:hanging="539"/>
        <w:jc w:val="both"/>
        <w:rPr>
          <w:sz w:val="21"/>
          <w:szCs w:val="21"/>
        </w:rPr>
      </w:pPr>
      <w:r w:rsidRPr="004F29F4">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E05FFA" w:rsidRPr="00E05FFA" w:rsidRDefault="004F29F4" w:rsidP="00E05FFA">
      <w:pPr>
        <w:numPr>
          <w:ilvl w:val="0"/>
          <w:numId w:val="20"/>
        </w:numPr>
        <w:tabs>
          <w:tab w:val="num" w:pos="539"/>
        </w:tabs>
        <w:spacing w:before="120" w:after="120"/>
        <w:ind w:left="539" w:hanging="539"/>
        <w:jc w:val="both"/>
        <w:rPr>
          <w:sz w:val="21"/>
          <w:szCs w:val="21"/>
        </w:rPr>
      </w:pPr>
      <w:r w:rsidRPr="00090118">
        <w:rPr>
          <w:sz w:val="21"/>
          <w:szCs w:val="21"/>
        </w:rPr>
        <w:t>V případě, že se provádění stavebních prací dostane do nevhodných klimatických podmínek, lze provádění stavebních prací přerušit (zimní přestávka v termínu od 1</w:t>
      </w:r>
      <w:r w:rsidR="00B62180">
        <w:rPr>
          <w:sz w:val="21"/>
          <w:szCs w:val="21"/>
        </w:rPr>
        <w:t>5</w:t>
      </w:r>
      <w:r w:rsidRPr="00090118">
        <w:rPr>
          <w:sz w:val="21"/>
          <w:szCs w:val="21"/>
        </w:rPr>
        <w:t xml:space="preserve">. 12.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r w:rsidR="00E05FFA">
        <w:rPr>
          <w:sz w:val="21"/>
          <w:szCs w:val="21"/>
        </w:rPr>
        <w:t xml:space="preserve"> </w:t>
      </w:r>
      <w:r w:rsidR="00E05FFA" w:rsidRPr="00E05FFA">
        <w:rPr>
          <w:sz w:val="21"/>
          <w:szCs w:val="21"/>
        </w:rPr>
        <w:t>Po dobu přerušení stavby zimní přestávkou se běh doby pro plnění přerušuje.</w:t>
      </w:r>
    </w:p>
    <w:p w:rsidR="009B32C8" w:rsidRPr="003C3CEA" w:rsidRDefault="009B32C8" w:rsidP="00162F1D">
      <w:pPr>
        <w:spacing w:before="120" w:after="120"/>
        <w:ind w:left="540" w:hanging="540"/>
        <w:jc w:val="both"/>
        <w:rPr>
          <w:color w:val="FF0000"/>
          <w:sz w:val="21"/>
          <w:szCs w:val="21"/>
        </w:rPr>
      </w:pPr>
    </w:p>
    <w:p w:rsidR="00224502" w:rsidRPr="003C3CEA" w:rsidRDefault="00224502" w:rsidP="00E05FFA">
      <w:pPr>
        <w:numPr>
          <w:ilvl w:val="0"/>
          <w:numId w:val="19"/>
        </w:numPr>
        <w:spacing w:before="120" w:after="120"/>
        <w:ind w:left="540" w:hanging="540"/>
        <w:rPr>
          <w:b/>
          <w:smallCaps/>
          <w:spacing w:val="20"/>
          <w:sz w:val="21"/>
          <w:szCs w:val="21"/>
        </w:rPr>
      </w:pPr>
      <w:r w:rsidRPr="003C3CEA">
        <w:rPr>
          <w:b/>
          <w:smallCaps/>
          <w:spacing w:val="20"/>
          <w:sz w:val="21"/>
          <w:szCs w:val="21"/>
        </w:rPr>
        <w:t>Cena díla</w:t>
      </w:r>
    </w:p>
    <w:p w:rsidR="00224502" w:rsidRPr="003C3CEA" w:rsidRDefault="00224502" w:rsidP="00A9406A">
      <w:pPr>
        <w:numPr>
          <w:ilvl w:val="0"/>
          <w:numId w:val="1"/>
        </w:numPr>
        <w:tabs>
          <w:tab w:val="clear" w:pos="720"/>
          <w:tab w:val="num" w:pos="540"/>
        </w:tabs>
        <w:spacing w:before="120" w:after="120"/>
        <w:ind w:left="540" w:hanging="540"/>
        <w:jc w:val="both"/>
        <w:rPr>
          <w:sz w:val="21"/>
          <w:szCs w:val="21"/>
        </w:rPr>
      </w:pPr>
      <w:r w:rsidRPr="003C3CEA">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C3CEA" w:rsidTr="00283BED">
        <w:trPr>
          <w:trHeight w:val="52"/>
        </w:trPr>
        <w:tc>
          <w:tcPr>
            <w:tcW w:w="6658" w:type="dxa"/>
          </w:tcPr>
          <w:p w:rsidR="00224502" w:rsidRPr="003C3CEA" w:rsidRDefault="00224502" w:rsidP="009B32C8">
            <w:pPr>
              <w:tabs>
                <w:tab w:val="num" w:pos="-81"/>
              </w:tabs>
              <w:spacing w:before="120" w:after="120"/>
              <w:ind w:left="-81" w:firstLine="81"/>
              <w:rPr>
                <w:b/>
                <w:smallCaps/>
                <w:spacing w:val="20"/>
                <w:sz w:val="21"/>
                <w:szCs w:val="21"/>
              </w:rPr>
            </w:pPr>
            <w:r w:rsidRPr="003C3CEA">
              <w:rPr>
                <w:b/>
                <w:smallCaps/>
                <w:spacing w:val="20"/>
                <w:sz w:val="21"/>
                <w:szCs w:val="21"/>
              </w:rPr>
              <w:t>Cena díla bez DPH</w:t>
            </w:r>
          </w:p>
        </w:tc>
        <w:tc>
          <w:tcPr>
            <w:tcW w:w="3240" w:type="dxa"/>
          </w:tcPr>
          <w:p w:rsidR="00224502" w:rsidRPr="003C3CEA" w:rsidRDefault="00224502" w:rsidP="0073476C">
            <w:pPr>
              <w:tabs>
                <w:tab w:val="num" w:pos="540"/>
              </w:tabs>
              <w:spacing w:before="120" w:after="120"/>
              <w:ind w:left="540" w:hanging="540"/>
              <w:jc w:val="right"/>
              <w:rPr>
                <w:b/>
                <w:smallCaps/>
                <w:spacing w:val="20"/>
                <w:sz w:val="21"/>
                <w:szCs w:val="21"/>
              </w:rPr>
            </w:pPr>
            <w:r w:rsidRPr="003C3CEA">
              <w:rPr>
                <w:b/>
                <w:sz w:val="21"/>
                <w:szCs w:val="21"/>
                <w:highlight w:val="yellow"/>
              </w:rPr>
              <w:t>***</w:t>
            </w:r>
            <w:r w:rsidRPr="003C3CEA">
              <w:rPr>
                <w:b/>
                <w:smallCaps/>
                <w:spacing w:val="20"/>
                <w:sz w:val="21"/>
                <w:szCs w:val="21"/>
              </w:rPr>
              <w:t xml:space="preserve"> Kč</w:t>
            </w:r>
          </w:p>
        </w:tc>
      </w:tr>
    </w:tbl>
    <w:p w:rsidR="00224502" w:rsidRPr="003C3CEA" w:rsidRDefault="00224502" w:rsidP="00A9406A">
      <w:pPr>
        <w:numPr>
          <w:ilvl w:val="0"/>
          <w:numId w:val="1"/>
        </w:numPr>
        <w:tabs>
          <w:tab w:val="clear" w:pos="720"/>
          <w:tab w:val="num" w:pos="540"/>
        </w:tabs>
        <w:spacing w:before="120" w:after="120"/>
        <w:ind w:left="539" w:hanging="539"/>
        <w:jc w:val="both"/>
        <w:rPr>
          <w:color w:val="000000"/>
          <w:sz w:val="21"/>
          <w:szCs w:val="21"/>
        </w:rPr>
      </w:pPr>
      <w:r w:rsidRPr="003C3CEA">
        <w:rPr>
          <w:color w:val="000000"/>
          <w:sz w:val="21"/>
          <w:szCs w:val="21"/>
        </w:rPr>
        <w:t xml:space="preserve">K ceně díla bez DPH bude připočtena daň z přidané hodnoty v aktuální výši. </w:t>
      </w:r>
      <w:r w:rsidR="001B0819" w:rsidRPr="003C3CEA">
        <w:rPr>
          <w:color w:val="000000"/>
          <w:sz w:val="21"/>
          <w:szCs w:val="21"/>
        </w:rPr>
        <w:t>Celková částka dokladu zůstane            bez zaokrouhlení.</w:t>
      </w:r>
    </w:p>
    <w:p w:rsidR="00224502" w:rsidRPr="003C3CEA" w:rsidRDefault="00224502" w:rsidP="00A9406A">
      <w:pPr>
        <w:numPr>
          <w:ilvl w:val="0"/>
          <w:numId w:val="1"/>
        </w:numPr>
        <w:tabs>
          <w:tab w:val="clear" w:pos="720"/>
          <w:tab w:val="num" w:pos="540"/>
        </w:tabs>
        <w:spacing w:before="120" w:after="120"/>
        <w:ind w:left="540" w:hanging="540"/>
        <w:jc w:val="both"/>
        <w:rPr>
          <w:color w:val="000000"/>
          <w:sz w:val="21"/>
          <w:szCs w:val="21"/>
        </w:rPr>
      </w:pPr>
      <w:r w:rsidRPr="003C3CEA">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C3CEA">
        <w:rPr>
          <w:color w:val="000000"/>
          <w:sz w:val="21"/>
          <w:szCs w:val="21"/>
        </w:rPr>
        <w:t>, že</w:t>
      </w:r>
      <w:r w:rsidRPr="003C3CEA">
        <w:rPr>
          <w:color w:val="000000"/>
          <w:sz w:val="21"/>
          <w:szCs w:val="21"/>
        </w:rPr>
        <w:t>:</w:t>
      </w:r>
    </w:p>
    <w:p w:rsidR="00224502" w:rsidRPr="003C3CEA" w:rsidRDefault="00224502" w:rsidP="00A9406A">
      <w:pPr>
        <w:numPr>
          <w:ilvl w:val="2"/>
          <w:numId w:val="1"/>
        </w:numPr>
        <w:ind w:left="1032" w:hanging="181"/>
        <w:jc w:val="both"/>
        <w:rPr>
          <w:color w:val="000000"/>
          <w:sz w:val="21"/>
          <w:szCs w:val="21"/>
        </w:rPr>
      </w:pPr>
      <w:r w:rsidRPr="003C3CEA">
        <w:rPr>
          <w:color w:val="000000"/>
          <w:sz w:val="21"/>
          <w:szCs w:val="21"/>
        </w:rPr>
        <w:t>nemá v úmyslu nezaplatit daň z přidané hodnoty u zdanitelného plnění podle této smlouvy (dále jen „daň</w:t>
      </w:r>
      <w:r w:rsidR="00260CF6" w:rsidRPr="003C3CEA">
        <w:rPr>
          <w:color w:val="000000"/>
          <w:sz w:val="21"/>
          <w:szCs w:val="21"/>
        </w:rPr>
        <w:t xml:space="preserve">“); </w:t>
      </w:r>
    </w:p>
    <w:p w:rsidR="00224502" w:rsidRPr="003C3CEA" w:rsidRDefault="00224502" w:rsidP="00A9406A">
      <w:pPr>
        <w:numPr>
          <w:ilvl w:val="2"/>
          <w:numId w:val="1"/>
        </w:numPr>
        <w:ind w:left="1032" w:hanging="181"/>
        <w:jc w:val="both"/>
        <w:rPr>
          <w:color w:val="000000"/>
          <w:sz w:val="21"/>
          <w:szCs w:val="21"/>
        </w:rPr>
      </w:pPr>
      <w:r w:rsidRPr="003C3CEA">
        <w:rPr>
          <w:color w:val="000000"/>
          <w:sz w:val="21"/>
          <w:szCs w:val="21"/>
        </w:rPr>
        <w:t>mu nejsou známy skutečnosti nasvědčující tomu, že se dostane do postavení, kdy nemůže daň zaplatit a</w:t>
      </w:r>
      <w:r w:rsidR="00260CF6" w:rsidRPr="003C3CEA">
        <w:rPr>
          <w:color w:val="000000"/>
          <w:sz w:val="21"/>
          <w:szCs w:val="21"/>
        </w:rPr>
        <w:t> </w:t>
      </w:r>
      <w:r w:rsidRPr="003C3CEA">
        <w:rPr>
          <w:color w:val="000000"/>
          <w:sz w:val="21"/>
          <w:szCs w:val="21"/>
        </w:rPr>
        <w:t>ani</w:t>
      </w:r>
      <w:r w:rsidR="00260CF6" w:rsidRPr="003C3CEA">
        <w:rPr>
          <w:color w:val="000000"/>
          <w:sz w:val="21"/>
          <w:szCs w:val="21"/>
        </w:rPr>
        <w:t> </w:t>
      </w:r>
      <w:r w:rsidRPr="003C3CEA">
        <w:rPr>
          <w:color w:val="000000"/>
          <w:sz w:val="21"/>
          <w:szCs w:val="21"/>
        </w:rPr>
        <w:t>se</w:t>
      </w:r>
      <w:r w:rsidR="00260CF6" w:rsidRPr="003C3CEA">
        <w:rPr>
          <w:color w:val="000000"/>
          <w:sz w:val="21"/>
          <w:szCs w:val="21"/>
        </w:rPr>
        <w:t> </w:t>
      </w:r>
      <w:r w:rsidRPr="003C3CEA">
        <w:rPr>
          <w:color w:val="000000"/>
          <w:sz w:val="21"/>
          <w:szCs w:val="21"/>
        </w:rPr>
        <w:t>ke</w:t>
      </w:r>
      <w:r w:rsidR="00260CF6" w:rsidRPr="003C3CEA">
        <w:rPr>
          <w:color w:val="000000"/>
          <w:sz w:val="21"/>
          <w:szCs w:val="21"/>
        </w:rPr>
        <w:t> </w:t>
      </w:r>
      <w:r w:rsidRPr="003C3CEA">
        <w:rPr>
          <w:color w:val="000000"/>
          <w:sz w:val="21"/>
          <w:szCs w:val="21"/>
        </w:rPr>
        <w:t>dni uzavření této smlouvy v takovém postavení nenachází</w:t>
      </w:r>
      <w:r w:rsidR="00260CF6" w:rsidRPr="003C3CEA">
        <w:rPr>
          <w:color w:val="000000"/>
          <w:sz w:val="21"/>
          <w:szCs w:val="21"/>
        </w:rPr>
        <w:t>;</w:t>
      </w:r>
    </w:p>
    <w:p w:rsidR="00224502" w:rsidRPr="003C3CEA" w:rsidRDefault="00224502" w:rsidP="00A9406A">
      <w:pPr>
        <w:numPr>
          <w:ilvl w:val="2"/>
          <w:numId w:val="1"/>
        </w:numPr>
        <w:ind w:left="1032" w:hanging="181"/>
        <w:jc w:val="both"/>
        <w:rPr>
          <w:color w:val="000000"/>
          <w:sz w:val="21"/>
          <w:szCs w:val="21"/>
        </w:rPr>
      </w:pPr>
      <w:r w:rsidRPr="003C3CEA">
        <w:rPr>
          <w:color w:val="000000"/>
          <w:sz w:val="21"/>
          <w:szCs w:val="21"/>
        </w:rPr>
        <w:t>nezkrátí daň nebo nevyláká daňovou výhodu.</w:t>
      </w:r>
    </w:p>
    <w:p w:rsidR="00224502" w:rsidRPr="003C3CEA" w:rsidRDefault="00224502" w:rsidP="00A9406A">
      <w:pPr>
        <w:numPr>
          <w:ilvl w:val="0"/>
          <w:numId w:val="1"/>
        </w:numPr>
        <w:tabs>
          <w:tab w:val="clear" w:pos="720"/>
          <w:tab w:val="num" w:pos="540"/>
        </w:tabs>
        <w:spacing w:before="120" w:after="120"/>
        <w:ind w:left="540" w:hanging="540"/>
        <w:jc w:val="both"/>
        <w:rPr>
          <w:color w:val="000000"/>
          <w:sz w:val="21"/>
          <w:szCs w:val="21"/>
        </w:rPr>
      </w:pPr>
      <w:r w:rsidRPr="003C3CEA">
        <w:rPr>
          <w:sz w:val="21"/>
          <w:szCs w:val="21"/>
        </w:rPr>
        <w:t>Cena díla je sjednána na základě jednotkových cen, jako součet oceněných položek soupisu prací (dále</w:t>
      </w:r>
      <w:r w:rsidR="00260CF6" w:rsidRPr="003C3CEA">
        <w:rPr>
          <w:sz w:val="21"/>
          <w:szCs w:val="21"/>
        </w:rPr>
        <w:t> </w:t>
      </w:r>
      <w:r w:rsidRPr="003C3CEA">
        <w:rPr>
          <w:sz w:val="21"/>
          <w:szCs w:val="21"/>
        </w:rPr>
        <w:t>jen</w:t>
      </w:r>
      <w:r w:rsidR="00260CF6" w:rsidRPr="003C3CEA">
        <w:rPr>
          <w:sz w:val="21"/>
          <w:szCs w:val="21"/>
        </w:rPr>
        <w:t> „</w:t>
      </w:r>
      <w:r w:rsidRPr="003C3CEA">
        <w:rPr>
          <w:sz w:val="21"/>
          <w:szCs w:val="21"/>
        </w:rPr>
        <w:t>rozpočet</w:t>
      </w:r>
      <w:r w:rsidR="00260CF6" w:rsidRPr="003C3CEA">
        <w:rPr>
          <w:sz w:val="21"/>
          <w:szCs w:val="21"/>
        </w:rPr>
        <w:t>“</w:t>
      </w:r>
      <w:r w:rsidRPr="003C3CEA">
        <w:rPr>
          <w:sz w:val="21"/>
          <w:szCs w:val="21"/>
        </w:rPr>
        <w:t xml:space="preserve">), který je přílohou této smlouvy. </w:t>
      </w:r>
    </w:p>
    <w:p w:rsidR="00224502" w:rsidRPr="003C3CEA" w:rsidRDefault="00224502" w:rsidP="00A9406A">
      <w:pPr>
        <w:numPr>
          <w:ilvl w:val="0"/>
          <w:numId w:val="1"/>
        </w:numPr>
        <w:tabs>
          <w:tab w:val="clear" w:pos="720"/>
          <w:tab w:val="num" w:pos="540"/>
        </w:tabs>
        <w:spacing w:before="120" w:after="120"/>
        <w:ind w:left="540" w:hanging="540"/>
        <w:jc w:val="both"/>
        <w:rPr>
          <w:color w:val="000000"/>
          <w:sz w:val="21"/>
          <w:szCs w:val="21"/>
        </w:rPr>
      </w:pPr>
      <w:r w:rsidRPr="003C3CEA">
        <w:rPr>
          <w:color w:val="000000"/>
          <w:sz w:val="21"/>
          <w:szCs w:val="21"/>
        </w:rPr>
        <w:t>Objednatelem budou hrazeny pouze skutečně a řádně provedené práce a dodávky.</w:t>
      </w:r>
    </w:p>
    <w:p w:rsidR="00224502" w:rsidRDefault="00BB4148" w:rsidP="00A9406A">
      <w:pPr>
        <w:numPr>
          <w:ilvl w:val="0"/>
          <w:numId w:val="1"/>
        </w:numPr>
        <w:tabs>
          <w:tab w:val="clear" w:pos="720"/>
          <w:tab w:val="num" w:pos="540"/>
        </w:tabs>
        <w:spacing w:before="120" w:after="120"/>
        <w:ind w:left="540" w:hanging="540"/>
        <w:jc w:val="both"/>
        <w:rPr>
          <w:color w:val="000000"/>
          <w:sz w:val="21"/>
          <w:szCs w:val="21"/>
        </w:rPr>
      </w:pPr>
      <w:r w:rsidRPr="003C3CEA">
        <w:rPr>
          <w:color w:val="000000"/>
          <w:sz w:val="21"/>
          <w:szCs w:val="21"/>
        </w:rPr>
        <w:t>Cena díla zahrnuje</w:t>
      </w:r>
      <w:r w:rsidR="00224502" w:rsidRPr="003C3CEA">
        <w:rPr>
          <w:color w:val="000000"/>
          <w:sz w:val="21"/>
          <w:szCs w:val="21"/>
        </w:rPr>
        <w:t xml:space="preserve"> veškeré náklady zhotovitele na zhotovení díla </w:t>
      </w:r>
      <w:r w:rsidR="00C1408F" w:rsidRPr="003C3CEA">
        <w:rPr>
          <w:color w:val="000000"/>
          <w:sz w:val="21"/>
          <w:szCs w:val="21"/>
        </w:rPr>
        <w:t xml:space="preserve">v souladu s projektovou dokumentací a soupisem prací dle přílohy č. </w:t>
      </w:r>
      <w:r w:rsidR="00B77245" w:rsidRPr="003C3CEA">
        <w:rPr>
          <w:color w:val="000000"/>
          <w:sz w:val="21"/>
          <w:szCs w:val="21"/>
        </w:rPr>
        <w:t>1</w:t>
      </w:r>
      <w:r w:rsidR="00C1408F" w:rsidRPr="003C3CEA">
        <w:rPr>
          <w:color w:val="000000"/>
          <w:sz w:val="21"/>
          <w:szCs w:val="21"/>
        </w:rPr>
        <w:t xml:space="preserve"> smlouvy </w:t>
      </w:r>
      <w:r w:rsidR="00224502" w:rsidRPr="003C3CEA">
        <w:rPr>
          <w:color w:val="000000"/>
          <w:sz w:val="21"/>
          <w:szCs w:val="21"/>
        </w:rPr>
        <w:t>a cenové vlivy v průběhu plnění této smlouvy.</w:t>
      </w:r>
    </w:p>
    <w:p w:rsidR="004F29F4" w:rsidRPr="003C3CEA" w:rsidRDefault="004F29F4" w:rsidP="004F29F4">
      <w:pPr>
        <w:spacing w:before="120" w:after="120"/>
        <w:ind w:left="540"/>
        <w:jc w:val="both"/>
        <w:rPr>
          <w:color w:val="000000"/>
          <w:sz w:val="21"/>
          <w:szCs w:val="21"/>
        </w:rPr>
      </w:pPr>
    </w:p>
    <w:p w:rsidR="00224502" w:rsidRPr="00190C8C" w:rsidRDefault="00224502" w:rsidP="00E05FFA">
      <w:pPr>
        <w:keepNext/>
        <w:keepLines/>
        <w:numPr>
          <w:ilvl w:val="0"/>
          <w:numId w:val="19"/>
        </w:numPr>
        <w:spacing w:before="120" w:after="120"/>
        <w:ind w:left="567" w:hanging="567"/>
        <w:rPr>
          <w:b/>
          <w:smallCaps/>
          <w:spacing w:val="20"/>
          <w:sz w:val="21"/>
          <w:szCs w:val="21"/>
        </w:rPr>
      </w:pPr>
      <w:r w:rsidRPr="00190C8C">
        <w:rPr>
          <w:b/>
          <w:smallCaps/>
          <w:spacing w:val="20"/>
          <w:sz w:val="21"/>
          <w:szCs w:val="21"/>
        </w:rPr>
        <w:t>Platební podmínky</w:t>
      </w:r>
    </w:p>
    <w:p w:rsidR="00BB53DF" w:rsidRPr="00190C8C" w:rsidRDefault="00DD2FEA" w:rsidP="00243D8E">
      <w:pPr>
        <w:pStyle w:val="Odstavecseseznamem"/>
        <w:numPr>
          <w:ilvl w:val="0"/>
          <w:numId w:val="6"/>
        </w:numPr>
        <w:tabs>
          <w:tab w:val="clear" w:pos="720"/>
          <w:tab w:val="num" w:pos="567"/>
        </w:tabs>
        <w:ind w:left="567" w:hanging="567"/>
        <w:rPr>
          <w:sz w:val="21"/>
          <w:szCs w:val="21"/>
        </w:rPr>
      </w:pPr>
      <w:r w:rsidRPr="00190C8C">
        <w:rPr>
          <w:sz w:val="21"/>
          <w:szCs w:val="21"/>
        </w:rPr>
        <w:t xml:space="preserve">Cena díla bude hrazena průběžně na základě faktur s náležitostmi daňového dokladu. </w:t>
      </w:r>
    </w:p>
    <w:p w:rsidR="00243D8E" w:rsidRPr="00190C8C" w:rsidRDefault="00BA24A1" w:rsidP="00243D8E">
      <w:pPr>
        <w:keepNext/>
        <w:keepLines/>
        <w:numPr>
          <w:ilvl w:val="0"/>
          <w:numId w:val="6"/>
        </w:numPr>
        <w:tabs>
          <w:tab w:val="clear" w:pos="720"/>
          <w:tab w:val="num" w:pos="567"/>
        </w:tabs>
        <w:spacing w:before="120" w:after="120"/>
        <w:ind w:left="567" w:hanging="567"/>
        <w:jc w:val="both"/>
        <w:rPr>
          <w:sz w:val="21"/>
          <w:szCs w:val="21"/>
        </w:rPr>
      </w:pPr>
      <w:r w:rsidRPr="00190C8C">
        <w:rPr>
          <w:sz w:val="21"/>
          <w:szCs w:val="21"/>
        </w:rPr>
        <w:t>Faktury budou vystavovány měsíčně</w:t>
      </w:r>
      <w:r w:rsidR="00243D8E" w:rsidRPr="00190C8C">
        <w:rPr>
          <w:sz w:val="21"/>
          <w:szCs w:val="21"/>
        </w:rPr>
        <w:t xml:space="preserve"> za práce provedené v příslušném kalendářním měsíci</w:t>
      </w:r>
      <w:r w:rsidRPr="00190C8C">
        <w:rPr>
          <w:sz w:val="21"/>
          <w:szCs w:val="21"/>
        </w:rPr>
        <w:t xml:space="preserve">. Den uskutečnění zdanitelného plnění je den, ke kterému je zjišťovací protokol </w:t>
      </w:r>
      <w:r w:rsidR="00132803" w:rsidRPr="00190C8C">
        <w:rPr>
          <w:sz w:val="21"/>
          <w:szCs w:val="21"/>
        </w:rPr>
        <w:t>potvrzen zástupcem objednatele</w:t>
      </w:r>
      <w:r w:rsidRPr="00190C8C">
        <w:rPr>
          <w:sz w:val="21"/>
          <w:szCs w:val="21"/>
        </w:rPr>
        <w:t>. Zhotovitel doručí faktury elekt</w:t>
      </w:r>
      <w:r w:rsidR="003740C2" w:rsidRPr="00190C8C">
        <w:rPr>
          <w:sz w:val="21"/>
          <w:szCs w:val="21"/>
        </w:rPr>
        <w:t>ronicky na adresu</w:t>
      </w:r>
      <w:r w:rsidRPr="00190C8C">
        <w:rPr>
          <w:sz w:val="21"/>
          <w:szCs w:val="21"/>
        </w:rPr>
        <w:t>:</w:t>
      </w:r>
      <w:r w:rsidR="00B94A15" w:rsidRPr="00190C8C">
        <w:rPr>
          <w:sz w:val="21"/>
          <w:szCs w:val="21"/>
        </w:rPr>
        <w:t xml:space="preserve"> </w:t>
      </w:r>
      <w:hyperlink r:id="rId11" w:history="1">
        <w:r w:rsidR="00132803" w:rsidRPr="00190C8C">
          <w:rPr>
            <w:sz w:val="21"/>
            <w:szCs w:val="21"/>
          </w:rPr>
          <w:t>koutnikova@rosice.cz</w:t>
        </w:r>
      </w:hyperlink>
      <w:r w:rsidR="00132803" w:rsidRPr="00190C8C">
        <w:rPr>
          <w:sz w:val="21"/>
          <w:szCs w:val="21"/>
        </w:rPr>
        <w:t xml:space="preserve"> a sorf@rosice.cz. </w:t>
      </w:r>
      <w:r w:rsidR="00FA4CF3" w:rsidRPr="00190C8C">
        <w:rPr>
          <w:sz w:val="21"/>
          <w:szCs w:val="21"/>
        </w:rPr>
        <w:t>Z</w:t>
      </w:r>
      <w:r w:rsidRPr="00190C8C">
        <w:rPr>
          <w:sz w:val="21"/>
          <w:szCs w:val="21"/>
        </w:rPr>
        <w:t>jišťovací protokol, nebo protokol o předání a převzetí díla</w:t>
      </w:r>
      <w:r w:rsidR="00243D8E" w:rsidRPr="00190C8C">
        <w:rPr>
          <w:sz w:val="21"/>
          <w:szCs w:val="21"/>
        </w:rPr>
        <w:t xml:space="preserve"> vyjma geometrického plánu nebo protokol o předání a převzetí geometrického plánu.</w:t>
      </w:r>
    </w:p>
    <w:p w:rsidR="00162F1D" w:rsidRPr="00190C8C" w:rsidRDefault="00162F1D" w:rsidP="00A9406A">
      <w:pPr>
        <w:keepNext/>
        <w:keepLines/>
        <w:numPr>
          <w:ilvl w:val="0"/>
          <w:numId w:val="6"/>
        </w:numPr>
        <w:tabs>
          <w:tab w:val="clear" w:pos="720"/>
          <w:tab w:val="num" w:pos="567"/>
        </w:tabs>
        <w:spacing w:before="120" w:after="120"/>
        <w:ind w:left="567" w:hanging="567"/>
        <w:jc w:val="both"/>
        <w:rPr>
          <w:sz w:val="21"/>
          <w:szCs w:val="21"/>
        </w:rPr>
      </w:pPr>
      <w:r w:rsidRPr="00190C8C">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rsidR="00162F1D" w:rsidRPr="00190C8C" w:rsidRDefault="00162F1D" w:rsidP="00A9406A">
      <w:pPr>
        <w:numPr>
          <w:ilvl w:val="2"/>
          <w:numId w:val="14"/>
        </w:numPr>
        <w:ind w:left="1032" w:hanging="181"/>
        <w:jc w:val="both"/>
        <w:rPr>
          <w:sz w:val="21"/>
          <w:szCs w:val="21"/>
        </w:rPr>
      </w:pPr>
      <w:r w:rsidRPr="00190C8C">
        <w:rPr>
          <w:sz w:val="21"/>
          <w:szCs w:val="21"/>
        </w:rPr>
        <w:t>který je vystavován k poslednímu dni fakturačního období;</w:t>
      </w:r>
    </w:p>
    <w:p w:rsidR="00162F1D" w:rsidRPr="00190C8C" w:rsidRDefault="00162F1D" w:rsidP="00A9406A">
      <w:pPr>
        <w:numPr>
          <w:ilvl w:val="2"/>
          <w:numId w:val="14"/>
        </w:numPr>
        <w:ind w:left="1032" w:hanging="181"/>
        <w:jc w:val="both"/>
        <w:rPr>
          <w:sz w:val="21"/>
          <w:szCs w:val="21"/>
        </w:rPr>
      </w:pPr>
      <w:r w:rsidRPr="00190C8C">
        <w:rPr>
          <w:sz w:val="21"/>
          <w:szCs w:val="21"/>
        </w:rPr>
        <w:t>který je datován a podepsán stavbyvedoucím</w:t>
      </w:r>
      <w:r w:rsidR="003740C2" w:rsidRPr="00190C8C">
        <w:rPr>
          <w:sz w:val="21"/>
          <w:szCs w:val="21"/>
        </w:rPr>
        <w:t>, starost</w:t>
      </w:r>
      <w:r w:rsidR="003F576E" w:rsidRPr="00190C8C">
        <w:rPr>
          <w:sz w:val="21"/>
          <w:szCs w:val="21"/>
        </w:rPr>
        <w:t>k</w:t>
      </w:r>
      <w:r w:rsidR="003740C2" w:rsidRPr="00190C8C">
        <w:rPr>
          <w:sz w:val="21"/>
          <w:szCs w:val="21"/>
        </w:rPr>
        <w:t>ou</w:t>
      </w:r>
      <w:r w:rsidR="00DA1206" w:rsidRPr="00190C8C">
        <w:rPr>
          <w:sz w:val="21"/>
          <w:szCs w:val="21"/>
        </w:rPr>
        <w:t xml:space="preserve">, </w:t>
      </w:r>
      <w:r w:rsidR="00B80876" w:rsidRPr="00190C8C">
        <w:rPr>
          <w:sz w:val="21"/>
          <w:szCs w:val="21"/>
        </w:rPr>
        <w:t>místostarostou</w:t>
      </w:r>
      <w:r w:rsidR="00DA1206" w:rsidRPr="00190C8C">
        <w:rPr>
          <w:sz w:val="21"/>
          <w:szCs w:val="21"/>
        </w:rPr>
        <w:t xml:space="preserve"> a </w:t>
      </w:r>
      <w:r w:rsidR="00113F33" w:rsidRPr="00190C8C">
        <w:rPr>
          <w:sz w:val="21"/>
          <w:szCs w:val="21"/>
        </w:rPr>
        <w:t>technickým dozorem</w:t>
      </w:r>
      <w:r w:rsidRPr="00190C8C">
        <w:rPr>
          <w:sz w:val="21"/>
          <w:szCs w:val="21"/>
        </w:rPr>
        <w:t>;</w:t>
      </w:r>
    </w:p>
    <w:p w:rsidR="00162F1D" w:rsidRPr="00190C8C" w:rsidRDefault="00162F1D" w:rsidP="00A9406A">
      <w:pPr>
        <w:numPr>
          <w:ilvl w:val="2"/>
          <w:numId w:val="14"/>
        </w:numPr>
        <w:ind w:left="1032" w:hanging="181"/>
        <w:jc w:val="both"/>
        <w:rPr>
          <w:sz w:val="21"/>
          <w:szCs w:val="21"/>
        </w:rPr>
      </w:pPr>
      <w:r w:rsidRPr="00190C8C">
        <w:rPr>
          <w:sz w:val="21"/>
          <w:szCs w:val="21"/>
        </w:rPr>
        <w:t xml:space="preserve">ve kterém jsou uvedeny informace o čerpání finančních prostředků stavby, a to: </w:t>
      </w:r>
    </w:p>
    <w:p w:rsidR="00162F1D" w:rsidRPr="00190C8C" w:rsidRDefault="00162F1D" w:rsidP="00A9406A">
      <w:pPr>
        <w:numPr>
          <w:ilvl w:val="0"/>
          <w:numId w:val="15"/>
        </w:numPr>
        <w:ind w:left="1440" w:hanging="181"/>
        <w:jc w:val="both"/>
        <w:rPr>
          <w:sz w:val="21"/>
          <w:szCs w:val="21"/>
        </w:rPr>
      </w:pPr>
      <w:r w:rsidRPr="00190C8C">
        <w:rPr>
          <w:sz w:val="21"/>
          <w:szCs w:val="21"/>
        </w:rPr>
        <w:t>částka dle SOD a případných dodatečných prací,</w:t>
      </w:r>
    </w:p>
    <w:p w:rsidR="00162F1D" w:rsidRPr="003C3CEA" w:rsidRDefault="00162F1D" w:rsidP="00A9406A">
      <w:pPr>
        <w:numPr>
          <w:ilvl w:val="0"/>
          <w:numId w:val="15"/>
        </w:numPr>
        <w:ind w:left="1440" w:hanging="181"/>
        <w:jc w:val="both"/>
        <w:rPr>
          <w:sz w:val="21"/>
          <w:szCs w:val="21"/>
        </w:rPr>
      </w:pPr>
      <w:r w:rsidRPr="003C3CEA">
        <w:rPr>
          <w:sz w:val="21"/>
          <w:szCs w:val="21"/>
        </w:rPr>
        <w:t xml:space="preserve">čerpání od zahájení stavby do začátku sledovaného období, </w:t>
      </w:r>
    </w:p>
    <w:p w:rsidR="00162F1D" w:rsidRPr="003C3CEA" w:rsidRDefault="00162F1D" w:rsidP="00A9406A">
      <w:pPr>
        <w:numPr>
          <w:ilvl w:val="0"/>
          <w:numId w:val="15"/>
        </w:numPr>
        <w:ind w:left="1440" w:hanging="181"/>
        <w:jc w:val="both"/>
        <w:rPr>
          <w:sz w:val="21"/>
          <w:szCs w:val="21"/>
        </w:rPr>
      </w:pPr>
      <w:r w:rsidRPr="003C3CEA">
        <w:rPr>
          <w:sz w:val="21"/>
          <w:szCs w:val="21"/>
        </w:rPr>
        <w:t xml:space="preserve">čerpání v průběhu sledovaného období, </w:t>
      </w:r>
    </w:p>
    <w:p w:rsidR="00162F1D" w:rsidRPr="003C3CEA" w:rsidRDefault="00162F1D" w:rsidP="00A9406A">
      <w:pPr>
        <w:numPr>
          <w:ilvl w:val="0"/>
          <w:numId w:val="15"/>
        </w:numPr>
        <w:ind w:left="1440" w:hanging="181"/>
        <w:jc w:val="both"/>
        <w:rPr>
          <w:sz w:val="21"/>
          <w:szCs w:val="21"/>
        </w:rPr>
      </w:pPr>
      <w:r w:rsidRPr="003C3CEA">
        <w:rPr>
          <w:sz w:val="21"/>
          <w:szCs w:val="21"/>
        </w:rPr>
        <w:lastRenderedPageBreak/>
        <w:t>čerpání od zahájení stavby do konce sledovaného období,</w:t>
      </w:r>
    </w:p>
    <w:p w:rsidR="00162F1D" w:rsidRPr="003C3CEA" w:rsidRDefault="00162F1D" w:rsidP="00A9406A">
      <w:pPr>
        <w:numPr>
          <w:ilvl w:val="0"/>
          <w:numId w:val="15"/>
        </w:numPr>
        <w:ind w:left="1440" w:hanging="181"/>
        <w:jc w:val="both"/>
        <w:rPr>
          <w:sz w:val="21"/>
          <w:szCs w:val="21"/>
        </w:rPr>
      </w:pPr>
      <w:r w:rsidRPr="003C3CEA">
        <w:rPr>
          <w:sz w:val="21"/>
          <w:szCs w:val="21"/>
        </w:rPr>
        <w:t>údaj o částce, která má být dle celkové ceny ještě čerpána;</w:t>
      </w:r>
    </w:p>
    <w:p w:rsidR="00162F1D" w:rsidRPr="003C3CEA" w:rsidRDefault="00162F1D" w:rsidP="00A9406A">
      <w:pPr>
        <w:numPr>
          <w:ilvl w:val="2"/>
          <w:numId w:val="14"/>
        </w:numPr>
        <w:ind w:left="1032" w:hanging="181"/>
        <w:jc w:val="both"/>
        <w:rPr>
          <w:sz w:val="21"/>
          <w:szCs w:val="21"/>
        </w:rPr>
      </w:pPr>
      <w:r w:rsidRPr="003C3CEA">
        <w:rPr>
          <w:sz w:val="21"/>
          <w:szCs w:val="21"/>
        </w:rPr>
        <w:t>jejichž přílohou jsou celková rekapitulace a soupisy provedených prací.</w:t>
      </w:r>
    </w:p>
    <w:p w:rsidR="00162F1D" w:rsidRPr="003C3CEA" w:rsidRDefault="00162F1D" w:rsidP="00A9406A">
      <w:pPr>
        <w:numPr>
          <w:ilvl w:val="0"/>
          <w:numId w:val="14"/>
        </w:numPr>
        <w:spacing w:before="120" w:after="120"/>
        <w:ind w:left="539" w:hanging="539"/>
        <w:jc w:val="both"/>
        <w:rPr>
          <w:sz w:val="21"/>
          <w:szCs w:val="21"/>
        </w:rPr>
      </w:pPr>
      <w:r w:rsidRPr="003C3CEA">
        <w:rPr>
          <w:sz w:val="21"/>
          <w:szCs w:val="21"/>
        </w:rPr>
        <w:t>Celková rekapitulace a soupisy provedených prací jsou:</w:t>
      </w:r>
    </w:p>
    <w:p w:rsidR="00162F1D" w:rsidRPr="003C3CEA" w:rsidRDefault="00162F1D" w:rsidP="00A9406A">
      <w:pPr>
        <w:numPr>
          <w:ilvl w:val="2"/>
          <w:numId w:val="14"/>
        </w:numPr>
        <w:ind w:left="1032" w:hanging="181"/>
        <w:jc w:val="both"/>
        <w:rPr>
          <w:sz w:val="21"/>
          <w:szCs w:val="21"/>
        </w:rPr>
      </w:pPr>
      <w:r w:rsidRPr="003C3CEA">
        <w:rPr>
          <w:sz w:val="21"/>
          <w:szCs w:val="21"/>
        </w:rPr>
        <w:t>vystavovány dle sledovaného období;</w:t>
      </w:r>
    </w:p>
    <w:p w:rsidR="00162F1D" w:rsidRPr="00190C8C" w:rsidRDefault="00162F1D" w:rsidP="00A9406A">
      <w:pPr>
        <w:numPr>
          <w:ilvl w:val="2"/>
          <w:numId w:val="14"/>
        </w:numPr>
        <w:ind w:left="1032" w:hanging="181"/>
        <w:jc w:val="both"/>
        <w:rPr>
          <w:sz w:val="21"/>
          <w:szCs w:val="21"/>
        </w:rPr>
      </w:pPr>
      <w:r w:rsidRPr="003C3CEA">
        <w:rPr>
          <w:sz w:val="21"/>
          <w:szCs w:val="21"/>
        </w:rPr>
        <w:t xml:space="preserve">zpracovány po jednotlivých stavebních </w:t>
      </w:r>
      <w:r w:rsidRPr="00190C8C">
        <w:rPr>
          <w:sz w:val="21"/>
          <w:szCs w:val="21"/>
        </w:rPr>
        <w:t>objektech, vč. informací o čerpání finančních prostředků výše uvedených;</w:t>
      </w:r>
    </w:p>
    <w:p w:rsidR="00162F1D" w:rsidRPr="00190C8C" w:rsidRDefault="00162F1D" w:rsidP="00A9406A">
      <w:pPr>
        <w:numPr>
          <w:ilvl w:val="2"/>
          <w:numId w:val="14"/>
        </w:numPr>
        <w:ind w:left="1032" w:hanging="181"/>
        <w:jc w:val="both"/>
        <w:rPr>
          <w:sz w:val="21"/>
          <w:szCs w:val="21"/>
        </w:rPr>
      </w:pPr>
      <w:r w:rsidRPr="00190C8C">
        <w:rPr>
          <w:sz w:val="21"/>
          <w:szCs w:val="21"/>
        </w:rPr>
        <w:t>dokladem o skutečně a řádně provedených pracích;</w:t>
      </w:r>
    </w:p>
    <w:p w:rsidR="00162F1D" w:rsidRPr="00190C8C" w:rsidRDefault="00162F1D" w:rsidP="00A9406A">
      <w:pPr>
        <w:numPr>
          <w:ilvl w:val="2"/>
          <w:numId w:val="14"/>
        </w:numPr>
        <w:ind w:left="1032" w:hanging="181"/>
        <w:jc w:val="both"/>
        <w:rPr>
          <w:sz w:val="21"/>
          <w:szCs w:val="21"/>
        </w:rPr>
      </w:pPr>
      <w:r w:rsidRPr="00190C8C">
        <w:rPr>
          <w:sz w:val="21"/>
          <w:szCs w:val="21"/>
        </w:rPr>
        <w:t>v souladu se zadáním stavby, zápisy ve stavebních denících a s rozpočtem;</w:t>
      </w:r>
    </w:p>
    <w:p w:rsidR="00162F1D" w:rsidRPr="00190C8C" w:rsidRDefault="00162F1D" w:rsidP="00A9406A">
      <w:pPr>
        <w:numPr>
          <w:ilvl w:val="2"/>
          <w:numId w:val="14"/>
        </w:numPr>
        <w:ind w:left="1032" w:hanging="181"/>
        <w:jc w:val="both"/>
        <w:rPr>
          <w:sz w:val="21"/>
          <w:szCs w:val="21"/>
        </w:rPr>
      </w:pPr>
      <w:r w:rsidRPr="00190C8C">
        <w:rPr>
          <w:sz w:val="21"/>
          <w:szCs w:val="21"/>
        </w:rPr>
        <w:t>datovány a podepsány stavbyvedoucím</w:t>
      </w:r>
      <w:r w:rsidR="003740C2" w:rsidRPr="00190C8C">
        <w:rPr>
          <w:sz w:val="21"/>
          <w:szCs w:val="21"/>
        </w:rPr>
        <w:t xml:space="preserve">, </w:t>
      </w:r>
      <w:r w:rsidR="00132803" w:rsidRPr="00190C8C">
        <w:rPr>
          <w:sz w:val="21"/>
          <w:szCs w:val="21"/>
        </w:rPr>
        <w:t xml:space="preserve">zástupcem investora </w:t>
      </w:r>
      <w:r w:rsidR="0074182D" w:rsidRPr="00190C8C">
        <w:rPr>
          <w:sz w:val="21"/>
          <w:szCs w:val="21"/>
        </w:rPr>
        <w:t xml:space="preserve">a </w:t>
      </w:r>
      <w:r w:rsidR="00113F33" w:rsidRPr="00190C8C">
        <w:rPr>
          <w:sz w:val="21"/>
          <w:szCs w:val="21"/>
        </w:rPr>
        <w:t>technickým dozorem</w:t>
      </w:r>
      <w:r w:rsidRPr="00190C8C">
        <w:rPr>
          <w:sz w:val="21"/>
          <w:szCs w:val="21"/>
        </w:rPr>
        <w:t>;</w:t>
      </w:r>
    </w:p>
    <w:p w:rsidR="00162F1D" w:rsidRPr="00190C8C" w:rsidRDefault="00162F1D" w:rsidP="00A9406A">
      <w:pPr>
        <w:numPr>
          <w:ilvl w:val="2"/>
          <w:numId w:val="14"/>
        </w:numPr>
        <w:ind w:left="1032" w:hanging="181"/>
        <w:jc w:val="both"/>
        <w:rPr>
          <w:sz w:val="21"/>
          <w:szCs w:val="21"/>
        </w:rPr>
      </w:pPr>
      <w:r w:rsidRPr="00190C8C">
        <w:rPr>
          <w:sz w:val="21"/>
          <w:szCs w:val="21"/>
        </w:rPr>
        <w:t xml:space="preserve">předány v tištěné podobě </w:t>
      </w:r>
      <w:r w:rsidR="00132803" w:rsidRPr="00190C8C">
        <w:rPr>
          <w:sz w:val="21"/>
          <w:szCs w:val="21"/>
        </w:rPr>
        <w:t>investičnímu technikovi</w:t>
      </w:r>
      <w:r w:rsidR="00243AC1" w:rsidRPr="00190C8C">
        <w:rPr>
          <w:sz w:val="21"/>
          <w:szCs w:val="21"/>
        </w:rPr>
        <w:t xml:space="preserve"> </w:t>
      </w:r>
      <w:r w:rsidRPr="00190C8C">
        <w:rPr>
          <w:sz w:val="21"/>
          <w:szCs w:val="21"/>
        </w:rPr>
        <w:t>a zaslány elektronicky ve formátu *.</w:t>
      </w:r>
      <w:proofErr w:type="spellStart"/>
      <w:r w:rsidRPr="00190C8C">
        <w:rPr>
          <w:sz w:val="21"/>
          <w:szCs w:val="21"/>
        </w:rPr>
        <w:t>pdf</w:t>
      </w:r>
      <w:proofErr w:type="spellEnd"/>
      <w:r w:rsidRPr="00190C8C">
        <w:rPr>
          <w:sz w:val="21"/>
          <w:szCs w:val="21"/>
        </w:rPr>
        <w:t xml:space="preserve"> a ve formátu </w:t>
      </w:r>
      <w:proofErr w:type="gramStart"/>
      <w:r w:rsidRPr="00190C8C">
        <w:rPr>
          <w:sz w:val="21"/>
          <w:szCs w:val="21"/>
        </w:rPr>
        <w:t>XC4 - *.</w:t>
      </w:r>
      <w:proofErr w:type="spellStart"/>
      <w:r w:rsidRPr="00190C8C">
        <w:rPr>
          <w:sz w:val="21"/>
          <w:szCs w:val="21"/>
        </w:rPr>
        <w:t>xml</w:t>
      </w:r>
      <w:proofErr w:type="spellEnd"/>
      <w:proofErr w:type="gramEnd"/>
      <w:r w:rsidRPr="00190C8C">
        <w:rPr>
          <w:sz w:val="21"/>
          <w:szCs w:val="21"/>
        </w:rPr>
        <w:t xml:space="preserve">  a společně s fakturou na adresu</w:t>
      </w:r>
      <w:r w:rsidR="00E05FFA" w:rsidRPr="00190C8C">
        <w:t xml:space="preserve"> </w:t>
      </w:r>
      <w:hyperlink r:id="rId12" w:history="1">
        <w:r w:rsidR="00132803" w:rsidRPr="00190C8C">
          <w:rPr>
            <w:sz w:val="21"/>
            <w:szCs w:val="21"/>
          </w:rPr>
          <w:t>koutnikova@rosice.cz</w:t>
        </w:r>
      </w:hyperlink>
      <w:r w:rsidR="00132803" w:rsidRPr="00190C8C">
        <w:rPr>
          <w:sz w:val="21"/>
          <w:szCs w:val="21"/>
        </w:rPr>
        <w:t xml:space="preserve"> a sorf@rosice.cz</w:t>
      </w:r>
      <w:r w:rsidRPr="00190C8C">
        <w:rPr>
          <w:sz w:val="21"/>
          <w:szCs w:val="21"/>
        </w:rPr>
        <w:t xml:space="preserve"> </w:t>
      </w:r>
    </w:p>
    <w:p w:rsidR="00162F1D" w:rsidRPr="00190C8C" w:rsidRDefault="00162F1D" w:rsidP="00A9406A">
      <w:pPr>
        <w:numPr>
          <w:ilvl w:val="0"/>
          <w:numId w:val="14"/>
        </w:numPr>
        <w:spacing w:before="120" w:after="120"/>
        <w:ind w:left="539" w:hanging="539"/>
        <w:jc w:val="both"/>
        <w:rPr>
          <w:sz w:val="21"/>
          <w:szCs w:val="21"/>
        </w:rPr>
      </w:pPr>
      <w:r w:rsidRPr="00190C8C">
        <w:rPr>
          <w:sz w:val="21"/>
          <w:szCs w:val="21"/>
        </w:rPr>
        <w:t>Přílohou závěrečné faktury</w:t>
      </w:r>
      <w:r w:rsidR="00597F68" w:rsidRPr="00190C8C">
        <w:rPr>
          <w:sz w:val="21"/>
          <w:szCs w:val="21"/>
        </w:rPr>
        <w:t xml:space="preserve"> u stavebních prací</w:t>
      </w:r>
      <w:r w:rsidRPr="00190C8C">
        <w:rPr>
          <w:sz w:val="21"/>
          <w:szCs w:val="21"/>
        </w:rPr>
        <w:t xml:space="preserve"> bude protokol o dokončení stavby a protokol o předání a převzetí díla</w:t>
      </w:r>
      <w:r w:rsidR="00597F68" w:rsidRPr="00190C8C">
        <w:rPr>
          <w:sz w:val="21"/>
          <w:szCs w:val="21"/>
        </w:rPr>
        <w:t xml:space="preserve"> vyjma geometrických plánů</w:t>
      </w:r>
      <w:r w:rsidRPr="00190C8C">
        <w:rPr>
          <w:sz w:val="21"/>
          <w:szCs w:val="21"/>
        </w:rPr>
        <w:t>. Přílohou faktury za geometrický plán bude protokol o předání a převzetí geometrického plánu.</w:t>
      </w:r>
    </w:p>
    <w:p w:rsidR="00162F1D" w:rsidRPr="00190C8C" w:rsidRDefault="00162F1D" w:rsidP="00A9406A">
      <w:pPr>
        <w:numPr>
          <w:ilvl w:val="0"/>
          <w:numId w:val="14"/>
        </w:numPr>
        <w:spacing w:before="120" w:after="120"/>
        <w:ind w:left="539" w:hanging="539"/>
        <w:jc w:val="both"/>
        <w:rPr>
          <w:sz w:val="21"/>
          <w:szCs w:val="21"/>
        </w:rPr>
      </w:pPr>
      <w:r w:rsidRPr="00190C8C">
        <w:rPr>
          <w:sz w:val="21"/>
          <w:szCs w:val="21"/>
        </w:rPr>
        <w:t xml:space="preserve">Lhůta splatnosti všech faktur je 30 dní od doručení faktury objednateli. </w:t>
      </w:r>
    </w:p>
    <w:p w:rsidR="00162F1D" w:rsidRPr="00190C8C" w:rsidRDefault="00162F1D" w:rsidP="00A9406A">
      <w:pPr>
        <w:numPr>
          <w:ilvl w:val="0"/>
          <w:numId w:val="14"/>
        </w:numPr>
        <w:spacing w:before="120" w:after="120"/>
        <w:ind w:left="539" w:hanging="539"/>
        <w:jc w:val="both"/>
        <w:rPr>
          <w:sz w:val="21"/>
          <w:szCs w:val="21"/>
        </w:rPr>
      </w:pPr>
      <w:r w:rsidRPr="00190C8C">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162F1D" w:rsidRPr="00190C8C" w:rsidRDefault="00162F1D" w:rsidP="00A9406A">
      <w:pPr>
        <w:numPr>
          <w:ilvl w:val="0"/>
          <w:numId w:val="14"/>
        </w:numPr>
        <w:spacing w:before="120" w:after="120"/>
        <w:ind w:left="539" w:hanging="539"/>
        <w:jc w:val="both"/>
        <w:rPr>
          <w:sz w:val="21"/>
          <w:szCs w:val="21"/>
        </w:rPr>
      </w:pPr>
      <w:r w:rsidRPr="00190C8C">
        <w:rPr>
          <w:sz w:val="21"/>
          <w:szCs w:val="21"/>
        </w:rPr>
        <w:t>Faktura je uhrazena dnem odepsání příslušné částky z účtu objednatele.</w:t>
      </w:r>
    </w:p>
    <w:p w:rsidR="00162F1D" w:rsidRPr="00190C8C" w:rsidRDefault="00162F1D" w:rsidP="00A9406A">
      <w:pPr>
        <w:numPr>
          <w:ilvl w:val="0"/>
          <w:numId w:val="14"/>
        </w:numPr>
        <w:spacing w:before="120" w:after="120"/>
        <w:ind w:left="539" w:hanging="539"/>
        <w:jc w:val="both"/>
        <w:rPr>
          <w:sz w:val="21"/>
          <w:szCs w:val="21"/>
        </w:rPr>
      </w:pPr>
      <w:r w:rsidRPr="00190C8C">
        <w:rPr>
          <w:sz w:val="21"/>
          <w:szCs w:val="21"/>
        </w:rPr>
        <w:t xml:space="preserve">Zálohové platby se nesjednávají. </w:t>
      </w:r>
    </w:p>
    <w:p w:rsidR="00B64AEB" w:rsidRPr="00190C8C" w:rsidRDefault="00B64AEB" w:rsidP="00B64AEB">
      <w:pPr>
        <w:pStyle w:val="Zkladntext"/>
        <w:widowControl w:val="0"/>
        <w:numPr>
          <w:ilvl w:val="0"/>
          <w:numId w:val="14"/>
        </w:numPr>
        <w:tabs>
          <w:tab w:val="clear" w:pos="720"/>
          <w:tab w:val="num" w:pos="567"/>
        </w:tabs>
        <w:ind w:left="567" w:hanging="567"/>
        <w:jc w:val="both"/>
        <w:rPr>
          <w:sz w:val="21"/>
          <w:szCs w:val="21"/>
        </w:rPr>
      </w:pPr>
      <w:r w:rsidRPr="00190C8C">
        <w:rPr>
          <w:sz w:val="21"/>
          <w:szCs w:val="21"/>
        </w:rPr>
        <w:t xml:space="preserve">Faktury musí obsahovat veškeré náležitosti daňového a účetního dokladu dle zákona č. 235/2004 Sb., o dani z přidané hodnoty, v platném znění, a zákona č. 563/1991 Sb., o účetnictví, v platném znění. V případě, že faktura tyto náležitosti splňovat nebude, je </w:t>
      </w:r>
      <w:r w:rsidR="00190C8C" w:rsidRPr="00190C8C">
        <w:rPr>
          <w:sz w:val="21"/>
          <w:szCs w:val="21"/>
        </w:rPr>
        <w:t>objednatel</w:t>
      </w:r>
      <w:r w:rsidRPr="00190C8C">
        <w:rPr>
          <w:sz w:val="21"/>
          <w:szCs w:val="21"/>
        </w:rPr>
        <w:t xml:space="preserve"> oprávněn vrátit fakturu do doby lhůty splatnosti </w:t>
      </w:r>
      <w:r w:rsidR="00190C8C" w:rsidRPr="00190C8C">
        <w:rPr>
          <w:sz w:val="21"/>
          <w:szCs w:val="21"/>
        </w:rPr>
        <w:t>zhotoviteli</w:t>
      </w:r>
      <w:r w:rsidRPr="00190C8C">
        <w:rPr>
          <w:sz w:val="21"/>
          <w:szCs w:val="21"/>
        </w:rPr>
        <w:t xml:space="preserve">, přičemž lhůta splatnosti ceny počne běžet až doručením nového daňového dokladu </w:t>
      </w:r>
      <w:r w:rsidR="00190C8C" w:rsidRPr="00190C8C">
        <w:rPr>
          <w:sz w:val="21"/>
          <w:szCs w:val="21"/>
        </w:rPr>
        <w:t>objednateli</w:t>
      </w:r>
      <w:r w:rsidRPr="00190C8C">
        <w:rPr>
          <w:sz w:val="21"/>
          <w:szCs w:val="21"/>
        </w:rPr>
        <w:t xml:space="preserve">. </w:t>
      </w:r>
      <w:r w:rsidR="00190C8C" w:rsidRPr="00190C8C">
        <w:rPr>
          <w:sz w:val="21"/>
          <w:szCs w:val="21"/>
        </w:rPr>
        <w:t>Zhotovitel</w:t>
      </w:r>
      <w:r w:rsidRPr="00190C8C">
        <w:rPr>
          <w:sz w:val="21"/>
          <w:szCs w:val="21"/>
        </w:rPr>
        <w:t xml:space="preserve"> pak </w:t>
      </w:r>
      <w:r w:rsidR="00190C8C" w:rsidRPr="00190C8C">
        <w:rPr>
          <w:sz w:val="21"/>
          <w:szCs w:val="21"/>
        </w:rPr>
        <w:t>objednateli</w:t>
      </w:r>
      <w:r w:rsidRPr="00190C8C">
        <w:rPr>
          <w:sz w:val="21"/>
          <w:szCs w:val="21"/>
        </w:rPr>
        <w:t xml:space="preserve"> odpovídá za škodu v souvislosti tím vzniklou. </w:t>
      </w:r>
    </w:p>
    <w:p w:rsidR="00162F1D" w:rsidRPr="00190C8C" w:rsidRDefault="00162F1D" w:rsidP="00A9406A">
      <w:pPr>
        <w:numPr>
          <w:ilvl w:val="0"/>
          <w:numId w:val="14"/>
        </w:numPr>
        <w:spacing w:before="120" w:after="120"/>
        <w:ind w:left="539" w:hanging="539"/>
        <w:jc w:val="both"/>
        <w:rPr>
          <w:sz w:val="21"/>
          <w:szCs w:val="21"/>
        </w:rPr>
      </w:pPr>
      <w:r w:rsidRPr="00190C8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86BB5" w:rsidRPr="003C3CEA" w:rsidRDefault="00C86BB5" w:rsidP="00F61B58">
      <w:pPr>
        <w:spacing w:before="120" w:after="120"/>
        <w:jc w:val="both"/>
        <w:rPr>
          <w:sz w:val="21"/>
          <w:szCs w:val="21"/>
        </w:rPr>
      </w:pPr>
    </w:p>
    <w:p w:rsidR="00224502" w:rsidRPr="003C3CEA" w:rsidRDefault="00230EDD" w:rsidP="00E05FFA">
      <w:pPr>
        <w:numPr>
          <w:ilvl w:val="0"/>
          <w:numId w:val="19"/>
        </w:numPr>
        <w:spacing w:before="120" w:after="120"/>
        <w:ind w:left="540" w:hanging="540"/>
        <w:rPr>
          <w:b/>
          <w:smallCaps/>
          <w:spacing w:val="20"/>
          <w:sz w:val="21"/>
          <w:szCs w:val="21"/>
        </w:rPr>
      </w:pPr>
      <w:r w:rsidRPr="003C3CEA">
        <w:rPr>
          <w:b/>
          <w:smallCaps/>
          <w:spacing w:val="20"/>
          <w:sz w:val="21"/>
          <w:szCs w:val="21"/>
        </w:rPr>
        <w:t>P</w:t>
      </w:r>
      <w:r w:rsidR="00224502" w:rsidRPr="003C3CEA">
        <w:rPr>
          <w:b/>
          <w:smallCaps/>
          <w:spacing w:val="20"/>
          <w:sz w:val="21"/>
          <w:szCs w:val="21"/>
        </w:rPr>
        <w:t>rovádění díla</w:t>
      </w:r>
    </w:p>
    <w:p w:rsidR="00162F1D" w:rsidRPr="003C3CEA" w:rsidRDefault="00162F1D" w:rsidP="00A9406A">
      <w:pPr>
        <w:keepNext/>
        <w:numPr>
          <w:ilvl w:val="0"/>
          <w:numId w:val="4"/>
        </w:numPr>
        <w:tabs>
          <w:tab w:val="clear" w:pos="720"/>
          <w:tab w:val="num" w:pos="540"/>
        </w:tabs>
        <w:spacing w:before="120" w:after="120"/>
        <w:ind w:left="539" w:hanging="539"/>
        <w:jc w:val="both"/>
        <w:rPr>
          <w:sz w:val="21"/>
          <w:szCs w:val="21"/>
        </w:rPr>
      </w:pPr>
      <w:r w:rsidRPr="003C3CEA">
        <w:rPr>
          <w:sz w:val="21"/>
          <w:szCs w:val="21"/>
        </w:rPr>
        <w:t>Zhotovitel je povinen provádět dílo s odbornou a potřebnou péčí, šetřit práv objednatele a třetích osob a při provádění díla šetřit veřejné zdroje.</w:t>
      </w:r>
    </w:p>
    <w:p w:rsidR="00162F1D" w:rsidRPr="003C3CEA" w:rsidRDefault="00162F1D" w:rsidP="00A9406A">
      <w:pPr>
        <w:pStyle w:val="Odstavecseseznamem"/>
        <w:numPr>
          <w:ilvl w:val="0"/>
          <w:numId w:val="4"/>
        </w:numPr>
        <w:tabs>
          <w:tab w:val="clear" w:pos="720"/>
          <w:tab w:val="num" w:pos="567"/>
        </w:tabs>
        <w:ind w:left="567" w:hanging="567"/>
        <w:rPr>
          <w:sz w:val="21"/>
          <w:szCs w:val="21"/>
        </w:rPr>
      </w:pPr>
      <w:r w:rsidRPr="003C3CEA">
        <w:rPr>
          <w:sz w:val="21"/>
          <w:szCs w:val="21"/>
        </w:rPr>
        <w:t>Zhotovitel je povinen provádět dílo prostřednictvím náležitě kvalifikovaných a odborně způsobilých osob. Je-li pro některou činnost stavby nutný dohled jiné odborné</w:t>
      </w:r>
      <w:r w:rsidR="00CB7336">
        <w:rPr>
          <w:sz w:val="21"/>
          <w:szCs w:val="21"/>
        </w:rPr>
        <w:t xml:space="preserve"> </w:t>
      </w:r>
      <w:r w:rsidRPr="003C3CEA">
        <w:rPr>
          <w:sz w:val="21"/>
          <w:szCs w:val="21"/>
        </w:rPr>
        <w:t>způsobilosti</w:t>
      </w:r>
      <w:r w:rsidR="00CB7336">
        <w:rPr>
          <w:sz w:val="21"/>
          <w:szCs w:val="21"/>
        </w:rPr>
        <w:t xml:space="preserve">, </w:t>
      </w:r>
      <w:r w:rsidRPr="003C3CEA">
        <w:rPr>
          <w:sz w:val="21"/>
          <w:szCs w:val="21"/>
        </w:rPr>
        <w:t xml:space="preserve">než má stavbyvedoucí, zajistí zhotovitel její přítomnost. </w:t>
      </w:r>
    </w:p>
    <w:p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Zhotovitel je povinen objednatele bezodkladně informovat o veškerých významných skutečnostech souvisejících s prováděním díla.</w:t>
      </w:r>
    </w:p>
    <w:p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 xml:space="preserve">Zhotovitel je povinen dbát pokynů objednatele. V případě že zhotovitel provádí dílo v rozporu s dokumenty uvedenými v čl. II. odst. </w:t>
      </w:r>
      <w:r w:rsidR="00D37054">
        <w:rPr>
          <w:sz w:val="21"/>
          <w:szCs w:val="21"/>
        </w:rPr>
        <w:t>3</w:t>
      </w:r>
      <w:r w:rsidRPr="003C3CEA">
        <w:rPr>
          <w:sz w:val="21"/>
          <w:szCs w:val="21"/>
        </w:rPr>
        <w:t>. této smlouvy, a ani přes písemné upozornění v zápise z kontrolního dne nebo ve stavebním deníku nesjedná nápravu, je objednatel oprávněn zastavit práce na stavbě nebo její části. Toto zastavení stavby nemá vliv na termíny plnění sjednané v čl. V. odst. 1. této smlouvy. V případě, že zhotovitel část stavby nebo stavbu přesto provede v rozporu s pokyny objednatele, nemá nárok na náhradu jakýchkoliv nákladů vynaložených na část stavby nebo stavbu provedenou v rozporu s pokyny objednatele.</w:t>
      </w:r>
    </w:p>
    <w:p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Objednatel je oprávněn kontrolovat plnění této smlouvy průběžně. Zhotovitel je povinen ke kontrole poskytnout potřebnou součinnost.</w:t>
      </w:r>
    </w:p>
    <w:p w:rsidR="004B36D5" w:rsidRDefault="004B36D5" w:rsidP="004B36D5">
      <w:pPr>
        <w:spacing w:before="120" w:after="120"/>
        <w:ind w:left="540"/>
        <w:jc w:val="both"/>
        <w:rPr>
          <w:sz w:val="21"/>
          <w:szCs w:val="21"/>
        </w:rPr>
      </w:pPr>
    </w:p>
    <w:p w:rsidR="00ED55FA" w:rsidRPr="003C3CEA" w:rsidRDefault="00ED55FA" w:rsidP="004B36D5">
      <w:pPr>
        <w:spacing w:before="120" w:after="120"/>
        <w:ind w:left="540"/>
        <w:jc w:val="both"/>
        <w:rPr>
          <w:sz w:val="21"/>
          <w:szCs w:val="21"/>
        </w:rPr>
      </w:pPr>
      <w:bookmarkStart w:id="2" w:name="_GoBack"/>
      <w:bookmarkEnd w:id="2"/>
    </w:p>
    <w:p w:rsidR="00224502" w:rsidRPr="003C3CEA" w:rsidRDefault="00102FE0" w:rsidP="00E05FFA">
      <w:pPr>
        <w:numPr>
          <w:ilvl w:val="0"/>
          <w:numId w:val="19"/>
        </w:numPr>
        <w:spacing w:before="120" w:after="120"/>
        <w:ind w:left="540" w:hanging="540"/>
        <w:rPr>
          <w:b/>
          <w:smallCaps/>
          <w:spacing w:val="20"/>
          <w:sz w:val="21"/>
          <w:szCs w:val="21"/>
        </w:rPr>
      </w:pPr>
      <w:r w:rsidRPr="003C3CEA">
        <w:rPr>
          <w:b/>
          <w:smallCaps/>
          <w:spacing w:val="20"/>
          <w:sz w:val="21"/>
          <w:szCs w:val="21"/>
        </w:rPr>
        <w:lastRenderedPageBreak/>
        <w:t>P</w:t>
      </w:r>
      <w:r w:rsidR="00224502" w:rsidRPr="003C3CEA">
        <w:rPr>
          <w:b/>
          <w:smallCaps/>
          <w:spacing w:val="20"/>
          <w:sz w:val="21"/>
          <w:szCs w:val="21"/>
        </w:rPr>
        <w:t>rovádění stavby</w:t>
      </w:r>
    </w:p>
    <w:p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 xml:space="preserve">Kontrola </w:t>
      </w:r>
    </w:p>
    <w:p w:rsidR="00162F1D" w:rsidRPr="003C3CEA" w:rsidRDefault="00162F1D" w:rsidP="00A9406A">
      <w:pPr>
        <w:numPr>
          <w:ilvl w:val="1"/>
          <w:numId w:val="12"/>
        </w:numPr>
        <w:tabs>
          <w:tab w:val="clear" w:pos="1443"/>
          <w:tab w:val="num" w:pos="900"/>
        </w:tabs>
        <w:spacing w:before="120" w:after="120"/>
        <w:jc w:val="both"/>
        <w:rPr>
          <w:sz w:val="21"/>
          <w:szCs w:val="21"/>
        </w:rPr>
      </w:pPr>
      <w:r w:rsidRPr="003C3CEA">
        <w:rPr>
          <w:sz w:val="21"/>
          <w:szCs w:val="21"/>
        </w:rPr>
        <w:t>Zhotovitel je povinen postupovat v souladu s kontrolním a zkušebním plánem, který je přílohou této smlouvy. Je-li kontrolní a zkušební plán v </w:t>
      </w:r>
      <w:r w:rsidR="00597F68">
        <w:rPr>
          <w:sz w:val="21"/>
          <w:szCs w:val="21"/>
        </w:rPr>
        <w:t xml:space="preserve">rozporu a příslušnými </w:t>
      </w:r>
      <w:proofErr w:type="spellStart"/>
      <w:r w:rsidR="00597F68">
        <w:rPr>
          <w:sz w:val="21"/>
          <w:szCs w:val="21"/>
        </w:rPr>
        <w:t>technicko-</w:t>
      </w:r>
      <w:r w:rsidRPr="003C3CEA">
        <w:rPr>
          <w:sz w:val="21"/>
          <w:szCs w:val="21"/>
        </w:rPr>
        <w:t>kvalitativními</w:t>
      </w:r>
      <w:proofErr w:type="spellEnd"/>
      <w:r w:rsidRPr="003C3CEA">
        <w:rPr>
          <w:sz w:val="21"/>
          <w:szCs w:val="21"/>
        </w:rPr>
        <w:t xml:space="preserve"> podmínkami, platí tyto TKP.</w:t>
      </w:r>
    </w:p>
    <w:p w:rsidR="00162F1D" w:rsidRPr="003C3CEA" w:rsidRDefault="00162F1D" w:rsidP="00A9406A">
      <w:pPr>
        <w:numPr>
          <w:ilvl w:val="1"/>
          <w:numId w:val="12"/>
        </w:numPr>
        <w:tabs>
          <w:tab w:val="clear" w:pos="1443"/>
          <w:tab w:val="num" w:pos="900"/>
        </w:tabs>
        <w:spacing w:before="120" w:after="120"/>
        <w:jc w:val="both"/>
        <w:rPr>
          <w:sz w:val="21"/>
          <w:szCs w:val="21"/>
        </w:rPr>
      </w:pPr>
      <w:r w:rsidRPr="003C3CEA">
        <w:rPr>
          <w:sz w:val="21"/>
          <w:szCs w:val="21"/>
        </w:rPr>
        <w:t>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162F1D" w:rsidRPr="003C3CEA" w:rsidRDefault="00162F1D" w:rsidP="00A9406A">
      <w:pPr>
        <w:numPr>
          <w:ilvl w:val="1"/>
          <w:numId w:val="12"/>
        </w:numPr>
        <w:tabs>
          <w:tab w:val="clear" w:pos="1443"/>
          <w:tab w:val="num" w:pos="900"/>
        </w:tabs>
        <w:spacing w:before="120" w:after="120"/>
        <w:jc w:val="both"/>
        <w:rPr>
          <w:sz w:val="21"/>
          <w:szCs w:val="21"/>
        </w:rPr>
      </w:pPr>
      <w:r w:rsidRPr="003C3CEA">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objednatele či další dotčené osoby k provedení kontroly, je zhotovitel povinen umožnit objednateli či dalším dotčeným osobám kontrolu provést, a to i s odstraněním zakrytí a novým provedením zakrytí na náklady zhotovitele. Náklady na takovou kontrolu nese zhotovitel. </w:t>
      </w:r>
    </w:p>
    <w:p w:rsidR="00162F1D" w:rsidRPr="003C3CEA" w:rsidRDefault="00162F1D" w:rsidP="00A9406A">
      <w:pPr>
        <w:numPr>
          <w:ilvl w:val="1"/>
          <w:numId w:val="12"/>
        </w:numPr>
        <w:tabs>
          <w:tab w:val="clear" w:pos="1443"/>
          <w:tab w:val="num" w:pos="900"/>
        </w:tabs>
        <w:spacing w:before="120" w:after="120"/>
        <w:jc w:val="both"/>
        <w:rPr>
          <w:sz w:val="21"/>
          <w:szCs w:val="21"/>
        </w:rPr>
      </w:pPr>
      <w:r w:rsidRPr="003C3CEA">
        <w:rPr>
          <w:sz w:val="21"/>
          <w:szCs w:val="21"/>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Zhotovitel je povinen pořizovat a průběžně objednateli předávat dokumentaci stavby. Dokumentaci stavby tvoří originály následujících dokumentů:</w:t>
      </w:r>
    </w:p>
    <w:p w:rsidR="00162F1D" w:rsidRPr="00D37054" w:rsidRDefault="00162F1D" w:rsidP="00A9406A">
      <w:pPr>
        <w:numPr>
          <w:ilvl w:val="2"/>
          <w:numId w:val="23"/>
        </w:numPr>
        <w:tabs>
          <w:tab w:val="left" w:pos="1080"/>
        </w:tabs>
        <w:ind w:left="1076"/>
        <w:jc w:val="both"/>
        <w:rPr>
          <w:sz w:val="21"/>
          <w:szCs w:val="21"/>
        </w:rPr>
      </w:pPr>
      <w:r w:rsidRPr="00D37054">
        <w:rPr>
          <w:sz w:val="21"/>
          <w:szCs w:val="21"/>
        </w:rPr>
        <w:t>Stavební deník;</w:t>
      </w:r>
    </w:p>
    <w:p w:rsidR="00162F1D" w:rsidRPr="00D37054" w:rsidRDefault="00162F1D" w:rsidP="00A9406A">
      <w:pPr>
        <w:numPr>
          <w:ilvl w:val="2"/>
          <w:numId w:val="23"/>
        </w:numPr>
        <w:tabs>
          <w:tab w:val="left" w:pos="1080"/>
        </w:tabs>
        <w:ind w:left="1076"/>
        <w:jc w:val="both"/>
        <w:rPr>
          <w:sz w:val="21"/>
          <w:szCs w:val="21"/>
        </w:rPr>
      </w:pPr>
      <w:r w:rsidRPr="00D37054">
        <w:rPr>
          <w:sz w:val="21"/>
          <w:szCs w:val="21"/>
        </w:rPr>
        <w:t>Protokoly o průběhu a výsledku veškerých zkoušek a revizí;</w:t>
      </w:r>
    </w:p>
    <w:p w:rsidR="00162F1D" w:rsidRPr="00D37054" w:rsidRDefault="00162F1D" w:rsidP="00A9406A">
      <w:pPr>
        <w:numPr>
          <w:ilvl w:val="2"/>
          <w:numId w:val="23"/>
        </w:numPr>
        <w:tabs>
          <w:tab w:val="left" w:pos="1080"/>
        </w:tabs>
        <w:ind w:left="1076"/>
        <w:jc w:val="both"/>
        <w:rPr>
          <w:sz w:val="21"/>
          <w:szCs w:val="21"/>
        </w:rPr>
      </w:pPr>
      <w:r w:rsidRPr="00D37054">
        <w:rPr>
          <w:sz w:val="21"/>
          <w:szCs w:val="21"/>
        </w:rPr>
        <w:t>Certifikáty a prohlášení o shodě použitých materiálů a výrobků;</w:t>
      </w:r>
    </w:p>
    <w:p w:rsidR="00162F1D" w:rsidRPr="00D37054" w:rsidRDefault="00162F1D" w:rsidP="00A9406A">
      <w:pPr>
        <w:numPr>
          <w:ilvl w:val="2"/>
          <w:numId w:val="23"/>
        </w:numPr>
        <w:tabs>
          <w:tab w:val="left" w:pos="1080"/>
        </w:tabs>
        <w:ind w:left="1076"/>
        <w:jc w:val="both"/>
        <w:rPr>
          <w:sz w:val="21"/>
          <w:szCs w:val="21"/>
        </w:rPr>
      </w:pPr>
      <w:r w:rsidRPr="00D37054">
        <w:rPr>
          <w:sz w:val="21"/>
          <w:szCs w:val="21"/>
        </w:rPr>
        <w:t>Fotodokumentace provádění stavby, vč. fotodokumentace stavu blízkých nemovitých věcí před</w:t>
      </w:r>
      <w:r w:rsidR="006C58F7" w:rsidRPr="00D37054">
        <w:rPr>
          <w:sz w:val="21"/>
          <w:szCs w:val="21"/>
        </w:rPr>
        <w:t xml:space="preserve">, v průběhu a </w:t>
      </w:r>
      <w:r w:rsidRPr="00D37054">
        <w:rPr>
          <w:sz w:val="21"/>
          <w:szCs w:val="21"/>
        </w:rPr>
        <w:t xml:space="preserve">po stavbě - elektronicky (mailem na adresu </w:t>
      </w:r>
      <w:r w:rsidR="002E7016" w:rsidRPr="00D37054">
        <w:rPr>
          <w:sz w:val="21"/>
          <w:szCs w:val="21"/>
        </w:rPr>
        <w:t>místostarosty</w:t>
      </w:r>
      <w:r w:rsidRPr="00D37054">
        <w:rPr>
          <w:sz w:val="21"/>
          <w:szCs w:val="21"/>
        </w:rPr>
        <w:t xml:space="preserve"> nebo na nosiči USB </w:t>
      </w:r>
      <w:proofErr w:type="spellStart"/>
      <w:r w:rsidRPr="00D37054">
        <w:rPr>
          <w:sz w:val="21"/>
          <w:szCs w:val="21"/>
        </w:rPr>
        <w:t>flash</w:t>
      </w:r>
      <w:proofErr w:type="spellEnd"/>
      <w:r w:rsidRPr="00D37054">
        <w:rPr>
          <w:sz w:val="21"/>
          <w:szCs w:val="21"/>
        </w:rPr>
        <w:t xml:space="preserve"> disk);</w:t>
      </w:r>
    </w:p>
    <w:p w:rsidR="00162F1D" w:rsidRPr="00D37054" w:rsidRDefault="00162F1D" w:rsidP="00A9406A">
      <w:pPr>
        <w:numPr>
          <w:ilvl w:val="2"/>
          <w:numId w:val="23"/>
        </w:numPr>
        <w:tabs>
          <w:tab w:val="left" w:pos="1080"/>
        </w:tabs>
        <w:ind w:left="1076"/>
        <w:jc w:val="both"/>
        <w:rPr>
          <w:sz w:val="21"/>
          <w:szCs w:val="21"/>
        </w:rPr>
      </w:pPr>
      <w:r w:rsidRPr="00D37054">
        <w:rPr>
          <w:sz w:val="21"/>
          <w:szCs w:val="21"/>
        </w:rPr>
        <w:t>Doklady o likvidaci odpadu - minimální obsah dokladu je stanoven v odst. 1</w:t>
      </w:r>
      <w:r w:rsidR="00D37054">
        <w:rPr>
          <w:sz w:val="21"/>
          <w:szCs w:val="21"/>
        </w:rPr>
        <w:t>1</w:t>
      </w:r>
      <w:r w:rsidRPr="00D37054">
        <w:rPr>
          <w:sz w:val="21"/>
          <w:szCs w:val="21"/>
        </w:rPr>
        <w:t>. tohoto článku.</w:t>
      </w:r>
    </w:p>
    <w:p w:rsidR="00162F1D" w:rsidRPr="003C3CEA" w:rsidRDefault="00162F1D" w:rsidP="00162F1D">
      <w:pPr>
        <w:tabs>
          <w:tab w:val="left" w:pos="1080"/>
        </w:tabs>
        <w:ind w:left="1076"/>
        <w:jc w:val="both"/>
        <w:rPr>
          <w:sz w:val="21"/>
          <w:szCs w:val="21"/>
        </w:rPr>
      </w:pPr>
    </w:p>
    <w:p w:rsidR="00162F1D" w:rsidRPr="003C3CEA" w:rsidRDefault="00162F1D" w:rsidP="00162F1D">
      <w:pPr>
        <w:spacing w:after="120"/>
        <w:ind w:left="539"/>
        <w:jc w:val="both"/>
        <w:rPr>
          <w:sz w:val="21"/>
          <w:szCs w:val="21"/>
        </w:rPr>
      </w:pPr>
      <w:r w:rsidRPr="003C3CEA">
        <w:rPr>
          <w:sz w:val="21"/>
          <w:szCs w:val="21"/>
        </w:rPr>
        <w:t>Dokumentace bude odpovídat požadavkům stanoveným právním řádem a požadavkům, které jsou dány účelem pořizování dokumentace daného druhu.</w:t>
      </w:r>
    </w:p>
    <w:p w:rsidR="00162F1D" w:rsidRPr="003C3CEA" w:rsidRDefault="00162F1D" w:rsidP="00162F1D">
      <w:pPr>
        <w:tabs>
          <w:tab w:val="num" w:pos="540"/>
        </w:tabs>
        <w:spacing w:before="120" w:after="120"/>
        <w:ind w:left="539"/>
        <w:jc w:val="both"/>
        <w:rPr>
          <w:sz w:val="21"/>
          <w:szCs w:val="21"/>
        </w:rPr>
      </w:pPr>
      <w:r w:rsidRPr="003C3CEA">
        <w:rPr>
          <w:sz w:val="21"/>
          <w:szCs w:val="21"/>
        </w:rPr>
        <w:t>Zhotovitel je povinen průběžně předávat kopie dokladů tvořících dokumentaci stavby. Zhotovitel je povinen nejpozději do dokončení stavby předat originály dokladů tvořících dokumentaci stavby.</w:t>
      </w:r>
    </w:p>
    <w:p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Stavební deník je základní dokumentací průběhu provádění díla. Zhotovitel je povinen vést stavební deník v souladu s </w:t>
      </w:r>
      <w:r w:rsidR="00EB0871" w:rsidRPr="00B80A40">
        <w:rPr>
          <w:sz w:val="21"/>
          <w:szCs w:val="21"/>
        </w:rPr>
        <w:t>§ 166 zákona č. 283/2021 Sb., Stavební zákon</w:t>
      </w:r>
      <w:r w:rsidRPr="003C3CEA">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Poddodavatelé</w:t>
      </w:r>
    </w:p>
    <w:p w:rsidR="00162F1D" w:rsidRPr="003C3CEA" w:rsidRDefault="00162F1D" w:rsidP="00A9406A">
      <w:pPr>
        <w:pStyle w:val="Odstavecseseznamem"/>
        <w:numPr>
          <w:ilvl w:val="1"/>
          <w:numId w:val="24"/>
        </w:numPr>
        <w:tabs>
          <w:tab w:val="left" w:pos="1080"/>
        </w:tabs>
        <w:suppressAutoHyphens/>
        <w:spacing w:before="120" w:after="120"/>
        <w:ind w:left="1134" w:hanging="425"/>
        <w:jc w:val="both"/>
        <w:rPr>
          <w:sz w:val="21"/>
          <w:szCs w:val="21"/>
        </w:rPr>
      </w:pPr>
      <w:r w:rsidRPr="003C3CEA">
        <w:rPr>
          <w:sz w:val="21"/>
          <w:szCs w:val="21"/>
        </w:rPr>
        <w:t>Poddodavatel je osoba, pomocí které dodavatel plní určitou část díla nebo která má k plnění díla poskytnout určité věci či práva. Náplň činnosti stavbyvedoucího nelze plnit pomocí poddodavatele.</w:t>
      </w:r>
    </w:p>
    <w:p w:rsidR="00162F1D" w:rsidRPr="003C3CEA" w:rsidRDefault="00162F1D" w:rsidP="00162F1D">
      <w:pPr>
        <w:pStyle w:val="Odstavecseseznamem"/>
        <w:tabs>
          <w:tab w:val="left" w:pos="1080"/>
        </w:tabs>
        <w:suppressAutoHyphens/>
        <w:spacing w:before="120" w:after="120"/>
        <w:ind w:left="1440"/>
        <w:jc w:val="both"/>
        <w:rPr>
          <w:sz w:val="21"/>
          <w:szCs w:val="21"/>
        </w:rPr>
      </w:pPr>
    </w:p>
    <w:p w:rsidR="00162F1D" w:rsidRPr="003C3CEA" w:rsidRDefault="00162F1D" w:rsidP="00A9406A">
      <w:pPr>
        <w:pStyle w:val="Odstavecseseznamem"/>
        <w:numPr>
          <w:ilvl w:val="1"/>
          <w:numId w:val="24"/>
        </w:numPr>
        <w:tabs>
          <w:tab w:val="left" w:pos="1080"/>
        </w:tabs>
        <w:suppressAutoHyphens/>
        <w:spacing w:before="120" w:after="120"/>
        <w:ind w:left="1134" w:hanging="425"/>
        <w:jc w:val="both"/>
        <w:rPr>
          <w:sz w:val="21"/>
          <w:szCs w:val="21"/>
        </w:rPr>
      </w:pPr>
      <w:r w:rsidRPr="003C3CEA">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162F1D" w:rsidRPr="003C3CEA" w:rsidTr="002F31CD">
        <w:trPr>
          <w:trHeight w:val="539"/>
        </w:trPr>
        <w:tc>
          <w:tcPr>
            <w:tcW w:w="2693" w:type="dxa"/>
            <w:tcBorders>
              <w:top w:val="single" w:sz="4" w:space="0" w:color="000000"/>
              <w:left w:val="single" w:sz="4" w:space="0" w:color="000000"/>
              <w:bottom w:val="single" w:sz="4" w:space="0" w:color="000000"/>
              <w:right w:val="single" w:sz="4" w:space="0" w:color="000000"/>
            </w:tcBorders>
          </w:tcPr>
          <w:p w:rsidR="00162F1D" w:rsidRPr="003C3CEA" w:rsidRDefault="00162F1D" w:rsidP="002F31CD">
            <w:pPr>
              <w:tabs>
                <w:tab w:val="left" w:pos="61"/>
              </w:tabs>
              <w:spacing w:before="120" w:after="120"/>
              <w:ind w:left="61"/>
              <w:jc w:val="both"/>
              <w:rPr>
                <w:sz w:val="21"/>
                <w:szCs w:val="21"/>
              </w:rPr>
            </w:pPr>
            <w:r w:rsidRPr="003C3CEA">
              <w:rPr>
                <w:sz w:val="21"/>
                <w:szCs w:val="21"/>
              </w:rPr>
              <w:lastRenderedPageBreak/>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162F1D" w:rsidRPr="003C3CEA" w:rsidRDefault="00162F1D" w:rsidP="002F31CD">
            <w:pPr>
              <w:tabs>
                <w:tab w:val="left" w:pos="61"/>
              </w:tabs>
              <w:spacing w:before="120" w:after="120"/>
              <w:ind w:left="61"/>
              <w:jc w:val="center"/>
              <w:rPr>
                <w:sz w:val="21"/>
                <w:szCs w:val="21"/>
              </w:rPr>
            </w:pPr>
            <w:r w:rsidRPr="003C3CEA">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162F1D" w:rsidRPr="003C3CEA" w:rsidRDefault="00162F1D" w:rsidP="002F31CD">
            <w:pPr>
              <w:tabs>
                <w:tab w:val="left" w:pos="61"/>
              </w:tabs>
              <w:spacing w:before="120" w:after="120"/>
              <w:ind w:left="61"/>
              <w:jc w:val="both"/>
              <w:rPr>
                <w:sz w:val="21"/>
                <w:szCs w:val="21"/>
              </w:rPr>
            </w:pPr>
            <w:r w:rsidRPr="003C3CEA">
              <w:rPr>
                <w:sz w:val="21"/>
                <w:szCs w:val="21"/>
              </w:rPr>
              <w:t xml:space="preserve">Rozsah prací </w:t>
            </w:r>
          </w:p>
        </w:tc>
      </w:tr>
      <w:tr w:rsidR="00162F1D" w:rsidRPr="003C3CEA" w:rsidTr="002F31CD">
        <w:trPr>
          <w:trHeight w:val="556"/>
        </w:trPr>
        <w:tc>
          <w:tcPr>
            <w:tcW w:w="2693" w:type="dxa"/>
            <w:tcBorders>
              <w:top w:val="single" w:sz="4" w:space="0" w:color="000000"/>
              <w:left w:val="single" w:sz="4" w:space="0" w:color="000000"/>
              <w:bottom w:val="single" w:sz="4" w:space="0" w:color="000000"/>
              <w:right w:val="single" w:sz="4" w:space="0" w:color="000000"/>
            </w:tcBorders>
          </w:tcPr>
          <w:p w:rsidR="00162F1D" w:rsidRPr="003C3CEA" w:rsidRDefault="00162F1D" w:rsidP="002F31CD">
            <w:pPr>
              <w:tabs>
                <w:tab w:val="left" w:pos="61"/>
                <w:tab w:val="left" w:pos="6300"/>
              </w:tabs>
              <w:spacing w:before="120" w:after="120"/>
              <w:ind w:left="61"/>
              <w:rPr>
                <w:b/>
                <w:smallCaps/>
                <w:spacing w:val="20"/>
                <w:sz w:val="21"/>
                <w:szCs w:val="21"/>
              </w:rPr>
            </w:pPr>
            <w:r w:rsidRPr="003C3CEA">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162F1D" w:rsidRPr="003C3CEA" w:rsidRDefault="00162F1D" w:rsidP="002F31CD">
            <w:pPr>
              <w:tabs>
                <w:tab w:val="left" w:pos="61"/>
                <w:tab w:val="left" w:pos="6300"/>
              </w:tabs>
              <w:spacing w:before="120" w:after="120"/>
              <w:ind w:left="61"/>
              <w:jc w:val="center"/>
              <w:rPr>
                <w:b/>
                <w:sz w:val="21"/>
                <w:szCs w:val="21"/>
                <w:highlight w:val="yellow"/>
              </w:rPr>
            </w:pPr>
            <w:r w:rsidRPr="003C3CEA">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162F1D" w:rsidRPr="003C3CEA" w:rsidRDefault="00162F1D" w:rsidP="002F31CD">
            <w:pPr>
              <w:tabs>
                <w:tab w:val="left" w:pos="61"/>
                <w:tab w:val="left" w:pos="6300"/>
              </w:tabs>
              <w:spacing w:before="120" w:after="120"/>
              <w:ind w:left="61"/>
              <w:rPr>
                <w:b/>
                <w:smallCaps/>
                <w:spacing w:val="20"/>
                <w:sz w:val="21"/>
                <w:szCs w:val="21"/>
              </w:rPr>
            </w:pPr>
            <w:r w:rsidRPr="003C3CEA">
              <w:rPr>
                <w:b/>
                <w:sz w:val="21"/>
                <w:szCs w:val="21"/>
                <w:highlight w:val="yellow"/>
              </w:rPr>
              <w:t>***</w:t>
            </w:r>
          </w:p>
        </w:tc>
      </w:tr>
    </w:tbl>
    <w:p w:rsidR="00162F1D" w:rsidRPr="003C3CEA" w:rsidRDefault="00162F1D" w:rsidP="00162F1D">
      <w:pPr>
        <w:tabs>
          <w:tab w:val="left" w:pos="1080"/>
        </w:tabs>
        <w:spacing w:before="120" w:after="120"/>
        <w:ind w:left="1080"/>
        <w:jc w:val="both"/>
        <w:rPr>
          <w:sz w:val="21"/>
          <w:szCs w:val="21"/>
        </w:rPr>
      </w:pPr>
      <w:r w:rsidRPr="003C3CEA">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nebo pokud v zadávacím řízení prokázal zhotovitel kvalifikaci prostřednictvím jiné osoby a nyní chce tuto část díla provádět sám. Objednatel si vyhrazuje právo navrhovanou změnu odmítnout, a to i opakovaně.</w:t>
      </w:r>
    </w:p>
    <w:p w:rsidR="00162F1D" w:rsidRPr="003C3CEA" w:rsidRDefault="00162F1D" w:rsidP="00A9406A">
      <w:pPr>
        <w:pStyle w:val="Odstavecseseznamem"/>
        <w:numPr>
          <w:ilvl w:val="1"/>
          <w:numId w:val="24"/>
        </w:numPr>
        <w:rPr>
          <w:sz w:val="21"/>
          <w:szCs w:val="21"/>
        </w:rPr>
      </w:pPr>
      <w:r w:rsidRPr="003C3CEA">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162F1D" w:rsidRPr="003C3CEA" w:rsidRDefault="00162F1D" w:rsidP="00162F1D">
      <w:pPr>
        <w:pStyle w:val="Odstavecseseznamem"/>
        <w:tabs>
          <w:tab w:val="left" w:pos="1080"/>
        </w:tabs>
        <w:suppressAutoHyphens/>
        <w:spacing w:before="120" w:after="120"/>
        <w:ind w:left="1134"/>
        <w:jc w:val="both"/>
        <w:rPr>
          <w:sz w:val="21"/>
          <w:szCs w:val="21"/>
        </w:rPr>
      </w:pPr>
    </w:p>
    <w:p w:rsidR="00162F1D" w:rsidRPr="003C3CEA" w:rsidRDefault="00162F1D" w:rsidP="00A9406A">
      <w:pPr>
        <w:pStyle w:val="Odstavecseseznamem"/>
        <w:numPr>
          <w:ilvl w:val="1"/>
          <w:numId w:val="24"/>
        </w:numPr>
        <w:rPr>
          <w:sz w:val="21"/>
          <w:szCs w:val="21"/>
        </w:rPr>
      </w:pPr>
      <w:r w:rsidRPr="003C3CEA">
        <w:rPr>
          <w:sz w:val="21"/>
          <w:szCs w:val="21"/>
        </w:rPr>
        <w:t>Zhotovitel odpovídá za činnost poddodavatele tak, jako by jí prováděl sám.</w:t>
      </w:r>
    </w:p>
    <w:p w:rsidR="00162F1D" w:rsidRPr="003C3CEA" w:rsidRDefault="00162F1D" w:rsidP="00162F1D">
      <w:pPr>
        <w:pStyle w:val="Odstavecseseznamem"/>
        <w:rPr>
          <w:sz w:val="21"/>
          <w:szCs w:val="21"/>
        </w:rPr>
      </w:pPr>
    </w:p>
    <w:p w:rsidR="00162F1D" w:rsidRDefault="00162F1D" w:rsidP="00A9406A">
      <w:pPr>
        <w:pStyle w:val="Odstavecseseznamem"/>
        <w:numPr>
          <w:ilvl w:val="1"/>
          <w:numId w:val="24"/>
        </w:numPr>
        <w:rPr>
          <w:sz w:val="21"/>
          <w:szCs w:val="21"/>
        </w:rPr>
      </w:pPr>
      <w:r w:rsidRPr="003C3CEA">
        <w:rPr>
          <w:sz w:val="21"/>
          <w:szCs w:val="21"/>
        </w:rPr>
        <w:t>Zhotovitel je povinen hradit poddodavatelům veškeré své peněžité závazky vůči poddodavatelům vzniklé z této smlouvy nebo v souvislosti s ní řádně a včas.</w:t>
      </w:r>
    </w:p>
    <w:p w:rsidR="00AD56DE" w:rsidRPr="00AD56DE" w:rsidRDefault="00AD56DE" w:rsidP="00AD56DE">
      <w:pPr>
        <w:rPr>
          <w:sz w:val="21"/>
          <w:szCs w:val="21"/>
        </w:rPr>
      </w:pPr>
    </w:p>
    <w:p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Bezpečnost a ochrana zdraví (BOZP)</w:t>
      </w:r>
    </w:p>
    <w:p w:rsidR="00162F1D" w:rsidRDefault="00162F1D" w:rsidP="00A9406A">
      <w:pPr>
        <w:pStyle w:val="Odstavecseseznamem"/>
        <w:numPr>
          <w:ilvl w:val="1"/>
          <w:numId w:val="25"/>
        </w:numPr>
        <w:tabs>
          <w:tab w:val="left" w:pos="1080"/>
        </w:tabs>
        <w:suppressAutoHyphens/>
        <w:spacing w:before="120" w:after="120"/>
        <w:jc w:val="both"/>
        <w:rPr>
          <w:sz w:val="21"/>
          <w:szCs w:val="21"/>
        </w:rPr>
      </w:pPr>
      <w:r w:rsidRPr="003C3CEA">
        <w:rPr>
          <w:sz w:val="21"/>
          <w:szCs w:val="21"/>
        </w:rPr>
        <w:t>Zhotovitel je odpovědný za BOZP. Zhotovitel je zejména povinen dodržovat veškeré bezpečnostní předpisy a dbát na bezpečnost všech osob, které mají právo být na staveništi.</w:t>
      </w:r>
    </w:p>
    <w:p w:rsidR="00387D33" w:rsidRDefault="00387D33" w:rsidP="00387D33">
      <w:pPr>
        <w:pStyle w:val="Odstavecseseznamem"/>
        <w:tabs>
          <w:tab w:val="left" w:pos="1080"/>
        </w:tabs>
        <w:suppressAutoHyphens/>
        <w:spacing w:before="120" w:after="120"/>
        <w:ind w:left="1440"/>
        <w:jc w:val="both"/>
        <w:rPr>
          <w:sz w:val="21"/>
          <w:szCs w:val="21"/>
        </w:rPr>
      </w:pPr>
    </w:p>
    <w:p w:rsidR="00BA24A1" w:rsidRPr="00AD565D" w:rsidRDefault="00AD56DE" w:rsidP="00A9406A">
      <w:pPr>
        <w:pStyle w:val="Odstavecseseznamem"/>
        <w:numPr>
          <w:ilvl w:val="1"/>
          <w:numId w:val="25"/>
        </w:numPr>
        <w:tabs>
          <w:tab w:val="left" w:pos="1080"/>
        </w:tabs>
        <w:suppressAutoHyphens/>
        <w:spacing w:before="120" w:after="120"/>
        <w:jc w:val="both"/>
        <w:rPr>
          <w:sz w:val="21"/>
          <w:szCs w:val="21"/>
        </w:rPr>
      </w:pPr>
      <w:r>
        <w:rPr>
          <w:sz w:val="21"/>
          <w:szCs w:val="21"/>
        </w:rPr>
        <w:t>Objednatel</w:t>
      </w:r>
      <w:r w:rsidR="00D37054">
        <w:rPr>
          <w:sz w:val="21"/>
          <w:szCs w:val="21"/>
        </w:rPr>
        <w:t xml:space="preserve">em </w:t>
      </w:r>
      <w:r w:rsidR="00E05FFA">
        <w:rPr>
          <w:sz w:val="21"/>
          <w:szCs w:val="21"/>
        </w:rPr>
        <w:t>není</w:t>
      </w:r>
      <w:r w:rsidR="00D37054">
        <w:rPr>
          <w:sz w:val="21"/>
          <w:szCs w:val="21"/>
        </w:rPr>
        <w:t xml:space="preserve"> </w:t>
      </w:r>
      <w:r w:rsidR="006C1F29" w:rsidRPr="00AD565D">
        <w:rPr>
          <w:sz w:val="21"/>
          <w:szCs w:val="21"/>
        </w:rPr>
        <w:t>urč</w:t>
      </w:r>
      <w:r w:rsidR="00D37054">
        <w:rPr>
          <w:sz w:val="21"/>
          <w:szCs w:val="21"/>
        </w:rPr>
        <w:t>en</w:t>
      </w:r>
      <w:r w:rsidR="006C1F29" w:rsidRPr="00AD565D">
        <w:rPr>
          <w:sz w:val="21"/>
          <w:szCs w:val="21"/>
        </w:rPr>
        <w:t xml:space="preserve"> </w:t>
      </w:r>
      <w:r w:rsidR="00BA24A1" w:rsidRPr="00AD565D">
        <w:rPr>
          <w:sz w:val="21"/>
          <w:szCs w:val="21"/>
        </w:rPr>
        <w:t>koordinátor BOZP na staveništi (dále jen „koordinátor BOZP“)</w:t>
      </w:r>
      <w:r w:rsidR="006C1F29" w:rsidRPr="00AD565D">
        <w:rPr>
          <w:sz w:val="21"/>
          <w:szCs w:val="21"/>
        </w:rPr>
        <w:t xml:space="preserve"> ve spolupráci</w:t>
      </w:r>
      <w:r>
        <w:rPr>
          <w:sz w:val="21"/>
          <w:szCs w:val="21"/>
        </w:rPr>
        <w:t xml:space="preserve"> s investorem </w:t>
      </w:r>
      <w:r w:rsidR="006C1F29" w:rsidRPr="00AD565D">
        <w:rPr>
          <w:sz w:val="21"/>
          <w:szCs w:val="21"/>
        </w:rPr>
        <w:t xml:space="preserve"> SÚS JMK </w:t>
      </w:r>
      <w:r w:rsidR="00BA24A1" w:rsidRPr="00AD565D">
        <w:rPr>
          <w:sz w:val="21"/>
          <w:szCs w:val="21"/>
        </w:rPr>
        <w:t>.</w:t>
      </w:r>
    </w:p>
    <w:p w:rsidR="00387D33" w:rsidRPr="00387D33" w:rsidRDefault="00387D33" w:rsidP="00387D33">
      <w:pPr>
        <w:pStyle w:val="Odstavecseseznamem"/>
        <w:rPr>
          <w:sz w:val="21"/>
          <w:szCs w:val="21"/>
        </w:rPr>
      </w:pPr>
    </w:p>
    <w:p w:rsidR="00E05FFA" w:rsidRPr="005B7872" w:rsidRDefault="00E05FFA" w:rsidP="00E05FFA">
      <w:pPr>
        <w:numPr>
          <w:ilvl w:val="1"/>
          <w:numId w:val="25"/>
        </w:numPr>
        <w:spacing w:before="120" w:after="120"/>
        <w:jc w:val="both"/>
        <w:rPr>
          <w:sz w:val="21"/>
          <w:szCs w:val="21"/>
        </w:rPr>
      </w:pPr>
      <w:bookmarkStart w:id="3" w:name="_Hlk165539646"/>
      <w:r w:rsidRPr="005B7872">
        <w:rPr>
          <w:sz w:val="21"/>
          <w:szCs w:val="21"/>
        </w:rPr>
        <w:t xml:space="preserve">Vznikne-li v průběhu provádění díla zákonná nutnost určit koordinátora BOZP, zhotovitel to bezodkladně písemně oznámí objednateli. </w:t>
      </w:r>
    </w:p>
    <w:bookmarkEnd w:id="3"/>
    <w:p w:rsidR="00102A2E" w:rsidRPr="00102A2E" w:rsidRDefault="00102A2E" w:rsidP="00102A2E">
      <w:pPr>
        <w:pStyle w:val="Odstavecseseznamem"/>
        <w:rPr>
          <w:sz w:val="21"/>
          <w:szCs w:val="21"/>
        </w:rPr>
      </w:pPr>
    </w:p>
    <w:p w:rsidR="00D37054" w:rsidRPr="00D37054" w:rsidRDefault="00D37054" w:rsidP="00D37054">
      <w:pPr>
        <w:numPr>
          <w:ilvl w:val="0"/>
          <w:numId w:val="12"/>
        </w:numPr>
        <w:tabs>
          <w:tab w:val="clear" w:pos="720"/>
          <w:tab w:val="left" w:pos="540"/>
        </w:tabs>
        <w:spacing w:before="120" w:after="120"/>
        <w:ind w:left="540" w:hanging="540"/>
        <w:jc w:val="both"/>
        <w:rPr>
          <w:sz w:val="22"/>
          <w:szCs w:val="22"/>
        </w:rPr>
      </w:pPr>
      <w:r w:rsidRPr="00B22139">
        <w:rPr>
          <w:sz w:val="22"/>
          <w:szCs w:val="22"/>
        </w:rPr>
        <w:t>Objednatelem je určen autorský dozor (dále jen „AD“).  Zhotovitel je povinen poskytnout součinnost určenému AD.</w:t>
      </w:r>
    </w:p>
    <w:p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 xml:space="preserve">Zhotovitel se zavazuje udělit objednateli souhlas s předčasným užíváním stavby, nebo jejích jednotlivých úseků a uzavřít příslušnou dohodu v případě, že jej o to objednatel požádá. </w:t>
      </w:r>
    </w:p>
    <w:p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r w:rsidR="00AD56DE">
        <w:rPr>
          <w:sz w:val="21"/>
          <w:szCs w:val="21"/>
        </w:rPr>
        <w:t>.</w:t>
      </w:r>
    </w:p>
    <w:p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Bude-li nepotřebný materiál likvidován jako odpad, musí doklad o likvidaci odpadu obsahovat minimálně:</w:t>
      </w:r>
    </w:p>
    <w:p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příjemce odpadu včetně IČO.</w:t>
      </w:r>
    </w:p>
    <w:p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původce odpadu.</w:t>
      </w:r>
    </w:p>
    <w:p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Datum a čas uložení odpadu.</w:t>
      </w:r>
    </w:p>
    <w:p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Registrační značka auta, které odpad přivezlo.</w:t>
      </w:r>
    </w:p>
    <w:p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Hmotnost (příjezd, odjezd – výpočet hmotnosti (rozdíl hmotností).</w:t>
      </w:r>
    </w:p>
    <w:p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Původ odpadu (název stavby).</w:t>
      </w:r>
    </w:p>
    <w:p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odpadu.</w:t>
      </w:r>
    </w:p>
    <w:p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Kód odpadu.</w:t>
      </w:r>
    </w:p>
    <w:p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či místo provozovny, kde se odpad ukládá.</w:t>
      </w:r>
    </w:p>
    <w:p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Kdo odpad převzal.</w:t>
      </w:r>
    </w:p>
    <w:p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Kdo odpad odevzdal.</w:t>
      </w:r>
    </w:p>
    <w:p w:rsidR="00162F1D" w:rsidRPr="003C3CEA" w:rsidRDefault="00162F1D" w:rsidP="00162F1D">
      <w:pPr>
        <w:ind w:left="902"/>
        <w:rPr>
          <w:sz w:val="21"/>
          <w:szCs w:val="21"/>
          <w:lang w:eastAsia="en-US"/>
        </w:rPr>
      </w:pPr>
    </w:p>
    <w:p w:rsidR="00162F1D" w:rsidRPr="003C3CEA" w:rsidRDefault="00162F1D" w:rsidP="00162F1D">
      <w:pPr>
        <w:spacing w:before="120" w:after="120"/>
        <w:ind w:left="567" w:hanging="567"/>
        <w:rPr>
          <w:sz w:val="21"/>
          <w:szCs w:val="21"/>
          <w:lang w:eastAsia="en-US"/>
        </w:rPr>
      </w:pPr>
      <w:r w:rsidRPr="003C3CEA">
        <w:rPr>
          <w:sz w:val="21"/>
          <w:szCs w:val="21"/>
          <w:lang w:eastAsia="en-US"/>
        </w:rPr>
        <w:t xml:space="preserve">           Bude-li nepotřebný materiál využit k jiným účelům v souladu se zákonem o odpadech, musí zhotovitel předložit minimálně tyto informace.</w:t>
      </w:r>
    </w:p>
    <w:p w:rsidR="00162F1D" w:rsidRPr="003C3CEA" w:rsidRDefault="00162F1D" w:rsidP="00E05FFA">
      <w:pPr>
        <w:pStyle w:val="Odstavecseseznamem"/>
        <w:numPr>
          <w:ilvl w:val="2"/>
          <w:numId w:val="19"/>
        </w:numPr>
        <w:spacing w:before="120" w:after="120"/>
        <w:rPr>
          <w:sz w:val="21"/>
          <w:szCs w:val="21"/>
          <w:lang w:eastAsia="en-US"/>
        </w:rPr>
      </w:pPr>
      <w:r w:rsidRPr="003C3CEA">
        <w:rPr>
          <w:sz w:val="21"/>
          <w:szCs w:val="21"/>
          <w:lang w:eastAsia="en-US"/>
        </w:rPr>
        <w:t>množství a druh materiálu.</w:t>
      </w:r>
    </w:p>
    <w:p w:rsidR="00162F1D" w:rsidRPr="003C3CEA" w:rsidRDefault="00162F1D" w:rsidP="00E05FFA">
      <w:pPr>
        <w:pStyle w:val="Odstavecseseznamem"/>
        <w:numPr>
          <w:ilvl w:val="2"/>
          <w:numId w:val="19"/>
        </w:numPr>
        <w:spacing w:before="120" w:after="120"/>
        <w:rPr>
          <w:sz w:val="21"/>
          <w:szCs w:val="21"/>
          <w:lang w:eastAsia="en-US"/>
        </w:rPr>
      </w:pPr>
      <w:r w:rsidRPr="003C3CEA">
        <w:rPr>
          <w:sz w:val="21"/>
          <w:szCs w:val="21"/>
          <w:lang w:eastAsia="en-US"/>
        </w:rPr>
        <w:t>způsob využití.</w:t>
      </w:r>
    </w:p>
    <w:p w:rsidR="00162F1D" w:rsidRPr="003C3CEA" w:rsidRDefault="00162F1D" w:rsidP="00E05FFA">
      <w:pPr>
        <w:pStyle w:val="Odstavecseseznamem"/>
        <w:numPr>
          <w:ilvl w:val="2"/>
          <w:numId w:val="19"/>
        </w:numPr>
        <w:spacing w:before="120" w:after="120"/>
        <w:rPr>
          <w:sz w:val="21"/>
          <w:szCs w:val="21"/>
          <w:lang w:eastAsia="en-US"/>
        </w:rPr>
      </w:pPr>
      <w:r w:rsidRPr="003C3CEA">
        <w:rPr>
          <w:sz w:val="21"/>
          <w:szCs w:val="21"/>
          <w:lang w:eastAsia="en-US"/>
        </w:rPr>
        <w:t>původ materiálu.</w:t>
      </w:r>
    </w:p>
    <w:p w:rsidR="00162F1D" w:rsidRPr="003C3CEA" w:rsidRDefault="00162F1D" w:rsidP="00E05FFA">
      <w:pPr>
        <w:pStyle w:val="Odstavecseseznamem"/>
        <w:numPr>
          <w:ilvl w:val="2"/>
          <w:numId w:val="19"/>
        </w:numPr>
        <w:spacing w:before="120" w:after="120"/>
        <w:rPr>
          <w:sz w:val="21"/>
          <w:szCs w:val="21"/>
          <w:lang w:eastAsia="en-US"/>
        </w:rPr>
      </w:pPr>
      <w:r w:rsidRPr="003C3CEA">
        <w:rPr>
          <w:sz w:val="21"/>
          <w:szCs w:val="21"/>
          <w:lang w:eastAsia="en-US"/>
        </w:rPr>
        <w:t>komu byl materiál předán.</w:t>
      </w:r>
    </w:p>
    <w:p w:rsidR="00162F1D" w:rsidRPr="003C3CEA" w:rsidRDefault="00162F1D" w:rsidP="00E05FFA">
      <w:pPr>
        <w:pStyle w:val="Odstavecseseznamem"/>
        <w:numPr>
          <w:ilvl w:val="2"/>
          <w:numId w:val="19"/>
        </w:numPr>
        <w:spacing w:before="120" w:after="120"/>
        <w:rPr>
          <w:sz w:val="21"/>
          <w:szCs w:val="21"/>
          <w:lang w:eastAsia="en-US"/>
        </w:rPr>
      </w:pPr>
      <w:r w:rsidRPr="003C3CEA">
        <w:rPr>
          <w:sz w:val="21"/>
          <w:szCs w:val="21"/>
          <w:lang w:eastAsia="en-US"/>
        </w:rPr>
        <w:t>datum předání.</w:t>
      </w:r>
    </w:p>
    <w:p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lastRenderedPageBreak/>
        <w:t>Zhotovitel je povinen umožnit případný archeologický dohled nad prováděnými stavebními pracemi a v případě nálezu záchranný archeologický průzkum.</w:t>
      </w:r>
    </w:p>
    <w:p w:rsidR="00162F1D" w:rsidRPr="00A25A80" w:rsidRDefault="00162F1D" w:rsidP="00A9406A">
      <w:pPr>
        <w:numPr>
          <w:ilvl w:val="0"/>
          <w:numId w:val="12"/>
        </w:numPr>
        <w:tabs>
          <w:tab w:val="clear" w:pos="720"/>
          <w:tab w:val="left" w:pos="540"/>
        </w:tabs>
        <w:spacing w:before="120" w:after="120"/>
        <w:ind w:left="540" w:hanging="540"/>
        <w:jc w:val="both"/>
        <w:rPr>
          <w:sz w:val="21"/>
          <w:szCs w:val="21"/>
        </w:rPr>
      </w:pPr>
      <w:r w:rsidRPr="00A25A80">
        <w:rPr>
          <w:sz w:val="21"/>
          <w:szCs w:val="21"/>
        </w:rPr>
        <w:t>Zhotovitel bere na vědomí,</w:t>
      </w:r>
      <w:r w:rsidR="00AD56DE">
        <w:rPr>
          <w:sz w:val="21"/>
          <w:szCs w:val="21"/>
        </w:rPr>
        <w:t xml:space="preserve"> že stavba bude prováděna za </w:t>
      </w:r>
      <w:r w:rsidR="00D37054">
        <w:rPr>
          <w:sz w:val="21"/>
          <w:szCs w:val="21"/>
        </w:rPr>
        <w:t>úp</w:t>
      </w:r>
      <w:r w:rsidR="00E05FFA">
        <w:rPr>
          <w:sz w:val="21"/>
          <w:szCs w:val="21"/>
        </w:rPr>
        <w:t>l</w:t>
      </w:r>
      <w:r w:rsidR="00D37054">
        <w:rPr>
          <w:sz w:val="21"/>
          <w:szCs w:val="21"/>
        </w:rPr>
        <w:t>né</w:t>
      </w:r>
      <w:r w:rsidRPr="00A25A80">
        <w:rPr>
          <w:sz w:val="21"/>
          <w:szCs w:val="21"/>
        </w:rPr>
        <w:t xml:space="preserve"> uzavírky.</w:t>
      </w:r>
    </w:p>
    <w:p w:rsidR="00162F1D" w:rsidRPr="00D43498"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 xml:space="preserve">Zhotovitel je povinen při provádění stavebních prací dodržet veškeré požadavky dle vyjádření dotčených osob uvedených v dokladové části </w:t>
      </w:r>
      <w:r w:rsidRPr="00D43498">
        <w:rPr>
          <w:sz w:val="21"/>
          <w:szCs w:val="21"/>
        </w:rPr>
        <w:t>projektové dokumentace.</w:t>
      </w:r>
    </w:p>
    <w:p w:rsidR="00D82794" w:rsidRPr="00D37054" w:rsidRDefault="00D82794" w:rsidP="00A9406A">
      <w:pPr>
        <w:numPr>
          <w:ilvl w:val="0"/>
          <w:numId w:val="12"/>
        </w:numPr>
        <w:tabs>
          <w:tab w:val="clear" w:pos="720"/>
          <w:tab w:val="left" w:pos="540"/>
        </w:tabs>
        <w:spacing w:before="120" w:after="120"/>
        <w:ind w:left="540" w:hanging="540"/>
        <w:jc w:val="both"/>
        <w:rPr>
          <w:sz w:val="21"/>
          <w:szCs w:val="21"/>
        </w:rPr>
      </w:pPr>
      <w:r w:rsidRPr="00D43498">
        <w:rPr>
          <w:sz w:val="21"/>
          <w:szCs w:val="21"/>
        </w:rPr>
        <w:t xml:space="preserve">Zhotovitel se dále zavazuje ke vzájemné spolupráci a koordinaci stavby se stavbami jiných investorů v prostoru </w:t>
      </w:r>
      <w:r w:rsidRPr="00D37054">
        <w:rPr>
          <w:sz w:val="21"/>
          <w:szCs w:val="21"/>
        </w:rPr>
        <w:t>staveniště, zejména Správy a údržby silnic Jihomoravského kraje</w:t>
      </w:r>
      <w:r w:rsidR="00AD56DE" w:rsidRPr="00D37054">
        <w:rPr>
          <w:sz w:val="21"/>
          <w:szCs w:val="21"/>
        </w:rPr>
        <w:t>.</w:t>
      </w:r>
    </w:p>
    <w:p w:rsidR="00113F33" w:rsidRPr="00D37054" w:rsidRDefault="00113F33" w:rsidP="00A9406A">
      <w:pPr>
        <w:numPr>
          <w:ilvl w:val="0"/>
          <w:numId w:val="12"/>
        </w:numPr>
        <w:tabs>
          <w:tab w:val="clear" w:pos="720"/>
          <w:tab w:val="num" w:pos="567"/>
        </w:tabs>
        <w:spacing w:before="120" w:after="120"/>
        <w:ind w:hanging="720"/>
        <w:jc w:val="both"/>
        <w:rPr>
          <w:sz w:val="21"/>
          <w:szCs w:val="21"/>
        </w:rPr>
      </w:pPr>
      <w:r w:rsidRPr="00D37054">
        <w:rPr>
          <w:sz w:val="21"/>
          <w:szCs w:val="21"/>
        </w:rPr>
        <w:t>Zhotovitel se zavazuje, že</w:t>
      </w:r>
    </w:p>
    <w:p w:rsidR="00113F33" w:rsidRPr="00D37054" w:rsidRDefault="00113F33" w:rsidP="00113F33">
      <w:pPr>
        <w:pStyle w:val="Odstavecseseznamem"/>
        <w:spacing w:before="120" w:after="120"/>
        <w:ind w:hanging="11"/>
        <w:jc w:val="both"/>
        <w:rPr>
          <w:sz w:val="21"/>
          <w:szCs w:val="21"/>
        </w:rPr>
      </w:pPr>
      <w:r w:rsidRPr="00D37054">
        <w:rPr>
          <w:sz w:val="21"/>
          <w:szCs w:val="21"/>
        </w:rPr>
        <w:t>a)  zapojí do plnění dle této smlouvy výhradně osoby zaměstnané legálně v souladu s tuzemskou právní</w:t>
      </w:r>
      <w:r w:rsidRPr="00D37054">
        <w:rPr>
          <w:sz w:val="21"/>
          <w:szCs w:val="21"/>
        </w:rPr>
        <w:br/>
        <w:t xml:space="preserve">      úpravou,</w:t>
      </w:r>
    </w:p>
    <w:p w:rsidR="00113F33" w:rsidRPr="00D37054" w:rsidRDefault="00113F33" w:rsidP="00113F33">
      <w:pPr>
        <w:pStyle w:val="Odstavecseseznamem"/>
        <w:spacing w:before="120" w:after="120"/>
        <w:ind w:left="993" w:hanging="284"/>
        <w:jc w:val="both"/>
        <w:rPr>
          <w:sz w:val="21"/>
          <w:szCs w:val="21"/>
        </w:rPr>
      </w:pPr>
      <w:r w:rsidRPr="00D37054">
        <w:rPr>
          <w:sz w:val="21"/>
          <w:szCs w:val="21"/>
        </w:rPr>
        <w:t>b)  bude vytvářet pro osoby zapojené do plnění této smlouvy důstojné pracovní podmínky, zejména důsledně dodržovat svoje povinnosti v oblasti ochrany bezpečnosti a zdraví při práci.</w:t>
      </w:r>
    </w:p>
    <w:p w:rsidR="00113F33" w:rsidRPr="00D37054" w:rsidRDefault="00113F33" w:rsidP="00113F33">
      <w:pPr>
        <w:pStyle w:val="Odstavecseseznamem"/>
        <w:spacing w:before="120" w:after="120"/>
        <w:ind w:hanging="11"/>
        <w:jc w:val="both"/>
        <w:rPr>
          <w:sz w:val="21"/>
          <w:szCs w:val="21"/>
        </w:rPr>
      </w:pPr>
      <w:r w:rsidRPr="00D37054">
        <w:rPr>
          <w:sz w:val="21"/>
          <w:szCs w:val="21"/>
        </w:rPr>
        <w:t>c)  bude dodržovat při plnění této smlouvy zásady ekologické likvidace odpadů.</w:t>
      </w:r>
    </w:p>
    <w:p w:rsidR="00113F33" w:rsidRPr="00E30068" w:rsidRDefault="00113F33" w:rsidP="00A9406A">
      <w:pPr>
        <w:numPr>
          <w:ilvl w:val="0"/>
          <w:numId w:val="12"/>
        </w:numPr>
        <w:tabs>
          <w:tab w:val="clear" w:pos="720"/>
          <w:tab w:val="num" w:pos="567"/>
        </w:tabs>
        <w:spacing w:before="120" w:after="120"/>
        <w:ind w:left="567" w:hanging="567"/>
        <w:jc w:val="both"/>
        <w:rPr>
          <w:sz w:val="21"/>
          <w:szCs w:val="21"/>
        </w:rPr>
      </w:pPr>
      <w:r w:rsidRPr="00FA786A">
        <w:rPr>
          <w:sz w:val="22"/>
          <w:szCs w:val="22"/>
        </w:rPr>
        <w:t>Zhotovitel je povinen na žádost objednatele kdykoliv během účinnosti této smlouvy splnění povinností dle odst. 1</w:t>
      </w:r>
      <w:r w:rsidR="00E05FFA">
        <w:rPr>
          <w:sz w:val="22"/>
          <w:szCs w:val="22"/>
        </w:rPr>
        <w:t>6</w:t>
      </w:r>
      <w:r w:rsidRPr="00FA786A">
        <w:rPr>
          <w:sz w:val="22"/>
          <w:szCs w:val="22"/>
        </w:rPr>
        <w:t>. tohoto článku doložit relevantními doklady apod.</w:t>
      </w:r>
    </w:p>
    <w:p w:rsidR="00D84130" w:rsidRPr="00AD56DE" w:rsidRDefault="00113F33" w:rsidP="00A9406A">
      <w:pPr>
        <w:numPr>
          <w:ilvl w:val="0"/>
          <w:numId w:val="12"/>
        </w:numPr>
        <w:tabs>
          <w:tab w:val="clear" w:pos="720"/>
          <w:tab w:val="left" w:pos="540"/>
          <w:tab w:val="num" w:pos="567"/>
        </w:tabs>
        <w:spacing w:before="120" w:after="120"/>
        <w:ind w:left="567" w:hanging="567"/>
        <w:jc w:val="both"/>
        <w:rPr>
          <w:sz w:val="22"/>
          <w:szCs w:val="22"/>
        </w:rPr>
      </w:pPr>
      <w:r w:rsidRPr="0048126B">
        <w:rPr>
          <w:sz w:val="22"/>
          <w:szCs w:val="22"/>
        </w:rPr>
        <w:t>Zhotovitel prohlašuje, že není na seznamu tzv. sankcionovaných osob ve smyslu nařízení Rady (EU) č. 269/2014, nařízení Rady (EU) č. 208/2014 a nařízení Rady (ES) č. 765/2006.</w:t>
      </w:r>
      <w:r>
        <w:rPr>
          <w:sz w:val="22"/>
          <w:szCs w:val="22"/>
        </w:rPr>
        <w:t xml:space="preserve"> V případě, že bude zapsán na seznam, zavazuje se bezodkladně o této skutečnosti písemně informovat objednatele.</w:t>
      </w:r>
    </w:p>
    <w:p w:rsidR="00224502" w:rsidRPr="003C3CEA" w:rsidRDefault="00224502" w:rsidP="00E05FFA">
      <w:pPr>
        <w:numPr>
          <w:ilvl w:val="0"/>
          <w:numId w:val="19"/>
        </w:numPr>
        <w:spacing w:before="120" w:after="120"/>
        <w:ind w:left="540" w:hanging="540"/>
        <w:rPr>
          <w:b/>
          <w:smallCaps/>
          <w:spacing w:val="20"/>
          <w:sz w:val="21"/>
          <w:szCs w:val="21"/>
        </w:rPr>
      </w:pPr>
      <w:r w:rsidRPr="003C3CEA">
        <w:rPr>
          <w:b/>
          <w:smallCaps/>
          <w:spacing w:val="20"/>
          <w:sz w:val="21"/>
          <w:szCs w:val="21"/>
        </w:rPr>
        <w:t>Prostor staveniště</w:t>
      </w:r>
    </w:p>
    <w:p w:rsidR="006B7FCB" w:rsidRPr="003C3CEA"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 xml:space="preserve">Zhotovitel se seznámil se stavem prostoru staveniště a poměry na něm. Zhotovitel je oprávněn prostor staveniště užívat výhradně k naplnění účelu této smlouvy. </w:t>
      </w:r>
      <w:r w:rsidR="003A0939" w:rsidRPr="003C3CEA">
        <w:rPr>
          <w:sz w:val="21"/>
          <w:szCs w:val="21"/>
        </w:rPr>
        <w:t>Staveniště je společné se stavbou Správy a údržby silnic Jihomoravského kraj</w:t>
      </w:r>
      <w:r w:rsidR="00DC222C" w:rsidRPr="003C3CEA">
        <w:rPr>
          <w:sz w:val="21"/>
          <w:szCs w:val="21"/>
        </w:rPr>
        <w:t>e, příspěvkové organizace kraje</w:t>
      </w:r>
      <w:r w:rsidR="00375493">
        <w:rPr>
          <w:sz w:val="21"/>
          <w:szCs w:val="21"/>
        </w:rPr>
        <w:t>.</w:t>
      </w:r>
    </w:p>
    <w:p w:rsidR="00D37054"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Prostor staveniště je vymezen zadáním stavby. Bude-li zhotovitel pro zhotovení stavby potřebovat prostor větší, zajistí jej na vlastní náklady.</w:t>
      </w:r>
    </w:p>
    <w:p w:rsidR="006B7FCB" w:rsidRPr="003C3CEA" w:rsidRDefault="006B7FCB"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 xml:space="preserve">Zhotovitel je v souladu s projektovou dokumentací povinen: </w:t>
      </w:r>
    </w:p>
    <w:p w:rsidR="006B7FCB" w:rsidRDefault="006B7FCB" w:rsidP="00A9406A">
      <w:pPr>
        <w:pStyle w:val="Odstavecseseznamem"/>
        <w:numPr>
          <w:ilvl w:val="2"/>
          <w:numId w:val="17"/>
        </w:numPr>
        <w:tabs>
          <w:tab w:val="left" w:pos="993"/>
        </w:tabs>
        <w:suppressAutoHyphens/>
        <w:ind w:hanging="1173"/>
        <w:rPr>
          <w:sz w:val="21"/>
          <w:szCs w:val="21"/>
        </w:rPr>
      </w:pPr>
      <w:r w:rsidRPr="003C3CEA">
        <w:rPr>
          <w:sz w:val="21"/>
          <w:szCs w:val="21"/>
        </w:rPr>
        <w:t xml:space="preserve"> vytyčit veškeré inžený</w:t>
      </w:r>
      <w:r w:rsidR="00597F68">
        <w:rPr>
          <w:sz w:val="21"/>
          <w:szCs w:val="21"/>
        </w:rPr>
        <w:t>rské sítě v prostoru staveniště;</w:t>
      </w:r>
    </w:p>
    <w:p w:rsidR="00597F68" w:rsidRDefault="00AE02F0" w:rsidP="00A9406A">
      <w:pPr>
        <w:pStyle w:val="Odstavecseseznamem"/>
        <w:numPr>
          <w:ilvl w:val="2"/>
          <w:numId w:val="17"/>
        </w:numPr>
        <w:tabs>
          <w:tab w:val="left" w:pos="993"/>
        </w:tabs>
        <w:suppressAutoHyphens/>
        <w:ind w:hanging="1173"/>
        <w:rPr>
          <w:sz w:val="21"/>
          <w:szCs w:val="21"/>
        </w:rPr>
      </w:pPr>
      <w:r>
        <w:rPr>
          <w:sz w:val="21"/>
          <w:szCs w:val="21"/>
        </w:rPr>
        <w:t xml:space="preserve"> </w:t>
      </w:r>
      <w:r w:rsidR="00597F68">
        <w:rPr>
          <w:sz w:val="21"/>
          <w:szCs w:val="21"/>
        </w:rPr>
        <w:t xml:space="preserve">vytyčit obvod prostoru staveniště; </w:t>
      </w:r>
    </w:p>
    <w:p w:rsidR="00AE02F0" w:rsidRDefault="00AE02F0" w:rsidP="00A9406A">
      <w:pPr>
        <w:pStyle w:val="Odstavecseseznamem"/>
        <w:numPr>
          <w:ilvl w:val="2"/>
          <w:numId w:val="17"/>
        </w:numPr>
        <w:tabs>
          <w:tab w:val="left" w:pos="993"/>
        </w:tabs>
        <w:suppressAutoHyphens/>
        <w:ind w:hanging="1173"/>
        <w:rPr>
          <w:sz w:val="21"/>
          <w:szCs w:val="21"/>
        </w:rPr>
      </w:pPr>
      <w:r>
        <w:rPr>
          <w:sz w:val="21"/>
          <w:szCs w:val="21"/>
        </w:rPr>
        <w:t xml:space="preserve"> </w:t>
      </w:r>
      <w:r w:rsidR="00D37054">
        <w:rPr>
          <w:sz w:val="21"/>
          <w:szCs w:val="21"/>
        </w:rPr>
        <w:t>zajistit z</w:t>
      </w:r>
      <w:r>
        <w:rPr>
          <w:sz w:val="21"/>
          <w:szCs w:val="21"/>
        </w:rPr>
        <w:t>řízení a odstranění zařízení staveniště;</w:t>
      </w:r>
    </w:p>
    <w:p w:rsidR="00597F68" w:rsidRPr="00597F68" w:rsidRDefault="00AE02F0" w:rsidP="00A9406A">
      <w:pPr>
        <w:pStyle w:val="Odstavecseseznamem"/>
        <w:numPr>
          <w:ilvl w:val="2"/>
          <w:numId w:val="17"/>
        </w:numPr>
        <w:tabs>
          <w:tab w:val="left" w:pos="993"/>
        </w:tabs>
        <w:suppressAutoHyphens/>
        <w:ind w:hanging="1173"/>
        <w:rPr>
          <w:sz w:val="21"/>
          <w:szCs w:val="21"/>
        </w:rPr>
      </w:pPr>
      <w:r>
        <w:rPr>
          <w:sz w:val="21"/>
          <w:szCs w:val="21"/>
        </w:rPr>
        <w:t xml:space="preserve"> </w:t>
      </w:r>
      <w:r w:rsidR="00597F68" w:rsidRPr="00597F68">
        <w:rPr>
          <w:sz w:val="21"/>
          <w:szCs w:val="21"/>
        </w:rPr>
        <w:t>provést veškerá bezpečnostní opatření.</w:t>
      </w:r>
    </w:p>
    <w:p w:rsidR="00597F68" w:rsidRPr="00C208AB" w:rsidRDefault="00077A89" w:rsidP="00A9406A">
      <w:pPr>
        <w:numPr>
          <w:ilvl w:val="0"/>
          <w:numId w:val="3"/>
        </w:numPr>
        <w:tabs>
          <w:tab w:val="clear" w:pos="720"/>
          <w:tab w:val="num" w:pos="540"/>
        </w:tabs>
        <w:spacing w:before="120" w:after="120"/>
        <w:ind w:left="540" w:hanging="540"/>
        <w:jc w:val="both"/>
        <w:rPr>
          <w:b/>
          <w:sz w:val="21"/>
          <w:szCs w:val="21"/>
        </w:rPr>
      </w:pPr>
      <w:r w:rsidRPr="003C3CEA">
        <w:rPr>
          <w:sz w:val="21"/>
          <w:szCs w:val="21"/>
        </w:rPr>
        <w:t>Zhotovitel je povinen zajistit organizaci do</w:t>
      </w:r>
      <w:r w:rsidR="00597F68">
        <w:rPr>
          <w:sz w:val="21"/>
          <w:szCs w:val="21"/>
        </w:rPr>
        <w:t>pravy v průběhu provádění díla.</w:t>
      </w:r>
      <w:r w:rsidR="00597F68" w:rsidRPr="00597F68">
        <w:rPr>
          <w:sz w:val="21"/>
          <w:szCs w:val="21"/>
        </w:rPr>
        <w:t xml:space="preserve"> </w:t>
      </w:r>
      <w:r w:rsidR="00597F68" w:rsidRPr="000C52C8">
        <w:rPr>
          <w:sz w:val="21"/>
          <w:szCs w:val="21"/>
        </w:rPr>
        <w:t>K tomuto účelu je zhotovitel zejména povinen zajistit:</w:t>
      </w:r>
    </w:p>
    <w:p w:rsidR="00D37054" w:rsidRDefault="00D37054" w:rsidP="00D37054">
      <w:pPr>
        <w:numPr>
          <w:ilvl w:val="2"/>
          <w:numId w:val="28"/>
        </w:numPr>
        <w:tabs>
          <w:tab w:val="left" w:pos="1080"/>
        </w:tabs>
        <w:ind w:left="1076"/>
        <w:jc w:val="both"/>
        <w:rPr>
          <w:sz w:val="21"/>
          <w:szCs w:val="21"/>
        </w:rPr>
      </w:pPr>
      <w:r>
        <w:rPr>
          <w:sz w:val="21"/>
          <w:szCs w:val="21"/>
        </w:rPr>
        <w:t xml:space="preserve"> </w:t>
      </w:r>
      <w:r w:rsidR="00E05FFA">
        <w:rPr>
          <w:sz w:val="21"/>
          <w:szCs w:val="21"/>
        </w:rPr>
        <w:t>povolení zvláštního užívání komunikací</w:t>
      </w:r>
      <w:r>
        <w:rPr>
          <w:sz w:val="21"/>
          <w:szCs w:val="21"/>
        </w:rPr>
        <w:t>;</w:t>
      </w:r>
    </w:p>
    <w:p w:rsidR="00E05FFA" w:rsidRPr="00766640" w:rsidRDefault="00E05FFA" w:rsidP="00D37054">
      <w:pPr>
        <w:numPr>
          <w:ilvl w:val="2"/>
          <w:numId w:val="28"/>
        </w:numPr>
        <w:tabs>
          <w:tab w:val="left" w:pos="1080"/>
        </w:tabs>
        <w:ind w:left="1076"/>
        <w:jc w:val="both"/>
        <w:rPr>
          <w:sz w:val="21"/>
          <w:szCs w:val="21"/>
        </w:rPr>
      </w:pPr>
      <w:r>
        <w:rPr>
          <w:sz w:val="21"/>
          <w:szCs w:val="21"/>
        </w:rPr>
        <w:t>užívání veřejného prostranství</w:t>
      </w:r>
    </w:p>
    <w:p w:rsidR="00077A89" w:rsidRPr="00597F68" w:rsidRDefault="00597F68" w:rsidP="00A9406A">
      <w:pPr>
        <w:numPr>
          <w:ilvl w:val="2"/>
          <w:numId w:val="28"/>
        </w:numPr>
        <w:tabs>
          <w:tab w:val="clear" w:pos="2160"/>
        </w:tabs>
        <w:ind w:left="1134" w:hanging="283"/>
        <w:jc w:val="both"/>
        <w:rPr>
          <w:sz w:val="21"/>
          <w:szCs w:val="21"/>
        </w:rPr>
      </w:pPr>
      <w:r w:rsidRPr="000C52C8">
        <w:rPr>
          <w:sz w:val="21"/>
          <w:szCs w:val="21"/>
        </w:rPr>
        <w:t>po dohodě s vlastníky přístupy a př</w:t>
      </w:r>
      <w:r>
        <w:rPr>
          <w:sz w:val="21"/>
          <w:szCs w:val="21"/>
        </w:rPr>
        <w:t>íjezdy k sousedním nemovitostem</w:t>
      </w:r>
    </w:p>
    <w:p w:rsidR="00077A89" w:rsidRPr="003C3CEA"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rsidR="00077A89" w:rsidRPr="003C3CEA"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Zhotovitel je povinen informovat objednatele v dostatečném předstihu, a není-li to možné, tak bezodkladně poté, co </w:t>
      </w:r>
      <w:r w:rsidR="00322ADF" w:rsidRPr="003C3CEA">
        <w:rPr>
          <w:sz w:val="21"/>
          <w:szCs w:val="21"/>
        </w:rPr>
        <w:t>se </w:t>
      </w:r>
      <w:r w:rsidRPr="003C3CEA">
        <w:rPr>
          <w:sz w:val="21"/>
          <w:szCs w:val="21"/>
        </w:rPr>
        <w:t>o takové skutečnosti dozví, o výskytu osob na staveništi, s výjimkou zaměstnanců objednatele a zhotovitele projektanta, osob při výkonu veřejné správy, případně dalších osob, o kterých to objednatel určí.</w:t>
      </w:r>
    </w:p>
    <w:p w:rsidR="00F62260" w:rsidRPr="003C3CEA" w:rsidRDefault="00F62260" w:rsidP="000923FB">
      <w:pPr>
        <w:spacing w:before="120" w:after="120"/>
        <w:jc w:val="both"/>
        <w:rPr>
          <w:sz w:val="21"/>
          <w:szCs w:val="21"/>
        </w:rPr>
      </w:pPr>
    </w:p>
    <w:p w:rsidR="00224502" w:rsidRPr="003C3CEA" w:rsidRDefault="00224502" w:rsidP="00E05FFA">
      <w:pPr>
        <w:numPr>
          <w:ilvl w:val="0"/>
          <w:numId w:val="19"/>
        </w:numPr>
        <w:spacing w:before="120" w:after="120"/>
        <w:ind w:left="540" w:hanging="540"/>
        <w:rPr>
          <w:b/>
          <w:smallCaps/>
          <w:spacing w:val="20"/>
          <w:sz w:val="21"/>
          <w:szCs w:val="21"/>
        </w:rPr>
      </w:pPr>
      <w:r w:rsidRPr="003C3CEA">
        <w:rPr>
          <w:b/>
          <w:smallCaps/>
          <w:spacing w:val="20"/>
          <w:sz w:val="21"/>
          <w:szCs w:val="21"/>
        </w:rPr>
        <w:t>Změny zadání stavby</w:t>
      </w:r>
    </w:p>
    <w:p w:rsidR="00010EE8" w:rsidRPr="003C3CEA" w:rsidRDefault="0037273A"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Zhotovitel je povinen neprodleně</w:t>
      </w:r>
      <w:r w:rsidR="00DC222C" w:rsidRPr="003C3CEA">
        <w:rPr>
          <w:sz w:val="21"/>
          <w:szCs w:val="21"/>
        </w:rPr>
        <w:t>, nejpozději do 10</w:t>
      </w:r>
      <w:r w:rsidR="00DB6355" w:rsidRPr="003C3CEA">
        <w:rPr>
          <w:sz w:val="21"/>
          <w:szCs w:val="21"/>
        </w:rPr>
        <w:t xml:space="preserve"> dnů od vzniku potřeby změny, </w:t>
      </w:r>
      <w:r w:rsidRPr="003C3CEA">
        <w:rPr>
          <w:sz w:val="21"/>
          <w:szCs w:val="21"/>
        </w:rPr>
        <w:t xml:space="preserve">informovat objednatele o zjištění nutnosti změny zadání stavby, a to předložením vyplněného změnového listu, jehož vzor je přílohou č. </w:t>
      </w:r>
      <w:r w:rsidR="00AD5DBB" w:rsidRPr="003C3CEA">
        <w:rPr>
          <w:sz w:val="21"/>
          <w:szCs w:val="21"/>
        </w:rPr>
        <w:t>6</w:t>
      </w:r>
      <w:r w:rsidRPr="003C3CEA">
        <w:rPr>
          <w:sz w:val="21"/>
          <w:szCs w:val="21"/>
        </w:rPr>
        <w:t xml:space="preserve"> této smlouvy. Pokud ve stanovené lhůtě zhotovitel nepředloží změnový list objednateli, platí, že zhotovitel nemůže </w:t>
      </w:r>
      <w:r w:rsidR="00347933" w:rsidRPr="003C3CEA">
        <w:rPr>
          <w:sz w:val="21"/>
          <w:szCs w:val="21"/>
        </w:rPr>
        <w:t xml:space="preserve">požadovat </w:t>
      </w:r>
      <w:r w:rsidRPr="003C3CEA">
        <w:rPr>
          <w:sz w:val="21"/>
          <w:szCs w:val="21"/>
        </w:rPr>
        <w:t>v budoucnu tou</w:t>
      </w:r>
      <w:r w:rsidR="00DF04C6" w:rsidRPr="003C3CEA">
        <w:rPr>
          <w:sz w:val="21"/>
          <w:szCs w:val="21"/>
        </w:rPr>
        <w:t>to změnou argumentov</w:t>
      </w:r>
      <w:r w:rsidR="0084138E">
        <w:rPr>
          <w:sz w:val="21"/>
          <w:szCs w:val="21"/>
        </w:rPr>
        <w:t>an</w:t>
      </w:r>
      <w:r w:rsidR="00DF04C6" w:rsidRPr="003C3CEA">
        <w:rPr>
          <w:sz w:val="21"/>
          <w:szCs w:val="21"/>
        </w:rPr>
        <w:t xml:space="preserve">ou nutnost </w:t>
      </w:r>
      <w:r w:rsidRPr="003C3CEA">
        <w:rPr>
          <w:sz w:val="21"/>
          <w:szCs w:val="21"/>
        </w:rPr>
        <w:t>změny lhůty plnění,</w:t>
      </w:r>
      <w:r w:rsidR="00111FC0" w:rsidRPr="003C3CEA">
        <w:rPr>
          <w:sz w:val="21"/>
          <w:szCs w:val="21"/>
        </w:rPr>
        <w:t xml:space="preserve"> </w:t>
      </w:r>
      <w:r w:rsidRPr="003C3CEA">
        <w:rPr>
          <w:sz w:val="21"/>
          <w:szCs w:val="21"/>
        </w:rPr>
        <w:t>i kdyb</w:t>
      </w:r>
      <w:r w:rsidR="008E066D" w:rsidRPr="003C3CEA">
        <w:rPr>
          <w:sz w:val="21"/>
          <w:szCs w:val="21"/>
        </w:rPr>
        <w:t>y tato byla oprávněná dle čl. V</w:t>
      </w:r>
      <w:r w:rsidRPr="003C3CEA">
        <w:rPr>
          <w:sz w:val="21"/>
          <w:szCs w:val="21"/>
        </w:rPr>
        <w:t>. odst. 1</w:t>
      </w:r>
      <w:r w:rsidR="00E05FFA">
        <w:rPr>
          <w:sz w:val="21"/>
          <w:szCs w:val="21"/>
        </w:rPr>
        <w:t>0</w:t>
      </w:r>
      <w:r w:rsidR="0086573E" w:rsidRPr="003C3CEA">
        <w:rPr>
          <w:sz w:val="21"/>
          <w:szCs w:val="21"/>
        </w:rPr>
        <w:t>.</w:t>
      </w:r>
      <w:r w:rsidRPr="003C3CEA">
        <w:rPr>
          <w:sz w:val="21"/>
          <w:szCs w:val="21"/>
        </w:rPr>
        <w:t xml:space="preserve"> této smlouvy nebo změnu ceny díla dle</w:t>
      </w:r>
      <w:r w:rsidR="009D2F41" w:rsidRPr="003C3CEA">
        <w:rPr>
          <w:sz w:val="21"/>
          <w:szCs w:val="21"/>
        </w:rPr>
        <w:t> </w:t>
      </w:r>
      <w:r w:rsidRPr="003C3CEA">
        <w:rPr>
          <w:sz w:val="21"/>
          <w:szCs w:val="21"/>
        </w:rPr>
        <w:t>tohoto odstavce</w:t>
      </w:r>
      <w:r w:rsidR="00010EE8" w:rsidRPr="003C3CEA">
        <w:rPr>
          <w:sz w:val="21"/>
          <w:szCs w:val="21"/>
        </w:rPr>
        <w:t>.</w:t>
      </w:r>
    </w:p>
    <w:p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Je-li zjištěno, že některé z prací, které jsou součástí zadání stavby, není účelné provádět, sepíše se o tom záznam do</w:t>
      </w:r>
      <w:r w:rsidR="009D2F41" w:rsidRPr="003C3CEA">
        <w:rPr>
          <w:sz w:val="21"/>
          <w:szCs w:val="21"/>
        </w:rPr>
        <w:t> </w:t>
      </w:r>
      <w:r w:rsidRPr="003C3CEA">
        <w:rPr>
          <w:sz w:val="21"/>
          <w:szCs w:val="21"/>
        </w:rPr>
        <w:t xml:space="preserve">stavebního deníku. </w:t>
      </w:r>
    </w:p>
    <w:p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 xml:space="preserve">Je-li zjištěna potřeba dodatečných prací, změn, či nových prací bude postupováno v souladu se zákonem o </w:t>
      </w:r>
      <w:r w:rsidR="00DF04C6" w:rsidRPr="003C3CEA">
        <w:rPr>
          <w:sz w:val="21"/>
          <w:szCs w:val="21"/>
        </w:rPr>
        <w:t xml:space="preserve">zadávání </w:t>
      </w:r>
      <w:r w:rsidRPr="003C3CEA">
        <w:rPr>
          <w:sz w:val="21"/>
          <w:szCs w:val="21"/>
        </w:rPr>
        <w:t>veřejných zakáz</w:t>
      </w:r>
      <w:r w:rsidR="00DF04C6" w:rsidRPr="003C3CEA">
        <w:rPr>
          <w:sz w:val="21"/>
          <w:szCs w:val="21"/>
        </w:rPr>
        <w:t>ek</w:t>
      </w:r>
      <w:r w:rsidRPr="003C3CEA">
        <w:rPr>
          <w:sz w:val="21"/>
          <w:szCs w:val="21"/>
        </w:rPr>
        <w:t xml:space="preserve"> a dalšími pravidly pro zadávání veřejných zakázek pro objednatele závaznými.</w:t>
      </w:r>
    </w:p>
    <w:p w:rsidR="00BA24A1" w:rsidRPr="000C52C8" w:rsidRDefault="00BA24A1" w:rsidP="00A9406A">
      <w:pPr>
        <w:numPr>
          <w:ilvl w:val="0"/>
          <w:numId w:val="8"/>
        </w:numPr>
        <w:tabs>
          <w:tab w:val="clear" w:pos="720"/>
          <w:tab w:val="num" w:pos="540"/>
        </w:tabs>
        <w:spacing w:before="120" w:after="120"/>
        <w:ind w:left="540" w:hanging="540"/>
        <w:jc w:val="both"/>
        <w:rPr>
          <w:sz w:val="21"/>
          <w:szCs w:val="21"/>
        </w:rPr>
      </w:pPr>
      <w:r w:rsidRPr="000C52C8">
        <w:rPr>
          <w:sz w:val="21"/>
          <w:szCs w:val="21"/>
        </w:rPr>
        <w:lastRenderedPageBreak/>
        <w:t>Bude-li zhotovitel vyzván k podání nabídky související s touto smlouvou, je povinen nabídku předložit. Součástí nabídky bude oceněný soupis prací, zpracovaný ve for</w:t>
      </w:r>
      <w:r>
        <w:rPr>
          <w:sz w:val="21"/>
          <w:szCs w:val="21"/>
        </w:rPr>
        <w:t>mátu *.</w:t>
      </w:r>
      <w:proofErr w:type="spellStart"/>
      <w:r w:rsidR="00AE797A">
        <w:rPr>
          <w:sz w:val="21"/>
          <w:szCs w:val="21"/>
        </w:rPr>
        <w:t>pdf</w:t>
      </w:r>
      <w:proofErr w:type="spellEnd"/>
      <w:r w:rsidR="00AE797A">
        <w:rPr>
          <w:sz w:val="21"/>
          <w:szCs w:val="21"/>
        </w:rPr>
        <w:t xml:space="preserve"> a</w:t>
      </w:r>
      <w:r w:rsidR="00AE797A" w:rsidRPr="00AE797A">
        <w:rPr>
          <w:sz w:val="21"/>
          <w:szCs w:val="21"/>
        </w:rPr>
        <w:t xml:space="preserve"> ve formátu XC4 - *.</w:t>
      </w:r>
      <w:proofErr w:type="spellStart"/>
      <w:r w:rsidR="00AE797A" w:rsidRPr="00AE797A">
        <w:rPr>
          <w:sz w:val="21"/>
          <w:szCs w:val="21"/>
        </w:rPr>
        <w:t>xml</w:t>
      </w:r>
      <w:proofErr w:type="spellEnd"/>
      <w:r w:rsidR="00AE797A" w:rsidRPr="00AE797A">
        <w:rPr>
          <w:sz w:val="21"/>
          <w:szCs w:val="21"/>
        </w:rPr>
        <w:t>.</w:t>
      </w:r>
    </w:p>
    <w:p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 xml:space="preserve">Nabídková cena bude určena následovně: </w:t>
      </w:r>
    </w:p>
    <w:p w:rsidR="00F11B5A" w:rsidRPr="003C3CEA" w:rsidRDefault="00F11B5A" w:rsidP="00A9406A">
      <w:pPr>
        <w:numPr>
          <w:ilvl w:val="1"/>
          <w:numId w:val="8"/>
        </w:numPr>
        <w:tabs>
          <w:tab w:val="clear" w:pos="810"/>
          <w:tab w:val="num" w:pos="900"/>
        </w:tabs>
        <w:spacing w:before="120" w:after="120"/>
        <w:ind w:left="900" w:hanging="360"/>
        <w:jc w:val="both"/>
        <w:rPr>
          <w:sz w:val="21"/>
          <w:szCs w:val="21"/>
        </w:rPr>
      </w:pPr>
      <w:r w:rsidRPr="003C3CEA">
        <w:rPr>
          <w:sz w:val="21"/>
          <w:szCs w:val="21"/>
        </w:rPr>
        <w:t>Zhotovitel ocení dodatečné práce výší odpovídající výši jednotkových cen uvedených v rozpočtu (zhotovitelem oceněném soupisu prací), který je přílohou této smlouvy.</w:t>
      </w:r>
    </w:p>
    <w:p w:rsidR="00F11B5A" w:rsidRPr="003C3CEA" w:rsidRDefault="00F11B5A" w:rsidP="00A9406A">
      <w:pPr>
        <w:numPr>
          <w:ilvl w:val="1"/>
          <w:numId w:val="8"/>
        </w:numPr>
        <w:tabs>
          <w:tab w:val="clear" w:pos="810"/>
          <w:tab w:val="num" w:pos="900"/>
        </w:tabs>
        <w:spacing w:before="120" w:after="120"/>
        <w:ind w:left="900" w:hanging="360"/>
        <w:jc w:val="both"/>
        <w:rPr>
          <w:sz w:val="21"/>
          <w:szCs w:val="21"/>
        </w:rPr>
      </w:pPr>
      <w:r w:rsidRPr="003C3CEA">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3C3CEA" w:rsidTr="003B405A">
        <w:trPr>
          <w:trHeight w:val="1276"/>
        </w:trPr>
        <w:tc>
          <w:tcPr>
            <w:tcW w:w="4678" w:type="dxa"/>
            <w:vAlign w:val="center"/>
          </w:tcPr>
          <w:p w:rsidR="00F11B5A" w:rsidRPr="003C3CEA" w:rsidRDefault="00F11B5A" w:rsidP="00B94EE0">
            <w:pPr>
              <w:jc w:val="center"/>
              <w:rPr>
                <w:strike/>
                <w:sz w:val="21"/>
                <w:szCs w:val="21"/>
              </w:rPr>
            </w:pPr>
          </w:p>
          <w:p w:rsidR="00F11B5A" w:rsidRPr="003C3CEA"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rsidR="00F11B5A" w:rsidRPr="003C3CEA" w:rsidRDefault="00F11B5A" w:rsidP="00B94EE0">
            <w:pPr>
              <w:rPr>
                <w:b/>
                <w:bCs/>
                <w:iCs/>
                <w:sz w:val="21"/>
                <w:szCs w:val="21"/>
              </w:rPr>
            </w:pPr>
            <w:r w:rsidRPr="003C3CEA">
              <w:rPr>
                <w:strike/>
                <w:sz w:val="21"/>
                <w:szCs w:val="21"/>
              </w:rPr>
              <w:t>----------------------------------------------------------</w:t>
            </w:r>
          </w:p>
          <w:p w:rsidR="00F11B5A" w:rsidRPr="003C3CEA"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rsidR="00F11B5A" w:rsidRPr="003C3CEA" w:rsidRDefault="00F11B5A" w:rsidP="00B94EE0">
            <w:pPr>
              <w:jc w:val="center"/>
              <w:rPr>
                <w:strike/>
                <w:sz w:val="21"/>
                <w:szCs w:val="21"/>
              </w:rPr>
            </w:pPr>
            <w:r w:rsidRPr="003C3CEA">
              <w:rPr>
                <w:strike/>
                <w:sz w:val="21"/>
                <w:szCs w:val="21"/>
              </w:rPr>
              <w:t>=</w:t>
            </w:r>
          </w:p>
        </w:tc>
        <w:tc>
          <w:tcPr>
            <w:tcW w:w="5633" w:type="dxa"/>
            <w:vAlign w:val="center"/>
          </w:tcPr>
          <w:p w:rsidR="00F11B5A" w:rsidRPr="003C3CEA" w:rsidRDefault="00ED55FA"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VEŘEJNÉ ZAKÁZKY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rsidR="00DE1F18" w:rsidRDefault="00DE1F18" w:rsidP="00DE1F18">
      <w:pPr>
        <w:spacing w:before="120" w:after="120"/>
        <w:ind w:left="709"/>
        <w:jc w:val="both"/>
        <w:rPr>
          <w:sz w:val="21"/>
          <w:szCs w:val="21"/>
        </w:rPr>
      </w:pPr>
      <w:r w:rsidRPr="003C3CE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EA4F94">
        <w:rPr>
          <w:sz w:val="21"/>
          <w:szCs w:val="21"/>
        </w:rPr>
        <w:t>veřejné zakázky</w:t>
      </w:r>
      <w:r w:rsidRPr="003C3CEA">
        <w:rPr>
          <w:sz w:val="21"/>
          <w:szCs w:val="21"/>
        </w:rPr>
        <w:t xml:space="preserve"> včetně těchto úprav</w:t>
      </w:r>
    </w:p>
    <w:p w:rsidR="00C743DC" w:rsidRPr="003C3CEA" w:rsidRDefault="00C743DC" w:rsidP="00C743DC">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F11B5A" w:rsidRPr="003C3CEA" w:rsidRDefault="00F11B5A" w:rsidP="00A9406A">
      <w:pPr>
        <w:numPr>
          <w:ilvl w:val="1"/>
          <w:numId w:val="8"/>
        </w:numPr>
        <w:tabs>
          <w:tab w:val="clear" w:pos="810"/>
          <w:tab w:val="num" w:pos="900"/>
        </w:tabs>
        <w:spacing w:before="120" w:after="120"/>
        <w:ind w:left="896" w:hanging="357"/>
        <w:jc w:val="both"/>
        <w:rPr>
          <w:sz w:val="21"/>
          <w:szCs w:val="21"/>
        </w:rPr>
      </w:pPr>
      <w:r w:rsidRPr="003C3CEA">
        <w:rPr>
          <w:sz w:val="21"/>
          <w:szCs w:val="21"/>
        </w:rPr>
        <w:t>Nelze-li jednotkovou cenu určit výše popsanými způsoby, použije se cena přiměřená s přihlédnutím k ceně obvyklé.</w:t>
      </w:r>
    </w:p>
    <w:p w:rsidR="00224502" w:rsidRPr="003C3CEA" w:rsidRDefault="0059506D" w:rsidP="00283BED">
      <w:pPr>
        <w:spacing w:before="120" w:after="120"/>
        <w:ind w:firstLine="540"/>
        <w:jc w:val="both"/>
        <w:rPr>
          <w:sz w:val="21"/>
          <w:szCs w:val="21"/>
        </w:rPr>
      </w:pPr>
      <w:r w:rsidRPr="003C3CEA">
        <w:rPr>
          <w:sz w:val="21"/>
          <w:szCs w:val="21"/>
        </w:rPr>
        <w:t xml:space="preserve">5.4 </w:t>
      </w:r>
      <w:r w:rsidR="00224502" w:rsidRPr="003C3CEA">
        <w:rPr>
          <w:sz w:val="21"/>
          <w:szCs w:val="21"/>
        </w:rPr>
        <w:t>Zhotovitel může předložit i nabídku pro objednatele výhodnější.</w:t>
      </w:r>
    </w:p>
    <w:p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 xml:space="preserve">K dodatečným </w:t>
      </w:r>
      <w:r w:rsidR="003A0939" w:rsidRPr="003C3CEA">
        <w:rPr>
          <w:sz w:val="21"/>
          <w:szCs w:val="21"/>
        </w:rPr>
        <w:t xml:space="preserve">a novým </w:t>
      </w:r>
      <w:r w:rsidRPr="003C3CEA">
        <w:rPr>
          <w:sz w:val="21"/>
          <w:szCs w:val="21"/>
        </w:rPr>
        <w:t>pracím bude uzavřen dodatek k této smlou</w:t>
      </w:r>
      <w:r w:rsidR="00D738CD" w:rsidRPr="003C3CEA">
        <w:rPr>
          <w:sz w:val="21"/>
          <w:szCs w:val="21"/>
        </w:rPr>
        <w:t xml:space="preserve">vě. Dodatečné </w:t>
      </w:r>
      <w:r w:rsidR="003A0939" w:rsidRPr="003C3CEA">
        <w:rPr>
          <w:sz w:val="21"/>
          <w:szCs w:val="21"/>
        </w:rPr>
        <w:t xml:space="preserve">a nové </w:t>
      </w:r>
      <w:r w:rsidR="00D738CD" w:rsidRPr="003C3CEA">
        <w:rPr>
          <w:sz w:val="21"/>
          <w:szCs w:val="21"/>
        </w:rPr>
        <w:t>práce lze fakturovat</w:t>
      </w:r>
      <w:r w:rsidRPr="003C3CEA">
        <w:rPr>
          <w:sz w:val="21"/>
          <w:szCs w:val="21"/>
        </w:rPr>
        <w:t xml:space="preserve"> pouze na základě uzavřeného dodatku. Provádí-li zhotovitel práce, které nejsou v této smlouvě sjednány, platí, že je provádí na svůj náklad.</w:t>
      </w:r>
    </w:p>
    <w:p w:rsidR="00C44B7A" w:rsidRPr="003C3CEA" w:rsidRDefault="00C44B7A" w:rsidP="00C44B7A">
      <w:pPr>
        <w:spacing w:before="120" w:after="120"/>
        <w:ind w:left="540"/>
        <w:jc w:val="both"/>
        <w:rPr>
          <w:sz w:val="21"/>
          <w:szCs w:val="21"/>
        </w:rPr>
      </w:pPr>
    </w:p>
    <w:p w:rsidR="00224502" w:rsidRPr="00190C8C" w:rsidRDefault="00224502" w:rsidP="00E05FFA">
      <w:pPr>
        <w:numPr>
          <w:ilvl w:val="0"/>
          <w:numId w:val="19"/>
        </w:numPr>
        <w:spacing w:before="120" w:after="120"/>
        <w:ind w:left="567" w:hanging="567"/>
        <w:rPr>
          <w:b/>
          <w:smallCaps/>
          <w:spacing w:val="20"/>
          <w:sz w:val="21"/>
          <w:szCs w:val="21"/>
        </w:rPr>
      </w:pPr>
      <w:r w:rsidRPr="00190C8C">
        <w:rPr>
          <w:b/>
          <w:smallCaps/>
          <w:spacing w:val="20"/>
          <w:sz w:val="21"/>
          <w:szCs w:val="21"/>
        </w:rPr>
        <w:t>Oprávněné osoby smluvních stran</w:t>
      </w:r>
    </w:p>
    <w:p w:rsidR="00224502" w:rsidRPr="00190C8C" w:rsidRDefault="00F017FF" w:rsidP="00A9406A">
      <w:pPr>
        <w:numPr>
          <w:ilvl w:val="0"/>
          <w:numId w:val="7"/>
        </w:numPr>
        <w:tabs>
          <w:tab w:val="clear" w:pos="720"/>
          <w:tab w:val="num" w:pos="540"/>
        </w:tabs>
        <w:spacing w:before="120" w:after="120"/>
        <w:ind w:left="540" w:hanging="540"/>
        <w:jc w:val="both"/>
        <w:rPr>
          <w:sz w:val="21"/>
          <w:szCs w:val="21"/>
        </w:rPr>
      </w:pPr>
      <w:r w:rsidRPr="00190C8C">
        <w:rPr>
          <w:sz w:val="21"/>
          <w:szCs w:val="21"/>
        </w:rPr>
        <w:t>Oprávněnými osobami objednatele jsou</w:t>
      </w:r>
      <w:r w:rsidR="00201191" w:rsidRPr="00190C8C">
        <w:rPr>
          <w:sz w:val="21"/>
          <w:szCs w:val="21"/>
        </w:rPr>
        <w:t xml:space="preserve"> </w:t>
      </w:r>
      <w:r w:rsidR="00B46769" w:rsidRPr="00190C8C">
        <w:rPr>
          <w:sz w:val="21"/>
          <w:szCs w:val="21"/>
        </w:rPr>
        <w:t>ve věcech smluvních Mgr. Andrea Trojanová, starostka a ve věcech technických Ing.</w:t>
      </w:r>
      <w:r w:rsidR="00190C8C">
        <w:rPr>
          <w:sz w:val="21"/>
          <w:szCs w:val="21"/>
        </w:rPr>
        <w:t xml:space="preserve"> </w:t>
      </w:r>
      <w:r w:rsidR="00B46769" w:rsidRPr="00190C8C">
        <w:rPr>
          <w:sz w:val="21"/>
          <w:szCs w:val="21"/>
        </w:rPr>
        <w:t>Jaroslav Šorf, investiční technik</w:t>
      </w:r>
      <w:r w:rsidR="00F62260" w:rsidRPr="00190C8C">
        <w:rPr>
          <w:sz w:val="21"/>
          <w:szCs w:val="21"/>
        </w:rPr>
        <w:t>.</w:t>
      </w:r>
    </w:p>
    <w:p w:rsidR="00201191" w:rsidRPr="00190C8C" w:rsidRDefault="00201191" w:rsidP="00A9406A">
      <w:pPr>
        <w:numPr>
          <w:ilvl w:val="0"/>
          <w:numId w:val="7"/>
        </w:numPr>
        <w:tabs>
          <w:tab w:val="clear" w:pos="720"/>
          <w:tab w:val="num" w:pos="540"/>
        </w:tabs>
        <w:spacing w:before="120" w:after="120"/>
        <w:ind w:left="540" w:hanging="540"/>
        <w:jc w:val="both"/>
        <w:rPr>
          <w:sz w:val="21"/>
          <w:szCs w:val="21"/>
        </w:rPr>
      </w:pPr>
      <w:r w:rsidRPr="00190C8C">
        <w:rPr>
          <w:sz w:val="21"/>
          <w:szCs w:val="21"/>
        </w:rPr>
        <w:t xml:space="preserve">Starostka </w:t>
      </w:r>
      <w:r w:rsidR="006E2479" w:rsidRPr="00190C8C">
        <w:rPr>
          <w:sz w:val="21"/>
          <w:szCs w:val="21"/>
        </w:rPr>
        <w:t>e oprávněn</w:t>
      </w:r>
      <w:r w:rsidR="00AE797A" w:rsidRPr="00190C8C">
        <w:rPr>
          <w:sz w:val="21"/>
          <w:szCs w:val="21"/>
        </w:rPr>
        <w:t>a</w:t>
      </w:r>
      <w:r w:rsidR="006E2479" w:rsidRPr="00190C8C">
        <w:rPr>
          <w:sz w:val="21"/>
          <w:szCs w:val="21"/>
        </w:rPr>
        <w:t xml:space="preserve"> činit veškerá právní jednání sou</w:t>
      </w:r>
      <w:r w:rsidR="00AE797A" w:rsidRPr="00190C8C">
        <w:rPr>
          <w:sz w:val="21"/>
          <w:szCs w:val="21"/>
        </w:rPr>
        <w:t>visející s touto smlouvou. Je jí</w:t>
      </w:r>
      <w:r w:rsidR="006E2479" w:rsidRPr="00190C8C">
        <w:rPr>
          <w:sz w:val="21"/>
          <w:szCs w:val="21"/>
        </w:rPr>
        <w:t xml:space="preserve"> vyhrazeno právo uzavírat dodatky k této smlouvě</w:t>
      </w:r>
      <w:r w:rsidR="00AE797A" w:rsidRPr="00190C8C">
        <w:rPr>
          <w:sz w:val="21"/>
          <w:szCs w:val="21"/>
        </w:rPr>
        <w:t xml:space="preserve"> po odsouhlasení radou </w:t>
      </w:r>
      <w:r w:rsidR="008E03FF" w:rsidRPr="00190C8C">
        <w:rPr>
          <w:sz w:val="21"/>
          <w:szCs w:val="21"/>
        </w:rPr>
        <w:t>města</w:t>
      </w:r>
      <w:r w:rsidR="006E2479" w:rsidRPr="00190C8C">
        <w:rPr>
          <w:sz w:val="21"/>
          <w:szCs w:val="21"/>
        </w:rPr>
        <w:t>.</w:t>
      </w:r>
    </w:p>
    <w:p w:rsidR="006E2479" w:rsidRPr="00190C8C" w:rsidRDefault="00B46769" w:rsidP="00A9406A">
      <w:pPr>
        <w:numPr>
          <w:ilvl w:val="0"/>
          <w:numId w:val="7"/>
        </w:numPr>
        <w:tabs>
          <w:tab w:val="clear" w:pos="720"/>
          <w:tab w:val="num" w:pos="540"/>
        </w:tabs>
        <w:spacing w:before="120" w:after="120"/>
        <w:ind w:left="540" w:hanging="540"/>
        <w:jc w:val="both"/>
        <w:rPr>
          <w:sz w:val="21"/>
          <w:szCs w:val="21"/>
        </w:rPr>
      </w:pPr>
      <w:r w:rsidRPr="00190C8C">
        <w:rPr>
          <w:sz w:val="21"/>
          <w:szCs w:val="21"/>
        </w:rPr>
        <w:t xml:space="preserve">Investiční technik je </w:t>
      </w:r>
      <w:r w:rsidR="00201191" w:rsidRPr="00190C8C">
        <w:rPr>
          <w:sz w:val="21"/>
          <w:szCs w:val="21"/>
        </w:rPr>
        <w:t>oprávněn</w:t>
      </w:r>
      <w:r w:rsidR="006E2479" w:rsidRPr="00190C8C">
        <w:rPr>
          <w:sz w:val="21"/>
          <w:szCs w:val="21"/>
        </w:rPr>
        <w:t>:</w:t>
      </w:r>
    </w:p>
    <w:p w:rsidR="006E2479" w:rsidRPr="00190C8C" w:rsidRDefault="006E2479" w:rsidP="00B46769">
      <w:pPr>
        <w:numPr>
          <w:ilvl w:val="2"/>
          <w:numId w:val="37"/>
        </w:numPr>
        <w:tabs>
          <w:tab w:val="num" w:pos="1080"/>
        </w:tabs>
        <w:jc w:val="both"/>
        <w:rPr>
          <w:sz w:val="21"/>
          <w:szCs w:val="21"/>
        </w:rPr>
      </w:pPr>
      <w:r w:rsidRPr="00190C8C">
        <w:rPr>
          <w:sz w:val="21"/>
          <w:szCs w:val="21"/>
        </w:rPr>
        <w:t>stanovit za objednatele, zda vznikla potřeba dodatečných prací, změn, či nových zakázek;</w:t>
      </w:r>
    </w:p>
    <w:p w:rsidR="006E2479" w:rsidRPr="00190C8C" w:rsidRDefault="006E2479" w:rsidP="00B46769">
      <w:pPr>
        <w:numPr>
          <w:ilvl w:val="2"/>
          <w:numId w:val="37"/>
        </w:numPr>
        <w:tabs>
          <w:tab w:val="num" w:pos="1080"/>
        </w:tabs>
        <w:jc w:val="both"/>
        <w:rPr>
          <w:sz w:val="21"/>
          <w:szCs w:val="21"/>
        </w:rPr>
      </w:pPr>
      <w:r w:rsidRPr="00190C8C">
        <w:rPr>
          <w:sz w:val="21"/>
          <w:szCs w:val="21"/>
        </w:rPr>
        <w:t>rozhodnout o tom, že bude jednáno se zhotovitelem o změně rozsahu díla v případě, že odpadne potřeba objednatele provést dílo ve sjednaném rozsahu;</w:t>
      </w:r>
    </w:p>
    <w:p w:rsidR="006E2479" w:rsidRPr="00190C8C" w:rsidRDefault="006E2479" w:rsidP="00B46769">
      <w:pPr>
        <w:numPr>
          <w:ilvl w:val="2"/>
          <w:numId w:val="37"/>
        </w:numPr>
        <w:tabs>
          <w:tab w:val="num" w:pos="1080"/>
        </w:tabs>
        <w:jc w:val="both"/>
        <w:rPr>
          <w:sz w:val="21"/>
          <w:szCs w:val="21"/>
        </w:rPr>
      </w:pPr>
      <w:r w:rsidRPr="00190C8C">
        <w:rPr>
          <w:sz w:val="21"/>
          <w:szCs w:val="21"/>
        </w:rPr>
        <w:t>podpisem potvrdit správnost soupisu provedených prací;</w:t>
      </w:r>
    </w:p>
    <w:p w:rsidR="006E2479" w:rsidRPr="00190C8C" w:rsidRDefault="006E2479" w:rsidP="00B46769">
      <w:pPr>
        <w:numPr>
          <w:ilvl w:val="2"/>
          <w:numId w:val="37"/>
        </w:numPr>
        <w:tabs>
          <w:tab w:val="num" w:pos="1080"/>
        </w:tabs>
        <w:jc w:val="both"/>
        <w:rPr>
          <w:sz w:val="21"/>
          <w:szCs w:val="21"/>
        </w:rPr>
      </w:pPr>
      <w:r w:rsidRPr="00190C8C">
        <w:rPr>
          <w:sz w:val="21"/>
          <w:szCs w:val="21"/>
        </w:rPr>
        <w:t>činit zápisy do stavebního deníku;</w:t>
      </w:r>
    </w:p>
    <w:p w:rsidR="006E2479" w:rsidRPr="00190C8C" w:rsidRDefault="006E2479" w:rsidP="00B46769">
      <w:pPr>
        <w:numPr>
          <w:ilvl w:val="2"/>
          <w:numId w:val="37"/>
        </w:numPr>
        <w:tabs>
          <w:tab w:val="num" w:pos="1080"/>
        </w:tabs>
        <w:jc w:val="both"/>
        <w:rPr>
          <w:sz w:val="21"/>
          <w:szCs w:val="21"/>
        </w:rPr>
      </w:pPr>
      <w:r w:rsidRPr="00190C8C">
        <w:rPr>
          <w:sz w:val="21"/>
          <w:szCs w:val="21"/>
        </w:rPr>
        <w:t>přebírat od zhotovitele změnové listy;</w:t>
      </w:r>
    </w:p>
    <w:p w:rsidR="006E2479" w:rsidRPr="00190C8C" w:rsidRDefault="006E2479" w:rsidP="00B46769">
      <w:pPr>
        <w:numPr>
          <w:ilvl w:val="2"/>
          <w:numId w:val="37"/>
        </w:numPr>
        <w:tabs>
          <w:tab w:val="num" w:pos="1080"/>
        </w:tabs>
        <w:jc w:val="both"/>
        <w:rPr>
          <w:sz w:val="21"/>
          <w:szCs w:val="21"/>
        </w:rPr>
      </w:pPr>
      <w:r w:rsidRPr="00190C8C">
        <w:rPr>
          <w:sz w:val="21"/>
          <w:szCs w:val="21"/>
        </w:rPr>
        <w:t>převzít od zhotovitele řádně provedené dílo nebo jeho část;</w:t>
      </w:r>
    </w:p>
    <w:p w:rsidR="006E2479" w:rsidRPr="00190C8C" w:rsidRDefault="006E2479" w:rsidP="00B46769">
      <w:pPr>
        <w:numPr>
          <w:ilvl w:val="2"/>
          <w:numId w:val="37"/>
        </w:numPr>
        <w:tabs>
          <w:tab w:val="num" w:pos="1080"/>
        </w:tabs>
        <w:jc w:val="both"/>
        <w:rPr>
          <w:sz w:val="21"/>
          <w:szCs w:val="21"/>
        </w:rPr>
      </w:pPr>
      <w:r w:rsidRPr="00190C8C">
        <w:rPr>
          <w:sz w:val="21"/>
          <w:szCs w:val="21"/>
        </w:rPr>
        <w:t>provádět kontrolu čerpání finančních zdrojů.</w:t>
      </w:r>
    </w:p>
    <w:p w:rsidR="006E2479" w:rsidRPr="00190C8C" w:rsidRDefault="006E2479" w:rsidP="00B46769">
      <w:pPr>
        <w:numPr>
          <w:ilvl w:val="2"/>
          <w:numId w:val="37"/>
        </w:numPr>
        <w:tabs>
          <w:tab w:val="num" w:pos="1080"/>
        </w:tabs>
        <w:jc w:val="both"/>
        <w:rPr>
          <w:sz w:val="21"/>
          <w:szCs w:val="21"/>
        </w:rPr>
      </w:pPr>
      <w:bookmarkStart w:id="4" w:name="_Hlk169780745"/>
      <w:r w:rsidRPr="00190C8C">
        <w:rPr>
          <w:sz w:val="21"/>
          <w:szCs w:val="21"/>
        </w:rPr>
        <w:t>vyzvat zhotovitele k převzetí prostoru staveniště a předat prostor staveniště zhotoviteli;</w:t>
      </w:r>
    </w:p>
    <w:p w:rsidR="006E2479" w:rsidRPr="00190C8C" w:rsidRDefault="006E2479" w:rsidP="00B46769">
      <w:pPr>
        <w:numPr>
          <w:ilvl w:val="2"/>
          <w:numId w:val="37"/>
        </w:numPr>
        <w:tabs>
          <w:tab w:val="num" w:pos="1080"/>
        </w:tabs>
        <w:jc w:val="both"/>
        <w:rPr>
          <w:sz w:val="21"/>
          <w:szCs w:val="21"/>
        </w:rPr>
      </w:pPr>
      <w:r w:rsidRPr="00190C8C">
        <w:rPr>
          <w:sz w:val="21"/>
          <w:szCs w:val="21"/>
        </w:rPr>
        <w:t>převzít od zhotovitele vyčištěné staveniště a veškeré písemnosti;</w:t>
      </w:r>
    </w:p>
    <w:p w:rsidR="006E2479" w:rsidRPr="00190C8C" w:rsidRDefault="006E2479" w:rsidP="00B46769">
      <w:pPr>
        <w:numPr>
          <w:ilvl w:val="2"/>
          <w:numId w:val="37"/>
        </w:numPr>
        <w:tabs>
          <w:tab w:val="num" w:pos="1080"/>
        </w:tabs>
        <w:jc w:val="both"/>
        <w:rPr>
          <w:sz w:val="21"/>
          <w:szCs w:val="21"/>
        </w:rPr>
      </w:pPr>
      <w:r w:rsidRPr="00190C8C">
        <w:rPr>
          <w:sz w:val="21"/>
          <w:szCs w:val="21"/>
        </w:rPr>
        <w:t>podpisem potvrdit správnost soupisu provedených prací;</w:t>
      </w:r>
    </w:p>
    <w:p w:rsidR="006E2479" w:rsidRPr="00190C8C" w:rsidRDefault="006E2479" w:rsidP="00B46769">
      <w:pPr>
        <w:numPr>
          <w:ilvl w:val="2"/>
          <w:numId w:val="37"/>
        </w:numPr>
        <w:tabs>
          <w:tab w:val="left" w:pos="1080"/>
        </w:tabs>
        <w:suppressAutoHyphens/>
        <w:jc w:val="both"/>
        <w:rPr>
          <w:sz w:val="21"/>
          <w:szCs w:val="21"/>
        </w:rPr>
      </w:pPr>
      <w:r w:rsidRPr="00190C8C">
        <w:rPr>
          <w:sz w:val="21"/>
          <w:szCs w:val="21"/>
        </w:rPr>
        <w:t>udílet zhotoviteli pokyny, včetně pokynu k zastavení prací na části stavby či stavbě;</w:t>
      </w:r>
    </w:p>
    <w:p w:rsidR="006E2479" w:rsidRPr="00766640" w:rsidRDefault="006E2479" w:rsidP="00B46769">
      <w:pPr>
        <w:numPr>
          <w:ilvl w:val="2"/>
          <w:numId w:val="37"/>
        </w:numPr>
        <w:tabs>
          <w:tab w:val="left" w:pos="1080"/>
        </w:tabs>
        <w:suppressAutoHyphens/>
        <w:jc w:val="both"/>
        <w:rPr>
          <w:sz w:val="21"/>
          <w:szCs w:val="21"/>
        </w:rPr>
      </w:pPr>
      <w:r w:rsidRPr="00190C8C">
        <w:rPr>
          <w:sz w:val="21"/>
          <w:szCs w:val="21"/>
        </w:rPr>
        <w:t>kontrolovat provádění prací, zejména účastnit se</w:t>
      </w:r>
      <w:r w:rsidRPr="00766640">
        <w:rPr>
          <w:sz w:val="21"/>
          <w:szCs w:val="21"/>
        </w:rPr>
        <w:t xml:space="preserve"> veškerých zkoušek, veškerých souvisejících jednání apod.;</w:t>
      </w:r>
    </w:p>
    <w:p w:rsidR="006E2479" w:rsidRPr="00766640" w:rsidRDefault="006E2479" w:rsidP="00B46769">
      <w:pPr>
        <w:numPr>
          <w:ilvl w:val="2"/>
          <w:numId w:val="37"/>
        </w:numPr>
        <w:tabs>
          <w:tab w:val="left" w:pos="1080"/>
        </w:tabs>
        <w:suppressAutoHyphens/>
        <w:jc w:val="both"/>
        <w:rPr>
          <w:sz w:val="21"/>
          <w:szCs w:val="21"/>
        </w:rPr>
      </w:pPr>
      <w:r w:rsidRPr="00766640">
        <w:rPr>
          <w:sz w:val="21"/>
          <w:szCs w:val="21"/>
        </w:rPr>
        <w:t>provádět kontrolu čerpání finančních zdrojů;</w:t>
      </w:r>
    </w:p>
    <w:p w:rsidR="006E2479" w:rsidRPr="00766640" w:rsidRDefault="006E2479" w:rsidP="00B46769">
      <w:pPr>
        <w:numPr>
          <w:ilvl w:val="2"/>
          <w:numId w:val="37"/>
        </w:numPr>
        <w:tabs>
          <w:tab w:val="left" w:pos="1080"/>
        </w:tabs>
        <w:suppressAutoHyphens/>
        <w:jc w:val="both"/>
        <w:rPr>
          <w:sz w:val="21"/>
          <w:szCs w:val="21"/>
        </w:rPr>
      </w:pPr>
      <w:r w:rsidRPr="00766640">
        <w:rPr>
          <w:sz w:val="21"/>
          <w:szCs w:val="21"/>
        </w:rPr>
        <w:t>činit zápisy do stavebního deníku;</w:t>
      </w:r>
    </w:p>
    <w:p w:rsidR="006E2479" w:rsidRDefault="006E2479" w:rsidP="00B46769">
      <w:pPr>
        <w:numPr>
          <w:ilvl w:val="2"/>
          <w:numId w:val="37"/>
        </w:numPr>
        <w:tabs>
          <w:tab w:val="left" w:pos="1080"/>
        </w:tabs>
        <w:suppressAutoHyphens/>
        <w:jc w:val="both"/>
        <w:rPr>
          <w:sz w:val="21"/>
          <w:szCs w:val="21"/>
        </w:rPr>
      </w:pPr>
      <w:r w:rsidRPr="00766640">
        <w:rPr>
          <w:sz w:val="21"/>
          <w:szCs w:val="21"/>
        </w:rPr>
        <w:t>přebírat od zhotovitele změnové listy</w:t>
      </w:r>
    </w:p>
    <w:p w:rsidR="006E2479" w:rsidRPr="00FE4D7C" w:rsidRDefault="006E2479" w:rsidP="00B46769">
      <w:pPr>
        <w:numPr>
          <w:ilvl w:val="2"/>
          <w:numId w:val="37"/>
        </w:numPr>
        <w:tabs>
          <w:tab w:val="left" w:pos="1080"/>
        </w:tabs>
        <w:suppressAutoHyphens/>
        <w:jc w:val="both"/>
        <w:rPr>
          <w:sz w:val="21"/>
          <w:szCs w:val="21"/>
        </w:rPr>
      </w:pPr>
      <w:r w:rsidRPr="00FE4D7C">
        <w:rPr>
          <w:sz w:val="21"/>
          <w:szCs w:val="21"/>
        </w:rPr>
        <w:t>udílet souhlas s návrhem a převzít RDS</w:t>
      </w:r>
      <w:r>
        <w:rPr>
          <w:sz w:val="21"/>
          <w:szCs w:val="21"/>
        </w:rPr>
        <w:t>;</w:t>
      </w:r>
    </w:p>
    <w:p w:rsidR="006E2479" w:rsidRPr="00AE797A" w:rsidRDefault="006E2479" w:rsidP="00B46769">
      <w:pPr>
        <w:numPr>
          <w:ilvl w:val="2"/>
          <w:numId w:val="37"/>
        </w:numPr>
        <w:tabs>
          <w:tab w:val="left" w:pos="1080"/>
        </w:tabs>
        <w:suppressAutoHyphens/>
        <w:jc w:val="both"/>
        <w:rPr>
          <w:sz w:val="21"/>
          <w:szCs w:val="21"/>
        </w:rPr>
      </w:pPr>
      <w:r w:rsidRPr="003522D7">
        <w:rPr>
          <w:sz w:val="21"/>
          <w:szCs w:val="21"/>
        </w:rPr>
        <w:t>rozhoduje o zahájení zimní přestávky a o ukončení zimní přestávky</w:t>
      </w:r>
      <w:r w:rsidRPr="00766640">
        <w:rPr>
          <w:sz w:val="21"/>
          <w:szCs w:val="21"/>
        </w:rPr>
        <w:t>.</w:t>
      </w:r>
    </w:p>
    <w:bookmarkEnd w:id="4"/>
    <w:p w:rsidR="00A955B2" w:rsidRPr="00AB4843" w:rsidRDefault="00A955B2" w:rsidP="00A955B2">
      <w:pPr>
        <w:tabs>
          <w:tab w:val="num" w:pos="1080"/>
        </w:tabs>
        <w:ind w:left="1083"/>
        <w:jc w:val="both"/>
        <w:rPr>
          <w:sz w:val="21"/>
          <w:szCs w:val="21"/>
        </w:rPr>
      </w:pPr>
    </w:p>
    <w:p w:rsidR="00224502" w:rsidRPr="003C3CEA" w:rsidRDefault="00224502" w:rsidP="00A9406A">
      <w:pPr>
        <w:numPr>
          <w:ilvl w:val="0"/>
          <w:numId w:val="7"/>
        </w:numPr>
        <w:spacing w:before="120" w:after="120"/>
        <w:ind w:left="540" w:hanging="540"/>
        <w:jc w:val="both"/>
        <w:rPr>
          <w:sz w:val="21"/>
          <w:szCs w:val="21"/>
        </w:rPr>
      </w:pPr>
      <w:r w:rsidRPr="003C3CEA">
        <w:rPr>
          <w:sz w:val="21"/>
          <w:szCs w:val="21"/>
        </w:rPr>
        <w:t>Oprávněnou osobou zhotovitele je stavbyvedoucí.</w:t>
      </w:r>
    </w:p>
    <w:p w:rsidR="00D738CD" w:rsidRPr="003C3CEA" w:rsidRDefault="00D738CD" w:rsidP="00D738CD">
      <w:pPr>
        <w:spacing w:before="120" w:after="120"/>
        <w:ind w:left="720"/>
        <w:jc w:val="both"/>
        <w:rPr>
          <w:sz w:val="21"/>
          <w:szCs w:val="21"/>
        </w:rPr>
      </w:pPr>
      <w:r w:rsidRPr="003C3CEA">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D738CD" w:rsidRPr="003C3CEA" w:rsidRDefault="00D738CD" w:rsidP="00D738CD">
      <w:pPr>
        <w:spacing w:before="120" w:after="120"/>
        <w:ind w:left="720"/>
        <w:jc w:val="both"/>
        <w:rPr>
          <w:sz w:val="21"/>
          <w:szCs w:val="21"/>
        </w:rPr>
      </w:pPr>
      <w:r w:rsidRPr="003C3CEA">
        <w:rPr>
          <w:sz w:val="21"/>
          <w:szCs w:val="21"/>
        </w:rPr>
        <w:lastRenderedPageBreak/>
        <w:t>Stavbyvedoucí</w:t>
      </w:r>
      <w:r w:rsidR="0059506D" w:rsidRPr="003C3CEA">
        <w:rPr>
          <w:sz w:val="21"/>
          <w:szCs w:val="21"/>
        </w:rPr>
        <w:t xml:space="preserve"> </w:t>
      </w:r>
      <w:r w:rsidRPr="003C3CEA">
        <w:rPr>
          <w:sz w:val="21"/>
          <w:szCs w:val="21"/>
        </w:rPr>
        <w:t xml:space="preserve">a další oprávněné osoby zhotovitele jsou uvedeny v příloze této smlouvy </w:t>
      </w:r>
      <w:r w:rsidRPr="003C3CEA">
        <w:rPr>
          <w:i/>
          <w:sz w:val="21"/>
          <w:szCs w:val="21"/>
        </w:rPr>
        <w:t>Oprávněné osoby zhotovitele</w:t>
      </w:r>
      <w:r w:rsidRPr="003C3CEA">
        <w:rPr>
          <w:sz w:val="21"/>
          <w:szCs w:val="21"/>
        </w:rPr>
        <w:t>. Při změně oprávněné osoby stavbyvedoucího ze strany zhotovitele je povinen doložit veškeré podklady prokazující oprávnění k výkonu této oso</w:t>
      </w:r>
      <w:r w:rsidR="00A45C4A">
        <w:rPr>
          <w:sz w:val="21"/>
          <w:szCs w:val="21"/>
        </w:rPr>
        <w:t>by jako stavb</w:t>
      </w:r>
      <w:r w:rsidR="0059506D" w:rsidRPr="003C3CEA">
        <w:rPr>
          <w:sz w:val="21"/>
          <w:szCs w:val="21"/>
        </w:rPr>
        <w:t>yvedoucího</w:t>
      </w:r>
      <w:r w:rsidRPr="003C3CEA">
        <w:rPr>
          <w:sz w:val="21"/>
          <w:szCs w:val="21"/>
        </w:rPr>
        <w:t>.</w:t>
      </w:r>
    </w:p>
    <w:p w:rsidR="00D738CD" w:rsidRDefault="00D738CD" w:rsidP="00D738CD">
      <w:pPr>
        <w:spacing w:before="120" w:after="120"/>
        <w:ind w:left="720"/>
        <w:jc w:val="both"/>
        <w:rPr>
          <w:sz w:val="21"/>
          <w:szCs w:val="21"/>
        </w:rPr>
      </w:pPr>
      <w:r w:rsidRPr="003C3CEA">
        <w:rPr>
          <w:sz w:val="21"/>
          <w:szCs w:val="21"/>
        </w:rPr>
        <w:t>Seznam oprávněných osob je přílohou této smlouvy.</w:t>
      </w:r>
    </w:p>
    <w:p w:rsidR="004F29F4" w:rsidRPr="003C3CEA" w:rsidRDefault="004F29F4" w:rsidP="00D738CD">
      <w:pPr>
        <w:spacing w:before="120" w:after="120"/>
        <w:ind w:left="720"/>
        <w:jc w:val="both"/>
        <w:rPr>
          <w:sz w:val="21"/>
          <w:szCs w:val="21"/>
        </w:rPr>
      </w:pPr>
    </w:p>
    <w:p w:rsidR="00812AC9" w:rsidRPr="003C3CEA" w:rsidRDefault="00812AC9" w:rsidP="00812AC9">
      <w:pPr>
        <w:spacing w:before="120" w:after="120"/>
        <w:ind w:left="540"/>
        <w:jc w:val="both"/>
        <w:rPr>
          <w:sz w:val="21"/>
          <w:szCs w:val="21"/>
        </w:rPr>
      </w:pPr>
    </w:p>
    <w:p w:rsidR="00224502" w:rsidRPr="003C3CEA" w:rsidRDefault="00702C3C" w:rsidP="00E05FFA">
      <w:pPr>
        <w:numPr>
          <w:ilvl w:val="0"/>
          <w:numId w:val="19"/>
        </w:numPr>
        <w:spacing w:before="120" w:after="120"/>
        <w:ind w:left="540" w:hanging="540"/>
        <w:rPr>
          <w:b/>
          <w:smallCaps/>
          <w:spacing w:val="20"/>
          <w:sz w:val="21"/>
          <w:szCs w:val="21"/>
        </w:rPr>
      </w:pPr>
      <w:r w:rsidRPr="003C3CEA">
        <w:rPr>
          <w:b/>
          <w:smallCaps/>
          <w:spacing w:val="20"/>
          <w:sz w:val="21"/>
          <w:szCs w:val="21"/>
        </w:rPr>
        <w:t>Závazky z vad</w:t>
      </w:r>
      <w:r w:rsidR="00224502" w:rsidRPr="003C3CEA">
        <w:rPr>
          <w:b/>
          <w:smallCaps/>
          <w:spacing w:val="20"/>
          <w:sz w:val="21"/>
          <w:szCs w:val="21"/>
        </w:rPr>
        <w:t xml:space="preserve"> a zajištění závazků</w:t>
      </w:r>
    </w:p>
    <w:p w:rsidR="00224502" w:rsidRPr="003C3CEA" w:rsidRDefault="00224502" w:rsidP="00A9406A">
      <w:pPr>
        <w:numPr>
          <w:ilvl w:val="0"/>
          <w:numId w:val="5"/>
        </w:numPr>
        <w:tabs>
          <w:tab w:val="clear" w:pos="720"/>
          <w:tab w:val="num" w:pos="540"/>
        </w:tabs>
        <w:spacing w:before="120" w:after="120"/>
        <w:ind w:left="540" w:hanging="540"/>
        <w:jc w:val="both"/>
        <w:rPr>
          <w:sz w:val="21"/>
          <w:szCs w:val="21"/>
        </w:rPr>
      </w:pPr>
      <w:r w:rsidRPr="003C3CEA">
        <w:rPr>
          <w:sz w:val="21"/>
          <w:szCs w:val="21"/>
        </w:rPr>
        <w:t xml:space="preserve">Zhotovitel je </w:t>
      </w:r>
      <w:r w:rsidR="00702C3C" w:rsidRPr="003C3CEA">
        <w:rPr>
          <w:sz w:val="21"/>
          <w:szCs w:val="21"/>
        </w:rPr>
        <w:t>povinen k náhradě</w:t>
      </w:r>
      <w:r w:rsidRPr="003C3CEA">
        <w:rPr>
          <w:sz w:val="21"/>
          <w:szCs w:val="21"/>
        </w:rPr>
        <w:t xml:space="preserve"> případné škody na majetku nebo na zdraví vzniklé při realizaci díla objednateli nebo</w:t>
      </w:r>
      <w:r w:rsidR="009D2F41" w:rsidRPr="003C3CEA">
        <w:rPr>
          <w:sz w:val="21"/>
          <w:szCs w:val="21"/>
        </w:rPr>
        <w:t> </w:t>
      </w:r>
      <w:r w:rsidRPr="003C3CEA">
        <w:rPr>
          <w:sz w:val="21"/>
          <w:szCs w:val="21"/>
        </w:rPr>
        <w:t>třetí osobě.</w:t>
      </w:r>
    </w:p>
    <w:p w:rsidR="00936A40" w:rsidRPr="003C3CEA" w:rsidRDefault="00936A40" w:rsidP="00A9406A">
      <w:pPr>
        <w:numPr>
          <w:ilvl w:val="0"/>
          <w:numId w:val="5"/>
        </w:numPr>
        <w:tabs>
          <w:tab w:val="clear" w:pos="720"/>
          <w:tab w:val="num" w:pos="540"/>
        </w:tabs>
        <w:spacing w:before="120" w:after="120"/>
        <w:ind w:left="540" w:hanging="540"/>
        <w:jc w:val="both"/>
        <w:rPr>
          <w:sz w:val="21"/>
          <w:szCs w:val="21"/>
        </w:rPr>
      </w:pPr>
      <w:r w:rsidRPr="003C3CEA">
        <w:rPr>
          <w:sz w:val="21"/>
          <w:szCs w:val="21"/>
        </w:rPr>
        <w:t xml:space="preserve">Zhotovitel je povinen být pojištěn proti škodám způsobeným jeho činností na majetku a na zdraví třetích osob. Zhotovitel je povinen být po celou dobu zhotovování díla pojištěn </w:t>
      </w:r>
      <w:r w:rsidR="00BF2D2E">
        <w:rPr>
          <w:sz w:val="21"/>
          <w:szCs w:val="21"/>
        </w:rPr>
        <w:t xml:space="preserve">minimálně </w:t>
      </w:r>
      <w:r w:rsidR="00B3257F">
        <w:rPr>
          <w:sz w:val="21"/>
          <w:szCs w:val="21"/>
        </w:rPr>
        <w:t>ve</w:t>
      </w:r>
      <w:r w:rsidRPr="003C3CEA">
        <w:rPr>
          <w:sz w:val="21"/>
          <w:szCs w:val="21"/>
        </w:rPr>
        <w:t xml:space="preserve"> výš</w:t>
      </w:r>
      <w:r w:rsidR="00B3257F">
        <w:rPr>
          <w:sz w:val="21"/>
          <w:szCs w:val="21"/>
        </w:rPr>
        <w:t>i</w:t>
      </w:r>
      <w:r w:rsidRPr="003C3CEA">
        <w:rPr>
          <w:sz w:val="21"/>
          <w:szCs w:val="21"/>
        </w:rPr>
        <w:t xml:space="preserve"> odpovídající ceně d</w:t>
      </w:r>
      <w:r w:rsidR="0059506D" w:rsidRPr="003C3CEA">
        <w:rPr>
          <w:sz w:val="21"/>
          <w:szCs w:val="21"/>
        </w:rPr>
        <w:t xml:space="preserve">íla </w:t>
      </w:r>
      <w:r w:rsidR="00E05FFA">
        <w:rPr>
          <w:sz w:val="21"/>
          <w:szCs w:val="21"/>
        </w:rPr>
        <w:t>bez</w:t>
      </w:r>
      <w:r w:rsidR="0059506D" w:rsidRPr="003C3CEA">
        <w:rPr>
          <w:sz w:val="21"/>
          <w:szCs w:val="21"/>
        </w:rPr>
        <w:t xml:space="preserve"> DPH</w:t>
      </w:r>
      <w:r w:rsidRPr="003C3CEA">
        <w:rPr>
          <w:sz w:val="21"/>
          <w:szCs w:val="21"/>
        </w:rPr>
        <w:t xml:space="preserve">. </w:t>
      </w:r>
    </w:p>
    <w:p w:rsidR="0059506D" w:rsidRPr="003C3CEA" w:rsidRDefault="00936A40" w:rsidP="00936A40">
      <w:pPr>
        <w:tabs>
          <w:tab w:val="left" w:pos="540"/>
        </w:tabs>
        <w:spacing w:before="120" w:after="120"/>
        <w:ind w:left="540"/>
        <w:jc w:val="both"/>
        <w:rPr>
          <w:sz w:val="21"/>
          <w:szCs w:val="21"/>
        </w:rPr>
      </w:pPr>
      <w:r w:rsidRPr="003C3CEA">
        <w:rPr>
          <w:sz w:val="21"/>
          <w:szCs w:val="21"/>
        </w:rPr>
        <w:t xml:space="preserve">Zhotovitel je povinen být pojištěn proti stavebním a montážním rizikům vztahujícím se k předmětu budovaného díla. Zhotovitel je povinen být po celou dobu zhotovování díla pojištěn </w:t>
      </w:r>
      <w:r w:rsidR="00BF2D2E">
        <w:rPr>
          <w:sz w:val="21"/>
          <w:szCs w:val="21"/>
        </w:rPr>
        <w:t xml:space="preserve">minimálně </w:t>
      </w:r>
      <w:r w:rsidR="00572ED9">
        <w:rPr>
          <w:sz w:val="21"/>
          <w:szCs w:val="21"/>
        </w:rPr>
        <w:t>ve</w:t>
      </w:r>
      <w:r w:rsidRPr="003C3CEA">
        <w:rPr>
          <w:sz w:val="21"/>
          <w:szCs w:val="21"/>
        </w:rPr>
        <w:t xml:space="preserve"> výš</w:t>
      </w:r>
      <w:r w:rsidR="00572ED9">
        <w:rPr>
          <w:sz w:val="21"/>
          <w:szCs w:val="21"/>
        </w:rPr>
        <w:t>i</w:t>
      </w:r>
      <w:r w:rsidRPr="003C3CEA">
        <w:rPr>
          <w:sz w:val="21"/>
          <w:szCs w:val="21"/>
        </w:rPr>
        <w:t xml:space="preserve"> odpovídající ceně d</w:t>
      </w:r>
      <w:r w:rsidR="0059506D" w:rsidRPr="003C3CEA">
        <w:rPr>
          <w:sz w:val="21"/>
          <w:szCs w:val="21"/>
        </w:rPr>
        <w:t xml:space="preserve">íla </w:t>
      </w:r>
      <w:r w:rsidR="00E05FFA">
        <w:rPr>
          <w:sz w:val="21"/>
          <w:szCs w:val="21"/>
        </w:rPr>
        <w:t>bez</w:t>
      </w:r>
      <w:r w:rsidR="00572ED9">
        <w:rPr>
          <w:sz w:val="21"/>
          <w:szCs w:val="21"/>
        </w:rPr>
        <w:t xml:space="preserve"> </w:t>
      </w:r>
      <w:r w:rsidR="0059506D" w:rsidRPr="003C3CEA">
        <w:rPr>
          <w:sz w:val="21"/>
          <w:szCs w:val="21"/>
        </w:rPr>
        <w:t>DPH,</w:t>
      </w:r>
    </w:p>
    <w:p w:rsidR="00936A40" w:rsidRPr="003C3CEA" w:rsidRDefault="00936A40" w:rsidP="00936A40">
      <w:pPr>
        <w:tabs>
          <w:tab w:val="left" w:pos="540"/>
        </w:tabs>
        <w:spacing w:before="120" w:after="120"/>
        <w:ind w:left="540"/>
        <w:jc w:val="both"/>
        <w:rPr>
          <w:sz w:val="21"/>
          <w:szCs w:val="21"/>
        </w:rPr>
      </w:pPr>
      <w:r w:rsidRPr="003C3CEA">
        <w:rPr>
          <w:sz w:val="21"/>
          <w:szCs w:val="21"/>
        </w:rPr>
        <w:t>Zhotovitel předloží nejpozději v den předání a převzetí staveniště doklady o pojištění.</w:t>
      </w:r>
    </w:p>
    <w:p w:rsidR="00674BFB" w:rsidRPr="003C3CEA" w:rsidRDefault="00674BFB" w:rsidP="00936A40">
      <w:pPr>
        <w:tabs>
          <w:tab w:val="left" w:pos="540"/>
        </w:tabs>
        <w:spacing w:before="120" w:after="120"/>
        <w:ind w:left="540"/>
        <w:jc w:val="both"/>
        <w:rPr>
          <w:sz w:val="21"/>
          <w:szCs w:val="21"/>
        </w:rPr>
      </w:pPr>
      <w:r w:rsidRPr="003C3CEA">
        <w:rPr>
          <w:sz w:val="21"/>
          <w:szCs w:val="21"/>
        </w:rPr>
        <w:t>Pro účely tohoto ustanovení se činnost poddodavatelů považuje za činnost zhotovitele.</w:t>
      </w:r>
    </w:p>
    <w:p w:rsidR="00224502" w:rsidRPr="003C3CEA" w:rsidRDefault="00702C3C" w:rsidP="00A9406A">
      <w:pPr>
        <w:numPr>
          <w:ilvl w:val="0"/>
          <w:numId w:val="5"/>
        </w:numPr>
        <w:tabs>
          <w:tab w:val="clear" w:pos="720"/>
          <w:tab w:val="num" w:pos="567"/>
        </w:tabs>
        <w:spacing w:before="120" w:after="120"/>
        <w:ind w:left="540" w:hanging="540"/>
        <w:jc w:val="both"/>
        <w:rPr>
          <w:sz w:val="21"/>
          <w:szCs w:val="21"/>
        </w:rPr>
      </w:pPr>
      <w:r w:rsidRPr="003C3CEA">
        <w:rPr>
          <w:sz w:val="21"/>
          <w:szCs w:val="21"/>
        </w:rPr>
        <w:t xml:space="preserve">Práva objednatele z </w:t>
      </w:r>
      <w:r w:rsidR="00224502" w:rsidRPr="003C3CEA">
        <w:rPr>
          <w:sz w:val="21"/>
          <w:szCs w:val="21"/>
        </w:rPr>
        <w:t>vady díla</w:t>
      </w:r>
    </w:p>
    <w:p w:rsidR="00224502" w:rsidRPr="003C3CEA" w:rsidRDefault="00224502"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Vady díla jsou odchylky díla od výsledku stanoveného touto smlouvou a od způsobilosti předmětu díla k naplnění účelu této smlouvy</w:t>
      </w:r>
      <w:r w:rsidR="001C42C1" w:rsidRPr="003C3CEA">
        <w:rPr>
          <w:sz w:val="21"/>
          <w:szCs w:val="21"/>
        </w:rPr>
        <w:t>.</w:t>
      </w:r>
    </w:p>
    <w:p w:rsidR="00224502" w:rsidRPr="003C3CEA" w:rsidRDefault="00702C3C"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Objednateli vznikají práva z vad</w:t>
      </w:r>
      <w:r w:rsidR="00224502" w:rsidRPr="003C3CEA">
        <w:rPr>
          <w:sz w:val="21"/>
          <w:szCs w:val="21"/>
        </w:rPr>
        <w:t>, které má dílo v době předání a převzetí.</w:t>
      </w:r>
    </w:p>
    <w:p w:rsidR="00224502" w:rsidRPr="003C3CEA" w:rsidRDefault="00224502"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 xml:space="preserve">Smluvní strany se dohodly, že délka promlčecí doby pro uplatnění nároků </w:t>
      </w:r>
      <w:r w:rsidR="002146A3" w:rsidRPr="003C3CEA">
        <w:rPr>
          <w:sz w:val="21"/>
          <w:szCs w:val="21"/>
        </w:rPr>
        <w:t>objednatele z práv z vad</w:t>
      </w:r>
      <w:r w:rsidRPr="003C3CEA">
        <w:rPr>
          <w:sz w:val="21"/>
          <w:szCs w:val="21"/>
        </w:rPr>
        <w:t>, které má dílo v době předání a převzetí se prodlužuje na 10 let.</w:t>
      </w:r>
    </w:p>
    <w:p w:rsidR="00224502" w:rsidRPr="003C3CEA" w:rsidRDefault="00224502"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936A40" w:rsidRPr="003C3CEA" w:rsidRDefault="00472AFA" w:rsidP="00A9406A">
      <w:pPr>
        <w:numPr>
          <w:ilvl w:val="0"/>
          <w:numId w:val="5"/>
        </w:numPr>
        <w:tabs>
          <w:tab w:val="clear" w:pos="720"/>
          <w:tab w:val="num" w:pos="567"/>
        </w:tabs>
        <w:spacing w:before="120" w:after="120"/>
        <w:ind w:left="540" w:hanging="540"/>
        <w:jc w:val="both"/>
        <w:rPr>
          <w:sz w:val="21"/>
          <w:szCs w:val="21"/>
        </w:rPr>
      </w:pPr>
      <w:r w:rsidRPr="003C3CEA">
        <w:rPr>
          <w:sz w:val="21"/>
          <w:szCs w:val="21"/>
        </w:rPr>
        <w:t>Záruka za jakost</w:t>
      </w:r>
    </w:p>
    <w:p w:rsidR="00472AFA" w:rsidRPr="003C3CEA" w:rsidRDefault="00472AFA" w:rsidP="00A9406A">
      <w:pPr>
        <w:pStyle w:val="Odstavecseseznamem"/>
        <w:numPr>
          <w:ilvl w:val="1"/>
          <w:numId w:val="5"/>
        </w:numPr>
        <w:spacing w:before="120" w:after="120"/>
        <w:jc w:val="both"/>
        <w:rPr>
          <w:sz w:val="21"/>
          <w:szCs w:val="21"/>
        </w:rPr>
      </w:pPr>
      <w:r w:rsidRPr="003C3CEA">
        <w:rPr>
          <w:sz w:val="21"/>
          <w:szCs w:val="21"/>
        </w:rPr>
        <w:t xml:space="preserve">Zhotovitel poskytuje na provedení díla záruku: </w:t>
      </w:r>
      <w:r w:rsidRPr="003C3CEA">
        <w:rPr>
          <w:sz w:val="21"/>
          <w:szCs w:val="21"/>
        </w:rPr>
        <w:tab/>
      </w:r>
      <w:r w:rsidRPr="003C3CEA">
        <w:rPr>
          <w:sz w:val="21"/>
          <w:szCs w:val="21"/>
        </w:rPr>
        <w:tab/>
      </w:r>
      <w:r w:rsidRPr="003C3CEA">
        <w:rPr>
          <w:sz w:val="21"/>
          <w:szCs w:val="21"/>
        </w:rPr>
        <w:tab/>
      </w:r>
      <w:r w:rsidRPr="003C3CEA">
        <w:rPr>
          <w:sz w:val="21"/>
          <w:szCs w:val="21"/>
        </w:rPr>
        <w:tab/>
      </w:r>
    </w:p>
    <w:tbl>
      <w:tblPr>
        <w:tblW w:w="10171" w:type="dxa"/>
        <w:tblInd w:w="468" w:type="dxa"/>
        <w:tblLook w:val="01E0" w:firstRow="1" w:lastRow="1" w:firstColumn="1" w:lastColumn="1" w:noHBand="0" w:noVBand="0"/>
      </w:tblPr>
      <w:tblGrid>
        <w:gridCol w:w="8133"/>
        <w:gridCol w:w="2038"/>
      </w:tblGrid>
      <w:tr w:rsidR="00472AFA" w:rsidRPr="003C3CEA" w:rsidTr="00435BDF">
        <w:trPr>
          <w:trHeight w:val="245"/>
        </w:trPr>
        <w:tc>
          <w:tcPr>
            <w:tcW w:w="8133" w:type="dxa"/>
          </w:tcPr>
          <w:p w:rsidR="00472AFA" w:rsidRPr="003C3CEA" w:rsidRDefault="00472AFA" w:rsidP="00CF0D5D">
            <w:pPr>
              <w:tabs>
                <w:tab w:val="num" w:pos="432"/>
              </w:tabs>
              <w:spacing w:before="60"/>
              <w:ind w:left="432"/>
              <w:rPr>
                <w:sz w:val="21"/>
                <w:szCs w:val="21"/>
              </w:rPr>
            </w:pPr>
            <w:r w:rsidRPr="003C3CEA">
              <w:rPr>
                <w:sz w:val="21"/>
                <w:szCs w:val="21"/>
              </w:rPr>
              <w:t>Záruka za veškerá plnění</w:t>
            </w:r>
            <w:r w:rsidR="00674BFB" w:rsidRPr="003C3CEA">
              <w:rPr>
                <w:sz w:val="21"/>
                <w:szCs w:val="21"/>
              </w:rPr>
              <w:t>, není-li stanoveno jinak</w:t>
            </w:r>
          </w:p>
        </w:tc>
        <w:tc>
          <w:tcPr>
            <w:tcW w:w="2038" w:type="dxa"/>
          </w:tcPr>
          <w:p w:rsidR="00472AFA" w:rsidRPr="003C3CEA" w:rsidRDefault="00936A40" w:rsidP="00A9406A">
            <w:pPr>
              <w:pStyle w:val="Odstavecseseznamem"/>
              <w:numPr>
                <w:ilvl w:val="0"/>
                <w:numId w:val="21"/>
              </w:numPr>
              <w:spacing w:before="60"/>
              <w:ind w:left="327" w:hanging="324"/>
              <w:rPr>
                <w:sz w:val="21"/>
                <w:szCs w:val="21"/>
              </w:rPr>
            </w:pPr>
            <w:r w:rsidRPr="003C3CEA">
              <w:rPr>
                <w:sz w:val="21"/>
                <w:szCs w:val="21"/>
              </w:rPr>
              <w:t>m</w:t>
            </w:r>
            <w:r w:rsidR="00472AFA" w:rsidRPr="003C3CEA">
              <w:rPr>
                <w:sz w:val="21"/>
                <w:szCs w:val="21"/>
              </w:rPr>
              <w:t>ěsíců</w:t>
            </w:r>
          </w:p>
        </w:tc>
      </w:tr>
    </w:tbl>
    <w:p w:rsidR="00472AFA" w:rsidRPr="003C3CEA" w:rsidRDefault="00472AFA" w:rsidP="00A9406A">
      <w:pPr>
        <w:pStyle w:val="Odstavecseseznamem"/>
        <w:numPr>
          <w:ilvl w:val="1"/>
          <w:numId w:val="5"/>
        </w:numPr>
        <w:spacing w:before="120" w:after="120"/>
        <w:jc w:val="both"/>
        <w:rPr>
          <w:sz w:val="21"/>
          <w:szCs w:val="21"/>
        </w:rPr>
      </w:pPr>
      <w:r w:rsidRPr="003C3CEA">
        <w:rPr>
          <w:sz w:val="21"/>
          <w:szCs w:val="21"/>
        </w:rPr>
        <w:t xml:space="preserve">V případě nesplnění povinností zhotovitele stanovených v čl. </w:t>
      </w:r>
      <w:r w:rsidR="00E41489">
        <w:rPr>
          <w:sz w:val="21"/>
          <w:szCs w:val="21"/>
        </w:rPr>
        <w:t>I</w:t>
      </w:r>
      <w:r w:rsidRPr="003C3CEA">
        <w:rPr>
          <w:sz w:val="21"/>
          <w:szCs w:val="21"/>
        </w:rPr>
        <w:t>X. odst. 3. této smlouvy se prodlužuje záruka  na všechna plnění související s nesplněním povinnosti na 1,3 násobek lhůty stanovené v odst. 4.1 tohoto článku pro toto plnění.</w:t>
      </w:r>
    </w:p>
    <w:p w:rsidR="001E03F4" w:rsidRPr="003C3CEA" w:rsidRDefault="001E03F4" w:rsidP="001E03F4">
      <w:pPr>
        <w:pStyle w:val="Odstavecseseznamem"/>
        <w:spacing w:before="120" w:after="120"/>
        <w:ind w:left="810"/>
        <w:jc w:val="both"/>
        <w:rPr>
          <w:sz w:val="21"/>
          <w:szCs w:val="21"/>
        </w:rPr>
      </w:pPr>
    </w:p>
    <w:p w:rsidR="00A9406A" w:rsidRDefault="00472AFA" w:rsidP="00A9406A">
      <w:pPr>
        <w:pStyle w:val="Odstavecseseznamem"/>
        <w:numPr>
          <w:ilvl w:val="1"/>
          <w:numId w:val="5"/>
        </w:numPr>
        <w:spacing w:before="120" w:after="120"/>
        <w:jc w:val="both"/>
        <w:rPr>
          <w:sz w:val="21"/>
          <w:szCs w:val="21"/>
        </w:rPr>
      </w:pPr>
      <w:r w:rsidRPr="003C3CEA">
        <w:rPr>
          <w:sz w:val="21"/>
          <w:szCs w:val="21"/>
        </w:rPr>
        <w:t>Záruční doba začne běžet dnem podpisu protokolu o předání stavby nebo v případě, že byly zjištěny vady</w:t>
      </w:r>
      <w:r w:rsidR="00FC2A59">
        <w:rPr>
          <w:sz w:val="21"/>
          <w:szCs w:val="21"/>
        </w:rPr>
        <w:t>,</w:t>
      </w:r>
      <w:r w:rsidRPr="003C3CEA">
        <w:rPr>
          <w:sz w:val="21"/>
          <w:szCs w:val="21"/>
        </w:rPr>
        <w:t xml:space="preserve"> dnem podpisu protokolu o předání a převzetí díla vyjma geometrických plánů.</w:t>
      </w:r>
    </w:p>
    <w:p w:rsidR="00A9406A" w:rsidRPr="00A9406A" w:rsidRDefault="00A9406A" w:rsidP="00A9406A">
      <w:pPr>
        <w:pStyle w:val="Odstavecseseznamem"/>
        <w:rPr>
          <w:sz w:val="21"/>
          <w:szCs w:val="21"/>
        </w:rPr>
      </w:pPr>
    </w:p>
    <w:p w:rsidR="00A9406A" w:rsidRPr="00A9406A" w:rsidRDefault="00A9406A" w:rsidP="00A9406A">
      <w:pPr>
        <w:pStyle w:val="Odstavecseseznamem"/>
        <w:spacing w:before="120" w:after="120"/>
        <w:ind w:left="810"/>
        <w:jc w:val="both"/>
        <w:rPr>
          <w:sz w:val="10"/>
          <w:szCs w:val="10"/>
        </w:rPr>
      </w:pPr>
    </w:p>
    <w:p w:rsidR="00472AFA" w:rsidRPr="003C3CEA" w:rsidRDefault="00472AFA" w:rsidP="00A9406A">
      <w:pPr>
        <w:pStyle w:val="Odstavecseseznamem"/>
        <w:numPr>
          <w:ilvl w:val="1"/>
          <w:numId w:val="5"/>
        </w:numPr>
        <w:spacing w:before="120" w:after="120"/>
        <w:jc w:val="both"/>
        <w:rPr>
          <w:sz w:val="21"/>
          <w:szCs w:val="21"/>
        </w:rPr>
      </w:pPr>
      <w:r w:rsidRPr="003C3CE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E03F4" w:rsidRPr="003C3CEA" w:rsidRDefault="001E03F4" w:rsidP="001E03F4">
      <w:pPr>
        <w:pStyle w:val="Odstavecseseznamem"/>
        <w:spacing w:before="120" w:after="120"/>
        <w:ind w:left="810"/>
        <w:jc w:val="both"/>
        <w:rPr>
          <w:sz w:val="21"/>
          <w:szCs w:val="21"/>
        </w:rPr>
      </w:pPr>
    </w:p>
    <w:p w:rsidR="00CF0D5D" w:rsidRPr="003C3CEA" w:rsidRDefault="00472AFA" w:rsidP="00A9406A">
      <w:pPr>
        <w:pStyle w:val="Odstavecseseznamem"/>
        <w:numPr>
          <w:ilvl w:val="1"/>
          <w:numId w:val="5"/>
        </w:numPr>
        <w:spacing w:before="120" w:after="120"/>
        <w:jc w:val="both"/>
        <w:rPr>
          <w:sz w:val="21"/>
          <w:szCs w:val="21"/>
        </w:rPr>
      </w:pPr>
      <w:r w:rsidRPr="003C3CEA">
        <w:rPr>
          <w:sz w:val="21"/>
          <w:szCs w:val="21"/>
        </w:rPr>
        <w:t>Objednatel je povinen uplatňovat u zhotovitele práva z poskytnuté záruky písemně, nejpozději do 30 dnů. Zhotovitel je povinen vadu odstranit bezodkladně, nejpozději do jednoho měsíce od obdržení písemnosti, ve které je záruka uplatňována, nedohodnou-li se strany jinak.</w:t>
      </w:r>
    </w:p>
    <w:p w:rsidR="00472AFA" w:rsidRPr="003C3CEA" w:rsidRDefault="00472AFA" w:rsidP="00A9406A">
      <w:pPr>
        <w:numPr>
          <w:ilvl w:val="0"/>
          <w:numId w:val="5"/>
        </w:numPr>
        <w:tabs>
          <w:tab w:val="clear" w:pos="720"/>
          <w:tab w:val="num" w:pos="567"/>
        </w:tabs>
        <w:spacing w:before="120" w:after="120"/>
        <w:ind w:left="540" w:hanging="540"/>
        <w:jc w:val="both"/>
        <w:rPr>
          <w:sz w:val="21"/>
          <w:szCs w:val="21"/>
        </w:rPr>
      </w:pPr>
      <w:r w:rsidRPr="003C3CEA">
        <w:rPr>
          <w:sz w:val="21"/>
          <w:szCs w:val="21"/>
        </w:rPr>
        <w:t xml:space="preserve">Smluvní pokuta </w:t>
      </w:r>
    </w:p>
    <w:p w:rsidR="00472AFA" w:rsidRPr="00190C8C" w:rsidRDefault="00472AFA" w:rsidP="00A9406A">
      <w:pPr>
        <w:pStyle w:val="Odstavecseseznamem"/>
        <w:numPr>
          <w:ilvl w:val="1"/>
          <w:numId w:val="16"/>
        </w:numPr>
        <w:spacing w:before="120" w:after="120"/>
        <w:jc w:val="both"/>
        <w:rPr>
          <w:sz w:val="21"/>
          <w:szCs w:val="21"/>
        </w:rPr>
      </w:pPr>
      <w:r w:rsidRPr="00190C8C">
        <w:rPr>
          <w:sz w:val="21"/>
          <w:szCs w:val="21"/>
        </w:rPr>
        <w:t>Objednatel je oprávněn na zhotoviteli uplatnit následující smluvní pokuty až do uvedené výše, zhotovitel se zavazuje smluvní pokuty uplatněné objednatelem zaplatit.</w:t>
      </w:r>
    </w:p>
    <w:tbl>
      <w:tblPr>
        <w:tblW w:w="10147" w:type="dxa"/>
        <w:tblInd w:w="468" w:type="dxa"/>
        <w:tblLook w:val="01E0" w:firstRow="1" w:lastRow="1" w:firstColumn="1" w:lastColumn="1" w:noHBand="0" w:noVBand="0"/>
      </w:tblPr>
      <w:tblGrid>
        <w:gridCol w:w="7487"/>
        <w:gridCol w:w="2660"/>
      </w:tblGrid>
      <w:tr w:rsidR="00472AFA" w:rsidRPr="00190C8C" w:rsidTr="002472F8">
        <w:trPr>
          <w:trHeight w:val="98"/>
        </w:trPr>
        <w:tc>
          <w:tcPr>
            <w:tcW w:w="7487" w:type="dxa"/>
          </w:tcPr>
          <w:p w:rsidR="00472AFA" w:rsidRPr="00190C8C" w:rsidRDefault="00472AFA" w:rsidP="00435BDF">
            <w:pPr>
              <w:tabs>
                <w:tab w:val="num" w:pos="525"/>
              </w:tabs>
              <w:rPr>
                <w:color w:val="000000" w:themeColor="text1"/>
                <w:sz w:val="21"/>
                <w:szCs w:val="21"/>
              </w:rPr>
            </w:pPr>
          </w:p>
          <w:p w:rsidR="00472AFA" w:rsidRPr="00190C8C" w:rsidRDefault="00472AFA" w:rsidP="00775E5E">
            <w:pPr>
              <w:tabs>
                <w:tab w:val="num" w:pos="525"/>
              </w:tabs>
              <w:ind w:left="423" w:firstLine="15"/>
              <w:rPr>
                <w:color w:val="000000" w:themeColor="text1"/>
                <w:sz w:val="21"/>
                <w:szCs w:val="21"/>
              </w:rPr>
            </w:pPr>
            <w:r w:rsidRPr="00190C8C">
              <w:rPr>
                <w:color w:val="000000" w:themeColor="text1"/>
                <w:sz w:val="21"/>
                <w:szCs w:val="21"/>
              </w:rPr>
              <w:t>V případě prodlení zhotovitele s převzetím prostoru staveniště</w:t>
            </w:r>
          </w:p>
        </w:tc>
        <w:tc>
          <w:tcPr>
            <w:tcW w:w="2660" w:type="dxa"/>
          </w:tcPr>
          <w:p w:rsidR="00472AFA" w:rsidRPr="00190C8C" w:rsidRDefault="00472AFA" w:rsidP="00775E5E">
            <w:pPr>
              <w:tabs>
                <w:tab w:val="num" w:pos="34"/>
              </w:tabs>
              <w:jc w:val="right"/>
              <w:rPr>
                <w:color w:val="000000" w:themeColor="text1"/>
                <w:sz w:val="21"/>
                <w:szCs w:val="21"/>
              </w:rPr>
            </w:pPr>
          </w:p>
          <w:p w:rsidR="00472AFA" w:rsidRPr="00190C8C" w:rsidRDefault="00FA4CF3" w:rsidP="008E03FF">
            <w:pPr>
              <w:tabs>
                <w:tab w:val="num" w:pos="34"/>
              </w:tabs>
              <w:jc w:val="right"/>
              <w:rPr>
                <w:color w:val="000000" w:themeColor="text1"/>
                <w:sz w:val="21"/>
                <w:szCs w:val="21"/>
              </w:rPr>
            </w:pPr>
            <w:r w:rsidRPr="00190C8C">
              <w:rPr>
                <w:color w:val="000000" w:themeColor="text1"/>
                <w:sz w:val="21"/>
                <w:szCs w:val="21"/>
              </w:rPr>
              <w:t>8</w:t>
            </w:r>
            <w:r w:rsidR="0059506D" w:rsidRPr="00190C8C">
              <w:rPr>
                <w:color w:val="000000" w:themeColor="text1"/>
                <w:sz w:val="21"/>
                <w:szCs w:val="21"/>
              </w:rPr>
              <w:t xml:space="preserve"> 0</w:t>
            </w:r>
            <w:r w:rsidR="00674BFB" w:rsidRPr="00190C8C">
              <w:rPr>
                <w:color w:val="000000" w:themeColor="text1"/>
                <w:sz w:val="21"/>
                <w:szCs w:val="21"/>
              </w:rPr>
              <w:t>00</w:t>
            </w:r>
            <w:r w:rsidR="00472AFA" w:rsidRPr="00190C8C">
              <w:rPr>
                <w:color w:val="000000" w:themeColor="text1"/>
                <w:sz w:val="21"/>
                <w:szCs w:val="21"/>
              </w:rPr>
              <w:t>,- Kč denně</w:t>
            </w:r>
          </w:p>
        </w:tc>
      </w:tr>
      <w:tr w:rsidR="00472AFA" w:rsidRPr="00190C8C" w:rsidTr="002472F8">
        <w:trPr>
          <w:trHeight w:val="98"/>
        </w:trPr>
        <w:tc>
          <w:tcPr>
            <w:tcW w:w="7487" w:type="dxa"/>
          </w:tcPr>
          <w:p w:rsidR="00472AFA" w:rsidRPr="00190C8C" w:rsidRDefault="00472AFA" w:rsidP="00775E5E">
            <w:pPr>
              <w:tabs>
                <w:tab w:val="num" w:pos="383"/>
              </w:tabs>
              <w:spacing w:before="120" w:after="120"/>
              <w:ind w:left="423"/>
              <w:jc w:val="both"/>
              <w:rPr>
                <w:sz w:val="21"/>
                <w:szCs w:val="21"/>
              </w:rPr>
            </w:pPr>
            <w:r w:rsidRPr="00190C8C">
              <w:rPr>
                <w:sz w:val="21"/>
                <w:szCs w:val="21"/>
              </w:rPr>
              <w:t xml:space="preserve">V případě prodlení zhotovitele s plněním této </w:t>
            </w:r>
            <w:r w:rsidR="00936A40" w:rsidRPr="00190C8C">
              <w:rPr>
                <w:sz w:val="21"/>
                <w:szCs w:val="21"/>
              </w:rPr>
              <w:t>smlouvy oproti lhůtám dle čl. V</w:t>
            </w:r>
            <w:r w:rsidRPr="00190C8C">
              <w:rPr>
                <w:sz w:val="21"/>
                <w:szCs w:val="21"/>
              </w:rPr>
              <w:t>. odst. 1. této smlouvy</w:t>
            </w:r>
          </w:p>
        </w:tc>
        <w:tc>
          <w:tcPr>
            <w:tcW w:w="2660" w:type="dxa"/>
            <w:vAlign w:val="bottom"/>
          </w:tcPr>
          <w:p w:rsidR="00472AFA" w:rsidRPr="00190C8C" w:rsidRDefault="00A9406A" w:rsidP="00FA4CF3">
            <w:pPr>
              <w:tabs>
                <w:tab w:val="num" w:pos="34"/>
              </w:tabs>
              <w:spacing w:before="120" w:after="120"/>
              <w:rPr>
                <w:sz w:val="21"/>
                <w:szCs w:val="21"/>
              </w:rPr>
            </w:pPr>
            <w:r w:rsidRPr="00190C8C">
              <w:rPr>
                <w:sz w:val="21"/>
                <w:szCs w:val="21"/>
              </w:rPr>
              <w:t xml:space="preserve">                 </w:t>
            </w:r>
            <w:r w:rsidR="008E03FF" w:rsidRPr="00190C8C">
              <w:rPr>
                <w:sz w:val="21"/>
                <w:szCs w:val="21"/>
              </w:rPr>
              <w:t xml:space="preserve">  </w:t>
            </w:r>
            <w:r w:rsidR="00FA4CF3" w:rsidRPr="00190C8C">
              <w:rPr>
                <w:sz w:val="21"/>
                <w:szCs w:val="21"/>
              </w:rPr>
              <w:t>8</w:t>
            </w:r>
            <w:r w:rsidR="0059506D" w:rsidRPr="00190C8C">
              <w:rPr>
                <w:sz w:val="21"/>
                <w:szCs w:val="21"/>
              </w:rPr>
              <w:t xml:space="preserve"> 0</w:t>
            </w:r>
            <w:r w:rsidR="00674BFB" w:rsidRPr="00190C8C">
              <w:rPr>
                <w:sz w:val="21"/>
                <w:szCs w:val="21"/>
              </w:rPr>
              <w:t>00</w:t>
            </w:r>
            <w:r w:rsidR="00472AFA" w:rsidRPr="00190C8C">
              <w:rPr>
                <w:sz w:val="21"/>
                <w:szCs w:val="21"/>
              </w:rPr>
              <w:t>,- Kč denně</w:t>
            </w:r>
          </w:p>
        </w:tc>
      </w:tr>
      <w:tr w:rsidR="00472AFA" w:rsidRPr="00190C8C" w:rsidTr="002472F8">
        <w:trPr>
          <w:trHeight w:val="98"/>
        </w:trPr>
        <w:tc>
          <w:tcPr>
            <w:tcW w:w="7487" w:type="dxa"/>
          </w:tcPr>
          <w:p w:rsidR="00472AFA" w:rsidRPr="00190C8C" w:rsidRDefault="00472AFA" w:rsidP="00775E5E">
            <w:pPr>
              <w:tabs>
                <w:tab w:val="num" w:pos="525"/>
              </w:tabs>
              <w:spacing w:before="120" w:after="120"/>
              <w:ind w:left="417"/>
              <w:jc w:val="both"/>
              <w:rPr>
                <w:sz w:val="21"/>
                <w:szCs w:val="21"/>
              </w:rPr>
            </w:pPr>
            <w:r w:rsidRPr="00190C8C">
              <w:rPr>
                <w:sz w:val="21"/>
                <w:szCs w:val="21"/>
              </w:rPr>
              <w:lastRenderedPageBreak/>
              <w:t>Zpoždění prací oproti schválenému harmonogram</w:t>
            </w:r>
            <w:r w:rsidR="00B138D5" w:rsidRPr="00190C8C">
              <w:rPr>
                <w:sz w:val="21"/>
                <w:szCs w:val="21"/>
              </w:rPr>
              <w:t>u</w:t>
            </w:r>
            <w:r w:rsidRPr="00190C8C">
              <w:rPr>
                <w:sz w:val="21"/>
                <w:szCs w:val="21"/>
              </w:rPr>
              <w:t xml:space="preserve"> prací věcnému v příloze č. 2 o více než 15 dnů</w:t>
            </w:r>
          </w:p>
        </w:tc>
        <w:tc>
          <w:tcPr>
            <w:tcW w:w="2660" w:type="dxa"/>
            <w:vAlign w:val="bottom"/>
          </w:tcPr>
          <w:p w:rsidR="00472AFA" w:rsidRPr="00190C8C" w:rsidRDefault="00472AFA" w:rsidP="00FA4CF3">
            <w:pPr>
              <w:tabs>
                <w:tab w:val="num" w:pos="525"/>
              </w:tabs>
              <w:spacing w:before="120" w:after="120"/>
              <w:rPr>
                <w:sz w:val="21"/>
                <w:szCs w:val="21"/>
              </w:rPr>
            </w:pPr>
            <w:r w:rsidRPr="00190C8C">
              <w:rPr>
                <w:sz w:val="21"/>
                <w:szCs w:val="21"/>
              </w:rPr>
              <w:t xml:space="preserve">                  </w:t>
            </w:r>
            <w:r w:rsidR="008E03FF" w:rsidRPr="00190C8C">
              <w:rPr>
                <w:sz w:val="21"/>
                <w:szCs w:val="21"/>
              </w:rPr>
              <w:t xml:space="preserve"> </w:t>
            </w:r>
            <w:r w:rsidR="00FA4CF3" w:rsidRPr="00190C8C">
              <w:rPr>
                <w:sz w:val="21"/>
                <w:szCs w:val="21"/>
              </w:rPr>
              <w:t>8</w:t>
            </w:r>
            <w:r w:rsidR="0059506D" w:rsidRPr="00190C8C">
              <w:rPr>
                <w:sz w:val="21"/>
                <w:szCs w:val="21"/>
              </w:rPr>
              <w:t xml:space="preserve"> 0</w:t>
            </w:r>
            <w:r w:rsidR="00674BFB" w:rsidRPr="00190C8C">
              <w:rPr>
                <w:sz w:val="21"/>
                <w:szCs w:val="21"/>
              </w:rPr>
              <w:t>00</w:t>
            </w:r>
            <w:r w:rsidRPr="00190C8C">
              <w:rPr>
                <w:sz w:val="21"/>
                <w:szCs w:val="21"/>
              </w:rPr>
              <w:t>,-Kč denně</w:t>
            </w:r>
          </w:p>
        </w:tc>
      </w:tr>
      <w:tr w:rsidR="00472AFA" w:rsidRPr="00190C8C" w:rsidTr="002472F8">
        <w:trPr>
          <w:trHeight w:val="98"/>
        </w:trPr>
        <w:tc>
          <w:tcPr>
            <w:tcW w:w="7487" w:type="dxa"/>
          </w:tcPr>
          <w:p w:rsidR="00472AFA" w:rsidRPr="00190C8C" w:rsidRDefault="00472AFA" w:rsidP="00A9406A">
            <w:pPr>
              <w:tabs>
                <w:tab w:val="num" w:pos="417"/>
              </w:tabs>
              <w:spacing w:before="120" w:after="120"/>
              <w:ind w:left="525" w:hanging="108"/>
              <w:jc w:val="both"/>
              <w:rPr>
                <w:sz w:val="21"/>
                <w:szCs w:val="21"/>
              </w:rPr>
            </w:pPr>
            <w:r w:rsidRPr="00190C8C">
              <w:rPr>
                <w:sz w:val="21"/>
                <w:szCs w:val="21"/>
              </w:rPr>
              <w:t>V případě prodlení zhotovitele s plněním geometrického plánu proti lhůtě dle</w:t>
            </w:r>
            <w:r w:rsidR="00936A40" w:rsidRPr="00190C8C">
              <w:rPr>
                <w:sz w:val="21"/>
                <w:szCs w:val="21"/>
              </w:rPr>
              <w:t> </w:t>
            </w:r>
            <w:r w:rsidR="00A9406A" w:rsidRPr="00190C8C">
              <w:rPr>
                <w:sz w:val="21"/>
                <w:szCs w:val="21"/>
              </w:rPr>
              <w:t>čl.</w:t>
            </w:r>
            <w:r w:rsidR="00E41489" w:rsidRPr="00190C8C">
              <w:rPr>
                <w:sz w:val="21"/>
                <w:szCs w:val="21"/>
              </w:rPr>
              <w:t xml:space="preserve"> </w:t>
            </w:r>
            <w:r w:rsidR="00936A40" w:rsidRPr="00190C8C">
              <w:rPr>
                <w:sz w:val="21"/>
                <w:szCs w:val="21"/>
              </w:rPr>
              <w:t>V</w:t>
            </w:r>
            <w:r w:rsidRPr="00190C8C">
              <w:rPr>
                <w:sz w:val="21"/>
                <w:szCs w:val="21"/>
              </w:rPr>
              <w:t>.</w:t>
            </w:r>
            <w:r w:rsidR="008E6D93" w:rsidRPr="00190C8C">
              <w:rPr>
                <w:sz w:val="21"/>
                <w:szCs w:val="21"/>
              </w:rPr>
              <w:t xml:space="preserve"> </w:t>
            </w:r>
            <w:r w:rsidRPr="00190C8C">
              <w:rPr>
                <w:sz w:val="21"/>
                <w:szCs w:val="21"/>
              </w:rPr>
              <w:t xml:space="preserve"> odst. 1. této smlouvy</w:t>
            </w:r>
          </w:p>
        </w:tc>
        <w:tc>
          <w:tcPr>
            <w:tcW w:w="2660" w:type="dxa"/>
            <w:vAlign w:val="bottom"/>
          </w:tcPr>
          <w:p w:rsidR="00472AFA" w:rsidRPr="00190C8C" w:rsidRDefault="00A9406A" w:rsidP="008E03FF">
            <w:pPr>
              <w:tabs>
                <w:tab w:val="num" w:pos="525"/>
              </w:tabs>
              <w:spacing w:before="120" w:after="120"/>
              <w:ind w:left="525"/>
              <w:rPr>
                <w:sz w:val="21"/>
                <w:szCs w:val="21"/>
              </w:rPr>
            </w:pPr>
            <w:r w:rsidRPr="00190C8C">
              <w:rPr>
                <w:sz w:val="21"/>
                <w:szCs w:val="21"/>
              </w:rPr>
              <w:t xml:space="preserve">          </w:t>
            </w:r>
            <w:r w:rsidR="008E03FF" w:rsidRPr="00190C8C">
              <w:rPr>
                <w:sz w:val="21"/>
                <w:szCs w:val="21"/>
              </w:rPr>
              <w:t xml:space="preserve">  5</w:t>
            </w:r>
            <w:r w:rsidR="00472AFA" w:rsidRPr="00190C8C">
              <w:rPr>
                <w:sz w:val="21"/>
                <w:szCs w:val="21"/>
              </w:rPr>
              <w:t>00,-Kč denně</w:t>
            </w:r>
          </w:p>
        </w:tc>
      </w:tr>
      <w:tr w:rsidR="00472AFA" w:rsidRPr="003C3CEA" w:rsidTr="002472F8">
        <w:trPr>
          <w:trHeight w:val="2324"/>
        </w:trPr>
        <w:tc>
          <w:tcPr>
            <w:tcW w:w="7487" w:type="dxa"/>
          </w:tcPr>
          <w:p w:rsidR="002F3D98" w:rsidRPr="00190C8C" w:rsidRDefault="00472AFA" w:rsidP="00775E5E">
            <w:pPr>
              <w:tabs>
                <w:tab w:val="num" w:pos="383"/>
              </w:tabs>
              <w:spacing w:before="120" w:after="120"/>
              <w:jc w:val="both"/>
              <w:rPr>
                <w:sz w:val="21"/>
                <w:szCs w:val="21"/>
              </w:rPr>
            </w:pPr>
            <w:r w:rsidRPr="00190C8C">
              <w:rPr>
                <w:sz w:val="21"/>
                <w:szCs w:val="21"/>
              </w:rPr>
              <w:t xml:space="preserve">        V případě prodlení zhotovitele s odstraněním vad, na něž se vztahuje záruka</w:t>
            </w:r>
            <w:r w:rsidR="002F3D98" w:rsidRPr="00190C8C">
              <w:rPr>
                <w:sz w:val="21"/>
                <w:szCs w:val="21"/>
              </w:rPr>
              <w:t xml:space="preserve">, a  </w:t>
            </w:r>
          </w:p>
          <w:p w:rsidR="00472AFA" w:rsidRPr="00190C8C" w:rsidRDefault="002F3D98" w:rsidP="00775E5E">
            <w:pPr>
              <w:tabs>
                <w:tab w:val="num" w:pos="383"/>
              </w:tabs>
              <w:spacing w:before="120" w:after="120"/>
              <w:jc w:val="both"/>
              <w:rPr>
                <w:sz w:val="21"/>
                <w:szCs w:val="21"/>
              </w:rPr>
            </w:pPr>
            <w:r w:rsidRPr="00190C8C">
              <w:rPr>
                <w:sz w:val="21"/>
                <w:szCs w:val="21"/>
              </w:rPr>
              <w:t xml:space="preserve">        vad, které má dílo v době </w:t>
            </w:r>
            <w:r w:rsidR="00E95CDA" w:rsidRPr="00190C8C">
              <w:rPr>
                <w:sz w:val="21"/>
                <w:szCs w:val="21"/>
              </w:rPr>
              <w:t>předání a převzetí stavby</w:t>
            </w:r>
            <w:r w:rsidR="00472AFA" w:rsidRPr="00190C8C">
              <w:rPr>
                <w:sz w:val="21"/>
                <w:szCs w:val="21"/>
              </w:rPr>
              <w:t xml:space="preserve"> </w:t>
            </w:r>
          </w:p>
          <w:p w:rsidR="00674BFB" w:rsidRPr="00190C8C" w:rsidRDefault="00472AFA" w:rsidP="002472F8">
            <w:pPr>
              <w:tabs>
                <w:tab w:val="num" w:pos="383"/>
              </w:tabs>
              <w:spacing w:before="120" w:after="120"/>
              <w:ind w:left="383"/>
              <w:jc w:val="both"/>
              <w:rPr>
                <w:sz w:val="21"/>
                <w:szCs w:val="21"/>
              </w:rPr>
            </w:pPr>
            <w:r w:rsidRPr="00190C8C">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rsidR="00011243" w:rsidRPr="00190C8C" w:rsidRDefault="00011243" w:rsidP="002472F8">
            <w:pPr>
              <w:tabs>
                <w:tab w:val="num" w:pos="383"/>
              </w:tabs>
              <w:spacing w:before="120" w:after="120"/>
              <w:ind w:left="383"/>
              <w:jc w:val="both"/>
              <w:rPr>
                <w:sz w:val="16"/>
                <w:szCs w:val="16"/>
              </w:rPr>
            </w:pPr>
          </w:p>
          <w:p w:rsidR="00011243" w:rsidRPr="00190C8C" w:rsidRDefault="00011243" w:rsidP="002472F8">
            <w:pPr>
              <w:tabs>
                <w:tab w:val="num" w:pos="383"/>
              </w:tabs>
              <w:spacing w:before="120" w:after="120"/>
              <w:ind w:left="383"/>
              <w:jc w:val="both"/>
              <w:rPr>
                <w:sz w:val="21"/>
                <w:szCs w:val="21"/>
              </w:rPr>
            </w:pPr>
            <w:r w:rsidRPr="00190C8C">
              <w:rPr>
                <w:sz w:val="21"/>
                <w:szCs w:val="21"/>
              </w:rPr>
              <w:t>V případě, že zhotovitel poruší povinnost předložit či udržovat v platnosti a účinnosti bankovní záruku dle podmínek sjednaných v odst. 7 tohoto článku</w:t>
            </w:r>
          </w:p>
        </w:tc>
        <w:tc>
          <w:tcPr>
            <w:tcW w:w="2660" w:type="dxa"/>
            <w:vAlign w:val="bottom"/>
          </w:tcPr>
          <w:p w:rsidR="00472AFA" w:rsidRPr="00190C8C" w:rsidRDefault="0059506D" w:rsidP="00775E5E">
            <w:pPr>
              <w:tabs>
                <w:tab w:val="num" w:pos="34"/>
              </w:tabs>
              <w:spacing w:before="120" w:after="120"/>
              <w:rPr>
                <w:sz w:val="21"/>
                <w:szCs w:val="21"/>
              </w:rPr>
            </w:pPr>
            <w:r w:rsidRPr="00190C8C">
              <w:rPr>
                <w:sz w:val="21"/>
                <w:szCs w:val="21"/>
              </w:rPr>
              <w:t xml:space="preserve">                </w:t>
            </w:r>
            <w:r w:rsidR="00A9406A" w:rsidRPr="00190C8C">
              <w:rPr>
                <w:sz w:val="21"/>
                <w:szCs w:val="21"/>
              </w:rPr>
              <w:t xml:space="preserve"> </w:t>
            </w:r>
            <w:r w:rsidRPr="00190C8C">
              <w:rPr>
                <w:sz w:val="21"/>
                <w:szCs w:val="21"/>
              </w:rPr>
              <w:t xml:space="preserve">  </w:t>
            </w:r>
            <w:r w:rsidR="00FA4CF3" w:rsidRPr="00190C8C">
              <w:rPr>
                <w:sz w:val="21"/>
                <w:szCs w:val="21"/>
              </w:rPr>
              <w:t>4</w:t>
            </w:r>
            <w:r w:rsidR="0012432F" w:rsidRPr="00190C8C">
              <w:rPr>
                <w:sz w:val="21"/>
                <w:szCs w:val="21"/>
              </w:rPr>
              <w:t xml:space="preserve"> 0</w:t>
            </w:r>
            <w:r w:rsidR="00674BFB" w:rsidRPr="00190C8C">
              <w:rPr>
                <w:sz w:val="21"/>
                <w:szCs w:val="21"/>
              </w:rPr>
              <w:t>00</w:t>
            </w:r>
            <w:r w:rsidR="00472AFA" w:rsidRPr="00190C8C">
              <w:rPr>
                <w:sz w:val="21"/>
                <w:szCs w:val="21"/>
              </w:rPr>
              <w:t>,- Kč denně</w:t>
            </w:r>
          </w:p>
          <w:p w:rsidR="00472AFA" w:rsidRPr="00190C8C" w:rsidRDefault="00472AFA" w:rsidP="00775E5E">
            <w:pPr>
              <w:tabs>
                <w:tab w:val="num" w:pos="34"/>
              </w:tabs>
              <w:ind w:left="34"/>
              <w:jc w:val="right"/>
              <w:rPr>
                <w:sz w:val="21"/>
                <w:szCs w:val="21"/>
              </w:rPr>
            </w:pPr>
          </w:p>
          <w:p w:rsidR="00472AFA" w:rsidRPr="00190C8C" w:rsidRDefault="00472AFA" w:rsidP="00775E5E">
            <w:pPr>
              <w:tabs>
                <w:tab w:val="num" w:pos="34"/>
              </w:tabs>
              <w:rPr>
                <w:sz w:val="21"/>
                <w:szCs w:val="21"/>
              </w:rPr>
            </w:pPr>
          </w:p>
          <w:p w:rsidR="00472AFA" w:rsidRPr="00190C8C" w:rsidRDefault="008E03FF" w:rsidP="00775E5E">
            <w:pPr>
              <w:tabs>
                <w:tab w:val="num" w:pos="34"/>
              </w:tabs>
              <w:ind w:left="34"/>
              <w:jc w:val="right"/>
              <w:rPr>
                <w:sz w:val="21"/>
                <w:szCs w:val="21"/>
              </w:rPr>
            </w:pPr>
            <w:r w:rsidRPr="00190C8C">
              <w:rPr>
                <w:sz w:val="21"/>
                <w:szCs w:val="21"/>
              </w:rPr>
              <w:t>5</w:t>
            </w:r>
            <w:r w:rsidR="00CF0D5D" w:rsidRPr="00190C8C">
              <w:rPr>
                <w:sz w:val="21"/>
                <w:szCs w:val="21"/>
              </w:rPr>
              <w:t xml:space="preserve"> </w:t>
            </w:r>
            <w:r w:rsidR="00472AFA" w:rsidRPr="00190C8C">
              <w:rPr>
                <w:sz w:val="21"/>
                <w:szCs w:val="21"/>
              </w:rPr>
              <w:t xml:space="preserve">000,- Kč </w:t>
            </w:r>
          </w:p>
          <w:p w:rsidR="00472AFA" w:rsidRPr="00190C8C" w:rsidRDefault="00472AFA" w:rsidP="00775E5E">
            <w:pPr>
              <w:tabs>
                <w:tab w:val="num" w:pos="34"/>
              </w:tabs>
              <w:ind w:left="34"/>
              <w:jc w:val="right"/>
              <w:rPr>
                <w:sz w:val="21"/>
                <w:szCs w:val="21"/>
              </w:rPr>
            </w:pPr>
            <w:r w:rsidRPr="00190C8C">
              <w:rPr>
                <w:sz w:val="21"/>
                <w:szCs w:val="21"/>
              </w:rPr>
              <w:t>za poddodavatele</w:t>
            </w:r>
          </w:p>
          <w:p w:rsidR="00011243" w:rsidRPr="00190C8C" w:rsidRDefault="00011243" w:rsidP="00775E5E">
            <w:pPr>
              <w:tabs>
                <w:tab w:val="num" w:pos="34"/>
              </w:tabs>
              <w:ind w:left="34"/>
              <w:jc w:val="right"/>
              <w:rPr>
                <w:sz w:val="21"/>
                <w:szCs w:val="21"/>
              </w:rPr>
            </w:pPr>
          </w:p>
          <w:p w:rsidR="00011243" w:rsidRPr="00190C8C" w:rsidRDefault="00011243" w:rsidP="00775E5E">
            <w:pPr>
              <w:tabs>
                <w:tab w:val="num" w:pos="34"/>
              </w:tabs>
              <w:ind w:left="34"/>
              <w:jc w:val="right"/>
              <w:rPr>
                <w:sz w:val="16"/>
                <w:szCs w:val="16"/>
              </w:rPr>
            </w:pPr>
          </w:p>
          <w:p w:rsidR="00011243" w:rsidRPr="00190C8C" w:rsidRDefault="00011243" w:rsidP="00775E5E">
            <w:pPr>
              <w:tabs>
                <w:tab w:val="num" w:pos="34"/>
              </w:tabs>
              <w:ind w:left="34"/>
              <w:jc w:val="right"/>
              <w:rPr>
                <w:sz w:val="21"/>
                <w:szCs w:val="21"/>
              </w:rPr>
            </w:pPr>
          </w:p>
          <w:p w:rsidR="00A9406A" w:rsidRPr="00190C8C" w:rsidRDefault="008E03FF" w:rsidP="00A9406A">
            <w:pPr>
              <w:tabs>
                <w:tab w:val="num" w:pos="34"/>
              </w:tabs>
              <w:rPr>
                <w:sz w:val="21"/>
                <w:szCs w:val="21"/>
              </w:rPr>
            </w:pPr>
            <w:r w:rsidRPr="00190C8C">
              <w:rPr>
                <w:sz w:val="21"/>
                <w:szCs w:val="21"/>
              </w:rPr>
              <w:t>5</w:t>
            </w:r>
            <w:r w:rsidR="00011243" w:rsidRPr="00190C8C">
              <w:rPr>
                <w:sz w:val="21"/>
                <w:szCs w:val="21"/>
              </w:rPr>
              <w:t xml:space="preserve"> 000,- za každý započatý </w:t>
            </w:r>
            <w:r w:rsidR="00A9406A" w:rsidRPr="00190C8C">
              <w:rPr>
                <w:sz w:val="21"/>
                <w:szCs w:val="21"/>
              </w:rPr>
              <w:t xml:space="preserve">  </w:t>
            </w:r>
          </w:p>
          <w:p w:rsidR="00472AFA" w:rsidRPr="003C3CEA" w:rsidRDefault="00A9406A" w:rsidP="00A9406A">
            <w:pPr>
              <w:tabs>
                <w:tab w:val="num" w:pos="34"/>
              </w:tabs>
              <w:rPr>
                <w:sz w:val="21"/>
                <w:szCs w:val="21"/>
              </w:rPr>
            </w:pPr>
            <w:r w:rsidRPr="00190C8C">
              <w:rPr>
                <w:sz w:val="21"/>
                <w:szCs w:val="21"/>
              </w:rPr>
              <w:t xml:space="preserve">   </w:t>
            </w:r>
            <w:r w:rsidR="00011243" w:rsidRPr="00190C8C">
              <w:rPr>
                <w:sz w:val="21"/>
                <w:szCs w:val="21"/>
              </w:rPr>
              <w:t>den prodlení</w:t>
            </w:r>
          </w:p>
        </w:tc>
      </w:tr>
    </w:tbl>
    <w:p w:rsidR="00472AFA" w:rsidRPr="003C3CEA" w:rsidRDefault="00472AFA" w:rsidP="00A9406A">
      <w:pPr>
        <w:spacing w:before="120" w:after="120"/>
        <w:ind w:left="426"/>
        <w:jc w:val="both"/>
        <w:rPr>
          <w:sz w:val="21"/>
          <w:szCs w:val="21"/>
        </w:rPr>
      </w:pPr>
      <w:r w:rsidRPr="003C3CEA">
        <w:rPr>
          <w:sz w:val="21"/>
          <w:szCs w:val="21"/>
        </w:rPr>
        <w:t xml:space="preserve">V případě, že by porušení konkrétní povinností zhotovitele, znamenalo možnost uplatnit více sjednaných smluvních pokut, použije se pro takové porušení pouze jedna, a </w:t>
      </w:r>
      <w:r w:rsidR="00257897">
        <w:rPr>
          <w:sz w:val="21"/>
          <w:szCs w:val="21"/>
        </w:rPr>
        <w:t xml:space="preserve">to </w:t>
      </w:r>
      <w:r w:rsidR="00257897" w:rsidRPr="0020436C">
        <w:rPr>
          <w:sz w:val="21"/>
          <w:szCs w:val="21"/>
        </w:rPr>
        <w:t>sjednaná pro konkrétní uvedené porušení povinnosti</w:t>
      </w:r>
      <w:r w:rsidRPr="003C3CEA">
        <w:rPr>
          <w:sz w:val="21"/>
          <w:szCs w:val="21"/>
        </w:rPr>
        <w:t>.</w:t>
      </w:r>
    </w:p>
    <w:p w:rsidR="00472AFA" w:rsidRPr="003C3CEA" w:rsidRDefault="00472AFA" w:rsidP="00A9406A">
      <w:pPr>
        <w:pStyle w:val="Odstavecseseznamem"/>
        <w:numPr>
          <w:ilvl w:val="1"/>
          <w:numId w:val="16"/>
        </w:numPr>
        <w:spacing w:before="120" w:after="120"/>
        <w:jc w:val="both"/>
        <w:rPr>
          <w:sz w:val="21"/>
          <w:szCs w:val="21"/>
        </w:rPr>
      </w:pPr>
      <w:r w:rsidRPr="003C3CEA">
        <w:rPr>
          <w:sz w:val="21"/>
          <w:szCs w:val="21"/>
        </w:rPr>
        <w:t>Smluvní pokuty jsou započitatelné vůči peněžitým závazkům souvisejících s touto smlouvou.</w:t>
      </w:r>
    </w:p>
    <w:p w:rsidR="001E03F4" w:rsidRPr="003C3CEA" w:rsidRDefault="001E03F4" w:rsidP="001E03F4">
      <w:pPr>
        <w:pStyle w:val="Odstavecseseznamem"/>
        <w:spacing w:before="120" w:after="120"/>
        <w:jc w:val="both"/>
        <w:rPr>
          <w:sz w:val="21"/>
          <w:szCs w:val="21"/>
        </w:rPr>
      </w:pPr>
    </w:p>
    <w:p w:rsidR="00472AFA" w:rsidRPr="003C3CEA" w:rsidRDefault="00472AFA" w:rsidP="00A9406A">
      <w:pPr>
        <w:pStyle w:val="Odstavecseseznamem"/>
        <w:numPr>
          <w:ilvl w:val="1"/>
          <w:numId w:val="16"/>
        </w:numPr>
        <w:spacing w:before="120" w:after="120"/>
        <w:jc w:val="both"/>
        <w:rPr>
          <w:sz w:val="21"/>
          <w:szCs w:val="21"/>
        </w:rPr>
      </w:pPr>
      <w:r w:rsidRPr="003C3CEA">
        <w:rPr>
          <w:sz w:val="21"/>
          <w:szCs w:val="21"/>
        </w:rPr>
        <w:t>Ke smluvní pokutě bude vystavena písemná výzva</w:t>
      </w:r>
      <w:r w:rsidR="00E00ABE">
        <w:rPr>
          <w:sz w:val="21"/>
          <w:szCs w:val="21"/>
        </w:rPr>
        <w:t xml:space="preserve"> případně faktury</w:t>
      </w:r>
      <w:r w:rsidRPr="003C3CEA">
        <w:rPr>
          <w:sz w:val="21"/>
          <w:szCs w:val="21"/>
        </w:rPr>
        <w:t>, která bude doručena druhé smluvní straně. Splatnost smluvní pokuty je do 14 dnů o doručení písemné výzvy</w:t>
      </w:r>
      <w:r w:rsidR="00E00ABE">
        <w:rPr>
          <w:sz w:val="21"/>
          <w:szCs w:val="21"/>
        </w:rPr>
        <w:t xml:space="preserve"> nebo faktury</w:t>
      </w:r>
      <w:r w:rsidRPr="003C3CEA">
        <w:rPr>
          <w:sz w:val="21"/>
          <w:szCs w:val="21"/>
        </w:rPr>
        <w:t xml:space="preserve">. </w:t>
      </w:r>
    </w:p>
    <w:p w:rsidR="001E03F4" w:rsidRPr="003C3CEA" w:rsidRDefault="001E03F4" w:rsidP="001E03F4">
      <w:pPr>
        <w:pStyle w:val="Odstavecseseznamem"/>
        <w:rPr>
          <w:sz w:val="21"/>
          <w:szCs w:val="21"/>
        </w:rPr>
      </w:pPr>
    </w:p>
    <w:p w:rsidR="00E00ABE" w:rsidRDefault="00472AFA" w:rsidP="00A9406A">
      <w:pPr>
        <w:pStyle w:val="Odstavecseseznamem"/>
        <w:numPr>
          <w:ilvl w:val="1"/>
          <w:numId w:val="16"/>
        </w:numPr>
        <w:spacing w:before="120" w:after="120"/>
        <w:jc w:val="both"/>
        <w:rPr>
          <w:sz w:val="21"/>
          <w:szCs w:val="21"/>
        </w:rPr>
      </w:pPr>
      <w:r w:rsidRPr="003C3CEA">
        <w:rPr>
          <w:sz w:val="21"/>
          <w:szCs w:val="21"/>
        </w:rPr>
        <w:t>Vedle smluvní pokuty se lze domáhat i náhrady škody v celém rozsahu.</w:t>
      </w:r>
    </w:p>
    <w:p w:rsidR="00E00ABE" w:rsidRPr="00E00ABE" w:rsidRDefault="00E00ABE" w:rsidP="00E00ABE">
      <w:pPr>
        <w:pStyle w:val="Odstavecseseznamem"/>
        <w:rPr>
          <w:sz w:val="21"/>
          <w:szCs w:val="21"/>
        </w:rPr>
      </w:pPr>
    </w:p>
    <w:p w:rsidR="00936A40" w:rsidRPr="00E00ABE" w:rsidRDefault="00472AFA" w:rsidP="00A9406A">
      <w:pPr>
        <w:pStyle w:val="Odstavecseseznamem"/>
        <w:numPr>
          <w:ilvl w:val="1"/>
          <w:numId w:val="16"/>
        </w:numPr>
        <w:spacing w:before="120" w:after="120"/>
        <w:jc w:val="both"/>
        <w:rPr>
          <w:sz w:val="21"/>
          <w:szCs w:val="21"/>
        </w:rPr>
      </w:pPr>
      <w:r w:rsidRPr="00E00ABE">
        <w:rPr>
          <w:sz w:val="21"/>
          <w:szCs w:val="21"/>
        </w:rPr>
        <w:t>Zhotovitel může uplatnit úrok z prodlení ve výši 0,05 % z dlužné částky denně v případě prodlení s úhradou faktur.</w:t>
      </w:r>
    </w:p>
    <w:p w:rsidR="00224502" w:rsidRDefault="00D05B0E" w:rsidP="00A9406A">
      <w:pPr>
        <w:numPr>
          <w:ilvl w:val="0"/>
          <w:numId w:val="5"/>
        </w:numPr>
        <w:spacing w:before="120" w:after="120"/>
        <w:ind w:left="540" w:hanging="540"/>
        <w:jc w:val="both"/>
        <w:rPr>
          <w:sz w:val="21"/>
          <w:szCs w:val="21"/>
        </w:rPr>
      </w:pPr>
      <w:r w:rsidRPr="003C3CEA">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E00ABE" w:rsidRPr="0020436C" w:rsidRDefault="00E00ABE" w:rsidP="00A9406A">
      <w:pPr>
        <w:numPr>
          <w:ilvl w:val="0"/>
          <w:numId w:val="5"/>
        </w:numPr>
        <w:suppressAutoHyphens/>
        <w:spacing w:before="120" w:after="120"/>
        <w:ind w:hanging="720"/>
        <w:jc w:val="both"/>
        <w:rPr>
          <w:sz w:val="21"/>
          <w:szCs w:val="21"/>
        </w:rPr>
      </w:pPr>
      <w:r w:rsidRPr="0020436C">
        <w:rPr>
          <w:sz w:val="21"/>
          <w:szCs w:val="21"/>
        </w:rPr>
        <w:t>Bankovní záruka</w:t>
      </w:r>
    </w:p>
    <w:p w:rsidR="00E00ABE" w:rsidRPr="0020436C" w:rsidRDefault="00E00ABE" w:rsidP="00A9406A">
      <w:pPr>
        <w:pStyle w:val="Odstavecseseznamem"/>
        <w:numPr>
          <w:ilvl w:val="1"/>
          <w:numId w:val="5"/>
        </w:numPr>
        <w:tabs>
          <w:tab w:val="left" w:pos="900"/>
        </w:tabs>
        <w:suppressAutoHyphens/>
        <w:spacing w:before="120" w:after="120"/>
        <w:jc w:val="both"/>
        <w:rPr>
          <w:sz w:val="21"/>
          <w:szCs w:val="21"/>
        </w:rPr>
      </w:pPr>
      <w:r w:rsidRPr="0020436C">
        <w:rPr>
          <w:sz w:val="21"/>
          <w:szCs w:val="21"/>
        </w:rPr>
        <w:t xml:space="preserve">Zhotovitel je povinen objednateli předložit záruční listinu bankovní záruky (v podobě listinného nebo elektronického originálu) ve lhůtě </w:t>
      </w:r>
      <w:r w:rsidRPr="00AD565D">
        <w:rPr>
          <w:sz w:val="21"/>
          <w:szCs w:val="21"/>
        </w:rPr>
        <w:t>dle</w:t>
      </w:r>
      <w:r w:rsidR="006C1F29" w:rsidRPr="00AD565D">
        <w:rPr>
          <w:sz w:val="21"/>
          <w:szCs w:val="21"/>
        </w:rPr>
        <w:t xml:space="preserve"> čl. V odst. 5</w:t>
      </w:r>
      <w:r w:rsidRPr="00AD565D">
        <w:rPr>
          <w:sz w:val="21"/>
          <w:szCs w:val="21"/>
        </w:rPr>
        <w:t xml:space="preserve"> této smlouvy</w:t>
      </w:r>
      <w:r w:rsidRPr="0020436C">
        <w:rPr>
          <w:sz w:val="21"/>
          <w:szCs w:val="21"/>
        </w:rPr>
        <w:t xml:space="preserve"> vystavenou oprávněným subjektem sídlícím v EU, nebo ve státě písemně odsouhlaseném objednatelem.</w:t>
      </w:r>
    </w:p>
    <w:p w:rsidR="00E00ABE" w:rsidRPr="0020436C" w:rsidRDefault="00E00ABE" w:rsidP="00E00ABE">
      <w:pPr>
        <w:pStyle w:val="Odstavecseseznamem"/>
        <w:tabs>
          <w:tab w:val="left" w:pos="900"/>
        </w:tabs>
        <w:suppressAutoHyphens/>
        <w:spacing w:before="120" w:after="120"/>
        <w:ind w:left="1259" w:hanging="340"/>
        <w:jc w:val="both"/>
        <w:rPr>
          <w:sz w:val="21"/>
          <w:szCs w:val="21"/>
        </w:rPr>
      </w:pPr>
    </w:p>
    <w:p w:rsidR="00E00ABE" w:rsidRPr="0020436C" w:rsidRDefault="00E00ABE" w:rsidP="00A9406A">
      <w:pPr>
        <w:pStyle w:val="Odstavecseseznamem"/>
        <w:numPr>
          <w:ilvl w:val="1"/>
          <w:numId w:val="5"/>
        </w:numPr>
        <w:tabs>
          <w:tab w:val="left" w:pos="900"/>
        </w:tabs>
        <w:suppressAutoHyphens/>
        <w:spacing w:before="120" w:after="120"/>
        <w:jc w:val="both"/>
        <w:rPr>
          <w:sz w:val="21"/>
          <w:szCs w:val="21"/>
        </w:rPr>
      </w:pPr>
      <w:r w:rsidRPr="0020436C">
        <w:rPr>
          <w:sz w:val="21"/>
          <w:szCs w:val="21"/>
        </w:rPr>
        <w:t xml:space="preserve">Záruka bude vystavena na částku ve výši </w:t>
      </w:r>
      <w:r w:rsidR="008E03FF">
        <w:rPr>
          <w:b/>
          <w:sz w:val="21"/>
          <w:szCs w:val="21"/>
        </w:rPr>
        <w:t>2</w:t>
      </w:r>
      <w:r w:rsidR="00A9406A">
        <w:rPr>
          <w:b/>
          <w:sz w:val="21"/>
          <w:szCs w:val="21"/>
        </w:rPr>
        <w:t>0</w:t>
      </w:r>
      <w:r>
        <w:rPr>
          <w:b/>
          <w:sz w:val="21"/>
          <w:szCs w:val="21"/>
        </w:rPr>
        <w:t>0</w:t>
      </w:r>
      <w:r w:rsidRPr="0020436C">
        <w:rPr>
          <w:b/>
          <w:sz w:val="21"/>
          <w:szCs w:val="21"/>
        </w:rPr>
        <w:t>.000,- Kč</w:t>
      </w:r>
      <w:r w:rsidRPr="0020436C">
        <w:rPr>
          <w:sz w:val="21"/>
          <w:szCs w:val="21"/>
        </w:rPr>
        <w:t xml:space="preserve">. </w:t>
      </w:r>
    </w:p>
    <w:p w:rsidR="00E00ABE" w:rsidRPr="0020436C" w:rsidRDefault="00E00ABE" w:rsidP="00E00ABE">
      <w:pPr>
        <w:pStyle w:val="Odstavecseseznamem"/>
        <w:spacing w:before="120" w:after="120"/>
        <w:ind w:hanging="340"/>
        <w:rPr>
          <w:sz w:val="21"/>
          <w:szCs w:val="21"/>
        </w:rPr>
      </w:pPr>
    </w:p>
    <w:p w:rsidR="00E00ABE" w:rsidRPr="0020436C" w:rsidRDefault="00E00ABE" w:rsidP="00A9406A">
      <w:pPr>
        <w:pStyle w:val="Odstavecseseznamem"/>
        <w:numPr>
          <w:ilvl w:val="1"/>
          <w:numId w:val="5"/>
        </w:numPr>
        <w:tabs>
          <w:tab w:val="left" w:pos="900"/>
        </w:tabs>
        <w:suppressAutoHyphens/>
        <w:spacing w:before="120" w:after="120"/>
        <w:jc w:val="both"/>
        <w:rPr>
          <w:sz w:val="21"/>
          <w:szCs w:val="21"/>
        </w:rPr>
      </w:pPr>
      <w:r w:rsidRPr="0020436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E00ABE" w:rsidRPr="0020436C" w:rsidRDefault="00E00ABE" w:rsidP="00E00ABE">
      <w:pPr>
        <w:pStyle w:val="Odstavecseseznamem"/>
        <w:tabs>
          <w:tab w:val="left" w:pos="900"/>
        </w:tabs>
        <w:suppressAutoHyphens/>
        <w:spacing w:before="120" w:after="120"/>
        <w:ind w:left="1259"/>
        <w:jc w:val="both"/>
        <w:rPr>
          <w:sz w:val="21"/>
          <w:szCs w:val="21"/>
        </w:rPr>
      </w:pPr>
    </w:p>
    <w:p w:rsidR="00E00ABE" w:rsidRDefault="00E00ABE" w:rsidP="00A9406A">
      <w:pPr>
        <w:pStyle w:val="Odstavecseseznamem"/>
        <w:numPr>
          <w:ilvl w:val="1"/>
          <w:numId w:val="5"/>
        </w:numPr>
        <w:tabs>
          <w:tab w:val="left" w:pos="900"/>
        </w:tabs>
        <w:suppressAutoHyphens/>
        <w:spacing w:before="120" w:after="120"/>
        <w:jc w:val="both"/>
        <w:rPr>
          <w:sz w:val="21"/>
          <w:szCs w:val="21"/>
        </w:rPr>
      </w:pPr>
      <w:r w:rsidRPr="0020436C">
        <w:rPr>
          <w:sz w:val="21"/>
          <w:szCs w:val="21"/>
        </w:rPr>
        <w:t>Záruka bude bezpodmínečná, neodvolatelná a bude vystavena na dobu odpovídající záruční lhůtě „Záruky za veškerá plnění, není-li stanoveno jinak“  + tři měsíce, tj. 63  měsíců.</w:t>
      </w:r>
    </w:p>
    <w:p w:rsidR="00E00ABE" w:rsidRPr="00EE3438" w:rsidRDefault="00E00ABE" w:rsidP="00E00ABE">
      <w:pPr>
        <w:pStyle w:val="Odstavecseseznamem"/>
        <w:rPr>
          <w:sz w:val="21"/>
          <w:szCs w:val="21"/>
        </w:rPr>
      </w:pPr>
    </w:p>
    <w:p w:rsidR="00E00ABE" w:rsidRPr="00E00ABE" w:rsidRDefault="00E00ABE" w:rsidP="00A9406A">
      <w:pPr>
        <w:pStyle w:val="kancel"/>
        <w:numPr>
          <w:ilvl w:val="1"/>
          <w:numId w:val="5"/>
        </w:numPr>
        <w:tabs>
          <w:tab w:val="left" w:pos="4088"/>
        </w:tabs>
        <w:spacing w:after="120" w:line="276" w:lineRule="auto"/>
        <w:rPr>
          <w:sz w:val="21"/>
          <w:szCs w:val="21"/>
        </w:rPr>
      </w:pPr>
      <w:r w:rsidRPr="00A81FEA">
        <w:rPr>
          <w:sz w:val="21"/>
          <w:szCs w:val="21"/>
        </w:rPr>
        <w:t>Bude-li z bankovní záruky za podmínek stanovených touto smlouvou ze strany objednatele čerpáno, má zhotovitel povinnost do 30 dnů od poskytnutí plnění bankou zajistit, aby objednatel disponoval bankovní zárukou v původní výši, a tuto skutečnost prokázat objednateli.</w:t>
      </w:r>
    </w:p>
    <w:p w:rsidR="006A3C6B" w:rsidRPr="003C3CEA" w:rsidRDefault="006A3C6B" w:rsidP="0047238C">
      <w:pPr>
        <w:spacing w:before="120" w:after="120"/>
        <w:jc w:val="both"/>
        <w:rPr>
          <w:sz w:val="21"/>
          <w:szCs w:val="21"/>
        </w:rPr>
      </w:pPr>
    </w:p>
    <w:p w:rsidR="00224502" w:rsidRPr="003C3CEA" w:rsidRDefault="00224502" w:rsidP="00E05FFA">
      <w:pPr>
        <w:numPr>
          <w:ilvl w:val="0"/>
          <w:numId w:val="19"/>
        </w:numPr>
        <w:spacing w:before="120" w:after="120"/>
        <w:ind w:left="540" w:hanging="540"/>
        <w:rPr>
          <w:b/>
          <w:smallCaps/>
          <w:spacing w:val="20"/>
          <w:sz w:val="21"/>
          <w:szCs w:val="21"/>
        </w:rPr>
      </w:pPr>
      <w:r w:rsidRPr="003C3CEA">
        <w:rPr>
          <w:b/>
          <w:smallCaps/>
          <w:spacing w:val="20"/>
          <w:sz w:val="21"/>
          <w:szCs w:val="21"/>
        </w:rPr>
        <w:t>Ukončení smlouvy</w:t>
      </w:r>
    </w:p>
    <w:p w:rsidR="00162F1D" w:rsidRPr="003C3CEA" w:rsidRDefault="00162F1D" w:rsidP="00E05FFA">
      <w:pPr>
        <w:keepNext/>
        <w:keepLines/>
        <w:numPr>
          <w:ilvl w:val="6"/>
          <w:numId w:val="19"/>
        </w:numPr>
        <w:spacing w:before="120" w:after="120"/>
        <w:ind w:left="539" w:hanging="539"/>
        <w:jc w:val="both"/>
        <w:rPr>
          <w:sz w:val="21"/>
          <w:szCs w:val="21"/>
        </w:rPr>
      </w:pPr>
      <w:r w:rsidRPr="003C3CEA">
        <w:rPr>
          <w:sz w:val="21"/>
          <w:szCs w:val="21"/>
        </w:rPr>
        <w:t>Smlouvu lze ukončit písemnou dohodou.</w:t>
      </w:r>
    </w:p>
    <w:p w:rsidR="00162F1D" w:rsidRPr="003C3CEA" w:rsidRDefault="00162F1D" w:rsidP="00E05FFA">
      <w:pPr>
        <w:keepNext/>
        <w:keepLines/>
        <w:numPr>
          <w:ilvl w:val="6"/>
          <w:numId w:val="19"/>
        </w:numPr>
        <w:spacing w:before="120" w:after="120"/>
        <w:ind w:left="539" w:hanging="539"/>
        <w:jc w:val="both"/>
        <w:rPr>
          <w:sz w:val="21"/>
          <w:szCs w:val="21"/>
        </w:rPr>
      </w:pPr>
      <w:r w:rsidRPr="003C3CEA">
        <w:rPr>
          <w:sz w:val="21"/>
          <w:szCs w:val="21"/>
        </w:rPr>
        <w:t>Objednatel může od smlouvy odstoupit v případě jejího podstatného porušení zhotovitelem. Za podstatné porušení smlouvy se mj. považuje:</w:t>
      </w:r>
    </w:p>
    <w:p w:rsidR="00162F1D" w:rsidRPr="003C3CEA" w:rsidRDefault="00162F1D" w:rsidP="00A9406A">
      <w:pPr>
        <w:numPr>
          <w:ilvl w:val="2"/>
          <w:numId w:val="26"/>
        </w:numPr>
        <w:ind w:left="1076"/>
        <w:jc w:val="both"/>
        <w:rPr>
          <w:sz w:val="21"/>
          <w:szCs w:val="21"/>
        </w:rPr>
      </w:pPr>
      <w:r w:rsidRPr="003C3CEA">
        <w:rPr>
          <w:sz w:val="21"/>
          <w:szCs w:val="21"/>
        </w:rPr>
        <w:t>Vada díla zjevná v průběhu provádění, pokud ji zhotovitel po písemné výzvě objednatele v době přiměřené neodstraní.</w:t>
      </w:r>
    </w:p>
    <w:p w:rsidR="00162F1D" w:rsidRPr="003C3CEA" w:rsidRDefault="00162F1D" w:rsidP="00A9406A">
      <w:pPr>
        <w:numPr>
          <w:ilvl w:val="2"/>
          <w:numId w:val="26"/>
        </w:numPr>
        <w:ind w:left="1076"/>
        <w:jc w:val="both"/>
        <w:rPr>
          <w:sz w:val="21"/>
          <w:szCs w:val="21"/>
        </w:rPr>
      </w:pPr>
      <w:r w:rsidRPr="003C3CEA">
        <w:rPr>
          <w:sz w:val="21"/>
          <w:szCs w:val="21"/>
        </w:rPr>
        <w:t>Zhotovování stavby v rozporu se zadáním stavby;</w:t>
      </w:r>
    </w:p>
    <w:p w:rsidR="00162F1D" w:rsidRPr="003C3CEA" w:rsidRDefault="00162F1D" w:rsidP="00A9406A">
      <w:pPr>
        <w:numPr>
          <w:ilvl w:val="2"/>
          <w:numId w:val="26"/>
        </w:numPr>
        <w:ind w:left="1076"/>
        <w:jc w:val="both"/>
        <w:rPr>
          <w:sz w:val="21"/>
          <w:szCs w:val="21"/>
        </w:rPr>
      </w:pPr>
      <w:r w:rsidRPr="003C3CEA">
        <w:rPr>
          <w:sz w:val="21"/>
          <w:szCs w:val="21"/>
        </w:rPr>
        <w:t>Provádění díla osobami, které nejsou náležitě kvalifikované a odborně způsobilé.</w:t>
      </w:r>
    </w:p>
    <w:p w:rsidR="00162F1D" w:rsidRPr="003C3CEA" w:rsidRDefault="00162F1D" w:rsidP="00A9406A">
      <w:pPr>
        <w:numPr>
          <w:ilvl w:val="2"/>
          <w:numId w:val="26"/>
        </w:numPr>
        <w:ind w:left="1076"/>
        <w:jc w:val="both"/>
        <w:rPr>
          <w:sz w:val="21"/>
          <w:szCs w:val="21"/>
        </w:rPr>
      </w:pPr>
      <w:r w:rsidRPr="003C3CEA">
        <w:rPr>
          <w:sz w:val="21"/>
          <w:szCs w:val="21"/>
        </w:rPr>
        <w:t>Zastavení prací na více než 15 kalendářních dní, pokud není v souladu se zněním této smlouvy stanoveno jinak.</w:t>
      </w:r>
    </w:p>
    <w:p w:rsidR="00162F1D" w:rsidRPr="003C3CEA" w:rsidRDefault="00162F1D" w:rsidP="00A9406A">
      <w:pPr>
        <w:numPr>
          <w:ilvl w:val="2"/>
          <w:numId w:val="26"/>
        </w:numPr>
        <w:ind w:left="1076"/>
        <w:jc w:val="both"/>
        <w:rPr>
          <w:sz w:val="21"/>
          <w:szCs w:val="21"/>
        </w:rPr>
      </w:pPr>
      <w:r w:rsidRPr="003C3CEA">
        <w:rPr>
          <w:sz w:val="21"/>
          <w:szCs w:val="21"/>
        </w:rPr>
        <w:lastRenderedPageBreak/>
        <w:t>Neúčast zhotovitele na kontrolním dnu;</w:t>
      </w:r>
    </w:p>
    <w:p w:rsidR="00162F1D" w:rsidRPr="003C3CEA" w:rsidRDefault="00162F1D" w:rsidP="00A9406A">
      <w:pPr>
        <w:numPr>
          <w:ilvl w:val="2"/>
          <w:numId w:val="26"/>
        </w:numPr>
        <w:ind w:left="1076"/>
        <w:jc w:val="both"/>
        <w:rPr>
          <w:sz w:val="21"/>
          <w:szCs w:val="21"/>
        </w:rPr>
      </w:pPr>
      <w:r w:rsidRPr="003C3CE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162F1D" w:rsidRPr="003C3CEA" w:rsidRDefault="00162F1D" w:rsidP="00A9406A">
      <w:pPr>
        <w:numPr>
          <w:ilvl w:val="2"/>
          <w:numId w:val="26"/>
        </w:numPr>
        <w:ind w:left="1076"/>
        <w:jc w:val="both"/>
        <w:rPr>
          <w:sz w:val="21"/>
          <w:szCs w:val="21"/>
        </w:rPr>
      </w:pPr>
      <w:r w:rsidRPr="003C3CEA">
        <w:rPr>
          <w:sz w:val="21"/>
          <w:szCs w:val="21"/>
        </w:rPr>
        <w:t>Prodlení s převzetím prostoru staveniště delší než 15 dnů;</w:t>
      </w:r>
    </w:p>
    <w:p w:rsidR="00162F1D" w:rsidRPr="003C3CEA" w:rsidRDefault="00162F1D" w:rsidP="00A9406A">
      <w:pPr>
        <w:numPr>
          <w:ilvl w:val="2"/>
          <w:numId w:val="26"/>
        </w:numPr>
        <w:ind w:left="1076"/>
        <w:jc w:val="both"/>
        <w:rPr>
          <w:sz w:val="21"/>
          <w:szCs w:val="21"/>
        </w:rPr>
      </w:pPr>
      <w:r w:rsidRPr="003C3CEA">
        <w:rPr>
          <w:sz w:val="21"/>
          <w:szCs w:val="21"/>
        </w:rPr>
        <w:t>Skutečnost, že zhotovitel není pojištěn v souladu s touto smlouvou.</w:t>
      </w:r>
    </w:p>
    <w:p w:rsidR="00162F1D" w:rsidRPr="003C3CEA" w:rsidRDefault="00162F1D" w:rsidP="00A9406A">
      <w:pPr>
        <w:numPr>
          <w:ilvl w:val="2"/>
          <w:numId w:val="26"/>
        </w:numPr>
        <w:ind w:left="1076"/>
        <w:jc w:val="both"/>
        <w:rPr>
          <w:sz w:val="21"/>
          <w:szCs w:val="21"/>
        </w:rPr>
      </w:pPr>
      <w:r w:rsidRPr="003C3CEA">
        <w:rPr>
          <w:sz w:val="21"/>
          <w:szCs w:val="21"/>
        </w:rPr>
        <w:t>Porušování předpisů bezpečnosti práce, bezpečnosti provozu na pozemních komunikacích a předpisů o životním prostředí a odpadovém hospodaření.</w:t>
      </w:r>
    </w:p>
    <w:p w:rsidR="00162F1D" w:rsidRPr="003C3CEA" w:rsidRDefault="00162F1D" w:rsidP="00A9406A">
      <w:pPr>
        <w:numPr>
          <w:ilvl w:val="2"/>
          <w:numId w:val="26"/>
        </w:numPr>
        <w:ind w:left="1076"/>
        <w:jc w:val="both"/>
        <w:rPr>
          <w:sz w:val="21"/>
          <w:szCs w:val="21"/>
        </w:rPr>
      </w:pPr>
      <w:r w:rsidRPr="003C3CEA">
        <w:rPr>
          <w:sz w:val="21"/>
          <w:szCs w:val="21"/>
        </w:rPr>
        <w:t>Zahájení insolvenčního řízení, ve kterém je zhotovitel v postavení dlužníka.</w:t>
      </w:r>
    </w:p>
    <w:p w:rsidR="00162F1D" w:rsidRPr="003C3CEA" w:rsidRDefault="00162F1D" w:rsidP="00A9406A">
      <w:pPr>
        <w:numPr>
          <w:ilvl w:val="2"/>
          <w:numId w:val="26"/>
        </w:numPr>
        <w:ind w:left="1076"/>
        <w:jc w:val="both"/>
        <w:rPr>
          <w:sz w:val="21"/>
          <w:szCs w:val="21"/>
        </w:rPr>
      </w:pPr>
      <w:r w:rsidRPr="003C3CEA">
        <w:rPr>
          <w:sz w:val="21"/>
          <w:szCs w:val="21"/>
        </w:rPr>
        <w:t>Zjistí-li se, že v nabídce zhotovitele k související veřejné zakázce byly uvedeny nepravdivé údaje.</w:t>
      </w:r>
    </w:p>
    <w:p w:rsidR="00162F1D" w:rsidRPr="003C3CEA" w:rsidRDefault="00162F1D" w:rsidP="00A9406A">
      <w:pPr>
        <w:numPr>
          <w:ilvl w:val="2"/>
          <w:numId w:val="26"/>
        </w:numPr>
        <w:ind w:left="1076"/>
        <w:jc w:val="both"/>
        <w:rPr>
          <w:sz w:val="21"/>
          <w:szCs w:val="21"/>
        </w:rPr>
      </w:pPr>
      <w:r w:rsidRPr="003C3CEA">
        <w:rPr>
          <w:sz w:val="21"/>
          <w:szCs w:val="21"/>
        </w:rPr>
        <w:t>Z důvodů uvedených v § 223 zákona č. 134/2016 Sb., o zadávání veřejných zakázek.</w:t>
      </w:r>
    </w:p>
    <w:p w:rsidR="00162F1D" w:rsidRPr="003C3CEA" w:rsidRDefault="00162F1D" w:rsidP="00E05FFA">
      <w:pPr>
        <w:keepNext/>
        <w:keepLines/>
        <w:numPr>
          <w:ilvl w:val="6"/>
          <w:numId w:val="19"/>
        </w:numPr>
        <w:spacing w:before="120" w:after="120"/>
        <w:ind w:left="539" w:hanging="539"/>
        <w:jc w:val="both"/>
        <w:rPr>
          <w:sz w:val="21"/>
          <w:szCs w:val="21"/>
        </w:rPr>
      </w:pPr>
      <w:r w:rsidRPr="003C3CEA">
        <w:rPr>
          <w:sz w:val="21"/>
          <w:szCs w:val="21"/>
        </w:rPr>
        <w:t xml:space="preserve">Zhotovitel může od smlouvy odstoupit v následujících případech: </w:t>
      </w:r>
    </w:p>
    <w:p w:rsidR="00162F1D" w:rsidRPr="003C3CEA" w:rsidRDefault="00162F1D" w:rsidP="00A9406A">
      <w:pPr>
        <w:numPr>
          <w:ilvl w:val="2"/>
          <w:numId w:val="27"/>
        </w:numPr>
        <w:ind w:left="1076"/>
        <w:jc w:val="both"/>
        <w:rPr>
          <w:sz w:val="21"/>
          <w:szCs w:val="21"/>
        </w:rPr>
      </w:pPr>
      <w:r w:rsidRPr="003C3CEA">
        <w:rPr>
          <w:sz w:val="21"/>
          <w:szCs w:val="21"/>
        </w:rPr>
        <w:t>Zahájení insolvenčního řízení, ve kterém je objednatel v postavení dlužníka.</w:t>
      </w:r>
    </w:p>
    <w:p w:rsidR="00162F1D" w:rsidRPr="003C3CEA" w:rsidRDefault="00162F1D" w:rsidP="00A9406A">
      <w:pPr>
        <w:numPr>
          <w:ilvl w:val="2"/>
          <w:numId w:val="27"/>
        </w:numPr>
        <w:ind w:left="1076"/>
        <w:jc w:val="both"/>
        <w:rPr>
          <w:sz w:val="21"/>
          <w:szCs w:val="21"/>
        </w:rPr>
      </w:pPr>
      <w:r w:rsidRPr="003C3CEA">
        <w:rPr>
          <w:sz w:val="21"/>
          <w:szCs w:val="21"/>
        </w:rPr>
        <w:t>Prodlení objednatele s úhradou faktur o více než 90 dnů.</w:t>
      </w:r>
    </w:p>
    <w:p w:rsidR="00162F1D" w:rsidRPr="003C3CEA" w:rsidRDefault="00162F1D" w:rsidP="00A9406A">
      <w:pPr>
        <w:numPr>
          <w:ilvl w:val="2"/>
          <w:numId w:val="27"/>
        </w:numPr>
        <w:ind w:left="1076"/>
        <w:jc w:val="both"/>
        <w:rPr>
          <w:sz w:val="21"/>
          <w:szCs w:val="21"/>
        </w:rPr>
      </w:pPr>
      <w:r w:rsidRPr="003C3CEA">
        <w:rPr>
          <w:sz w:val="21"/>
          <w:szCs w:val="21"/>
        </w:rPr>
        <w:t>Prodlení objednatele s předáním prostoru staveniště o více než 90 dnů.</w:t>
      </w:r>
    </w:p>
    <w:p w:rsidR="00162F1D" w:rsidRPr="003C3CEA" w:rsidRDefault="00162F1D" w:rsidP="00E05FFA">
      <w:pPr>
        <w:keepNext/>
        <w:keepLines/>
        <w:numPr>
          <w:ilvl w:val="6"/>
          <w:numId w:val="19"/>
        </w:numPr>
        <w:spacing w:before="120" w:after="120"/>
        <w:ind w:left="539" w:hanging="539"/>
        <w:jc w:val="both"/>
        <w:rPr>
          <w:sz w:val="21"/>
          <w:szCs w:val="21"/>
        </w:rPr>
      </w:pPr>
      <w:r w:rsidRPr="003C3CEA">
        <w:rPr>
          <w:sz w:val="21"/>
          <w:szCs w:val="21"/>
        </w:rPr>
        <w:t xml:space="preserve">Odstoupení musí být učiněno písemně a je účinné dnem jeho doručení druhé smluvní straně s účinky ex </w:t>
      </w:r>
      <w:proofErr w:type="spellStart"/>
      <w:r w:rsidRPr="003C3CEA">
        <w:rPr>
          <w:sz w:val="21"/>
          <w:szCs w:val="21"/>
        </w:rPr>
        <w:t>nunc</w:t>
      </w:r>
      <w:proofErr w:type="spellEnd"/>
      <w:r w:rsidRPr="003C3CEA">
        <w:rPr>
          <w:sz w:val="21"/>
          <w:szCs w:val="21"/>
        </w:rPr>
        <w:t>.</w:t>
      </w:r>
    </w:p>
    <w:p w:rsidR="00E41489" w:rsidRPr="00E41489" w:rsidRDefault="00E41489" w:rsidP="00E41489">
      <w:pPr>
        <w:keepNext/>
        <w:keepLines/>
        <w:numPr>
          <w:ilvl w:val="6"/>
          <w:numId w:val="19"/>
        </w:numPr>
        <w:spacing w:before="120" w:after="120"/>
        <w:ind w:left="539" w:hanging="539"/>
        <w:jc w:val="both"/>
        <w:rPr>
          <w:sz w:val="21"/>
          <w:szCs w:val="21"/>
        </w:rPr>
      </w:pPr>
      <w:r w:rsidRPr="00E41489">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r w:rsidRPr="00E41489">
        <w:rPr>
          <w:sz w:val="21"/>
          <w:szCs w:val="21"/>
        </w:rPr>
        <w:t xml:space="preserve"> </w:t>
      </w:r>
    </w:p>
    <w:p w:rsidR="00480A5D" w:rsidRPr="003C3CEA" w:rsidRDefault="00480A5D" w:rsidP="00AE797A">
      <w:pPr>
        <w:spacing w:before="120" w:after="120"/>
        <w:jc w:val="both"/>
        <w:rPr>
          <w:sz w:val="21"/>
          <w:szCs w:val="21"/>
        </w:rPr>
      </w:pPr>
    </w:p>
    <w:p w:rsidR="00224502" w:rsidRPr="003C3CEA" w:rsidRDefault="00224502" w:rsidP="00E05FFA">
      <w:pPr>
        <w:numPr>
          <w:ilvl w:val="0"/>
          <w:numId w:val="19"/>
        </w:numPr>
        <w:spacing w:before="120" w:after="120"/>
        <w:ind w:left="540" w:hanging="540"/>
        <w:rPr>
          <w:b/>
          <w:smallCaps/>
          <w:spacing w:val="20"/>
          <w:sz w:val="21"/>
          <w:szCs w:val="21"/>
        </w:rPr>
      </w:pPr>
      <w:r w:rsidRPr="003C3CEA">
        <w:rPr>
          <w:b/>
          <w:smallCaps/>
          <w:spacing w:val="20"/>
          <w:sz w:val="21"/>
          <w:szCs w:val="21"/>
        </w:rPr>
        <w:t>Společná a závěrečná ustanovení</w:t>
      </w:r>
    </w:p>
    <w:p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Tato smlouva se řídí českým právním řádem. Veškerá jednání o díle a jeho provádění, jednání vyplývající </w:t>
      </w:r>
      <w:r w:rsidR="00A04D77" w:rsidRPr="00480A5D">
        <w:rPr>
          <w:sz w:val="21"/>
          <w:szCs w:val="21"/>
        </w:rPr>
        <w:t>z</w:t>
      </w:r>
      <w:r w:rsidRPr="00480A5D">
        <w:rPr>
          <w:sz w:val="21"/>
          <w:szCs w:val="21"/>
        </w:rPr>
        <w:t> uplatňování záruk</w:t>
      </w:r>
      <w:r w:rsidR="00A40D71" w:rsidRPr="00480A5D">
        <w:rPr>
          <w:sz w:val="21"/>
          <w:szCs w:val="21"/>
        </w:rPr>
        <w:t xml:space="preserve"> </w:t>
      </w:r>
      <w:r w:rsidRPr="00480A5D">
        <w:rPr>
          <w:sz w:val="21"/>
          <w:szCs w:val="21"/>
        </w:rPr>
        <w:t>probíhají v jazyce českém.</w:t>
      </w:r>
    </w:p>
    <w:p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Zhotovitel není oprávněn bez souhlasu objednatele postoupit práva a povinnosti vyplývající z této smlouvy třetí osobě. </w:t>
      </w:r>
    </w:p>
    <w:p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Zhotovitel bere na vědomí, že je osobou povinnou spolupůsobit při výkonu finanční kontroly.</w:t>
      </w:r>
    </w:p>
    <w:p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Písemně či písemný znamená: trvalý záznam psaný ručně, strojem, tištěný či elektronicky zhotovený.</w:t>
      </w:r>
    </w:p>
    <w:p w:rsidR="00BA24A1" w:rsidRPr="00480A5D" w:rsidRDefault="00BA24A1"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rsidR="00224502" w:rsidRPr="00480A5D" w:rsidRDefault="00224502" w:rsidP="00A9406A">
      <w:pPr>
        <w:numPr>
          <w:ilvl w:val="1"/>
          <w:numId w:val="9"/>
        </w:numPr>
        <w:tabs>
          <w:tab w:val="clear" w:pos="810"/>
          <w:tab w:val="num" w:pos="900"/>
        </w:tabs>
        <w:spacing w:before="120" w:after="120"/>
        <w:ind w:left="896" w:hanging="357"/>
        <w:jc w:val="both"/>
        <w:rPr>
          <w:sz w:val="21"/>
          <w:szCs w:val="21"/>
        </w:rPr>
      </w:pPr>
      <w:r w:rsidRPr="00480A5D">
        <w:rPr>
          <w:sz w:val="21"/>
          <w:szCs w:val="21"/>
        </w:rPr>
        <w:t xml:space="preserve">v případě záznamu činěného objednatelem, záznam vyhotovený ve stavebním deníku a </w:t>
      </w:r>
    </w:p>
    <w:p w:rsidR="00224502" w:rsidRPr="00EC12E9" w:rsidRDefault="00224502" w:rsidP="00A9406A">
      <w:pPr>
        <w:numPr>
          <w:ilvl w:val="1"/>
          <w:numId w:val="9"/>
        </w:numPr>
        <w:tabs>
          <w:tab w:val="clear" w:pos="810"/>
          <w:tab w:val="num" w:pos="900"/>
        </w:tabs>
        <w:spacing w:before="120" w:after="120"/>
        <w:ind w:left="900" w:hanging="360"/>
        <w:jc w:val="both"/>
        <w:rPr>
          <w:sz w:val="21"/>
          <w:szCs w:val="21"/>
        </w:rPr>
      </w:pPr>
      <w:r w:rsidRPr="00480A5D">
        <w:rPr>
          <w:sz w:val="21"/>
          <w:szCs w:val="21"/>
        </w:rPr>
        <w:t>v případě záznamu činěného zhotovitelem, záznam vyhotovený ve stavebním deníku zhotovitelem, který</w:t>
      </w:r>
      <w:r w:rsidR="009D2F41" w:rsidRPr="00480A5D">
        <w:rPr>
          <w:sz w:val="21"/>
          <w:szCs w:val="21"/>
        </w:rPr>
        <w:t> </w:t>
      </w:r>
      <w:r w:rsidRPr="00480A5D">
        <w:rPr>
          <w:sz w:val="21"/>
          <w:szCs w:val="21"/>
        </w:rPr>
        <w:t>je</w:t>
      </w:r>
      <w:r w:rsidR="009D2F41" w:rsidRPr="00480A5D">
        <w:rPr>
          <w:sz w:val="21"/>
          <w:szCs w:val="21"/>
        </w:rPr>
        <w:t> </w:t>
      </w:r>
      <w:r w:rsidRPr="00480A5D">
        <w:rPr>
          <w:sz w:val="21"/>
          <w:szCs w:val="21"/>
        </w:rPr>
        <w:t>da</w:t>
      </w:r>
      <w:r w:rsidR="005C3409" w:rsidRPr="00480A5D">
        <w:rPr>
          <w:sz w:val="21"/>
          <w:szCs w:val="21"/>
        </w:rPr>
        <w:t xml:space="preserve">tován a podepsán </w:t>
      </w:r>
      <w:r w:rsidR="005C3409" w:rsidRPr="00AD565D">
        <w:rPr>
          <w:sz w:val="21"/>
          <w:szCs w:val="21"/>
        </w:rPr>
        <w:t>technickým dozorem</w:t>
      </w:r>
      <w:r w:rsidR="005C3409" w:rsidRPr="00EC12E9">
        <w:rPr>
          <w:sz w:val="21"/>
          <w:szCs w:val="21"/>
        </w:rPr>
        <w:t xml:space="preserve"> investora</w:t>
      </w:r>
      <w:r w:rsidRPr="00EC12E9">
        <w:rPr>
          <w:sz w:val="21"/>
          <w:szCs w:val="21"/>
        </w:rPr>
        <w:t xml:space="preserve">. </w:t>
      </w:r>
    </w:p>
    <w:p w:rsidR="00BA24A1" w:rsidRPr="00480A5D" w:rsidRDefault="00BA24A1"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Tuto smlouvu lze měnit pouze písemně, formou oboustranně podepsaného dodatku k této smlouvě, nestanoví-li tato smlouva jinak. </w:t>
      </w:r>
    </w:p>
    <w:p w:rsidR="00BA24A1" w:rsidRPr="00480A5D" w:rsidRDefault="00BA24A1"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rsidR="00BA24A1" w:rsidRPr="00480A5D" w:rsidRDefault="00BA24A1" w:rsidP="00A9406A">
      <w:pPr>
        <w:numPr>
          <w:ilvl w:val="0"/>
          <w:numId w:val="9"/>
        </w:numPr>
        <w:tabs>
          <w:tab w:val="clear" w:pos="720"/>
          <w:tab w:val="num" w:pos="540"/>
          <w:tab w:val="num" w:pos="810"/>
        </w:tabs>
        <w:spacing w:before="120" w:after="120"/>
        <w:ind w:left="540" w:hanging="540"/>
        <w:jc w:val="both"/>
        <w:rPr>
          <w:sz w:val="21"/>
          <w:szCs w:val="21"/>
        </w:rPr>
      </w:pPr>
      <w:r w:rsidRPr="00480A5D">
        <w:rPr>
          <w:sz w:val="21"/>
          <w:szCs w:val="21"/>
        </w:rPr>
        <w:t>Smluvní strany se dohodly, že na jejich vztah upravený touto smlouvou se neužijí ustanovení § 1921, § 1976, § 1978, § 2112, § 2364 odst. 2, § 2595, § 2604, § 2606, § 2609, § 2611 § 2618, § 2620, § 2621, § 2622, § 2628 a § 2629 odst. 1 občanského zákoníku.</w:t>
      </w:r>
    </w:p>
    <w:p w:rsidR="00BA24A1" w:rsidRPr="00AE797A" w:rsidRDefault="00BA24A1" w:rsidP="00A9406A">
      <w:pPr>
        <w:pStyle w:val="Odstavecseseznamem"/>
        <w:numPr>
          <w:ilvl w:val="0"/>
          <w:numId w:val="9"/>
        </w:numPr>
        <w:tabs>
          <w:tab w:val="clear" w:pos="720"/>
          <w:tab w:val="num" w:pos="567"/>
        </w:tabs>
        <w:spacing w:after="120"/>
        <w:ind w:left="567" w:hanging="567"/>
        <w:jc w:val="both"/>
        <w:rPr>
          <w:sz w:val="21"/>
          <w:szCs w:val="21"/>
        </w:rPr>
      </w:pPr>
      <w:r w:rsidRPr="00480A5D">
        <w:rPr>
          <w:sz w:val="21"/>
          <w:szCs w:val="21"/>
        </w:rPr>
        <w:t>Případné obchodní zvyklosti, týkající se sjednaného či navazujícího plnění, nemají přednost před smluvními ujednáními, ani před ustanoveními zákona, byť by tato ustanovení neměla donucující účinky.</w:t>
      </w:r>
    </w:p>
    <w:p w:rsidR="00BA24A1" w:rsidRPr="00480A5D" w:rsidRDefault="00BA24A1" w:rsidP="00A9406A">
      <w:pPr>
        <w:numPr>
          <w:ilvl w:val="0"/>
          <w:numId w:val="9"/>
        </w:numPr>
        <w:tabs>
          <w:tab w:val="clear" w:pos="720"/>
          <w:tab w:val="num" w:pos="540"/>
          <w:tab w:val="num" w:pos="1260"/>
        </w:tabs>
        <w:spacing w:before="120" w:after="120"/>
        <w:ind w:left="540" w:hanging="540"/>
        <w:jc w:val="both"/>
        <w:rPr>
          <w:sz w:val="21"/>
          <w:szCs w:val="21"/>
        </w:rPr>
      </w:pPr>
      <w:r w:rsidRPr="00480A5D">
        <w:rPr>
          <w:sz w:val="21"/>
          <w:szCs w:val="21"/>
        </w:rPr>
        <w:t>Tato smlouva je uzavřena</w:t>
      </w:r>
      <w:r w:rsidR="00011243">
        <w:rPr>
          <w:sz w:val="21"/>
          <w:szCs w:val="21"/>
        </w:rPr>
        <w:t xml:space="preserve"> </w:t>
      </w:r>
      <w:r w:rsidRPr="00480A5D">
        <w:rPr>
          <w:sz w:val="21"/>
          <w:szCs w:val="21"/>
        </w:rPr>
        <w:t xml:space="preserve">dnem podpisu </w:t>
      </w:r>
      <w:r w:rsidR="00011243">
        <w:rPr>
          <w:sz w:val="21"/>
          <w:szCs w:val="21"/>
        </w:rPr>
        <w:t>smluvní stranou, která podepisuje jako druhá v pořadí.</w:t>
      </w:r>
      <w:r w:rsidR="00E41489">
        <w:rPr>
          <w:sz w:val="21"/>
          <w:szCs w:val="21"/>
        </w:rPr>
        <w:t xml:space="preserve"> </w:t>
      </w:r>
      <w:r w:rsidR="00E41489" w:rsidRPr="00514C90">
        <w:rPr>
          <w:sz w:val="22"/>
          <w:szCs w:val="22"/>
        </w:rPr>
        <w:t>Smlouva nabývá účinnost zveřejněním v registru smluv dle odst. 1</w:t>
      </w:r>
      <w:r w:rsidR="00E41489">
        <w:rPr>
          <w:sz w:val="22"/>
          <w:szCs w:val="22"/>
        </w:rPr>
        <w:t>4</w:t>
      </w:r>
      <w:r w:rsidR="00E41489" w:rsidRPr="00514C90">
        <w:rPr>
          <w:sz w:val="22"/>
          <w:szCs w:val="22"/>
        </w:rPr>
        <w:t>. tohoto článku.</w:t>
      </w:r>
    </w:p>
    <w:p w:rsidR="00BA24A1" w:rsidRPr="00480A5D" w:rsidRDefault="00BA24A1" w:rsidP="00A9406A">
      <w:pPr>
        <w:numPr>
          <w:ilvl w:val="0"/>
          <w:numId w:val="9"/>
        </w:numPr>
        <w:tabs>
          <w:tab w:val="clear" w:pos="720"/>
          <w:tab w:val="num" w:pos="540"/>
          <w:tab w:val="num" w:pos="810"/>
        </w:tabs>
        <w:spacing w:before="120" w:after="120"/>
        <w:ind w:left="540" w:hanging="540"/>
        <w:jc w:val="both"/>
        <w:rPr>
          <w:sz w:val="21"/>
          <w:szCs w:val="21"/>
        </w:rPr>
      </w:pPr>
      <w:r w:rsidRPr="00480A5D">
        <w:rPr>
          <w:sz w:val="21"/>
          <w:szCs w:val="21"/>
        </w:rPr>
        <w:t xml:space="preserve">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w:t>
      </w:r>
      <w:r w:rsidRPr="00480A5D">
        <w:rPr>
          <w:sz w:val="21"/>
          <w:szCs w:val="21"/>
        </w:rPr>
        <w:lastRenderedPageBreak/>
        <w:t>nařízení o ochraně osobních údajů). Zhotovitel se zavazuje informovat fyzické osoby – své zaměstnance nebo smluvní partnery o zpracování osobních údajů objednatelem podle tohoto odstavce.</w:t>
      </w:r>
    </w:p>
    <w:p w:rsidR="00BA24A1" w:rsidRPr="00480A5D" w:rsidRDefault="00BA24A1" w:rsidP="00A9406A">
      <w:pPr>
        <w:numPr>
          <w:ilvl w:val="0"/>
          <w:numId w:val="9"/>
        </w:numPr>
        <w:tabs>
          <w:tab w:val="clear" w:pos="720"/>
          <w:tab w:val="num" w:pos="540"/>
          <w:tab w:val="num" w:pos="810"/>
        </w:tabs>
        <w:spacing w:before="120" w:after="120"/>
        <w:ind w:left="540" w:hanging="540"/>
        <w:jc w:val="both"/>
        <w:rPr>
          <w:sz w:val="21"/>
          <w:szCs w:val="21"/>
        </w:rPr>
      </w:pPr>
      <w:r w:rsidRPr="00480A5D">
        <w:rPr>
          <w:sz w:val="21"/>
          <w:szCs w:val="21"/>
        </w:rPr>
        <w:t>Součástí této smlouvy je projektová dokumentace. Nedílné součásti této smlouvy jsou přílohy:</w:t>
      </w:r>
    </w:p>
    <w:p w:rsidR="00BA24A1" w:rsidRPr="00480A5D" w:rsidRDefault="00BA24A1" w:rsidP="00A9406A">
      <w:pPr>
        <w:pStyle w:val="Odstavecseseznamem"/>
        <w:numPr>
          <w:ilvl w:val="3"/>
          <w:numId w:val="13"/>
        </w:numPr>
        <w:ind w:left="993"/>
        <w:jc w:val="both"/>
        <w:rPr>
          <w:sz w:val="21"/>
          <w:szCs w:val="21"/>
        </w:rPr>
      </w:pPr>
      <w:r w:rsidRPr="00480A5D">
        <w:rPr>
          <w:sz w:val="21"/>
          <w:szCs w:val="21"/>
        </w:rPr>
        <w:t>Položkový rozpočet (oceněný soupis prací).</w:t>
      </w:r>
    </w:p>
    <w:p w:rsidR="00BA24A1" w:rsidRPr="00480A5D" w:rsidRDefault="00BA24A1" w:rsidP="00A9406A">
      <w:pPr>
        <w:pStyle w:val="Odstavecseseznamem"/>
        <w:numPr>
          <w:ilvl w:val="3"/>
          <w:numId w:val="13"/>
        </w:numPr>
        <w:ind w:left="993"/>
        <w:jc w:val="both"/>
        <w:rPr>
          <w:sz w:val="21"/>
          <w:szCs w:val="21"/>
        </w:rPr>
      </w:pPr>
      <w:r w:rsidRPr="00480A5D">
        <w:rPr>
          <w:sz w:val="21"/>
          <w:szCs w:val="21"/>
        </w:rPr>
        <w:t>Harmonogram prací věcný.</w:t>
      </w:r>
    </w:p>
    <w:p w:rsidR="00BA24A1" w:rsidRPr="00480A5D" w:rsidRDefault="00BA24A1" w:rsidP="00A9406A">
      <w:pPr>
        <w:pStyle w:val="Odstavecseseznamem"/>
        <w:numPr>
          <w:ilvl w:val="3"/>
          <w:numId w:val="13"/>
        </w:numPr>
        <w:ind w:left="993"/>
        <w:jc w:val="both"/>
        <w:rPr>
          <w:sz w:val="21"/>
          <w:szCs w:val="21"/>
        </w:rPr>
      </w:pPr>
      <w:r w:rsidRPr="00480A5D">
        <w:rPr>
          <w:sz w:val="21"/>
          <w:szCs w:val="21"/>
        </w:rPr>
        <w:t>Kontrolní a zkušební plán.</w:t>
      </w:r>
    </w:p>
    <w:p w:rsidR="00BA24A1" w:rsidRPr="00480A5D" w:rsidRDefault="00BA24A1" w:rsidP="00A9406A">
      <w:pPr>
        <w:pStyle w:val="Odstavecseseznamem"/>
        <w:numPr>
          <w:ilvl w:val="3"/>
          <w:numId w:val="13"/>
        </w:numPr>
        <w:ind w:left="993"/>
        <w:jc w:val="both"/>
        <w:rPr>
          <w:sz w:val="21"/>
          <w:szCs w:val="21"/>
        </w:rPr>
      </w:pPr>
      <w:r w:rsidRPr="00480A5D">
        <w:rPr>
          <w:sz w:val="21"/>
          <w:szCs w:val="21"/>
        </w:rPr>
        <w:t>Oprávněné osoby objednatele.</w:t>
      </w:r>
    </w:p>
    <w:p w:rsidR="00BA24A1" w:rsidRPr="00480A5D" w:rsidRDefault="00BA24A1" w:rsidP="00A9406A">
      <w:pPr>
        <w:pStyle w:val="Odstavecseseznamem"/>
        <w:numPr>
          <w:ilvl w:val="3"/>
          <w:numId w:val="13"/>
        </w:numPr>
        <w:ind w:left="993"/>
        <w:jc w:val="both"/>
        <w:rPr>
          <w:sz w:val="21"/>
          <w:szCs w:val="21"/>
        </w:rPr>
      </w:pPr>
      <w:r w:rsidRPr="00480A5D">
        <w:rPr>
          <w:sz w:val="21"/>
          <w:szCs w:val="21"/>
        </w:rPr>
        <w:t>Oprávněné osoby zhotovitele.</w:t>
      </w:r>
    </w:p>
    <w:p w:rsidR="00BA24A1" w:rsidRPr="00480A5D" w:rsidRDefault="00BA24A1" w:rsidP="00A9406A">
      <w:pPr>
        <w:pStyle w:val="Odstavecseseznamem"/>
        <w:numPr>
          <w:ilvl w:val="3"/>
          <w:numId w:val="13"/>
        </w:numPr>
        <w:ind w:left="993"/>
        <w:jc w:val="both"/>
        <w:rPr>
          <w:sz w:val="21"/>
          <w:szCs w:val="21"/>
        </w:rPr>
      </w:pPr>
      <w:r w:rsidRPr="00480A5D">
        <w:rPr>
          <w:sz w:val="21"/>
          <w:szCs w:val="21"/>
        </w:rPr>
        <w:t>Vzor změnového listu.</w:t>
      </w:r>
    </w:p>
    <w:p w:rsidR="00BA24A1" w:rsidRPr="00480A5D" w:rsidRDefault="00BA24A1" w:rsidP="00BA24A1">
      <w:pPr>
        <w:jc w:val="both"/>
        <w:rPr>
          <w:sz w:val="21"/>
          <w:szCs w:val="21"/>
        </w:rPr>
      </w:pPr>
    </w:p>
    <w:p w:rsidR="00BA24A1" w:rsidRDefault="00BA24A1" w:rsidP="00A9406A">
      <w:pPr>
        <w:pStyle w:val="Odstavecseseznamem"/>
        <w:numPr>
          <w:ilvl w:val="0"/>
          <w:numId w:val="9"/>
        </w:numPr>
        <w:tabs>
          <w:tab w:val="clear" w:pos="720"/>
          <w:tab w:val="num" w:pos="567"/>
        </w:tabs>
        <w:spacing w:after="120"/>
        <w:ind w:left="567" w:hanging="567"/>
        <w:jc w:val="both"/>
        <w:rPr>
          <w:sz w:val="21"/>
          <w:szCs w:val="21"/>
          <w:highlight w:val="yellow"/>
        </w:rPr>
      </w:pPr>
      <w:r w:rsidRPr="00480A5D">
        <w:rPr>
          <w:sz w:val="21"/>
          <w:szCs w:val="21"/>
          <w:highlight w:val="yellow"/>
        </w:rPr>
        <w:t>Tato smlouva je vyhotovena ve 2 vyhotoveních, přičemž objednatel obdrží 1 vyhotovení a 1 vyhotovení zhotovitel. / Tato smlouva je uzavřena v elektronické podobě.</w:t>
      </w:r>
    </w:p>
    <w:p w:rsidR="00E41489" w:rsidRPr="00E41489" w:rsidRDefault="00E41489" w:rsidP="00E41489">
      <w:pPr>
        <w:numPr>
          <w:ilvl w:val="0"/>
          <w:numId w:val="9"/>
        </w:numPr>
        <w:tabs>
          <w:tab w:val="clear" w:pos="720"/>
          <w:tab w:val="num" w:pos="540"/>
        </w:tabs>
        <w:spacing w:before="120" w:after="120"/>
        <w:ind w:left="540" w:hanging="540"/>
        <w:jc w:val="both"/>
        <w:rPr>
          <w:sz w:val="22"/>
          <w:szCs w:val="22"/>
        </w:rPr>
      </w:pPr>
      <w:r w:rsidRPr="00514C90">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zveřejnění:</w:t>
      </w:r>
      <w:r w:rsidRPr="00514C90">
        <w:rPr>
          <w:sz w:val="22"/>
          <w:szCs w:val="22"/>
          <w:highlight w:val="yellow"/>
        </w:rPr>
        <w:t>…………………</w:t>
      </w:r>
      <w:r w:rsidRPr="00514C90">
        <w:rPr>
          <w:sz w:val="22"/>
          <w:szCs w:val="22"/>
        </w:rPr>
        <w:t xml:space="preserve"> Zhotovitel si ověří před zahájením plnění dle této smlouvy její uveřejnění v registru smluv.</w:t>
      </w:r>
    </w:p>
    <w:p w:rsidR="00BA24A1" w:rsidRPr="00480A5D" w:rsidRDefault="00BA24A1" w:rsidP="00BA24A1">
      <w:pPr>
        <w:pStyle w:val="Odstavecseseznamem"/>
        <w:spacing w:after="120"/>
        <w:ind w:left="567"/>
        <w:jc w:val="both"/>
        <w:rPr>
          <w:sz w:val="21"/>
          <w:szCs w:val="21"/>
        </w:rPr>
      </w:pPr>
    </w:p>
    <w:p w:rsidR="00BA24A1" w:rsidRPr="00480A5D" w:rsidRDefault="00A45C4A" w:rsidP="00A9406A">
      <w:pPr>
        <w:pStyle w:val="Odstavecseseznamem"/>
        <w:numPr>
          <w:ilvl w:val="0"/>
          <w:numId w:val="9"/>
        </w:numPr>
        <w:tabs>
          <w:tab w:val="clear" w:pos="720"/>
          <w:tab w:val="num" w:pos="567"/>
        </w:tabs>
        <w:spacing w:after="120"/>
        <w:ind w:left="567" w:hanging="567"/>
        <w:jc w:val="both"/>
        <w:rPr>
          <w:sz w:val="21"/>
          <w:szCs w:val="21"/>
          <w:highlight w:val="yellow"/>
        </w:rPr>
      </w:pPr>
      <w:r w:rsidRPr="00480A5D">
        <w:rPr>
          <w:sz w:val="21"/>
          <w:szCs w:val="21"/>
        </w:rPr>
        <w:t xml:space="preserve">Schváleno </w:t>
      </w:r>
      <w:r w:rsidR="00011243">
        <w:rPr>
          <w:sz w:val="21"/>
          <w:szCs w:val="21"/>
        </w:rPr>
        <w:t>Radou</w:t>
      </w:r>
      <w:r w:rsidR="00AE797A">
        <w:rPr>
          <w:sz w:val="21"/>
          <w:szCs w:val="21"/>
        </w:rPr>
        <w:t xml:space="preserve"> </w:t>
      </w:r>
      <w:r w:rsidR="00E240E6">
        <w:rPr>
          <w:sz w:val="21"/>
          <w:szCs w:val="21"/>
        </w:rPr>
        <w:t xml:space="preserve">města Rosice u Brna </w:t>
      </w:r>
      <w:r w:rsidR="00BA24A1" w:rsidRPr="00480A5D">
        <w:rPr>
          <w:sz w:val="21"/>
          <w:szCs w:val="21"/>
        </w:rPr>
        <w:t xml:space="preserve">na …… </w:t>
      </w:r>
      <w:r w:rsidR="00AD478E" w:rsidRPr="00480A5D">
        <w:rPr>
          <w:sz w:val="21"/>
          <w:szCs w:val="21"/>
        </w:rPr>
        <w:t>zasedání č.…… konaném  dne</w:t>
      </w:r>
      <w:r w:rsidR="00BA24A1" w:rsidRPr="00480A5D">
        <w:rPr>
          <w:sz w:val="21"/>
          <w:szCs w:val="21"/>
        </w:rPr>
        <w:t xml:space="preserve">……, usnesením č. ……  </w:t>
      </w:r>
    </w:p>
    <w:p w:rsidR="00547622" w:rsidRPr="00480A5D" w:rsidRDefault="00547622" w:rsidP="0059506D">
      <w:pPr>
        <w:tabs>
          <w:tab w:val="left" w:pos="426"/>
        </w:tabs>
        <w:suppressAutoHyphens/>
        <w:spacing w:after="120"/>
        <w:jc w:val="both"/>
        <w:rPr>
          <w:sz w:val="21"/>
          <w:szCs w:val="21"/>
        </w:rPr>
      </w:pPr>
    </w:p>
    <w:tbl>
      <w:tblPr>
        <w:tblW w:w="10525" w:type="dxa"/>
        <w:tblLook w:val="01E0" w:firstRow="1" w:lastRow="1" w:firstColumn="1" w:lastColumn="1" w:noHBand="0" w:noVBand="0"/>
      </w:tblPr>
      <w:tblGrid>
        <w:gridCol w:w="5262"/>
        <w:gridCol w:w="5263"/>
      </w:tblGrid>
      <w:tr w:rsidR="00224502" w:rsidRPr="00480A5D" w:rsidTr="003E2521">
        <w:trPr>
          <w:trHeight w:val="258"/>
        </w:trPr>
        <w:tc>
          <w:tcPr>
            <w:tcW w:w="5262" w:type="dxa"/>
          </w:tcPr>
          <w:p w:rsidR="00224502" w:rsidRPr="00480A5D" w:rsidRDefault="00224502" w:rsidP="000A4BDB">
            <w:pPr>
              <w:tabs>
                <w:tab w:val="left" w:pos="6300"/>
              </w:tabs>
              <w:spacing w:after="120"/>
              <w:rPr>
                <w:sz w:val="21"/>
                <w:szCs w:val="21"/>
              </w:rPr>
            </w:pPr>
          </w:p>
          <w:p w:rsidR="00224502" w:rsidRPr="00480A5D" w:rsidRDefault="00224502" w:rsidP="000A4BDB">
            <w:pPr>
              <w:tabs>
                <w:tab w:val="left" w:pos="6300"/>
              </w:tabs>
              <w:spacing w:after="120"/>
              <w:rPr>
                <w:b/>
                <w:smallCaps/>
                <w:spacing w:val="20"/>
                <w:sz w:val="21"/>
                <w:szCs w:val="21"/>
              </w:rPr>
            </w:pPr>
            <w:proofErr w:type="gramStart"/>
            <w:r w:rsidRPr="00480A5D">
              <w:rPr>
                <w:sz w:val="21"/>
                <w:szCs w:val="21"/>
              </w:rPr>
              <w:t xml:space="preserve">V           </w:t>
            </w:r>
            <w:r w:rsidRPr="00480A5D">
              <w:rPr>
                <w:b/>
                <w:sz w:val="21"/>
                <w:szCs w:val="21"/>
                <w:highlight w:val="yellow"/>
              </w:rPr>
              <w:t>***</w:t>
            </w:r>
            <w:r w:rsidRPr="00480A5D">
              <w:rPr>
                <w:sz w:val="21"/>
                <w:szCs w:val="21"/>
              </w:rPr>
              <w:t xml:space="preserve">          , dne</w:t>
            </w:r>
            <w:proofErr w:type="gramEnd"/>
          </w:p>
        </w:tc>
        <w:tc>
          <w:tcPr>
            <w:tcW w:w="5263" w:type="dxa"/>
          </w:tcPr>
          <w:p w:rsidR="00224502" w:rsidRPr="00480A5D" w:rsidRDefault="00224502" w:rsidP="000A4BDB">
            <w:pPr>
              <w:spacing w:after="120"/>
              <w:rPr>
                <w:sz w:val="21"/>
                <w:szCs w:val="21"/>
              </w:rPr>
            </w:pPr>
          </w:p>
          <w:p w:rsidR="00224502" w:rsidRPr="00480A5D" w:rsidRDefault="00480A5D" w:rsidP="00E240E6">
            <w:pPr>
              <w:spacing w:after="120"/>
              <w:rPr>
                <w:sz w:val="21"/>
                <w:szCs w:val="21"/>
              </w:rPr>
            </w:pPr>
            <w:r>
              <w:rPr>
                <w:sz w:val="21"/>
                <w:szCs w:val="21"/>
              </w:rPr>
              <w:t xml:space="preserve">     </w:t>
            </w:r>
            <w:r w:rsidR="00224502" w:rsidRPr="00480A5D">
              <w:rPr>
                <w:sz w:val="21"/>
                <w:szCs w:val="21"/>
              </w:rPr>
              <w:t>V</w:t>
            </w:r>
            <w:r w:rsidR="00E240E6">
              <w:rPr>
                <w:sz w:val="21"/>
                <w:szCs w:val="21"/>
              </w:rPr>
              <w:t> Rosicích u Brna</w:t>
            </w:r>
            <w:r w:rsidR="00224502" w:rsidRPr="00480A5D">
              <w:rPr>
                <w:sz w:val="21"/>
                <w:szCs w:val="21"/>
              </w:rPr>
              <w:t>, dne</w:t>
            </w:r>
          </w:p>
        </w:tc>
      </w:tr>
    </w:tbl>
    <w:p w:rsidR="008058E3" w:rsidRPr="00480A5D"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480A5D" w:rsidTr="003E2521">
        <w:trPr>
          <w:trHeight w:val="316"/>
        </w:trPr>
        <w:tc>
          <w:tcPr>
            <w:tcW w:w="5255" w:type="dxa"/>
            <w:vAlign w:val="center"/>
          </w:tcPr>
          <w:p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rsidR="00224502" w:rsidRPr="00480A5D" w:rsidRDefault="00224502" w:rsidP="00B03F1F">
            <w:pPr>
              <w:spacing w:after="120"/>
              <w:rPr>
                <w:sz w:val="21"/>
                <w:szCs w:val="21"/>
              </w:rPr>
            </w:pPr>
          </w:p>
        </w:tc>
      </w:tr>
      <w:tr w:rsidR="00224502" w:rsidRPr="00480A5D" w:rsidTr="003E2521">
        <w:trPr>
          <w:trHeight w:val="316"/>
        </w:trPr>
        <w:tc>
          <w:tcPr>
            <w:tcW w:w="5255" w:type="dxa"/>
            <w:vAlign w:val="center"/>
          </w:tcPr>
          <w:p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rsidR="00586E9A" w:rsidRPr="00480A5D" w:rsidRDefault="00311BB9" w:rsidP="00586E9A">
            <w:pPr>
              <w:spacing w:after="120"/>
              <w:jc w:val="center"/>
              <w:rPr>
                <w:b/>
                <w:bCs/>
                <w:color w:val="232323"/>
                <w:sz w:val="21"/>
                <w:szCs w:val="21"/>
                <w:shd w:val="clear" w:color="auto" w:fill="FAFAFA"/>
              </w:rPr>
            </w:pPr>
            <w:r>
              <w:rPr>
                <w:b/>
                <w:bCs/>
                <w:color w:val="232323"/>
                <w:sz w:val="21"/>
                <w:szCs w:val="21"/>
                <w:shd w:val="clear" w:color="auto" w:fill="FAFAFA"/>
              </w:rPr>
              <w:t>Mgr. Andrea Trojanová</w:t>
            </w:r>
          </w:p>
          <w:p w:rsidR="00224502" w:rsidRPr="00480A5D" w:rsidRDefault="00224502" w:rsidP="0092327E">
            <w:pPr>
              <w:spacing w:after="120"/>
              <w:jc w:val="center"/>
              <w:rPr>
                <w:b/>
                <w:sz w:val="21"/>
                <w:szCs w:val="21"/>
              </w:rPr>
            </w:pPr>
          </w:p>
        </w:tc>
      </w:tr>
      <w:tr w:rsidR="00224502" w:rsidRPr="00480A5D" w:rsidTr="003E2521">
        <w:trPr>
          <w:trHeight w:val="316"/>
        </w:trPr>
        <w:tc>
          <w:tcPr>
            <w:tcW w:w="5255" w:type="dxa"/>
            <w:vAlign w:val="center"/>
          </w:tcPr>
          <w:p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rsidR="00224502" w:rsidRPr="00480A5D" w:rsidRDefault="00ED78C3" w:rsidP="00F044A5">
            <w:pPr>
              <w:jc w:val="center"/>
              <w:rPr>
                <w:sz w:val="21"/>
                <w:szCs w:val="21"/>
              </w:rPr>
            </w:pPr>
            <w:r w:rsidRPr="00480A5D">
              <w:rPr>
                <w:sz w:val="21"/>
                <w:szCs w:val="21"/>
              </w:rPr>
              <w:t>starost</w:t>
            </w:r>
            <w:r w:rsidR="00AE797A">
              <w:rPr>
                <w:sz w:val="21"/>
                <w:szCs w:val="21"/>
              </w:rPr>
              <w:t>k</w:t>
            </w:r>
            <w:r w:rsidRPr="00480A5D">
              <w:rPr>
                <w:sz w:val="21"/>
                <w:szCs w:val="21"/>
              </w:rPr>
              <w:t xml:space="preserve">a </w:t>
            </w:r>
            <w:r w:rsidR="00E41489">
              <w:rPr>
                <w:sz w:val="21"/>
                <w:szCs w:val="21"/>
              </w:rPr>
              <w:t>města</w:t>
            </w:r>
          </w:p>
        </w:tc>
      </w:tr>
    </w:tbl>
    <w:p w:rsidR="00224502" w:rsidRPr="003F1D40" w:rsidRDefault="00224502" w:rsidP="00032239">
      <w:pPr>
        <w:pStyle w:val="Zhlav"/>
        <w:spacing w:after="120"/>
        <w:jc w:val="both"/>
        <w:outlineLvl w:val="0"/>
        <w:rPr>
          <w:b/>
          <w:bCs/>
          <w:smallCaps/>
          <w:spacing w:val="20"/>
          <w:sz w:val="21"/>
          <w:szCs w:val="21"/>
        </w:rPr>
      </w:pPr>
      <w:r w:rsidRPr="00480A5D">
        <w:rPr>
          <w:sz w:val="21"/>
          <w:szCs w:val="21"/>
        </w:rPr>
        <w:br w:type="page"/>
      </w:r>
      <w:r w:rsidRPr="003F1D40">
        <w:rPr>
          <w:b/>
          <w:bCs/>
          <w:smallCaps/>
          <w:spacing w:val="20"/>
          <w:sz w:val="21"/>
          <w:szCs w:val="21"/>
        </w:rPr>
        <w:lastRenderedPageBreak/>
        <w:t>Příloha č. 1 Oceněný soupis prací – Položkový rozpočet</w:t>
      </w:r>
    </w:p>
    <w:p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rsidR="00224502" w:rsidRPr="003F1D40" w:rsidRDefault="00224502" w:rsidP="009F59CC">
      <w:pPr>
        <w:pStyle w:val="Zhlav"/>
        <w:spacing w:after="120"/>
        <w:jc w:val="both"/>
        <w:rPr>
          <w:b/>
          <w:bCs/>
          <w:sz w:val="21"/>
          <w:szCs w:val="21"/>
        </w:rPr>
      </w:pPr>
    </w:p>
    <w:p w:rsidR="00224502" w:rsidRPr="003F1D40" w:rsidRDefault="00224502" w:rsidP="009F59CC">
      <w:pPr>
        <w:pStyle w:val="Zhlav"/>
        <w:spacing w:after="120"/>
        <w:jc w:val="both"/>
        <w:rPr>
          <w:b/>
          <w:bCs/>
          <w:sz w:val="21"/>
          <w:szCs w:val="21"/>
        </w:rPr>
      </w:pPr>
    </w:p>
    <w:p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w:t>
      </w:r>
      <w:proofErr w:type="gramStart"/>
      <w:r w:rsidRPr="003F1D40">
        <w:rPr>
          <w:b/>
          <w:bCs/>
          <w:smallCaps/>
          <w:spacing w:val="20"/>
          <w:sz w:val="21"/>
          <w:szCs w:val="21"/>
        </w:rPr>
        <w:t xml:space="preserve">č. 2 </w:t>
      </w:r>
      <w:r w:rsidR="00B01F18" w:rsidRPr="003F1D40">
        <w:rPr>
          <w:b/>
          <w:bCs/>
          <w:smallCaps/>
          <w:spacing w:val="20"/>
          <w:sz w:val="21"/>
          <w:szCs w:val="21"/>
        </w:rPr>
        <w:t xml:space="preserve"> </w:t>
      </w:r>
      <w:r w:rsidR="00925E83" w:rsidRPr="003F1D40">
        <w:rPr>
          <w:b/>
          <w:bCs/>
          <w:smallCaps/>
          <w:spacing w:val="20"/>
          <w:sz w:val="21"/>
          <w:szCs w:val="21"/>
        </w:rPr>
        <w:t>Harmonogram</w:t>
      </w:r>
      <w:proofErr w:type="gramEnd"/>
      <w:r w:rsidR="00925E83" w:rsidRPr="003F1D40">
        <w:rPr>
          <w:b/>
          <w:bCs/>
          <w:smallCaps/>
          <w:spacing w:val="20"/>
          <w:sz w:val="21"/>
          <w:szCs w:val="21"/>
        </w:rPr>
        <w:t xml:space="preserve"> prací </w:t>
      </w:r>
      <w:r w:rsidRPr="003F1D40">
        <w:rPr>
          <w:b/>
          <w:bCs/>
          <w:smallCaps/>
          <w:spacing w:val="20"/>
          <w:sz w:val="21"/>
          <w:szCs w:val="21"/>
        </w:rPr>
        <w:t xml:space="preserve"> věcný</w:t>
      </w:r>
    </w:p>
    <w:p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rsidR="00224502" w:rsidRPr="003F1D40" w:rsidRDefault="00224502" w:rsidP="009F59CC">
      <w:pPr>
        <w:pStyle w:val="Zhlav"/>
        <w:spacing w:after="120"/>
        <w:jc w:val="both"/>
        <w:rPr>
          <w:b/>
          <w:bCs/>
          <w:sz w:val="21"/>
          <w:szCs w:val="21"/>
        </w:rPr>
      </w:pPr>
    </w:p>
    <w:p w:rsidR="00264157" w:rsidRPr="003F1D40"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562ED9" w:rsidRDefault="00562ED9"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64157" w:rsidRPr="003A245C" w:rsidRDefault="00264157" w:rsidP="00264157">
      <w:pPr>
        <w:pStyle w:val="Zhlav"/>
        <w:spacing w:after="120"/>
        <w:jc w:val="both"/>
        <w:rPr>
          <w:b/>
          <w:bCs/>
          <w:sz w:val="21"/>
          <w:szCs w:val="21"/>
        </w:rPr>
      </w:pPr>
    </w:p>
    <w:p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472F8" w:rsidRDefault="002472F8" w:rsidP="002E6658">
      <w:pPr>
        <w:pStyle w:val="Zhlav"/>
        <w:spacing w:after="120"/>
        <w:jc w:val="both"/>
        <w:outlineLvl w:val="0"/>
        <w:rPr>
          <w:b/>
          <w:bCs/>
          <w:smallCaps/>
          <w:sz w:val="21"/>
          <w:szCs w:val="21"/>
        </w:rPr>
      </w:pPr>
      <w:bookmarkStart w:id="5" w:name="_Hlk40787584"/>
    </w:p>
    <w:p w:rsidR="002E6658" w:rsidRPr="00190C8C" w:rsidRDefault="003F1D40" w:rsidP="002E6658">
      <w:pPr>
        <w:pStyle w:val="Zhlav"/>
        <w:spacing w:after="120"/>
        <w:jc w:val="both"/>
        <w:outlineLvl w:val="0"/>
        <w:rPr>
          <w:b/>
          <w:bCs/>
          <w:smallCaps/>
          <w:sz w:val="21"/>
          <w:szCs w:val="21"/>
        </w:rPr>
      </w:pPr>
      <w:r w:rsidRPr="00190C8C">
        <w:rPr>
          <w:b/>
          <w:bCs/>
          <w:smallCaps/>
          <w:sz w:val="21"/>
          <w:szCs w:val="21"/>
        </w:rPr>
        <w:t>starost</w:t>
      </w:r>
      <w:r w:rsidR="00AE797A" w:rsidRPr="00190C8C">
        <w:rPr>
          <w:b/>
          <w:bCs/>
          <w:smallCaps/>
          <w:sz w:val="21"/>
          <w:szCs w:val="21"/>
        </w:rPr>
        <w:t>k</w:t>
      </w:r>
      <w:r w:rsidRPr="00190C8C">
        <w:rPr>
          <w:b/>
          <w:bCs/>
          <w:smallCaps/>
          <w:sz w:val="21"/>
          <w:szCs w:val="21"/>
        </w:rPr>
        <w:t>a</w:t>
      </w:r>
    </w:p>
    <w:tbl>
      <w:tblPr>
        <w:tblW w:w="10510" w:type="dxa"/>
        <w:tblLook w:val="01E0" w:firstRow="1" w:lastRow="1" w:firstColumn="1" w:lastColumn="1" w:noHBand="0" w:noVBand="0"/>
      </w:tblPr>
      <w:tblGrid>
        <w:gridCol w:w="10510"/>
      </w:tblGrid>
      <w:tr w:rsidR="00691C80" w:rsidRPr="00190C8C" w:rsidTr="00691C80">
        <w:trPr>
          <w:trHeight w:val="316"/>
        </w:trPr>
        <w:tc>
          <w:tcPr>
            <w:tcW w:w="10510" w:type="dxa"/>
            <w:vAlign w:val="center"/>
          </w:tcPr>
          <w:bookmarkEnd w:id="5"/>
          <w:p w:rsidR="00691C80" w:rsidRPr="00190C8C" w:rsidRDefault="00691C80" w:rsidP="00691C80">
            <w:pPr>
              <w:pStyle w:val="Zhlav"/>
              <w:spacing w:after="120"/>
              <w:jc w:val="both"/>
              <w:rPr>
                <w:bCs/>
                <w:sz w:val="21"/>
                <w:szCs w:val="21"/>
              </w:rPr>
            </w:pPr>
            <w:r w:rsidRPr="00190C8C">
              <w:rPr>
                <w:bCs/>
                <w:sz w:val="21"/>
                <w:szCs w:val="21"/>
              </w:rPr>
              <w:t>Mgr. Andrea Trojanová</w:t>
            </w:r>
          </w:p>
        </w:tc>
      </w:tr>
    </w:tbl>
    <w:p w:rsidR="00ED78C3" w:rsidRPr="00190C8C" w:rsidRDefault="00691C80" w:rsidP="00ED78C3">
      <w:pPr>
        <w:pStyle w:val="Zhlav"/>
        <w:spacing w:after="120"/>
        <w:jc w:val="both"/>
      </w:pPr>
      <w:r w:rsidRPr="00190C8C">
        <w:rPr>
          <w:bCs/>
          <w:color w:val="000000" w:themeColor="text1"/>
          <w:sz w:val="21"/>
          <w:szCs w:val="21"/>
        </w:rPr>
        <w:t xml:space="preserve">  </w:t>
      </w:r>
      <w:r w:rsidR="00ED78C3" w:rsidRPr="00190C8C">
        <w:rPr>
          <w:bCs/>
          <w:color w:val="000000" w:themeColor="text1"/>
          <w:sz w:val="21"/>
          <w:szCs w:val="21"/>
        </w:rPr>
        <w:t>e</w:t>
      </w:r>
      <w:r w:rsidR="00ED78C3" w:rsidRPr="00190C8C">
        <w:rPr>
          <w:bCs/>
          <w:color w:val="000000" w:themeColor="text1"/>
          <w:sz w:val="21"/>
          <w:szCs w:val="21"/>
        </w:rPr>
        <w:noBreakHyphen/>
      </w:r>
      <w:r w:rsidR="009A3549" w:rsidRPr="00190C8C">
        <w:rPr>
          <w:bCs/>
          <w:color w:val="000000" w:themeColor="text1"/>
          <w:sz w:val="21"/>
          <w:szCs w:val="21"/>
        </w:rPr>
        <w:t>mail</w:t>
      </w:r>
      <w:r w:rsidR="001E0C2A" w:rsidRPr="00190C8C">
        <w:rPr>
          <w:bCs/>
          <w:color w:val="000000" w:themeColor="text1"/>
          <w:sz w:val="21"/>
          <w:szCs w:val="21"/>
        </w:rPr>
        <w:t>:</w:t>
      </w:r>
      <w:r w:rsidR="00251E59" w:rsidRPr="00190C8C">
        <w:rPr>
          <w:bCs/>
          <w:color w:val="000000" w:themeColor="text1"/>
          <w:sz w:val="21"/>
          <w:szCs w:val="21"/>
        </w:rPr>
        <w:t xml:space="preserve"> </w:t>
      </w:r>
      <w:r w:rsidRPr="00190C8C">
        <w:rPr>
          <w:rStyle w:val="Hypertextovodkaz"/>
          <w:sz w:val="21"/>
          <w:szCs w:val="21"/>
        </w:rPr>
        <w:t>starosta@rosice.cz</w:t>
      </w:r>
      <w:r w:rsidR="003F1D40" w:rsidRPr="00190C8C">
        <w:rPr>
          <w:bCs/>
          <w:color w:val="000000" w:themeColor="text1"/>
          <w:sz w:val="21"/>
          <w:szCs w:val="21"/>
        </w:rPr>
        <w:t xml:space="preserve">, </w:t>
      </w:r>
      <w:r w:rsidR="008C0757" w:rsidRPr="00190C8C">
        <w:rPr>
          <w:bCs/>
          <w:color w:val="000000" w:themeColor="text1"/>
          <w:sz w:val="21"/>
          <w:szCs w:val="21"/>
        </w:rPr>
        <w:t>t</w:t>
      </w:r>
      <w:r w:rsidR="00ED78C3" w:rsidRPr="00190C8C">
        <w:rPr>
          <w:bCs/>
          <w:color w:val="000000" w:themeColor="text1"/>
          <w:sz w:val="21"/>
          <w:szCs w:val="21"/>
        </w:rPr>
        <w:t xml:space="preserve">el: </w:t>
      </w:r>
      <w:r w:rsidR="00586E9A" w:rsidRPr="00190C8C">
        <w:rPr>
          <w:bCs/>
          <w:color w:val="000000" w:themeColor="text1"/>
          <w:sz w:val="21"/>
          <w:szCs w:val="21"/>
        </w:rPr>
        <w:t>+420</w:t>
      </w:r>
      <w:r w:rsidRPr="00190C8C">
        <w:rPr>
          <w:bCs/>
          <w:color w:val="000000" w:themeColor="text1"/>
          <w:sz w:val="21"/>
          <w:szCs w:val="21"/>
        </w:rPr>
        <w:t> </w:t>
      </w:r>
      <w:r w:rsidR="00AE797A" w:rsidRPr="00190C8C">
        <w:rPr>
          <w:bCs/>
          <w:color w:val="000000" w:themeColor="text1"/>
          <w:sz w:val="21"/>
          <w:szCs w:val="21"/>
        </w:rPr>
        <w:t>5</w:t>
      </w:r>
      <w:r w:rsidRPr="00190C8C">
        <w:rPr>
          <w:bCs/>
          <w:color w:val="000000" w:themeColor="text1"/>
          <w:sz w:val="21"/>
          <w:szCs w:val="21"/>
        </w:rPr>
        <w:t>46 492 102</w:t>
      </w:r>
    </w:p>
    <w:p w:rsidR="000C7D1C" w:rsidRPr="00190C8C" w:rsidRDefault="000C7D1C" w:rsidP="001D716F">
      <w:pPr>
        <w:rPr>
          <w:b/>
          <w:bCs/>
          <w:sz w:val="21"/>
          <w:szCs w:val="21"/>
        </w:rPr>
      </w:pPr>
    </w:p>
    <w:p w:rsidR="00075D56" w:rsidRDefault="00075D56" w:rsidP="003F1D40">
      <w:pPr>
        <w:pStyle w:val="Zhlav"/>
        <w:spacing w:after="120"/>
        <w:jc w:val="both"/>
        <w:outlineLvl w:val="0"/>
        <w:rPr>
          <w:b/>
          <w:bCs/>
          <w:smallCaps/>
          <w:sz w:val="21"/>
          <w:szCs w:val="21"/>
        </w:rPr>
      </w:pPr>
    </w:p>
    <w:p w:rsidR="003F1D40" w:rsidRPr="00AD565D" w:rsidRDefault="003F1D40" w:rsidP="003F1D40">
      <w:pPr>
        <w:pStyle w:val="Zhlav"/>
        <w:spacing w:after="120"/>
        <w:jc w:val="both"/>
        <w:outlineLvl w:val="0"/>
        <w:rPr>
          <w:b/>
          <w:bCs/>
          <w:smallCaps/>
          <w:sz w:val="21"/>
          <w:szCs w:val="21"/>
        </w:rPr>
      </w:pPr>
      <w:r w:rsidRPr="00AD565D">
        <w:rPr>
          <w:b/>
          <w:bCs/>
          <w:smallCaps/>
          <w:sz w:val="21"/>
          <w:szCs w:val="21"/>
        </w:rPr>
        <w:t>Technický dozor investora</w:t>
      </w:r>
    </w:p>
    <w:p w:rsidR="00A40D71" w:rsidRPr="00936A40" w:rsidRDefault="00C77FEA" w:rsidP="009112D2">
      <w:pPr>
        <w:pStyle w:val="Zhlav"/>
        <w:spacing w:after="120"/>
        <w:jc w:val="both"/>
        <w:rPr>
          <w:b/>
          <w:bCs/>
          <w:sz w:val="21"/>
          <w:szCs w:val="21"/>
        </w:rPr>
      </w:pPr>
      <w:r w:rsidRPr="00AD565D">
        <w:rPr>
          <w:bCs/>
          <w:color w:val="000000" w:themeColor="text1"/>
          <w:sz w:val="21"/>
          <w:szCs w:val="21"/>
        </w:rPr>
        <w:t>K</w:t>
      </w:r>
      <w:r w:rsidR="00CC1B05" w:rsidRPr="00AD565D">
        <w:rPr>
          <w:bCs/>
          <w:color w:val="000000" w:themeColor="text1"/>
          <w:sz w:val="21"/>
          <w:szCs w:val="21"/>
        </w:rPr>
        <w:t>ontaktní údaje budou předány po uzavření této smlouvy.</w:t>
      </w:r>
    </w:p>
    <w:p w:rsidR="0060063F" w:rsidRPr="00936A40" w:rsidRDefault="0060063F" w:rsidP="009112D2">
      <w:pPr>
        <w:pStyle w:val="Zhlav"/>
        <w:spacing w:after="120"/>
        <w:jc w:val="both"/>
        <w:rPr>
          <w:b/>
          <w:bCs/>
          <w:sz w:val="21"/>
          <w:szCs w:val="21"/>
        </w:rPr>
      </w:pPr>
    </w:p>
    <w:p w:rsidR="00224502" w:rsidRPr="00936A40" w:rsidRDefault="00224502" w:rsidP="009112D2">
      <w:pPr>
        <w:pStyle w:val="Zhlav"/>
        <w:spacing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rsidR="00224502" w:rsidRPr="00936A40" w:rsidRDefault="00224502" w:rsidP="009112D2">
      <w:pPr>
        <w:pStyle w:val="Zhlav"/>
        <w:spacing w:after="120"/>
        <w:jc w:val="both"/>
        <w:rPr>
          <w:b/>
          <w:bCs/>
          <w:sz w:val="21"/>
          <w:szCs w:val="21"/>
        </w:rPr>
      </w:pPr>
    </w:p>
    <w:p w:rsidR="00224502" w:rsidRPr="00936A40" w:rsidRDefault="00224502" w:rsidP="009112D2">
      <w:pPr>
        <w:pStyle w:val="Zhlav"/>
        <w:spacing w:after="120"/>
        <w:jc w:val="both"/>
        <w:rPr>
          <w:b/>
          <w:bCs/>
          <w:sz w:val="21"/>
          <w:szCs w:val="21"/>
        </w:rPr>
      </w:pPr>
    </w:p>
    <w:p w:rsidR="0060063F" w:rsidRPr="00936A40" w:rsidRDefault="0060063F" w:rsidP="009112D2">
      <w:pPr>
        <w:pStyle w:val="Zhlav"/>
        <w:spacing w:after="120"/>
        <w:jc w:val="both"/>
        <w:rPr>
          <w:b/>
          <w:bCs/>
          <w:sz w:val="21"/>
          <w:szCs w:val="21"/>
        </w:rPr>
      </w:pPr>
    </w:p>
    <w:p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rsidTr="00F52065">
        <w:trPr>
          <w:trHeight w:val="320"/>
        </w:trPr>
        <w:tc>
          <w:tcPr>
            <w:tcW w:w="4676" w:type="dxa"/>
            <w:vAlign w:val="center"/>
          </w:tcPr>
          <w:p w:rsidR="00224502" w:rsidRPr="00936A40" w:rsidRDefault="00224502" w:rsidP="00F52065">
            <w:pPr>
              <w:spacing w:after="120"/>
              <w:jc w:val="center"/>
              <w:rPr>
                <w:sz w:val="21"/>
                <w:szCs w:val="21"/>
              </w:rPr>
            </w:pPr>
          </w:p>
        </w:tc>
        <w:tc>
          <w:tcPr>
            <w:tcW w:w="4676" w:type="dxa"/>
            <w:vAlign w:val="center"/>
          </w:tcPr>
          <w:p w:rsidR="00224502" w:rsidRPr="00AE797A" w:rsidRDefault="00AE797A" w:rsidP="00AE797A">
            <w:pPr>
              <w:pStyle w:val="Zhlav"/>
              <w:spacing w:after="120"/>
              <w:jc w:val="center"/>
              <w:rPr>
                <w:bCs/>
                <w:sz w:val="21"/>
                <w:szCs w:val="21"/>
              </w:rPr>
            </w:pPr>
            <w:r>
              <w:rPr>
                <w:bCs/>
                <w:sz w:val="21"/>
                <w:szCs w:val="21"/>
              </w:rPr>
              <w:t xml:space="preserve"> </w:t>
            </w:r>
            <w:r w:rsidR="00691C80" w:rsidRPr="00691C80">
              <w:rPr>
                <w:bCs/>
                <w:sz w:val="21"/>
                <w:szCs w:val="21"/>
              </w:rPr>
              <w:t>Mgr. Andrea Trojanová</w:t>
            </w:r>
          </w:p>
        </w:tc>
      </w:tr>
      <w:tr w:rsidR="0084760C" w:rsidRPr="0084760C" w:rsidTr="00F52065">
        <w:trPr>
          <w:trHeight w:val="320"/>
        </w:trPr>
        <w:tc>
          <w:tcPr>
            <w:tcW w:w="4676" w:type="dxa"/>
            <w:vAlign w:val="center"/>
          </w:tcPr>
          <w:p w:rsidR="00224502" w:rsidRPr="00936A40" w:rsidRDefault="00224502" w:rsidP="00F52065">
            <w:pPr>
              <w:spacing w:after="120"/>
              <w:jc w:val="center"/>
              <w:rPr>
                <w:sz w:val="21"/>
                <w:szCs w:val="21"/>
              </w:rPr>
            </w:pPr>
          </w:p>
        </w:tc>
        <w:tc>
          <w:tcPr>
            <w:tcW w:w="4676" w:type="dxa"/>
            <w:vAlign w:val="center"/>
          </w:tcPr>
          <w:p w:rsidR="00224502" w:rsidRPr="00936A40" w:rsidRDefault="00ED78C3" w:rsidP="00F52065">
            <w:pPr>
              <w:spacing w:after="120"/>
              <w:jc w:val="center"/>
              <w:rPr>
                <w:sz w:val="21"/>
                <w:szCs w:val="21"/>
              </w:rPr>
            </w:pPr>
            <w:r w:rsidRPr="00936A40">
              <w:rPr>
                <w:sz w:val="21"/>
                <w:szCs w:val="21"/>
              </w:rPr>
              <w:t>starost</w:t>
            </w:r>
            <w:r w:rsidR="00AE797A">
              <w:rPr>
                <w:sz w:val="21"/>
                <w:szCs w:val="21"/>
              </w:rPr>
              <w:t>k</w:t>
            </w:r>
            <w:r w:rsidRPr="00936A40">
              <w:rPr>
                <w:sz w:val="21"/>
                <w:szCs w:val="21"/>
              </w:rPr>
              <w:t xml:space="preserve">a </w:t>
            </w:r>
          </w:p>
        </w:tc>
      </w:tr>
      <w:tr w:rsidR="0084760C" w:rsidRPr="0084760C" w:rsidTr="00F52065">
        <w:trPr>
          <w:trHeight w:val="320"/>
        </w:trPr>
        <w:tc>
          <w:tcPr>
            <w:tcW w:w="4676" w:type="dxa"/>
            <w:vAlign w:val="center"/>
          </w:tcPr>
          <w:p w:rsidR="00224502" w:rsidRPr="003A245C" w:rsidRDefault="00224502" w:rsidP="00F52065">
            <w:pPr>
              <w:jc w:val="center"/>
              <w:rPr>
                <w:sz w:val="21"/>
                <w:szCs w:val="21"/>
              </w:rPr>
            </w:pPr>
          </w:p>
        </w:tc>
        <w:tc>
          <w:tcPr>
            <w:tcW w:w="4676" w:type="dxa"/>
            <w:vAlign w:val="center"/>
          </w:tcPr>
          <w:p w:rsidR="00224502" w:rsidRPr="0084760C" w:rsidRDefault="00224502" w:rsidP="00F52065">
            <w:pPr>
              <w:jc w:val="center"/>
              <w:rPr>
                <w:sz w:val="21"/>
                <w:szCs w:val="21"/>
              </w:rPr>
            </w:pPr>
          </w:p>
        </w:tc>
      </w:tr>
    </w:tbl>
    <w:p w:rsidR="00224502" w:rsidRPr="003A245C" w:rsidRDefault="00224502" w:rsidP="009F59CC">
      <w:pPr>
        <w:spacing w:after="120"/>
        <w:jc w:val="both"/>
        <w:rPr>
          <w:sz w:val="21"/>
          <w:szCs w:val="21"/>
        </w:rPr>
      </w:pPr>
    </w:p>
    <w:p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24502" w:rsidRPr="003A245C" w:rsidRDefault="00224502" w:rsidP="009F59CC">
      <w:pPr>
        <w:pStyle w:val="Zhlav"/>
        <w:spacing w:after="120"/>
        <w:jc w:val="both"/>
        <w:rPr>
          <w:b/>
          <w:bCs/>
          <w:sz w:val="21"/>
          <w:szCs w:val="21"/>
        </w:rPr>
      </w:pPr>
    </w:p>
    <w:p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rsidR="009D2F41" w:rsidRPr="003A245C" w:rsidRDefault="009D2F41" w:rsidP="009D2F41">
      <w:pPr>
        <w:pStyle w:val="Zhlav"/>
        <w:spacing w:after="120"/>
        <w:jc w:val="both"/>
        <w:rPr>
          <w:b/>
          <w:bCs/>
          <w:sz w:val="21"/>
          <w:szCs w:val="21"/>
        </w:rPr>
      </w:pPr>
    </w:p>
    <w:p w:rsidR="009D2F41" w:rsidRPr="003A245C" w:rsidRDefault="009D2F41" w:rsidP="009D2F41">
      <w:pPr>
        <w:pStyle w:val="Zhlav"/>
        <w:spacing w:after="120"/>
        <w:jc w:val="both"/>
        <w:rPr>
          <w:b/>
          <w:bCs/>
          <w:sz w:val="21"/>
          <w:szCs w:val="21"/>
        </w:rPr>
      </w:pPr>
    </w:p>
    <w:p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rsidTr="006F0D93">
        <w:trPr>
          <w:trHeight w:val="320"/>
        </w:trPr>
        <w:tc>
          <w:tcPr>
            <w:tcW w:w="4676" w:type="dxa"/>
            <w:vAlign w:val="center"/>
          </w:tcPr>
          <w:p w:rsidR="009D2F41" w:rsidRPr="003A245C" w:rsidRDefault="009D2F41" w:rsidP="006F0D93">
            <w:pPr>
              <w:spacing w:after="120"/>
              <w:jc w:val="center"/>
              <w:rPr>
                <w:sz w:val="21"/>
                <w:szCs w:val="21"/>
              </w:rPr>
            </w:pPr>
          </w:p>
        </w:tc>
        <w:tc>
          <w:tcPr>
            <w:tcW w:w="4676" w:type="dxa"/>
            <w:vAlign w:val="center"/>
          </w:tcPr>
          <w:p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rsidTr="006F0D93">
        <w:trPr>
          <w:trHeight w:val="320"/>
        </w:trPr>
        <w:tc>
          <w:tcPr>
            <w:tcW w:w="4676" w:type="dxa"/>
            <w:vAlign w:val="center"/>
          </w:tcPr>
          <w:p w:rsidR="009D2F41" w:rsidRPr="003A245C" w:rsidRDefault="009D2F41" w:rsidP="006F0D93">
            <w:pPr>
              <w:spacing w:after="120"/>
              <w:jc w:val="center"/>
              <w:rPr>
                <w:sz w:val="21"/>
                <w:szCs w:val="21"/>
              </w:rPr>
            </w:pPr>
          </w:p>
        </w:tc>
        <w:tc>
          <w:tcPr>
            <w:tcW w:w="4676" w:type="dxa"/>
            <w:vAlign w:val="center"/>
          </w:tcPr>
          <w:p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rsidTr="006F0D93">
        <w:trPr>
          <w:trHeight w:val="320"/>
        </w:trPr>
        <w:tc>
          <w:tcPr>
            <w:tcW w:w="4676" w:type="dxa"/>
            <w:vAlign w:val="center"/>
          </w:tcPr>
          <w:p w:rsidR="009D2F41" w:rsidRPr="003A245C" w:rsidRDefault="009D2F41" w:rsidP="006F0D93">
            <w:pPr>
              <w:jc w:val="center"/>
              <w:rPr>
                <w:sz w:val="21"/>
                <w:szCs w:val="21"/>
              </w:rPr>
            </w:pPr>
          </w:p>
        </w:tc>
        <w:tc>
          <w:tcPr>
            <w:tcW w:w="4676" w:type="dxa"/>
            <w:vAlign w:val="center"/>
          </w:tcPr>
          <w:p w:rsidR="009D2F41" w:rsidRPr="00FB40E9" w:rsidRDefault="009D2F41" w:rsidP="006F0D93">
            <w:pPr>
              <w:jc w:val="center"/>
              <w:rPr>
                <w:sz w:val="21"/>
                <w:szCs w:val="21"/>
                <w:highlight w:val="yellow"/>
              </w:rPr>
            </w:pPr>
            <w:r w:rsidRPr="00FB40E9">
              <w:rPr>
                <w:sz w:val="21"/>
                <w:szCs w:val="21"/>
                <w:highlight w:val="yellow"/>
              </w:rPr>
              <w:t>……………………………………………..</w:t>
            </w:r>
          </w:p>
        </w:tc>
      </w:tr>
    </w:tbl>
    <w:p w:rsidR="009D2F41" w:rsidRPr="003A245C" w:rsidRDefault="009D2F41" w:rsidP="009D2F41">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Default="00347933" w:rsidP="007F6932">
      <w:pPr>
        <w:spacing w:after="120"/>
        <w:jc w:val="both"/>
        <w:rPr>
          <w:sz w:val="21"/>
          <w:szCs w:val="21"/>
        </w:rPr>
      </w:pPr>
    </w:p>
    <w:p w:rsidR="001E03F4" w:rsidRDefault="001E03F4" w:rsidP="007F6932">
      <w:pPr>
        <w:spacing w:after="120"/>
        <w:jc w:val="both"/>
        <w:rPr>
          <w:sz w:val="21"/>
          <w:szCs w:val="21"/>
        </w:rPr>
      </w:pPr>
    </w:p>
    <w:p w:rsidR="001E03F4" w:rsidRDefault="001E03F4" w:rsidP="007F6932">
      <w:pPr>
        <w:spacing w:after="120"/>
        <w:jc w:val="both"/>
        <w:rPr>
          <w:sz w:val="21"/>
          <w:szCs w:val="21"/>
        </w:rPr>
      </w:pPr>
    </w:p>
    <w:p w:rsidR="001E03F4" w:rsidRDefault="001E03F4" w:rsidP="007F6932">
      <w:pPr>
        <w:spacing w:after="120"/>
        <w:jc w:val="both"/>
        <w:rPr>
          <w:sz w:val="21"/>
          <w:szCs w:val="21"/>
        </w:rPr>
      </w:pPr>
    </w:p>
    <w:p w:rsidR="001E03F4" w:rsidRDefault="001E03F4" w:rsidP="007F6932">
      <w:pPr>
        <w:spacing w:after="120"/>
        <w:jc w:val="both"/>
        <w:rPr>
          <w:sz w:val="21"/>
          <w:szCs w:val="21"/>
        </w:rPr>
      </w:pPr>
    </w:p>
    <w:p w:rsidR="00E050F5" w:rsidRDefault="00E050F5" w:rsidP="007F6932">
      <w:pPr>
        <w:spacing w:after="120"/>
        <w:jc w:val="both"/>
        <w:rPr>
          <w:sz w:val="21"/>
          <w:szCs w:val="21"/>
        </w:rPr>
      </w:pPr>
    </w:p>
    <w:p w:rsidR="00AE797A" w:rsidRDefault="00AE797A" w:rsidP="007F6932">
      <w:pPr>
        <w:spacing w:after="120"/>
        <w:jc w:val="both"/>
        <w:rPr>
          <w:sz w:val="21"/>
          <w:szCs w:val="21"/>
        </w:rPr>
      </w:pPr>
    </w:p>
    <w:p w:rsidR="00AE797A" w:rsidRDefault="00AE797A" w:rsidP="007F6932">
      <w:pPr>
        <w:spacing w:after="120"/>
        <w:jc w:val="both"/>
        <w:rPr>
          <w:sz w:val="21"/>
          <w:szCs w:val="21"/>
        </w:rPr>
      </w:pPr>
    </w:p>
    <w:p w:rsidR="00AE797A" w:rsidRDefault="00AE797A" w:rsidP="007F6932">
      <w:pPr>
        <w:spacing w:after="120"/>
        <w:jc w:val="both"/>
        <w:rPr>
          <w:sz w:val="21"/>
          <w:szCs w:val="21"/>
        </w:rPr>
      </w:pPr>
    </w:p>
    <w:p w:rsidR="00AE797A" w:rsidRDefault="00AE797A" w:rsidP="007F6932">
      <w:pPr>
        <w:spacing w:after="120"/>
        <w:jc w:val="both"/>
        <w:rPr>
          <w:sz w:val="21"/>
          <w:szCs w:val="21"/>
        </w:rPr>
      </w:pPr>
    </w:p>
    <w:p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rsidR="00347933" w:rsidRPr="003A245C" w:rsidRDefault="00347933" w:rsidP="00347933">
      <w:pPr>
        <w:pStyle w:val="Zhlav"/>
        <w:spacing w:after="120"/>
        <w:jc w:val="center"/>
        <w:rPr>
          <w:b/>
          <w:bCs/>
          <w:color w:val="FF0000"/>
          <w:sz w:val="21"/>
          <w:szCs w:val="21"/>
        </w:rPr>
      </w:pPr>
    </w:p>
    <w:p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347933" w:rsidRPr="00691C80" w:rsidRDefault="00347933" w:rsidP="00866055">
            <w:pPr>
              <w:pStyle w:val="Nadpis1"/>
              <w:rPr>
                <w:sz w:val="24"/>
                <w:szCs w:val="24"/>
              </w:rPr>
            </w:pPr>
            <w:r w:rsidRPr="00691C80">
              <w:rPr>
                <w:sz w:val="24"/>
                <w:szCs w:val="24"/>
              </w:rPr>
              <w:t>ŽÁDOST O ZMĚNU</w:t>
            </w:r>
          </w:p>
        </w:tc>
      </w:tr>
      <w:tr w:rsidR="00347933" w:rsidRPr="003A245C"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347933" w:rsidRPr="003A245C" w:rsidRDefault="00347933" w:rsidP="00866055">
            <w:pPr>
              <w:rPr>
                <w:b/>
                <w:bCs/>
                <w:sz w:val="20"/>
              </w:rPr>
            </w:pPr>
            <w:r w:rsidRPr="003A245C">
              <w:rPr>
                <w:b/>
                <w:bCs/>
                <w:sz w:val="20"/>
              </w:rPr>
              <w:t>Stavba:</w:t>
            </w:r>
          </w:p>
          <w:p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347933" w:rsidRPr="003A245C" w:rsidRDefault="00347933" w:rsidP="00866055">
            <w:pPr>
              <w:ind w:left="-70" w:firstLine="70"/>
              <w:rPr>
                <w:b/>
                <w:bCs/>
                <w:sz w:val="20"/>
              </w:rPr>
            </w:pPr>
            <w:r w:rsidRPr="003A245C">
              <w:rPr>
                <w:b/>
                <w:bCs/>
                <w:sz w:val="20"/>
              </w:rPr>
              <w:t xml:space="preserve">Číslo změny: </w:t>
            </w:r>
          </w:p>
        </w:tc>
      </w:tr>
      <w:tr w:rsidR="00347933" w:rsidRPr="003A245C"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rsidR="00347933" w:rsidRPr="003A245C" w:rsidRDefault="00347933" w:rsidP="00866055">
            <w:pPr>
              <w:rPr>
                <w:b/>
                <w:bCs/>
                <w:sz w:val="20"/>
              </w:rPr>
            </w:pPr>
            <w:r w:rsidRPr="003A245C">
              <w:rPr>
                <w:b/>
                <w:bCs/>
                <w:sz w:val="20"/>
              </w:rPr>
              <w:t xml:space="preserve">Datum: </w:t>
            </w:r>
          </w:p>
        </w:tc>
      </w:tr>
      <w:tr w:rsidR="00347933" w:rsidRPr="003A245C"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347933" w:rsidRPr="003A245C" w:rsidRDefault="00347933" w:rsidP="00866055">
            <w:pPr>
              <w:rPr>
                <w:sz w:val="20"/>
              </w:rPr>
            </w:pPr>
            <w:r w:rsidRPr="003A245C">
              <w:t>Určeno pro objednatele</w:t>
            </w:r>
          </w:p>
        </w:tc>
      </w:tr>
      <w:tr w:rsidR="00347933" w:rsidRPr="003A245C"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46A37">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na KD      </w:t>
            </w:r>
            <w:r w:rsidR="009F6BA7" w:rsidRPr="003A245C">
              <w:fldChar w:fldCharType="begin">
                <w:ffData>
                  <w:name w:val="Zaškrtávací1"/>
                  <w:enabled/>
                  <w:calcOnExit w:val="0"/>
                  <w:checkBox>
                    <w:sizeAuto/>
                    <w:default w:val="0"/>
                  </w:checkBox>
                </w:ffData>
              </w:fldChar>
            </w:r>
            <w:r w:rsidRPr="003A245C">
              <w:instrText xml:space="preserve"> FORMCHECKBOX </w:instrText>
            </w:r>
            <w:r w:rsidR="00ED55FA">
              <w:fldChar w:fldCharType="separate"/>
            </w:r>
            <w:r w:rsidR="009F6BA7"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e-mailem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ED55FA">
              <w:fldChar w:fldCharType="separate"/>
            </w:r>
            <w:r w:rsidR="009F6BA7"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347933" w:rsidRPr="003A245C" w:rsidRDefault="00347933" w:rsidP="00866055">
            <w:pPr>
              <w:rPr>
                <w:sz w:val="20"/>
              </w:rPr>
            </w:pPr>
            <w:r w:rsidRPr="003A245C">
              <w:rPr>
                <w:sz w:val="20"/>
              </w:rPr>
              <w:t xml:space="preserve">osobně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ED55FA">
              <w:fldChar w:fldCharType="separate"/>
            </w:r>
            <w:r w:rsidR="009F6BA7" w:rsidRPr="003A245C">
              <w:fldChar w:fldCharType="end"/>
            </w:r>
          </w:p>
        </w:tc>
      </w:tr>
      <w:tr w:rsidR="00347933" w:rsidRPr="003A245C"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val="774"/>
        </w:trPr>
        <w:tc>
          <w:tcPr>
            <w:tcW w:w="9348" w:type="dxa"/>
            <w:gridSpan w:val="9"/>
            <w:tcBorders>
              <w:top w:val="single" w:sz="12" w:space="0" w:color="auto"/>
              <w:left w:val="single" w:sz="12" w:space="0" w:color="auto"/>
              <w:right w:val="single" w:sz="12" w:space="0" w:color="auto"/>
            </w:tcBorders>
          </w:tcPr>
          <w:p w:rsidR="00347933" w:rsidRPr="003A245C" w:rsidRDefault="00347933" w:rsidP="00866055">
            <w:pPr>
              <w:tabs>
                <w:tab w:val="left" w:pos="3720"/>
              </w:tabs>
              <w:rPr>
                <w:sz w:val="16"/>
                <w:szCs w:val="16"/>
              </w:rPr>
            </w:pPr>
            <w:r w:rsidRPr="003A245C">
              <w:t>Popis změny:</w:t>
            </w:r>
          </w:p>
          <w:p w:rsidR="00347933" w:rsidRPr="003A245C" w:rsidRDefault="00347933" w:rsidP="00866055">
            <w:pPr>
              <w:tabs>
                <w:tab w:val="left" w:pos="2985"/>
              </w:tabs>
              <w:jc w:val="both"/>
              <w:rPr>
                <w:szCs w:val="20"/>
              </w:rPr>
            </w:pPr>
          </w:p>
          <w:p w:rsidR="00347933" w:rsidRPr="003A245C" w:rsidRDefault="00347933" w:rsidP="00866055">
            <w:pPr>
              <w:tabs>
                <w:tab w:val="left" w:pos="2985"/>
              </w:tabs>
              <w:jc w:val="both"/>
              <w:rPr>
                <w:szCs w:val="20"/>
              </w:rPr>
            </w:pPr>
          </w:p>
          <w:p w:rsidR="00347933" w:rsidRPr="003A245C" w:rsidRDefault="00347933" w:rsidP="00866055">
            <w:pPr>
              <w:tabs>
                <w:tab w:val="left" w:pos="2985"/>
              </w:tabs>
              <w:jc w:val="both"/>
              <w:rPr>
                <w:szCs w:val="20"/>
              </w:rPr>
            </w:pPr>
          </w:p>
        </w:tc>
      </w:tr>
      <w:tr w:rsidR="00347933" w:rsidRPr="003A245C"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rsidR="00347933" w:rsidRPr="003A245C" w:rsidRDefault="00347933" w:rsidP="00866055"/>
          <w:p w:rsidR="00347933" w:rsidRPr="003A245C" w:rsidRDefault="00347933" w:rsidP="00866055"/>
          <w:p w:rsidR="00347933" w:rsidRPr="003A245C" w:rsidRDefault="00347933" w:rsidP="00866055"/>
        </w:tc>
      </w:tr>
      <w:tr w:rsidR="00347933" w:rsidRPr="003A245C"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347933" w:rsidRPr="003A245C" w:rsidRDefault="00347933" w:rsidP="00866055">
            <w:pPr>
              <w:rPr>
                <w:sz w:val="20"/>
              </w:rPr>
            </w:pPr>
            <w:r w:rsidRPr="003A245C">
              <w:rPr>
                <w:sz w:val="16"/>
              </w:rPr>
              <w:t>Počet připojených výkresů:</w:t>
            </w:r>
          </w:p>
        </w:tc>
      </w:tr>
      <w:tr w:rsidR="00347933" w:rsidRPr="003A245C"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347933" w:rsidRPr="003A245C" w:rsidRDefault="00347933" w:rsidP="00866055">
            <w:pPr>
              <w:rPr>
                <w:sz w:val="20"/>
              </w:rPr>
            </w:pPr>
            <w:r w:rsidRPr="003A245C">
              <w:rPr>
                <w:sz w:val="20"/>
              </w:rPr>
              <w:t xml:space="preserve">  </w:t>
            </w:r>
          </w:p>
          <w:p w:rsidR="00347933" w:rsidRPr="003A245C" w:rsidRDefault="00347933" w:rsidP="00866055">
            <w:pPr>
              <w:rPr>
                <w:sz w:val="20"/>
              </w:rPr>
            </w:pPr>
            <w:r w:rsidRPr="003A245C">
              <w:rPr>
                <w:sz w:val="20"/>
              </w:rPr>
              <w:t xml:space="preserve"> </w:t>
            </w:r>
            <w:r w:rsidR="009F6BA7"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ED55FA">
              <w:rPr>
                <w:sz w:val="20"/>
              </w:rPr>
            </w:r>
            <w:r w:rsidR="00ED55FA">
              <w:rPr>
                <w:sz w:val="20"/>
              </w:rPr>
              <w:fldChar w:fldCharType="separate"/>
            </w:r>
            <w:r w:rsidR="009F6BA7" w:rsidRPr="003A245C">
              <w:rPr>
                <w:sz w:val="20"/>
              </w:rPr>
              <w:fldChar w:fldCharType="end"/>
            </w:r>
          </w:p>
          <w:p w:rsidR="00347933" w:rsidRPr="003A245C" w:rsidRDefault="00347933" w:rsidP="00866055">
            <w:pPr>
              <w:rPr>
                <w:sz w:val="20"/>
              </w:rPr>
            </w:pPr>
          </w:p>
        </w:tc>
      </w:tr>
      <w:tr w:rsidR="00347933" w:rsidRPr="003A245C"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rsidR="00347933" w:rsidRPr="003A245C" w:rsidRDefault="00347933" w:rsidP="00866055">
            <w:pPr>
              <w:rPr>
                <w:sz w:val="20"/>
              </w:rPr>
            </w:pPr>
            <w:r w:rsidRPr="003A245C">
              <w:rPr>
                <w:sz w:val="20"/>
              </w:rPr>
              <w:t>Změna byla vyvolána</w:t>
            </w:r>
          </w:p>
          <w:p w:rsidR="00347933" w:rsidRPr="003A245C" w:rsidRDefault="00347933" w:rsidP="00866055">
            <w:pPr>
              <w:rPr>
                <w:sz w:val="20"/>
              </w:rPr>
            </w:pPr>
          </w:p>
          <w:p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347933" w:rsidRPr="003A245C" w:rsidRDefault="00347933" w:rsidP="00866055">
            <w:pPr>
              <w:rPr>
                <w:sz w:val="20"/>
              </w:rPr>
            </w:pPr>
            <w:r w:rsidRPr="003A245C">
              <w:rPr>
                <w:sz w:val="20"/>
              </w:rPr>
              <w:t>Tato žádost o změnu je podkladem pro zpracování návrhu ocenění změny.</w:t>
            </w:r>
          </w:p>
          <w:p w:rsidR="00347933" w:rsidRPr="003A245C" w:rsidRDefault="00347933" w:rsidP="00866055">
            <w:pPr>
              <w:rPr>
                <w:sz w:val="20"/>
              </w:rPr>
            </w:pPr>
          </w:p>
        </w:tc>
      </w:tr>
      <w:tr w:rsidR="00347933" w:rsidRPr="003A245C"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20"/>
              </w:rPr>
            </w:pPr>
            <w:r w:rsidRPr="003A245C">
              <w:rPr>
                <w:sz w:val="20"/>
              </w:rPr>
              <w:t>Žádost podává (jméno, podpis, razítko):</w:t>
            </w:r>
          </w:p>
          <w:p w:rsidR="00347933" w:rsidRPr="003A245C" w:rsidRDefault="00347933" w:rsidP="00866055">
            <w:pPr>
              <w:rPr>
                <w:sz w:val="20"/>
              </w:rPr>
            </w:pPr>
          </w:p>
          <w:p w:rsidR="00347933" w:rsidRPr="003A245C" w:rsidRDefault="00347933" w:rsidP="00866055">
            <w:pPr>
              <w:rPr>
                <w:sz w:val="20"/>
              </w:rPr>
            </w:pPr>
          </w:p>
          <w:p w:rsidR="00347933" w:rsidRPr="003A245C" w:rsidRDefault="00347933" w:rsidP="00866055">
            <w:pPr>
              <w:rPr>
                <w:sz w:val="20"/>
              </w:rPr>
            </w:pPr>
          </w:p>
        </w:tc>
      </w:tr>
      <w:tr w:rsidR="00347933" w:rsidRPr="003A245C"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347933" w:rsidRPr="003A245C" w:rsidRDefault="00347933" w:rsidP="00866055">
            <w:pPr>
              <w:rPr>
                <w:sz w:val="16"/>
              </w:rPr>
            </w:pPr>
          </w:p>
          <w:p w:rsidR="00347933" w:rsidRPr="003A245C" w:rsidRDefault="00347933" w:rsidP="00866055">
            <w:pPr>
              <w:rPr>
                <w:sz w:val="20"/>
                <w:szCs w:val="20"/>
              </w:rPr>
            </w:pPr>
            <w:r w:rsidRPr="003A245C">
              <w:rPr>
                <w:sz w:val="20"/>
                <w:szCs w:val="20"/>
              </w:rPr>
              <w:t>Převzal (Jméno, datum, podpis)</w:t>
            </w:r>
          </w:p>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16"/>
              </w:rPr>
            </w:pPr>
          </w:p>
        </w:tc>
      </w:tr>
    </w:tbl>
    <w:p w:rsidR="00347933" w:rsidRDefault="00347933" w:rsidP="007F6932">
      <w:pPr>
        <w:spacing w:after="120"/>
        <w:jc w:val="both"/>
        <w:rPr>
          <w:sz w:val="21"/>
          <w:szCs w:val="21"/>
        </w:rPr>
      </w:pPr>
    </w:p>
    <w:p w:rsidR="000157A2" w:rsidRDefault="000157A2" w:rsidP="007F6932">
      <w:pPr>
        <w:spacing w:after="120"/>
        <w:jc w:val="both"/>
        <w:rPr>
          <w:sz w:val="21"/>
          <w:szCs w:val="21"/>
        </w:rPr>
      </w:pPr>
    </w:p>
    <w:p w:rsidR="000157A2" w:rsidRDefault="000157A2" w:rsidP="007F6932">
      <w:pPr>
        <w:spacing w:after="120"/>
        <w:jc w:val="both"/>
        <w:rPr>
          <w:sz w:val="21"/>
          <w:szCs w:val="21"/>
        </w:rPr>
      </w:pPr>
    </w:p>
    <w:p w:rsidR="000157A2" w:rsidRDefault="000157A2" w:rsidP="007F6932">
      <w:pPr>
        <w:spacing w:after="120"/>
        <w:jc w:val="both"/>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Default="000157A2" w:rsidP="000157A2">
      <w:pPr>
        <w:rPr>
          <w:sz w:val="21"/>
          <w:szCs w:val="21"/>
        </w:rPr>
      </w:pPr>
    </w:p>
    <w:p w:rsidR="000157A2" w:rsidRPr="000157A2" w:rsidRDefault="000157A2" w:rsidP="000157A2">
      <w:pPr>
        <w:rPr>
          <w:sz w:val="21"/>
          <w:szCs w:val="21"/>
        </w:rPr>
      </w:pPr>
    </w:p>
    <w:p w:rsidR="000157A2" w:rsidRPr="000157A2" w:rsidRDefault="000157A2" w:rsidP="000157A2">
      <w:pPr>
        <w:rPr>
          <w:sz w:val="21"/>
          <w:szCs w:val="21"/>
        </w:rPr>
      </w:pPr>
    </w:p>
    <w:p w:rsidR="000157A2" w:rsidRDefault="000157A2" w:rsidP="000157A2">
      <w:pPr>
        <w:rPr>
          <w:sz w:val="21"/>
          <w:szCs w:val="21"/>
        </w:rPr>
      </w:pPr>
    </w:p>
    <w:p w:rsidR="000157A2" w:rsidRDefault="000157A2" w:rsidP="000157A2">
      <w:pPr>
        <w:jc w:val="center"/>
        <w:rPr>
          <w:sz w:val="21"/>
          <w:szCs w:val="21"/>
        </w:rPr>
      </w:pPr>
    </w:p>
    <w:p w:rsidR="000157A2" w:rsidRDefault="000157A2" w:rsidP="000157A2">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0157A2" w:rsidTr="00E05FFA">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0157A2" w:rsidRPr="000157A2" w:rsidRDefault="000157A2" w:rsidP="00E05FFA">
            <w:pPr>
              <w:pStyle w:val="Nadpis1"/>
              <w:rPr>
                <w:sz w:val="28"/>
                <w:szCs w:val="28"/>
              </w:rPr>
            </w:pPr>
            <w:r w:rsidRPr="000157A2">
              <w:rPr>
                <w:sz w:val="28"/>
                <w:szCs w:val="28"/>
              </w:rPr>
              <w:t xml:space="preserve">NÁVRH OCENĚNÍ ZMĚNY </w:t>
            </w:r>
          </w:p>
          <w:p w:rsidR="000157A2" w:rsidRDefault="000157A2" w:rsidP="00E05FFA">
            <w:pPr>
              <w:pStyle w:val="Nadpis1"/>
            </w:pPr>
            <w:r w:rsidRPr="000157A2">
              <w:rPr>
                <w:sz w:val="28"/>
                <w:szCs w:val="28"/>
              </w:rPr>
              <w:t>(příloha k žádosti o změnu)</w:t>
            </w:r>
          </w:p>
        </w:tc>
      </w:tr>
      <w:tr w:rsidR="000157A2" w:rsidTr="00E05FFA">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0157A2" w:rsidRDefault="000157A2" w:rsidP="00E05FFA">
            <w:pPr>
              <w:rPr>
                <w:b/>
                <w:bCs/>
                <w:sz w:val="20"/>
              </w:rPr>
            </w:pPr>
            <w:r>
              <w:rPr>
                <w:b/>
                <w:bCs/>
                <w:sz w:val="20"/>
              </w:rPr>
              <w:t>Stavba:</w:t>
            </w:r>
          </w:p>
          <w:p w:rsidR="000157A2" w:rsidRDefault="000157A2" w:rsidP="00E05FFA">
            <w:pPr>
              <w:rPr>
                <w:b/>
                <w:bCs/>
                <w:sz w:val="20"/>
              </w:rPr>
            </w:pPr>
          </w:p>
        </w:tc>
        <w:tc>
          <w:tcPr>
            <w:tcW w:w="2563" w:type="dxa"/>
            <w:gridSpan w:val="2"/>
            <w:tcBorders>
              <w:top w:val="single" w:sz="6" w:space="0" w:color="auto"/>
              <w:left w:val="single" w:sz="6" w:space="0" w:color="auto"/>
              <w:right w:val="single" w:sz="12" w:space="0" w:color="auto"/>
            </w:tcBorders>
          </w:tcPr>
          <w:p w:rsidR="000157A2" w:rsidRDefault="000157A2" w:rsidP="00E05FFA">
            <w:pPr>
              <w:ind w:left="-70" w:firstLine="70"/>
              <w:rPr>
                <w:b/>
                <w:bCs/>
                <w:sz w:val="20"/>
              </w:rPr>
            </w:pPr>
            <w:r>
              <w:rPr>
                <w:b/>
                <w:bCs/>
                <w:sz w:val="20"/>
              </w:rPr>
              <w:t>Číslo změny:</w:t>
            </w:r>
          </w:p>
        </w:tc>
      </w:tr>
      <w:tr w:rsidR="000157A2" w:rsidTr="00E05FFA">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0157A2" w:rsidRDefault="000157A2" w:rsidP="00E05FFA"/>
        </w:tc>
        <w:tc>
          <w:tcPr>
            <w:tcW w:w="2563" w:type="dxa"/>
            <w:gridSpan w:val="2"/>
            <w:tcBorders>
              <w:top w:val="single" w:sz="6" w:space="0" w:color="auto"/>
              <w:left w:val="single" w:sz="6" w:space="0" w:color="auto"/>
              <w:right w:val="single" w:sz="12" w:space="0" w:color="auto"/>
            </w:tcBorders>
          </w:tcPr>
          <w:p w:rsidR="000157A2" w:rsidRDefault="000157A2" w:rsidP="00E05FFA">
            <w:r>
              <w:rPr>
                <w:b/>
                <w:bCs/>
                <w:sz w:val="20"/>
              </w:rPr>
              <w:t xml:space="preserve">Datum: </w:t>
            </w:r>
          </w:p>
        </w:tc>
      </w:tr>
      <w:tr w:rsidR="000157A2" w:rsidTr="00E05FFA">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0157A2" w:rsidRDefault="000157A2" w:rsidP="00E05FFA">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0157A2" w:rsidRDefault="000157A2" w:rsidP="00E05FFA">
            <w:r>
              <w:rPr>
                <w:sz w:val="22"/>
              </w:rPr>
              <w:t>Změna ceny díla</w:t>
            </w:r>
          </w:p>
        </w:tc>
        <w:tc>
          <w:tcPr>
            <w:tcW w:w="583" w:type="dxa"/>
            <w:tcBorders>
              <w:top w:val="single" w:sz="12" w:space="0" w:color="auto"/>
              <w:bottom w:val="single" w:sz="8" w:space="0" w:color="auto"/>
              <w:right w:val="single" w:sz="12" w:space="0" w:color="auto"/>
            </w:tcBorders>
            <w:vAlign w:val="center"/>
          </w:tcPr>
          <w:p w:rsidR="000157A2" w:rsidRDefault="000157A2" w:rsidP="00E05FFA">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ED55FA">
              <w:rPr>
                <w:sz w:val="22"/>
              </w:rPr>
            </w:r>
            <w:r w:rsidR="00ED55FA">
              <w:rPr>
                <w:sz w:val="22"/>
              </w:rPr>
              <w:fldChar w:fldCharType="separate"/>
            </w:r>
            <w:r>
              <w:rPr>
                <w:sz w:val="22"/>
              </w:rPr>
              <w:fldChar w:fldCharType="end"/>
            </w:r>
          </w:p>
        </w:tc>
      </w:tr>
      <w:tr w:rsidR="000157A2" w:rsidTr="00E05FFA">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0157A2" w:rsidRDefault="000157A2" w:rsidP="00E05FFA"/>
        </w:tc>
        <w:tc>
          <w:tcPr>
            <w:tcW w:w="4140" w:type="dxa"/>
            <w:gridSpan w:val="3"/>
            <w:tcBorders>
              <w:top w:val="single" w:sz="8" w:space="0" w:color="auto"/>
              <w:left w:val="single" w:sz="8" w:space="0" w:color="auto"/>
              <w:bottom w:val="single" w:sz="12" w:space="0" w:color="auto"/>
            </w:tcBorders>
            <w:vAlign w:val="center"/>
          </w:tcPr>
          <w:p w:rsidR="000157A2" w:rsidRDefault="000157A2" w:rsidP="00E05FFA">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0157A2" w:rsidRDefault="000157A2" w:rsidP="00E05FFA">
            <w:r>
              <w:rPr>
                <w:sz w:val="22"/>
              </w:rPr>
              <w:t xml:space="preserve">  </w:t>
            </w:r>
            <w:r>
              <w:rPr>
                <w:sz w:val="22"/>
              </w:rPr>
              <w:fldChar w:fldCharType="begin">
                <w:ffData>
                  <w:name w:val="Zaškrtávací10"/>
                  <w:enabled/>
                  <w:calcOnExit w:val="0"/>
                  <w:checkBox>
                    <w:sizeAuto/>
                    <w:default w:val="0"/>
                  </w:checkBox>
                </w:ffData>
              </w:fldChar>
            </w:r>
            <w:bookmarkStart w:id="6" w:name="Zaškrtávací10"/>
            <w:r>
              <w:rPr>
                <w:sz w:val="22"/>
              </w:rPr>
              <w:instrText xml:space="preserve"> FORMCHECKBOX </w:instrText>
            </w:r>
            <w:r w:rsidR="00ED55FA">
              <w:rPr>
                <w:sz w:val="22"/>
              </w:rPr>
            </w:r>
            <w:r w:rsidR="00ED55FA">
              <w:rPr>
                <w:sz w:val="22"/>
              </w:rPr>
              <w:fldChar w:fldCharType="separate"/>
            </w:r>
            <w:r>
              <w:rPr>
                <w:sz w:val="22"/>
              </w:rPr>
              <w:fldChar w:fldCharType="end"/>
            </w:r>
            <w:bookmarkEnd w:id="6"/>
          </w:p>
        </w:tc>
      </w:tr>
      <w:tr w:rsidR="000157A2" w:rsidTr="00E05FFA">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0157A2" w:rsidRDefault="000157A2" w:rsidP="00E05FFA"/>
          <w:p w:rsidR="000157A2" w:rsidRDefault="000157A2" w:rsidP="00E05FFA"/>
          <w:p w:rsidR="000157A2" w:rsidRDefault="000157A2" w:rsidP="00E05FFA">
            <w:r>
              <w:rPr>
                <w:sz w:val="22"/>
              </w:rPr>
              <w:t>Návrh změny je podložen těmito rozpočtovými poklady:</w:t>
            </w:r>
          </w:p>
        </w:tc>
      </w:tr>
      <w:tr w:rsidR="000157A2" w:rsidTr="00E05FFA">
        <w:trPr>
          <w:cantSplit/>
          <w:trHeight w:val="4470"/>
          <w:jc w:val="center"/>
        </w:trPr>
        <w:tc>
          <w:tcPr>
            <w:tcW w:w="9533" w:type="dxa"/>
            <w:gridSpan w:val="5"/>
            <w:tcBorders>
              <w:left w:val="single" w:sz="12" w:space="0" w:color="auto"/>
              <w:bottom w:val="single" w:sz="8" w:space="0" w:color="auto"/>
              <w:right w:val="single" w:sz="12" w:space="0" w:color="auto"/>
            </w:tcBorders>
          </w:tcPr>
          <w:p w:rsidR="000157A2" w:rsidRDefault="000157A2" w:rsidP="00E05FFA"/>
          <w:p w:rsidR="000157A2" w:rsidRDefault="000157A2" w:rsidP="00E05FFA"/>
          <w:p w:rsidR="000157A2" w:rsidRDefault="000157A2" w:rsidP="00E05FFA"/>
          <w:p w:rsidR="000157A2" w:rsidRDefault="000157A2" w:rsidP="00E05FFA"/>
          <w:p w:rsidR="000157A2" w:rsidRDefault="000157A2" w:rsidP="00E05FFA"/>
          <w:p w:rsidR="000157A2" w:rsidRDefault="000157A2" w:rsidP="00E05FFA"/>
          <w:p w:rsidR="000157A2" w:rsidRDefault="000157A2" w:rsidP="00E05FFA"/>
          <w:p w:rsidR="000157A2" w:rsidRDefault="000157A2" w:rsidP="00E05FFA"/>
        </w:tc>
      </w:tr>
      <w:tr w:rsidR="000157A2" w:rsidTr="00E05FFA">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0157A2" w:rsidRDefault="000157A2" w:rsidP="00E05FFA">
            <w:r>
              <w:rPr>
                <w:rFonts w:cs="Arial"/>
                <w:sz w:val="16"/>
              </w:rPr>
              <w:t>Počet listů příloh:</w:t>
            </w:r>
          </w:p>
          <w:p w:rsidR="000157A2" w:rsidRDefault="000157A2" w:rsidP="00E05FFA"/>
        </w:tc>
      </w:tr>
      <w:tr w:rsidR="000157A2" w:rsidTr="00E05FFA">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0157A2" w:rsidRDefault="000157A2" w:rsidP="00E05FFA">
            <w:r>
              <w:rPr>
                <w:sz w:val="22"/>
              </w:rPr>
              <w:t>Navrhovaná změna ceny díla:                                                                              Kč (bez DPH)</w:t>
            </w:r>
          </w:p>
          <w:p w:rsidR="000157A2" w:rsidRDefault="000157A2" w:rsidP="00E05FFA">
            <w:pPr>
              <w:rPr>
                <w:sz w:val="10"/>
              </w:rPr>
            </w:pPr>
          </w:p>
          <w:p w:rsidR="000157A2" w:rsidRDefault="000157A2" w:rsidP="00E05FFA"/>
        </w:tc>
      </w:tr>
      <w:tr w:rsidR="000157A2" w:rsidTr="00E05FFA">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0157A2" w:rsidRDefault="000157A2" w:rsidP="00E05FFA">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0157A2" w:rsidRDefault="000157A2" w:rsidP="00E05FFA">
            <w:pPr>
              <w:jc w:val="right"/>
            </w:pPr>
            <w:r>
              <w:rPr>
                <w:sz w:val="22"/>
              </w:rPr>
              <w:t xml:space="preserve"> Kč (bez DPH)     </w:t>
            </w:r>
          </w:p>
        </w:tc>
      </w:tr>
      <w:tr w:rsidR="000157A2" w:rsidTr="00E05FFA">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0157A2" w:rsidRDefault="000157A2" w:rsidP="00E05FFA">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0157A2" w:rsidRDefault="000157A2" w:rsidP="00E05FFA">
            <w:pPr>
              <w:jc w:val="right"/>
            </w:pPr>
            <w:r>
              <w:rPr>
                <w:sz w:val="22"/>
              </w:rPr>
              <w:t xml:space="preserve"> Kč (bez DPH)</w:t>
            </w:r>
          </w:p>
        </w:tc>
      </w:tr>
      <w:tr w:rsidR="000157A2" w:rsidTr="00E05FFA">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0157A2" w:rsidRDefault="000157A2" w:rsidP="00E05FFA">
            <w:r>
              <w:rPr>
                <w:sz w:val="22"/>
              </w:rPr>
              <w:t>Navrhovaná změna lhůty dokončení díla:</w:t>
            </w:r>
          </w:p>
        </w:tc>
      </w:tr>
      <w:tr w:rsidR="000157A2" w:rsidTr="00E05FFA">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0157A2" w:rsidRDefault="000157A2" w:rsidP="00E05FFA">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0157A2" w:rsidRDefault="000157A2" w:rsidP="00E05FFA">
            <w:pPr>
              <w:jc w:val="right"/>
            </w:pPr>
            <w:r>
              <w:rPr>
                <w:sz w:val="22"/>
              </w:rPr>
              <w:t>kalendářních dní</w:t>
            </w:r>
          </w:p>
        </w:tc>
      </w:tr>
      <w:tr w:rsidR="000157A2" w:rsidTr="00E05FFA">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0157A2" w:rsidRDefault="000157A2" w:rsidP="00E05FFA">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0157A2" w:rsidRDefault="000157A2" w:rsidP="00E05FFA">
            <w:pPr>
              <w:jc w:val="right"/>
            </w:pPr>
            <w:r>
              <w:rPr>
                <w:sz w:val="22"/>
              </w:rPr>
              <w:t>kalendářních dní</w:t>
            </w:r>
          </w:p>
        </w:tc>
      </w:tr>
      <w:tr w:rsidR="000157A2" w:rsidTr="00E05FFA">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0157A2" w:rsidRDefault="000157A2" w:rsidP="00E05FFA">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0157A2" w:rsidRDefault="000157A2" w:rsidP="00E05FFA"/>
        </w:tc>
      </w:tr>
    </w:tbl>
    <w:p w:rsidR="000157A2" w:rsidRPr="007B45FA" w:rsidRDefault="000157A2" w:rsidP="000157A2">
      <w:pPr>
        <w:tabs>
          <w:tab w:val="left" w:pos="1470"/>
        </w:tabs>
        <w:rPr>
          <w:sz w:val="21"/>
          <w:szCs w:val="21"/>
        </w:rPr>
      </w:pPr>
    </w:p>
    <w:p w:rsidR="000157A2" w:rsidRPr="000157A2" w:rsidRDefault="000157A2" w:rsidP="000157A2">
      <w:pPr>
        <w:jc w:val="center"/>
        <w:rPr>
          <w:sz w:val="21"/>
          <w:szCs w:val="21"/>
        </w:rPr>
      </w:pPr>
    </w:p>
    <w:sectPr w:rsidR="000157A2" w:rsidRPr="000157A2" w:rsidSect="00635AF4">
      <w:headerReference w:type="default" r:id="rId13"/>
      <w:footerReference w:type="default" r:id="rId14"/>
      <w:headerReference w:type="first" r:id="rId15"/>
      <w:footerReference w:type="first" r:id="rId16"/>
      <w:type w:val="continuous"/>
      <w:pgSz w:w="11906" w:h="16838" w:code="9"/>
      <w:pgMar w:top="1134" w:right="707" w:bottom="709" w:left="709" w:header="539" w:footer="40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6E160A" w16cex:dateUtc="2024-06-24T12: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191" w:rsidRDefault="00D32191">
      <w:r>
        <w:separator/>
      </w:r>
    </w:p>
  </w:endnote>
  <w:endnote w:type="continuationSeparator" w:id="0">
    <w:p w:rsidR="00D32191" w:rsidRDefault="00D32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769" w:rsidRPr="000A7553" w:rsidRDefault="00B46769"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ED55FA">
      <w:rPr>
        <w:noProof/>
        <w:sz w:val="21"/>
        <w:szCs w:val="21"/>
      </w:rPr>
      <w:t>17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ED55FA">
      <w:rPr>
        <w:noProof/>
        <w:sz w:val="21"/>
        <w:szCs w:val="21"/>
      </w:rPr>
      <w:t>20</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769" w:rsidRPr="006D1D93" w:rsidRDefault="00B46769"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ED55FA">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ED55FA">
      <w:rPr>
        <w:noProof/>
        <w:sz w:val="21"/>
        <w:szCs w:val="21"/>
      </w:rPr>
      <w:t>20</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191" w:rsidRDefault="00D32191">
      <w:r>
        <w:separator/>
      </w:r>
    </w:p>
  </w:footnote>
  <w:footnote w:type="continuationSeparator" w:id="0">
    <w:p w:rsidR="00D32191" w:rsidRDefault="00D32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769" w:rsidRPr="000A7553" w:rsidRDefault="00B46769" w:rsidP="00D943A3">
    <w:pPr>
      <w:pStyle w:val="Zhlav"/>
      <w:rPr>
        <w:b/>
        <w:bCs/>
        <w:color w:val="FF0000"/>
        <w:sz w:val="21"/>
        <w:szCs w:val="21"/>
      </w:rPr>
    </w:pPr>
    <w:r w:rsidRPr="00311BB9">
      <w:rPr>
        <w:b/>
        <w:bCs/>
        <w:smallCaps/>
        <w:spacing w:val="20"/>
        <w:sz w:val="16"/>
        <w:szCs w:val="16"/>
      </w:rPr>
      <w:t xml:space="preserve">III/3941 Rosice, ul. Nádražní a III/3941 Rosice,  most </w:t>
    </w:r>
    <w:proofErr w:type="gramStart"/>
    <w:r w:rsidRPr="00311BB9">
      <w:rPr>
        <w:b/>
        <w:bCs/>
        <w:smallCaps/>
        <w:spacing w:val="20"/>
        <w:sz w:val="16"/>
        <w:szCs w:val="16"/>
      </w:rPr>
      <w:t>3941-1, 2.etapa</w:t>
    </w:r>
    <w:proofErr w:type="gramEnd"/>
    <w:r>
      <w:rPr>
        <w:b/>
        <w:bCs/>
        <w:color w:val="FF0000"/>
        <w:sz w:val="21"/>
        <w:szCs w:val="21"/>
      </w:rPr>
      <w:t xml:space="preserve"> 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B46769" w:rsidRPr="000A7553" w:rsidRDefault="00B46769"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769" w:rsidRPr="0077479C" w:rsidRDefault="00B46769" w:rsidP="008646F1">
    <w:pPr>
      <w:tabs>
        <w:tab w:val="left" w:pos="2340"/>
      </w:tabs>
      <w:rPr>
        <w:sz w:val="20"/>
        <w:szCs w:val="20"/>
      </w:rPr>
    </w:pPr>
    <w:r w:rsidRPr="0077479C">
      <w:rPr>
        <w:sz w:val="20"/>
        <w:szCs w:val="20"/>
      </w:rPr>
      <w:tab/>
    </w:r>
  </w:p>
  <w:tbl>
    <w:tblPr>
      <w:tblW w:w="10456" w:type="dxa"/>
      <w:tblLook w:val="01E0" w:firstRow="1" w:lastRow="1" w:firstColumn="1" w:lastColumn="1" w:noHBand="0" w:noVBand="0"/>
    </w:tblPr>
    <w:tblGrid>
      <w:gridCol w:w="4788"/>
      <w:gridCol w:w="5668"/>
    </w:tblGrid>
    <w:tr w:rsidR="00B46769" w:rsidRPr="0077479C" w:rsidTr="00534691">
      <w:tc>
        <w:tcPr>
          <w:tcW w:w="10456" w:type="dxa"/>
          <w:gridSpan w:val="2"/>
        </w:tcPr>
        <w:p w:rsidR="00B46769" w:rsidRPr="0077479C" w:rsidRDefault="00B46769" w:rsidP="00700CD6">
          <w:pPr>
            <w:tabs>
              <w:tab w:val="left" w:pos="810"/>
            </w:tabs>
            <w:spacing w:after="240"/>
            <w:rPr>
              <w:b/>
              <w:bCs/>
              <w:smallCaps/>
              <w:spacing w:val="20"/>
              <w:sz w:val="16"/>
              <w:szCs w:val="16"/>
            </w:rPr>
          </w:pPr>
          <w:r w:rsidRPr="00311BB9">
            <w:rPr>
              <w:b/>
              <w:bCs/>
              <w:smallCaps/>
              <w:spacing w:val="20"/>
              <w:sz w:val="16"/>
              <w:szCs w:val="16"/>
            </w:rPr>
            <w:t xml:space="preserve">III/3941 Rosice, ul. Nádražní a III/3941 Rosice,  most </w:t>
          </w:r>
          <w:proofErr w:type="gramStart"/>
          <w:r w:rsidRPr="00311BB9">
            <w:rPr>
              <w:b/>
              <w:bCs/>
              <w:smallCaps/>
              <w:spacing w:val="20"/>
              <w:sz w:val="16"/>
              <w:szCs w:val="16"/>
            </w:rPr>
            <w:t>3941-1, 2.etapa</w:t>
          </w:r>
          <w:proofErr w:type="gramEnd"/>
        </w:p>
      </w:tc>
    </w:tr>
    <w:tr w:rsidR="00B46769" w:rsidRPr="00102C96" w:rsidTr="00534691">
      <w:tc>
        <w:tcPr>
          <w:tcW w:w="4788" w:type="dxa"/>
        </w:tcPr>
        <w:p w:rsidR="00B46769" w:rsidRPr="00102C96" w:rsidRDefault="00B46769" w:rsidP="00102C96">
          <w:pPr>
            <w:jc w:val="both"/>
            <w:rPr>
              <w:sz w:val="21"/>
              <w:szCs w:val="21"/>
            </w:rPr>
          </w:pPr>
          <w:r w:rsidRPr="00102C96">
            <w:rPr>
              <w:sz w:val="21"/>
              <w:szCs w:val="21"/>
            </w:rPr>
            <w:t>Číslo smlouvy objednatele</w:t>
          </w:r>
        </w:p>
      </w:tc>
      <w:tc>
        <w:tcPr>
          <w:tcW w:w="5668" w:type="dxa"/>
        </w:tcPr>
        <w:p w:rsidR="00B46769" w:rsidRPr="00102C96" w:rsidRDefault="00B46769" w:rsidP="00102C96">
          <w:pPr>
            <w:ind w:left="34"/>
            <w:jc w:val="right"/>
            <w:rPr>
              <w:sz w:val="21"/>
              <w:szCs w:val="21"/>
            </w:rPr>
          </w:pPr>
          <w:r w:rsidRPr="00102C96">
            <w:rPr>
              <w:sz w:val="21"/>
              <w:szCs w:val="21"/>
            </w:rPr>
            <w:t xml:space="preserve">Číslo smlouvy zhotovitele    </w:t>
          </w:r>
        </w:p>
      </w:tc>
    </w:tr>
  </w:tbl>
  <w:p w:rsidR="00B46769" w:rsidRPr="008B636E" w:rsidRDefault="00B46769">
    <w:pPr>
      <w:pStyle w:val="Zhlav"/>
      <w:rPr>
        <w:sz w:val="20"/>
        <w:szCs w:val="20"/>
      </w:rPr>
    </w:pP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9606D9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43660F5C">
      <w:start w:val="1"/>
      <w:numFmt w:val="decimal"/>
      <w:lvlText w:val="%4."/>
      <w:lvlJc w:val="left"/>
      <w:pPr>
        <w:tabs>
          <w:tab w:val="num" w:pos="2880"/>
        </w:tabs>
        <w:ind w:left="2880" w:hanging="360"/>
      </w:pPr>
      <w:rPr>
        <w:rFonts w:cs="Times New Roman"/>
        <w:i w:val="0"/>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7A50D150">
      <w:start w:val="1"/>
      <w:numFmt w:val="lowerRoman"/>
      <w:lvlText w:val="%9."/>
      <w:lvlJc w:val="right"/>
      <w:pPr>
        <w:tabs>
          <w:tab w:val="num" w:pos="6480"/>
        </w:tabs>
        <w:ind w:left="6480" w:hanging="180"/>
      </w:pPr>
      <w:rPr>
        <w:rFonts w:cs="Times New Roman"/>
        <w:b w:val="0"/>
        <w:i w:val="0"/>
      </w:rPr>
    </w:lvl>
  </w:abstractNum>
  <w:abstractNum w:abstractNumId="6" w15:restartNumberingAfterBreak="0">
    <w:nsid w:val="1B007BB5"/>
    <w:multiLevelType w:val="hybridMultilevel"/>
    <w:tmpl w:val="B79C82A0"/>
    <w:lvl w:ilvl="0" w:tplc="918C0CE6">
      <w:start w:val="6"/>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35410B"/>
    <w:multiLevelType w:val="hybridMultilevel"/>
    <w:tmpl w:val="09D69978"/>
    <w:lvl w:ilvl="0" w:tplc="BB648964">
      <w:start w:val="4"/>
      <w:numFmt w:val="upperRoman"/>
      <w:lvlText w:val="%1."/>
      <w:lvlJc w:val="left"/>
      <w:pPr>
        <w:tabs>
          <w:tab w:val="num" w:pos="1080"/>
        </w:tabs>
        <w:ind w:left="1080" w:hanging="72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E716FC8"/>
    <w:multiLevelType w:val="multilevel"/>
    <w:tmpl w:val="9D2E754C"/>
    <w:lvl w:ilvl="0">
      <w:start w:val="5"/>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abstractNum w:abstractNumId="10" w15:restartNumberingAfterBreak="0">
    <w:nsid w:val="2EAE7C2B"/>
    <w:multiLevelType w:val="multilevel"/>
    <w:tmpl w:val="3F3400B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965"/>
        </w:tabs>
        <w:ind w:left="793" w:hanging="225"/>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2A0291"/>
    <w:multiLevelType w:val="hybridMultilevel"/>
    <w:tmpl w:val="8E34D988"/>
    <w:lvl w:ilvl="0" w:tplc="C9625F1E">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3"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60B4257E"/>
    <w:multiLevelType w:val="hybridMultilevel"/>
    <w:tmpl w:val="3DFC5C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31"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4" w15:restartNumberingAfterBreak="0">
    <w:nsid w:val="7ED46C51"/>
    <w:multiLevelType w:val="multilevel"/>
    <w:tmpl w:val="E370F7FA"/>
    <w:lvl w:ilvl="0">
      <w:start w:val="3"/>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8"/>
  </w:num>
  <w:num w:numId="2">
    <w:abstractNumId w:val="12"/>
  </w:num>
  <w:num w:numId="3">
    <w:abstractNumId w:val="19"/>
  </w:num>
  <w:num w:numId="4">
    <w:abstractNumId w:val="1"/>
  </w:num>
  <w:num w:numId="5">
    <w:abstractNumId w:val="20"/>
  </w:num>
  <w:num w:numId="6">
    <w:abstractNumId w:val="29"/>
  </w:num>
  <w:num w:numId="7">
    <w:abstractNumId w:val="13"/>
  </w:num>
  <w:num w:numId="8">
    <w:abstractNumId w:val="23"/>
  </w:num>
  <w:num w:numId="9">
    <w:abstractNumId w:val="14"/>
  </w:num>
  <w:num w:numId="10">
    <w:abstractNumId w:val="5"/>
  </w:num>
  <w:num w:numId="11">
    <w:abstractNumId w:val="3"/>
  </w:num>
  <w:num w:numId="12">
    <w:abstractNumId w:val="16"/>
  </w:num>
  <w:num w:numId="13">
    <w:abstractNumId w:val="17"/>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31"/>
  </w:num>
  <w:num w:numId="17">
    <w:abstractNumId w:val="26"/>
  </w:num>
  <w:num w:numId="18">
    <w:abstractNumId w:val="34"/>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30"/>
  </w:num>
  <w:num w:numId="22">
    <w:abstractNumId w:val="32"/>
  </w:num>
  <w:num w:numId="23">
    <w:abstractNumId w:val="25"/>
  </w:num>
  <w:num w:numId="24">
    <w:abstractNumId w:val="22"/>
  </w:num>
  <w:num w:numId="25">
    <w:abstractNumId w:val="33"/>
  </w:num>
  <w:num w:numId="26">
    <w:abstractNumId w:val="2"/>
  </w:num>
  <w:num w:numId="27">
    <w:abstractNumId w:val="0"/>
  </w:num>
  <w:num w:numId="28">
    <w:abstractNumId w:val="27"/>
  </w:num>
  <w:num w:numId="29">
    <w:abstractNumId w:val="28"/>
  </w:num>
  <w:num w:numId="3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7"/>
  </w:num>
  <w:num w:numId="33">
    <w:abstractNumId w:val="9"/>
  </w:num>
  <w:num w:numId="34">
    <w:abstractNumId w:val="4"/>
  </w:num>
  <w:num w:numId="35">
    <w:abstractNumId w:val="18"/>
  </w:num>
  <w:num w:numId="36">
    <w:abstractNumId w:val="6"/>
  </w:num>
  <w:num w:numId="37">
    <w:abstractNumId w:val="24"/>
  </w:num>
  <w:num w:numId="38">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7906"/>
    <w:rsid w:val="00007AFB"/>
    <w:rsid w:val="00010730"/>
    <w:rsid w:val="00010EE8"/>
    <w:rsid w:val="00011243"/>
    <w:rsid w:val="000117B0"/>
    <w:rsid w:val="00011864"/>
    <w:rsid w:val="000157A2"/>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9C9"/>
    <w:rsid w:val="000574A9"/>
    <w:rsid w:val="00057F15"/>
    <w:rsid w:val="00062E8F"/>
    <w:rsid w:val="00063055"/>
    <w:rsid w:val="00063F64"/>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5D56"/>
    <w:rsid w:val="00077A89"/>
    <w:rsid w:val="00077E6F"/>
    <w:rsid w:val="00080956"/>
    <w:rsid w:val="00081066"/>
    <w:rsid w:val="00081451"/>
    <w:rsid w:val="0008199C"/>
    <w:rsid w:val="000822AE"/>
    <w:rsid w:val="00083A0B"/>
    <w:rsid w:val="000848FF"/>
    <w:rsid w:val="00084D28"/>
    <w:rsid w:val="0008554A"/>
    <w:rsid w:val="000860B1"/>
    <w:rsid w:val="00086CFB"/>
    <w:rsid w:val="00090013"/>
    <w:rsid w:val="00090118"/>
    <w:rsid w:val="000908CA"/>
    <w:rsid w:val="000923FB"/>
    <w:rsid w:val="000925C3"/>
    <w:rsid w:val="0009334E"/>
    <w:rsid w:val="000943ED"/>
    <w:rsid w:val="000976F4"/>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C7D1C"/>
    <w:rsid w:val="000D07B3"/>
    <w:rsid w:val="000D13B5"/>
    <w:rsid w:val="000D22DD"/>
    <w:rsid w:val="000D2501"/>
    <w:rsid w:val="000D2C78"/>
    <w:rsid w:val="000D2D4B"/>
    <w:rsid w:val="000D5A04"/>
    <w:rsid w:val="000D620B"/>
    <w:rsid w:val="000D7716"/>
    <w:rsid w:val="000D7D95"/>
    <w:rsid w:val="000E174A"/>
    <w:rsid w:val="000E2D38"/>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A2E"/>
    <w:rsid w:val="00102C96"/>
    <w:rsid w:val="00102FE0"/>
    <w:rsid w:val="001030B7"/>
    <w:rsid w:val="001043B4"/>
    <w:rsid w:val="001048DC"/>
    <w:rsid w:val="0010557C"/>
    <w:rsid w:val="00106A13"/>
    <w:rsid w:val="00107DA6"/>
    <w:rsid w:val="0011019B"/>
    <w:rsid w:val="00111264"/>
    <w:rsid w:val="00111739"/>
    <w:rsid w:val="00111FC0"/>
    <w:rsid w:val="00112701"/>
    <w:rsid w:val="001136B4"/>
    <w:rsid w:val="00113932"/>
    <w:rsid w:val="00113F33"/>
    <w:rsid w:val="00114E89"/>
    <w:rsid w:val="00115787"/>
    <w:rsid w:val="00116634"/>
    <w:rsid w:val="00117FDC"/>
    <w:rsid w:val="00120574"/>
    <w:rsid w:val="001207F5"/>
    <w:rsid w:val="001219FD"/>
    <w:rsid w:val="00121EF7"/>
    <w:rsid w:val="001222A1"/>
    <w:rsid w:val="001228B4"/>
    <w:rsid w:val="0012432F"/>
    <w:rsid w:val="00124485"/>
    <w:rsid w:val="00124D1A"/>
    <w:rsid w:val="00126401"/>
    <w:rsid w:val="00126B5C"/>
    <w:rsid w:val="00130483"/>
    <w:rsid w:val="00131757"/>
    <w:rsid w:val="00131953"/>
    <w:rsid w:val="00132803"/>
    <w:rsid w:val="0013281D"/>
    <w:rsid w:val="00132C45"/>
    <w:rsid w:val="00134463"/>
    <w:rsid w:val="00135A4B"/>
    <w:rsid w:val="00137448"/>
    <w:rsid w:val="00140D7B"/>
    <w:rsid w:val="001430B8"/>
    <w:rsid w:val="00143583"/>
    <w:rsid w:val="001435DD"/>
    <w:rsid w:val="00143E56"/>
    <w:rsid w:val="001445AD"/>
    <w:rsid w:val="001468BC"/>
    <w:rsid w:val="001469BB"/>
    <w:rsid w:val="00147400"/>
    <w:rsid w:val="0015023F"/>
    <w:rsid w:val="00150AA9"/>
    <w:rsid w:val="00151081"/>
    <w:rsid w:val="001512D6"/>
    <w:rsid w:val="00151A6F"/>
    <w:rsid w:val="00156CDC"/>
    <w:rsid w:val="001607A2"/>
    <w:rsid w:val="00160E31"/>
    <w:rsid w:val="00162B05"/>
    <w:rsid w:val="00162C58"/>
    <w:rsid w:val="00162F1D"/>
    <w:rsid w:val="00163B73"/>
    <w:rsid w:val="00164DF4"/>
    <w:rsid w:val="0017001B"/>
    <w:rsid w:val="00170386"/>
    <w:rsid w:val="00170E7A"/>
    <w:rsid w:val="00171A88"/>
    <w:rsid w:val="00172BC1"/>
    <w:rsid w:val="00172C15"/>
    <w:rsid w:val="00182CF8"/>
    <w:rsid w:val="00183B13"/>
    <w:rsid w:val="00184AA6"/>
    <w:rsid w:val="00185560"/>
    <w:rsid w:val="0018562E"/>
    <w:rsid w:val="00185F2F"/>
    <w:rsid w:val="00186796"/>
    <w:rsid w:val="00186EBF"/>
    <w:rsid w:val="00187A4E"/>
    <w:rsid w:val="00190C8C"/>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626E"/>
    <w:rsid w:val="001D7099"/>
    <w:rsid w:val="001D716F"/>
    <w:rsid w:val="001D7B6A"/>
    <w:rsid w:val="001E03F4"/>
    <w:rsid w:val="001E0C2A"/>
    <w:rsid w:val="001E11FB"/>
    <w:rsid w:val="001E1728"/>
    <w:rsid w:val="001E2746"/>
    <w:rsid w:val="001E2EBA"/>
    <w:rsid w:val="001E36DD"/>
    <w:rsid w:val="001E4177"/>
    <w:rsid w:val="001E7D7F"/>
    <w:rsid w:val="001F0649"/>
    <w:rsid w:val="001F17B7"/>
    <w:rsid w:val="001F239C"/>
    <w:rsid w:val="001F353F"/>
    <w:rsid w:val="001F4558"/>
    <w:rsid w:val="001F5D6B"/>
    <w:rsid w:val="001F664D"/>
    <w:rsid w:val="001F67F2"/>
    <w:rsid w:val="001F6987"/>
    <w:rsid w:val="001F6FB1"/>
    <w:rsid w:val="001F7B22"/>
    <w:rsid w:val="00201120"/>
    <w:rsid w:val="00201191"/>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30F3"/>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3AC1"/>
    <w:rsid w:val="00243D8E"/>
    <w:rsid w:val="00244381"/>
    <w:rsid w:val="00245A66"/>
    <w:rsid w:val="00246CA6"/>
    <w:rsid w:val="00246FC1"/>
    <w:rsid w:val="00247279"/>
    <w:rsid w:val="002472F8"/>
    <w:rsid w:val="00250197"/>
    <w:rsid w:val="00250404"/>
    <w:rsid w:val="00250A12"/>
    <w:rsid w:val="00251E59"/>
    <w:rsid w:val="0025263A"/>
    <w:rsid w:val="002534DB"/>
    <w:rsid w:val="0025500A"/>
    <w:rsid w:val="00255859"/>
    <w:rsid w:val="00256661"/>
    <w:rsid w:val="0025728A"/>
    <w:rsid w:val="00257897"/>
    <w:rsid w:val="00257AE6"/>
    <w:rsid w:val="00260CF6"/>
    <w:rsid w:val="00260E5D"/>
    <w:rsid w:val="00261AC9"/>
    <w:rsid w:val="00262031"/>
    <w:rsid w:val="0026266E"/>
    <w:rsid w:val="002629CF"/>
    <w:rsid w:val="00262A91"/>
    <w:rsid w:val="00264157"/>
    <w:rsid w:val="002644E2"/>
    <w:rsid w:val="00264787"/>
    <w:rsid w:val="00265089"/>
    <w:rsid w:val="00265E47"/>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B7F"/>
    <w:rsid w:val="00293626"/>
    <w:rsid w:val="002940EC"/>
    <w:rsid w:val="0029436C"/>
    <w:rsid w:val="00294694"/>
    <w:rsid w:val="002953FC"/>
    <w:rsid w:val="00296A1F"/>
    <w:rsid w:val="00297C05"/>
    <w:rsid w:val="002A054E"/>
    <w:rsid w:val="002A05FD"/>
    <w:rsid w:val="002A078D"/>
    <w:rsid w:val="002A07E1"/>
    <w:rsid w:val="002A0983"/>
    <w:rsid w:val="002A178A"/>
    <w:rsid w:val="002A2651"/>
    <w:rsid w:val="002A4197"/>
    <w:rsid w:val="002A4703"/>
    <w:rsid w:val="002B060C"/>
    <w:rsid w:val="002B085C"/>
    <w:rsid w:val="002B1A0E"/>
    <w:rsid w:val="002B2441"/>
    <w:rsid w:val="002B4778"/>
    <w:rsid w:val="002B4B60"/>
    <w:rsid w:val="002B541A"/>
    <w:rsid w:val="002B595B"/>
    <w:rsid w:val="002B7411"/>
    <w:rsid w:val="002C06B4"/>
    <w:rsid w:val="002C2E62"/>
    <w:rsid w:val="002C3A00"/>
    <w:rsid w:val="002C44ED"/>
    <w:rsid w:val="002C4AE3"/>
    <w:rsid w:val="002C52AC"/>
    <w:rsid w:val="002C7E64"/>
    <w:rsid w:val="002C7E6D"/>
    <w:rsid w:val="002D0F16"/>
    <w:rsid w:val="002D3391"/>
    <w:rsid w:val="002D370A"/>
    <w:rsid w:val="002D4C82"/>
    <w:rsid w:val="002D51D7"/>
    <w:rsid w:val="002D590A"/>
    <w:rsid w:val="002E0B8B"/>
    <w:rsid w:val="002E17BD"/>
    <w:rsid w:val="002E1822"/>
    <w:rsid w:val="002E1EE5"/>
    <w:rsid w:val="002E29BE"/>
    <w:rsid w:val="002E3741"/>
    <w:rsid w:val="002E3EB7"/>
    <w:rsid w:val="002E4470"/>
    <w:rsid w:val="002E4809"/>
    <w:rsid w:val="002E6658"/>
    <w:rsid w:val="002E696D"/>
    <w:rsid w:val="002E6B23"/>
    <w:rsid w:val="002E6E8F"/>
    <w:rsid w:val="002E7016"/>
    <w:rsid w:val="002E793D"/>
    <w:rsid w:val="002E7DD1"/>
    <w:rsid w:val="002F0C08"/>
    <w:rsid w:val="002F1B71"/>
    <w:rsid w:val="002F1D30"/>
    <w:rsid w:val="002F23BF"/>
    <w:rsid w:val="002F2562"/>
    <w:rsid w:val="002F284A"/>
    <w:rsid w:val="002F31CD"/>
    <w:rsid w:val="002F3D98"/>
    <w:rsid w:val="002F6A4D"/>
    <w:rsid w:val="002F6D94"/>
    <w:rsid w:val="002F7E68"/>
    <w:rsid w:val="0030075B"/>
    <w:rsid w:val="00303744"/>
    <w:rsid w:val="003045C4"/>
    <w:rsid w:val="00305D8A"/>
    <w:rsid w:val="00310746"/>
    <w:rsid w:val="0031148F"/>
    <w:rsid w:val="00311BB9"/>
    <w:rsid w:val="003122BD"/>
    <w:rsid w:val="00312441"/>
    <w:rsid w:val="00312AF8"/>
    <w:rsid w:val="00312CBC"/>
    <w:rsid w:val="00313D44"/>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18B3"/>
    <w:rsid w:val="0036467A"/>
    <w:rsid w:val="00364F5C"/>
    <w:rsid w:val="003650AB"/>
    <w:rsid w:val="00366DAC"/>
    <w:rsid w:val="00367F96"/>
    <w:rsid w:val="003701DF"/>
    <w:rsid w:val="00370C12"/>
    <w:rsid w:val="00371DBA"/>
    <w:rsid w:val="00371FFD"/>
    <w:rsid w:val="0037273A"/>
    <w:rsid w:val="003740C2"/>
    <w:rsid w:val="00374314"/>
    <w:rsid w:val="00374E19"/>
    <w:rsid w:val="00375493"/>
    <w:rsid w:val="0037776F"/>
    <w:rsid w:val="00380257"/>
    <w:rsid w:val="00380B22"/>
    <w:rsid w:val="00381062"/>
    <w:rsid w:val="00381158"/>
    <w:rsid w:val="0038135A"/>
    <w:rsid w:val="003829B8"/>
    <w:rsid w:val="00384627"/>
    <w:rsid w:val="00384CFF"/>
    <w:rsid w:val="0038507D"/>
    <w:rsid w:val="00385842"/>
    <w:rsid w:val="00385BC1"/>
    <w:rsid w:val="00385FFA"/>
    <w:rsid w:val="003865DB"/>
    <w:rsid w:val="00387D33"/>
    <w:rsid w:val="00390250"/>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5261"/>
    <w:rsid w:val="003B6E37"/>
    <w:rsid w:val="003B6FF6"/>
    <w:rsid w:val="003B70CC"/>
    <w:rsid w:val="003B7B08"/>
    <w:rsid w:val="003C04E9"/>
    <w:rsid w:val="003C0616"/>
    <w:rsid w:val="003C10C5"/>
    <w:rsid w:val="003C1E1D"/>
    <w:rsid w:val="003C3332"/>
    <w:rsid w:val="003C3CEA"/>
    <w:rsid w:val="003C4620"/>
    <w:rsid w:val="003C68AD"/>
    <w:rsid w:val="003C7273"/>
    <w:rsid w:val="003D00B0"/>
    <w:rsid w:val="003D01C3"/>
    <w:rsid w:val="003D1029"/>
    <w:rsid w:val="003D10D0"/>
    <w:rsid w:val="003D1136"/>
    <w:rsid w:val="003D166D"/>
    <w:rsid w:val="003D2AE2"/>
    <w:rsid w:val="003D340D"/>
    <w:rsid w:val="003D48EF"/>
    <w:rsid w:val="003D5C58"/>
    <w:rsid w:val="003D607B"/>
    <w:rsid w:val="003D6C6A"/>
    <w:rsid w:val="003D6CB8"/>
    <w:rsid w:val="003D7888"/>
    <w:rsid w:val="003D7ACC"/>
    <w:rsid w:val="003D7D25"/>
    <w:rsid w:val="003E0556"/>
    <w:rsid w:val="003E2287"/>
    <w:rsid w:val="003E22C7"/>
    <w:rsid w:val="003E24C9"/>
    <w:rsid w:val="003E2521"/>
    <w:rsid w:val="003E28D2"/>
    <w:rsid w:val="003E2989"/>
    <w:rsid w:val="003E2C2A"/>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576E"/>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5BDF"/>
    <w:rsid w:val="00437470"/>
    <w:rsid w:val="00437C9D"/>
    <w:rsid w:val="004402AD"/>
    <w:rsid w:val="0044071B"/>
    <w:rsid w:val="00441651"/>
    <w:rsid w:val="00441A6F"/>
    <w:rsid w:val="004420F9"/>
    <w:rsid w:val="004426DD"/>
    <w:rsid w:val="00442AE9"/>
    <w:rsid w:val="00442B0A"/>
    <w:rsid w:val="004434D6"/>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19CE"/>
    <w:rsid w:val="0047238C"/>
    <w:rsid w:val="004724F9"/>
    <w:rsid w:val="00472786"/>
    <w:rsid w:val="00472AFA"/>
    <w:rsid w:val="00473491"/>
    <w:rsid w:val="00474026"/>
    <w:rsid w:val="0047403C"/>
    <w:rsid w:val="00474829"/>
    <w:rsid w:val="004762B4"/>
    <w:rsid w:val="00476C43"/>
    <w:rsid w:val="00476C6F"/>
    <w:rsid w:val="00480A5D"/>
    <w:rsid w:val="00480AEB"/>
    <w:rsid w:val="004822D8"/>
    <w:rsid w:val="004828F2"/>
    <w:rsid w:val="00482EB8"/>
    <w:rsid w:val="00483EFA"/>
    <w:rsid w:val="004854D8"/>
    <w:rsid w:val="00485A15"/>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5B22"/>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29F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07210"/>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9FC"/>
    <w:rsid w:val="00533E2C"/>
    <w:rsid w:val="00534691"/>
    <w:rsid w:val="0053524C"/>
    <w:rsid w:val="0053638B"/>
    <w:rsid w:val="00536553"/>
    <w:rsid w:val="00537E21"/>
    <w:rsid w:val="00540FDD"/>
    <w:rsid w:val="00542156"/>
    <w:rsid w:val="00543201"/>
    <w:rsid w:val="005433B0"/>
    <w:rsid w:val="0054369E"/>
    <w:rsid w:val="00544A15"/>
    <w:rsid w:val="00547622"/>
    <w:rsid w:val="005478B7"/>
    <w:rsid w:val="0055002D"/>
    <w:rsid w:val="005502B4"/>
    <w:rsid w:val="0055038B"/>
    <w:rsid w:val="00550877"/>
    <w:rsid w:val="00550DE1"/>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2C15"/>
    <w:rsid w:val="00572ED9"/>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6E9A"/>
    <w:rsid w:val="005874C2"/>
    <w:rsid w:val="0058753C"/>
    <w:rsid w:val="00587CDF"/>
    <w:rsid w:val="005904CF"/>
    <w:rsid w:val="00590C34"/>
    <w:rsid w:val="005919AC"/>
    <w:rsid w:val="0059313C"/>
    <w:rsid w:val="005931B9"/>
    <w:rsid w:val="00593AE9"/>
    <w:rsid w:val="00593E05"/>
    <w:rsid w:val="0059506D"/>
    <w:rsid w:val="00595CA2"/>
    <w:rsid w:val="00595DE5"/>
    <w:rsid w:val="00597F68"/>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99D"/>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D7499"/>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D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04C"/>
    <w:rsid w:val="006141C3"/>
    <w:rsid w:val="00614481"/>
    <w:rsid w:val="00614EAC"/>
    <w:rsid w:val="00615751"/>
    <w:rsid w:val="00615AF3"/>
    <w:rsid w:val="00616EE7"/>
    <w:rsid w:val="00617F3C"/>
    <w:rsid w:val="006206C5"/>
    <w:rsid w:val="00620FD7"/>
    <w:rsid w:val="006220E0"/>
    <w:rsid w:val="006235E0"/>
    <w:rsid w:val="00624DA9"/>
    <w:rsid w:val="00624F84"/>
    <w:rsid w:val="00625E2A"/>
    <w:rsid w:val="0062686C"/>
    <w:rsid w:val="00626C8A"/>
    <w:rsid w:val="006302FF"/>
    <w:rsid w:val="0063072A"/>
    <w:rsid w:val="006319D7"/>
    <w:rsid w:val="00632448"/>
    <w:rsid w:val="00633B9F"/>
    <w:rsid w:val="00634F56"/>
    <w:rsid w:val="006352E2"/>
    <w:rsid w:val="00635AF4"/>
    <w:rsid w:val="00636A87"/>
    <w:rsid w:val="00636B91"/>
    <w:rsid w:val="00636B95"/>
    <w:rsid w:val="006371BE"/>
    <w:rsid w:val="00637BA9"/>
    <w:rsid w:val="00640711"/>
    <w:rsid w:val="00641818"/>
    <w:rsid w:val="006421F0"/>
    <w:rsid w:val="00642A2C"/>
    <w:rsid w:val="00643BE9"/>
    <w:rsid w:val="00644F8E"/>
    <w:rsid w:val="00645265"/>
    <w:rsid w:val="00645920"/>
    <w:rsid w:val="00645FEF"/>
    <w:rsid w:val="0064764A"/>
    <w:rsid w:val="00650806"/>
    <w:rsid w:val="00650F77"/>
    <w:rsid w:val="00651EF7"/>
    <w:rsid w:val="00652383"/>
    <w:rsid w:val="00652A7F"/>
    <w:rsid w:val="00652ADF"/>
    <w:rsid w:val="00652B57"/>
    <w:rsid w:val="00653881"/>
    <w:rsid w:val="00654498"/>
    <w:rsid w:val="00654A40"/>
    <w:rsid w:val="00654CB2"/>
    <w:rsid w:val="006562F2"/>
    <w:rsid w:val="0065688B"/>
    <w:rsid w:val="00656D80"/>
    <w:rsid w:val="00657B15"/>
    <w:rsid w:val="00661CAC"/>
    <w:rsid w:val="00662749"/>
    <w:rsid w:val="00663254"/>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20B"/>
    <w:rsid w:val="0067361C"/>
    <w:rsid w:val="00673CE0"/>
    <w:rsid w:val="00674BFB"/>
    <w:rsid w:val="00675EBC"/>
    <w:rsid w:val="00680555"/>
    <w:rsid w:val="00681E14"/>
    <w:rsid w:val="006826D7"/>
    <w:rsid w:val="006827A8"/>
    <w:rsid w:val="00682E02"/>
    <w:rsid w:val="0068320A"/>
    <w:rsid w:val="00683796"/>
    <w:rsid w:val="006861AF"/>
    <w:rsid w:val="00687A80"/>
    <w:rsid w:val="00687F33"/>
    <w:rsid w:val="00690090"/>
    <w:rsid w:val="00690344"/>
    <w:rsid w:val="00691C80"/>
    <w:rsid w:val="00693AFC"/>
    <w:rsid w:val="00695B92"/>
    <w:rsid w:val="006A034F"/>
    <w:rsid w:val="006A14D0"/>
    <w:rsid w:val="006A2B3B"/>
    <w:rsid w:val="006A3C6B"/>
    <w:rsid w:val="006A5311"/>
    <w:rsid w:val="006A644B"/>
    <w:rsid w:val="006A69D7"/>
    <w:rsid w:val="006A6F67"/>
    <w:rsid w:val="006B1605"/>
    <w:rsid w:val="006B1A3B"/>
    <w:rsid w:val="006B393B"/>
    <w:rsid w:val="006B3DF6"/>
    <w:rsid w:val="006B5EC2"/>
    <w:rsid w:val="006B76D2"/>
    <w:rsid w:val="006B7FCB"/>
    <w:rsid w:val="006C1F29"/>
    <w:rsid w:val="006C2044"/>
    <w:rsid w:val="006C457E"/>
    <w:rsid w:val="006C4891"/>
    <w:rsid w:val="006C49AF"/>
    <w:rsid w:val="006C4CEC"/>
    <w:rsid w:val="006C507B"/>
    <w:rsid w:val="006C5392"/>
    <w:rsid w:val="006C5481"/>
    <w:rsid w:val="006C5838"/>
    <w:rsid w:val="006C58F7"/>
    <w:rsid w:val="006C6201"/>
    <w:rsid w:val="006C7B0A"/>
    <w:rsid w:val="006D06AF"/>
    <w:rsid w:val="006D0DB7"/>
    <w:rsid w:val="006D1D93"/>
    <w:rsid w:val="006D2662"/>
    <w:rsid w:val="006D312A"/>
    <w:rsid w:val="006D4B09"/>
    <w:rsid w:val="006D5262"/>
    <w:rsid w:val="006D5D50"/>
    <w:rsid w:val="006D774E"/>
    <w:rsid w:val="006E034F"/>
    <w:rsid w:val="006E2479"/>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565F"/>
    <w:rsid w:val="007374EC"/>
    <w:rsid w:val="00737825"/>
    <w:rsid w:val="00737FB8"/>
    <w:rsid w:val="00740B80"/>
    <w:rsid w:val="0074182D"/>
    <w:rsid w:val="00742362"/>
    <w:rsid w:val="007427A9"/>
    <w:rsid w:val="00742ED7"/>
    <w:rsid w:val="007431F3"/>
    <w:rsid w:val="00743BAA"/>
    <w:rsid w:val="00743BB8"/>
    <w:rsid w:val="007440EE"/>
    <w:rsid w:val="00744829"/>
    <w:rsid w:val="00744CDA"/>
    <w:rsid w:val="00744E14"/>
    <w:rsid w:val="007501CC"/>
    <w:rsid w:val="0075050A"/>
    <w:rsid w:val="00751411"/>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79C"/>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3D7"/>
    <w:rsid w:val="007C49A8"/>
    <w:rsid w:val="007C51C3"/>
    <w:rsid w:val="007C78F9"/>
    <w:rsid w:val="007D0475"/>
    <w:rsid w:val="007D061C"/>
    <w:rsid w:val="007D0DA9"/>
    <w:rsid w:val="007D213B"/>
    <w:rsid w:val="007D2BF4"/>
    <w:rsid w:val="007D5AA4"/>
    <w:rsid w:val="007E0760"/>
    <w:rsid w:val="007E08B8"/>
    <w:rsid w:val="007E2988"/>
    <w:rsid w:val="007E3528"/>
    <w:rsid w:val="007E3579"/>
    <w:rsid w:val="007E3E9F"/>
    <w:rsid w:val="007E4476"/>
    <w:rsid w:val="007E571B"/>
    <w:rsid w:val="007E6083"/>
    <w:rsid w:val="007E7664"/>
    <w:rsid w:val="007E7A33"/>
    <w:rsid w:val="007E7C8A"/>
    <w:rsid w:val="007F03D8"/>
    <w:rsid w:val="007F089A"/>
    <w:rsid w:val="007F2CFF"/>
    <w:rsid w:val="007F31A5"/>
    <w:rsid w:val="007F5E80"/>
    <w:rsid w:val="007F6122"/>
    <w:rsid w:val="007F68E9"/>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BAE"/>
    <w:rsid w:val="00831BB7"/>
    <w:rsid w:val="00831EC6"/>
    <w:rsid w:val="008323B8"/>
    <w:rsid w:val="00832662"/>
    <w:rsid w:val="00832977"/>
    <w:rsid w:val="00835BA4"/>
    <w:rsid w:val="00837E08"/>
    <w:rsid w:val="00841138"/>
    <w:rsid w:val="0084138E"/>
    <w:rsid w:val="00841EFB"/>
    <w:rsid w:val="00843F86"/>
    <w:rsid w:val="0084405F"/>
    <w:rsid w:val="008459F6"/>
    <w:rsid w:val="00845EC3"/>
    <w:rsid w:val="00846A37"/>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6055"/>
    <w:rsid w:val="0086617A"/>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3FF"/>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249B"/>
    <w:rsid w:val="0092327E"/>
    <w:rsid w:val="00923E24"/>
    <w:rsid w:val="00924656"/>
    <w:rsid w:val="009248AA"/>
    <w:rsid w:val="00924AC8"/>
    <w:rsid w:val="00925E83"/>
    <w:rsid w:val="00926016"/>
    <w:rsid w:val="00927224"/>
    <w:rsid w:val="00930A38"/>
    <w:rsid w:val="009326CC"/>
    <w:rsid w:val="00932B01"/>
    <w:rsid w:val="00932F5C"/>
    <w:rsid w:val="00932FAB"/>
    <w:rsid w:val="0093301A"/>
    <w:rsid w:val="00933787"/>
    <w:rsid w:val="00933A2A"/>
    <w:rsid w:val="00933F04"/>
    <w:rsid w:val="0093440E"/>
    <w:rsid w:val="00934CED"/>
    <w:rsid w:val="00935B55"/>
    <w:rsid w:val="0093645E"/>
    <w:rsid w:val="00936A40"/>
    <w:rsid w:val="009373C7"/>
    <w:rsid w:val="009402B1"/>
    <w:rsid w:val="009407C6"/>
    <w:rsid w:val="00940B31"/>
    <w:rsid w:val="00941621"/>
    <w:rsid w:val="00941F2F"/>
    <w:rsid w:val="0094424D"/>
    <w:rsid w:val="00944D0F"/>
    <w:rsid w:val="00945121"/>
    <w:rsid w:val="00946568"/>
    <w:rsid w:val="00946DE4"/>
    <w:rsid w:val="00947E83"/>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1C95"/>
    <w:rsid w:val="009725CC"/>
    <w:rsid w:val="00972826"/>
    <w:rsid w:val="0097313F"/>
    <w:rsid w:val="009741F9"/>
    <w:rsid w:val="00974CB6"/>
    <w:rsid w:val="00974E6D"/>
    <w:rsid w:val="0097690B"/>
    <w:rsid w:val="00977136"/>
    <w:rsid w:val="009807BD"/>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D56"/>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0C7"/>
    <w:rsid w:val="009C6E32"/>
    <w:rsid w:val="009C78EB"/>
    <w:rsid w:val="009D0F67"/>
    <w:rsid w:val="009D12C8"/>
    <w:rsid w:val="009D1F6A"/>
    <w:rsid w:val="009D1F6B"/>
    <w:rsid w:val="009D2F41"/>
    <w:rsid w:val="009D50A0"/>
    <w:rsid w:val="009D525B"/>
    <w:rsid w:val="009D5512"/>
    <w:rsid w:val="009D58A1"/>
    <w:rsid w:val="009D5B05"/>
    <w:rsid w:val="009D5D69"/>
    <w:rsid w:val="009D6AB7"/>
    <w:rsid w:val="009E0A01"/>
    <w:rsid w:val="009E2DBC"/>
    <w:rsid w:val="009E34FB"/>
    <w:rsid w:val="009E3548"/>
    <w:rsid w:val="009E40C6"/>
    <w:rsid w:val="009E45A9"/>
    <w:rsid w:val="009E5CFB"/>
    <w:rsid w:val="009E6E4D"/>
    <w:rsid w:val="009E713F"/>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5A80"/>
    <w:rsid w:val="00A26114"/>
    <w:rsid w:val="00A26618"/>
    <w:rsid w:val="00A32B2D"/>
    <w:rsid w:val="00A3460F"/>
    <w:rsid w:val="00A34A38"/>
    <w:rsid w:val="00A36803"/>
    <w:rsid w:val="00A3732C"/>
    <w:rsid w:val="00A374F9"/>
    <w:rsid w:val="00A40D71"/>
    <w:rsid w:val="00A4269A"/>
    <w:rsid w:val="00A42FEE"/>
    <w:rsid w:val="00A43642"/>
    <w:rsid w:val="00A43B96"/>
    <w:rsid w:val="00A452E1"/>
    <w:rsid w:val="00A45C4A"/>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406A"/>
    <w:rsid w:val="00A955A4"/>
    <w:rsid w:val="00A955B2"/>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2BC0"/>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B4C"/>
    <w:rsid w:val="00AD2DBE"/>
    <w:rsid w:val="00AD2DDD"/>
    <w:rsid w:val="00AD478E"/>
    <w:rsid w:val="00AD565D"/>
    <w:rsid w:val="00AD56DE"/>
    <w:rsid w:val="00AD5DBB"/>
    <w:rsid w:val="00AD695F"/>
    <w:rsid w:val="00AD7422"/>
    <w:rsid w:val="00AD7729"/>
    <w:rsid w:val="00AD7E3C"/>
    <w:rsid w:val="00AE017A"/>
    <w:rsid w:val="00AE02F0"/>
    <w:rsid w:val="00AE0850"/>
    <w:rsid w:val="00AE1330"/>
    <w:rsid w:val="00AE168C"/>
    <w:rsid w:val="00AE1920"/>
    <w:rsid w:val="00AE207C"/>
    <w:rsid w:val="00AE2621"/>
    <w:rsid w:val="00AE3EB5"/>
    <w:rsid w:val="00AE4970"/>
    <w:rsid w:val="00AE497C"/>
    <w:rsid w:val="00AE6186"/>
    <w:rsid w:val="00AE6822"/>
    <w:rsid w:val="00AE7766"/>
    <w:rsid w:val="00AE776A"/>
    <w:rsid w:val="00AE797A"/>
    <w:rsid w:val="00AF05A3"/>
    <w:rsid w:val="00AF09A0"/>
    <w:rsid w:val="00AF0B21"/>
    <w:rsid w:val="00AF14E5"/>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8D5"/>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257F"/>
    <w:rsid w:val="00B3344E"/>
    <w:rsid w:val="00B34780"/>
    <w:rsid w:val="00B41567"/>
    <w:rsid w:val="00B42F80"/>
    <w:rsid w:val="00B43701"/>
    <w:rsid w:val="00B43C57"/>
    <w:rsid w:val="00B45FCE"/>
    <w:rsid w:val="00B46769"/>
    <w:rsid w:val="00B47449"/>
    <w:rsid w:val="00B474E3"/>
    <w:rsid w:val="00B5201C"/>
    <w:rsid w:val="00B53E4F"/>
    <w:rsid w:val="00B5436F"/>
    <w:rsid w:val="00B54659"/>
    <w:rsid w:val="00B559EF"/>
    <w:rsid w:val="00B56687"/>
    <w:rsid w:val="00B566C8"/>
    <w:rsid w:val="00B57CC2"/>
    <w:rsid w:val="00B60796"/>
    <w:rsid w:val="00B60907"/>
    <w:rsid w:val="00B60D8A"/>
    <w:rsid w:val="00B62180"/>
    <w:rsid w:val="00B64AEB"/>
    <w:rsid w:val="00B64DDE"/>
    <w:rsid w:val="00B657C8"/>
    <w:rsid w:val="00B67160"/>
    <w:rsid w:val="00B714EA"/>
    <w:rsid w:val="00B724C5"/>
    <w:rsid w:val="00B72A56"/>
    <w:rsid w:val="00B7376D"/>
    <w:rsid w:val="00B76061"/>
    <w:rsid w:val="00B76629"/>
    <w:rsid w:val="00B77245"/>
    <w:rsid w:val="00B774D9"/>
    <w:rsid w:val="00B80221"/>
    <w:rsid w:val="00B80876"/>
    <w:rsid w:val="00B8100E"/>
    <w:rsid w:val="00B8131A"/>
    <w:rsid w:val="00B82003"/>
    <w:rsid w:val="00B8222A"/>
    <w:rsid w:val="00B82CD1"/>
    <w:rsid w:val="00B848B5"/>
    <w:rsid w:val="00B8520F"/>
    <w:rsid w:val="00B856F5"/>
    <w:rsid w:val="00B869C2"/>
    <w:rsid w:val="00B876CC"/>
    <w:rsid w:val="00B9209E"/>
    <w:rsid w:val="00B921D4"/>
    <w:rsid w:val="00B9290E"/>
    <w:rsid w:val="00B93CFB"/>
    <w:rsid w:val="00B945CE"/>
    <w:rsid w:val="00B94A15"/>
    <w:rsid w:val="00B94EE0"/>
    <w:rsid w:val="00B96EF2"/>
    <w:rsid w:val="00B97F66"/>
    <w:rsid w:val="00BA0388"/>
    <w:rsid w:val="00BA1878"/>
    <w:rsid w:val="00BA1A18"/>
    <w:rsid w:val="00BA24A1"/>
    <w:rsid w:val="00BA3A50"/>
    <w:rsid w:val="00BA5354"/>
    <w:rsid w:val="00BA6DCC"/>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660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D2E"/>
    <w:rsid w:val="00BF2E2D"/>
    <w:rsid w:val="00BF3227"/>
    <w:rsid w:val="00BF45F5"/>
    <w:rsid w:val="00BF5624"/>
    <w:rsid w:val="00BF6621"/>
    <w:rsid w:val="00BF6FFF"/>
    <w:rsid w:val="00C0033D"/>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0CBC"/>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41E"/>
    <w:rsid w:val="00C64A32"/>
    <w:rsid w:val="00C65FF1"/>
    <w:rsid w:val="00C66B9D"/>
    <w:rsid w:val="00C7026C"/>
    <w:rsid w:val="00C7088F"/>
    <w:rsid w:val="00C709F6"/>
    <w:rsid w:val="00C70C20"/>
    <w:rsid w:val="00C71827"/>
    <w:rsid w:val="00C71958"/>
    <w:rsid w:val="00C71DA6"/>
    <w:rsid w:val="00C743DC"/>
    <w:rsid w:val="00C754AB"/>
    <w:rsid w:val="00C77FEA"/>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5CB"/>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B7336"/>
    <w:rsid w:val="00CC02B3"/>
    <w:rsid w:val="00CC09AF"/>
    <w:rsid w:val="00CC1B05"/>
    <w:rsid w:val="00CC2DAA"/>
    <w:rsid w:val="00CC3460"/>
    <w:rsid w:val="00CC4941"/>
    <w:rsid w:val="00CC4ADE"/>
    <w:rsid w:val="00CC5205"/>
    <w:rsid w:val="00CC5717"/>
    <w:rsid w:val="00CC6448"/>
    <w:rsid w:val="00CC6561"/>
    <w:rsid w:val="00CD1007"/>
    <w:rsid w:val="00CD47B5"/>
    <w:rsid w:val="00CD6458"/>
    <w:rsid w:val="00CD6AC9"/>
    <w:rsid w:val="00CD6C06"/>
    <w:rsid w:val="00CD6E15"/>
    <w:rsid w:val="00CE1507"/>
    <w:rsid w:val="00CE2F5C"/>
    <w:rsid w:val="00CE4A42"/>
    <w:rsid w:val="00CE56EA"/>
    <w:rsid w:val="00CE5812"/>
    <w:rsid w:val="00CE5DFE"/>
    <w:rsid w:val="00CE73A3"/>
    <w:rsid w:val="00CE7663"/>
    <w:rsid w:val="00CE7CE0"/>
    <w:rsid w:val="00CE7F6D"/>
    <w:rsid w:val="00CE7FD9"/>
    <w:rsid w:val="00CF0D5D"/>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2191"/>
    <w:rsid w:val="00D337C8"/>
    <w:rsid w:val="00D33A02"/>
    <w:rsid w:val="00D33F6F"/>
    <w:rsid w:val="00D350E6"/>
    <w:rsid w:val="00D352DF"/>
    <w:rsid w:val="00D35F70"/>
    <w:rsid w:val="00D36AC2"/>
    <w:rsid w:val="00D37054"/>
    <w:rsid w:val="00D379DA"/>
    <w:rsid w:val="00D40601"/>
    <w:rsid w:val="00D40918"/>
    <w:rsid w:val="00D40F21"/>
    <w:rsid w:val="00D43498"/>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3863"/>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206"/>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143"/>
    <w:rsid w:val="00DC222C"/>
    <w:rsid w:val="00DC2C0F"/>
    <w:rsid w:val="00DC3F13"/>
    <w:rsid w:val="00DC572C"/>
    <w:rsid w:val="00DC5810"/>
    <w:rsid w:val="00DD01B0"/>
    <w:rsid w:val="00DD22B4"/>
    <w:rsid w:val="00DD2FEA"/>
    <w:rsid w:val="00DD3203"/>
    <w:rsid w:val="00DD4D05"/>
    <w:rsid w:val="00DD5841"/>
    <w:rsid w:val="00DD7735"/>
    <w:rsid w:val="00DE023F"/>
    <w:rsid w:val="00DE0AA8"/>
    <w:rsid w:val="00DE0DED"/>
    <w:rsid w:val="00DE1F18"/>
    <w:rsid w:val="00DE2EB9"/>
    <w:rsid w:val="00DE31B5"/>
    <w:rsid w:val="00DE39FB"/>
    <w:rsid w:val="00DE7CDF"/>
    <w:rsid w:val="00DF04C6"/>
    <w:rsid w:val="00DF0630"/>
    <w:rsid w:val="00DF2554"/>
    <w:rsid w:val="00DF4B97"/>
    <w:rsid w:val="00DF4BC2"/>
    <w:rsid w:val="00DF5795"/>
    <w:rsid w:val="00DF6160"/>
    <w:rsid w:val="00DF7941"/>
    <w:rsid w:val="00DF7E7D"/>
    <w:rsid w:val="00E00372"/>
    <w:rsid w:val="00E00A82"/>
    <w:rsid w:val="00E00ABE"/>
    <w:rsid w:val="00E00F20"/>
    <w:rsid w:val="00E017AF"/>
    <w:rsid w:val="00E0387B"/>
    <w:rsid w:val="00E041F6"/>
    <w:rsid w:val="00E044D9"/>
    <w:rsid w:val="00E050F5"/>
    <w:rsid w:val="00E056BC"/>
    <w:rsid w:val="00E05FFA"/>
    <w:rsid w:val="00E07630"/>
    <w:rsid w:val="00E102D8"/>
    <w:rsid w:val="00E12CE1"/>
    <w:rsid w:val="00E1337B"/>
    <w:rsid w:val="00E13AEB"/>
    <w:rsid w:val="00E148DC"/>
    <w:rsid w:val="00E149D0"/>
    <w:rsid w:val="00E151AC"/>
    <w:rsid w:val="00E15583"/>
    <w:rsid w:val="00E15729"/>
    <w:rsid w:val="00E15BCD"/>
    <w:rsid w:val="00E1683C"/>
    <w:rsid w:val="00E17004"/>
    <w:rsid w:val="00E17784"/>
    <w:rsid w:val="00E177FD"/>
    <w:rsid w:val="00E22012"/>
    <w:rsid w:val="00E23A84"/>
    <w:rsid w:val="00E240E6"/>
    <w:rsid w:val="00E245AC"/>
    <w:rsid w:val="00E25028"/>
    <w:rsid w:val="00E25AEB"/>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489"/>
    <w:rsid w:val="00E41F69"/>
    <w:rsid w:val="00E4277D"/>
    <w:rsid w:val="00E42B46"/>
    <w:rsid w:val="00E438B2"/>
    <w:rsid w:val="00E43C5A"/>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5CED"/>
    <w:rsid w:val="00E76A72"/>
    <w:rsid w:val="00E77686"/>
    <w:rsid w:val="00E812C5"/>
    <w:rsid w:val="00E8222C"/>
    <w:rsid w:val="00E826FA"/>
    <w:rsid w:val="00E831E4"/>
    <w:rsid w:val="00E833CF"/>
    <w:rsid w:val="00E83852"/>
    <w:rsid w:val="00E85F6A"/>
    <w:rsid w:val="00E8719F"/>
    <w:rsid w:val="00E9032C"/>
    <w:rsid w:val="00E904E4"/>
    <w:rsid w:val="00E93306"/>
    <w:rsid w:val="00E93B2A"/>
    <w:rsid w:val="00E95857"/>
    <w:rsid w:val="00E959E9"/>
    <w:rsid w:val="00E95CDA"/>
    <w:rsid w:val="00E9643B"/>
    <w:rsid w:val="00E968EA"/>
    <w:rsid w:val="00E96A67"/>
    <w:rsid w:val="00E9787F"/>
    <w:rsid w:val="00EA04B7"/>
    <w:rsid w:val="00EA148C"/>
    <w:rsid w:val="00EA189D"/>
    <w:rsid w:val="00EA263B"/>
    <w:rsid w:val="00EA2B57"/>
    <w:rsid w:val="00EA4254"/>
    <w:rsid w:val="00EA4F94"/>
    <w:rsid w:val="00EA58C3"/>
    <w:rsid w:val="00EA683B"/>
    <w:rsid w:val="00EB03B2"/>
    <w:rsid w:val="00EB0504"/>
    <w:rsid w:val="00EB0871"/>
    <w:rsid w:val="00EB14E8"/>
    <w:rsid w:val="00EB172A"/>
    <w:rsid w:val="00EB1DC5"/>
    <w:rsid w:val="00EB2525"/>
    <w:rsid w:val="00EB2745"/>
    <w:rsid w:val="00EB3735"/>
    <w:rsid w:val="00EB43C0"/>
    <w:rsid w:val="00EB49CA"/>
    <w:rsid w:val="00EB665A"/>
    <w:rsid w:val="00EB675E"/>
    <w:rsid w:val="00EB697B"/>
    <w:rsid w:val="00EC12E9"/>
    <w:rsid w:val="00EC18EF"/>
    <w:rsid w:val="00EC23BC"/>
    <w:rsid w:val="00EC3A05"/>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5FA"/>
    <w:rsid w:val="00ED5E0E"/>
    <w:rsid w:val="00ED78C3"/>
    <w:rsid w:val="00EE173A"/>
    <w:rsid w:val="00EE1884"/>
    <w:rsid w:val="00EE229C"/>
    <w:rsid w:val="00EE293A"/>
    <w:rsid w:val="00EE366F"/>
    <w:rsid w:val="00EE47E6"/>
    <w:rsid w:val="00EE4FEA"/>
    <w:rsid w:val="00EE593B"/>
    <w:rsid w:val="00EE5F37"/>
    <w:rsid w:val="00EE631C"/>
    <w:rsid w:val="00EF003B"/>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2260"/>
    <w:rsid w:val="00F635E4"/>
    <w:rsid w:val="00F64038"/>
    <w:rsid w:val="00F66107"/>
    <w:rsid w:val="00F66E31"/>
    <w:rsid w:val="00F67C29"/>
    <w:rsid w:val="00F71074"/>
    <w:rsid w:val="00F712C7"/>
    <w:rsid w:val="00F71D32"/>
    <w:rsid w:val="00F72BFD"/>
    <w:rsid w:val="00F73BBF"/>
    <w:rsid w:val="00F7451D"/>
    <w:rsid w:val="00F74EE8"/>
    <w:rsid w:val="00F75FDD"/>
    <w:rsid w:val="00F77BDE"/>
    <w:rsid w:val="00F77C4F"/>
    <w:rsid w:val="00F80DAB"/>
    <w:rsid w:val="00F82D2A"/>
    <w:rsid w:val="00F83D4D"/>
    <w:rsid w:val="00F847CD"/>
    <w:rsid w:val="00F849EB"/>
    <w:rsid w:val="00F86AF8"/>
    <w:rsid w:val="00F91E30"/>
    <w:rsid w:val="00F928EE"/>
    <w:rsid w:val="00F93532"/>
    <w:rsid w:val="00F948CA"/>
    <w:rsid w:val="00F94BE3"/>
    <w:rsid w:val="00FA2E28"/>
    <w:rsid w:val="00FA361D"/>
    <w:rsid w:val="00FA4CF3"/>
    <w:rsid w:val="00FA596E"/>
    <w:rsid w:val="00FA6450"/>
    <w:rsid w:val="00FA6C2E"/>
    <w:rsid w:val="00FA701C"/>
    <w:rsid w:val="00FA726A"/>
    <w:rsid w:val="00FB1D9B"/>
    <w:rsid w:val="00FB29EC"/>
    <w:rsid w:val="00FB2EB1"/>
    <w:rsid w:val="00FB34EB"/>
    <w:rsid w:val="00FB3F64"/>
    <w:rsid w:val="00FB40E9"/>
    <w:rsid w:val="00FB47EF"/>
    <w:rsid w:val="00FB53CC"/>
    <w:rsid w:val="00FB57E6"/>
    <w:rsid w:val="00FB5C4E"/>
    <w:rsid w:val="00FB6F9C"/>
    <w:rsid w:val="00FC01B9"/>
    <w:rsid w:val="00FC0715"/>
    <w:rsid w:val="00FC2873"/>
    <w:rsid w:val="00FC2A59"/>
    <w:rsid w:val="00FC2EDD"/>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5DAB"/>
    <w:rsid w:val="00FE6E66"/>
    <w:rsid w:val="00FE742E"/>
    <w:rsid w:val="00FE7B4F"/>
    <w:rsid w:val="00FF0062"/>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D9FE12D"/>
  <w15:docId w15:val="{7753AA28-72C6-4BCA-A40B-DE465C93B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contact-info-listtext">
    <w:name w:val="contact-info-list__text"/>
    <w:basedOn w:val="Standardnpsmoodstavce"/>
    <w:rsid w:val="00CC1B05"/>
  </w:style>
  <w:style w:type="paragraph" w:customStyle="1" w:styleId="kancel">
    <w:name w:val="kancelář"/>
    <w:basedOn w:val="Normln"/>
    <w:rsid w:val="00E00ABE"/>
    <w:pPr>
      <w:ind w:left="227" w:hanging="227"/>
      <w:jc w:val="both"/>
    </w:pPr>
    <w:rPr>
      <w:szCs w:val="20"/>
    </w:rPr>
  </w:style>
  <w:style w:type="character" w:customStyle="1" w:styleId="Nevyeenzmnka3">
    <w:name w:val="Nevyřešená zmínka3"/>
    <w:basedOn w:val="Standardnpsmoodstavce"/>
    <w:uiPriority w:val="99"/>
    <w:semiHidden/>
    <w:unhideWhenUsed/>
    <w:rsid w:val="009D1F6A"/>
    <w:rPr>
      <w:color w:val="605E5C"/>
      <w:shd w:val="clear" w:color="auto" w:fill="E1DFDD"/>
    </w:rPr>
  </w:style>
  <w:style w:type="paragraph" w:styleId="Revize">
    <w:name w:val="Revision"/>
    <w:hidden/>
    <w:uiPriority w:val="99"/>
    <w:semiHidden/>
    <w:rsid w:val="006C1F29"/>
    <w:rPr>
      <w:sz w:val="24"/>
      <w:szCs w:val="24"/>
    </w:rPr>
  </w:style>
  <w:style w:type="character" w:customStyle="1" w:styleId="Nevyeenzmnka4">
    <w:name w:val="Nevyřešená zmínka4"/>
    <w:basedOn w:val="Standardnpsmoodstavce"/>
    <w:uiPriority w:val="99"/>
    <w:semiHidden/>
    <w:unhideWhenUsed/>
    <w:rsid w:val="00B94A15"/>
    <w:rPr>
      <w:color w:val="605E5C"/>
      <w:shd w:val="clear" w:color="auto" w:fill="E1DFDD"/>
    </w:rPr>
  </w:style>
  <w:style w:type="paragraph" w:styleId="Zkladntext">
    <w:name w:val="Body Text"/>
    <w:basedOn w:val="Normln"/>
    <w:link w:val="ZkladntextChar"/>
    <w:uiPriority w:val="99"/>
    <w:semiHidden/>
    <w:unhideWhenUsed/>
    <w:rsid w:val="00B64AEB"/>
    <w:pPr>
      <w:spacing w:after="120"/>
    </w:pPr>
  </w:style>
  <w:style w:type="character" w:customStyle="1" w:styleId="ZkladntextChar">
    <w:name w:val="Základní text Char"/>
    <w:basedOn w:val="Standardnpsmoodstavce"/>
    <w:link w:val="Zkladntext"/>
    <w:uiPriority w:val="99"/>
    <w:semiHidden/>
    <w:rsid w:val="00B64A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1738435026">
      <w:bodyDiv w:val="1"/>
      <w:marLeft w:val="0"/>
      <w:marRight w:val="0"/>
      <w:marTop w:val="0"/>
      <w:marBottom w:val="0"/>
      <w:divBdr>
        <w:top w:val="none" w:sz="0" w:space="0" w:color="auto"/>
        <w:left w:val="none" w:sz="0" w:space="0" w:color="auto"/>
        <w:bottom w:val="none" w:sz="0" w:space="0" w:color="auto"/>
        <w:right w:val="none" w:sz="0" w:space="0" w:color="auto"/>
      </w:divBdr>
    </w:div>
    <w:div w:id="1746032901">
      <w:bodyDiv w:val="1"/>
      <w:marLeft w:val="0"/>
      <w:marRight w:val="0"/>
      <w:marTop w:val="0"/>
      <w:marBottom w:val="0"/>
      <w:divBdr>
        <w:top w:val="none" w:sz="0" w:space="0" w:color="auto"/>
        <w:left w:val="none" w:sz="0" w:space="0" w:color="auto"/>
        <w:bottom w:val="none" w:sz="0" w:space="0" w:color="auto"/>
        <w:right w:val="none" w:sz="0" w:space="0" w:color="auto"/>
      </w:divBdr>
      <w:divsChild>
        <w:div w:id="315038141">
          <w:marLeft w:val="0"/>
          <w:marRight w:val="0"/>
          <w:marTop w:val="0"/>
          <w:marBottom w:val="0"/>
          <w:divBdr>
            <w:top w:val="none" w:sz="0" w:space="0" w:color="auto"/>
            <w:left w:val="none" w:sz="0" w:space="0" w:color="auto"/>
            <w:bottom w:val="none" w:sz="0" w:space="0" w:color="auto"/>
            <w:right w:val="none" w:sz="0" w:space="0" w:color="auto"/>
          </w:divBdr>
        </w:div>
        <w:div w:id="2139105955">
          <w:marLeft w:val="0"/>
          <w:marRight w:val="0"/>
          <w:marTop w:val="0"/>
          <w:marBottom w:val="0"/>
          <w:divBdr>
            <w:top w:val="none" w:sz="0" w:space="0" w:color="auto"/>
            <w:left w:val="none" w:sz="0" w:space="0" w:color="auto"/>
            <w:bottom w:val="none" w:sz="0" w:space="0" w:color="auto"/>
            <w:right w:val="none" w:sz="0" w:space="0" w:color="auto"/>
          </w:divBdr>
        </w:div>
      </w:divsChild>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utnikova@rosice.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utnikova@rosice.cz"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C1A6F7-F7DB-40E9-A71D-2249F3441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20</Pages>
  <Words>6928</Words>
  <Characters>41646</Characters>
  <Application>Microsoft Office Word</Application>
  <DocSecurity>0</DocSecurity>
  <Lines>347</Lines>
  <Paragraphs>96</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Valentová Gabriela</cp:lastModifiedBy>
  <cp:revision>4</cp:revision>
  <cp:lastPrinted>2024-06-24T13:09:00Z</cp:lastPrinted>
  <dcterms:created xsi:type="dcterms:W3CDTF">2025-05-16T14:35:00Z</dcterms:created>
  <dcterms:modified xsi:type="dcterms:W3CDTF">2025-05-19T06:35:00Z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