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601B" w14:textId="443793DC" w:rsidR="009D2C71" w:rsidRPr="005E31FE" w:rsidRDefault="009D2C71" w:rsidP="009D2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1FE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O SPLNĚNÍ ASPEKTŮ </w:t>
      </w:r>
      <w:r w:rsidR="005E31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E31FE">
        <w:rPr>
          <w:rFonts w:ascii="Times New Roman" w:hAnsi="Times New Roman" w:cs="Times New Roman"/>
          <w:b/>
          <w:bCs/>
          <w:sz w:val="28"/>
          <w:szCs w:val="28"/>
        </w:rPr>
        <w:t>ODPOVĚDNÉHO ZADÁVÁNÍ</w:t>
      </w:r>
    </w:p>
    <w:p w14:paraId="5B16A3C1" w14:textId="77777777" w:rsidR="009D2C71" w:rsidRPr="009D2C71" w:rsidRDefault="009D2C71" w:rsidP="009D2C71">
      <w:pPr>
        <w:rPr>
          <w:rFonts w:ascii="Times New Roman" w:hAnsi="Times New Roman" w:cs="Times New Roman"/>
          <w:b/>
          <w:bCs/>
        </w:rPr>
      </w:pPr>
    </w:p>
    <w:p w14:paraId="6157E5B4" w14:textId="3D60C486" w:rsidR="009D2C71" w:rsidRPr="005E31FE" w:rsidRDefault="009D2C71" w:rsidP="009D2C71">
      <w:pPr>
        <w:jc w:val="both"/>
        <w:rPr>
          <w:rFonts w:ascii="Times New Roman" w:hAnsi="Times New Roman" w:cs="Times New Roman"/>
          <w:sz w:val="22"/>
          <w:szCs w:val="22"/>
        </w:rPr>
      </w:pPr>
      <w:r w:rsidRPr="005E31FE">
        <w:rPr>
          <w:rFonts w:ascii="Times New Roman" w:hAnsi="Times New Roman" w:cs="Times New Roman"/>
          <w:sz w:val="22"/>
          <w:szCs w:val="22"/>
        </w:rPr>
        <w:t>pro veřejnou zakázku na dodávky zadávanou jako veřejná zakázka malého rozsahu v uzavřené výzvě, mimo režim zákona č. 134/2016 Sb., o zadávání veřejných zakázek, ve znění pozdějších předpisů (dále jen „zákon“) a v souladu s Pravidly pro reprodukci majetku a zadávání veřejných zakázek příspěvkových organizací Jihomoravského kraje, s názvem:</w:t>
      </w:r>
    </w:p>
    <w:p w14:paraId="42FE8A65" w14:textId="77777777" w:rsidR="009D2C71" w:rsidRPr="005E31FE" w:rsidRDefault="009D2C71" w:rsidP="009D2C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1BD37A" w14:textId="4E20C87C" w:rsidR="009D2C71" w:rsidRPr="005E31FE" w:rsidRDefault="000E39B4" w:rsidP="009D2C7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98123315"/>
      <w:r w:rsidRPr="000E39B4">
        <w:rPr>
          <w:rFonts w:ascii="Times New Roman" w:hAnsi="Times New Roman" w:cs="Times New Roman"/>
          <w:b/>
          <w:bCs/>
          <w:sz w:val="22"/>
          <w:szCs w:val="22"/>
        </w:rPr>
        <w:t>Rekonstrukce</w:t>
      </w:r>
      <w:r w:rsidR="00AD33DA" w:rsidRPr="000E39B4">
        <w:rPr>
          <w:rFonts w:ascii="Times New Roman" w:hAnsi="Times New Roman" w:cs="Times New Roman"/>
          <w:b/>
          <w:bCs/>
          <w:sz w:val="22"/>
          <w:szCs w:val="22"/>
        </w:rPr>
        <w:t xml:space="preserve"> vodoinstalace</w:t>
      </w:r>
      <w:r w:rsidRPr="000E39B4">
        <w:rPr>
          <w:rFonts w:ascii="Times New Roman" w:hAnsi="Times New Roman" w:cs="Times New Roman"/>
          <w:b/>
          <w:bCs/>
          <w:sz w:val="22"/>
          <w:szCs w:val="22"/>
        </w:rPr>
        <w:t xml:space="preserve"> v budově školy na Francouzské</w:t>
      </w:r>
      <w:r w:rsidR="00AD33DA" w:rsidRPr="000E39B4">
        <w:rPr>
          <w:rFonts w:ascii="Times New Roman" w:hAnsi="Times New Roman" w:cs="Times New Roman"/>
          <w:b/>
          <w:bCs/>
          <w:sz w:val="22"/>
          <w:szCs w:val="22"/>
        </w:rPr>
        <w:t xml:space="preserve"> 101</w:t>
      </w:r>
      <w:r w:rsidRPr="000E39B4">
        <w:rPr>
          <w:rFonts w:ascii="Times New Roman" w:hAnsi="Times New Roman" w:cs="Times New Roman"/>
          <w:b/>
          <w:bCs/>
          <w:sz w:val="22"/>
          <w:szCs w:val="22"/>
        </w:rPr>
        <w:t xml:space="preserve"> a Husově 10</w:t>
      </w:r>
    </w:p>
    <w:bookmarkEnd w:id="0"/>
    <w:p w14:paraId="089776ED" w14:textId="77777777" w:rsidR="009D2C71" w:rsidRPr="005E31FE" w:rsidRDefault="009D2C71" w:rsidP="009D2C71">
      <w:pPr>
        <w:spacing w:before="240"/>
        <w:rPr>
          <w:rFonts w:ascii="Times New Roman" w:hAnsi="Times New Roman" w:cs="Times New Roman"/>
          <w:b/>
          <w:bCs/>
          <w:snapToGrid w:val="0"/>
          <w:sz w:val="22"/>
          <w:szCs w:val="20"/>
        </w:rPr>
      </w:pPr>
    </w:p>
    <w:p w14:paraId="72A8DF89" w14:textId="7F58B151" w:rsidR="009D2C71" w:rsidRPr="005E31FE" w:rsidRDefault="009D2C71" w:rsidP="009D2C71">
      <w:pPr>
        <w:spacing w:before="240"/>
        <w:rPr>
          <w:rFonts w:ascii="Times New Roman" w:hAnsi="Times New Roman" w:cs="Times New Roman"/>
          <w:b/>
          <w:bCs/>
          <w:snapToGrid w:val="0"/>
          <w:sz w:val="22"/>
          <w:szCs w:val="20"/>
        </w:rPr>
      </w:pPr>
      <w:r w:rsidRPr="005E31FE">
        <w:rPr>
          <w:rFonts w:ascii="Times New Roman" w:hAnsi="Times New Roman" w:cs="Times New Roman"/>
          <w:b/>
          <w:bCs/>
          <w:snapToGrid w:val="0"/>
          <w:sz w:val="22"/>
          <w:szCs w:val="20"/>
        </w:rPr>
        <w:t>Identifikační údaje dodavatele:</w:t>
      </w:r>
    </w:p>
    <w:p w14:paraId="53948281" w14:textId="46B3EDE2" w:rsidR="009D2C71" w:rsidRPr="005E31FE" w:rsidRDefault="009D2C71" w:rsidP="009D2C7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t>Obchodní firma:</w:t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br/>
        <w:t xml:space="preserve">Sídlo: </w:t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br/>
        <w:t xml:space="preserve">IČO: </w:t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tab/>
      </w:r>
      <w:r w:rsidRPr="005E31FE">
        <w:rPr>
          <w:rFonts w:ascii="Times New Roman" w:hAnsi="Times New Roman" w:cs="Times New Roman"/>
          <w:bCs/>
          <w:snapToGrid w:val="0"/>
          <w:sz w:val="22"/>
          <w:szCs w:val="20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D2C71" w:rsidRPr="005E31FE" w14:paraId="27080516" w14:textId="77777777" w:rsidTr="00B26C1B">
        <w:trPr>
          <w:trHeight w:val="80"/>
        </w:trPr>
        <w:tc>
          <w:tcPr>
            <w:tcW w:w="9072" w:type="dxa"/>
            <w:shd w:val="clear" w:color="auto" w:fill="auto"/>
          </w:tcPr>
          <w:p w14:paraId="035F72E6" w14:textId="77777777" w:rsidR="009D2C71" w:rsidRPr="005E31FE" w:rsidRDefault="009D2C71" w:rsidP="00B26C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31FE">
              <w:rPr>
                <w:rFonts w:ascii="Times New Roman" w:eastAsia="Calibri" w:hAnsi="Times New Roman" w:cs="Times New Roman"/>
                <w:sz w:val="22"/>
                <w:szCs w:val="22"/>
              </w:rPr>
              <w:t>Samotný předmět veřejné zakázky a jeho následná realizace je veden od samotného počátku v souladu se sociálními a environmentálními kritérii a cíli. Nabídka dodavatele však musí splňovat tato níže uvedená zákonná minima.</w:t>
            </w:r>
          </w:p>
          <w:p w14:paraId="7FC78178" w14:textId="77777777" w:rsidR="009D2C71" w:rsidRPr="005E31FE" w:rsidRDefault="009D2C71" w:rsidP="00B26C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31FE">
              <w:rPr>
                <w:rFonts w:ascii="Times New Roman" w:eastAsia="Calibri" w:hAnsi="Times New Roman" w:cs="Times New Roman"/>
                <w:sz w:val="22"/>
                <w:szCs w:val="22"/>
              </w:rPr>
              <w:t>Jako uchazeč o veřejnou zakázku čestně prohlašuji, že</w:t>
            </w:r>
          </w:p>
          <w:p w14:paraId="23BEE756" w14:textId="19CA0B49" w:rsidR="009D2C71" w:rsidRPr="005E31FE" w:rsidRDefault="009D2C71" w:rsidP="009D2C71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31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</w:t>
            </w:r>
            <w:r w:rsidR="000E39B4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Pr="005E31FE">
              <w:rPr>
                <w:rFonts w:ascii="Times New Roman" w:eastAsia="Calibri" w:hAnsi="Times New Roman" w:cs="Times New Roman"/>
                <w:sz w:val="22"/>
                <w:szCs w:val="22"/>
              </w:rPr>
              <w:t>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poddodavateli;</w:t>
            </w:r>
          </w:p>
          <w:p w14:paraId="6DBD82C4" w14:textId="77777777" w:rsidR="009D2C71" w:rsidRPr="005E31FE" w:rsidRDefault="009D2C71" w:rsidP="009D2C71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31FE">
              <w:rPr>
                <w:rFonts w:ascii="Times New Roman" w:eastAsia="Calibri" w:hAnsi="Times New Roman" w:cs="Times New Roman"/>
                <w:sz w:val="22"/>
                <w:szCs w:val="22"/>
              </w:rPr>
              <w:t>zajistím dodržování mezinárodních úmluv o lidských právech, sociálních či pracovních právech, zejména úmluv Mezinárodní organizace práce (ILO);</w:t>
            </w:r>
          </w:p>
          <w:p w14:paraId="1A4E7FB5" w14:textId="77777777" w:rsidR="009D2C71" w:rsidRPr="005E31FE" w:rsidRDefault="009D2C71" w:rsidP="009D2C71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E31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zajistím dodržování předpisů BOZP; </w:t>
            </w:r>
          </w:p>
          <w:p w14:paraId="508608D0" w14:textId="77777777" w:rsidR="009D2C71" w:rsidRPr="005E31FE" w:rsidRDefault="009D2C71" w:rsidP="009D2C71">
            <w:pPr>
              <w:pStyle w:val="Odstavecseseznamem"/>
              <w:numPr>
                <w:ilvl w:val="0"/>
                <w:numId w:val="1"/>
              </w:numPr>
              <w:spacing w:before="120" w:after="120" w:line="240" w:lineRule="atLeast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31FE">
              <w:rPr>
                <w:rFonts w:ascii="Times New Roman" w:hAnsi="Times New Roman" w:cs="Times New Roman"/>
                <w:sz w:val="22"/>
                <w:szCs w:val="22"/>
              </w:rPr>
              <w:t>zajistím předcházení vzniku odpadů, uplatňováním hierarchie nakládání s nimi a prosazováním základních principů ochrany životního prostředí a zdraví lidí při nakládání s odpady.</w:t>
            </w:r>
          </w:p>
          <w:p w14:paraId="410CE708" w14:textId="77777777" w:rsidR="009D2C71" w:rsidRPr="005E31FE" w:rsidRDefault="009D2C71" w:rsidP="00B26C1B">
            <w:pPr>
              <w:ind w:left="144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79B7D509" w14:textId="77777777" w:rsidR="009D2C71" w:rsidRPr="005E31FE" w:rsidRDefault="009D2C71" w:rsidP="009D2C71">
      <w:pPr>
        <w:spacing w:after="0"/>
        <w:rPr>
          <w:rFonts w:ascii="Times New Roman" w:hAnsi="Times New Roman" w:cs="Times New Roman"/>
          <w:sz w:val="22"/>
          <w:szCs w:val="20"/>
        </w:rPr>
      </w:pPr>
    </w:p>
    <w:p w14:paraId="1C74B561" w14:textId="16136998" w:rsidR="009D2C71" w:rsidRPr="005E31FE" w:rsidRDefault="009D2C71" w:rsidP="009D2C71">
      <w:pPr>
        <w:spacing w:after="0"/>
        <w:rPr>
          <w:rFonts w:ascii="Times New Roman" w:hAnsi="Times New Roman" w:cs="Times New Roman"/>
          <w:sz w:val="22"/>
          <w:szCs w:val="20"/>
        </w:rPr>
      </w:pPr>
      <w:r w:rsidRPr="005E31FE">
        <w:rPr>
          <w:rFonts w:ascii="Times New Roman" w:hAnsi="Times New Roman" w:cs="Times New Roman"/>
          <w:sz w:val="22"/>
          <w:szCs w:val="20"/>
        </w:rPr>
        <w:t xml:space="preserve">V </w:t>
      </w:r>
      <w:r w:rsidR="00AD33DA" w:rsidRPr="005E31FE">
        <w:rPr>
          <w:rFonts w:ascii="Times New Roman" w:hAnsi="Times New Roman" w:cs="Times New Roman"/>
          <w:bCs/>
          <w:snapToGrid w:val="0"/>
          <w:sz w:val="22"/>
          <w:szCs w:val="20"/>
        </w:rPr>
        <w:t>……….</w:t>
      </w:r>
      <w:r w:rsidRPr="005E31FE">
        <w:rPr>
          <w:rFonts w:ascii="Times New Roman" w:hAnsi="Times New Roman" w:cs="Times New Roman"/>
          <w:sz w:val="22"/>
          <w:szCs w:val="20"/>
        </w:rPr>
        <w:t xml:space="preserve"> dne </w:t>
      </w:r>
    </w:p>
    <w:p w14:paraId="445F0E7F" w14:textId="77777777" w:rsidR="009D2C71" w:rsidRPr="005E31FE" w:rsidRDefault="009D2C71" w:rsidP="009D2C71">
      <w:pPr>
        <w:spacing w:after="0"/>
        <w:ind w:left="3686"/>
        <w:jc w:val="center"/>
        <w:rPr>
          <w:rFonts w:ascii="Times New Roman" w:hAnsi="Times New Roman" w:cs="Times New Roman"/>
          <w:sz w:val="22"/>
          <w:szCs w:val="20"/>
        </w:rPr>
      </w:pPr>
      <w:r w:rsidRPr="005E31FE">
        <w:rPr>
          <w:rFonts w:ascii="Times New Roman" w:hAnsi="Times New Roman" w:cs="Times New Roman"/>
          <w:sz w:val="22"/>
          <w:szCs w:val="20"/>
        </w:rPr>
        <w:t>____________________</w:t>
      </w:r>
    </w:p>
    <w:p w14:paraId="1C49E009" w14:textId="77777777" w:rsidR="00544790" w:rsidRPr="005E31FE" w:rsidRDefault="00544790" w:rsidP="009D2C71">
      <w:pPr>
        <w:tabs>
          <w:tab w:val="center" w:pos="4536"/>
        </w:tabs>
        <w:spacing w:after="0"/>
        <w:ind w:left="3686"/>
        <w:jc w:val="center"/>
        <w:rPr>
          <w:rFonts w:ascii="Times New Roman" w:hAnsi="Times New Roman" w:cs="Times New Roman"/>
          <w:sz w:val="22"/>
          <w:szCs w:val="20"/>
        </w:rPr>
      </w:pPr>
    </w:p>
    <w:p w14:paraId="69B6BBA7" w14:textId="77777777" w:rsidR="00544790" w:rsidRDefault="00544790" w:rsidP="009D2C71">
      <w:pPr>
        <w:tabs>
          <w:tab w:val="center" w:pos="4536"/>
        </w:tabs>
        <w:spacing w:after="0"/>
        <w:ind w:left="3686"/>
        <w:jc w:val="center"/>
        <w:rPr>
          <w:rFonts w:ascii="Times New Roman" w:hAnsi="Times New Roman" w:cs="Times New Roman"/>
          <w:szCs w:val="22"/>
        </w:rPr>
      </w:pPr>
    </w:p>
    <w:p w14:paraId="07E83794" w14:textId="76002A03" w:rsidR="009D2C71" w:rsidRPr="009D2C71" w:rsidRDefault="009D2C71" w:rsidP="009D2C71">
      <w:pPr>
        <w:tabs>
          <w:tab w:val="center" w:pos="4536"/>
        </w:tabs>
        <w:spacing w:after="0"/>
        <w:ind w:left="3686"/>
        <w:jc w:val="center"/>
        <w:rPr>
          <w:rFonts w:ascii="Times New Roman" w:hAnsi="Times New Roman" w:cs="Times New Roman"/>
          <w:szCs w:val="22"/>
        </w:rPr>
      </w:pPr>
      <w:r w:rsidRPr="00416CEC">
        <w:rPr>
          <w:rFonts w:ascii="Times New Roman" w:hAnsi="Times New Roman" w:cs="Times New Roman"/>
          <w:szCs w:val="22"/>
        </w:rPr>
        <w:t>(dodavatel)</w:t>
      </w:r>
    </w:p>
    <w:sectPr w:rsidR="009D2C71" w:rsidRPr="009D2C71" w:rsidSect="009D2C7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4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71"/>
    <w:rsid w:val="000930F5"/>
    <w:rsid w:val="000E39B4"/>
    <w:rsid w:val="002B7217"/>
    <w:rsid w:val="003C69C8"/>
    <w:rsid w:val="00416CEC"/>
    <w:rsid w:val="00457886"/>
    <w:rsid w:val="004D1A5B"/>
    <w:rsid w:val="00544790"/>
    <w:rsid w:val="005E31FE"/>
    <w:rsid w:val="00974CA8"/>
    <w:rsid w:val="009C7A0F"/>
    <w:rsid w:val="009D2C71"/>
    <w:rsid w:val="009F7A36"/>
    <w:rsid w:val="009F7AE8"/>
    <w:rsid w:val="00AD33DA"/>
    <w:rsid w:val="00AE6BF6"/>
    <w:rsid w:val="00DE1FCA"/>
    <w:rsid w:val="00E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4FDD"/>
  <w15:chartTrackingRefBased/>
  <w15:docId w15:val="{431B479D-5F83-47DE-AF16-AE9A49D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2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2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2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2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2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2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2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C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C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2C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2C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2C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2C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2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2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2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2C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2C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2C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2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2C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2C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Rybníček</dc:creator>
  <cp:keywords/>
  <dc:description/>
  <cp:lastModifiedBy>Petr Polášek</cp:lastModifiedBy>
  <cp:revision>4</cp:revision>
  <dcterms:created xsi:type="dcterms:W3CDTF">2025-05-14T09:27:00Z</dcterms:created>
  <dcterms:modified xsi:type="dcterms:W3CDTF">2025-05-14T11:55:00Z</dcterms:modified>
</cp:coreProperties>
</file>