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C88F" w14:textId="61C373F7" w:rsidR="004E00C5" w:rsidRPr="00466287" w:rsidRDefault="004E00C5" w:rsidP="004B218F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 xml:space="preserve">Příloha č. </w:t>
      </w:r>
      <w:r w:rsidR="00B574FD">
        <w:rPr>
          <w:rFonts w:asciiTheme="minorHAnsi" w:hAnsiTheme="minorHAnsi" w:cstheme="minorHAnsi"/>
          <w:b/>
          <w:lang w:eastAsia="cs-CZ"/>
        </w:rPr>
        <w:t>1</w:t>
      </w:r>
      <w:r w:rsidRPr="00466287">
        <w:rPr>
          <w:rFonts w:asciiTheme="minorHAnsi" w:hAnsiTheme="minorHAnsi" w:cstheme="minorHAnsi"/>
          <w:b/>
          <w:lang w:eastAsia="cs-CZ"/>
        </w:rPr>
        <w:t xml:space="preserve"> </w:t>
      </w:r>
      <w:r w:rsidR="002D58E3">
        <w:rPr>
          <w:rFonts w:asciiTheme="minorHAnsi" w:hAnsiTheme="minorHAnsi" w:cstheme="minorHAnsi"/>
          <w:b/>
          <w:lang w:eastAsia="cs-CZ"/>
        </w:rPr>
        <w:t>V</w:t>
      </w:r>
      <w:r w:rsidRPr="00466287">
        <w:rPr>
          <w:rFonts w:asciiTheme="minorHAnsi" w:hAnsiTheme="minorHAnsi" w:cstheme="minorHAnsi"/>
          <w:b/>
          <w:lang w:eastAsia="cs-CZ"/>
        </w:rPr>
        <w:t>ýzvy k podání nabíd</w:t>
      </w:r>
      <w:r w:rsidR="00F26D26">
        <w:rPr>
          <w:rFonts w:asciiTheme="minorHAnsi" w:hAnsiTheme="minorHAnsi" w:cstheme="minorHAnsi"/>
          <w:b/>
          <w:lang w:eastAsia="cs-CZ"/>
        </w:rPr>
        <w:t>k</w:t>
      </w:r>
      <w:r w:rsidR="00572368">
        <w:rPr>
          <w:rFonts w:asciiTheme="minorHAnsi" w:hAnsiTheme="minorHAnsi" w:cstheme="minorHAnsi"/>
          <w:b/>
          <w:lang w:eastAsia="cs-CZ"/>
        </w:rPr>
        <w:t>y</w:t>
      </w:r>
    </w:p>
    <w:p w14:paraId="45E7DA6F" w14:textId="77777777" w:rsidR="004E00C5" w:rsidRPr="00466287" w:rsidRDefault="004E00C5" w:rsidP="004B218F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>-</w:t>
      </w:r>
    </w:p>
    <w:p w14:paraId="6AB3AEE9" w14:textId="76C79634" w:rsidR="004E00C5" w:rsidRPr="00466287" w:rsidRDefault="004E00C5" w:rsidP="004B218F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>Předloha formuláře nabídky</w:t>
      </w:r>
    </w:p>
    <w:p w14:paraId="31D29D00" w14:textId="77777777" w:rsidR="002A101F" w:rsidRPr="00466287" w:rsidRDefault="002A101F" w:rsidP="004B218F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lang w:eastAsia="cs-CZ"/>
        </w:rPr>
      </w:pPr>
    </w:p>
    <w:p w14:paraId="0A4A11A4" w14:textId="650042E7" w:rsidR="004E00C5" w:rsidRPr="00466287" w:rsidRDefault="004E00C5" w:rsidP="004B218F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466287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3F7B871C" w14:textId="77777777" w:rsidR="002D58E3" w:rsidRDefault="004E00C5" w:rsidP="002D58E3">
      <w:pPr>
        <w:spacing w:after="120" w:line="264" w:lineRule="auto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 w:rsidRPr="00466287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 </w:t>
      </w:r>
    </w:p>
    <w:p w14:paraId="7C970D12" w14:textId="0CA68790" w:rsidR="00AC69F6" w:rsidRPr="00123BA2" w:rsidRDefault="00D0173B" w:rsidP="00F56531">
      <w:pPr>
        <w:spacing w:after="120" w:line="264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23BA2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123BA2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123BA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AC69F6" w:rsidRPr="00123BA2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C1301E" w:rsidRPr="00123BA2">
        <w:rPr>
          <w:rFonts w:asciiTheme="minorHAnsi" w:hAnsiTheme="minorHAnsi" w:cstheme="minorHAnsi"/>
          <w:b/>
          <w:bCs/>
          <w:sz w:val="22"/>
          <w:szCs w:val="22"/>
        </w:rPr>
        <w:t>Elektrická požární signalizace</w:t>
      </w:r>
      <w:r w:rsidR="00576A2C">
        <w:rPr>
          <w:rFonts w:asciiTheme="minorHAnsi" w:hAnsiTheme="minorHAnsi" w:cstheme="minorHAnsi"/>
          <w:b/>
          <w:bCs/>
          <w:sz w:val="22"/>
          <w:szCs w:val="22"/>
        </w:rPr>
        <w:t xml:space="preserve"> II</w:t>
      </w:r>
      <w:r w:rsidR="00AC69F6" w:rsidRPr="00123BA2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633C34D3" w14:textId="51E2B651" w:rsidR="00896226" w:rsidRPr="001D5405" w:rsidRDefault="00896226" w:rsidP="004B218F">
      <w:pPr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D5405">
        <w:rPr>
          <w:rFonts w:asciiTheme="minorHAnsi" w:hAnsiTheme="minorHAnsi" w:cstheme="minorHAnsi"/>
          <w:bCs/>
          <w:i/>
          <w:iCs/>
          <w:sz w:val="22"/>
          <w:szCs w:val="22"/>
        </w:rPr>
        <w:t>Zadavatel</w:t>
      </w:r>
      <w:r w:rsidRPr="001D5405">
        <w:rPr>
          <w:rFonts w:asciiTheme="minorHAnsi" w:hAnsiTheme="minorHAnsi" w:cstheme="minorHAnsi"/>
          <w:bCs/>
          <w:sz w:val="22"/>
          <w:szCs w:val="22"/>
        </w:rPr>
        <w:t>:</w:t>
      </w:r>
      <w:r w:rsidRPr="001D540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E66F7" w:rsidRPr="00DE66F7">
        <w:rPr>
          <w:rFonts w:asciiTheme="minorHAnsi" w:hAnsiTheme="minorHAnsi" w:cstheme="minorHAnsi"/>
          <w:b/>
          <w:bCs/>
          <w:sz w:val="22"/>
          <w:szCs w:val="22"/>
        </w:rPr>
        <w:t>Domov Božice, příspěvková organizace</w:t>
      </w:r>
    </w:p>
    <w:p w14:paraId="626ABEE2" w14:textId="2460E80E" w:rsidR="00D0173B" w:rsidRPr="00123BA2" w:rsidRDefault="00D0173B" w:rsidP="004B218F">
      <w:pPr>
        <w:autoSpaceDE w:val="0"/>
        <w:autoSpaceDN w:val="0"/>
        <w:adjustRightInd w:val="0"/>
        <w:spacing w:after="120" w:line="264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16F07E7A" w:rsidR="00D0173B" w:rsidRPr="00123BA2" w:rsidRDefault="00D0173B" w:rsidP="004B218F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b/>
          <w:bCs/>
          <w:color w:val="000000"/>
          <w:sz w:val="22"/>
          <w:szCs w:val="22"/>
        </w:rPr>
        <w:t>Účastník:</w:t>
      </w:r>
    </w:p>
    <w:p w14:paraId="500DE19E" w14:textId="77777777" w:rsidR="000523B2" w:rsidRPr="00123BA2" w:rsidRDefault="000523B2" w:rsidP="00E30AF5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3F9539AC" w14:textId="77777777" w:rsidR="000523B2" w:rsidRPr="00123BA2" w:rsidRDefault="000523B2" w:rsidP="00E30AF5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AD25C11" w14:textId="291DD8AA" w:rsidR="000523B2" w:rsidRPr="00123BA2" w:rsidRDefault="000523B2" w:rsidP="00E30AF5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</w:rPr>
        <w:t>Sídlo/místo podnikání</w:t>
      </w:r>
      <w:r w:rsidR="003C78AD">
        <w:rPr>
          <w:rFonts w:asciiTheme="minorHAnsi" w:hAnsiTheme="minorHAnsi" w:cstheme="minorHAnsi"/>
          <w:i/>
          <w:iCs/>
          <w:color w:val="000000"/>
          <w:sz w:val="22"/>
          <w:szCs w:val="22"/>
        </w:rPr>
        <w:t>/bydliště</w:t>
      </w: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</w:t>
      </w: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0CD4BFAB" w14:textId="77777777" w:rsidR="00D01F38" w:rsidRPr="00123BA2" w:rsidRDefault="00D01F38" w:rsidP="00E30AF5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D5DB506" w14:textId="75498A2B" w:rsidR="00D01F38" w:rsidRPr="00123BA2" w:rsidRDefault="00D01F38" w:rsidP="00E30AF5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DIČ: </w:t>
      </w: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7AA60C33" w14:textId="77777777" w:rsidR="000523B2" w:rsidRPr="00123BA2" w:rsidRDefault="000523B2" w:rsidP="00E30AF5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F2EF078" w14:textId="77777777" w:rsidR="000523B2" w:rsidRPr="00123BA2" w:rsidRDefault="000523B2" w:rsidP="00E30AF5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6CC13D1" w14:textId="77777777" w:rsidR="000523B2" w:rsidRPr="00123BA2" w:rsidRDefault="000523B2" w:rsidP="00E30AF5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E212C2A" w14:textId="77777777" w:rsidR="000523B2" w:rsidRPr="00123BA2" w:rsidRDefault="000523B2" w:rsidP="00E30AF5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26ABEE8" w14:textId="77777777" w:rsidR="00D0173B" w:rsidRPr="00123BA2" w:rsidRDefault="00D0173B" w:rsidP="004B218F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123BA2" w:rsidRDefault="003C4DDD" w:rsidP="00E2574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 w:line="264" w:lineRule="auto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123BA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064AEA6A" w:rsidR="00D0173B" w:rsidRPr="00123BA2" w:rsidRDefault="003C4DDD" w:rsidP="00E2574F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64" w:lineRule="auto"/>
        <w:ind w:left="425" w:hanging="425"/>
        <w:rPr>
          <w:rFonts w:asciiTheme="minorHAnsi" w:hAnsiTheme="minorHAnsi" w:cstheme="minorHAnsi"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123BA2">
        <w:rPr>
          <w:rFonts w:asciiTheme="minorHAnsi" w:hAnsiTheme="minorHAnsi" w:cstheme="minorHAnsi"/>
          <w:b/>
          <w:bCs/>
          <w:color w:val="000000"/>
          <w:sz w:val="22"/>
          <w:szCs w:val="22"/>
        </w:rPr>
        <w:t>tímto prohlašuje, že:</w:t>
      </w:r>
    </w:p>
    <w:p w14:paraId="626ABEEA" w14:textId="030F8EFF" w:rsidR="00D0173B" w:rsidRPr="00123BA2" w:rsidRDefault="00D0173B" w:rsidP="00F56531">
      <w:pPr>
        <w:numPr>
          <w:ilvl w:val="0"/>
          <w:numId w:val="6"/>
        </w:numPr>
        <w:autoSpaceDE w:val="0"/>
        <w:autoSpaceDN w:val="0"/>
        <w:adjustRightInd w:val="0"/>
        <w:spacing w:after="120" w:line="242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140EDD" w:rsidRPr="00123BA2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123BA2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123BA2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2E170C" w:rsidRPr="00123BA2">
        <w:rPr>
          <w:rFonts w:asciiTheme="minorHAnsi" w:hAnsiTheme="minorHAnsi" w:cstheme="minorHAnsi"/>
          <w:color w:val="000000"/>
          <w:sz w:val="22"/>
          <w:szCs w:val="22"/>
        </w:rPr>
        <w:t xml:space="preserve"> (dále jen </w:t>
      </w:r>
      <w:r w:rsidR="002E170C" w:rsidRPr="00123BA2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„ZZVZ“</w:t>
      </w:r>
      <w:r w:rsidR="002E170C" w:rsidRPr="00123BA2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E15C60" w:rsidRPr="00123BA2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123BA2">
        <w:rPr>
          <w:rFonts w:asciiTheme="minorHAnsi" w:hAnsiTheme="minorHAnsi" w:cstheme="minorHAnsi"/>
          <w:color w:val="000000"/>
          <w:sz w:val="22"/>
          <w:szCs w:val="22"/>
        </w:rPr>
        <w:t>nebo obdobný trestný čin podle právního řádu země sídla dodavatele; k zahlazeným odsouzením se nepřihlíží;</w:t>
      </w:r>
    </w:p>
    <w:p w14:paraId="626ABEEB" w14:textId="06ED7FBE" w:rsidR="00D0173B" w:rsidRPr="00123BA2" w:rsidRDefault="00D0173B" w:rsidP="00F56531">
      <w:pPr>
        <w:autoSpaceDE w:val="0"/>
        <w:autoSpaceDN w:val="0"/>
        <w:adjustRightInd w:val="0"/>
        <w:spacing w:after="120" w:line="242" w:lineRule="auto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9B00D5" w:rsidRPr="00123BA2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123BA2">
        <w:rPr>
          <w:rFonts w:asciiTheme="minorHAnsi" w:hAnsiTheme="minorHAnsi" w:cstheme="minorHAnsi"/>
          <w:color w:val="000000"/>
          <w:sz w:val="22"/>
          <w:szCs w:val="22"/>
        </w:rPr>
        <w:t>osoba zastupující tuto právnickou osobu v statutárním orgánu dodavatele;</w:t>
      </w:r>
    </w:p>
    <w:p w14:paraId="626ABEEC" w14:textId="7D4EE2C5" w:rsidR="00D0173B" w:rsidRPr="00123BA2" w:rsidRDefault="00D0173B" w:rsidP="00F56531">
      <w:pPr>
        <w:autoSpaceDE w:val="0"/>
        <w:autoSpaceDN w:val="0"/>
        <w:adjustRightInd w:val="0"/>
        <w:spacing w:after="120" w:line="242" w:lineRule="auto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140EDD" w:rsidRPr="00123BA2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123BA2">
        <w:rPr>
          <w:rFonts w:asciiTheme="minorHAnsi" w:hAnsiTheme="minorHAnsi" w:cstheme="minorHAnsi"/>
          <w:color w:val="000000"/>
          <w:sz w:val="22"/>
          <w:szCs w:val="22"/>
        </w:rPr>
        <w:t xml:space="preserve">ho řízení pobočka závodu zahraniční právnické osoby, splňuje tento předpoklad tato právnická osoba a vedoucí pobočky závodu; účastní-li se </w:t>
      </w:r>
      <w:r w:rsidR="00140EDD" w:rsidRPr="00123BA2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123BA2">
        <w:rPr>
          <w:rFonts w:asciiTheme="minorHAnsi" w:hAnsiTheme="minorHAnsi" w:cstheme="minorHAnsi"/>
          <w:color w:val="000000"/>
          <w:sz w:val="22"/>
          <w:szCs w:val="22"/>
        </w:rPr>
        <w:t>ho řízení pobočka závodu české právnické osoby, splňují tuto podmínku osoby uvedené v předchozím odstavci a vedoucí pobočky závodu;</w:t>
      </w:r>
    </w:p>
    <w:p w14:paraId="626ABEED" w14:textId="77777777" w:rsidR="00D0173B" w:rsidRPr="00123BA2" w:rsidRDefault="00D0173B" w:rsidP="00F56531">
      <w:pPr>
        <w:numPr>
          <w:ilvl w:val="0"/>
          <w:numId w:val="6"/>
        </w:numPr>
        <w:autoSpaceDE w:val="0"/>
        <w:autoSpaceDN w:val="0"/>
        <w:adjustRightInd w:val="0"/>
        <w:spacing w:after="120" w:line="242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62947FB" w:rsidR="00D0173B" w:rsidRPr="00123BA2" w:rsidRDefault="00D0173B" w:rsidP="00F56531">
      <w:pPr>
        <w:numPr>
          <w:ilvl w:val="0"/>
          <w:numId w:val="6"/>
        </w:numPr>
        <w:autoSpaceDE w:val="0"/>
        <w:autoSpaceDN w:val="0"/>
        <w:adjustRightInd w:val="0"/>
        <w:spacing w:after="120" w:line="242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123BA2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123BA2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515123D4" w:rsidR="00D0173B" w:rsidRPr="00123BA2" w:rsidRDefault="00D0173B" w:rsidP="00F56531">
      <w:pPr>
        <w:numPr>
          <w:ilvl w:val="0"/>
          <w:numId w:val="6"/>
        </w:numPr>
        <w:autoSpaceDE w:val="0"/>
        <w:autoSpaceDN w:val="0"/>
        <w:adjustRightInd w:val="0"/>
        <w:spacing w:after="120" w:line="242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color w:val="000000"/>
          <w:sz w:val="22"/>
          <w:szCs w:val="22"/>
        </w:rPr>
        <w:lastRenderedPageBreak/>
        <w:t>nemá v České republice nebo v zemi svého sídla splatný nedoplatek na pojistném nebo na penále na</w:t>
      </w:r>
      <w:r w:rsidR="005439FA" w:rsidRPr="00123BA2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123BA2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123BA2" w:rsidRDefault="00D0173B" w:rsidP="00F56531">
      <w:pPr>
        <w:numPr>
          <w:ilvl w:val="0"/>
          <w:numId w:val="6"/>
        </w:numPr>
        <w:autoSpaceDE w:val="0"/>
        <w:autoSpaceDN w:val="0"/>
        <w:adjustRightInd w:val="0"/>
        <w:spacing w:after="120" w:line="242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19845909" w:rsidR="00923112" w:rsidRPr="00123BA2" w:rsidRDefault="00731937" w:rsidP="00615761">
      <w:pPr>
        <w:autoSpaceDE w:val="0"/>
        <w:autoSpaceDN w:val="0"/>
        <w:adjustRightInd w:val="0"/>
        <w:spacing w:after="120" w:line="24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hAnsiTheme="minorHAnsi" w:cstheme="minorHAnsi"/>
          <w:sz w:val="22"/>
          <w:szCs w:val="22"/>
        </w:rPr>
        <w:t>a v případě, že bude vybrán k</w:t>
      </w:r>
      <w:r w:rsidR="00BF372A">
        <w:rPr>
          <w:rFonts w:asciiTheme="minorHAnsi" w:hAnsiTheme="minorHAnsi" w:cstheme="minorHAnsi"/>
          <w:sz w:val="22"/>
          <w:szCs w:val="22"/>
        </w:rPr>
        <w:t xml:space="preserve"> </w:t>
      </w:r>
      <w:r w:rsidRPr="00123BA2">
        <w:rPr>
          <w:rFonts w:asciiTheme="minorHAnsi" w:hAnsiTheme="minorHAnsi" w:cstheme="minorHAnsi"/>
          <w:sz w:val="22"/>
          <w:szCs w:val="22"/>
        </w:rPr>
        <w:t>uzavření sml</w:t>
      </w:r>
      <w:r w:rsidR="00D01F38" w:rsidRPr="00123BA2">
        <w:rPr>
          <w:rFonts w:asciiTheme="minorHAnsi" w:hAnsiTheme="minorHAnsi" w:cstheme="minorHAnsi"/>
          <w:sz w:val="22"/>
          <w:szCs w:val="22"/>
        </w:rPr>
        <w:t>ouvy</w:t>
      </w:r>
      <w:r w:rsidRPr="00123BA2">
        <w:rPr>
          <w:rFonts w:asciiTheme="minorHAnsi" w:hAnsiTheme="minorHAnsi" w:cstheme="minorHAnsi"/>
          <w:sz w:val="22"/>
          <w:szCs w:val="22"/>
        </w:rPr>
        <w:t xml:space="preserve"> na realizaci veřejné zakázky</w:t>
      </w:r>
      <w:r w:rsidR="00E15C60" w:rsidRPr="00123BA2">
        <w:rPr>
          <w:rFonts w:asciiTheme="minorHAnsi" w:hAnsiTheme="minorHAnsi" w:cstheme="minorHAnsi"/>
          <w:sz w:val="22"/>
          <w:szCs w:val="22"/>
        </w:rPr>
        <w:t xml:space="preserve"> a bude-li k</w:t>
      </w:r>
      <w:r w:rsidR="00BF372A">
        <w:rPr>
          <w:rFonts w:asciiTheme="minorHAnsi" w:hAnsiTheme="minorHAnsi" w:cstheme="minorHAnsi"/>
          <w:sz w:val="22"/>
          <w:szCs w:val="22"/>
        </w:rPr>
        <w:t xml:space="preserve"> </w:t>
      </w:r>
      <w:r w:rsidR="00E15C60" w:rsidRPr="00123BA2">
        <w:rPr>
          <w:rFonts w:asciiTheme="minorHAnsi" w:hAnsiTheme="minorHAnsi" w:cstheme="minorHAnsi"/>
          <w:sz w:val="22"/>
          <w:szCs w:val="22"/>
        </w:rPr>
        <w:t>tomu zadavatelem vyzván</w:t>
      </w:r>
      <w:r w:rsidR="009F301C" w:rsidRPr="00123BA2">
        <w:rPr>
          <w:rFonts w:asciiTheme="minorHAnsi" w:hAnsiTheme="minorHAnsi" w:cstheme="minorHAnsi"/>
          <w:sz w:val="22"/>
          <w:szCs w:val="22"/>
        </w:rPr>
        <w:t>, doloží výše uvedené skutečnosti předložením</w:t>
      </w:r>
      <w:r w:rsidR="00AB2182" w:rsidRPr="00123BA2">
        <w:rPr>
          <w:rFonts w:asciiTheme="minorHAnsi" w:hAnsiTheme="minorHAnsi" w:cstheme="minorHAnsi"/>
          <w:sz w:val="22"/>
          <w:szCs w:val="22"/>
        </w:rPr>
        <w:t xml:space="preserve"> kopie</w:t>
      </w:r>
      <w:r w:rsidR="009F301C" w:rsidRPr="00123BA2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05587202" w:rsidR="00180033" w:rsidRPr="00123BA2" w:rsidRDefault="00180033" w:rsidP="00F5653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2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hAnsiTheme="minorHAnsi" w:cstheme="minorHAnsi"/>
          <w:sz w:val="22"/>
          <w:szCs w:val="22"/>
        </w:rPr>
        <w:t xml:space="preserve">výpisu z </w:t>
      </w:r>
      <w:r w:rsidR="003C78AD">
        <w:rPr>
          <w:rFonts w:asciiTheme="minorHAnsi" w:hAnsiTheme="minorHAnsi" w:cstheme="minorHAnsi"/>
          <w:sz w:val="22"/>
          <w:szCs w:val="22"/>
        </w:rPr>
        <w:t>rejstříku</w:t>
      </w:r>
      <w:r w:rsidRPr="00123BA2">
        <w:rPr>
          <w:rFonts w:asciiTheme="minorHAnsi" w:hAnsiTheme="minorHAnsi" w:cstheme="minorHAnsi"/>
          <w:sz w:val="22"/>
          <w:szCs w:val="22"/>
        </w:rPr>
        <w:t xml:space="preserve"> trestů ve vztahu k písm. a) výše,</w:t>
      </w:r>
    </w:p>
    <w:p w14:paraId="5178535E" w14:textId="77777777" w:rsidR="00180033" w:rsidRPr="00123BA2" w:rsidRDefault="00180033" w:rsidP="00F5653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2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123BA2" w:rsidRDefault="00180033" w:rsidP="00F5653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2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123BA2" w:rsidRDefault="00180033" w:rsidP="00F5653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2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3B05BE5B" w:rsidR="00180033" w:rsidRPr="00123BA2" w:rsidRDefault="00180033" w:rsidP="00F5653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2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hAnsiTheme="minorHAnsi" w:cstheme="minorHAnsi"/>
          <w:sz w:val="22"/>
          <w:szCs w:val="22"/>
        </w:rPr>
        <w:t xml:space="preserve">potvrzení příslušné </w:t>
      </w:r>
      <w:r w:rsidR="001C4CC9">
        <w:rPr>
          <w:rFonts w:asciiTheme="minorHAnsi" w:hAnsiTheme="minorHAnsi" w:cstheme="minorHAnsi"/>
          <w:sz w:val="22"/>
          <w:szCs w:val="22"/>
        </w:rPr>
        <w:t>územní</w:t>
      </w:r>
      <w:r w:rsidRPr="00123BA2">
        <w:rPr>
          <w:rFonts w:asciiTheme="minorHAnsi" w:hAnsiTheme="minorHAnsi" w:cstheme="minorHAnsi"/>
          <w:sz w:val="22"/>
          <w:szCs w:val="22"/>
        </w:rPr>
        <w:t xml:space="preserve"> správy sociálního zabezpečení ve vztahu k písm. d) výše,</w:t>
      </w:r>
    </w:p>
    <w:p w14:paraId="6BBF26C7" w14:textId="4C48974B" w:rsidR="00180033" w:rsidRPr="00123BA2" w:rsidRDefault="00180033" w:rsidP="00F5653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2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</w:t>
      </w:r>
      <w:r w:rsidR="00FD006D" w:rsidRPr="00123BA2">
        <w:rPr>
          <w:rFonts w:asciiTheme="minorHAnsi" w:hAnsiTheme="minorHAnsi" w:cstheme="minorHAnsi"/>
          <w:sz w:val="22"/>
          <w:szCs w:val="22"/>
        </w:rPr>
        <w:t> </w:t>
      </w:r>
      <w:r w:rsidRPr="00123BA2">
        <w:rPr>
          <w:rFonts w:asciiTheme="minorHAnsi" w:hAnsiTheme="minorHAnsi" w:cstheme="minorHAnsi"/>
          <w:sz w:val="22"/>
          <w:szCs w:val="22"/>
        </w:rPr>
        <w:t>není v</w:t>
      </w:r>
      <w:r w:rsidR="00D10DDE" w:rsidRPr="00123BA2">
        <w:rPr>
          <w:rFonts w:asciiTheme="minorHAnsi" w:hAnsiTheme="minorHAnsi" w:cstheme="minorHAnsi"/>
          <w:sz w:val="22"/>
          <w:szCs w:val="22"/>
        </w:rPr>
        <w:t> </w:t>
      </w:r>
      <w:r w:rsidRPr="00123BA2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3D7A55F2" w:rsidR="004E00C5" w:rsidRPr="00123BA2" w:rsidRDefault="00923112" w:rsidP="00F5653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42" w:lineRule="auto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color w:val="000000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3B6E01" w:rsidRPr="00123BA2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123BA2">
        <w:rPr>
          <w:rFonts w:asciiTheme="minorHAnsi" w:hAnsiTheme="minorHAnsi" w:cstheme="minorHAnsi"/>
          <w:color w:val="000000"/>
          <w:sz w:val="22"/>
          <w:szCs w:val="22"/>
        </w:rPr>
        <w:t xml:space="preserve"> řízení.</w:t>
      </w:r>
    </w:p>
    <w:p w14:paraId="2149F8CB" w14:textId="321E849D" w:rsidR="00EC1318" w:rsidRPr="00123BA2" w:rsidRDefault="00C166AD" w:rsidP="00E2574F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42" w:lineRule="auto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color w:val="000000"/>
          <w:sz w:val="22"/>
          <w:szCs w:val="22"/>
        </w:rPr>
        <w:t>Splnění požadavku základní způsobilosti může dodavatel prokázat také předložením výpisu ze seznamu kvalifikovaných dodavatelů v souladu s ust. § 228 ZZVZ</w:t>
      </w:r>
      <w:r w:rsidR="00D01F38" w:rsidRPr="00123BA2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123BA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48D813F" w14:textId="0F967904" w:rsidR="003C4DDD" w:rsidRPr="00123BA2" w:rsidRDefault="003C4DDD" w:rsidP="00073473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 w:line="264" w:lineRule="auto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123BA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123BA2" w:rsidRDefault="009F301C" w:rsidP="004B218F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 w:line="264" w:lineRule="auto"/>
        <w:ind w:left="425" w:hanging="425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b/>
          <w:bCs/>
          <w:color w:val="000000"/>
          <w:sz w:val="22"/>
          <w:szCs w:val="22"/>
        </w:rPr>
        <w:t>Účastník prohlašuje, že:</w:t>
      </w:r>
    </w:p>
    <w:p w14:paraId="3D5AF635" w14:textId="6E1BA123" w:rsidR="00980DC8" w:rsidRPr="00123BA2" w:rsidRDefault="00D0173B" w:rsidP="00F10F37">
      <w:pPr>
        <w:numPr>
          <w:ilvl w:val="0"/>
          <w:numId w:val="22"/>
        </w:numPr>
        <w:autoSpaceDE w:val="0"/>
        <w:autoSpaceDN w:val="0"/>
        <w:adjustRightInd w:val="0"/>
        <w:spacing w:after="120" w:line="24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color w:val="000000"/>
          <w:sz w:val="22"/>
          <w:szCs w:val="22"/>
        </w:rPr>
        <w:t>je zapsán v obchodním rejstříku nebo jiné obdobné evidenci, pokud jiný právní předpis zápis do</w:t>
      </w:r>
      <w:r w:rsidR="008F0AF9" w:rsidRPr="00123BA2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123BA2">
        <w:rPr>
          <w:rFonts w:asciiTheme="minorHAnsi" w:hAnsiTheme="minorHAnsi" w:cstheme="minorHAnsi"/>
          <w:color w:val="000000"/>
          <w:sz w:val="22"/>
          <w:szCs w:val="22"/>
        </w:rPr>
        <w:t>takové evidence vyžaduje;</w:t>
      </w:r>
    </w:p>
    <w:p w14:paraId="3671488E" w14:textId="2D1A71FF" w:rsidR="007C25C7" w:rsidRPr="00123BA2" w:rsidRDefault="00C313D1" w:rsidP="00F10F37">
      <w:pPr>
        <w:numPr>
          <w:ilvl w:val="0"/>
          <w:numId w:val="22"/>
        </w:numPr>
        <w:autoSpaceDE w:val="0"/>
        <w:autoSpaceDN w:val="0"/>
        <w:adjustRightInd w:val="0"/>
        <w:spacing w:after="120" w:line="24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hAnsiTheme="minorHAnsi" w:cstheme="minorHAnsi"/>
          <w:color w:val="000000"/>
          <w:sz w:val="22"/>
          <w:szCs w:val="22"/>
        </w:rPr>
        <w:t>má oprávnění k podnikání v rozsahu odpovídajícím předmětu veřejné zakázky, pokud jiné právní předpisy takové oprávnění vyžadují</w:t>
      </w:r>
      <w:r w:rsidRPr="00123BA2">
        <w:rPr>
          <w:rFonts w:asciiTheme="minorHAnsi" w:hAnsiTheme="minorHAnsi" w:cstheme="minorHAnsi"/>
          <w:sz w:val="22"/>
          <w:szCs w:val="22"/>
        </w:rPr>
        <w:t xml:space="preserve">; tímto oprávněním se rozumí </w:t>
      </w:r>
      <w:r w:rsidR="00C1301E" w:rsidRPr="00123BA2">
        <w:rPr>
          <w:rFonts w:asciiTheme="minorHAnsi" w:hAnsiTheme="minorHAnsi" w:cstheme="minorHAnsi"/>
          <w:sz w:val="22"/>
          <w:szCs w:val="22"/>
        </w:rPr>
        <w:t>oprávnění pro živnost</w:t>
      </w:r>
      <w:r w:rsidR="00C1301E" w:rsidRPr="00123B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63937" w:rsidRPr="00123BA2">
        <w:rPr>
          <w:rFonts w:asciiTheme="minorHAnsi" w:hAnsiTheme="minorHAnsi" w:cstheme="minorHAnsi"/>
          <w:b/>
          <w:bCs/>
          <w:sz w:val="22"/>
          <w:szCs w:val="22"/>
        </w:rPr>
        <w:t>Poskytování technických služeb k ochraně majetku a osob</w:t>
      </w:r>
      <w:r w:rsidR="00A33437">
        <w:rPr>
          <w:rFonts w:asciiTheme="minorHAnsi" w:hAnsiTheme="minorHAnsi" w:cstheme="minorHAnsi"/>
          <w:sz w:val="22"/>
          <w:szCs w:val="22"/>
        </w:rPr>
        <w:t>;</w:t>
      </w:r>
    </w:p>
    <w:p w14:paraId="37BDB49E" w14:textId="4F13675D" w:rsidR="007C25C7" w:rsidRPr="00123BA2" w:rsidRDefault="007C25C7" w:rsidP="007C25C7">
      <w:pPr>
        <w:numPr>
          <w:ilvl w:val="0"/>
          <w:numId w:val="22"/>
        </w:numPr>
        <w:autoSpaceDE w:val="0"/>
        <w:autoSpaceDN w:val="0"/>
        <w:adjustRightInd w:val="0"/>
        <w:spacing w:after="120" w:line="24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hAnsiTheme="minorHAnsi" w:cstheme="minorHAnsi"/>
          <w:sz w:val="22"/>
          <w:szCs w:val="22"/>
        </w:rPr>
        <w:t xml:space="preserve">je odborně způsobilý nebo disponuje osobou, jejímž prostřednictvím odbornou způsobilost zabezpečuje, tzn. dodavatel nebo osoba, jejímž prostřednictvím odbornou způsobilost zabezpečuje je držitelem </w:t>
      </w:r>
    </w:p>
    <w:p w14:paraId="06EE4CDF" w14:textId="22CFCE24" w:rsidR="007C25C7" w:rsidRPr="00123BA2" w:rsidRDefault="007C25C7" w:rsidP="0005411C">
      <w:pPr>
        <w:numPr>
          <w:ilvl w:val="1"/>
          <w:numId w:val="22"/>
        </w:numPr>
        <w:autoSpaceDE w:val="0"/>
        <w:autoSpaceDN w:val="0"/>
        <w:adjustRightInd w:val="0"/>
        <w:spacing w:after="120" w:line="264" w:lineRule="auto"/>
        <w:ind w:left="1276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23BA2">
        <w:rPr>
          <w:rFonts w:asciiTheme="minorHAnsi" w:hAnsiTheme="minorHAnsi" w:cstheme="minorHAnsi"/>
          <w:sz w:val="22"/>
          <w:szCs w:val="22"/>
        </w:rPr>
        <w:t xml:space="preserve">platného </w:t>
      </w:r>
      <w:r w:rsidRPr="00123BA2">
        <w:rPr>
          <w:rFonts w:asciiTheme="minorHAnsi" w:hAnsiTheme="minorHAnsi" w:cstheme="minorHAnsi"/>
          <w:b/>
          <w:bCs/>
          <w:sz w:val="22"/>
          <w:szCs w:val="22"/>
        </w:rPr>
        <w:t xml:space="preserve">dokladu </w:t>
      </w:r>
      <w:bookmarkStart w:id="0" w:name="_Hlk110499765"/>
      <w:r w:rsidRPr="00123BA2"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bookmarkStart w:id="1" w:name="_Hlk110499507"/>
      <w:r w:rsidRPr="00123BA2">
        <w:rPr>
          <w:rFonts w:asciiTheme="minorHAnsi" w:hAnsiTheme="minorHAnsi" w:cstheme="minorHAnsi"/>
          <w:b/>
          <w:bCs/>
          <w:sz w:val="22"/>
          <w:szCs w:val="22"/>
        </w:rPr>
        <w:t xml:space="preserve">proškolení na montáž a funkční zkoušky EPS pro systém </w:t>
      </w:r>
      <w:r w:rsidR="00ED0041" w:rsidRPr="00123BA2">
        <w:rPr>
          <w:rFonts w:asciiTheme="minorHAnsi" w:hAnsiTheme="minorHAnsi" w:cstheme="minorHAnsi"/>
          <w:b/>
          <w:bCs/>
          <w:sz w:val="22"/>
          <w:szCs w:val="22"/>
          <w:highlight w:val="cyan"/>
        </w:rPr>
        <w:t>……………</w:t>
      </w:r>
      <w:r w:rsidR="004B7D96" w:rsidRPr="00123BA2">
        <w:rPr>
          <w:rFonts w:asciiTheme="minorHAnsi" w:hAnsiTheme="minorHAnsi" w:cstheme="minorHAnsi"/>
          <w:b/>
          <w:bCs/>
          <w:sz w:val="22"/>
          <w:szCs w:val="22"/>
          <w:highlight w:val="cyan"/>
        </w:rPr>
        <w:t>……</w:t>
      </w:r>
      <w:r w:rsidR="00ED0041" w:rsidRPr="00123BA2">
        <w:rPr>
          <w:rFonts w:asciiTheme="minorHAnsi" w:hAnsiTheme="minorHAnsi" w:cstheme="minorHAnsi"/>
          <w:b/>
          <w:bCs/>
          <w:sz w:val="22"/>
          <w:szCs w:val="22"/>
          <w:highlight w:val="cyan"/>
        </w:rPr>
        <w:t>. (účastník doplní obchodní název systému, který nabízí ve své nabídce)</w:t>
      </w:r>
      <w:r w:rsidRPr="00123BA2">
        <w:rPr>
          <w:rFonts w:asciiTheme="minorHAnsi" w:hAnsiTheme="minorHAnsi" w:cstheme="minorHAnsi"/>
          <w:b/>
          <w:bCs/>
          <w:sz w:val="22"/>
          <w:szCs w:val="22"/>
        </w:rPr>
        <w:t xml:space="preserve">, jako zástupce </w:t>
      </w:r>
      <w:r w:rsidR="00ED0041" w:rsidRPr="00123BA2">
        <w:rPr>
          <w:rFonts w:asciiTheme="minorHAnsi" w:hAnsiTheme="minorHAnsi" w:cstheme="minorHAnsi"/>
          <w:b/>
          <w:bCs/>
          <w:sz w:val="22"/>
          <w:szCs w:val="22"/>
        </w:rPr>
        <w:t xml:space="preserve">těchto technologií </w:t>
      </w:r>
      <w:r w:rsidRPr="00123BA2">
        <w:rPr>
          <w:rFonts w:asciiTheme="minorHAnsi" w:hAnsiTheme="minorHAnsi" w:cstheme="minorHAnsi"/>
          <w:b/>
          <w:bCs/>
          <w:sz w:val="22"/>
          <w:szCs w:val="22"/>
        </w:rPr>
        <w:t>pro Českou republiku</w:t>
      </w:r>
      <w:bookmarkEnd w:id="0"/>
      <w:bookmarkEnd w:id="1"/>
      <w:r w:rsidRPr="00123BA2">
        <w:rPr>
          <w:rFonts w:asciiTheme="minorHAnsi" w:hAnsiTheme="minorHAnsi" w:cstheme="minorHAnsi"/>
          <w:sz w:val="22"/>
          <w:szCs w:val="22"/>
        </w:rPr>
        <w:t>, přičemž držitelem tohoto dokladu je</w:t>
      </w:r>
    </w:p>
    <w:p w14:paraId="7F07CCEB" w14:textId="77777777" w:rsidR="007C25C7" w:rsidRPr="00123BA2" w:rsidRDefault="007C25C7" w:rsidP="007C25C7">
      <w:pPr>
        <w:autoSpaceDE w:val="0"/>
        <w:autoSpaceDN w:val="0"/>
        <w:adjustRightInd w:val="0"/>
        <w:spacing w:after="120" w:line="264" w:lineRule="auto"/>
        <w:ind w:left="127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23BA2">
        <w:rPr>
          <w:rFonts w:asciiTheme="minorHAnsi" w:hAnsiTheme="minorHAnsi" w:cstheme="minorHAnsi"/>
          <w:b/>
          <w:bCs/>
          <w:sz w:val="22"/>
          <w:szCs w:val="22"/>
          <w:highlight w:val="cyan"/>
        </w:rPr>
        <w:t>…………………………. (účastník doplní titul, jméno a příjmení držitele dokladu)</w:t>
      </w:r>
    </w:p>
    <w:p w14:paraId="694D4DA4" w14:textId="3641721D" w:rsidR="007C25C7" w:rsidRPr="00123BA2" w:rsidRDefault="007C25C7" w:rsidP="007C25C7">
      <w:pPr>
        <w:keepNext/>
        <w:numPr>
          <w:ilvl w:val="1"/>
          <w:numId w:val="22"/>
        </w:numPr>
        <w:autoSpaceDE w:val="0"/>
        <w:autoSpaceDN w:val="0"/>
        <w:adjustRightInd w:val="0"/>
        <w:spacing w:line="264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hAnsiTheme="minorHAnsi" w:cstheme="minorHAnsi"/>
          <w:sz w:val="22"/>
          <w:szCs w:val="22"/>
        </w:rPr>
        <w:t xml:space="preserve">platného </w:t>
      </w:r>
      <w:bookmarkStart w:id="2" w:name="_Hlk110499537"/>
      <w:r w:rsidRPr="00123BA2">
        <w:rPr>
          <w:rFonts w:asciiTheme="minorHAnsi" w:hAnsiTheme="minorHAnsi" w:cstheme="minorHAnsi"/>
          <w:b/>
          <w:bCs/>
          <w:sz w:val="22"/>
          <w:szCs w:val="22"/>
        </w:rPr>
        <w:t xml:space="preserve">osvědčení nebo oprávnění </w:t>
      </w:r>
      <w:bookmarkStart w:id="3" w:name="_Hlk110499873"/>
      <w:r w:rsidRPr="00123BA2">
        <w:rPr>
          <w:rFonts w:asciiTheme="minorHAnsi" w:hAnsiTheme="minorHAnsi" w:cstheme="minorHAnsi"/>
          <w:b/>
          <w:bCs/>
          <w:sz w:val="22"/>
          <w:szCs w:val="22"/>
        </w:rPr>
        <w:t>Technické inspekce České republiky (TIČR) k činnosti provádění revizí vyhrazených elektrických zařízení</w:t>
      </w:r>
      <w:r w:rsidRPr="00123BA2">
        <w:rPr>
          <w:rFonts w:asciiTheme="minorHAnsi" w:hAnsiTheme="minorHAnsi" w:cstheme="minorHAnsi"/>
          <w:sz w:val="22"/>
          <w:szCs w:val="22"/>
        </w:rPr>
        <w:t xml:space="preserve"> </w:t>
      </w:r>
      <w:bookmarkEnd w:id="2"/>
      <w:bookmarkEnd w:id="3"/>
      <w:r w:rsidRPr="00123BA2">
        <w:rPr>
          <w:rFonts w:asciiTheme="minorHAnsi" w:hAnsiTheme="minorHAnsi" w:cstheme="minorHAnsi"/>
          <w:sz w:val="22"/>
          <w:szCs w:val="22"/>
        </w:rPr>
        <w:t>dle zákona č. 250/2021 Sb., o bezpečnosti práce v souvislosti s provozem vyhrazených technických zařízení a o změně souvisejících zákonů, přičemž držitelem tohoto osvědčení je</w:t>
      </w:r>
    </w:p>
    <w:p w14:paraId="55A88E6E" w14:textId="77777777" w:rsidR="007C25C7" w:rsidRPr="00123BA2" w:rsidRDefault="007C25C7" w:rsidP="007C25C7">
      <w:pPr>
        <w:keepNext/>
        <w:autoSpaceDE w:val="0"/>
        <w:autoSpaceDN w:val="0"/>
        <w:adjustRightInd w:val="0"/>
        <w:spacing w:line="264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hAnsiTheme="minorHAnsi" w:cstheme="minorHAnsi"/>
          <w:b/>
          <w:bCs/>
          <w:sz w:val="22"/>
          <w:szCs w:val="22"/>
          <w:highlight w:val="cyan"/>
        </w:rPr>
        <w:t>…………………………. (účastník doplní titul, jméno a příjmení držitele osvědčení nebo název a IČO držitele oprávnění)</w:t>
      </w:r>
    </w:p>
    <w:p w14:paraId="3E6CE37C" w14:textId="77777777" w:rsidR="007C25C7" w:rsidRPr="0099251D" w:rsidRDefault="007C25C7" w:rsidP="007C25C7">
      <w:pPr>
        <w:autoSpaceDE w:val="0"/>
        <w:autoSpaceDN w:val="0"/>
        <w:adjustRightInd w:val="0"/>
        <w:spacing w:after="120" w:line="264" w:lineRule="auto"/>
        <w:ind w:left="127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25FD77F" w14:textId="77777777" w:rsidR="007C25C7" w:rsidRPr="00123BA2" w:rsidRDefault="007C25C7" w:rsidP="007C25C7">
      <w:pPr>
        <w:numPr>
          <w:ilvl w:val="1"/>
          <w:numId w:val="22"/>
        </w:numPr>
        <w:autoSpaceDE w:val="0"/>
        <w:autoSpaceDN w:val="0"/>
        <w:adjustRightInd w:val="0"/>
        <w:spacing w:after="120" w:line="264" w:lineRule="auto"/>
        <w:ind w:left="127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23BA2">
        <w:rPr>
          <w:rFonts w:asciiTheme="minorHAnsi" w:hAnsiTheme="minorHAnsi" w:cstheme="minorHAnsi"/>
          <w:sz w:val="22"/>
          <w:szCs w:val="22"/>
        </w:rPr>
        <w:lastRenderedPageBreak/>
        <w:t xml:space="preserve">platného </w:t>
      </w:r>
      <w:bookmarkStart w:id="4" w:name="_Hlk110499935"/>
      <w:bookmarkStart w:id="5" w:name="_Hlk110499553"/>
      <w:r w:rsidRPr="00123BA2">
        <w:rPr>
          <w:rFonts w:asciiTheme="minorHAnsi" w:hAnsiTheme="minorHAnsi" w:cstheme="minorHAnsi"/>
          <w:b/>
          <w:bCs/>
          <w:sz w:val="22"/>
          <w:szCs w:val="22"/>
        </w:rPr>
        <w:t>osvědčení Ministerstva vnitra České republiky o odborné způsobilosti – technik požární ochrany</w:t>
      </w:r>
      <w:bookmarkEnd w:id="4"/>
      <w:r w:rsidRPr="00123BA2">
        <w:rPr>
          <w:rFonts w:asciiTheme="minorHAnsi" w:hAnsiTheme="minorHAnsi" w:cstheme="minorHAnsi"/>
          <w:sz w:val="22"/>
          <w:szCs w:val="22"/>
        </w:rPr>
        <w:t>, dle zákona č. 133/1985 Sb., o požární ochraně, ve znění pozdějších předpisů</w:t>
      </w:r>
      <w:bookmarkEnd w:id="5"/>
      <w:r w:rsidRPr="00123BA2">
        <w:rPr>
          <w:rFonts w:asciiTheme="minorHAnsi" w:hAnsiTheme="minorHAnsi" w:cstheme="minorHAnsi"/>
          <w:sz w:val="22"/>
          <w:szCs w:val="22"/>
        </w:rPr>
        <w:t>, přičemž držitelem tohoto osvědčení je</w:t>
      </w:r>
    </w:p>
    <w:p w14:paraId="61DB1FF7" w14:textId="77777777" w:rsidR="007C25C7" w:rsidRPr="00123BA2" w:rsidRDefault="007C25C7" w:rsidP="007C25C7">
      <w:pPr>
        <w:autoSpaceDE w:val="0"/>
        <w:autoSpaceDN w:val="0"/>
        <w:adjustRightInd w:val="0"/>
        <w:spacing w:after="120" w:line="264" w:lineRule="auto"/>
        <w:ind w:left="127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23BA2">
        <w:rPr>
          <w:rFonts w:asciiTheme="minorHAnsi" w:hAnsiTheme="minorHAnsi" w:cstheme="minorHAnsi"/>
          <w:b/>
          <w:bCs/>
          <w:sz w:val="22"/>
          <w:szCs w:val="22"/>
          <w:highlight w:val="cyan"/>
        </w:rPr>
        <w:t>…………………………. (účastník doplní titul, jméno a příjmení držitele osvědčení)</w:t>
      </w:r>
    </w:p>
    <w:p w14:paraId="2E663840" w14:textId="6E10AB61" w:rsidR="007C25C7" w:rsidRPr="00123BA2" w:rsidRDefault="007C25C7" w:rsidP="007C25C7">
      <w:pPr>
        <w:numPr>
          <w:ilvl w:val="1"/>
          <w:numId w:val="22"/>
        </w:numPr>
        <w:autoSpaceDE w:val="0"/>
        <w:autoSpaceDN w:val="0"/>
        <w:adjustRightInd w:val="0"/>
        <w:spacing w:after="120" w:line="264" w:lineRule="auto"/>
        <w:ind w:left="127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23BA2">
        <w:rPr>
          <w:rFonts w:asciiTheme="minorHAnsi" w:hAnsiTheme="minorHAnsi" w:cstheme="minorHAnsi"/>
          <w:sz w:val="22"/>
          <w:szCs w:val="22"/>
        </w:rPr>
        <w:t xml:space="preserve">platného </w:t>
      </w:r>
      <w:bookmarkStart w:id="6" w:name="_Hlk110500000"/>
      <w:bookmarkStart w:id="7" w:name="_Hlk110499568"/>
      <w:r w:rsidRPr="00123BA2">
        <w:rPr>
          <w:rFonts w:asciiTheme="minorHAnsi" w:hAnsiTheme="minorHAnsi" w:cstheme="minorHAnsi"/>
          <w:b/>
          <w:bCs/>
          <w:sz w:val="22"/>
          <w:szCs w:val="22"/>
        </w:rPr>
        <w:t xml:space="preserve">osvědčení o odborné způsobilosti pracovníků v elektrotechnice </w:t>
      </w:r>
      <w:bookmarkEnd w:id="6"/>
      <w:bookmarkEnd w:id="7"/>
      <w:r w:rsidR="00006B46" w:rsidRPr="00123BA2">
        <w:rPr>
          <w:rFonts w:asciiTheme="minorHAnsi" w:hAnsiTheme="minorHAnsi" w:cstheme="minorHAnsi"/>
          <w:sz w:val="22"/>
          <w:szCs w:val="22"/>
        </w:rPr>
        <w:t xml:space="preserve">dle </w:t>
      </w:r>
      <w:r w:rsidR="007F391E" w:rsidRPr="00123BA2">
        <w:rPr>
          <w:rFonts w:asciiTheme="minorHAnsi" w:hAnsiTheme="minorHAnsi" w:cstheme="minorHAnsi"/>
          <w:sz w:val="22"/>
          <w:szCs w:val="22"/>
        </w:rPr>
        <w:t xml:space="preserve">nařízení vlády </w:t>
      </w:r>
      <w:r w:rsidR="00006B46" w:rsidRPr="00123BA2">
        <w:rPr>
          <w:rFonts w:asciiTheme="minorHAnsi" w:hAnsiTheme="minorHAnsi" w:cstheme="minorHAnsi"/>
          <w:sz w:val="22"/>
          <w:szCs w:val="22"/>
        </w:rPr>
        <w:br/>
      </w:r>
      <w:r w:rsidR="007F391E" w:rsidRPr="00123BA2">
        <w:rPr>
          <w:rFonts w:asciiTheme="minorHAnsi" w:hAnsiTheme="minorHAnsi" w:cstheme="minorHAnsi"/>
          <w:sz w:val="22"/>
          <w:szCs w:val="22"/>
        </w:rPr>
        <w:t>č. 194/2022 Sb.</w:t>
      </w:r>
      <w:r w:rsidR="00C527EF">
        <w:rPr>
          <w:rFonts w:asciiTheme="minorHAnsi" w:hAnsiTheme="minorHAnsi" w:cstheme="minorHAnsi"/>
          <w:sz w:val="22"/>
          <w:szCs w:val="22"/>
        </w:rPr>
        <w:t>,</w:t>
      </w:r>
      <w:r w:rsidR="007F391E" w:rsidRPr="00123BA2">
        <w:rPr>
          <w:rFonts w:asciiTheme="minorHAnsi" w:hAnsiTheme="minorHAnsi" w:cstheme="minorHAnsi"/>
          <w:sz w:val="22"/>
          <w:szCs w:val="22"/>
        </w:rPr>
        <w:t xml:space="preserve"> o požadavcích na odbornou způsobilost k výkonu činnosti na elektrických zařízeních a na odbornou způsobilost v elektrotechnice</w:t>
      </w:r>
      <w:r w:rsidRPr="00123BA2">
        <w:rPr>
          <w:rFonts w:asciiTheme="minorHAnsi" w:hAnsiTheme="minorHAnsi" w:cstheme="minorHAnsi"/>
          <w:sz w:val="22"/>
          <w:szCs w:val="22"/>
        </w:rPr>
        <w:t>, přičemž držitelem tohoto osvědčení je</w:t>
      </w:r>
      <w:r w:rsidR="006B6D66">
        <w:rPr>
          <w:rFonts w:asciiTheme="minorHAnsi" w:hAnsiTheme="minorHAnsi" w:cstheme="minorHAnsi"/>
          <w:sz w:val="22"/>
          <w:szCs w:val="22"/>
        </w:rPr>
        <w:t xml:space="preserve"> odborně způsobilá osoba dle § 5 citovaného nařízení vlády (osoba znalá)</w:t>
      </w:r>
    </w:p>
    <w:p w14:paraId="2288A9D9" w14:textId="77777777" w:rsidR="007C25C7" w:rsidRPr="00123BA2" w:rsidRDefault="007C25C7" w:rsidP="007C25C7">
      <w:pPr>
        <w:autoSpaceDE w:val="0"/>
        <w:autoSpaceDN w:val="0"/>
        <w:adjustRightInd w:val="0"/>
        <w:spacing w:after="120" w:line="264" w:lineRule="auto"/>
        <w:ind w:left="127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23BA2">
        <w:rPr>
          <w:rFonts w:asciiTheme="minorHAnsi" w:hAnsiTheme="minorHAnsi" w:cstheme="minorHAnsi"/>
          <w:b/>
          <w:bCs/>
          <w:sz w:val="22"/>
          <w:szCs w:val="22"/>
          <w:highlight w:val="cyan"/>
        </w:rPr>
        <w:t>…………………………. (účastník doplní titul, jméno a příjmení držitele osvědčení)</w:t>
      </w:r>
    </w:p>
    <w:p w14:paraId="1669360E" w14:textId="2723B764" w:rsidR="003C4DDD" w:rsidRPr="00DC6812" w:rsidRDefault="00E2574F" w:rsidP="005202CE">
      <w:pPr>
        <w:autoSpaceDE w:val="0"/>
        <w:autoSpaceDN w:val="0"/>
        <w:adjustRightInd w:val="0"/>
        <w:spacing w:after="120" w:line="264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C6812">
        <w:rPr>
          <w:rFonts w:asciiTheme="minorHAnsi" w:hAnsiTheme="minorHAnsi" w:cstheme="minorHAnsi"/>
          <w:sz w:val="22"/>
          <w:szCs w:val="22"/>
        </w:rPr>
        <w:t xml:space="preserve">a </w:t>
      </w:r>
      <w:r w:rsidR="003C4DDD" w:rsidRPr="00DC6812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A33437">
        <w:rPr>
          <w:rFonts w:asciiTheme="minorHAnsi" w:hAnsiTheme="minorHAnsi" w:cstheme="minorHAnsi"/>
          <w:sz w:val="22"/>
          <w:szCs w:val="22"/>
        </w:rPr>
        <w:t>k tomu bude vyzván zadavatelem,</w:t>
      </w:r>
      <w:r w:rsidR="003C4DDD" w:rsidRPr="00DC6812">
        <w:rPr>
          <w:rFonts w:asciiTheme="minorHAnsi" w:hAnsiTheme="minorHAnsi" w:cstheme="minorHAnsi"/>
          <w:sz w:val="22"/>
          <w:szCs w:val="22"/>
        </w:rPr>
        <w:t xml:space="preserve"> doloží výše uvedené skutečnosti dle písm. a)</w:t>
      </w:r>
      <w:r w:rsidR="00073473" w:rsidRPr="00DC6812">
        <w:rPr>
          <w:rFonts w:asciiTheme="minorHAnsi" w:hAnsiTheme="minorHAnsi" w:cstheme="minorHAnsi"/>
          <w:sz w:val="22"/>
          <w:szCs w:val="22"/>
        </w:rPr>
        <w:t xml:space="preserve"> – c) </w:t>
      </w:r>
      <w:r w:rsidR="003C4DDD" w:rsidRPr="00DC6812">
        <w:rPr>
          <w:rFonts w:asciiTheme="minorHAnsi" w:hAnsiTheme="minorHAnsi" w:cstheme="minorHAnsi"/>
          <w:sz w:val="22"/>
          <w:szCs w:val="22"/>
        </w:rPr>
        <w:t>předložením kopie:</w:t>
      </w:r>
    </w:p>
    <w:p w14:paraId="585526FE" w14:textId="77777777" w:rsidR="00073473" w:rsidRPr="00DC6812" w:rsidRDefault="003C4DDD" w:rsidP="00073473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2" w:lineRule="auto"/>
        <w:ind w:left="1020" w:hanging="3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C6812">
        <w:rPr>
          <w:rFonts w:asciiTheme="minorHAnsi" w:hAnsiTheme="minorHAnsi" w:cstheme="minorHAnsi"/>
          <w:sz w:val="22"/>
          <w:szCs w:val="22"/>
        </w:rPr>
        <w:t>výpisu z obchodního rejstříku nebo jiné obdobné evidence,</w:t>
      </w:r>
    </w:p>
    <w:p w14:paraId="0108944B" w14:textId="50929777" w:rsidR="00073473" w:rsidRPr="00DC6812" w:rsidRDefault="00073473" w:rsidP="00E221C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2" w:lineRule="auto"/>
        <w:ind w:left="1020" w:hanging="3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C6812">
        <w:rPr>
          <w:rFonts w:asciiTheme="minorHAnsi" w:hAnsiTheme="minorHAnsi" w:cstheme="minorHAnsi"/>
          <w:sz w:val="22"/>
          <w:szCs w:val="22"/>
        </w:rPr>
        <w:t>výpisu ze živnostenského rejstříku,</w:t>
      </w:r>
    </w:p>
    <w:p w14:paraId="37C235D3" w14:textId="466C3730" w:rsidR="003532EB" w:rsidRPr="00DC6812" w:rsidRDefault="003532EB" w:rsidP="00E221C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2" w:lineRule="auto"/>
        <w:ind w:left="1020" w:hanging="3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C6812">
        <w:rPr>
          <w:rFonts w:asciiTheme="minorHAnsi" w:hAnsiTheme="minorHAnsi" w:cstheme="minorHAnsi"/>
          <w:sz w:val="22"/>
          <w:szCs w:val="22"/>
        </w:rPr>
        <w:t>osvědčení o odborné způsobilosti,</w:t>
      </w:r>
    </w:p>
    <w:p w14:paraId="4D091CC1" w14:textId="24EC93F3" w:rsidR="00F10F37" w:rsidRPr="00DC6812" w:rsidRDefault="00265A42" w:rsidP="003532E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2" w:lineRule="auto"/>
        <w:ind w:left="1020" w:hanging="3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C6812">
        <w:rPr>
          <w:rFonts w:asciiTheme="minorHAnsi" w:hAnsiTheme="minorHAnsi" w:cstheme="minorHAnsi"/>
          <w:sz w:val="22"/>
          <w:szCs w:val="22"/>
        </w:rPr>
        <w:t>dokladu o proškolení nebo oprávnění</w:t>
      </w:r>
      <w:r w:rsidR="00E221C8" w:rsidRPr="00DC6812">
        <w:rPr>
          <w:rFonts w:asciiTheme="minorHAnsi" w:hAnsiTheme="minorHAnsi" w:cstheme="minorHAnsi"/>
          <w:sz w:val="22"/>
          <w:szCs w:val="22"/>
        </w:rPr>
        <w:t>.</w:t>
      </w:r>
    </w:p>
    <w:p w14:paraId="626ABF00" w14:textId="5884CDA0" w:rsidR="009F301C" w:rsidRPr="00123BA2" w:rsidRDefault="00C166AD" w:rsidP="00F10F37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120" w:line="24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hAnsiTheme="minorHAnsi" w:cstheme="minorHAnsi"/>
          <w:color w:val="000000"/>
          <w:sz w:val="22"/>
          <w:szCs w:val="22"/>
        </w:rPr>
        <w:t>Splnění požadavku profesní způsobilosti může dodavatel prokázat také předložením výpisu ze seznamu kvalifikovaných dodavatelů v souladu s ust. § 228 ZZVZ</w:t>
      </w:r>
      <w:r w:rsidR="00321901" w:rsidRPr="00123BA2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123BA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37E8AB2" w14:textId="1941F55F" w:rsidR="003C4DDD" w:rsidRPr="00123BA2" w:rsidRDefault="003C4DDD" w:rsidP="00073473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360" w:after="120" w:line="264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123BA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Technická kvalifikace:</w:t>
      </w:r>
    </w:p>
    <w:p w14:paraId="484A5BA6" w14:textId="3C12A8A1" w:rsidR="00073473" w:rsidRPr="00123BA2" w:rsidRDefault="00073473" w:rsidP="00073473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23BA2">
        <w:rPr>
          <w:rFonts w:asciiTheme="minorHAnsi" w:hAnsiTheme="minorHAnsi" w:cstheme="minorHAnsi"/>
          <w:b/>
          <w:sz w:val="22"/>
          <w:szCs w:val="22"/>
        </w:rPr>
        <w:t>III.1. Účastník prohlašuje, že:</w:t>
      </w:r>
    </w:p>
    <w:p w14:paraId="532AF82D" w14:textId="5A0463F3" w:rsidR="00073473" w:rsidRPr="00123BA2" w:rsidRDefault="00073473" w:rsidP="0072417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4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hAnsiTheme="minorHAnsi" w:cstheme="minorHAnsi"/>
          <w:sz w:val="22"/>
          <w:szCs w:val="22"/>
        </w:rPr>
        <w:t xml:space="preserve">splňuje technickou kvalifikaci, neboť v posledních 5 </w:t>
      </w:r>
      <w:r w:rsidR="003A4D63">
        <w:rPr>
          <w:rFonts w:asciiTheme="minorHAnsi" w:hAnsiTheme="minorHAnsi" w:cstheme="minorHAnsi"/>
          <w:sz w:val="22"/>
          <w:szCs w:val="22"/>
        </w:rPr>
        <w:t xml:space="preserve">(pěti) </w:t>
      </w:r>
      <w:r w:rsidRPr="00123BA2">
        <w:rPr>
          <w:rFonts w:asciiTheme="minorHAnsi" w:hAnsiTheme="minorHAnsi" w:cstheme="minorHAnsi"/>
          <w:sz w:val="22"/>
          <w:szCs w:val="22"/>
        </w:rPr>
        <w:t xml:space="preserve">letech před zahájením výběrového řízení realizoval nejméně </w:t>
      </w:r>
      <w:r w:rsidR="004E7F5C" w:rsidRPr="00123BA2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123BA2">
        <w:rPr>
          <w:rFonts w:asciiTheme="minorHAnsi" w:hAnsiTheme="minorHAnsi" w:cstheme="minorHAnsi"/>
          <w:sz w:val="22"/>
          <w:szCs w:val="22"/>
        </w:rPr>
        <w:t xml:space="preserve"> (</w:t>
      </w:r>
      <w:r w:rsidR="00001D08" w:rsidRPr="00123BA2">
        <w:rPr>
          <w:rFonts w:asciiTheme="minorHAnsi" w:hAnsiTheme="minorHAnsi" w:cstheme="minorHAnsi"/>
          <w:sz w:val="22"/>
          <w:szCs w:val="22"/>
        </w:rPr>
        <w:t>tři</w:t>
      </w:r>
      <w:r w:rsidRPr="00123BA2">
        <w:rPr>
          <w:rFonts w:asciiTheme="minorHAnsi" w:hAnsiTheme="minorHAnsi" w:cstheme="minorHAnsi"/>
          <w:sz w:val="22"/>
          <w:szCs w:val="22"/>
        </w:rPr>
        <w:t>)</w:t>
      </w:r>
      <w:r w:rsidR="00C1260F" w:rsidRPr="00123BA2">
        <w:rPr>
          <w:rFonts w:asciiTheme="minorHAnsi" w:hAnsiTheme="minorHAnsi" w:cstheme="minorHAnsi"/>
          <w:sz w:val="22"/>
          <w:szCs w:val="22"/>
        </w:rPr>
        <w:t xml:space="preserve"> </w:t>
      </w:r>
      <w:r w:rsidR="00796C72" w:rsidRPr="00123BA2">
        <w:rPr>
          <w:rFonts w:asciiTheme="minorHAnsi" w:hAnsiTheme="minorHAnsi" w:cstheme="minorHAnsi"/>
          <w:sz w:val="22"/>
          <w:szCs w:val="22"/>
        </w:rPr>
        <w:t>stavební práce</w:t>
      </w:r>
      <w:r w:rsidR="00C1260F" w:rsidRPr="00123BA2">
        <w:rPr>
          <w:rFonts w:asciiTheme="minorHAnsi" w:hAnsiTheme="minorHAnsi" w:cstheme="minorHAnsi"/>
          <w:sz w:val="22"/>
          <w:szCs w:val="22"/>
        </w:rPr>
        <w:t xml:space="preserve"> </w:t>
      </w:r>
      <w:r w:rsidRPr="00123BA2">
        <w:rPr>
          <w:rFonts w:asciiTheme="minorHAnsi" w:hAnsiTheme="minorHAnsi" w:cstheme="minorHAnsi"/>
          <w:sz w:val="22"/>
          <w:szCs w:val="22"/>
        </w:rPr>
        <w:t xml:space="preserve">spočívající </w:t>
      </w:r>
      <w:r w:rsidR="00C1260F" w:rsidRPr="00123BA2">
        <w:rPr>
          <w:rFonts w:asciiTheme="minorHAnsi" w:hAnsiTheme="minorHAnsi" w:cstheme="minorHAnsi"/>
          <w:sz w:val="22"/>
          <w:szCs w:val="22"/>
        </w:rPr>
        <w:t>v provedení prací obdobného charakteru jako je předmět výběrového řízení. Pracemi obdobného charakteru jako je předmět výběrového řízení se pro účely kvalifikace rozumí</w:t>
      </w:r>
      <w:r w:rsidR="005C3F4E" w:rsidRPr="00123BA2">
        <w:rPr>
          <w:rFonts w:asciiTheme="minorHAnsi" w:hAnsiTheme="minorHAnsi" w:cstheme="minorHAnsi"/>
          <w:sz w:val="22"/>
          <w:szCs w:val="22"/>
        </w:rPr>
        <w:t xml:space="preserve"> provedení stavebních prací, jejichž součástí byla </w:t>
      </w:r>
      <w:r w:rsidR="00C1260F" w:rsidRPr="00123BA2">
        <w:rPr>
          <w:rFonts w:asciiTheme="minorHAnsi" w:hAnsiTheme="minorHAnsi" w:cstheme="minorHAnsi"/>
          <w:b/>
          <w:bCs/>
          <w:sz w:val="22"/>
          <w:szCs w:val="22"/>
        </w:rPr>
        <w:t>dodávka a/nebo montáž</w:t>
      </w:r>
      <w:r w:rsidR="005B12F3" w:rsidRPr="00123BA2">
        <w:rPr>
          <w:rFonts w:asciiTheme="minorHAnsi" w:hAnsiTheme="minorHAnsi" w:cstheme="minorHAnsi"/>
          <w:b/>
          <w:bCs/>
          <w:sz w:val="22"/>
          <w:szCs w:val="22"/>
        </w:rPr>
        <w:t xml:space="preserve"> elektrické požární signalizace</w:t>
      </w:r>
      <w:r w:rsidR="00970F66" w:rsidRPr="00123BA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70F66" w:rsidRPr="00123BA2">
        <w:rPr>
          <w:rFonts w:asciiTheme="minorHAnsi" w:hAnsiTheme="minorHAnsi" w:cstheme="minorHAnsi"/>
          <w:sz w:val="22"/>
          <w:szCs w:val="22"/>
        </w:rPr>
        <w:t>v rámci bytových a/nebo nebytových budov zařazených do Klasifikace stavebních děl CZ-CC pod kódem 11 a/nebo 12</w:t>
      </w:r>
      <w:r w:rsidRPr="00123BA2">
        <w:rPr>
          <w:rFonts w:asciiTheme="minorHAnsi" w:hAnsiTheme="minorHAnsi" w:cstheme="minorHAnsi"/>
          <w:sz w:val="22"/>
          <w:szCs w:val="22"/>
        </w:rPr>
        <w:t>,</w:t>
      </w:r>
      <w:r w:rsidR="0005411C" w:rsidRPr="00123BA2">
        <w:rPr>
          <w:rFonts w:asciiTheme="minorHAnsi" w:hAnsiTheme="minorHAnsi" w:cstheme="minorHAnsi"/>
          <w:sz w:val="22"/>
          <w:szCs w:val="22"/>
        </w:rPr>
        <w:t xml:space="preserve"> </w:t>
      </w:r>
      <w:r w:rsidR="00970F66" w:rsidRPr="00123BA2">
        <w:rPr>
          <w:rFonts w:asciiTheme="minorHAnsi" w:hAnsiTheme="minorHAnsi" w:cstheme="minorHAnsi"/>
          <w:sz w:val="22"/>
          <w:szCs w:val="22"/>
        </w:rPr>
        <w:t xml:space="preserve">a </w:t>
      </w:r>
      <w:r w:rsidRPr="00123BA2">
        <w:rPr>
          <w:rFonts w:asciiTheme="minorHAnsi" w:hAnsiTheme="minorHAnsi" w:cstheme="minorHAnsi"/>
          <w:sz w:val="22"/>
          <w:szCs w:val="22"/>
        </w:rPr>
        <w:t xml:space="preserve">finanční objem </w:t>
      </w:r>
      <w:r w:rsidR="005C3F4E" w:rsidRPr="00123BA2">
        <w:rPr>
          <w:rFonts w:asciiTheme="minorHAnsi" w:hAnsiTheme="minorHAnsi" w:cstheme="minorHAnsi"/>
          <w:sz w:val="22"/>
          <w:szCs w:val="22"/>
        </w:rPr>
        <w:t xml:space="preserve">prací souvisejících s dodávkou a/nebo montáží elektrické požární signalizace </w:t>
      </w:r>
      <w:r w:rsidRPr="00123BA2">
        <w:rPr>
          <w:rFonts w:asciiTheme="minorHAnsi" w:hAnsiTheme="minorHAnsi" w:cstheme="minorHAnsi"/>
          <w:sz w:val="22"/>
          <w:szCs w:val="22"/>
        </w:rPr>
        <w:t xml:space="preserve">činil nejméně </w:t>
      </w:r>
      <w:r w:rsidR="00DE66F7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1D5405">
        <w:rPr>
          <w:rFonts w:asciiTheme="minorHAnsi" w:hAnsiTheme="minorHAnsi" w:cstheme="minorHAnsi"/>
          <w:b/>
          <w:bCs/>
          <w:sz w:val="22"/>
          <w:szCs w:val="22"/>
        </w:rPr>
        <w:t>00 000</w:t>
      </w:r>
      <w:r w:rsidRPr="00123BA2">
        <w:rPr>
          <w:rFonts w:asciiTheme="minorHAnsi" w:hAnsiTheme="minorHAnsi" w:cstheme="minorHAnsi"/>
          <w:b/>
          <w:bCs/>
          <w:sz w:val="22"/>
          <w:szCs w:val="22"/>
        </w:rPr>
        <w:t xml:space="preserve"> Kč bez DPH</w:t>
      </w:r>
      <w:r w:rsidR="005C3F4E" w:rsidRPr="00123BA2">
        <w:rPr>
          <w:rFonts w:asciiTheme="minorHAnsi" w:hAnsiTheme="minorHAnsi" w:cstheme="minorHAnsi"/>
          <w:b/>
          <w:bCs/>
          <w:sz w:val="22"/>
          <w:szCs w:val="22"/>
        </w:rPr>
        <w:t>/stavba</w:t>
      </w:r>
      <w:r w:rsidR="00724174" w:rsidRPr="00123BA2">
        <w:rPr>
          <w:rFonts w:asciiTheme="minorHAnsi" w:hAnsiTheme="minorHAnsi" w:cstheme="minorHAnsi"/>
          <w:sz w:val="22"/>
          <w:szCs w:val="22"/>
        </w:rPr>
        <w:t>.</w:t>
      </w:r>
    </w:p>
    <w:p w14:paraId="20FDE2EC" w14:textId="26CBD82D" w:rsidR="00001D08" w:rsidRDefault="00073473" w:rsidP="00C80A5A">
      <w:pPr>
        <w:autoSpaceDE w:val="0"/>
        <w:autoSpaceDN w:val="0"/>
        <w:adjustRightInd w:val="0"/>
        <w:spacing w:line="24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146BF7" w:rsidRPr="00123BA2">
        <w:rPr>
          <w:rFonts w:asciiTheme="minorHAnsi" w:hAnsiTheme="minorHAnsi" w:cstheme="minorHAnsi"/>
          <w:sz w:val="22"/>
          <w:szCs w:val="22"/>
        </w:rPr>
        <w:t xml:space="preserve">splnění technické kvalifikace </w:t>
      </w:r>
      <w:r w:rsidRPr="00123BA2">
        <w:rPr>
          <w:rFonts w:asciiTheme="minorHAnsi" w:hAnsiTheme="minorHAnsi" w:cstheme="minorHAnsi"/>
          <w:sz w:val="22"/>
          <w:szCs w:val="22"/>
        </w:rPr>
        <w:t xml:space="preserve">dokládá následujícím seznamem </w:t>
      </w:r>
      <w:r w:rsidR="00E55FAA" w:rsidRPr="00123BA2">
        <w:rPr>
          <w:rFonts w:asciiTheme="minorHAnsi" w:hAnsiTheme="minorHAnsi" w:cstheme="minorHAnsi"/>
          <w:sz w:val="22"/>
          <w:szCs w:val="22"/>
        </w:rPr>
        <w:t>stavebních prací</w:t>
      </w:r>
      <w:r w:rsidR="00146BF7" w:rsidRPr="00123BA2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pPr w:leftFromText="141" w:rightFromText="141" w:bottomFromText="200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5152"/>
      </w:tblGrid>
      <w:tr w:rsidR="00C0766A" w14:paraId="4A89A990" w14:textId="77777777" w:rsidTr="00C0766A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ED9E2" w14:textId="77777777" w:rsidR="00C0766A" w:rsidRDefault="00C0766A">
            <w:pPr>
              <w:spacing w:after="120" w:line="252" w:lineRule="auto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Informace o stavebních pracích</w:t>
            </w:r>
            <w:r>
              <w:rPr>
                <w:rStyle w:val="Znakapoznpodarou"/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footnoteReference w:id="1"/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C0766A" w14:paraId="6843059C" w14:textId="77777777" w:rsidTr="00AD69A6">
        <w:tc>
          <w:tcPr>
            <w:tcW w:w="4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3AD9E6" w14:textId="77777777" w:rsidR="00C0766A" w:rsidRDefault="00C0766A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Stavební práce č. 1:</w:t>
            </w:r>
          </w:p>
          <w:p w14:paraId="52C60533" w14:textId="77777777" w:rsidR="00C0766A" w:rsidRDefault="00C0766A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  <w:lang w:eastAsia="en-US"/>
              </w:rPr>
              <w:t>(účastník doplní název, předmět a popis plnění významné zakázky)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5BA8" w14:textId="77777777" w:rsidR="00C0766A" w:rsidRDefault="00C0766A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Objednatel: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(název, IČO, kontaktní údaje – e-mail, tel.)</w:t>
            </w:r>
          </w:p>
        </w:tc>
      </w:tr>
      <w:tr w:rsidR="00C0766A" w14:paraId="77AFE4F4" w14:textId="77777777" w:rsidTr="00AD69A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3B19BF" w14:textId="77777777" w:rsidR="00C0766A" w:rsidRDefault="00C0766A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99B0" w14:textId="77777777" w:rsidR="00C0766A" w:rsidRDefault="00C0766A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Cena: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(hodnota prací souvisejících s dodávkou a/nebo montáží elektrické požární signalizace v Kč bez DPH)</w:t>
            </w:r>
          </w:p>
        </w:tc>
      </w:tr>
      <w:tr w:rsidR="00C0766A" w14:paraId="06B2C345" w14:textId="77777777" w:rsidTr="00AD69A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EF53C3" w14:textId="77777777" w:rsidR="00C0766A" w:rsidRDefault="00C0766A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21B4" w14:textId="77777777" w:rsidR="00C0766A" w:rsidRDefault="00C0766A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Doba realizace: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(od měsíc/rok – do měsíc/rok)</w:t>
            </w:r>
          </w:p>
        </w:tc>
      </w:tr>
      <w:tr w:rsidR="00C0766A" w14:paraId="039D52F9" w14:textId="77777777" w:rsidTr="00AD69A6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635D" w14:textId="77777777" w:rsidR="00C0766A" w:rsidRDefault="00C0766A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E198" w14:textId="52683DAF" w:rsidR="00C0766A" w:rsidRDefault="00C0766A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Klasifikace </w:t>
            </w:r>
            <w:r w:rsidR="001E15D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budovy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dle CZ-CC: </w:t>
            </w:r>
            <w:r w:rsidRPr="00C076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</w:t>
            </w:r>
            <w:r w:rsidR="004C3F91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kód budovy</w:t>
            </w:r>
            <w:r w:rsidRPr="00C076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)</w:t>
            </w:r>
          </w:p>
        </w:tc>
      </w:tr>
      <w:tr w:rsidR="00C0766A" w14:paraId="3C468108" w14:textId="77777777" w:rsidTr="00B27C06">
        <w:tc>
          <w:tcPr>
            <w:tcW w:w="4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F9EF7B" w14:textId="77777777" w:rsidR="00C0766A" w:rsidRDefault="00C0766A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Stavební práce č. 2:</w:t>
            </w:r>
          </w:p>
          <w:p w14:paraId="19650B1E" w14:textId="77777777" w:rsidR="00C0766A" w:rsidRDefault="00C0766A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  <w:lang w:eastAsia="en-US"/>
              </w:rPr>
              <w:t>(účastník doplní název, předmět a popis plnění významné zakázky)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31AC" w14:textId="77777777" w:rsidR="00C0766A" w:rsidRDefault="00C0766A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Objednatel: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(název, IČO, kontaktní údaje – e-mail, tel.)</w:t>
            </w:r>
          </w:p>
        </w:tc>
      </w:tr>
      <w:tr w:rsidR="00C0766A" w14:paraId="6BC59B8C" w14:textId="77777777" w:rsidTr="00B27C0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D0D8CF" w14:textId="77777777" w:rsidR="00C0766A" w:rsidRDefault="00C0766A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734A" w14:textId="77777777" w:rsidR="00C0766A" w:rsidRDefault="00C0766A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Cena: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(hodnota prací souvisejících s dodávkou a/nebo montáží elektrické požární signalizace v Kč bez DPH)</w:t>
            </w:r>
          </w:p>
        </w:tc>
      </w:tr>
      <w:tr w:rsidR="00C0766A" w14:paraId="29FD4DB7" w14:textId="77777777" w:rsidTr="00B27C0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ED3682" w14:textId="77777777" w:rsidR="00C0766A" w:rsidRDefault="00C0766A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0DB64" w14:textId="77777777" w:rsidR="00C0766A" w:rsidRDefault="00C0766A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Doba realizace: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(od měsíc/rok – do měsíc/rok)</w:t>
            </w:r>
          </w:p>
        </w:tc>
      </w:tr>
      <w:tr w:rsidR="00C0766A" w14:paraId="0194434F" w14:textId="77777777" w:rsidTr="00B27C06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305A" w14:textId="77777777" w:rsidR="00C0766A" w:rsidRDefault="00C0766A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C8EF" w14:textId="40E8F7A6" w:rsidR="00C0766A" w:rsidRDefault="00C0766A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Klasifikace </w:t>
            </w:r>
            <w:r w:rsidR="001E15D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budovy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dle CZ-CC: </w:t>
            </w:r>
            <w:r w:rsidRPr="00BD64A4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</w:t>
            </w:r>
            <w:r w:rsidR="004C3F91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kód budovy</w:t>
            </w:r>
            <w:r w:rsidRPr="00BD64A4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)</w:t>
            </w:r>
          </w:p>
        </w:tc>
      </w:tr>
      <w:tr w:rsidR="00C0766A" w14:paraId="0420E150" w14:textId="77777777" w:rsidTr="00915853">
        <w:tc>
          <w:tcPr>
            <w:tcW w:w="4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9B3CC5" w14:textId="77777777" w:rsidR="00C0766A" w:rsidRDefault="00C0766A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Stavební práce č. 3:</w:t>
            </w:r>
          </w:p>
          <w:p w14:paraId="5F7742DB" w14:textId="77777777" w:rsidR="00C0766A" w:rsidRDefault="00C0766A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  <w:lang w:eastAsia="en-US"/>
              </w:rPr>
              <w:t>(účastník doplní název, předmět a popis plnění významné zakázky)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BDF8" w14:textId="77777777" w:rsidR="00C0766A" w:rsidRDefault="00C0766A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Objednatel: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(název, IČO, kontaktní údaje – e-mail, tel.)</w:t>
            </w:r>
          </w:p>
        </w:tc>
      </w:tr>
      <w:tr w:rsidR="00C0766A" w14:paraId="0CD425F0" w14:textId="77777777" w:rsidTr="0091585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70643E" w14:textId="77777777" w:rsidR="00C0766A" w:rsidRDefault="00C0766A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A8D6" w14:textId="00C8E279" w:rsidR="00C0766A" w:rsidRDefault="00C0766A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Cena: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(hodnota prací souvisejících s dodávkou a/nebo montáží elektrické požární signalizace v Kč bez DPH)</w:t>
            </w:r>
          </w:p>
        </w:tc>
      </w:tr>
      <w:tr w:rsidR="00C0766A" w14:paraId="030557AA" w14:textId="77777777" w:rsidTr="0091585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C015F8" w14:textId="77777777" w:rsidR="00C0766A" w:rsidRDefault="00C0766A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A443" w14:textId="77777777" w:rsidR="00C0766A" w:rsidRDefault="00C0766A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Doba realizace: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(od měsíc/rok – do měsíc/rok)</w:t>
            </w:r>
          </w:p>
        </w:tc>
      </w:tr>
      <w:tr w:rsidR="00C0766A" w14:paraId="09654D10" w14:textId="77777777" w:rsidTr="0091585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DB58" w14:textId="77777777" w:rsidR="00C0766A" w:rsidRDefault="00C0766A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99DB" w14:textId="44718447" w:rsidR="00C0766A" w:rsidRDefault="00C0766A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Klasifikace </w:t>
            </w:r>
            <w:r w:rsidR="001E15D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budovy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dle CZ-CC: </w:t>
            </w:r>
            <w:r w:rsidRPr="00BD64A4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</w:t>
            </w:r>
            <w:r w:rsidR="004C3F91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kód budovy</w:t>
            </w:r>
            <w:r w:rsidRPr="00BD64A4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)</w:t>
            </w:r>
          </w:p>
        </w:tc>
      </w:tr>
    </w:tbl>
    <w:p w14:paraId="5650C3E4" w14:textId="79C34B54" w:rsidR="007E1489" w:rsidRPr="00123BA2" w:rsidRDefault="007E1489" w:rsidP="00EA28A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hAnsiTheme="minorHAnsi" w:cstheme="minorHAnsi"/>
          <w:sz w:val="22"/>
          <w:szCs w:val="22"/>
        </w:rPr>
        <w:t>a v případě, že bude vybrán k uzavření smlouvy na realizaci veřejné zakázky a bude-li k tomu zadavatelem vyzván, doloží výše uvedené skutečnosti předložením alespoň kopie osvědčení objednatele o řádném poskytnutí a dokončení nejvýznamnějších z těchto prací.</w:t>
      </w:r>
    </w:p>
    <w:p w14:paraId="1CB7CD35" w14:textId="1CDC03F6" w:rsidR="007D7025" w:rsidRPr="00123BA2" w:rsidRDefault="007D7025" w:rsidP="00EA28A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 w:line="264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123BA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Prohlášení účastníka</w:t>
      </w:r>
    </w:p>
    <w:p w14:paraId="626ABF90" w14:textId="60AB1C19" w:rsidR="000D7271" w:rsidRPr="00123BA2" w:rsidRDefault="000D7271" w:rsidP="004B218F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23BA2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123BA2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123BA2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5061B5A7" w14:textId="5C1C2228" w:rsidR="00A20CE7" w:rsidRPr="00123BA2" w:rsidRDefault="00180033" w:rsidP="0005411C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120" w:line="24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hAnsiTheme="minorHAnsi" w:cstheme="minorHAnsi"/>
          <w:sz w:val="22"/>
          <w:szCs w:val="22"/>
        </w:rPr>
        <w:t xml:space="preserve">akceptuje předlohu smlouvy včetně všech jejich příloh (příloha č. </w:t>
      </w:r>
      <w:r w:rsidR="00073473" w:rsidRPr="00123BA2">
        <w:rPr>
          <w:rFonts w:asciiTheme="minorHAnsi" w:hAnsiTheme="minorHAnsi" w:cstheme="minorHAnsi"/>
          <w:sz w:val="22"/>
          <w:szCs w:val="22"/>
        </w:rPr>
        <w:t>2</w:t>
      </w:r>
      <w:r w:rsidRPr="00123BA2">
        <w:rPr>
          <w:rFonts w:asciiTheme="minorHAnsi" w:hAnsiTheme="minorHAnsi" w:cstheme="minorHAnsi"/>
          <w:sz w:val="22"/>
          <w:szCs w:val="22"/>
        </w:rPr>
        <w:t xml:space="preserve"> Výzvy k podání nabíd</w:t>
      </w:r>
      <w:r w:rsidR="00F26D26" w:rsidRPr="00123BA2">
        <w:rPr>
          <w:rFonts w:asciiTheme="minorHAnsi" w:hAnsiTheme="minorHAnsi" w:cstheme="minorHAnsi"/>
          <w:sz w:val="22"/>
          <w:szCs w:val="22"/>
        </w:rPr>
        <w:t>ky</w:t>
      </w:r>
      <w:r w:rsidRPr="00123BA2">
        <w:rPr>
          <w:rFonts w:asciiTheme="minorHAnsi" w:hAnsiTheme="minorHAnsi" w:cstheme="minorHAnsi"/>
          <w:sz w:val="22"/>
          <w:szCs w:val="22"/>
        </w:rPr>
        <w:t>)</w:t>
      </w:r>
      <w:r w:rsidR="008B5C4D" w:rsidRPr="00123BA2">
        <w:rPr>
          <w:rFonts w:asciiTheme="minorHAnsi" w:hAnsiTheme="minorHAnsi" w:cstheme="minorHAnsi"/>
          <w:sz w:val="22"/>
          <w:szCs w:val="22"/>
        </w:rPr>
        <w:t>,</w:t>
      </w:r>
      <w:r w:rsidRPr="00123BA2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123BA2">
        <w:rPr>
          <w:rFonts w:asciiTheme="minorHAnsi" w:hAnsiTheme="minorHAnsi" w:cstheme="minorHAnsi"/>
          <w:sz w:val="22"/>
          <w:szCs w:val="22"/>
        </w:rPr>
        <w:t>,</w:t>
      </w:r>
      <w:r w:rsidRPr="00123BA2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123BA2">
        <w:rPr>
          <w:rFonts w:asciiTheme="minorHAnsi" w:hAnsiTheme="minorHAnsi" w:cstheme="minorHAnsi"/>
          <w:sz w:val="22"/>
          <w:szCs w:val="22"/>
        </w:rPr>
        <w:t xml:space="preserve"> ji</w:t>
      </w:r>
      <w:r w:rsidRPr="00123BA2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123BA2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123BA2">
        <w:rPr>
          <w:rFonts w:asciiTheme="minorHAnsi" w:hAnsiTheme="minorHAnsi" w:cstheme="minorHAnsi"/>
          <w:sz w:val="22"/>
          <w:szCs w:val="22"/>
        </w:rPr>
        <w:t xml:space="preserve">je vázán veškerými dalšími podmínkami plnění veřejné zakázky uvedenými v podmínkách výběrového řízení a v případě, že bude vybrán k uzavření smlouvy na veřejnou zakázku, </w:t>
      </w:r>
      <w:r w:rsidR="00073473" w:rsidRPr="00123BA2">
        <w:rPr>
          <w:rFonts w:asciiTheme="minorHAnsi" w:hAnsiTheme="minorHAnsi" w:cstheme="minorHAnsi"/>
          <w:sz w:val="22"/>
          <w:szCs w:val="22"/>
        </w:rPr>
        <w:t>uzavře na výzvu zadavatele smlouvu v souladu s předlohou a svojí nabídkou</w:t>
      </w:r>
      <w:r w:rsidR="00A20CE7" w:rsidRPr="00123BA2">
        <w:rPr>
          <w:rFonts w:asciiTheme="minorHAnsi" w:hAnsiTheme="minorHAnsi" w:cstheme="minorHAnsi"/>
          <w:sz w:val="22"/>
          <w:szCs w:val="22"/>
        </w:rPr>
        <w:t>,</w:t>
      </w:r>
    </w:p>
    <w:p w14:paraId="0348BD58" w14:textId="52561057" w:rsidR="00E0756F" w:rsidRPr="00123BA2" w:rsidRDefault="00A20CE7" w:rsidP="0005411C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120" w:line="24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hAnsiTheme="minorHAnsi" w:cstheme="minorHAnsi"/>
          <w:sz w:val="22"/>
          <w:szCs w:val="22"/>
          <w:highlight w:val="cyan"/>
        </w:rPr>
        <w:t>je / není</w:t>
      </w:r>
      <w:r w:rsidRPr="00123BA2">
        <w:rPr>
          <w:rFonts w:asciiTheme="minorHAnsi" w:hAnsiTheme="minorHAnsi" w:cstheme="minorHAnsi"/>
          <w:sz w:val="22"/>
          <w:szCs w:val="22"/>
        </w:rPr>
        <w:t xml:space="preserve"> plátcem DPH,</w:t>
      </w:r>
    </w:p>
    <w:p w14:paraId="3FC9B439" w14:textId="33B9CB79" w:rsidR="00FD006D" w:rsidRPr="00123BA2" w:rsidRDefault="00E0756F" w:rsidP="0005411C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120" w:line="24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hAnsiTheme="minorHAnsi" w:cstheme="minorHAnsi"/>
          <w:sz w:val="22"/>
          <w:szCs w:val="22"/>
        </w:rPr>
        <w:t xml:space="preserve">v rámci nabídky předkládá </w:t>
      </w:r>
      <w:r w:rsidR="005B12F3" w:rsidRPr="00123BA2">
        <w:rPr>
          <w:rFonts w:asciiTheme="minorHAnsi" w:hAnsiTheme="minorHAnsi" w:cstheme="minorHAnsi"/>
          <w:sz w:val="22"/>
          <w:szCs w:val="22"/>
        </w:rPr>
        <w:t xml:space="preserve">řádně </w:t>
      </w:r>
      <w:r w:rsidR="004C5705">
        <w:rPr>
          <w:rFonts w:asciiTheme="minorHAnsi" w:hAnsiTheme="minorHAnsi" w:cstheme="minorHAnsi"/>
          <w:sz w:val="22"/>
          <w:szCs w:val="22"/>
        </w:rPr>
        <w:t xml:space="preserve">oceněný </w:t>
      </w:r>
      <w:r w:rsidR="005B12F3" w:rsidRPr="00123BA2">
        <w:rPr>
          <w:rFonts w:asciiTheme="minorHAnsi" w:hAnsiTheme="minorHAnsi" w:cstheme="minorHAnsi"/>
          <w:sz w:val="22"/>
          <w:szCs w:val="22"/>
        </w:rPr>
        <w:t xml:space="preserve">Soupis stavebních prací, dodávek a služeb </w:t>
      </w:r>
      <w:r w:rsidR="004A0628" w:rsidRPr="00123BA2">
        <w:rPr>
          <w:rFonts w:asciiTheme="minorHAnsi" w:hAnsiTheme="minorHAnsi" w:cstheme="minorHAnsi"/>
          <w:sz w:val="22"/>
          <w:szCs w:val="22"/>
        </w:rPr>
        <w:t>(</w:t>
      </w:r>
      <w:r w:rsidR="003D3DD2" w:rsidRPr="00123BA2">
        <w:rPr>
          <w:rFonts w:asciiTheme="minorHAnsi" w:hAnsiTheme="minorHAnsi" w:cstheme="minorHAnsi"/>
          <w:sz w:val="22"/>
          <w:szCs w:val="22"/>
        </w:rPr>
        <w:t xml:space="preserve">Příloha č. 3 Výzvy k podání nabídky), </w:t>
      </w:r>
      <w:r w:rsidR="004A0628" w:rsidRPr="00123BA2">
        <w:rPr>
          <w:rFonts w:asciiTheme="minorHAnsi" w:hAnsiTheme="minorHAnsi" w:cstheme="minorHAnsi"/>
          <w:sz w:val="22"/>
          <w:szCs w:val="22"/>
        </w:rPr>
        <w:t>kterým je vázán</w:t>
      </w:r>
      <w:r w:rsidR="00FD006D" w:rsidRPr="00123BA2">
        <w:rPr>
          <w:rFonts w:asciiTheme="minorHAnsi" w:hAnsiTheme="minorHAnsi" w:cstheme="minorHAnsi"/>
          <w:sz w:val="22"/>
          <w:szCs w:val="22"/>
        </w:rPr>
        <w:t>,</w:t>
      </w:r>
    </w:p>
    <w:p w14:paraId="3813CAA5" w14:textId="4AC61D46" w:rsidR="00FD006D" w:rsidRPr="00123BA2" w:rsidRDefault="00FD006D" w:rsidP="0005411C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120" w:line="24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obchodní společností, ve které veřejný funkcionář uvedený v </w:t>
      </w:r>
      <w:hyperlink r:id="rId8" w:history="1">
        <w:r w:rsidRPr="00123BA2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123BA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</w:t>
      </w:r>
      <w:r w:rsidR="008F0AF9" w:rsidRPr="00123BA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123BA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Sb., o střetu zájmů, ve znění pozdějších předpisů nebo jím ovládaná osoba vlastní podíl představující alespoň 25 % účasti společníka v obchodní společnosti a ani prostřednictvím takové obchodní společnosti neprokazuje kvalifikaci,</w:t>
      </w:r>
    </w:p>
    <w:p w14:paraId="6A51F0E8" w14:textId="77777777" w:rsidR="00FD006D" w:rsidRPr="00123BA2" w:rsidRDefault="00FD006D" w:rsidP="0005411C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120" w:line="242" w:lineRule="auto"/>
        <w:ind w:left="284" w:hanging="284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23BA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v návaznosti na Nařízení Rady (EU) 2022/576 ze dne 8. dubna 2022, kterým se mění nařízení (EU) č. 833/2014 o omezujících opatřeních vzhledem k činnostem Ruska destabilizujícím situaci na Ukrajině:</w:t>
      </w:r>
    </w:p>
    <w:p w14:paraId="6493F3BB" w14:textId="3D6964F2" w:rsidR="00FD006D" w:rsidRPr="00123BA2" w:rsidRDefault="00FD006D" w:rsidP="00F56531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42" w:lineRule="auto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23BA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</w:t>
      </w:r>
      <w:r w:rsidR="001D54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123BA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sídlem v Rusku;</w:t>
      </w:r>
    </w:p>
    <w:p w14:paraId="1AFA4C04" w14:textId="77777777" w:rsidR="00FD006D" w:rsidRPr="00123BA2" w:rsidRDefault="00FD006D" w:rsidP="00F56531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42" w:lineRule="auto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23BA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0F42EB54" w14:textId="77777777" w:rsidR="00FD006D" w:rsidRPr="00123BA2" w:rsidRDefault="00FD006D" w:rsidP="00F56531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42" w:lineRule="auto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23BA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odstavce;</w:t>
      </w:r>
    </w:p>
    <w:p w14:paraId="368D6B5D" w14:textId="633681BB" w:rsidR="00EA28A2" w:rsidRDefault="00FD006D" w:rsidP="00C062F4">
      <w:pPr>
        <w:autoSpaceDE w:val="0"/>
        <w:autoSpaceDN w:val="0"/>
        <w:adjustRightInd w:val="0"/>
        <w:spacing w:after="120" w:line="242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účastník prohlašuje, že splnění výše uvedených podmínek se týká případných poddodavatelů, dodavatelů nebo subjektů, kteří se podílí na plnění veřejné zakázky z více než 10 % hodnoty této zakázky, kterými účastník prokazuje kvalifikaci, či </w:t>
      </w:r>
      <w:r w:rsidR="00F672BC" w:rsidRPr="00123BA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s nimi </w:t>
      </w:r>
      <w:r w:rsidRPr="00123BA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podává společnou nabídku</w:t>
      </w:r>
      <w:r w:rsidR="00E0756F" w:rsidRPr="00123BA2">
        <w:rPr>
          <w:rFonts w:asciiTheme="minorHAnsi" w:hAnsiTheme="minorHAnsi" w:cstheme="minorHAnsi"/>
          <w:sz w:val="22"/>
          <w:szCs w:val="22"/>
        </w:rPr>
        <w:t>.</w:t>
      </w:r>
    </w:p>
    <w:p w14:paraId="1AFC58FD" w14:textId="77777777" w:rsidR="00C0766A" w:rsidRDefault="00C0766A" w:rsidP="00C062F4">
      <w:pPr>
        <w:autoSpaceDE w:val="0"/>
        <w:autoSpaceDN w:val="0"/>
        <w:adjustRightInd w:val="0"/>
        <w:spacing w:after="120" w:line="242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1783A8D" w14:textId="77777777" w:rsidR="00C0766A" w:rsidRDefault="00C0766A" w:rsidP="00C062F4">
      <w:pPr>
        <w:autoSpaceDE w:val="0"/>
        <w:autoSpaceDN w:val="0"/>
        <w:adjustRightInd w:val="0"/>
        <w:spacing w:after="120" w:line="242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90C0822" w14:textId="77777777" w:rsidR="00C0766A" w:rsidRDefault="00C0766A" w:rsidP="00C062F4">
      <w:pPr>
        <w:autoSpaceDE w:val="0"/>
        <w:autoSpaceDN w:val="0"/>
        <w:adjustRightInd w:val="0"/>
        <w:spacing w:after="120" w:line="242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AB6C93E" w14:textId="77777777" w:rsidR="00C0766A" w:rsidRPr="00123BA2" w:rsidRDefault="00C0766A" w:rsidP="00C062F4">
      <w:pPr>
        <w:autoSpaceDE w:val="0"/>
        <w:autoSpaceDN w:val="0"/>
        <w:adjustRightInd w:val="0"/>
        <w:spacing w:after="120" w:line="242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BC3EFE5" w14:textId="77777777" w:rsidR="00F26D26" w:rsidRPr="00123BA2" w:rsidRDefault="00F26D26" w:rsidP="00F26D26">
      <w:pPr>
        <w:pStyle w:val="2nesltext"/>
        <w:keepNext/>
        <w:spacing w:before="0" w:after="120" w:line="264" w:lineRule="auto"/>
        <w:rPr>
          <w:rFonts w:asciiTheme="minorHAnsi" w:hAnsiTheme="minorHAnsi" w:cstheme="minorHAnsi"/>
        </w:rPr>
      </w:pPr>
      <w:r w:rsidRPr="00123BA2">
        <w:rPr>
          <w:rFonts w:asciiTheme="minorHAnsi" w:hAnsiTheme="minorHAnsi" w:cstheme="minorHAnsi"/>
        </w:rPr>
        <w:lastRenderedPageBreak/>
        <w:t xml:space="preserve">V </w:t>
      </w:r>
      <w:r w:rsidRPr="00123BA2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123BA2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123BA2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123BA2">
        <w:rPr>
          <w:rFonts w:asciiTheme="minorHAnsi" w:hAnsiTheme="minorHAnsi" w:cstheme="minorHAnsi"/>
          <w:lang w:bidi="en-US"/>
        </w:rPr>
        <w:t xml:space="preserve"> </w:t>
      </w:r>
      <w:r w:rsidRPr="00123BA2">
        <w:rPr>
          <w:rFonts w:asciiTheme="minorHAnsi" w:hAnsiTheme="minorHAnsi" w:cstheme="minorHAnsi"/>
        </w:rPr>
        <w:t xml:space="preserve">dne </w:t>
      </w:r>
      <w:r w:rsidRPr="00123BA2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123BA2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123BA2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56D70D9D" w14:textId="77777777" w:rsidR="00F26D26" w:rsidRPr="00123BA2" w:rsidRDefault="00F26D26" w:rsidP="00F26D26">
      <w:pPr>
        <w:pStyle w:val="2nesltext"/>
        <w:keepNext/>
        <w:spacing w:before="0" w:after="120" w:line="264" w:lineRule="auto"/>
        <w:rPr>
          <w:rFonts w:asciiTheme="minorHAnsi" w:hAnsiTheme="minorHAnsi" w:cstheme="minorHAnsi"/>
          <w:highlight w:val="cyan"/>
          <w:lang w:bidi="en-US"/>
        </w:rPr>
      </w:pPr>
    </w:p>
    <w:p w14:paraId="13322FC2" w14:textId="77777777" w:rsidR="00F26D26" w:rsidRPr="00123BA2" w:rsidRDefault="00F26D26" w:rsidP="00F26D26">
      <w:pPr>
        <w:pStyle w:val="2nesltext"/>
        <w:keepNext/>
        <w:spacing w:before="0" w:after="120" w:line="264" w:lineRule="auto"/>
        <w:rPr>
          <w:rFonts w:asciiTheme="minorHAnsi" w:hAnsiTheme="minorHAnsi" w:cstheme="minorHAnsi"/>
          <w:lang w:bidi="en-US"/>
        </w:rPr>
      </w:pPr>
      <w:r w:rsidRPr="00123BA2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123BA2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123BA2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075ED24A" w14:textId="77777777" w:rsidR="00F26D26" w:rsidRPr="00123BA2" w:rsidRDefault="00F26D26" w:rsidP="00F26D26">
      <w:pPr>
        <w:pStyle w:val="2nesltext"/>
        <w:keepNext/>
        <w:spacing w:before="0" w:after="120" w:line="264" w:lineRule="auto"/>
        <w:rPr>
          <w:rFonts w:asciiTheme="minorHAnsi" w:hAnsiTheme="minorHAnsi" w:cstheme="minorHAnsi"/>
        </w:rPr>
      </w:pPr>
      <w:r w:rsidRPr="00123BA2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123BA2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123BA2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5BB605D2" w14:textId="77777777" w:rsidR="00F26D26" w:rsidRPr="00123BA2" w:rsidRDefault="00F26D26" w:rsidP="00F26D26">
      <w:pPr>
        <w:pStyle w:val="2nesltext"/>
        <w:keepNext/>
        <w:spacing w:before="0" w:after="120" w:line="264" w:lineRule="auto"/>
        <w:rPr>
          <w:rFonts w:asciiTheme="minorHAnsi" w:hAnsiTheme="minorHAnsi" w:cstheme="minorHAnsi"/>
        </w:rPr>
      </w:pPr>
      <w:r w:rsidRPr="00123BA2">
        <w:rPr>
          <w:rFonts w:asciiTheme="minorHAnsi" w:hAnsiTheme="minorHAnsi" w:cstheme="minorHAnsi"/>
        </w:rPr>
        <w:t>…………………………………………………..</w:t>
      </w:r>
    </w:p>
    <w:p w14:paraId="710A382E" w14:textId="77777777" w:rsidR="00F26D26" w:rsidRPr="00123BA2" w:rsidRDefault="00F26D26" w:rsidP="00F26D26">
      <w:pPr>
        <w:pStyle w:val="2nesltext"/>
        <w:keepNext/>
        <w:spacing w:before="0" w:after="120" w:line="264" w:lineRule="auto"/>
        <w:rPr>
          <w:rFonts w:asciiTheme="minorHAnsi" w:hAnsiTheme="minorHAnsi" w:cstheme="minorHAnsi"/>
        </w:rPr>
      </w:pPr>
      <w:r w:rsidRPr="00123BA2">
        <w:rPr>
          <w:rFonts w:asciiTheme="minorHAnsi" w:hAnsiTheme="minorHAnsi" w:cstheme="minorHAnsi"/>
          <w:i/>
        </w:rPr>
        <w:t xml:space="preserve">(podpis) </w:t>
      </w:r>
    </w:p>
    <w:p w14:paraId="626ABFCF" w14:textId="03F288B5" w:rsidR="0071163B" w:rsidRPr="00466287" w:rsidRDefault="0071163B" w:rsidP="00F56531">
      <w:pPr>
        <w:autoSpaceDE w:val="0"/>
        <w:autoSpaceDN w:val="0"/>
        <w:adjustRightInd w:val="0"/>
        <w:spacing w:after="120" w:line="252" w:lineRule="auto"/>
        <w:contextualSpacing/>
        <w:rPr>
          <w:rFonts w:asciiTheme="minorHAnsi" w:hAnsiTheme="minorHAnsi" w:cstheme="minorHAnsi"/>
        </w:rPr>
      </w:pPr>
    </w:p>
    <w:sectPr w:rsidR="0071163B" w:rsidRPr="00466287" w:rsidSect="00526166">
      <w:footerReference w:type="default" r:id="rId9"/>
      <w:headerReference w:type="first" r:id="rId10"/>
      <w:footerReference w:type="first" r:id="rId11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E7A66" w14:textId="77777777" w:rsidR="007E5FB2" w:rsidRDefault="007E5FB2" w:rsidP="00D0173B">
      <w:r>
        <w:separator/>
      </w:r>
    </w:p>
  </w:endnote>
  <w:endnote w:type="continuationSeparator" w:id="0">
    <w:p w14:paraId="3C6ED0C0" w14:textId="77777777" w:rsidR="007E5FB2" w:rsidRDefault="007E5FB2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14572972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C3B72C" w14:textId="6D3BD530" w:rsidR="00526166" w:rsidRPr="00526166" w:rsidRDefault="00526166" w:rsidP="00D957C2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9E008F" w14:textId="77777777" w:rsidR="00526166" w:rsidRDefault="005261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207A5A49" w:rsidR="004E00C5" w:rsidRPr="00D1774D" w:rsidRDefault="004E00C5" w:rsidP="00D01F38">
    <w:pPr>
      <w:pStyle w:val="Zpat"/>
      <w:pBdr>
        <w:top w:val="single" w:sz="4" w:space="1" w:color="auto"/>
      </w:pBdr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</w:t>
    </w:r>
    <w:r w:rsidR="005439FA">
      <w:rPr>
        <w:rFonts w:ascii="Calibri" w:hAnsi="Calibri"/>
        <w:sz w:val="22"/>
        <w:szCs w:val="22"/>
      </w:rPr>
      <w:t>e</w:t>
    </w:r>
    <w:r w:rsidRPr="00D1774D">
      <w:rPr>
        <w:rFonts w:ascii="Calibri" w:hAnsi="Calibri"/>
        <w:sz w:val="22"/>
        <w:szCs w:val="22"/>
      </w:rPr>
      <w:t xml:space="preserve">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DBE7F" w14:textId="77777777" w:rsidR="007E5FB2" w:rsidRDefault="007E5FB2" w:rsidP="00D0173B">
      <w:r>
        <w:separator/>
      </w:r>
    </w:p>
  </w:footnote>
  <w:footnote w:type="continuationSeparator" w:id="0">
    <w:p w14:paraId="7730FFF7" w14:textId="77777777" w:rsidR="007E5FB2" w:rsidRDefault="007E5FB2" w:rsidP="00D0173B">
      <w:r>
        <w:continuationSeparator/>
      </w:r>
    </w:p>
  </w:footnote>
  <w:footnote w:id="1">
    <w:p w14:paraId="7F00C682" w14:textId="4FF4A6CC" w:rsidR="00C0766A" w:rsidRDefault="00C0766A" w:rsidP="00CE02D5">
      <w:pPr>
        <w:pStyle w:val="Textpoznpodarou"/>
        <w:jc w:val="both"/>
        <w:rPr>
          <w:rFonts w:asciiTheme="minorHAnsi" w:hAnsiTheme="minorHAnsi" w:cstheme="minorHAnsi"/>
        </w:rPr>
      </w:pPr>
      <w:r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Účastník je oprávněn doplnit informace o dalších </w:t>
      </w:r>
      <w:r w:rsidR="00CE02D5">
        <w:rPr>
          <w:rFonts w:asciiTheme="minorHAnsi" w:hAnsiTheme="minorHAnsi" w:cstheme="minorHAnsi"/>
        </w:rPr>
        <w:t>stavebních prací</w:t>
      </w:r>
      <w:r w:rsidR="00163F4F">
        <w:rPr>
          <w:rFonts w:asciiTheme="minorHAnsi" w:hAnsiTheme="minorHAnsi" w:cstheme="minorHAnsi"/>
        </w:rPr>
        <w:t>ch</w:t>
      </w:r>
      <w:r>
        <w:rPr>
          <w:rFonts w:asciiTheme="minorHAnsi" w:hAnsiTheme="minorHAnsi" w:cstheme="minorHAnsi"/>
        </w:rPr>
        <w:t xml:space="preserve"> nad stanovený minimální počet. V takovém případě účastník doplní další řádky tabulky.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14491"/>
    <w:multiLevelType w:val="hybridMultilevel"/>
    <w:tmpl w:val="0DE2EB48"/>
    <w:lvl w:ilvl="0" w:tplc="04050017">
      <w:start w:val="1"/>
      <w:numFmt w:val="lowerLetter"/>
      <w:lvlText w:val="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025309"/>
    <w:multiLevelType w:val="hybridMultilevel"/>
    <w:tmpl w:val="D4E4D79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382BDC6">
      <w:start w:val="1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4E82C70"/>
    <w:multiLevelType w:val="hybridMultilevel"/>
    <w:tmpl w:val="D54C5D20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E6C5DDE"/>
    <w:multiLevelType w:val="hybridMultilevel"/>
    <w:tmpl w:val="B8E00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92693"/>
    <w:multiLevelType w:val="hybridMultilevel"/>
    <w:tmpl w:val="7194A8E4"/>
    <w:lvl w:ilvl="0" w:tplc="0405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3B5F8B"/>
    <w:multiLevelType w:val="hybridMultilevel"/>
    <w:tmpl w:val="ADC618D6"/>
    <w:lvl w:ilvl="0" w:tplc="E28466FA">
      <w:start w:val="1"/>
      <w:numFmt w:val="decimal"/>
      <w:lvlText w:val="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4A794825"/>
    <w:multiLevelType w:val="hybridMultilevel"/>
    <w:tmpl w:val="BEF68AB8"/>
    <w:lvl w:ilvl="0" w:tplc="D80A8F90">
      <w:start w:val="1"/>
      <w:numFmt w:val="decimal"/>
      <w:lvlText w:val="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3073A"/>
    <w:multiLevelType w:val="hybridMultilevel"/>
    <w:tmpl w:val="81283D8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EAA08CDC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  <w:b w:val="0"/>
        <w:bCs w:val="0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8674C"/>
    <w:multiLevelType w:val="hybridMultilevel"/>
    <w:tmpl w:val="933A8E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A82BE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F0D09"/>
    <w:multiLevelType w:val="hybridMultilevel"/>
    <w:tmpl w:val="65140F52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9C1D14"/>
    <w:multiLevelType w:val="hybridMultilevel"/>
    <w:tmpl w:val="44107F78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04770"/>
    <w:multiLevelType w:val="hybridMultilevel"/>
    <w:tmpl w:val="A5D42DF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83C36"/>
    <w:multiLevelType w:val="hybridMultilevel"/>
    <w:tmpl w:val="66C287D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48615B6"/>
    <w:multiLevelType w:val="hybridMultilevel"/>
    <w:tmpl w:val="DC6247D4"/>
    <w:lvl w:ilvl="0" w:tplc="527E3774">
      <w:start w:val="1"/>
      <w:numFmt w:val="lowerRoman"/>
      <w:lvlText w:val="%1."/>
      <w:lvlJc w:val="left"/>
      <w:pPr>
        <w:ind w:left="150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F19437E"/>
    <w:multiLevelType w:val="hybridMultilevel"/>
    <w:tmpl w:val="2CF8B61A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370569987">
    <w:abstractNumId w:val="0"/>
  </w:num>
  <w:num w:numId="2" w16cid:durableId="1607495055">
    <w:abstractNumId w:val="26"/>
  </w:num>
  <w:num w:numId="3" w16cid:durableId="1310330987">
    <w:abstractNumId w:val="26"/>
  </w:num>
  <w:num w:numId="4" w16cid:durableId="1142231389">
    <w:abstractNumId w:val="26"/>
  </w:num>
  <w:num w:numId="5" w16cid:durableId="390007300">
    <w:abstractNumId w:val="26"/>
  </w:num>
  <w:num w:numId="6" w16cid:durableId="1465660354">
    <w:abstractNumId w:val="9"/>
  </w:num>
  <w:num w:numId="7" w16cid:durableId="471564275">
    <w:abstractNumId w:val="4"/>
  </w:num>
  <w:num w:numId="8" w16cid:durableId="116268004">
    <w:abstractNumId w:val="21"/>
  </w:num>
  <w:num w:numId="9" w16cid:durableId="416023085">
    <w:abstractNumId w:val="17"/>
  </w:num>
  <w:num w:numId="10" w16cid:durableId="739256192">
    <w:abstractNumId w:val="2"/>
  </w:num>
  <w:num w:numId="11" w16cid:durableId="1335378422">
    <w:abstractNumId w:val="12"/>
  </w:num>
  <w:num w:numId="12" w16cid:durableId="1941332517">
    <w:abstractNumId w:val="11"/>
  </w:num>
  <w:num w:numId="13" w16cid:durableId="1106660401">
    <w:abstractNumId w:val="3"/>
  </w:num>
  <w:num w:numId="14" w16cid:durableId="1913732212">
    <w:abstractNumId w:val="7"/>
  </w:num>
  <w:num w:numId="15" w16cid:durableId="1512183074">
    <w:abstractNumId w:val="15"/>
  </w:num>
  <w:num w:numId="16" w16cid:durableId="256139394">
    <w:abstractNumId w:val="5"/>
  </w:num>
  <w:num w:numId="17" w16cid:durableId="767432581">
    <w:abstractNumId w:val="1"/>
  </w:num>
  <w:num w:numId="18" w16cid:durableId="545022559">
    <w:abstractNumId w:val="16"/>
  </w:num>
  <w:num w:numId="19" w16cid:durableId="291519916">
    <w:abstractNumId w:val="8"/>
  </w:num>
  <w:num w:numId="20" w16cid:durableId="356734742">
    <w:abstractNumId w:val="10"/>
  </w:num>
  <w:num w:numId="21" w16cid:durableId="2087342115">
    <w:abstractNumId w:val="13"/>
  </w:num>
  <w:num w:numId="22" w16cid:durableId="1958292537">
    <w:abstractNumId w:val="14"/>
  </w:num>
  <w:num w:numId="23" w16cid:durableId="956333020">
    <w:abstractNumId w:val="19"/>
  </w:num>
  <w:num w:numId="24" w16cid:durableId="447967475">
    <w:abstractNumId w:val="22"/>
  </w:num>
  <w:num w:numId="25" w16cid:durableId="1883637016">
    <w:abstractNumId w:val="24"/>
  </w:num>
  <w:num w:numId="26" w16cid:durableId="333729459">
    <w:abstractNumId w:val="25"/>
  </w:num>
  <w:num w:numId="27" w16cid:durableId="1970090051">
    <w:abstractNumId w:val="23"/>
  </w:num>
  <w:num w:numId="28" w16cid:durableId="1498881089">
    <w:abstractNumId w:val="6"/>
  </w:num>
  <w:num w:numId="29" w16cid:durableId="1021198108">
    <w:abstractNumId w:val="20"/>
  </w:num>
  <w:num w:numId="30" w16cid:durableId="8447874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1D08"/>
    <w:rsid w:val="0000577F"/>
    <w:rsid w:val="00006B46"/>
    <w:rsid w:val="00012854"/>
    <w:rsid w:val="000165A3"/>
    <w:rsid w:val="000232D4"/>
    <w:rsid w:val="0002396B"/>
    <w:rsid w:val="0002426D"/>
    <w:rsid w:val="00031388"/>
    <w:rsid w:val="00034143"/>
    <w:rsid w:val="00037A51"/>
    <w:rsid w:val="00044204"/>
    <w:rsid w:val="00050847"/>
    <w:rsid w:val="000523B2"/>
    <w:rsid w:val="0005411C"/>
    <w:rsid w:val="000604BB"/>
    <w:rsid w:val="000610CA"/>
    <w:rsid w:val="00063DA4"/>
    <w:rsid w:val="000706CF"/>
    <w:rsid w:val="00073473"/>
    <w:rsid w:val="000806B6"/>
    <w:rsid w:val="00090198"/>
    <w:rsid w:val="00094E7B"/>
    <w:rsid w:val="000A7407"/>
    <w:rsid w:val="000A7A1D"/>
    <w:rsid w:val="000B4C19"/>
    <w:rsid w:val="000C1EF0"/>
    <w:rsid w:val="000C3522"/>
    <w:rsid w:val="000D2256"/>
    <w:rsid w:val="000D5DA6"/>
    <w:rsid w:val="000D6451"/>
    <w:rsid w:val="000D7271"/>
    <w:rsid w:val="000E2E44"/>
    <w:rsid w:val="000F32D9"/>
    <w:rsid w:val="00100912"/>
    <w:rsid w:val="00102468"/>
    <w:rsid w:val="00113F5B"/>
    <w:rsid w:val="00121A1C"/>
    <w:rsid w:val="00123BA2"/>
    <w:rsid w:val="00125AAF"/>
    <w:rsid w:val="00133AF9"/>
    <w:rsid w:val="00140EDD"/>
    <w:rsid w:val="00146BF7"/>
    <w:rsid w:val="00150198"/>
    <w:rsid w:val="00157D33"/>
    <w:rsid w:val="00163F4F"/>
    <w:rsid w:val="0016434E"/>
    <w:rsid w:val="00166847"/>
    <w:rsid w:val="00171625"/>
    <w:rsid w:val="001727DC"/>
    <w:rsid w:val="0017791B"/>
    <w:rsid w:val="00180033"/>
    <w:rsid w:val="001845D5"/>
    <w:rsid w:val="00185A36"/>
    <w:rsid w:val="00190706"/>
    <w:rsid w:val="001957E2"/>
    <w:rsid w:val="001963B2"/>
    <w:rsid w:val="001A34C6"/>
    <w:rsid w:val="001A64F1"/>
    <w:rsid w:val="001A67A1"/>
    <w:rsid w:val="001B027B"/>
    <w:rsid w:val="001B23DC"/>
    <w:rsid w:val="001B608E"/>
    <w:rsid w:val="001C00BC"/>
    <w:rsid w:val="001C04AF"/>
    <w:rsid w:val="001C2A45"/>
    <w:rsid w:val="001C4CC9"/>
    <w:rsid w:val="001D0D70"/>
    <w:rsid w:val="001D5405"/>
    <w:rsid w:val="001E03E5"/>
    <w:rsid w:val="001E15D5"/>
    <w:rsid w:val="001E4A0D"/>
    <w:rsid w:val="001E5183"/>
    <w:rsid w:val="002002A7"/>
    <w:rsid w:val="00200428"/>
    <w:rsid w:val="002057EF"/>
    <w:rsid w:val="0021220B"/>
    <w:rsid w:val="0022293B"/>
    <w:rsid w:val="00230065"/>
    <w:rsid w:val="00231C1A"/>
    <w:rsid w:val="00234833"/>
    <w:rsid w:val="00241023"/>
    <w:rsid w:val="00246841"/>
    <w:rsid w:val="00253231"/>
    <w:rsid w:val="002656AD"/>
    <w:rsid w:val="00265A42"/>
    <w:rsid w:val="002729E5"/>
    <w:rsid w:val="002746B6"/>
    <w:rsid w:val="00277A6C"/>
    <w:rsid w:val="002953FA"/>
    <w:rsid w:val="002A101F"/>
    <w:rsid w:val="002C03D3"/>
    <w:rsid w:val="002C4A1D"/>
    <w:rsid w:val="002C4FAE"/>
    <w:rsid w:val="002C5444"/>
    <w:rsid w:val="002C7826"/>
    <w:rsid w:val="002D58E3"/>
    <w:rsid w:val="002D7C76"/>
    <w:rsid w:val="002E170C"/>
    <w:rsid w:val="002E715E"/>
    <w:rsid w:val="002F2707"/>
    <w:rsid w:val="00321901"/>
    <w:rsid w:val="0032684E"/>
    <w:rsid w:val="00326F08"/>
    <w:rsid w:val="00332C10"/>
    <w:rsid w:val="0033346C"/>
    <w:rsid w:val="003463EF"/>
    <w:rsid w:val="003532EB"/>
    <w:rsid w:val="00357D7E"/>
    <w:rsid w:val="003626A8"/>
    <w:rsid w:val="003649EC"/>
    <w:rsid w:val="003676FE"/>
    <w:rsid w:val="00374B00"/>
    <w:rsid w:val="00375F5D"/>
    <w:rsid w:val="0037640C"/>
    <w:rsid w:val="00384EAF"/>
    <w:rsid w:val="0038731D"/>
    <w:rsid w:val="00396020"/>
    <w:rsid w:val="003A3920"/>
    <w:rsid w:val="003A44CD"/>
    <w:rsid w:val="003A4D63"/>
    <w:rsid w:val="003A5966"/>
    <w:rsid w:val="003A6470"/>
    <w:rsid w:val="003B6C5F"/>
    <w:rsid w:val="003B6E01"/>
    <w:rsid w:val="003C4DDD"/>
    <w:rsid w:val="003C563B"/>
    <w:rsid w:val="003C78AD"/>
    <w:rsid w:val="003D3DD2"/>
    <w:rsid w:val="003D6AB4"/>
    <w:rsid w:val="003E11F6"/>
    <w:rsid w:val="003E3238"/>
    <w:rsid w:val="004302B1"/>
    <w:rsid w:val="004322F2"/>
    <w:rsid w:val="00432DC8"/>
    <w:rsid w:val="004331D0"/>
    <w:rsid w:val="00433CCC"/>
    <w:rsid w:val="00433F57"/>
    <w:rsid w:val="0043502C"/>
    <w:rsid w:val="004350C4"/>
    <w:rsid w:val="004370EC"/>
    <w:rsid w:val="0046300B"/>
    <w:rsid w:val="00466287"/>
    <w:rsid w:val="0047673A"/>
    <w:rsid w:val="0048399D"/>
    <w:rsid w:val="00494250"/>
    <w:rsid w:val="00494FA1"/>
    <w:rsid w:val="00497D01"/>
    <w:rsid w:val="004A0628"/>
    <w:rsid w:val="004A4B17"/>
    <w:rsid w:val="004A501F"/>
    <w:rsid w:val="004A7DF0"/>
    <w:rsid w:val="004B1155"/>
    <w:rsid w:val="004B218F"/>
    <w:rsid w:val="004B3D1A"/>
    <w:rsid w:val="004B7D96"/>
    <w:rsid w:val="004C27B9"/>
    <w:rsid w:val="004C3F91"/>
    <w:rsid w:val="004C43F8"/>
    <w:rsid w:val="004C5705"/>
    <w:rsid w:val="004C65B9"/>
    <w:rsid w:val="004D3BDD"/>
    <w:rsid w:val="004D75CA"/>
    <w:rsid w:val="004D7BEF"/>
    <w:rsid w:val="004E00C5"/>
    <w:rsid w:val="004E0BE5"/>
    <w:rsid w:val="004E7F5C"/>
    <w:rsid w:val="00506C86"/>
    <w:rsid w:val="00512C96"/>
    <w:rsid w:val="0051328C"/>
    <w:rsid w:val="005202CE"/>
    <w:rsid w:val="00520E03"/>
    <w:rsid w:val="00526166"/>
    <w:rsid w:val="00530D5A"/>
    <w:rsid w:val="00540C78"/>
    <w:rsid w:val="005435ED"/>
    <w:rsid w:val="005439FA"/>
    <w:rsid w:val="00572368"/>
    <w:rsid w:val="00576A2C"/>
    <w:rsid w:val="005832DD"/>
    <w:rsid w:val="00590B02"/>
    <w:rsid w:val="005A0F5C"/>
    <w:rsid w:val="005B12F3"/>
    <w:rsid w:val="005B58EE"/>
    <w:rsid w:val="005C0E41"/>
    <w:rsid w:val="005C19F3"/>
    <w:rsid w:val="005C3F4E"/>
    <w:rsid w:val="005C45E6"/>
    <w:rsid w:val="005E29BA"/>
    <w:rsid w:val="005F05D1"/>
    <w:rsid w:val="005F0A3C"/>
    <w:rsid w:val="00614146"/>
    <w:rsid w:val="006149EF"/>
    <w:rsid w:val="00615761"/>
    <w:rsid w:val="00621E52"/>
    <w:rsid w:val="006238FE"/>
    <w:rsid w:val="00633385"/>
    <w:rsid w:val="00635D75"/>
    <w:rsid w:val="00646F19"/>
    <w:rsid w:val="00653560"/>
    <w:rsid w:val="00653D6B"/>
    <w:rsid w:val="0065650A"/>
    <w:rsid w:val="00656683"/>
    <w:rsid w:val="006571AD"/>
    <w:rsid w:val="006615C4"/>
    <w:rsid w:val="006635D8"/>
    <w:rsid w:val="00672A7F"/>
    <w:rsid w:val="00685B74"/>
    <w:rsid w:val="006A345B"/>
    <w:rsid w:val="006A4167"/>
    <w:rsid w:val="006B10F3"/>
    <w:rsid w:val="006B6D66"/>
    <w:rsid w:val="006B7AF6"/>
    <w:rsid w:val="006F2843"/>
    <w:rsid w:val="006F78D3"/>
    <w:rsid w:val="0070657E"/>
    <w:rsid w:val="0071163B"/>
    <w:rsid w:val="00715633"/>
    <w:rsid w:val="00724174"/>
    <w:rsid w:val="00727E54"/>
    <w:rsid w:val="00731937"/>
    <w:rsid w:val="00737551"/>
    <w:rsid w:val="007405F0"/>
    <w:rsid w:val="00743D8C"/>
    <w:rsid w:val="0074770F"/>
    <w:rsid w:val="00752FED"/>
    <w:rsid w:val="00757E1F"/>
    <w:rsid w:val="00770BF9"/>
    <w:rsid w:val="0079048C"/>
    <w:rsid w:val="0079050D"/>
    <w:rsid w:val="007920D1"/>
    <w:rsid w:val="00796C72"/>
    <w:rsid w:val="007A2A5B"/>
    <w:rsid w:val="007A60A4"/>
    <w:rsid w:val="007C25C7"/>
    <w:rsid w:val="007C36A3"/>
    <w:rsid w:val="007D1AEE"/>
    <w:rsid w:val="007D7025"/>
    <w:rsid w:val="007D7E4A"/>
    <w:rsid w:val="007E1489"/>
    <w:rsid w:val="007E191F"/>
    <w:rsid w:val="007E1E78"/>
    <w:rsid w:val="007E5FB2"/>
    <w:rsid w:val="007E73AD"/>
    <w:rsid w:val="007F01BB"/>
    <w:rsid w:val="007F26F8"/>
    <w:rsid w:val="007F391E"/>
    <w:rsid w:val="007F3E03"/>
    <w:rsid w:val="007F6ED5"/>
    <w:rsid w:val="00801F20"/>
    <w:rsid w:val="00803037"/>
    <w:rsid w:val="00811C81"/>
    <w:rsid w:val="00821019"/>
    <w:rsid w:val="00834564"/>
    <w:rsid w:val="00840465"/>
    <w:rsid w:val="008416C2"/>
    <w:rsid w:val="008427B4"/>
    <w:rsid w:val="00843B34"/>
    <w:rsid w:val="00845F20"/>
    <w:rsid w:val="00862970"/>
    <w:rsid w:val="008635EB"/>
    <w:rsid w:val="00864F3D"/>
    <w:rsid w:val="0086795D"/>
    <w:rsid w:val="0087003D"/>
    <w:rsid w:val="00875074"/>
    <w:rsid w:val="0088611F"/>
    <w:rsid w:val="008914F2"/>
    <w:rsid w:val="008951B2"/>
    <w:rsid w:val="00896226"/>
    <w:rsid w:val="008B5C4D"/>
    <w:rsid w:val="008C19B2"/>
    <w:rsid w:val="008E38FE"/>
    <w:rsid w:val="008E7626"/>
    <w:rsid w:val="008F0AF9"/>
    <w:rsid w:val="008F2A8A"/>
    <w:rsid w:val="008F669B"/>
    <w:rsid w:val="00901861"/>
    <w:rsid w:val="0090609A"/>
    <w:rsid w:val="0090627F"/>
    <w:rsid w:val="0091386C"/>
    <w:rsid w:val="00914207"/>
    <w:rsid w:val="00923112"/>
    <w:rsid w:val="0092504B"/>
    <w:rsid w:val="009304B8"/>
    <w:rsid w:val="00932A8A"/>
    <w:rsid w:val="00932D65"/>
    <w:rsid w:val="0093693B"/>
    <w:rsid w:val="009436D3"/>
    <w:rsid w:val="009464E9"/>
    <w:rsid w:val="00947B5C"/>
    <w:rsid w:val="00952983"/>
    <w:rsid w:val="00955680"/>
    <w:rsid w:val="009620B2"/>
    <w:rsid w:val="00962247"/>
    <w:rsid w:val="009648E1"/>
    <w:rsid w:val="009670E6"/>
    <w:rsid w:val="00970F66"/>
    <w:rsid w:val="00970FB4"/>
    <w:rsid w:val="0097187C"/>
    <w:rsid w:val="00980AD4"/>
    <w:rsid w:val="00980DC8"/>
    <w:rsid w:val="00981510"/>
    <w:rsid w:val="0099251D"/>
    <w:rsid w:val="00995136"/>
    <w:rsid w:val="009A6A4B"/>
    <w:rsid w:val="009B00D5"/>
    <w:rsid w:val="009B3F4F"/>
    <w:rsid w:val="009B5942"/>
    <w:rsid w:val="009C25C0"/>
    <w:rsid w:val="009E4B27"/>
    <w:rsid w:val="009F301C"/>
    <w:rsid w:val="009F494B"/>
    <w:rsid w:val="00A0095B"/>
    <w:rsid w:val="00A01171"/>
    <w:rsid w:val="00A20010"/>
    <w:rsid w:val="00A20CE7"/>
    <w:rsid w:val="00A223DB"/>
    <w:rsid w:val="00A301C9"/>
    <w:rsid w:val="00A33437"/>
    <w:rsid w:val="00A347C4"/>
    <w:rsid w:val="00A35649"/>
    <w:rsid w:val="00A46767"/>
    <w:rsid w:val="00A46E62"/>
    <w:rsid w:val="00A57DB8"/>
    <w:rsid w:val="00A60A99"/>
    <w:rsid w:val="00A629DD"/>
    <w:rsid w:val="00A769C5"/>
    <w:rsid w:val="00A865E7"/>
    <w:rsid w:val="00A94F9A"/>
    <w:rsid w:val="00A96C79"/>
    <w:rsid w:val="00AA702C"/>
    <w:rsid w:val="00AB1084"/>
    <w:rsid w:val="00AB171E"/>
    <w:rsid w:val="00AB2182"/>
    <w:rsid w:val="00AB251B"/>
    <w:rsid w:val="00AB55AD"/>
    <w:rsid w:val="00AC24A6"/>
    <w:rsid w:val="00AC69F6"/>
    <w:rsid w:val="00AE32AF"/>
    <w:rsid w:val="00AE6D90"/>
    <w:rsid w:val="00B02A8E"/>
    <w:rsid w:val="00B04812"/>
    <w:rsid w:val="00B15F23"/>
    <w:rsid w:val="00B23BC6"/>
    <w:rsid w:val="00B4602B"/>
    <w:rsid w:val="00B50AA2"/>
    <w:rsid w:val="00B56149"/>
    <w:rsid w:val="00B574FD"/>
    <w:rsid w:val="00B637C4"/>
    <w:rsid w:val="00B63937"/>
    <w:rsid w:val="00B739B8"/>
    <w:rsid w:val="00B81CF9"/>
    <w:rsid w:val="00B854B3"/>
    <w:rsid w:val="00B85C87"/>
    <w:rsid w:val="00B93839"/>
    <w:rsid w:val="00B962CF"/>
    <w:rsid w:val="00BB1A5A"/>
    <w:rsid w:val="00BB2EA7"/>
    <w:rsid w:val="00BC6B3F"/>
    <w:rsid w:val="00BD7199"/>
    <w:rsid w:val="00BE5691"/>
    <w:rsid w:val="00BE5694"/>
    <w:rsid w:val="00BF372A"/>
    <w:rsid w:val="00BF3888"/>
    <w:rsid w:val="00BF6946"/>
    <w:rsid w:val="00C00A6A"/>
    <w:rsid w:val="00C062F4"/>
    <w:rsid w:val="00C0766A"/>
    <w:rsid w:val="00C1260F"/>
    <w:rsid w:val="00C12A0F"/>
    <w:rsid w:val="00C1301E"/>
    <w:rsid w:val="00C14DE8"/>
    <w:rsid w:val="00C16357"/>
    <w:rsid w:val="00C166AD"/>
    <w:rsid w:val="00C24FD7"/>
    <w:rsid w:val="00C27678"/>
    <w:rsid w:val="00C27ABE"/>
    <w:rsid w:val="00C313D1"/>
    <w:rsid w:val="00C35C8C"/>
    <w:rsid w:val="00C36F52"/>
    <w:rsid w:val="00C42AFB"/>
    <w:rsid w:val="00C461EC"/>
    <w:rsid w:val="00C527EF"/>
    <w:rsid w:val="00C5509C"/>
    <w:rsid w:val="00C56417"/>
    <w:rsid w:val="00C571F9"/>
    <w:rsid w:val="00C66CD7"/>
    <w:rsid w:val="00C7104A"/>
    <w:rsid w:val="00C712EB"/>
    <w:rsid w:val="00C75AEE"/>
    <w:rsid w:val="00C77AE8"/>
    <w:rsid w:val="00C80A5A"/>
    <w:rsid w:val="00C9000A"/>
    <w:rsid w:val="00C9779A"/>
    <w:rsid w:val="00CA44C2"/>
    <w:rsid w:val="00CB4A21"/>
    <w:rsid w:val="00CB522C"/>
    <w:rsid w:val="00CC406F"/>
    <w:rsid w:val="00CD226C"/>
    <w:rsid w:val="00CE02D5"/>
    <w:rsid w:val="00CE6055"/>
    <w:rsid w:val="00CE63B6"/>
    <w:rsid w:val="00CE74A1"/>
    <w:rsid w:val="00D0173B"/>
    <w:rsid w:val="00D01F38"/>
    <w:rsid w:val="00D10DDE"/>
    <w:rsid w:val="00D1201D"/>
    <w:rsid w:val="00D137D4"/>
    <w:rsid w:val="00D1714D"/>
    <w:rsid w:val="00D33B62"/>
    <w:rsid w:val="00D345E6"/>
    <w:rsid w:val="00D36FDA"/>
    <w:rsid w:val="00D458DC"/>
    <w:rsid w:val="00D46562"/>
    <w:rsid w:val="00D50CA1"/>
    <w:rsid w:val="00D51C77"/>
    <w:rsid w:val="00D53046"/>
    <w:rsid w:val="00D537DF"/>
    <w:rsid w:val="00D74FD2"/>
    <w:rsid w:val="00D81569"/>
    <w:rsid w:val="00D856F1"/>
    <w:rsid w:val="00D85FD6"/>
    <w:rsid w:val="00D90922"/>
    <w:rsid w:val="00D95263"/>
    <w:rsid w:val="00D9555C"/>
    <w:rsid w:val="00D957C2"/>
    <w:rsid w:val="00DA1282"/>
    <w:rsid w:val="00DB66E1"/>
    <w:rsid w:val="00DC30FF"/>
    <w:rsid w:val="00DC6812"/>
    <w:rsid w:val="00DD0318"/>
    <w:rsid w:val="00DD367B"/>
    <w:rsid w:val="00DD5E41"/>
    <w:rsid w:val="00DE311A"/>
    <w:rsid w:val="00DE66F7"/>
    <w:rsid w:val="00DF1CB5"/>
    <w:rsid w:val="00DF2E6D"/>
    <w:rsid w:val="00E03921"/>
    <w:rsid w:val="00E067F6"/>
    <w:rsid w:val="00E0756F"/>
    <w:rsid w:val="00E15C60"/>
    <w:rsid w:val="00E166D0"/>
    <w:rsid w:val="00E221C8"/>
    <w:rsid w:val="00E2574F"/>
    <w:rsid w:val="00E25A5E"/>
    <w:rsid w:val="00E30AF5"/>
    <w:rsid w:val="00E441DF"/>
    <w:rsid w:val="00E4618A"/>
    <w:rsid w:val="00E55FAA"/>
    <w:rsid w:val="00E6432C"/>
    <w:rsid w:val="00E76115"/>
    <w:rsid w:val="00E8058D"/>
    <w:rsid w:val="00E8266A"/>
    <w:rsid w:val="00E82BE2"/>
    <w:rsid w:val="00E95B30"/>
    <w:rsid w:val="00EA28A2"/>
    <w:rsid w:val="00EC1318"/>
    <w:rsid w:val="00EC1697"/>
    <w:rsid w:val="00EC3315"/>
    <w:rsid w:val="00ED0041"/>
    <w:rsid w:val="00EE6E81"/>
    <w:rsid w:val="00EF29F7"/>
    <w:rsid w:val="00F03AB8"/>
    <w:rsid w:val="00F05D18"/>
    <w:rsid w:val="00F107E0"/>
    <w:rsid w:val="00F10F37"/>
    <w:rsid w:val="00F13FFB"/>
    <w:rsid w:val="00F16380"/>
    <w:rsid w:val="00F17368"/>
    <w:rsid w:val="00F247CA"/>
    <w:rsid w:val="00F249A4"/>
    <w:rsid w:val="00F25575"/>
    <w:rsid w:val="00F26D26"/>
    <w:rsid w:val="00F30FCC"/>
    <w:rsid w:val="00F504A9"/>
    <w:rsid w:val="00F56531"/>
    <w:rsid w:val="00F5740B"/>
    <w:rsid w:val="00F62ECB"/>
    <w:rsid w:val="00F65A25"/>
    <w:rsid w:val="00F672BC"/>
    <w:rsid w:val="00F70125"/>
    <w:rsid w:val="00F71066"/>
    <w:rsid w:val="00F8068A"/>
    <w:rsid w:val="00F87DB7"/>
    <w:rsid w:val="00FB0D7F"/>
    <w:rsid w:val="00FB6BAD"/>
    <w:rsid w:val="00FC0DEE"/>
    <w:rsid w:val="00FD006D"/>
    <w:rsid w:val="00FE4B84"/>
    <w:rsid w:val="00FE7BD8"/>
    <w:rsid w:val="00FF47F4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CC7001AF-B0E0-44C9-B874-F8A880F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B460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1F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OdstavecseseznamemChar">
    <w:name w:val="Odstavec se seznamem Char"/>
    <w:aliases w:val="Styl2 Char,Conclusion de partie Char,Nad Char"/>
    <w:link w:val="Odstavecseseznamem"/>
    <w:uiPriority w:val="34"/>
    <w:rsid w:val="00F163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67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0">
    <w:name w:val="Nadpis #1_"/>
    <w:basedOn w:val="Standardnpsmoodstavce"/>
    <w:link w:val="Nadpis11"/>
    <w:rsid w:val="007C25C7"/>
    <w:rPr>
      <w:rFonts w:ascii="Calibri" w:eastAsia="Calibri" w:hAnsi="Calibri" w:cs="Calibri"/>
      <w:b/>
      <w:bCs/>
    </w:rPr>
  </w:style>
  <w:style w:type="paragraph" w:customStyle="1" w:styleId="Nadpis11">
    <w:name w:val="Nadpis #1"/>
    <w:basedOn w:val="Normln"/>
    <w:link w:val="Nadpis10"/>
    <w:rsid w:val="007C25C7"/>
    <w:pPr>
      <w:widowControl w:val="0"/>
      <w:spacing w:after="310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E0BB3-0881-4682-8312-9A5A55CF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1490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Martin Hlaváč</cp:lastModifiedBy>
  <cp:revision>4</cp:revision>
  <cp:lastPrinted>2022-05-05T11:28:00Z</cp:lastPrinted>
  <dcterms:created xsi:type="dcterms:W3CDTF">2025-06-18T09:11:00Z</dcterms:created>
  <dcterms:modified xsi:type="dcterms:W3CDTF">2025-06-18T09:34:00Z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2021-07-01T13:24:14.9786561Z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</Properties>
</file>