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486A" w14:textId="45B55551" w:rsidR="001279F0" w:rsidRPr="004930D3" w:rsidRDefault="001279F0" w:rsidP="001279F0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30D3">
        <w:rPr>
          <w:rFonts w:asciiTheme="minorHAnsi" w:hAnsiTheme="minorHAnsi" w:cstheme="minorHAnsi"/>
          <w:b/>
          <w:sz w:val="28"/>
          <w:szCs w:val="28"/>
        </w:rPr>
        <w:t>Příloha č. 5 Výzvy k podání nabíd</w:t>
      </w:r>
      <w:r w:rsidR="00943848">
        <w:rPr>
          <w:rFonts w:asciiTheme="minorHAnsi" w:hAnsiTheme="minorHAnsi" w:cstheme="minorHAnsi"/>
          <w:b/>
          <w:sz w:val="28"/>
          <w:szCs w:val="28"/>
        </w:rPr>
        <w:t>ek</w:t>
      </w:r>
    </w:p>
    <w:p w14:paraId="52D58D41" w14:textId="1784D375" w:rsidR="00002826" w:rsidRPr="004930D3" w:rsidRDefault="00330D08" w:rsidP="00204815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>
        <w:rPr>
          <w:rFonts w:asciiTheme="minorHAnsi" w:hAnsiTheme="minorHAnsi" w:cstheme="minorHAnsi"/>
          <w:b/>
          <w:sz w:val="28"/>
          <w:szCs w:val="28"/>
          <w:lang w:eastAsia="cs-CZ"/>
        </w:rPr>
        <w:t>-</w:t>
      </w:r>
    </w:p>
    <w:p w14:paraId="348BB6A9" w14:textId="77777777" w:rsidR="00420A48" w:rsidRDefault="00420A48" w:rsidP="00420A48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DD58C0">
        <w:rPr>
          <w:rFonts w:asciiTheme="minorHAnsi" w:hAnsiTheme="minorHAnsi" w:cstheme="minorHAnsi"/>
          <w:b/>
          <w:sz w:val="28"/>
          <w:szCs w:val="28"/>
          <w:lang w:eastAsia="cs-CZ"/>
        </w:rPr>
        <w:t>Čestné prohlášení</w:t>
      </w:r>
      <w:r>
        <w:rPr>
          <w:rFonts w:asciiTheme="minorHAnsi" w:hAnsiTheme="minorHAnsi" w:cstheme="minorHAnsi"/>
          <w:b/>
          <w:sz w:val="28"/>
          <w:szCs w:val="28"/>
          <w:lang w:eastAsia="cs-CZ"/>
        </w:rPr>
        <w:t xml:space="preserve"> </w:t>
      </w:r>
      <w:r w:rsidRPr="00420A48">
        <w:rPr>
          <w:rFonts w:asciiTheme="minorHAnsi" w:hAnsiTheme="minorHAnsi" w:cstheme="minorHAnsi"/>
          <w:b/>
          <w:sz w:val="28"/>
          <w:szCs w:val="28"/>
          <w:lang w:eastAsia="cs-CZ"/>
        </w:rPr>
        <w:t>o akceptaci smlouvy a splnění dalších podmínek</w:t>
      </w:r>
    </w:p>
    <w:p w14:paraId="516E951E" w14:textId="1A5B8E92" w:rsidR="00002826" w:rsidRPr="004930D3" w:rsidRDefault="00002826" w:rsidP="001279F0">
      <w:pPr>
        <w:pStyle w:val="2nesltext"/>
        <w:spacing w:before="0" w:after="0"/>
        <w:contextualSpacing/>
        <w:rPr>
          <w:rFonts w:asciiTheme="minorHAnsi" w:hAnsiTheme="minorHAnsi" w:cstheme="minorHAnsi"/>
          <w:b/>
          <w:sz w:val="28"/>
          <w:szCs w:val="28"/>
        </w:rPr>
      </w:pPr>
    </w:p>
    <w:p w14:paraId="6D0A4ACD" w14:textId="4FC724F2" w:rsidR="00204815" w:rsidRPr="00DD58C0" w:rsidRDefault="00002826" w:rsidP="00525A23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5741">
        <w:rPr>
          <w:rFonts w:asciiTheme="minorHAnsi" w:hAnsiTheme="minorHAnsi" w:cstheme="minorHAnsi"/>
          <w:b/>
          <w:sz w:val="28"/>
          <w:szCs w:val="28"/>
        </w:rPr>
        <w:t>„</w:t>
      </w:r>
      <w:r w:rsidR="004E375D" w:rsidRPr="009D574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DNS </w:t>
      </w:r>
      <w:r w:rsidR="00047B10" w:rsidRPr="009D574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ICT </w:t>
      </w:r>
      <w:r w:rsidR="004910E0" w:rsidRPr="009D5741">
        <w:rPr>
          <w:rFonts w:asciiTheme="minorHAnsi" w:hAnsiTheme="minorHAnsi" w:cstheme="minorHAnsi"/>
          <w:b/>
          <w:color w:val="000000"/>
          <w:sz w:val="28"/>
          <w:szCs w:val="28"/>
        </w:rPr>
        <w:t>157 - PC, monitory (DS Skalice</w:t>
      </w:r>
      <w:r w:rsidR="00047B10" w:rsidRPr="009D5741">
        <w:rPr>
          <w:rFonts w:asciiTheme="minorHAnsi" w:hAnsiTheme="minorHAnsi" w:cstheme="minorHAnsi"/>
          <w:b/>
          <w:color w:val="000000"/>
          <w:sz w:val="28"/>
          <w:szCs w:val="28"/>
        </w:rPr>
        <w:t>)</w:t>
      </w:r>
      <w:r w:rsidRPr="009D5741">
        <w:rPr>
          <w:rFonts w:asciiTheme="minorHAnsi" w:hAnsiTheme="minorHAnsi" w:cstheme="minorHAnsi"/>
          <w:b/>
          <w:sz w:val="28"/>
          <w:szCs w:val="28"/>
        </w:rPr>
        <w:t>“</w:t>
      </w:r>
    </w:p>
    <w:p w14:paraId="6DD730A9" w14:textId="77777777" w:rsidR="00525A23" w:rsidRPr="00DD58C0" w:rsidRDefault="00525A23" w:rsidP="004F0D3D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242FC45C" w14:textId="2AC349EE" w:rsidR="00A67752" w:rsidRPr="00DD58C0" w:rsidRDefault="00C96B15" w:rsidP="00D823EF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lang w:eastAsia="cs-CZ"/>
        </w:rPr>
      </w:pPr>
      <w:r w:rsidRPr="00DD58C0">
        <w:rPr>
          <w:rFonts w:cstheme="minorHAnsi"/>
        </w:rPr>
        <w:t xml:space="preserve">Dodavatel </w:t>
      </w:r>
      <w:r w:rsidR="003B3006" w:rsidRPr="00DD58C0">
        <w:rPr>
          <w:rFonts w:cstheme="minorHAnsi"/>
          <w:b/>
          <w:highlight w:val="cyan"/>
        </w:rPr>
        <w:fldChar w:fldCharType="begin"/>
      </w:r>
      <w:r w:rsidRPr="00DD58C0">
        <w:rPr>
          <w:rFonts w:cstheme="minorHAnsi"/>
          <w:b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 xml:space="preserve">, IČO: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se sídlem</w:t>
      </w:r>
      <w:r w:rsidR="00E22AA9" w:rsidRPr="00DD58C0">
        <w:rPr>
          <w:rFonts w:cstheme="minorHAnsi"/>
        </w:rPr>
        <w:t>:</w:t>
      </w:r>
      <w:r w:rsidRPr="00DD58C0">
        <w:rPr>
          <w:rFonts w:cstheme="minorHAnsi"/>
        </w:rPr>
        <w:t xml:space="preserve">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PSČ 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(dále jen „</w:t>
      </w:r>
      <w:r w:rsidRPr="00DD58C0">
        <w:rPr>
          <w:rFonts w:cstheme="minorHAnsi"/>
          <w:b/>
          <w:i/>
        </w:rPr>
        <w:t>dodavatel</w:t>
      </w:r>
      <w:r w:rsidRPr="00DD58C0">
        <w:rPr>
          <w:rFonts w:cstheme="minorHAnsi"/>
        </w:rPr>
        <w:t xml:space="preserve">“), </w:t>
      </w:r>
      <w:r w:rsidR="00582B76" w:rsidRPr="00DD58C0">
        <w:rPr>
          <w:rFonts w:cstheme="minorHAnsi"/>
        </w:rPr>
        <w:t xml:space="preserve">jako účastník řízení </w:t>
      </w:r>
      <w:r w:rsidR="00C11E8D" w:rsidRPr="00DD58C0">
        <w:rPr>
          <w:rFonts w:cstheme="minorHAnsi"/>
        </w:rPr>
        <w:t xml:space="preserve">k zadání veřejné zakázky v dynamickém nákupním </w:t>
      </w:r>
      <w:r w:rsidR="00C11E8D" w:rsidRPr="009D5741">
        <w:rPr>
          <w:rFonts w:cstheme="minorHAnsi"/>
        </w:rPr>
        <w:t xml:space="preserve">systému </w:t>
      </w:r>
      <w:r w:rsidR="00582B76" w:rsidRPr="009D5741">
        <w:rPr>
          <w:rFonts w:cstheme="minorHAnsi"/>
        </w:rPr>
        <w:t>s</w:t>
      </w:r>
      <w:r w:rsidR="00F13271" w:rsidRPr="009D5741">
        <w:rPr>
          <w:rFonts w:cstheme="minorHAnsi"/>
        </w:rPr>
        <w:t> </w:t>
      </w:r>
      <w:r w:rsidR="00582B76" w:rsidRPr="009D5741">
        <w:rPr>
          <w:rFonts w:cstheme="minorHAnsi"/>
        </w:rPr>
        <w:t xml:space="preserve">názvem </w:t>
      </w:r>
      <w:r w:rsidR="00E712CA" w:rsidRPr="009D5741">
        <w:rPr>
          <w:rFonts w:cstheme="minorHAnsi"/>
        </w:rPr>
        <w:t>„</w:t>
      </w:r>
      <w:r w:rsidR="004E0F3A" w:rsidRPr="009D5741">
        <w:rPr>
          <w:rFonts w:cstheme="minorHAnsi"/>
          <w:b/>
          <w:color w:val="000000"/>
        </w:rPr>
        <w:t>DNS</w:t>
      </w:r>
      <w:r w:rsidR="00F41FEE" w:rsidRPr="009D5741">
        <w:rPr>
          <w:rFonts w:cstheme="minorHAnsi"/>
          <w:b/>
          <w:color w:val="000000"/>
        </w:rPr>
        <w:t xml:space="preserve"> </w:t>
      </w:r>
      <w:r w:rsidR="00047B10" w:rsidRPr="009D5741">
        <w:rPr>
          <w:rFonts w:cstheme="minorHAnsi"/>
          <w:b/>
          <w:color w:val="000000"/>
        </w:rPr>
        <w:t xml:space="preserve">ICT </w:t>
      </w:r>
      <w:r w:rsidR="004910E0" w:rsidRPr="009D5741">
        <w:rPr>
          <w:rFonts w:cstheme="minorHAnsi"/>
          <w:b/>
          <w:color w:val="000000"/>
        </w:rPr>
        <w:t>157 - PC, monitory (DS Skalice</w:t>
      </w:r>
      <w:r w:rsidR="00047B10" w:rsidRPr="009D5741">
        <w:rPr>
          <w:rFonts w:cstheme="minorHAnsi"/>
          <w:b/>
          <w:color w:val="000000"/>
        </w:rPr>
        <w:t>)</w:t>
      </w:r>
      <w:r w:rsidR="00E712CA" w:rsidRPr="009D5741">
        <w:rPr>
          <w:rFonts w:cstheme="minorHAnsi"/>
          <w:b/>
          <w:color w:val="000000"/>
        </w:rPr>
        <w:t>“</w:t>
      </w:r>
      <w:r w:rsidR="002512C7" w:rsidRPr="009D5741">
        <w:rPr>
          <w:rFonts w:cstheme="minorHAnsi"/>
          <w:lang w:eastAsia="cs-CZ"/>
        </w:rPr>
        <w:t>, tímto</w:t>
      </w:r>
      <w:r w:rsidR="002512C7" w:rsidRPr="004910E0">
        <w:rPr>
          <w:rFonts w:cstheme="minorHAnsi"/>
          <w:lang w:eastAsia="cs-CZ"/>
        </w:rPr>
        <w:t xml:space="preserve"> </w:t>
      </w:r>
      <w:r w:rsidR="00582B76" w:rsidRPr="004910E0">
        <w:rPr>
          <w:rFonts w:cstheme="minorHAnsi"/>
          <w:lang w:eastAsia="cs-CZ"/>
        </w:rPr>
        <w:t xml:space="preserve">čestně </w:t>
      </w:r>
      <w:r w:rsidR="00392453" w:rsidRPr="004910E0">
        <w:rPr>
          <w:rFonts w:cstheme="minorHAnsi"/>
          <w:lang w:eastAsia="cs-CZ"/>
        </w:rPr>
        <w:t>prohlašuje</w:t>
      </w:r>
      <w:r w:rsidR="00A67752" w:rsidRPr="004910E0">
        <w:rPr>
          <w:rFonts w:cstheme="minorHAnsi"/>
          <w:lang w:eastAsia="cs-CZ"/>
        </w:rPr>
        <w:t>:</w:t>
      </w:r>
    </w:p>
    <w:p w14:paraId="0908C751" w14:textId="77777777" w:rsidR="001151BB" w:rsidRDefault="00392453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lang w:eastAsia="cs-CZ"/>
        </w:rPr>
        <w:t xml:space="preserve">že </w:t>
      </w:r>
      <w:r w:rsidRPr="00DD58C0">
        <w:rPr>
          <w:rFonts w:cstheme="minorHAnsi"/>
          <w:b/>
          <w:lang w:eastAsia="cs-CZ"/>
        </w:rPr>
        <w:t xml:space="preserve">akceptuje </w:t>
      </w:r>
      <w:r w:rsidR="004F0D3D" w:rsidRPr="00DD58C0">
        <w:rPr>
          <w:rFonts w:cstheme="minorHAnsi"/>
          <w:b/>
          <w:lang w:eastAsia="cs-CZ"/>
        </w:rPr>
        <w:t>předlohu smlouvy</w:t>
      </w:r>
      <w:r w:rsidR="0006121C" w:rsidRPr="00DD58C0">
        <w:rPr>
          <w:rFonts w:cstheme="minorHAnsi"/>
          <w:b/>
          <w:lang w:eastAsia="cs-CZ"/>
        </w:rPr>
        <w:t>,</w:t>
      </w:r>
      <w:r w:rsidRPr="00DD58C0">
        <w:rPr>
          <w:rFonts w:cstheme="minorHAnsi"/>
          <w:lang w:eastAsia="cs-CZ"/>
        </w:rPr>
        <w:t xml:space="preserve"> včetně všech příloh</w:t>
      </w:r>
      <w:r w:rsidR="00582B76" w:rsidRPr="00DD58C0">
        <w:rPr>
          <w:rFonts w:cstheme="minorHAnsi"/>
          <w:lang w:eastAsia="cs-CZ"/>
        </w:rPr>
        <w:t xml:space="preserve"> </w:t>
      </w:r>
      <w:r w:rsidRPr="00DD58C0">
        <w:rPr>
          <w:rFonts w:cstheme="minorHAnsi"/>
          <w:lang w:eastAsia="cs-CZ"/>
        </w:rPr>
        <w:t xml:space="preserve">a </w:t>
      </w:r>
      <w:r w:rsidRPr="00DD58C0">
        <w:rPr>
          <w:rFonts w:cstheme="minorHAnsi"/>
          <w:b/>
          <w:lang w:eastAsia="cs-CZ"/>
        </w:rPr>
        <w:t>je jí vázán</w:t>
      </w:r>
      <w:r w:rsidR="00A67752" w:rsidRPr="00943848">
        <w:rPr>
          <w:rFonts w:cstheme="minorHAnsi"/>
          <w:bCs/>
          <w:lang w:eastAsia="cs-CZ"/>
        </w:rPr>
        <w:t>;</w:t>
      </w:r>
    </w:p>
    <w:p w14:paraId="7DC426E3" w14:textId="4F479AC1" w:rsidR="001151BB" w:rsidRPr="001151BB" w:rsidRDefault="001151BB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1151BB">
        <w:rPr>
          <w:rFonts w:cs="Calibri"/>
        </w:rPr>
        <w:t xml:space="preserve">v návaznosti na </w:t>
      </w:r>
      <w:r w:rsidRPr="001151BB">
        <w:rPr>
          <w:rFonts w:cs="Calibri"/>
          <w:b/>
          <w:bCs/>
        </w:rPr>
        <w:t>Nařízení Rady (EU) 2022/576</w:t>
      </w:r>
      <w:r w:rsidRPr="001151BB">
        <w:rPr>
          <w:rFonts w:cs="Calibri"/>
        </w:rPr>
        <w:t xml:space="preserve"> ze dne 8. dubna 2022, kterým se mění nařízení (EU) č. 833/2014 </w:t>
      </w:r>
      <w:r w:rsidRPr="001151BB">
        <w:rPr>
          <w:rFonts w:cs="Calibri"/>
          <w:b/>
          <w:bCs/>
        </w:rPr>
        <w:t>o omezujících opatřeních vzhledem k činnostem Ruska destabilizujícím situaci na Ukrajině</w:t>
      </w:r>
      <w:r w:rsidRPr="001151BB">
        <w:rPr>
          <w:rFonts w:cs="Calibri"/>
        </w:rPr>
        <w:t>:</w:t>
      </w:r>
    </w:p>
    <w:p w14:paraId="6914C494" w14:textId="7BBF1C49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orgánem se sídlem v Rusku,</w:t>
      </w:r>
    </w:p>
    <w:p w14:paraId="5CC6542E" w14:textId="2284B5C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nepřímo vlastněn některým ze subjektů uvedených v písmeni a) tohoto odstavce, nebo</w:t>
      </w:r>
    </w:p>
    <w:p w14:paraId="3F985090" w14:textId="703D1B9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</w:t>
      </w:r>
      <w:r w:rsidR="009277B2">
        <w:rPr>
          <w:rFonts w:eastAsia="Times New Roman"/>
        </w:rPr>
        <w:t> </w:t>
      </w:r>
      <w:r>
        <w:rPr>
          <w:rFonts w:eastAsia="Times New Roman"/>
        </w:rPr>
        <w:t>pokyn některého ze subjektů uvedených v písmeni a) nebo b) tohoto odstavce.</w:t>
      </w:r>
    </w:p>
    <w:p w14:paraId="515774B6" w14:textId="77777777" w:rsidR="001151BB" w:rsidRDefault="001151BB" w:rsidP="009277B2">
      <w:pPr>
        <w:spacing w:after="120" w:line="264" w:lineRule="auto"/>
        <w:ind w:left="567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23254023" w14:textId="0F1AC143" w:rsidR="001151BB" w:rsidRDefault="001151BB" w:rsidP="009277B2">
      <w:pPr>
        <w:autoSpaceDE w:val="0"/>
        <w:autoSpaceDN w:val="0"/>
        <w:adjustRightInd w:val="0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>není obchodní společností, ve které veřejný funkcionář uvedený v </w:t>
      </w:r>
      <w:hyperlink r:id="rId8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</w:t>
      </w:r>
      <w:r w:rsidR="009277B2">
        <w:rPr>
          <w:rFonts w:eastAsia="Times New Roman" w:cstheme="minorHAnsi"/>
          <w:color w:val="000000"/>
          <w:lang w:eastAsia="ar-SA"/>
        </w:rPr>
        <w:t> </w:t>
      </w:r>
      <w:r w:rsidRPr="003E1A06">
        <w:rPr>
          <w:rFonts w:eastAsia="Times New Roman" w:cstheme="minorHAnsi"/>
          <w:color w:val="000000"/>
          <w:lang w:eastAsia="ar-SA"/>
        </w:rPr>
        <w:t>obchodní společnosti a ani prostřednictvím takové obchodní společnosti neprokazuje kvalifikaci.</w:t>
      </w:r>
    </w:p>
    <w:p w14:paraId="3A08EE00" w14:textId="08376771" w:rsidR="00C17AC7" w:rsidRPr="00A52DEE" w:rsidRDefault="00C17AC7" w:rsidP="00A52DE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0E5A58">
        <w:rPr>
          <w:rFonts w:cs="Calibri"/>
        </w:rPr>
        <w:t xml:space="preserve">Dodavatel zároveň prohlašuje, že </w:t>
      </w:r>
      <w:r w:rsidRPr="00A52DEE">
        <w:rPr>
          <w:rFonts w:cs="Calibri"/>
        </w:rPr>
        <w:t>není obchodní společností, ve které veřejný funkcionář uvedený v </w:t>
      </w:r>
      <w:hyperlink r:id="rId9" w:history="1">
        <w:r w:rsidRPr="00A52DEE">
          <w:rPr>
            <w:rFonts w:cs="Calibri"/>
          </w:rPr>
          <w:t>§ 2 odst. 1 písm. c)</w:t>
        </w:r>
      </w:hyperlink>
      <w:r w:rsidRPr="00A52DEE">
        <w:rPr>
          <w:rFonts w:cs="Calibri"/>
        </w:rPr>
        <w:t xml:space="preserve"> zákona č. 159/2006 Sb., o střetu zájmů, ve znění pozdějších předpisů nebo jím ovládaná osoba vlastní podíl představující alespoň 25 % účasti společníka v</w:t>
      </w:r>
      <w:r w:rsidR="000E5A58">
        <w:rPr>
          <w:rFonts w:cs="Calibri"/>
        </w:rPr>
        <w:t> </w:t>
      </w:r>
      <w:r w:rsidRPr="00A52DEE">
        <w:rPr>
          <w:rFonts w:cs="Calibri"/>
        </w:rPr>
        <w:t>obchodní společnosti a ani prostřednictvím takové obchodní společnosti neprokazuje kvalifikaci.</w:t>
      </w:r>
    </w:p>
    <w:p w14:paraId="5B380B4A" w14:textId="4F4E4D33" w:rsidR="00A67752" w:rsidRPr="00DD58C0" w:rsidRDefault="00A67752" w:rsidP="009277B2">
      <w:pPr>
        <w:pStyle w:val="Odstavecseseznamem"/>
        <w:numPr>
          <w:ilvl w:val="0"/>
          <w:numId w:val="26"/>
        </w:numPr>
        <w:pBdr>
          <w:bottom w:val="single" w:sz="4" w:space="1" w:color="auto"/>
        </w:pBd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color w:val="000000"/>
          <w:lang w:eastAsia="ar-SA"/>
        </w:rPr>
        <w:t xml:space="preserve">že se </w:t>
      </w:r>
      <w:r w:rsidRPr="00DD58C0">
        <w:rPr>
          <w:rFonts w:cstheme="minorHAnsi"/>
          <w:b/>
          <w:bCs/>
          <w:color w:val="000000"/>
          <w:lang w:eastAsia="ar-SA"/>
        </w:rPr>
        <w:t>nezměnily údaje rozhodné pro posouzení splnění kvalifikace</w:t>
      </w:r>
      <w:r w:rsidRPr="00DD58C0">
        <w:rPr>
          <w:rFonts w:cstheme="minorHAnsi"/>
          <w:color w:val="000000"/>
          <w:lang w:eastAsia="ar-SA"/>
        </w:rPr>
        <w:t xml:space="preserve"> obsažené v dokladech, které má zadavatel k dispozici.</w:t>
      </w:r>
    </w:p>
    <w:p w14:paraId="1510871A" w14:textId="5BB98C11" w:rsidR="00A67752" w:rsidRPr="00DD58C0" w:rsidRDefault="00A67752" w:rsidP="00D823EF">
      <w:pPr>
        <w:keepNext/>
        <w:spacing w:after="120" w:line="276" w:lineRule="auto"/>
        <w:jc w:val="both"/>
        <w:rPr>
          <w:rFonts w:cstheme="minorHAnsi"/>
          <w:i/>
          <w:iCs/>
          <w:color w:val="FF0000"/>
        </w:rPr>
      </w:pPr>
      <w:r w:rsidRPr="00DD58C0">
        <w:rPr>
          <w:rFonts w:cstheme="minorHAnsi"/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DD58C0">
        <w:rPr>
          <w:rStyle w:val="Znakapoznpodarou"/>
          <w:rFonts w:cstheme="minorHAnsi"/>
          <w:color w:val="000000"/>
          <w:lang w:eastAsia="ar-SA"/>
        </w:rPr>
        <w:footnoteReference w:customMarkFollows="1" w:id="1"/>
        <w:t>[1]</w:t>
      </w:r>
      <w:r w:rsidRPr="00DD58C0">
        <w:rPr>
          <w:rFonts w:cstheme="minorHAnsi"/>
          <w:color w:val="000000"/>
          <w:lang w:eastAsia="ar-SA"/>
        </w:rPr>
        <w:t>:</w:t>
      </w:r>
    </w:p>
    <w:p w14:paraId="5D86453E" w14:textId="63A35D3F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evidence Rejstříku trestů</w:t>
      </w:r>
    </w:p>
    <w:p w14:paraId="031B3631" w14:textId="6698E200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Potvrzení příslušného finančního úřadu</w:t>
      </w:r>
    </w:p>
    <w:p w14:paraId="45FAA109" w14:textId="33B13179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 </w:t>
      </w:r>
      <w:r w:rsidR="00755F11" w:rsidRPr="00DD58C0">
        <w:rPr>
          <w:rFonts w:cstheme="minorHAnsi"/>
          <w:color w:val="000000"/>
          <w:highlight w:val="cyan"/>
          <w:lang w:eastAsia="ar-SA"/>
        </w:rPr>
        <w:t>územní</w:t>
      </w:r>
      <w:r w:rsidRPr="00DD58C0">
        <w:rPr>
          <w:rFonts w:cstheme="minorHAnsi"/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ze seznamu kvalifikovaných dodavatelů</w:t>
      </w:r>
    </w:p>
    <w:p w14:paraId="75C88481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0D3D312D" w:rsidR="00A67752" w:rsidRPr="00046ACE" w:rsidRDefault="00A67752" w:rsidP="00D823EF">
      <w:pPr>
        <w:pStyle w:val="Zkladntext"/>
        <w:spacing w:line="276" w:lineRule="auto"/>
        <w:jc w:val="both"/>
        <w:rPr>
          <w:rFonts w:cs="Calibri"/>
        </w:rPr>
      </w:pPr>
      <w:r w:rsidRPr="00DD58C0">
        <w:rPr>
          <w:rFonts w:cstheme="minorHAnsi"/>
          <w:i/>
          <w:iCs/>
          <w:color w:val="000000"/>
          <w:lang w:eastAsia="ar-SA"/>
        </w:rPr>
        <w:t xml:space="preserve">Pozn.: Účastník může k prokázání splnění základní 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způsobilosti </w:t>
      </w:r>
      <w:r w:rsidR="00F04C2B">
        <w:rPr>
          <w:rFonts w:cstheme="minorHAnsi"/>
          <w:i/>
          <w:iCs/>
          <w:color w:val="000000"/>
          <w:lang w:eastAsia="ar-SA"/>
        </w:rPr>
        <w:t>[</w:t>
      </w:r>
      <w:r w:rsidRPr="00DD58C0">
        <w:rPr>
          <w:rFonts w:cstheme="minorHAnsi"/>
          <w:i/>
          <w:iCs/>
          <w:color w:val="000000"/>
          <w:lang w:eastAsia="ar-SA"/>
        </w:rPr>
        <w:t xml:space="preserve">§ 74 </w:t>
      </w:r>
      <w:r w:rsidR="00046ACE" w:rsidRPr="00650930">
        <w:rPr>
          <w:rFonts w:cs="Calibri"/>
        </w:rPr>
        <w:t>zákona č. 134/2016 Sb., o zadávání veřejných zakázek, ve znění pozdějších předpisů (dále jen „</w:t>
      </w:r>
      <w:r w:rsidR="00046ACE" w:rsidRPr="00650930">
        <w:rPr>
          <w:rFonts w:cs="Calibri"/>
          <w:b/>
          <w:bCs/>
          <w:i/>
          <w:iCs/>
        </w:rPr>
        <w:t>ZZVZ</w:t>
      </w:r>
      <w:r w:rsidR="00046ACE" w:rsidRPr="00650930">
        <w:rPr>
          <w:rFonts w:cs="Calibri"/>
        </w:rPr>
        <w:t>“)</w:t>
      </w:r>
      <w:r w:rsidR="00D823EF">
        <w:rPr>
          <w:rFonts w:cs="Calibri"/>
        </w:rPr>
        <w:t>,</w:t>
      </w:r>
      <w:r w:rsidRPr="00DD58C0">
        <w:rPr>
          <w:rFonts w:cstheme="minorHAnsi"/>
          <w:i/>
          <w:iCs/>
          <w:color w:val="000000"/>
          <w:lang w:eastAsia="ar-SA"/>
        </w:rPr>
        <w:t xml:space="preserve"> a profesní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 způsobilosti</w:t>
      </w:r>
      <w:r w:rsidRPr="00DD58C0">
        <w:rPr>
          <w:rFonts w:cstheme="minorHAnsi"/>
          <w:i/>
          <w:iCs/>
          <w:color w:val="000000"/>
          <w:lang w:eastAsia="ar-SA"/>
        </w:rPr>
        <w:t xml:space="preserve"> (§ 77 ZZVZ)</w:t>
      </w:r>
      <w:r w:rsidR="00F04C2B">
        <w:rPr>
          <w:rFonts w:cstheme="minorHAnsi"/>
          <w:i/>
          <w:iCs/>
          <w:color w:val="000000"/>
          <w:lang w:eastAsia="ar-SA"/>
        </w:rPr>
        <w:t>]</w:t>
      </w:r>
      <w:r w:rsidRPr="00DD58C0">
        <w:rPr>
          <w:rFonts w:cstheme="minorHAnsi"/>
          <w:i/>
          <w:iCs/>
          <w:color w:val="000000"/>
          <w:lang w:eastAsia="ar-SA"/>
        </w:rPr>
        <w:t xml:space="preserve"> předložit výpis ze seznamu kvalifikovaných dodavatelů v souladu s ust. § 228 ZZVZ či certifikát vydaný v rámci systému certifikovaných dodavatelů dle § 234 ZZVZ.</w:t>
      </w:r>
    </w:p>
    <w:p w14:paraId="6F139941" w14:textId="1D53857F" w:rsidR="00A67752" w:rsidRPr="00DD58C0" w:rsidRDefault="00A67752" w:rsidP="00D823EF">
      <w:pPr>
        <w:pBdr>
          <w:bottom w:val="single" w:sz="4" w:space="1" w:color="auto"/>
        </w:pBd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DD58C0" w:rsidRDefault="00A66478" w:rsidP="00602A28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</w:rPr>
        <w:t xml:space="preserve">V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DD58C0">
        <w:rPr>
          <w:rFonts w:asciiTheme="minorHAnsi" w:hAnsiTheme="minorHAnsi" w:cstheme="minorHAnsi"/>
          <w:lang w:bidi="en-US"/>
        </w:rPr>
        <w:t xml:space="preserve"> </w:t>
      </w:r>
      <w:r w:rsidRPr="00DD58C0">
        <w:rPr>
          <w:rFonts w:asciiTheme="minorHAnsi" w:hAnsiTheme="minorHAnsi" w:cstheme="minorHAnsi"/>
        </w:rPr>
        <w:t xml:space="preserve">dne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C1A007B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4C915197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sectPr w:rsidR="00A66478" w:rsidRPr="00DD58C0" w:rsidSect="002512C7">
      <w:footerReference w:type="even" r:id="rId10"/>
      <w:footerReference w:type="defaul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4D337D" w:rsidRDefault="008B2BC5" w:rsidP="00C11708">
    <w:pPr>
      <w:pStyle w:val="Zpat"/>
      <w:rPr>
        <w:rFonts w:ascii="Calibri" w:hAnsi="Calibri" w:cs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4D337D">
      <w:rPr>
        <w:rFonts w:ascii="Calibri" w:hAnsi="Calibri" w:cs="Calibri"/>
        <w:sz w:val="22"/>
        <w:szCs w:val="22"/>
      </w:rPr>
      <w:t xml:space="preserve">Stránka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PAGE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  <w:r w:rsidR="002512C7" w:rsidRPr="004D337D">
      <w:rPr>
        <w:rFonts w:ascii="Calibri" w:hAnsi="Calibri" w:cs="Calibri"/>
        <w:sz w:val="22"/>
        <w:szCs w:val="22"/>
      </w:rPr>
      <w:t xml:space="preserve"> z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NUMPAGES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90C0E"/>
    <w:multiLevelType w:val="hybridMultilevel"/>
    <w:tmpl w:val="4E00D7D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6FC7776F"/>
    <w:multiLevelType w:val="hybridMultilevel"/>
    <w:tmpl w:val="5CA0E6FA"/>
    <w:lvl w:ilvl="0" w:tplc="9A1A71D8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6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7"/>
  </w:num>
  <w:num w:numId="27" w16cid:durableId="1510098621">
    <w:abstractNumId w:val="5"/>
  </w:num>
  <w:num w:numId="28" w16cid:durableId="884609714">
    <w:abstractNumId w:val="4"/>
  </w:num>
  <w:num w:numId="29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0504A"/>
    <w:rsid w:val="00016EF0"/>
    <w:rsid w:val="00023856"/>
    <w:rsid w:val="00032137"/>
    <w:rsid w:val="00046ACE"/>
    <w:rsid w:val="00047B10"/>
    <w:rsid w:val="0005008D"/>
    <w:rsid w:val="00056FB8"/>
    <w:rsid w:val="0006121C"/>
    <w:rsid w:val="000821A6"/>
    <w:rsid w:val="000913EC"/>
    <w:rsid w:val="00092ABC"/>
    <w:rsid w:val="000B581F"/>
    <w:rsid w:val="000C0700"/>
    <w:rsid w:val="000D22E6"/>
    <w:rsid w:val="000D42F0"/>
    <w:rsid w:val="000D70F6"/>
    <w:rsid w:val="000E483D"/>
    <w:rsid w:val="000E5A58"/>
    <w:rsid w:val="000E6CC0"/>
    <w:rsid w:val="001006A9"/>
    <w:rsid w:val="00101C4B"/>
    <w:rsid w:val="00105090"/>
    <w:rsid w:val="001151BB"/>
    <w:rsid w:val="00115753"/>
    <w:rsid w:val="001279F0"/>
    <w:rsid w:val="001500CC"/>
    <w:rsid w:val="00180263"/>
    <w:rsid w:val="00180B8E"/>
    <w:rsid w:val="00187880"/>
    <w:rsid w:val="00195EF5"/>
    <w:rsid w:val="00196FA9"/>
    <w:rsid w:val="001C67FE"/>
    <w:rsid w:val="001D3332"/>
    <w:rsid w:val="00204815"/>
    <w:rsid w:val="00206BE1"/>
    <w:rsid w:val="00223834"/>
    <w:rsid w:val="0023643A"/>
    <w:rsid w:val="00237110"/>
    <w:rsid w:val="002512C7"/>
    <w:rsid w:val="00265180"/>
    <w:rsid w:val="00280B9F"/>
    <w:rsid w:val="00282826"/>
    <w:rsid w:val="00287B22"/>
    <w:rsid w:val="002B3D24"/>
    <w:rsid w:val="002B4C2F"/>
    <w:rsid w:val="002D7BB2"/>
    <w:rsid w:val="00326B4D"/>
    <w:rsid w:val="00327CD5"/>
    <w:rsid w:val="00330D08"/>
    <w:rsid w:val="00335412"/>
    <w:rsid w:val="0033727A"/>
    <w:rsid w:val="00344F91"/>
    <w:rsid w:val="00347125"/>
    <w:rsid w:val="003709F8"/>
    <w:rsid w:val="00384995"/>
    <w:rsid w:val="00392453"/>
    <w:rsid w:val="003944EC"/>
    <w:rsid w:val="0039722E"/>
    <w:rsid w:val="003B3006"/>
    <w:rsid w:val="003C537D"/>
    <w:rsid w:val="003D57B9"/>
    <w:rsid w:val="003E6A29"/>
    <w:rsid w:val="003F1A44"/>
    <w:rsid w:val="003F5571"/>
    <w:rsid w:val="00401EFD"/>
    <w:rsid w:val="00405766"/>
    <w:rsid w:val="00406D3A"/>
    <w:rsid w:val="00407AA0"/>
    <w:rsid w:val="004120CE"/>
    <w:rsid w:val="0041488F"/>
    <w:rsid w:val="00420A48"/>
    <w:rsid w:val="00424A5D"/>
    <w:rsid w:val="004366EE"/>
    <w:rsid w:val="0044161B"/>
    <w:rsid w:val="004503F0"/>
    <w:rsid w:val="00476DD9"/>
    <w:rsid w:val="004910E0"/>
    <w:rsid w:val="004930D3"/>
    <w:rsid w:val="004A6466"/>
    <w:rsid w:val="004D2ED5"/>
    <w:rsid w:val="004D337D"/>
    <w:rsid w:val="004D42F5"/>
    <w:rsid w:val="004E0F3A"/>
    <w:rsid w:val="004E2FF2"/>
    <w:rsid w:val="004E375D"/>
    <w:rsid w:val="004F0D3D"/>
    <w:rsid w:val="004F21D2"/>
    <w:rsid w:val="004F7020"/>
    <w:rsid w:val="00506034"/>
    <w:rsid w:val="00512C16"/>
    <w:rsid w:val="00525A23"/>
    <w:rsid w:val="005275B4"/>
    <w:rsid w:val="00540DA5"/>
    <w:rsid w:val="00557799"/>
    <w:rsid w:val="00571956"/>
    <w:rsid w:val="00576B69"/>
    <w:rsid w:val="00580EC1"/>
    <w:rsid w:val="00582B76"/>
    <w:rsid w:val="00587DC6"/>
    <w:rsid w:val="005A587F"/>
    <w:rsid w:val="005B3501"/>
    <w:rsid w:val="005E0C78"/>
    <w:rsid w:val="005E2464"/>
    <w:rsid w:val="005F0DA4"/>
    <w:rsid w:val="005F2E9C"/>
    <w:rsid w:val="006001C6"/>
    <w:rsid w:val="00602A28"/>
    <w:rsid w:val="006054EA"/>
    <w:rsid w:val="00627ED0"/>
    <w:rsid w:val="0063269D"/>
    <w:rsid w:val="00650D93"/>
    <w:rsid w:val="006729E1"/>
    <w:rsid w:val="00685E9A"/>
    <w:rsid w:val="006A3C88"/>
    <w:rsid w:val="006B0C5A"/>
    <w:rsid w:val="006D35FD"/>
    <w:rsid w:val="006F3FFF"/>
    <w:rsid w:val="007162F2"/>
    <w:rsid w:val="00734D14"/>
    <w:rsid w:val="0074659A"/>
    <w:rsid w:val="00747622"/>
    <w:rsid w:val="00755F11"/>
    <w:rsid w:val="007634D6"/>
    <w:rsid w:val="007702AC"/>
    <w:rsid w:val="007735DB"/>
    <w:rsid w:val="00777964"/>
    <w:rsid w:val="007817F4"/>
    <w:rsid w:val="007976C5"/>
    <w:rsid w:val="007F1DE9"/>
    <w:rsid w:val="007F7544"/>
    <w:rsid w:val="007F7B37"/>
    <w:rsid w:val="00803DA3"/>
    <w:rsid w:val="00806894"/>
    <w:rsid w:val="0082042E"/>
    <w:rsid w:val="00820BFB"/>
    <w:rsid w:val="008303AF"/>
    <w:rsid w:val="008637C7"/>
    <w:rsid w:val="0086535D"/>
    <w:rsid w:val="00867D0B"/>
    <w:rsid w:val="00872CA4"/>
    <w:rsid w:val="008A2589"/>
    <w:rsid w:val="008B00E3"/>
    <w:rsid w:val="008B2BC5"/>
    <w:rsid w:val="008D6031"/>
    <w:rsid w:val="008F34A3"/>
    <w:rsid w:val="00903E4A"/>
    <w:rsid w:val="00912DA2"/>
    <w:rsid w:val="00924DA5"/>
    <w:rsid w:val="009277B2"/>
    <w:rsid w:val="00943848"/>
    <w:rsid w:val="00955CFB"/>
    <w:rsid w:val="00974CCA"/>
    <w:rsid w:val="00991DEA"/>
    <w:rsid w:val="009941CC"/>
    <w:rsid w:val="00995650"/>
    <w:rsid w:val="009A2074"/>
    <w:rsid w:val="009B688D"/>
    <w:rsid w:val="009D5741"/>
    <w:rsid w:val="00A07A09"/>
    <w:rsid w:val="00A17097"/>
    <w:rsid w:val="00A27E50"/>
    <w:rsid w:val="00A44187"/>
    <w:rsid w:val="00A52DEE"/>
    <w:rsid w:val="00A658F2"/>
    <w:rsid w:val="00A66478"/>
    <w:rsid w:val="00A67752"/>
    <w:rsid w:val="00A7171E"/>
    <w:rsid w:val="00A723D1"/>
    <w:rsid w:val="00A75DC1"/>
    <w:rsid w:val="00A96E9B"/>
    <w:rsid w:val="00AB4729"/>
    <w:rsid w:val="00AB660D"/>
    <w:rsid w:val="00AC1651"/>
    <w:rsid w:val="00AD0BEA"/>
    <w:rsid w:val="00AD2512"/>
    <w:rsid w:val="00AF7663"/>
    <w:rsid w:val="00B20C26"/>
    <w:rsid w:val="00B40FC6"/>
    <w:rsid w:val="00B4750B"/>
    <w:rsid w:val="00B92D7D"/>
    <w:rsid w:val="00B935D1"/>
    <w:rsid w:val="00BA2ADE"/>
    <w:rsid w:val="00BA615C"/>
    <w:rsid w:val="00BB024C"/>
    <w:rsid w:val="00BC11CE"/>
    <w:rsid w:val="00BC4B37"/>
    <w:rsid w:val="00BE551F"/>
    <w:rsid w:val="00C11708"/>
    <w:rsid w:val="00C11E8D"/>
    <w:rsid w:val="00C12CEF"/>
    <w:rsid w:val="00C15011"/>
    <w:rsid w:val="00C17AC7"/>
    <w:rsid w:val="00C36CD8"/>
    <w:rsid w:val="00C6173A"/>
    <w:rsid w:val="00C6348F"/>
    <w:rsid w:val="00C65F34"/>
    <w:rsid w:val="00C76627"/>
    <w:rsid w:val="00C82BA0"/>
    <w:rsid w:val="00C96B15"/>
    <w:rsid w:val="00C96FC6"/>
    <w:rsid w:val="00D35BE4"/>
    <w:rsid w:val="00D413BD"/>
    <w:rsid w:val="00D463C8"/>
    <w:rsid w:val="00D57EC7"/>
    <w:rsid w:val="00D67466"/>
    <w:rsid w:val="00D76139"/>
    <w:rsid w:val="00D823EF"/>
    <w:rsid w:val="00D915E6"/>
    <w:rsid w:val="00DA0339"/>
    <w:rsid w:val="00DA053B"/>
    <w:rsid w:val="00DB0681"/>
    <w:rsid w:val="00DB2B6E"/>
    <w:rsid w:val="00DD0617"/>
    <w:rsid w:val="00DD58C0"/>
    <w:rsid w:val="00DE2167"/>
    <w:rsid w:val="00DF2BAA"/>
    <w:rsid w:val="00DF30F5"/>
    <w:rsid w:val="00DF7648"/>
    <w:rsid w:val="00E02D11"/>
    <w:rsid w:val="00E17AE6"/>
    <w:rsid w:val="00E22AA9"/>
    <w:rsid w:val="00E33225"/>
    <w:rsid w:val="00E35B13"/>
    <w:rsid w:val="00E441A4"/>
    <w:rsid w:val="00E54EF0"/>
    <w:rsid w:val="00E712CA"/>
    <w:rsid w:val="00E71C82"/>
    <w:rsid w:val="00E832B1"/>
    <w:rsid w:val="00E85837"/>
    <w:rsid w:val="00E86468"/>
    <w:rsid w:val="00EB3B33"/>
    <w:rsid w:val="00EB411A"/>
    <w:rsid w:val="00F04C2B"/>
    <w:rsid w:val="00F06188"/>
    <w:rsid w:val="00F1070C"/>
    <w:rsid w:val="00F13271"/>
    <w:rsid w:val="00F15398"/>
    <w:rsid w:val="00F164BD"/>
    <w:rsid w:val="00F246D4"/>
    <w:rsid w:val="00F30A16"/>
    <w:rsid w:val="00F41867"/>
    <w:rsid w:val="00F41FEE"/>
    <w:rsid w:val="00F6612A"/>
    <w:rsid w:val="00F73079"/>
    <w:rsid w:val="00F74777"/>
    <w:rsid w:val="00F93409"/>
    <w:rsid w:val="00F9517F"/>
    <w:rsid w:val="00F9602C"/>
    <w:rsid w:val="00FB7E20"/>
    <w:rsid w:val="00FC7460"/>
    <w:rsid w:val="00FE54F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styleId="Revize">
    <w:name w:val="Revision"/>
    <w:hidden/>
    <w:uiPriority w:val="99"/>
    <w:semiHidden/>
    <w:rsid w:val="000821A6"/>
    <w:pPr>
      <w:spacing w:after="0" w:line="240" w:lineRule="auto"/>
    </w:pPr>
  </w:style>
  <w:style w:type="paragraph" w:customStyle="1" w:styleId="slovanPododstavecSmlouvy">
    <w:name w:val="ČíslovanýPododstavecSmlouvy"/>
    <w:basedOn w:val="Zkladntext"/>
    <w:rsid w:val="00046ACE"/>
    <w:pPr>
      <w:numPr>
        <w:numId w:val="27"/>
      </w:numPr>
      <w:tabs>
        <w:tab w:val="left" w:pos="284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spi.cz/products/lawText/1/62488/1/ASPI%253A/159/2006%20Sb.%25232.1.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3A162-6145-49EB-AA50-6E0ECA54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Vladislava Diwulská</cp:lastModifiedBy>
  <cp:revision>10</cp:revision>
  <dcterms:created xsi:type="dcterms:W3CDTF">2025-02-18T12:54:00Z</dcterms:created>
  <dcterms:modified xsi:type="dcterms:W3CDTF">2025-06-18T12:23:00Z</dcterms:modified>
</cp:coreProperties>
</file>