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0231C9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B90018" w:rsidRPr="00B90018">
              <w:rPr>
                <w:sz w:val="28"/>
                <w:szCs w:val="28"/>
              </w:rPr>
              <w:t>II/602 BRNO, UL. JIHLAVSKÁ, ÚSEK HERŠPICKÁ – VÍDEŇSKÁ</w:t>
            </w:r>
            <w:bookmarkStart w:id="0" w:name="_GoBack"/>
            <w:bookmarkEnd w:id="0"/>
            <w:r w:rsidR="003804BE">
              <w:rPr>
                <w:sz w:val="28"/>
                <w:szCs w:val="28"/>
              </w:rPr>
              <w:t xml:space="preserve"> </w:t>
            </w: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5C5C8C"/>
    <w:rsid w:val="006431AB"/>
    <w:rsid w:val="007260C3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B90018"/>
    <w:rsid w:val="00C072A4"/>
    <w:rsid w:val="00C87849"/>
    <w:rsid w:val="00CA11D3"/>
    <w:rsid w:val="00CB75D3"/>
    <w:rsid w:val="00DF2E57"/>
    <w:rsid w:val="00E56815"/>
    <w:rsid w:val="00E73ECF"/>
    <w:rsid w:val="00E740A6"/>
    <w:rsid w:val="00F15979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54</cp:revision>
  <dcterms:created xsi:type="dcterms:W3CDTF">2018-08-30T07:46:00Z</dcterms:created>
  <dcterms:modified xsi:type="dcterms:W3CDTF">2025-06-13T06:49:00Z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