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640" w:type="dxa"/>
        <w:tblInd w:w="-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85AA8" w14:paraId="0609D13E" w14:textId="77777777" w:rsidTr="00185AA8">
        <w:tc>
          <w:tcPr>
            <w:tcW w:w="9640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47522D70" w14:textId="77777777" w:rsidR="00185AA8" w:rsidRPr="009C3E95" w:rsidRDefault="00185AA8" w:rsidP="003431BC">
            <w:pPr>
              <w:jc w:val="center"/>
              <w:rPr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t xml:space="preserve">     </w:t>
            </w:r>
            <w:r>
              <w:rPr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36A5FD07" w14:textId="77777777" w:rsidR="00185AA8" w:rsidRDefault="00185AA8" w:rsidP="003431BC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14:paraId="18E8B922" w14:textId="77777777" w:rsidR="00185AA8" w:rsidRPr="00185AA8" w:rsidRDefault="00185AA8" w:rsidP="003431BC">
            <w:pPr>
              <w:jc w:val="center"/>
              <w:rPr>
                <w:rFonts w:ascii="Arial Black" w:hAnsi="Arial Black"/>
                <w:b/>
                <w:bCs/>
                <w:sz w:val="10"/>
                <w:szCs w:val="14"/>
              </w:rPr>
            </w:pPr>
          </w:p>
          <w:p w14:paraId="3312FAAF" w14:textId="03C55694" w:rsidR="00185AA8" w:rsidRPr="00F312A0" w:rsidRDefault="00F312A0" w:rsidP="003431BC">
            <w:pPr>
              <w:jc w:val="center"/>
              <w:rPr>
                <w:rFonts w:ascii="Arial Black" w:hAnsi="Arial Black"/>
                <w:b/>
                <w:bCs/>
                <w:sz w:val="44"/>
                <w:szCs w:val="16"/>
              </w:rPr>
            </w:pPr>
            <w:r w:rsidRPr="00F312A0">
              <w:rPr>
                <w:rFonts w:ascii="Arial Black" w:hAnsi="Arial Black"/>
                <w:b/>
                <w:bCs/>
                <w:sz w:val="44"/>
                <w:szCs w:val="16"/>
              </w:rPr>
              <w:t>OBCHODNÍ PODMÍNKY FORMOU NÁVRHU SMLOUVY O DÍLO</w:t>
            </w:r>
          </w:p>
          <w:p w14:paraId="33FA5202" w14:textId="77777777" w:rsidR="00F312A0" w:rsidRPr="00F312A0" w:rsidRDefault="00F312A0" w:rsidP="00F312A0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312A0">
              <w:rPr>
                <w:rFonts w:ascii="Arial" w:hAnsi="Arial" w:cs="Arial"/>
                <w:sz w:val="22"/>
                <w:szCs w:val="22"/>
                <w:lang w:eastAsia="cs-CZ"/>
              </w:rPr>
              <w:t>pro veřejnou zakázku malého rozsahu na stavební práce,</w:t>
            </w:r>
          </w:p>
          <w:p w14:paraId="3E7C2F30" w14:textId="2528DF1C" w:rsidR="00185AA8" w:rsidRPr="00F312A0" w:rsidRDefault="00F312A0" w:rsidP="00F312A0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312A0">
              <w:rPr>
                <w:rFonts w:ascii="Arial" w:hAnsi="Arial" w:cs="Arial"/>
                <w:sz w:val="22"/>
                <w:szCs w:val="22"/>
                <w:lang w:eastAsia="cs-CZ"/>
              </w:rPr>
              <w:t xml:space="preserve">jejíž zadání se v souladu s </w:t>
            </w:r>
            <w:proofErr w:type="spellStart"/>
            <w:r w:rsidRPr="00F312A0">
              <w:rPr>
                <w:rFonts w:ascii="Arial" w:hAnsi="Arial" w:cs="Arial"/>
                <w:sz w:val="22"/>
                <w:szCs w:val="22"/>
                <w:lang w:eastAsia="cs-CZ"/>
              </w:rPr>
              <w:t>ust</w:t>
            </w:r>
            <w:proofErr w:type="spellEnd"/>
            <w:r w:rsidRPr="00F312A0">
              <w:rPr>
                <w:rFonts w:ascii="Arial" w:hAnsi="Arial" w:cs="Arial"/>
                <w:sz w:val="22"/>
                <w:szCs w:val="22"/>
                <w:lang w:eastAsia="cs-CZ"/>
              </w:rPr>
              <w:t>. § 31 zákona neřídí zákonem č. 134/2016 Sb., o zadávání veřejných zakázek, ve znění pozdějších předpisů</w:t>
            </w:r>
          </w:p>
          <w:p w14:paraId="3D2B2B64" w14:textId="77777777" w:rsidR="00185AA8" w:rsidRPr="00185AA8" w:rsidRDefault="00185AA8" w:rsidP="003431BC">
            <w:pPr>
              <w:rPr>
                <w:sz w:val="12"/>
              </w:rPr>
            </w:pPr>
          </w:p>
          <w:p w14:paraId="3C2C64D5" w14:textId="77777777" w:rsidR="00185AA8" w:rsidRPr="00EC485F" w:rsidRDefault="00185AA8" w:rsidP="003431BC">
            <w:pPr>
              <w:rPr>
                <w:sz w:val="18"/>
                <w:szCs w:val="18"/>
              </w:rPr>
            </w:pPr>
          </w:p>
          <w:p w14:paraId="0E25207D" w14:textId="77777777" w:rsidR="00185AA8" w:rsidRPr="00BF5CF8" w:rsidRDefault="00185AA8" w:rsidP="003431BC">
            <w:pPr>
              <w:rPr>
                <w:sz w:val="12"/>
                <w:szCs w:val="14"/>
              </w:rPr>
            </w:pPr>
          </w:p>
          <w:p w14:paraId="415C1E79" w14:textId="67145A9A" w:rsidR="00185AA8" w:rsidRPr="0097156B" w:rsidRDefault="00291C63" w:rsidP="003431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52"/>
                <w:szCs w:val="52"/>
              </w:rPr>
            </w:pPr>
            <w:r w:rsidRPr="00291C63">
              <w:rPr>
                <w:rFonts w:ascii="Arial Black" w:hAnsi="Arial Black"/>
                <w:b/>
                <w:color w:val="2E74B5"/>
                <w:sz w:val="48"/>
                <w:szCs w:val="56"/>
              </w:rPr>
              <w:t xml:space="preserve">Zateplení a oprava fasády Fr. </w:t>
            </w:r>
            <w:proofErr w:type="spellStart"/>
            <w:r w:rsidRPr="00291C63">
              <w:rPr>
                <w:rFonts w:ascii="Arial Black" w:hAnsi="Arial Black"/>
                <w:b/>
                <w:color w:val="2E74B5"/>
                <w:sz w:val="48"/>
                <w:szCs w:val="56"/>
              </w:rPr>
              <w:t>Skaunicové</w:t>
            </w:r>
            <w:proofErr w:type="spellEnd"/>
            <w:r w:rsidRPr="00291C63">
              <w:rPr>
                <w:rFonts w:ascii="Arial Black" w:hAnsi="Arial Black"/>
                <w:b/>
                <w:color w:val="2E74B5"/>
                <w:sz w:val="48"/>
                <w:szCs w:val="56"/>
              </w:rPr>
              <w:t xml:space="preserve"> 66/17 Brno</w:t>
            </w:r>
          </w:p>
        </w:tc>
      </w:tr>
      <w:tr w:rsidR="00185AA8" w14:paraId="0EE4CDB3" w14:textId="77777777" w:rsidTr="00185AA8">
        <w:trPr>
          <w:trHeight w:val="219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41ACDD5D" w14:textId="77777777" w:rsidR="00185AA8" w:rsidRPr="00EC485F" w:rsidRDefault="00185AA8" w:rsidP="003431BC">
            <w:pPr>
              <w:rPr>
                <w:rFonts w:ascii="Arial Black" w:hAnsi="Arial Black"/>
                <w:sz w:val="24"/>
                <w:szCs w:val="24"/>
              </w:rPr>
            </w:pPr>
          </w:p>
          <w:p w14:paraId="1FB50836" w14:textId="77777777" w:rsidR="00185AA8" w:rsidRDefault="00185AA8" w:rsidP="003431BC">
            <w:pPr>
              <w:rPr>
                <w:rFonts w:ascii="Arial Black" w:hAnsi="Arial Black"/>
                <w:sz w:val="16"/>
                <w:szCs w:val="16"/>
              </w:rPr>
            </w:pPr>
          </w:p>
          <w:p w14:paraId="7F08C7C5" w14:textId="77777777" w:rsidR="00185AA8" w:rsidRPr="009759A5" w:rsidRDefault="00185AA8" w:rsidP="003431BC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185AA8" w14:paraId="14523EAD" w14:textId="77777777" w:rsidTr="00185AA8">
        <w:trPr>
          <w:trHeight w:val="228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7AB40CB0" w14:textId="77777777" w:rsidR="00185AA8" w:rsidRDefault="00DA2E06" w:rsidP="003431BC">
            <w:pPr>
              <w:tabs>
                <w:tab w:val="left" w:pos="0"/>
                <w:tab w:val="center" w:pos="5033"/>
                <w:tab w:val="left" w:pos="7905"/>
              </w:tabs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</w:rPr>
              <w:pict w14:anchorId="695F41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" o:spid="_x0000_s1026" type="#_x0000_t75" alt="elpisorange" style="position:absolute;left:0;text-align:left;margin-left:108.35pt;margin-top:-69.7pt;width:257.5pt;height:257.5pt;z-index:251657728;visibility:visible;mso-position-horizontal-relative:text;mso-position-vertical-relative:text">
                  <v:imagedata r:id="rId8" o:title="elpisorange"/>
                </v:shape>
              </w:pict>
            </w:r>
          </w:p>
          <w:p w14:paraId="6857B2C6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07723312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431DE48C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6CD5B2BD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5D36DB5E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1C8A95C5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0BA05A45" w14:textId="77777777" w:rsidR="00185AA8" w:rsidRPr="00EC485F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14:paraId="21B3C948" w14:textId="77777777" w:rsidR="00185AA8" w:rsidRDefault="00185AA8" w:rsidP="003431BC">
            <w:pPr>
              <w:ind w:right="71"/>
              <w:jc w:val="center"/>
              <w:rPr>
                <w:rFonts w:ascii="Arial Black" w:hAnsi="Arial Black"/>
                <w:b/>
                <w:sz w:val="28"/>
              </w:rPr>
            </w:pPr>
            <w:r w:rsidRPr="009C3E95">
              <w:rPr>
                <w:rFonts w:ascii="Arial Black" w:hAnsi="Arial Black"/>
                <w:b/>
                <w:sz w:val="28"/>
              </w:rPr>
              <w:t>ZADAVATEL:</w:t>
            </w:r>
          </w:p>
          <w:p w14:paraId="093D9C30" w14:textId="77777777" w:rsidR="00185AA8" w:rsidRDefault="00185AA8" w:rsidP="003431BC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 xml:space="preserve">Mateřská škola speciální, základní škola speciální a praktická škola </w:t>
            </w:r>
          </w:p>
          <w:p w14:paraId="1B9D866D" w14:textId="77777777" w:rsidR="00185AA8" w:rsidRDefault="00185AA8" w:rsidP="003431BC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>Elpis Brno, příspěvková organizace</w:t>
            </w:r>
          </w:p>
          <w:p w14:paraId="053AC4CA" w14:textId="77777777" w:rsidR="00185AA8" w:rsidRPr="00725E52" w:rsidRDefault="00185AA8" w:rsidP="003431BC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>Koperníkova 803/2, 615 00 Brno</w:t>
            </w:r>
          </w:p>
          <w:p w14:paraId="3A9C2DE9" w14:textId="77777777" w:rsidR="00185AA8" w:rsidRPr="00EC485F" w:rsidRDefault="00185AA8" w:rsidP="003431BC">
            <w:pPr>
              <w:tabs>
                <w:tab w:val="left" w:pos="2198"/>
              </w:tabs>
              <w:ind w:left="2198" w:hanging="2198"/>
              <w:rPr>
                <w:sz w:val="44"/>
                <w:szCs w:val="32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      </w:t>
            </w:r>
          </w:p>
          <w:p w14:paraId="149A03C9" w14:textId="4FB4B7EC" w:rsidR="00185AA8" w:rsidRPr="00F312A0" w:rsidRDefault="00185AA8" w:rsidP="003431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72"/>
                <w:szCs w:val="72"/>
              </w:rPr>
            </w:pPr>
            <w:r w:rsidRPr="00F312A0">
              <w:rPr>
                <w:rFonts w:ascii="Arial Black" w:hAnsi="Arial Black"/>
                <w:sz w:val="72"/>
                <w:szCs w:val="72"/>
              </w:rPr>
              <w:t xml:space="preserve">SVAZEK </w:t>
            </w:r>
            <w:r w:rsidR="00F312A0" w:rsidRPr="00F312A0">
              <w:rPr>
                <w:rFonts w:ascii="Arial Black" w:hAnsi="Arial Black"/>
                <w:sz w:val="72"/>
                <w:szCs w:val="72"/>
              </w:rPr>
              <w:t>2</w:t>
            </w:r>
          </w:p>
          <w:p w14:paraId="2008752F" w14:textId="77777777" w:rsidR="00185AA8" w:rsidRPr="00185AA8" w:rsidRDefault="00185AA8" w:rsidP="003431BC">
            <w:pPr>
              <w:jc w:val="center"/>
              <w:rPr>
                <w:rFonts w:ascii="Arial" w:hAnsi="Arial"/>
                <w:sz w:val="8"/>
                <w:szCs w:val="6"/>
              </w:rPr>
            </w:pPr>
          </w:p>
          <w:p w14:paraId="029635D3" w14:textId="77777777" w:rsidR="00185AA8" w:rsidRDefault="00185AA8" w:rsidP="003431BC">
            <w:pPr>
              <w:jc w:val="center"/>
              <w:rPr>
                <w:rFonts w:ascii="Arial" w:hAnsi="Arial"/>
                <w:sz w:val="16"/>
              </w:rPr>
            </w:pPr>
          </w:p>
          <w:p w14:paraId="7334CF19" w14:textId="77777777" w:rsidR="00F312A0" w:rsidRDefault="00F312A0" w:rsidP="003431BC">
            <w:pPr>
              <w:jc w:val="center"/>
              <w:rPr>
                <w:rFonts w:ascii="Arial" w:hAnsi="Arial"/>
                <w:sz w:val="16"/>
              </w:rPr>
            </w:pPr>
          </w:p>
          <w:p w14:paraId="4FF8BF05" w14:textId="77777777" w:rsidR="00F312A0" w:rsidRDefault="00F312A0" w:rsidP="003431BC">
            <w:pPr>
              <w:jc w:val="center"/>
              <w:rPr>
                <w:rFonts w:ascii="Arial" w:hAnsi="Arial"/>
                <w:sz w:val="16"/>
              </w:rPr>
            </w:pPr>
          </w:p>
          <w:p w14:paraId="7F845F8A" w14:textId="77777777" w:rsidR="00573853" w:rsidRDefault="00573853" w:rsidP="003431B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185AA8" w14:paraId="4E2A3FCB" w14:textId="77777777" w:rsidTr="00185AA8">
        <w:trPr>
          <w:trHeight w:val="140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323B2AF8" w14:textId="77777777" w:rsidR="00185AA8" w:rsidRDefault="00DA2E06" w:rsidP="00343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066A679A">
                <v:shape id="Obrázek 3" o:spid="_x0000_i1025" type="#_x0000_t75" alt="Obsah obrázku Písmo, Grafika, logo, symbol&#10;&#10;Popis byl vytvořen automaticky" style="width:96pt;height:39pt;visibility:visible">
                  <v:imagedata r:id="rId9" o:title="Obsah obrázku Písmo, Grafika, logo, symbol&#10;&#10;Popis byl vytvořen automaticky"/>
                </v:shape>
              </w:pict>
            </w:r>
          </w:p>
          <w:p w14:paraId="22EC47CF" w14:textId="77777777" w:rsidR="00185AA8" w:rsidRDefault="00185AA8" w:rsidP="003431BC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RTS, a.s., Lazaretní 13, 615 00 Brno     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6AF3CD2C" w14:textId="77777777" w:rsidR="00185AA8" w:rsidRDefault="00185AA8" w:rsidP="003431BC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Společnost pověřená výkonem zadavatelských činností</w:t>
            </w:r>
          </w:p>
          <w:p w14:paraId="5D8B9043" w14:textId="77777777" w:rsidR="00F312A0" w:rsidRPr="004D2FB8" w:rsidRDefault="00F312A0" w:rsidP="003431BC">
            <w:pPr>
              <w:ind w:left="213"/>
              <w:rPr>
                <w:rFonts w:ascii="Arial" w:hAnsi="Arial" w:cs="Arial"/>
                <w:b/>
                <w:bCs/>
                <w:sz w:val="18"/>
                <w:szCs w:val="12"/>
              </w:rPr>
            </w:pPr>
          </w:p>
        </w:tc>
      </w:tr>
      <w:tr w:rsidR="00185AA8" w14:paraId="7671980A" w14:textId="77777777" w:rsidTr="0005374C">
        <w:trPr>
          <w:trHeight w:val="80"/>
        </w:trPr>
        <w:tc>
          <w:tcPr>
            <w:tcW w:w="9640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45DE2656" w14:textId="77777777" w:rsidR="00185AA8" w:rsidRDefault="00185AA8" w:rsidP="003431BC">
            <w:pPr>
              <w:rPr>
                <w:rFonts w:ascii="Arial" w:hAnsi="Arial" w:cs="Arial"/>
              </w:rPr>
            </w:pPr>
          </w:p>
        </w:tc>
      </w:tr>
    </w:tbl>
    <w:p w14:paraId="7EE2BFED" w14:textId="77777777" w:rsidR="00723FFF" w:rsidRDefault="00ED768B">
      <w:pPr>
        <w:pageBreakBefore/>
        <w:jc w:val="center"/>
        <w:rPr>
          <w:rFonts w:ascii="Arial" w:hAnsi="Arial" w:cs="Arial"/>
        </w:rPr>
      </w:pPr>
      <w:r>
        <w:rPr>
          <w:rFonts w:ascii="Arial" w:hAnsi="Arial" w:cs="Arial"/>
          <w:sz w:val="44"/>
          <w:szCs w:val="44"/>
        </w:rPr>
        <w:lastRenderedPageBreak/>
        <w:t>SMLOUVA O DÍLO</w:t>
      </w:r>
    </w:p>
    <w:p w14:paraId="5BE9D085" w14:textId="77777777" w:rsidR="004D3DE3" w:rsidRDefault="004D3DE3" w:rsidP="004D3DE3">
      <w:pPr>
        <w:pStyle w:val="Textvbloku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uzavřená dle § 2586 a násl. zákona č. 89/2012 Sb., občanský zákoník, ve znění pozdějších předpisů (dále jen „</w:t>
      </w:r>
      <w:r w:rsidR="00836F1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mlouva“)</w:t>
      </w:r>
    </w:p>
    <w:p w14:paraId="33F16E09" w14:textId="77777777" w:rsidR="00723FFF" w:rsidRDefault="00723FFF">
      <w:pPr>
        <w:pStyle w:val="Textvbloku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17227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suppressAutoHyphens w:val="0"/>
        <w:jc w:val="both"/>
      </w:pPr>
      <w:r>
        <w:rPr>
          <w:rFonts w:ascii="Arial" w:hAnsi="Arial" w:cs="Arial"/>
          <w:b/>
          <w:caps/>
        </w:rPr>
        <w:t xml:space="preserve">SMLUVNÍ STRANY </w:t>
      </w:r>
      <w:r w:rsidR="000D473F">
        <w:rPr>
          <w:rFonts w:ascii="Arial" w:hAnsi="Arial" w:cs="Arial"/>
          <w:b/>
          <w:caps/>
        </w:rPr>
        <w:t>a základní ustanovení</w:t>
      </w:r>
    </w:p>
    <w:p w14:paraId="2291145B" w14:textId="77777777" w:rsidR="00723FFF" w:rsidRDefault="00723FFF">
      <w:pPr>
        <w:pStyle w:val="Textvbloku2"/>
        <w:jc w:val="left"/>
      </w:pPr>
    </w:p>
    <w:p w14:paraId="32C6AF97" w14:textId="77777777" w:rsidR="00723FFF" w:rsidRPr="00D517FE" w:rsidRDefault="00723FFF" w:rsidP="00185AA8">
      <w:pPr>
        <w:tabs>
          <w:tab w:val="left" w:pos="0"/>
        </w:tabs>
        <w:ind w:left="2835" w:hanging="2835"/>
        <w:jc w:val="both"/>
        <w:rPr>
          <w:rFonts w:ascii="Arial" w:hAnsi="Arial" w:cs="Arial"/>
        </w:rPr>
      </w:pPr>
      <w:r w:rsidRPr="00D517FE">
        <w:rPr>
          <w:rFonts w:ascii="Arial" w:hAnsi="Arial" w:cs="Arial"/>
          <w:b/>
          <w:bCs/>
        </w:rPr>
        <w:t>Objednatel:</w:t>
      </w:r>
      <w:r w:rsidRPr="00D517FE">
        <w:rPr>
          <w:rFonts w:ascii="Arial" w:hAnsi="Arial" w:cs="Arial"/>
          <w:b/>
        </w:rPr>
        <w:t xml:space="preserve"> </w:t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 w:rsidR="00185AA8" w:rsidRPr="00185AA8">
        <w:rPr>
          <w:rFonts w:ascii="Arial" w:hAnsi="Arial" w:cs="Arial"/>
          <w:b/>
        </w:rPr>
        <w:t>Mateřská škola speciální, základní škola speciální a praktická škola Elpis Brno, příspěvková organizace</w:t>
      </w:r>
    </w:p>
    <w:p w14:paraId="0B4B071B" w14:textId="77777777" w:rsidR="00723FFF" w:rsidRPr="00D517FE" w:rsidRDefault="00723FFF" w:rsidP="008545A0">
      <w:pPr>
        <w:tabs>
          <w:tab w:val="left" w:pos="0"/>
        </w:tabs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Sídlo: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Koperníkova 803/2, 615 00 Brno</w:t>
      </w:r>
    </w:p>
    <w:p w14:paraId="585C42B7" w14:textId="77777777" w:rsidR="00C00C70" w:rsidRDefault="00C00C70" w:rsidP="00C00C7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Zastoupený</w:t>
      </w:r>
      <w:r w:rsidR="001E1BFB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Mgr. Pavlín</w:t>
      </w:r>
      <w:r w:rsidR="00185AA8">
        <w:rPr>
          <w:rFonts w:ascii="Arial" w:hAnsi="Arial" w:cs="Arial"/>
        </w:rPr>
        <w:t>ou</w:t>
      </w:r>
      <w:r w:rsidR="00185AA8" w:rsidRPr="00185AA8">
        <w:rPr>
          <w:rFonts w:ascii="Arial" w:hAnsi="Arial" w:cs="Arial"/>
        </w:rPr>
        <w:t xml:space="preserve"> Pohlov</w:t>
      </w:r>
      <w:r w:rsidR="00185AA8">
        <w:rPr>
          <w:rFonts w:ascii="Arial" w:hAnsi="Arial" w:cs="Arial"/>
        </w:rPr>
        <w:t>ou</w:t>
      </w:r>
      <w:r w:rsidR="00185AA8" w:rsidRPr="00185AA8">
        <w:rPr>
          <w:rFonts w:ascii="Arial" w:hAnsi="Arial" w:cs="Arial"/>
        </w:rPr>
        <w:t>, ředitelk</w:t>
      </w:r>
      <w:r w:rsidR="00185AA8">
        <w:rPr>
          <w:rFonts w:ascii="Arial" w:hAnsi="Arial" w:cs="Arial"/>
        </w:rPr>
        <w:t>ou</w:t>
      </w:r>
    </w:p>
    <w:p w14:paraId="66785140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IČ</w:t>
      </w:r>
      <w:r w:rsidR="00EE1FB2">
        <w:rPr>
          <w:rFonts w:ascii="Arial" w:hAnsi="Arial" w:cs="Arial"/>
        </w:rPr>
        <w:t>O</w:t>
      </w:r>
      <w:r w:rsidRPr="00D517FE">
        <w:rPr>
          <w:rFonts w:ascii="Arial" w:hAnsi="Arial" w:cs="Arial"/>
        </w:rPr>
        <w:t xml:space="preserve">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62160095</w:t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</w:p>
    <w:p w14:paraId="30D1FE3C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DIČ: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CZ62160095</w:t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</w:p>
    <w:p w14:paraId="0313128D" w14:textId="4841E05D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Bankovní ústav: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DE5BB5">
        <w:rPr>
          <w:rFonts w:ascii="Arial" w:hAnsi="Arial" w:cs="Arial"/>
        </w:rPr>
        <w:t>Komerční banka</w:t>
      </w:r>
    </w:p>
    <w:p w14:paraId="0DBB5B08" w14:textId="4F22BE52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Číslo účtu: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211227408/</w:t>
      </w:r>
      <w:r w:rsidR="00DE5BB5">
        <w:rPr>
          <w:rFonts w:ascii="Arial" w:hAnsi="Arial" w:cs="Arial"/>
        </w:rPr>
        <w:t>0100</w:t>
      </w:r>
    </w:p>
    <w:p w14:paraId="679FF109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Osoby oprávněné jednat ve věcech smluvních:</w:t>
      </w:r>
      <w:r w:rsidRPr="00D517FE"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185AA8" w:rsidRPr="00185AA8">
        <w:rPr>
          <w:rFonts w:ascii="Arial" w:hAnsi="Arial" w:cs="Arial"/>
        </w:rPr>
        <w:t>Mgr. Pavlín</w:t>
      </w:r>
      <w:r w:rsidR="00185AA8">
        <w:rPr>
          <w:rFonts w:ascii="Arial" w:hAnsi="Arial" w:cs="Arial"/>
        </w:rPr>
        <w:t>a</w:t>
      </w:r>
      <w:r w:rsidR="00185AA8" w:rsidRPr="00185AA8">
        <w:rPr>
          <w:rFonts w:ascii="Arial" w:hAnsi="Arial" w:cs="Arial"/>
        </w:rPr>
        <w:t xml:space="preserve"> Pohlov</w:t>
      </w:r>
      <w:r w:rsidR="00185AA8">
        <w:rPr>
          <w:rFonts w:ascii="Arial" w:hAnsi="Arial" w:cs="Arial"/>
        </w:rPr>
        <w:t>á</w:t>
      </w:r>
      <w:r w:rsidR="00185AA8" w:rsidRPr="00185AA8">
        <w:rPr>
          <w:rFonts w:ascii="Arial" w:hAnsi="Arial" w:cs="Arial"/>
        </w:rPr>
        <w:t>, ředitelk</w:t>
      </w:r>
      <w:r w:rsidR="00185AA8">
        <w:rPr>
          <w:rFonts w:ascii="Arial" w:hAnsi="Arial" w:cs="Arial"/>
        </w:rPr>
        <w:t>a</w:t>
      </w:r>
    </w:p>
    <w:p w14:paraId="7DEEE0C6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A44ECD">
        <w:rPr>
          <w:rFonts w:ascii="Arial" w:hAnsi="Arial" w:cs="Arial"/>
        </w:rPr>
        <w:t>+ 420 733 520 486</w:t>
      </w:r>
    </w:p>
    <w:p w14:paraId="50320B75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4ECD">
        <w:rPr>
          <w:rFonts w:ascii="Arial" w:hAnsi="Arial" w:cs="Arial"/>
        </w:rPr>
        <w:t xml:space="preserve">  </w:t>
      </w:r>
      <w:hyperlink r:id="rId10" w:history="1">
        <w:r w:rsidR="00DE7F6A" w:rsidRPr="00BC645E">
          <w:rPr>
            <w:rStyle w:val="Hypertextovodkaz"/>
            <w:rFonts w:ascii="Arial" w:hAnsi="Arial" w:cs="Arial"/>
          </w:rPr>
          <w:t>reditelka@skolaelpis.cz</w:t>
        </w:r>
      </w:hyperlink>
      <w:r w:rsidR="00DE7F6A">
        <w:rPr>
          <w:rFonts w:ascii="Arial" w:hAnsi="Arial" w:cs="Arial"/>
        </w:rPr>
        <w:t xml:space="preserve">, </w:t>
      </w:r>
      <w:hyperlink r:id="rId11" w:history="1">
        <w:r w:rsidR="00DE7F6A" w:rsidRPr="00BC645E">
          <w:rPr>
            <w:rStyle w:val="Hypertextovodkaz"/>
            <w:rFonts w:ascii="Arial" w:hAnsi="Arial" w:cs="Arial"/>
          </w:rPr>
          <w:t>elpis@skolaelpis.cz</w:t>
        </w:r>
      </w:hyperlink>
      <w:r w:rsidR="00DE7F6A">
        <w:rPr>
          <w:rFonts w:ascii="Arial" w:hAnsi="Arial" w:cs="Arial"/>
        </w:rPr>
        <w:t xml:space="preserve"> </w:t>
      </w:r>
    </w:p>
    <w:p w14:paraId="2AEE6757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Osoby oprávněn</w:t>
      </w:r>
      <w:r w:rsidR="000A0166">
        <w:rPr>
          <w:rFonts w:ascii="Arial" w:hAnsi="Arial" w:cs="Arial"/>
        </w:rPr>
        <w:t>é jednat ve věcech technických:</w:t>
      </w:r>
      <w:r w:rsidR="002B52CB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16FF344C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57860A38" w14:textId="77777777" w:rsidR="00723FFF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4C42F28A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„</w:t>
      </w:r>
      <w:r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3F5F7D10" w14:textId="77777777" w:rsidR="00723FFF" w:rsidRDefault="00723FFF">
      <w:pPr>
        <w:jc w:val="both"/>
        <w:rPr>
          <w:rFonts w:ascii="Arial" w:hAnsi="Arial" w:cs="Arial"/>
        </w:rPr>
      </w:pPr>
    </w:p>
    <w:p w14:paraId="4D4D9BFD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Zhotovitel</w:t>
      </w:r>
      <w:r>
        <w:rPr>
          <w:rFonts w:ascii="Arial" w:hAnsi="Arial" w:cs="Arial"/>
          <w:b/>
        </w:rPr>
        <w:t xml:space="preserve">: </w:t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</w:p>
    <w:p w14:paraId="35661632" w14:textId="77777777" w:rsidR="00723FFF" w:rsidRDefault="00723FFF" w:rsidP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1E1BFB">
        <w:rPr>
          <w:rFonts w:ascii="Arial" w:hAnsi="Arial" w:cs="Arial"/>
        </w:rPr>
        <w:t>: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</w:p>
    <w:p w14:paraId="286E5B7A" w14:textId="77777777" w:rsidR="00C00C70" w:rsidRDefault="00C00C70" w:rsidP="00C00C7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Zastoupený</w:t>
      </w:r>
      <w:r w:rsidR="001E1BFB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</w:p>
    <w:p w14:paraId="2CB80C99" w14:textId="77777777" w:rsidR="00723FFF" w:rsidRDefault="00723FFF">
      <w:pPr>
        <w:ind w:left="3600" w:hanging="3600"/>
        <w:jc w:val="both"/>
        <w:rPr>
          <w:rFonts w:ascii="Arial" w:hAnsi="Arial" w:cs="Arial"/>
        </w:rPr>
      </w:pPr>
      <w:r>
        <w:rPr>
          <w:rFonts w:ascii="Arial" w:hAnsi="Arial" w:cs="Arial"/>
        </w:rPr>
        <w:t>Zapsán v obchodním rejstříku: </w:t>
      </w:r>
      <w:r>
        <w:rPr>
          <w:rFonts w:ascii="Arial" w:hAnsi="Arial" w:cs="Arial"/>
          <w:shd w:val="clear" w:color="auto" w:fill="FF0000"/>
        </w:rPr>
        <w:t xml:space="preserve">………… </w:t>
      </w:r>
      <w:r>
        <w:rPr>
          <w:rFonts w:ascii="Arial" w:hAnsi="Arial" w:cs="Arial"/>
        </w:rPr>
        <w:t>u Krajského soudu v</w:t>
      </w:r>
      <w:r>
        <w:rPr>
          <w:rFonts w:ascii="Arial" w:hAnsi="Arial" w:cs="Arial"/>
          <w:shd w:val="clear" w:color="auto" w:fill="FF0000"/>
        </w:rPr>
        <w:t>.….</w:t>
      </w:r>
      <w:r>
        <w:rPr>
          <w:rFonts w:ascii="Arial" w:hAnsi="Arial" w:cs="Arial"/>
        </w:rPr>
        <w:t>, oddíl</w:t>
      </w:r>
      <w:r>
        <w:rPr>
          <w:rFonts w:ascii="Arial" w:hAnsi="Arial" w:cs="Arial"/>
          <w:shd w:val="clear" w:color="auto" w:fill="FF0000"/>
        </w:rPr>
        <w:t>.….</w:t>
      </w:r>
      <w:r>
        <w:rPr>
          <w:rFonts w:ascii="Arial" w:hAnsi="Arial" w:cs="Arial"/>
        </w:rPr>
        <w:t>, vložka</w:t>
      </w:r>
      <w:r>
        <w:rPr>
          <w:rFonts w:ascii="Arial" w:hAnsi="Arial" w:cs="Arial"/>
          <w:shd w:val="clear" w:color="auto" w:fill="FF0000"/>
        </w:rPr>
        <w:t>.….</w:t>
      </w:r>
      <w:r>
        <w:rPr>
          <w:rFonts w:ascii="Arial" w:hAnsi="Arial" w:cs="Arial"/>
        </w:rPr>
        <w:t>,</w:t>
      </w:r>
    </w:p>
    <w:p w14:paraId="2BC802AE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31B906C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805673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Bankovní ústav: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D81641A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účtu: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ab/>
      </w:r>
    </w:p>
    <w:p w14:paraId="57EA099E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Osoby oprávněné jednat ve věcech smluvních:</w:t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………………………….…</w:t>
      </w:r>
      <w:r>
        <w:rPr>
          <w:rFonts w:ascii="Arial" w:hAnsi="Arial" w:cs="Arial"/>
        </w:rPr>
        <w:tab/>
      </w:r>
    </w:p>
    <w:p w14:paraId="487FD9E0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Tel.: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………………………….…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BD63A4B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………………………….…</w:t>
      </w:r>
    </w:p>
    <w:p w14:paraId="148739DF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Osoby oprávněné jednat ve věcech technických: </w:t>
      </w:r>
      <w:r w:rsidRPr="002E7E36">
        <w:rPr>
          <w:rFonts w:ascii="Arial" w:hAnsi="Arial" w:cs="Arial"/>
          <w:shd w:val="clear" w:color="auto" w:fill="FF0000"/>
        </w:rPr>
        <w:t>……………………</w:t>
      </w:r>
      <w:r>
        <w:rPr>
          <w:rFonts w:ascii="Arial" w:hAnsi="Arial" w:cs="Arial"/>
          <w:shd w:val="clear" w:color="auto" w:fill="FF0000"/>
        </w:rPr>
        <w:t>.</w:t>
      </w:r>
    </w:p>
    <w:p w14:paraId="22C3E5C6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 xml:space="preserve">……………………… </w:t>
      </w:r>
    </w:p>
    <w:p w14:paraId="50529487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 xml:space="preserve"> </w:t>
      </w:r>
    </w:p>
    <w:p w14:paraId="0B18D058" w14:textId="77777777" w:rsidR="00723FFF" w:rsidRDefault="00E31066">
      <w:pPr>
        <w:pStyle w:val="Textvbloku2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23FFF">
        <w:rPr>
          <w:rFonts w:ascii="Arial" w:hAnsi="Arial" w:cs="Arial"/>
          <w:sz w:val="20"/>
          <w:szCs w:val="20"/>
        </w:rPr>
        <w:t>(dále jen „</w:t>
      </w:r>
      <w:r w:rsidR="00723FFF">
        <w:rPr>
          <w:rFonts w:ascii="Arial" w:hAnsi="Arial" w:cs="Arial"/>
          <w:b/>
          <w:sz w:val="20"/>
          <w:szCs w:val="20"/>
        </w:rPr>
        <w:t>Zhotovitel</w:t>
      </w:r>
      <w:r w:rsidR="00723FFF">
        <w:rPr>
          <w:rFonts w:ascii="Arial" w:hAnsi="Arial" w:cs="Arial"/>
          <w:sz w:val="20"/>
          <w:szCs w:val="20"/>
        </w:rPr>
        <w:t>“</w:t>
      </w:r>
      <w:r w:rsidR="000B032D">
        <w:rPr>
          <w:rFonts w:ascii="Arial" w:hAnsi="Arial" w:cs="Arial"/>
          <w:sz w:val="20"/>
          <w:szCs w:val="20"/>
        </w:rPr>
        <w:t xml:space="preserve"> nebo „</w:t>
      </w:r>
      <w:r w:rsidR="000B032D" w:rsidRPr="000B032D">
        <w:rPr>
          <w:rFonts w:ascii="Arial" w:hAnsi="Arial" w:cs="Arial"/>
          <w:b/>
          <w:bCs/>
          <w:sz w:val="20"/>
          <w:szCs w:val="20"/>
        </w:rPr>
        <w:t>Dodavatel</w:t>
      </w:r>
      <w:r w:rsidR="000B032D">
        <w:rPr>
          <w:rFonts w:ascii="Arial" w:hAnsi="Arial" w:cs="Arial"/>
          <w:sz w:val="20"/>
          <w:szCs w:val="20"/>
        </w:rPr>
        <w:t>“</w:t>
      </w:r>
      <w:r w:rsidR="00723FFF">
        <w:rPr>
          <w:rFonts w:ascii="Arial" w:hAnsi="Arial" w:cs="Arial"/>
          <w:sz w:val="20"/>
          <w:szCs w:val="20"/>
        </w:rPr>
        <w:t>)</w:t>
      </w:r>
    </w:p>
    <w:p w14:paraId="51FD7684" w14:textId="77777777" w:rsidR="00A24974" w:rsidRDefault="00A24974">
      <w:pPr>
        <w:pStyle w:val="Textvbloku2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  <w:szCs w:val="20"/>
        </w:rPr>
      </w:pPr>
    </w:p>
    <w:p w14:paraId="03B888CA" w14:textId="77777777" w:rsidR="00723FFF" w:rsidRDefault="00723FFF">
      <w:pPr>
        <w:pStyle w:val="Textvbloku2"/>
        <w:tabs>
          <w:tab w:val="left" w:pos="0"/>
        </w:tabs>
        <w:rPr>
          <w:rFonts w:ascii="Arial" w:hAnsi="Arial" w:cs="Arial"/>
          <w:b/>
          <w:bCs/>
          <w:sz w:val="20"/>
          <w:szCs w:val="20"/>
        </w:rPr>
      </w:pPr>
    </w:p>
    <w:p w14:paraId="596450E6" w14:textId="0D561F10" w:rsidR="004D3DE3" w:rsidRPr="008B326A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Pr="00185AA8">
        <w:rPr>
          <w:rFonts w:ascii="Arial" w:hAnsi="Arial" w:cs="Arial"/>
        </w:rPr>
        <w:t xml:space="preserve">smlouva je uzavřena na základě </w:t>
      </w:r>
      <w:r w:rsidR="00F312A0">
        <w:rPr>
          <w:rFonts w:ascii="Arial" w:hAnsi="Arial" w:cs="Arial"/>
        </w:rPr>
        <w:t>výběrového</w:t>
      </w:r>
      <w:r w:rsidRPr="00185AA8">
        <w:rPr>
          <w:rFonts w:ascii="Arial" w:hAnsi="Arial" w:cs="Arial"/>
        </w:rPr>
        <w:t xml:space="preserve"> řízení </w:t>
      </w:r>
      <w:r w:rsidR="00F312A0">
        <w:rPr>
          <w:rFonts w:ascii="Arial" w:hAnsi="Arial" w:cs="Arial"/>
        </w:rPr>
        <w:t>na veřejnou zakázku malého rozsahu</w:t>
      </w:r>
      <w:r>
        <w:rPr>
          <w:rFonts w:ascii="Arial" w:hAnsi="Arial" w:cs="Arial"/>
        </w:rPr>
        <w:t xml:space="preserve">, v rámci kterého byla nabídka </w:t>
      </w:r>
      <w:r w:rsidR="00F42B31">
        <w:rPr>
          <w:rFonts w:ascii="Arial" w:hAnsi="Arial" w:cs="Arial"/>
        </w:rPr>
        <w:t>Z</w:t>
      </w:r>
      <w:r>
        <w:rPr>
          <w:rFonts w:ascii="Arial" w:hAnsi="Arial" w:cs="Arial"/>
        </w:rPr>
        <w:t>hotovitele vybrána jako nejvýhodnější.</w:t>
      </w:r>
    </w:p>
    <w:p w14:paraId="78806523" w14:textId="77777777" w:rsidR="004D3DE3" w:rsidRPr="006C597B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82B21">
        <w:rPr>
          <w:rFonts w:ascii="Arial" w:hAnsi="Arial" w:cs="Arial"/>
        </w:rPr>
        <w:t>Objednatel je právnickou</w:t>
      </w:r>
      <w:r w:rsidRPr="006C597B">
        <w:rPr>
          <w:rFonts w:ascii="Arial" w:hAnsi="Arial" w:cs="Arial"/>
        </w:rPr>
        <w:t xml:space="preserve"> </w:t>
      </w:r>
      <w:r w:rsidRPr="00682B21">
        <w:rPr>
          <w:rFonts w:ascii="Arial" w:hAnsi="Arial" w:cs="Arial"/>
        </w:rPr>
        <w:t xml:space="preserve">osobou a prohlašuje, že má veškerá práva a způsobilost k tomu, aby plnil závazky, vyplývající z uzavřené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</w:t>
      </w:r>
      <w:r w:rsidRPr="00682B21">
        <w:rPr>
          <w:rFonts w:ascii="Arial" w:hAnsi="Arial" w:cs="Arial"/>
        </w:rPr>
        <w:t>y a že neexistují žádné právní překážky, které by bránily či omezovaly plnění jeho závazků.</w:t>
      </w:r>
    </w:p>
    <w:p w14:paraId="70B4EAE5" w14:textId="77777777" w:rsidR="004D3DE3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82B21">
        <w:rPr>
          <w:rFonts w:ascii="Arial" w:hAnsi="Arial" w:cs="Arial"/>
        </w:rPr>
        <w:t>Zhotovitel tímto prohlašuje, že má veškerá práva a způsobilost k tomu, aby splnil závazky, vyplývající z </w:t>
      </w:r>
      <w:r w:rsidR="00B60B0B">
        <w:rPr>
          <w:rFonts w:ascii="Arial" w:hAnsi="Arial" w:cs="Arial"/>
        </w:rPr>
        <w:t>této</w:t>
      </w:r>
      <w:r w:rsidRPr="00682B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a že neexistují žádné právní překážky, které by bránily, či omezovaly plnění jeho závazků a že uzavřením </w:t>
      </w:r>
      <w:r w:rsidR="00B60B0B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nedojde k porušení žádného obecně závazného předpisu. Zhotovitel současně prohlašuje, že se dostatečným způsobem seznámil se záměry </w:t>
      </w:r>
      <w:r>
        <w:rPr>
          <w:rFonts w:ascii="Arial" w:hAnsi="Arial" w:cs="Arial"/>
        </w:rPr>
        <w:t>O</w:t>
      </w:r>
      <w:r w:rsidRPr="00682B21">
        <w:rPr>
          <w:rFonts w:ascii="Arial" w:hAnsi="Arial" w:cs="Arial"/>
        </w:rPr>
        <w:t xml:space="preserve">bjednatele ohledně přípravy a realizace akce specifikované v následujících ustanoveních této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a že na základě tohoto zjištění přistupuje k uzavření předmětné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</w:t>
      </w:r>
      <w:r w:rsidRPr="00682B21">
        <w:rPr>
          <w:rFonts w:ascii="Arial" w:hAnsi="Arial" w:cs="Arial"/>
        </w:rPr>
        <w:t>y.</w:t>
      </w:r>
    </w:p>
    <w:p w14:paraId="67A444B5" w14:textId="77777777" w:rsidR="004D3DE3" w:rsidRPr="006C597B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C597B">
        <w:rPr>
          <w:rFonts w:ascii="Arial" w:hAnsi="Arial" w:cs="Arial"/>
        </w:rPr>
        <w:t>Zhotovitel prohlašuje, že se nenachází v úpadku ve smyslu zákona č. 182/2006 Sb., o úpadku a způsobech jeho řešení (insolvenční zákon), ve znění pozdějších předpisů, zejména není předlužen a je schopen plnit své splatné závazky, na jeho majetek nebyl prohlášen konkurs ani mu nebyla povolena reorganizace ani vůči němu není vedeno insolvenční řízení. Zhotovitel dále prohlašuje, že jeho ekonomická a hospodářská situace nevykazuje žádné známky hrozícího úpadku</w:t>
      </w:r>
      <w:r w:rsidR="000829C5">
        <w:rPr>
          <w:rFonts w:ascii="Arial" w:hAnsi="Arial" w:cs="Arial"/>
        </w:rPr>
        <w:t>.</w:t>
      </w:r>
    </w:p>
    <w:p w14:paraId="23ECB4CA" w14:textId="77777777" w:rsidR="004D3DE3" w:rsidRPr="00185AA8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C597B">
        <w:rPr>
          <w:rFonts w:ascii="Arial" w:hAnsi="Arial" w:cs="Arial"/>
        </w:rPr>
        <w:lastRenderedPageBreak/>
        <w:t xml:space="preserve">Zhotovitel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splatnosti, jejichž splnění by mohlo být vymáháno </w:t>
      </w:r>
      <w:r>
        <w:rPr>
          <w:rFonts w:ascii="Arial" w:hAnsi="Arial" w:cs="Arial"/>
        </w:rPr>
        <w:t>soudním výkonem</w:t>
      </w:r>
      <w:r w:rsidRPr="006C597B">
        <w:rPr>
          <w:rFonts w:ascii="Arial" w:hAnsi="Arial" w:cs="Arial"/>
        </w:rPr>
        <w:t xml:space="preserve"> </w:t>
      </w:r>
      <w:r w:rsidRPr="00185AA8">
        <w:rPr>
          <w:rFonts w:ascii="Arial" w:hAnsi="Arial" w:cs="Arial"/>
        </w:rPr>
        <w:t>rozhodnutí podle zákona č. 99/1963 Sb., občanského soudního řádu, ve znění pozdějších předpisů, zákona č. 500/2004 Sb., správního řádu, ve znění pozdějších předpisů, či podle zákona č. 280/2009 Sb., daňového řádu, ve znění pozdějších předpisů.</w:t>
      </w:r>
    </w:p>
    <w:p w14:paraId="4AE0657A" w14:textId="77777777" w:rsidR="004D3DE3" w:rsidRPr="00185AA8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 xml:space="preserve">Porušení některé </w:t>
      </w:r>
      <w:r w:rsidR="00594C1E" w:rsidRPr="00185AA8">
        <w:rPr>
          <w:rFonts w:ascii="Arial" w:hAnsi="Arial" w:cs="Arial"/>
        </w:rPr>
        <w:t>povinnosti Z</w:t>
      </w:r>
      <w:r w:rsidRPr="00185AA8">
        <w:rPr>
          <w:rFonts w:ascii="Arial" w:hAnsi="Arial" w:cs="Arial"/>
        </w:rPr>
        <w:t xml:space="preserve">hotovitele stanovené v bodech 1.3. až 1.5. této smlouvy, případně uvedení nepravdivých nebo zkreslených údajů v rámci prohlášení dle uvedených bodů </w:t>
      </w:r>
      <w:r w:rsidR="00836F10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 xml:space="preserve">mlouvy, se považuje za podstatné porušení </w:t>
      </w:r>
      <w:r w:rsidR="00836F10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>mlouvy, jež opravňuje Objednatele k okamžitému odstoupení od této smlouvy.</w:t>
      </w:r>
    </w:p>
    <w:p w14:paraId="1DA1C6B9" w14:textId="77777777" w:rsidR="001E0A6F" w:rsidRPr="00185AA8" w:rsidRDefault="001E0A6F" w:rsidP="001E0A6F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>Obě smluvní strany potvrzují, že před uzavřením této smlouvy společně obhlédli staveniště, příjezdové a přístupové podmínky k dotčenému objektu</w:t>
      </w:r>
      <w:r w:rsidR="002466EC" w:rsidRPr="00185AA8">
        <w:rPr>
          <w:rFonts w:ascii="Arial" w:hAnsi="Arial" w:cs="Arial"/>
        </w:rPr>
        <w:t xml:space="preserve"> </w:t>
      </w:r>
      <w:r w:rsidRPr="00185AA8">
        <w:rPr>
          <w:rFonts w:ascii="Arial" w:hAnsi="Arial" w:cs="Arial"/>
        </w:rPr>
        <w:t>a jsou seznámeny se všemi okolnostmi dopravy osob a materiálu na staveniště. Zhotovitel současně prohlašuje, že veškeré případné ztížené podmínky jsou mu známy a že má dostatečné lidské, strojní i materiálové kapacity na řádné zhotovení stavby.</w:t>
      </w:r>
    </w:p>
    <w:p w14:paraId="62517308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69B6F33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VZÁJEMNÝ STYK objednatele a zhotovitele</w:t>
      </w:r>
    </w:p>
    <w:p w14:paraId="2A9D61B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72BB8AEA" w14:textId="77777777" w:rsidR="00723FFF" w:rsidRDefault="00723FFF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Vzájemný styk mezi Objednatelem a Zhotovitelem</w:t>
      </w:r>
    </w:p>
    <w:p w14:paraId="1FCD2B7F" w14:textId="77777777" w:rsidR="004D3DE3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Písemnosti touto smlouvou předpokládané (např. změny odpovědných osob, návrh na změny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mlouvy, odstoupení od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mlouvy, různé výzvy k plnění či placení) budou druhé smluvní straně zasílány: </w:t>
      </w:r>
    </w:p>
    <w:p w14:paraId="1D0A5D9D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písemně a předávány osobně (proti potvrzení), poslány doporučenou poštou nebo kurýrem (proti potvrzení), případně </w:t>
      </w:r>
      <w:r w:rsidR="004D7A65">
        <w:rPr>
          <w:rFonts w:ascii="Arial" w:hAnsi="Arial" w:cs="Arial"/>
          <w:color w:val="000000"/>
        </w:rPr>
        <w:t>datovou schránkou</w:t>
      </w:r>
      <w:r>
        <w:rPr>
          <w:rFonts w:ascii="Arial" w:hAnsi="Arial" w:cs="Arial"/>
          <w:color w:val="000000"/>
        </w:rPr>
        <w:t>,</w:t>
      </w:r>
    </w:p>
    <w:p w14:paraId="31B60589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doručeny, zaslány nebo přeneseny na adresu druhé smluvní strany uvedenou ve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mlouvě. Pokud některá ze smluvních stran oznámí změnu své adresy, budou písemnosti od obdržení této změny doručovány na tuto novou adresu,</w:t>
      </w:r>
    </w:p>
    <w:p w14:paraId="2EFF26C5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 vzájemnou komunikaci a sdělení týkající se technických záležitostí stavby lze použít i stavební deník. </w:t>
      </w:r>
    </w:p>
    <w:p w14:paraId="0D7F30C8" w14:textId="77777777" w:rsidR="004D3DE3" w:rsidRPr="00D53524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Vyžaduje-li písemnost po </w:t>
      </w:r>
      <w:r w:rsidRPr="002B52CB">
        <w:rPr>
          <w:rFonts w:ascii="Arial" w:hAnsi="Arial" w:cs="Arial"/>
          <w:color w:val="000000"/>
        </w:rPr>
        <w:t xml:space="preserve">některé ze smluvních stran schválení, potvrzení či souhlas nebo stanovisko, nebude poskytnutí vyžadovaného úkonu bez objektivní příčiny zadržováno nebo zpožďováno. Pokud je smluvní strana s vyžadovaným úkonem v prodlení, považuje se úkon za provedený poslední den stanovené </w:t>
      </w:r>
      <w:r w:rsidR="002B52CB" w:rsidRPr="002B52CB">
        <w:rPr>
          <w:rFonts w:ascii="Arial" w:hAnsi="Arial" w:cs="Arial"/>
          <w:color w:val="000000"/>
        </w:rPr>
        <w:t>lhůt</w:t>
      </w:r>
      <w:r w:rsidRPr="002B52CB">
        <w:rPr>
          <w:rFonts w:ascii="Arial" w:hAnsi="Arial" w:cs="Arial"/>
          <w:color w:val="000000"/>
        </w:rPr>
        <w:t xml:space="preserve">y k jeho učinění, přičemž pokud </w:t>
      </w:r>
      <w:r w:rsidR="002B52CB" w:rsidRPr="002B52CB">
        <w:rPr>
          <w:rFonts w:ascii="Arial" w:hAnsi="Arial" w:cs="Arial"/>
          <w:color w:val="000000"/>
        </w:rPr>
        <w:t>lhůt</w:t>
      </w:r>
      <w:r w:rsidRPr="002B52CB">
        <w:rPr>
          <w:rFonts w:ascii="Arial" w:hAnsi="Arial" w:cs="Arial"/>
          <w:color w:val="000000"/>
        </w:rPr>
        <w:t>a stanovena není, tak se úkon považuje za provedený třetí den ode dne doručení písemnosti</w:t>
      </w:r>
      <w:r w:rsidRPr="00D53524">
        <w:rPr>
          <w:rFonts w:ascii="Arial" w:hAnsi="Arial" w:cs="Arial"/>
          <w:color w:val="000000"/>
        </w:rPr>
        <w:t>.</w:t>
      </w:r>
    </w:p>
    <w:p w14:paraId="637F1AA2" w14:textId="77777777" w:rsidR="004D3DE3" w:rsidRPr="00D53524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 w:rsidRPr="00D53524">
        <w:rPr>
          <w:rFonts w:ascii="Arial" w:hAnsi="Arial" w:cs="Arial"/>
          <w:color w:val="000000"/>
        </w:rPr>
        <w:t xml:space="preserve">Nebude-li na adrese definované </w:t>
      </w:r>
      <w:r w:rsidR="00836F10">
        <w:rPr>
          <w:rFonts w:ascii="Arial" w:hAnsi="Arial" w:cs="Arial"/>
          <w:color w:val="000000"/>
        </w:rPr>
        <w:t>S</w:t>
      </w:r>
      <w:r w:rsidRPr="00D53524">
        <w:rPr>
          <w:rFonts w:ascii="Arial" w:hAnsi="Arial" w:cs="Arial"/>
          <w:color w:val="000000"/>
        </w:rPr>
        <w:t xml:space="preserve">mlouvou zásilka převzata druhou smluvní stranou nebo nebude-li tato zásilka vyzvednuta v úložní době a držitel poštovní licence zásilku vrátí zpět, bude za úspěšné doručení, se všemi právními důsledky, považován třetí </w:t>
      </w:r>
      <w:r w:rsidR="00D53524" w:rsidRPr="00D53524">
        <w:rPr>
          <w:rFonts w:ascii="Arial" w:hAnsi="Arial" w:cs="Arial"/>
          <w:color w:val="000000"/>
        </w:rPr>
        <w:t xml:space="preserve">pracovní </w:t>
      </w:r>
      <w:r w:rsidRPr="00D53524">
        <w:rPr>
          <w:rFonts w:ascii="Arial" w:hAnsi="Arial" w:cs="Arial"/>
          <w:color w:val="000000"/>
        </w:rPr>
        <w:t>den ode dne prokazatelného odeslání zásilky.</w:t>
      </w:r>
    </w:p>
    <w:p w14:paraId="1E2D989D" w14:textId="77777777" w:rsidR="004D3DE3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Jakékoliv písemnosti nenazvané Dodatek ke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mlouvě, se nepovažují za změnu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 bez ohledu na jejich obsah. </w:t>
      </w:r>
    </w:p>
    <w:p w14:paraId="564477C1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1BB31436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aps/>
        </w:rPr>
        <w:t xml:space="preserve">IDENTIFIKAČNÍ ÚDAJE STAVBY (DÍLA) </w:t>
      </w:r>
    </w:p>
    <w:p w14:paraId="401B2113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6BD0BE5A" w14:textId="77777777" w:rsidR="004D3DE3" w:rsidRPr="00BE776F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BE776F">
        <w:rPr>
          <w:rFonts w:ascii="Arial" w:hAnsi="Arial" w:cs="Arial"/>
        </w:rPr>
        <w:t xml:space="preserve">Předmětem </w:t>
      </w:r>
      <w:r w:rsidR="00836F10">
        <w:rPr>
          <w:rFonts w:ascii="Arial" w:hAnsi="Arial" w:cs="Arial"/>
        </w:rPr>
        <w:t>S</w:t>
      </w:r>
      <w:r w:rsidRPr="00BE776F">
        <w:rPr>
          <w:rFonts w:ascii="Arial" w:hAnsi="Arial" w:cs="Arial"/>
        </w:rPr>
        <w:t xml:space="preserve">mlouvy je </w:t>
      </w:r>
      <w:r>
        <w:rPr>
          <w:rFonts w:ascii="Arial" w:hAnsi="Arial" w:cs="Arial"/>
        </w:rPr>
        <w:t xml:space="preserve">provedení díla spočívající ve </w:t>
      </w:r>
      <w:r w:rsidRPr="00BE776F">
        <w:rPr>
          <w:rFonts w:ascii="Arial" w:hAnsi="Arial" w:cs="Arial"/>
        </w:rPr>
        <w:t>zhotovení stavby (dále také dílo):</w:t>
      </w:r>
    </w:p>
    <w:p w14:paraId="4223647A" w14:textId="77777777" w:rsidR="00723FFF" w:rsidRDefault="00723FFF">
      <w:pPr>
        <w:pStyle w:val="Zkladntext21"/>
        <w:tabs>
          <w:tab w:val="left" w:pos="2977"/>
        </w:tabs>
        <w:ind w:left="3261" w:hanging="3261"/>
        <w:rPr>
          <w:rFonts w:ascii="Arial" w:hAnsi="Arial" w:cs="Arial"/>
        </w:rPr>
      </w:pPr>
    </w:p>
    <w:p w14:paraId="62D277CE" w14:textId="55241FFD" w:rsidR="00723FFF" w:rsidRPr="00185AA8" w:rsidRDefault="00723FFF" w:rsidP="009131FD">
      <w:pPr>
        <w:pStyle w:val="Zkladntext21"/>
        <w:tabs>
          <w:tab w:val="left" w:pos="3255"/>
        </w:tabs>
        <w:ind w:left="3544" w:hanging="3544"/>
        <w:rPr>
          <w:rFonts w:ascii="Arial" w:hAnsi="Arial" w:cs="Arial"/>
          <w:b/>
          <w:color w:val="FF0000"/>
          <w:lang w:val="cs-CZ"/>
        </w:rPr>
      </w:pPr>
      <w:r>
        <w:rPr>
          <w:rFonts w:ascii="Arial" w:hAnsi="Arial" w:cs="Arial"/>
        </w:rPr>
        <w:t xml:space="preserve">Název stavby  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Pr="00185AA8">
        <w:rPr>
          <w:rFonts w:ascii="Arial" w:hAnsi="Arial" w:cs="Arial"/>
          <w:b/>
        </w:rPr>
        <w:t>„</w:t>
      </w:r>
      <w:r w:rsidR="00291C63" w:rsidRPr="00291C63">
        <w:rPr>
          <w:rFonts w:ascii="Arial" w:hAnsi="Arial" w:cs="Arial"/>
          <w:b/>
        </w:rPr>
        <w:t xml:space="preserve">Zateplení a oprava fasády Fr. </w:t>
      </w:r>
      <w:proofErr w:type="spellStart"/>
      <w:r w:rsidR="00291C63" w:rsidRPr="00291C63">
        <w:rPr>
          <w:rFonts w:ascii="Arial" w:hAnsi="Arial" w:cs="Arial"/>
          <w:b/>
        </w:rPr>
        <w:t>Skaunicové</w:t>
      </w:r>
      <w:proofErr w:type="spellEnd"/>
      <w:r w:rsidR="00291C63" w:rsidRPr="00291C63">
        <w:rPr>
          <w:rFonts w:ascii="Arial" w:hAnsi="Arial" w:cs="Arial"/>
          <w:b/>
        </w:rPr>
        <w:t xml:space="preserve"> 66/17 Brno</w:t>
      </w:r>
      <w:r w:rsidRPr="00185AA8">
        <w:rPr>
          <w:rFonts w:ascii="Arial" w:hAnsi="Arial" w:cs="Arial"/>
          <w:b/>
        </w:rPr>
        <w:t>“</w:t>
      </w:r>
    </w:p>
    <w:p w14:paraId="3F4B11B9" w14:textId="77777777" w:rsidR="00723FFF" w:rsidRPr="00253534" w:rsidRDefault="00723FFF">
      <w:pPr>
        <w:pStyle w:val="Zkladntext21"/>
        <w:tabs>
          <w:tab w:val="left" w:pos="3255"/>
        </w:tabs>
        <w:ind w:left="3261" w:hanging="3261"/>
        <w:rPr>
          <w:rFonts w:ascii="Arial" w:hAnsi="Arial" w:cs="Arial"/>
          <w:color w:val="FF0000"/>
          <w:lang w:val="cs-CZ"/>
        </w:rPr>
      </w:pPr>
    </w:p>
    <w:p w14:paraId="3DF3B1A9" w14:textId="77777777" w:rsidR="00723FFF" w:rsidRPr="00253534" w:rsidRDefault="00185AA8">
      <w:pPr>
        <w:pStyle w:val="Zkladntext21"/>
        <w:tabs>
          <w:tab w:val="left" w:pos="2977"/>
          <w:tab w:val="left" w:pos="3261"/>
        </w:tabs>
        <w:ind w:left="3544" w:hanging="3544"/>
        <w:jc w:val="left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S</w:t>
      </w:r>
      <w:r w:rsidR="00723FFF" w:rsidRPr="00253534">
        <w:rPr>
          <w:rFonts w:ascii="Arial" w:hAnsi="Arial" w:cs="Arial"/>
          <w:lang w:val="cs-CZ"/>
        </w:rPr>
        <w:t>tav</w:t>
      </w:r>
      <w:r>
        <w:rPr>
          <w:rFonts w:ascii="Arial" w:hAnsi="Arial" w:cs="Arial"/>
          <w:lang w:val="cs-CZ"/>
        </w:rPr>
        <w:t>ební</w:t>
      </w:r>
      <w:r w:rsidR="00723FFF" w:rsidRPr="00253534">
        <w:rPr>
          <w:rFonts w:ascii="Arial" w:hAnsi="Arial" w:cs="Arial"/>
          <w:lang w:val="cs-CZ"/>
        </w:rPr>
        <w:t xml:space="preserve"> povolení</w:t>
      </w:r>
      <w:r>
        <w:rPr>
          <w:rFonts w:ascii="Arial" w:hAnsi="Arial" w:cs="Arial"/>
          <w:lang w:val="cs-CZ"/>
        </w:rPr>
        <w:tab/>
      </w:r>
      <w:r w:rsidR="00723FFF" w:rsidRPr="00253534">
        <w:rPr>
          <w:rFonts w:ascii="Arial" w:hAnsi="Arial" w:cs="Arial"/>
        </w:rPr>
        <w:tab/>
        <w:t>:</w:t>
      </w:r>
      <w:r w:rsidR="00723FFF" w:rsidRPr="00253534">
        <w:rPr>
          <w:rFonts w:ascii="Arial" w:hAnsi="Arial" w:cs="Arial"/>
        </w:rPr>
        <w:tab/>
      </w:r>
      <w:r w:rsidR="002B52CB" w:rsidRPr="002B52CB">
        <w:rPr>
          <w:rFonts w:ascii="Arial" w:hAnsi="Arial" w:cs="Arial"/>
        </w:rPr>
        <w:t xml:space="preserve">……………………… </w:t>
      </w:r>
      <w:r w:rsidR="002B52CB" w:rsidRPr="002B52CB">
        <w:rPr>
          <w:rFonts w:ascii="Arial" w:hAnsi="Arial" w:cs="Arial"/>
          <w:i/>
        </w:rPr>
        <w:t>– doplní Objednatel při podpisu Smlouvy</w:t>
      </w:r>
    </w:p>
    <w:p w14:paraId="48F376DD" w14:textId="77777777" w:rsidR="00876FAB" w:rsidRDefault="00876FAB" w:rsidP="00D517FE">
      <w:pPr>
        <w:pStyle w:val="Odsazen"/>
        <w:tabs>
          <w:tab w:val="left" w:pos="3261"/>
        </w:tabs>
        <w:ind w:left="0"/>
        <w:rPr>
          <w:rFonts w:ascii="Arial" w:hAnsi="Arial" w:cs="Arial"/>
          <w:sz w:val="20"/>
          <w:szCs w:val="20"/>
        </w:rPr>
      </w:pPr>
    </w:p>
    <w:p w14:paraId="3F23C74A" w14:textId="77777777" w:rsidR="00723FFF" w:rsidRPr="00253534" w:rsidRDefault="00723FFF" w:rsidP="00185AA8">
      <w:pPr>
        <w:pStyle w:val="Odsazen"/>
        <w:tabs>
          <w:tab w:val="left" w:pos="3261"/>
        </w:tabs>
        <w:ind w:left="3544" w:hanging="3544"/>
        <w:rPr>
          <w:rFonts w:ascii="Arial" w:hAnsi="Arial" w:cs="Arial"/>
          <w:sz w:val="20"/>
          <w:szCs w:val="20"/>
        </w:rPr>
      </w:pPr>
      <w:r w:rsidRPr="00253534">
        <w:rPr>
          <w:rFonts w:ascii="Arial" w:hAnsi="Arial" w:cs="Arial"/>
          <w:sz w:val="20"/>
          <w:szCs w:val="20"/>
        </w:rPr>
        <w:t>Místo stavby</w:t>
      </w:r>
      <w:r w:rsidR="0005709D">
        <w:rPr>
          <w:rFonts w:ascii="Arial" w:hAnsi="Arial" w:cs="Arial"/>
          <w:sz w:val="20"/>
          <w:szCs w:val="20"/>
        </w:rPr>
        <w:tab/>
      </w:r>
      <w:r w:rsidRPr="00253534">
        <w:rPr>
          <w:rFonts w:ascii="Arial" w:hAnsi="Arial" w:cs="Arial"/>
          <w:sz w:val="20"/>
          <w:szCs w:val="20"/>
        </w:rPr>
        <w:t xml:space="preserve">: </w:t>
      </w:r>
      <w:r w:rsidRPr="00253534">
        <w:rPr>
          <w:rFonts w:ascii="Arial" w:hAnsi="Arial" w:cs="Arial"/>
          <w:sz w:val="20"/>
          <w:szCs w:val="20"/>
        </w:rPr>
        <w:tab/>
      </w:r>
      <w:r w:rsidR="00185AA8">
        <w:rPr>
          <w:rFonts w:ascii="Arial" w:hAnsi="Arial" w:cs="Arial"/>
          <w:sz w:val="20"/>
          <w:szCs w:val="20"/>
        </w:rPr>
        <w:t>O</w:t>
      </w:r>
      <w:r w:rsidR="00185AA8" w:rsidRPr="00185AA8">
        <w:rPr>
          <w:rFonts w:ascii="Arial" w:hAnsi="Arial" w:cs="Arial"/>
          <w:sz w:val="20"/>
          <w:szCs w:val="20"/>
        </w:rPr>
        <w:t xml:space="preserve">bjekt na adrese Fr. </w:t>
      </w:r>
      <w:proofErr w:type="spellStart"/>
      <w:r w:rsidR="00185AA8" w:rsidRPr="00185AA8">
        <w:rPr>
          <w:rFonts w:ascii="Arial" w:hAnsi="Arial" w:cs="Arial"/>
          <w:sz w:val="20"/>
          <w:szCs w:val="20"/>
        </w:rPr>
        <w:t>Skaunicové</w:t>
      </w:r>
      <w:proofErr w:type="spellEnd"/>
      <w:r w:rsidR="00185AA8" w:rsidRPr="00185AA8">
        <w:rPr>
          <w:rFonts w:ascii="Arial" w:hAnsi="Arial" w:cs="Arial"/>
          <w:sz w:val="20"/>
          <w:szCs w:val="20"/>
        </w:rPr>
        <w:t xml:space="preserve"> 66/17, 615 00 Brno. Blíže viz projektová dokumentace.</w:t>
      </w:r>
    </w:p>
    <w:p w14:paraId="5AA134E7" w14:textId="77777777" w:rsidR="00876FAB" w:rsidRDefault="00876FAB" w:rsidP="00D517FE">
      <w:pPr>
        <w:pStyle w:val="Odsazen"/>
        <w:tabs>
          <w:tab w:val="left" w:pos="3240"/>
          <w:tab w:val="left" w:pos="3261"/>
        </w:tabs>
        <w:spacing w:after="0"/>
        <w:ind w:left="3544" w:hanging="3544"/>
        <w:rPr>
          <w:rFonts w:ascii="Arial" w:hAnsi="Arial" w:cs="Arial"/>
          <w:sz w:val="20"/>
          <w:szCs w:val="20"/>
        </w:rPr>
      </w:pPr>
    </w:p>
    <w:p w14:paraId="757765A5" w14:textId="2CB1410D" w:rsidR="00723FFF" w:rsidRDefault="00723FFF" w:rsidP="00D517FE">
      <w:pPr>
        <w:pStyle w:val="Odsazen"/>
        <w:tabs>
          <w:tab w:val="left" w:pos="3240"/>
          <w:tab w:val="left" w:pos="3261"/>
        </w:tabs>
        <w:spacing w:after="0"/>
        <w:ind w:left="3544" w:hanging="3544"/>
        <w:rPr>
          <w:rFonts w:ascii="Arial" w:hAnsi="Arial" w:cs="Arial"/>
        </w:rPr>
      </w:pPr>
      <w:r w:rsidRPr="00185AA8">
        <w:rPr>
          <w:rFonts w:ascii="Arial" w:hAnsi="Arial" w:cs="Arial"/>
          <w:sz w:val="20"/>
          <w:szCs w:val="20"/>
        </w:rPr>
        <w:t>Projektová dokumentace</w:t>
      </w:r>
      <w:r w:rsidRPr="00185AA8">
        <w:rPr>
          <w:rFonts w:ascii="Arial" w:hAnsi="Arial" w:cs="Arial"/>
          <w:sz w:val="20"/>
          <w:szCs w:val="20"/>
        </w:rPr>
        <w:tab/>
        <w:t>:</w:t>
      </w:r>
      <w:r w:rsidR="0005709D" w:rsidRPr="00185AA8">
        <w:rPr>
          <w:rFonts w:ascii="Arial" w:hAnsi="Arial" w:cs="Arial"/>
          <w:sz w:val="20"/>
          <w:szCs w:val="20"/>
        </w:rPr>
        <w:tab/>
      </w:r>
      <w:r w:rsidRPr="00185AA8">
        <w:rPr>
          <w:rFonts w:ascii="Arial" w:hAnsi="Arial" w:cs="Arial"/>
          <w:sz w:val="20"/>
          <w:szCs w:val="20"/>
        </w:rPr>
        <w:t>„</w:t>
      </w:r>
      <w:r w:rsidR="00291C63" w:rsidRPr="00291C63">
        <w:rPr>
          <w:rFonts w:ascii="Arial" w:hAnsi="Arial" w:cs="Arial"/>
          <w:sz w:val="20"/>
          <w:szCs w:val="20"/>
        </w:rPr>
        <w:t>ZATEPLENÍ OBJEKTU FR. SKAUNICOVÉ 66/17, BRNO</w:t>
      </w:r>
      <w:r w:rsidRPr="00185AA8">
        <w:rPr>
          <w:rFonts w:ascii="Arial" w:hAnsi="Arial" w:cs="Arial"/>
          <w:sz w:val="20"/>
          <w:szCs w:val="20"/>
        </w:rPr>
        <w:t>“</w:t>
      </w:r>
    </w:p>
    <w:p w14:paraId="00836215" w14:textId="77777777" w:rsidR="00723FFF" w:rsidRPr="002B52CB" w:rsidRDefault="00723FFF" w:rsidP="00185AA8">
      <w:pPr>
        <w:tabs>
          <w:tab w:val="left" w:pos="3544"/>
        </w:tabs>
        <w:autoSpaceDE w:val="0"/>
        <w:ind w:left="3544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2CB">
        <w:rPr>
          <w:rFonts w:ascii="Arial" w:hAnsi="Arial" w:cs="Arial"/>
        </w:rPr>
        <w:t xml:space="preserve">vypracovaná společností </w:t>
      </w:r>
      <w:r w:rsidR="00185AA8" w:rsidRPr="002B52CB">
        <w:rPr>
          <w:rFonts w:ascii="Arial" w:hAnsi="Arial" w:cs="Arial"/>
        </w:rPr>
        <w:t>Pro budovy, s.r.o., sídlo: Maršov 42, 664 71 Maršov, IČO: 04497511</w:t>
      </w:r>
    </w:p>
    <w:p w14:paraId="4B566BE9" w14:textId="77777777" w:rsidR="00876FAB" w:rsidRPr="002B52CB" w:rsidRDefault="00876FAB" w:rsidP="00D517FE">
      <w:pPr>
        <w:pStyle w:val="Odsazen"/>
        <w:tabs>
          <w:tab w:val="left" w:pos="3544"/>
        </w:tabs>
        <w:spacing w:after="0"/>
        <w:ind w:left="3261" w:hanging="3261"/>
        <w:jc w:val="left"/>
        <w:rPr>
          <w:rFonts w:ascii="Arial" w:hAnsi="Arial" w:cs="Arial"/>
          <w:sz w:val="20"/>
          <w:szCs w:val="20"/>
        </w:rPr>
      </w:pPr>
    </w:p>
    <w:p w14:paraId="4D76B0E5" w14:textId="77777777" w:rsidR="00723FFF" w:rsidRPr="002B52CB" w:rsidRDefault="00723FFF" w:rsidP="00D517FE">
      <w:pPr>
        <w:pStyle w:val="Odsazen"/>
        <w:tabs>
          <w:tab w:val="left" w:pos="3544"/>
        </w:tabs>
        <w:spacing w:after="0"/>
        <w:ind w:left="3261" w:hanging="3261"/>
        <w:jc w:val="left"/>
      </w:pPr>
      <w:r w:rsidRPr="002B52CB">
        <w:rPr>
          <w:rFonts w:ascii="Arial" w:hAnsi="Arial" w:cs="Arial"/>
          <w:sz w:val="20"/>
          <w:szCs w:val="20"/>
        </w:rPr>
        <w:t>Autorský dozor</w:t>
      </w:r>
      <w:r w:rsidRPr="002B52CB">
        <w:rPr>
          <w:rFonts w:ascii="Arial" w:hAnsi="Arial" w:cs="Arial"/>
          <w:sz w:val="20"/>
          <w:szCs w:val="20"/>
        </w:rPr>
        <w:tab/>
        <w:t>:</w:t>
      </w:r>
      <w:r w:rsidRPr="002B52CB">
        <w:rPr>
          <w:rFonts w:ascii="Arial" w:hAnsi="Arial" w:cs="Arial"/>
          <w:sz w:val="20"/>
          <w:szCs w:val="20"/>
        </w:rPr>
        <w:tab/>
      </w:r>
      <w:r w:rsidR="002B52CB" w:rsidRPr="002B52CB">
        <w:rPr>
          <w:rFonts w:ascii="Arial" w:hAnsi="Arial" w:cs="Arial"/>
          <w:sz w:val="20"/>
          <w:szCs w:val="20"/>
        </w:rPr>
        <w:t>Ing. Radim Kolář, Ph.D.</w:t>
      </w:r>
    </w:p>
    <w:p w14:paraId="5D6D3208" w14:textId="77777777" w:rsidR="00876FAB" w:rsidRPr="002B52CB" w:rsidRDefault="00876FAB">
      <w:pPr>
        <w:pStyle w:val="Odsazen"/>
        <w:tabs>
          <w:tab w:val="left" w:pos="3255"/>
          <w:tab w:val="left" w:pos="3261"/>
        </w:tabs>
        <w:spacing w:after="0"/>
        <w:ind w:left="0"/>
        <w:rPr>
          <w:rFonts w:ascii="Arial" w:hAnsi="Arial" w:cs="Arial"/>
          <w:sz w:val="20"/>
          <w:szCs w:val="20"/>
        </w:rPr>
      </w:pPr>
    </w:p>
    <w:p w14:paraId="41254BE0" w14:textId="77777777" w:rsidR="00723FFF" w:rsidRPr="002B52CB" w:rsidRDefault="00723FFF">
      <w:pPr>
        <w:pStyle w:val="Odsazen"/>
        <w:tabs>
          <w:tab w:val="left" w:pos="3255"/>
          <w:tab w:val="left" w:pos="3261"/>
        </w:tabs>
        <w:spacing w:after="0"/>
        <w:ind w:left="0"/>
        <w:rPr>
          <w:rFonts w:ascii="Arial" w:hAnsi="Arial" w:cs="Arial"/>
          <w:sz w:val="20"/>
          <w:szCs w:val="20"/>
        </w:rPr>
      </w:pPr>
      <w:r w:rsidRPr="002B52CB">
        <w:rPr>
          <w:rFonts w:ascii="Arial" w:hAnsi="Arial" w:cs="Arial"/>
          <w:sz w:val="20"/>
          <w:szCs w:val="20"/>
        </w:rPr>
        <w:t xml:space="preserve">Koordinátor BOZP </w:t>
      </w:r>
      <w:r w:rsidR="001D3668" w:rsidRPr="002B52CB">
        <w:rPr>
          <w:rFonts w:ascii="Arial" w:hAnsi="Arial" w:cs="Arial"/>
          <w:sz w:val="20"/>
          <w:szCs w:val="20"/>
        </w:rPr>
        <w:t>O</w:t>
      </w:r>
      <w:r w:rsidRPr="002B52CB">
        <w:rPr>
          <w:rFonts w:ascii="Arial" w:hAnsi="Arial" w:cs="Arial"/>
          <w:sz w:val="20"/>
          <w:szCs w:val="20"/>
        </w:rPr>
        <w:t xml:space="preserve">bjednatele </w:t>
      </w:r>
      <w:r w:rsidRPr="002B52CB">
        <w:rPr>
          <w:rFonts w:ascii="Arial" w:hAnsi="Arial" w:cs="Arial"/>
          <w:sz w:val="20"/>
          <w:szCs w:val="20"/>
        </w:rPr>
        <w:tab/>
        <w:t>:</w:t>
      </w:r>
      <w:r w:rsidRPr="002B52CB">
        <w:rPr>
          <w:rFonts w:ascii="Arial" w:hAnsi="Arial" w:cs="Arial"/>
          <w:sz w:val="20"/>
          <w:szCs w:val="20"/>
        </w:rPr>
        <w:tab/>
      </w:r>
      <w:r w:rsidR="00312493" w:rsidRPr="002B52CB">
        <w:rPr>
          <w:rFonts w:ascii="Arial" w:hAnsi="Arial" w:cs="Arial"/>
        </w:rPr>
        <w:t>……………………</w:t>
      </w:r>
      <w:r w:rsidR="008441CC" w:rsidRPr="002B52CB">
        <w:rPr>
          <w:rFonts w:ascii="Arial" w:hAnsi="Arial" w:cs="Arial"/>
        </w:rPr>
        <w:t>…</w:t>
      </w:r>
      <w:r w:rsidR="00312493" w:rsidRPr="002B52CB">
        <w:rPr>
          <w:rFonts w:ascii="Arial" w:hAnsi="Arial" w:cs="Arial"/>
        </w:rPr>
        <w:t xml:space="preserve"> </w:t>
      </w:r>
      <w:r w:rsidR="00312493" w:rsidRPr="002B52CB">
        <w:rPr>
          <w:rFonts w:ascii="Arial" w:hAnsi="Arial" w:cs="Arial"/>
          <w:i/>
        </w:rPr>
        <w:t xml:space="preserve">– </w:t>
      </w:r>
      <w:r w:rsidR="00312493" w:rsidRPr="002B52CB">
        <w:rPr>
          <w:rFonts w:ascii="Arial" w:hAnsi="Arial" w:cs="Arial"/>
          <w:i/>
          <w:sz w:val="20"/>
          <w:szCs w:val="20"/>
        </w:rPr>
        <w:t xml:space="preserve">doplní Objednatel při podpisu </w:t>
      </w:r>
      <w:r w:rsidR="00836F10" w:rsidRPr="002B52CB">
        <w:rPr>
          <w:rFonts w:ascii="Arial" w:hAnsi="Arial" w:cs="Arial"/>
          <w:i/>
          <w:sz w:val="20"/>
          <w:szCs w:val="20"/>
        </w:rPr>
        <w:t>S</w:t>
      </w:r>
      <w:r w:rsidR="00312493" w:rsidRPr="002B52CB">
        <w:rPr>
          <w:rFonts w:ascii="Arial" w:hAnsi="Arial" w:cs="Arial"/>
          <w:i/>
          <w:sz w:val="20"/>
          <w:szCs w:val="20"/>
        </w:rPr>
        <w:t>mlouvy</w:t>
      </w:r>
    </w:p>
    <w:p w14:paraId="4EDCAA97" w14:textId="77777777" w:rsidR="00876FAB" w:rsidRPr="002B52CB" w:rsidRDefault="00876FAB">
      <w:pPr>
        <w:pStyle w:val="Textvbloku2"/>
        <w:tabs>
          <w:tab w:val="left" w:pos="3240"/>
          <w:tab w:val="left" w:pos="3261"/>
          <w:tab w:val="left" w:pos="3540"/>
        </w:tabs>
        <w:jc w:val="left"/>
        <w:rPr>
          <w:rFonts w:ascii="Arial" w:hAnsi="Arial" w:cs="Arial"/>
          <w:sz w:val="20"/>
          <w:szCs w:val="20"/>
        </w:rPr>
      </w:pPr>
    </w:p>
    <w:p w14:paraId="02893102" w14:textId="77777777" w:rsidR="00723FFF" w:rsidRDefault="00723FFF">
      <w:pPr>
        <w:pStyle w:val="Textvbloku2"/>
        <w:tabs>
          <w:tab w:val="left" w:pos="3240"/>
          <w:tab w:val="left" w:pos="3261"/>
          <w:tab w:val="left" w:pos="3540"/>
        </w:tabs>
        <w:jc w:val="left"/>
        <w:rPr>
          <w:rFonts w:ascii="Arial" w:hAnsi="Arial" w:cs="Arial"/>
          <w:sz w:val="20"/>
          <w:szCs w:val="20"/>
        </w:rPr>
      </w:pPr>
      <w:r w:rsidRPr="002B52CB">
        <w:rPr>
          <w:rFonts w:ascii="Arial" w:hAnsi="Arial" w:cs="Arial"/>
          <w:sz w:val="20"/>
          <w:szCs w:val="20"/>
        </w:rPr>
        <w:t>Technický dozor</w:t>
      </w:r>
      <w:r w:rsidR="00FC5F07" w:rsidRPr="002B52CB">
        <w:rPr>
          <w:rFonts w:ascii="Arial" w:hAnsi="Arial" w:cs="Arial"/>
          <w:sz w:val="20"/>
          <w:szCs w:val="20"/>
        </w:rPr>
        <w:t xml:space="preserve"> (TDS</w:t>
      </w:r>
      <w:r w:rsidR="008B326A" w:rsidRPr="002B52CB">
        <w:rPr>
          <w:rFonts w:ascii="Arial" w:hAnsi="Arial" w:cs="Arial"/>
          <w:sz w:val="20"/>
          <w:szCs w:val="20"/>
        </w:rPr>
        <w:t>)</w:t>
      </w:r>
      <w:r w:rsidRPr="002B52CB">
        <w:rPr>
          <w:rFonts w:ascii="Arial" w:hAnsi="Arial" w:cs="Arial"/>
          <w:sz w:val="20"/>
          <w:szCs w:val="20"/>
        </w:rPr>
        <w:tab/>
        <w:t xml:space="preserve">: </w:t>
      </w:r>
      <w:r w:rsidRPr="002B52CB">
        <w:rPr>
          <w:rFonts w:ascii="Arial" w:hAnsi="Arial" w:cs="Arial"/>
          <w:sz w:val="20"/>
          <w:szCs w:val="20"/>
        </w:rPr>
        <w:tab/>
      </w:r>
      <w:r w:rsidRPr="002B52CB">
        <w:rPr>
          <w:rFonts w:ascii="Arial" w:hAnsi="Arial" w:cs="Arial"/>
        </w:rPr>
        <w:t xml:space="preserve">……………………. </w:t>
      </w:r>
      <w:r w:rsidRPr="002B52CB">
        <w:rPr>
          <w:rFonts w:ascii="Arial" w:hAnsi="Arial" w:cs="Arial"/>
          <w:i/>
        </w:rPr>
        <w:t xml:space="preserve">– </w:t>
      </w:r>
      <w:r w:rsidRPr="002B52CB">
        <w:rPr>
          <w:rFonts w:ascii="Arial" w:hAnsi="Arial" w:cs="Arial"/>
          <w:i/>
          <w:sz w:val="20"/>
          <w:szCs w:val="20"/>
        </w:rPr>
        <w:t xml:space="preserve">doplní Objednatel při podpisu </w:t>
      </w:r>
      <w:r w:rsidR="00836F10" w:rsidRPr="002B52CB">
        <w:rPr>
          <w:rFonts w:ascii="Arial" w:hAnsi="Arial" w:cs="Arial"/>
          <w:i/>
          <w:sz w:val="20"/>
          <w:szCs w:val="20"/>
        </w:rPr>
        <w:t>S</w:t>
      </w:r>
      <w:r w:rsidRPr="002B52CB">
        <w:rPr>
          <w:rFonts w:ascii="Arial" w:hAnsi="Arial" w:cs="Arial"/>
          <w:i/>
          <w:sz w:val="20"/>
          <w:szCs w:val="20"/>
        </w:rPr>
        <w:t>mlouvy</w:t>
      </w:r>
    </w:p>
    <w:p w14:paraId="6429DE82" w14:textId="77777777" w:rsidR="00876FAB" w:rsidRDefault="00876FAB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sz w:val="20"/>
          <w:szCs w:val="20"/>
        </w:rPr>
      </w:pPr>
    </w:p>
    <w:p w14:paraId="354A17B1" w14:textId="77777777" w:rsidR="00723FFF" w:rsidRDefault="00723FFF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Stavbyvedoucí Zhotovitele </w:t>
      </w:r>
      <w:r>
        <w:rPr>
          <w:rFonts w:ascii="Arial" w:hAnsi="Arial" w:cs="Arial"/>
          <w:sz w:val="20"/>
          <w:szCs w:val="20"/>
        </w:rPr>
        <w:tab/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shd w:val="clear" w:color="auto" w:fill="C0C0C0"/>
        </w:rPr>
        <w:t>………</w:t>
      </w:r>
      <w:r>
        <w:rPr>
          <w:rFonts w:ascii="Arial" w:hAnsi="Arial" w:cs="Arial"/>
          <w:sz w:val="20"/>
          <w:szCs w:val="20"/>
        </w:rPr>
        <w:t xml:space="preserve"> jméno, telefon, e-mail – </w:t>
      </w:r>
      <w:r w:rsidRPr="00D517FE">
        <w:rPr>
          <w:rFonts w:ascii="Arial" w:hAnsi="Arial" w:cs="Arial"/>
          <w:i/>
          <w:sz w:val="20"/>
          <w:szCs w:val="20"/>
        </w:rPr>
        <w:t xml:space="preserve">doplní Zhotovitel při podpisu </w:t>
      </w:r>
      <w:r w:rsidR="00836F10">
        <w:rPr>
          <w:rFonts w:ascii="Arial" w:hAnsi="Arial" w:cs="Arial"/>
          <w:i/>
          <w:sz w:val="20"/>
          <w:szCs w:val="20"/>
        </w:rPr>
        <w:t>S</w:t>
      </w:r>
      <w:r w:rsidRPr="00D517FE">
        <w:rPr>
          <w:rFonts w:ascii="Arial" w:hAnsi="Arial" w:cs="Arial"/>
          <w:i/>
          <w:sz w:val="20"/>
          <w:szCs w:val="20"/>
        </w:rPr>
        <w:t>mlouvy</w:t>
      </w:r>
    </w:p>
    <w:p w14:paraId="767BB272" w14:textId="77777777" w:rsidR="004C40BC" w:rsidRDefault="004C40BC" w:rsidP="004C40BC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i/>
          <w:sz w:val="20"/>
          <w:szCs w:val="20"/>
        </w:rPr>
      </w:pPr>
    </w:p>
    <w:p w14:paraId="0279B4C2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Předmět díla </w:t>
      </w:r>
    </w:p>
    <w:p w14:paraId="121814FA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40E96B8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Rozsah předmětu díla</w:t>
      </w:r>
    </w:p>
    <w:p w14:paraId="55CEE711" w14:textId="77777777" w:rsidR="00723FFF" w:rsidRPr="00253534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díla je zhotovení stavby </w:t>
      </w:r>
      <w:r w:rsidR="00A16E5B">
        <w:rPr>
          <w:rFonts w:ascii="Arial" w:hAnsi="Arial" w:cs="Arial"/>
        </w:rPr>
        <w:t xml:space="preserve">(dále také předmět plnění, </w:t>
      </w:r>
      <w:r>
        <w:rPr>
          <w:rFonts w:ascii="Arial" w:hAnsi="Arial" w:cs="Arial"/>
        </w:rPr>
        <w:t>dílo</w:t>
      </w:r>
      <w:r w:rsidR="00A16E5B">
        <w:rPr>
          <w:rFonts w:ascii="Arial" w:hAnsi="Arial" w:cs="Arial"/>
        </w:rPr>
        <w:t xml:space="preserve"> či stavba</w:t>
      </w:r>
      <w:r>
        <w:rPr>
          <w:rFonts w:ascii="Arial" w:hAnsi="Arial" w:cs="Arial"/>
        </w:rPr>
        <w:t>)</w:t>
      </w:r>
      <w:r w:rsidRPr="00A45299">
        <w:rPr>
          <w:rFonts w:ascii="Arial" w:hAnsi="Arial" w:cs="Arial"/>
          <w:bCs/>
        </w:rPr>
        <w:t>.</w:t>
      </w:r>
      <w:r>
        <w:rPr>
          <w:rFonts w:ascii="Arial" w:hAnsi="Arial" w:cs="Arial"/>
        </w:rPr>
        <w:t xml:space="preserve"> Zhotovením stavby se rozumí úplné, funkční a bezvadné provedení všech stavebních a montážních prací a konstrukcí, včetně dodávek potřebných materiálů a zařízení nezbytných pro řádné dokončení díla, dále provedení všech činností souvisejících s dodávkou stavebních prací a konstrukcí jejichž </w:t>
      </w:r>
      <w:r w:rsidRPr="00253534">
        <w:rPr>
          <w:rFonts w:ascii="Arial" w:hAnsi="Arial" w:cs="Arial"/>
        </w:rPr>
        <w:t xml:space="preserve">provedení je pro řádné dokončení díla nezbytné (např. zařízení staveniště, bezpečnostní opatření apod.) včetně koordinační a kompletační činnosti celé stavby. </w:t>
      </w:r>
    </w:p>
    <w:p w14:paraId="7D836CE2" w14:textId="34C04042" w:rsidR="00723FFF" w:rsidRPr="00253534" w:rsidRDefault="008B326A" w:rsidP="002052F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Zhotovením</w:t>
      </w:r>
      <w:r w:rsidR="00723FFF" w:rsidRPr="00253534">
        <w:rPr>
          <w:rFonts w:ascii="Arial" w:hAnsi="Arial" w:cs="Arial"/>
        </w:rPr>
        <w:t xml:space="preserve"> </w:t>
      </w:r>
      <w:r w:rsidR="00A16E5B">
        <w:rPr>
          <w:rFonts w:ascii="Arial" w:hAnsi="Arial" w:cs="Arial"/>
        </w:rPr>
        <w:t>díla</w:t>
      </w:r>
      <w:r w:rsidR="00723FFF" w:rsidRPr="00253534">
        <w:rPr>
          <w:rFonts w:ascii="Arial" w:hAnsi="Arial" w:cs="Arial"/>
        </w:rPr>
        <w:t xml:space="preserve"> se rozumí </w:t>
      </w:r>
      <w:r w:rsidR="00185AA8">
        <w:rPr>
          <w:rFonts w:ascii="Arial" w:hAnsi="Arial" w:cs="Arial"/>
        </w:rPr>
        <w:t>provedení stavby</w:t>
      </w:r>
      <w:r w:rsidR="00185AA8" w:rsidRPr="00185AA8">
        <w:rPr>
          <w:rFonts w:ascii="Arial" w:hAnsi="Arial" w:cs="Arial"/>
        </w:rPr>
        <w:t xml:space="preserve"> </w:t>
      </w:r>
      <w:r w:rsidR="00765360" w:rsidRPr="00253534">
        <w:rPr>
          <w:rFonts w:ascii="Arial" w:hAnsi="Arial" w:cs="Arial"/>
        </w:rPr>
        <w:t xml:space="preserve">dle </w:t>
      </w:r>
      <w:r w:rsidR="00A073BC">
        <w:rPr>
          <w:rFonts w:ascii="Arial" w:hAnsi="Arial" w:cs="Arial"/>
        </w:rPr>
        <w:t>shor</w:t>
      </w:r>
      <w:r w:rsidR="00130408">
        <w:rPr>
          <w:rFonts w:ascii="Arial" w:hAnsi="Arial" w:cs="Arial"/>
        </w:rPr>
        <w:t xml:space="preserve">a uvedené </w:t>
      </w:r>
      <w:r w:rsidR="00765360" w:rsidRPr="00253534">
        <w:rPr>
          <w:rFonts w:ascii="Arial" w:hAnsi="Arial" w:cs="Arial"/>
        </w:rPr>
        <w:t>projektové dokumentace „</w:t>
      </w:r>
      <w:r w:rsidR="00291C63" w:rsidRPr="00291C63">
        <w:rPr>
          <w:rFonts w:ascii="Arial" w:hAnsi="Arial" w:cs="Arial"/>
        </w:rPr>
        <w:t>ZATEPLENÍ OBJEKTU FR. SKAUNICOVÉ 66/17, BRNO</w:t>
      </w:r>
      <w:r w:rsidR="00765360" w:rsidRPr="00253534">
        <w:rPr>
          <w:rFonts w:ascii="Arial" w:hAnsi="Arial" w:cs="Arial"/>
        </w:rPr>
        <w:t>“.</w:t>
      </w:r>
    </w:p>
    <w:p w14:paraId="35F52804" w14:textId="3449CDE5" w:rsidR="00723FFF" w:rsidRPr="00DE6FA8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DE6FA8">
        <w:rPr>
          <w:rFonts w:ascii="Arial" w:hAnsi="Arial" w:cs="Arial"/>
        </w:rPr>
        <w:t xml:space="preserve">Součástí zhotovení </w:t>
      </w:r>
      <w:r w:rsidR="00A16E5B">
        <w:rPr>
          <w:rFonts w:ascii="Arial" w:hAnsi="Arial" w:cs="Arial"/>
        </w:rPr>
        <w:t>díla</w:t>
      </w:r>
      <w:r w:rsidRPr="00DE6FA8">
        <w:rPr>
          <w:rFonts w:ascii="Arial" w:hAnsi="Arial" w:cs="Arial"/>
        </w:rPr>
        <w:t xml:space="preserve"> je i vyhotovení dokumentace skutečného provedení stavby.</w:t>
      </w:r>
    </w:p>
    <w:p w14:paraId="190CFC7E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Vedle všech definovaných činností patří do zhotovení stavby i následující práce a činnosti:</w:t>
      </w:r>
    </w:p>
    <w:p w14:paraId="223F3BDA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vytýčení veškerých inženýrských sítí, odpovědnost za jejich neporušení během výstavby a zpětné protokolární předání jejich správcům</w:t>
      </w:r>
      <w:r w:rsidR="00185AA8">
        <w:rPr>
          <w:rFonts w:ascii="Arial" w:hAnsi="Arial" w:cs="Arial"/>
        </w:rPr>
        <w:t xml:space="preserve"> (je-li to relevantní),</w:t>
      </w:r>
      <w:r>
        <w:rPr>
          <w:rFonts w:ascii="Arial" w:hAnsi="Arial" w:cs="Arial"/>
        </w:rPr>
        <w:t xml:space="preserve"> </w:t>
      </w:r>
    </w:p>
    <w:p w14:paraId="6EE7D802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práce a dodávky související s bezpečnostními opatřeními na ochranu lid</w:t>
      </w:r>
      <w:r w:rsidR="00130408">
        <w:rPr>
          <w:rFonts w:ascii="Arial" w:hAnsi="Arial" w:cs="Arial"/>
        </w:rPr>
        <w:t xml:space="preserve">í a majetku (zejména chodců, </w:t>
      </w:r>
      <w:r>
        <w:rPr>
          <w:rFonts w:ascii="Arial" w:hAnsi="Arial" w:cs="Arial"/>
        </w:rPr>
        <w:t xml:space="preserve">vozidel </w:t>
      </w:r>
      <w:r w:rsidR="00130408">
        <w:rPr>
          <w:rFonts w:ascii="Arial" w:hAnsi="Arial" w:cs="Arial"/>
        </w:rPr>
        <w:t xml:space="preserve">či jiných účastníků provozu </w:t>
      </w:r>
      <w:r>
        <w:rPr>
          <w:rFonts w:ascii="Arial" w:hAnsi="Arial" w:cs="Arial"/>
        </w:rPr>
        <w:t>v místech dotčených stavbou),</w:t>
      </w:r>
    </w:p>
    <w:p w14:paraId="4F56BF4F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ostraha stavby a staveniště, zajištění bezpečnosti práce a ochrany životního prostředí,</w:t>
      </w:r>
    </w:p>
    <w:p w14:paraId="4DF619D5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projednání a zajištění případného zvláštního užívání komunikací a veřejných ploch včetně úhrady vyměřených poplatků a nájemného,</w:t>
      </w:r>
    </w:p>
    <w:p w14:paraId="7549DBF0" w14:textId="77777777" w:rsidR="003024D9" w:rsidRPr="003024D9" w:rsidRDefault="003024D9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3024D9">
        <w:rPr>
          <w:rFonts w:ascii="Arial" w:hAnsi="Arial" w:cs="Arial"/>
        </w:rPr>
        <w:t>odvoz suti a jeho ekologická likvidace v souladu s ustanoveními zákona č. 541/2020 Sb., o odpadech,</w:t>
      </w:r>
    </w:p>
    <w:p w14:paraId="2D87850B" w14:textId="77777777" w:rsidR="00345B26" w:rsidRDefault="00345B26" w:rsidP="00345B26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dopravních opatření a jejich schválení, dopravního značení k dopravním omezením, jeho údržba a přemisťování a následné odstranění,</w:t>
      </w:r>
    </w:p>
    <w:p w14:paraId="4307BE67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a provedení všech nutných zkoušek dle ČSN nebo předepsaných projektovou dokumentací (případně jiných norem vztahujících se k prováděnému dílu včetně pořízení protokolů),</w:t>
      </w:r>
    </w:p>
    <w:p w14:paraId="1B20533B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atestů a dokladů o požadovaných vlastnostech výrobků do předání a převzetí díla (dle zákona č. 22/1997 Sb. – prohlášení o shodě) a revizí veškerých elektrických zařízení s případným odstraněním uvedených závad,</w:t>
      </w:r>
    </w:p>
    <w:p w14:paraId="4225C1CB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díla,</w:t>
      </w:r>
    </w:p>
    <w:p w14:paraId="3D886DE6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zřízení a odstranění zařízení staveniště včetně napojení na inženýrské sítě,</w:t>
      </w:r>
    </w:p>
    <w:p w14:paraId="35ECF2A3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uvedení všech povrchů dotčených stavbou do původního stavu (komunikace, chodníky, zeleň, příkopy, propustky apod.)</w:t>
      </w:r>
      <w:r w:rsidR="00A722F8">
        <w:rPr>
          <w:rFonts w:ascii="Arial" w:hAnsi="Arial" w:cs="Arial"/>
        </w:rPr>
        <w:t>,</w:t>
      </w:r>
    </w:p>
    <w:p w14:paraId="5E252823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díla v souladu stavebním povolením a všemi závaznými stanovisky dotčených správních orgánů</w:t>
      </w:r>
      <w:r w:rsidR="00A722F8">
        <w:rPr>
          <w:rFonts w:ascii="Arial" w:hAnsi="Arial" w:cs="Arial"/>
        </w:rPr>
        <w:t>,</w:t>
      </w:r>
    </w:p>
    <w:p w14:paraId="5281A726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veškerých nutných podkladů pro kolaudaci stavby včetně přítomnosti na kolaudačním řízení</w:t>
      </w:r>
      <w:r w:rsidR="00B60B0B">
        <w:rPr>
          <w:rFonts w:ascii="Arial" w:hAnsi="Arial" w:cs="Arial"/>
        </w:rPr>
        <w:t>.</w:t>
      </w:r>
    </w:p>
    <w:p w14:paraId="494AD8BE" w14:textId="77777777" w:rsidR="00F17C70" w:rsidRDefault="00F17C70" w:rsidP="00EF18D2">
      <w:pPr>
        <w:ind w:left="1404"/>
        <w:jc w:val="both"/>
        <w:rPr>
          <w:rFonts w:ascii="Arial" w:hAnsi="Arial" w:cs="Arial"/>
        </w:rPr>
      </w:pPr>
    </w:p>
    <w:p w14:paraId="5769E03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Dokumentace skutečného provedení </w:t>
      </w:r>
      <w:r w:rsidR="004D3DE3">
        <w:rPr>
          <w:rFonts w:ascii="Arial" w:hAnsi="Arial" w:cs="Arial"/>
          <w:u w:val="single"/>
        </w:rPr>
        <w:t>stavby</w:t>
      </w:r>
    </w:p>
    <w:p w14:paraId="13CB8D1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Dokumentaci skutečného provedení díla vypracuje Zhotovitel jako součást dodávky stavby.</w:t>
      </w:r>
    </w:p>
    <w:p w14:paraId="02F0E03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stavby bude předána Objednateli ve třech vyhotoveních v grafické (tištěné) podobě a jednou v digitální podobě ve formátu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dwg</w:t>
      </w:r>
      <w:proofErr w:type="spellEnd"/>
      <w:r w:rsidR="00606A5A">
        <w:rPr>
          <w:rFonts w:ascii="Arial" w:hAnsi="Arial" w:cs="Arial"/>
        </w:rPr>
        <w:t xml:space="preserve"> nebo </w:t>
      </w:r>
      <w:proofErr w:type="spellStart"/>
      <w:r w:rsidR="00606A5A">
        <w:rPr>
          <w:rFonts w:ascii="Arial" w:hAnsi="Arial" w:cs="Arial"/>
        </w:rPr>
        <w:t>dgn</w:t>
      </w:r>
      <w:proofErr w:type="spellEnd"/>
      <w:r>
        <w:rPr>
          <w:rFonts w:ascii="Arial" w:hAnsi="Arial" w:cs="Arial"/>
        </w:rPr>
        <w:t xml:space="preserve">. </w:t>
      </w:r>
    </w:p>
    <w:p w14:paraId="6DD723B4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</w:t>
      </w:r>
      <w:r w:rsidR="004D3DE3">
        <w:rPr>
          <w:rFonts w:ascii="Arial" w:hAnsi="Arial" w:cs="Arial"/>
        </w:rPr>
        <w:t xml:space="preserve">stavby </w:t>
      </w:r>
      <w:r>
        <w:rPr>
          <w:rFonts w:ascii="Arial" w:hAnsi="Arial" w:cs="Arial"/>
        </w:rPr>
        <w:t>bude provedena podle následujících zásad</w:t>
      </w:r>
      <w:r w:rsidR="007B3C37">
        <w:rPr>
          <w:rFonts w:ascii="Arial" w:hAnsi="Arial" w:cs="Arial"/>
        </w:rPr>
        <w:t>:</w:t>
      </w:r>
    </w:p>
    <w:p w14:paraId="71819C49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 projektové dokumentace pro provádění stavby všech stavebních objektů a provozních souborů budou zřetelně vyznačeny všechny změny, k nimž došlo v průběhu zhotovení díla,</w:t>
      </w:r>
    </w:p>
    <w:p w14:paraId="1455A305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ty části projektové dokumentace pro provádění stavby, u kterých nedošlo k žádným změnám, budou označeny nápisem „beze změn“,</w:t>
      </w:r>
    </w:p>
    <w:p w14:paraId="345BAC17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každý výkres dokumentace skutečného provedení stavby bude opatřen jménem a příjmením osoby, která změny zakreslila, jejím podpisem a razítkem Zhotovitele,</w:t>
      </w:r>
    </w:p>
    <w:p w14:paraId="3BE5CDD1" w14:textId="77777777" w:rsidR="004D3DE3" w:rsidRPr="00185AA8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stavby bude připravena k potvrzení stavebním úřadem ve třech vyhotoveních, bude ve všech svých částech výrazně označena „dokumentace skutečného provedení stavby“ a bude opatřena razítkem a podpisem odpovědného a </w:t>
      </w:r>
      <w:r w:rsidRPr="003768B3">
        <w:rPr>
          <w:rFonts w:ascii="Arial" w:hAnsi="Arial" w:cs="Arial"/>
        </w:rPr>
        <w:t xml:space="preserve">oprávněného zástupce Zhotovitele s autorizací. V případě připomínek stavebního úřadu v rámci schvalovacího řízení Zhotovitel doplní, event. přepracuje bezúplatně dotčenou </w:t>
      </w:r>
      <w:r w:rsidRPr="00185AA8">
        <w:rPr>
          <w:rFonts w:ascii="Arial" w:hAnsi="Arial" w:cs="Arial"/>
        </w:rPr>
        <w:t>část dokumentace skutečného provedení</w:t>
      </w:r>
      <w:r w:rsidR="001E0A6F" w:rsidRPr="00185AA8">
        <w:rPr>
          <w:rFonts w:ascii="Arial" w:hAnsi="Arial" w:cs="Arial"/>
        </w:rPr>
        <w:t xml:space="preserve"> stavby.</w:t>
      </w:r>
    </w:p>
    <w:p w14:paraId="3F39ACBF" w14:textId="77777777" w:rsidR="00484020" w:rsidRPr="00185AA8" w:rsidRDefault="00484020">
      <w:pPr>
        <w:ind w:left="360"/>
        <w:jc w:val="both"/>
        <w:rPr>
          <w:rFonts w:ascii="Arial" w:hAnsi="Arial" w:cs="Arial"/>
          <w:b/>
        </w:rPr>
      </w:pPr>
    </w:p>
    <w:p w14:paraId="22A4F0CF" w14:textId="77777777" w:rsidR="008B326A" w:rsidRPr="00185AA8" w:rsidRDefault="008B326A" w:rsidP="008B326A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  <w:u w:val="single"/>
        </w:rPr>
        <w:t>Předání příslušné dokumentace</w:t>
      </w:r>
    </w:p>
    <w:p w14:paraId="2CB6EB60" w14:textId="77777777" w:rsidR="00FD632B" w:rsidRPr="00185AA8" w:rsidRDefault="008B326A" w:rsidP="00FD63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 xml:space="preserve">Objednatel předal Zhotoviteli příslušnou dokumentaci v elektronické podobě v rámci zadávacího řízení, na jehož základě je sjednána tato </w:t>
      </w:r>
      <w:r w:rsidR="004D3DE3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>mlouva.</w:t>
      </w:r>
      <w:r w:rsidR="00FD632B" w:rsidRPr="00185AA8">
        <w:rPr>
          <w:rFonts w:ascii="Arial" w:hAnsi="Arial" w:cs="Arial"/>
        </w:rPr>
        <w:t xml:space="preserve"> Vyžadují-li povinnosti Zhotovitele dle této smlouvy dokumentaci v otevřeném formátu a tento nebyl součástí zadávací dokumentace, předá jej Objednatel Zhotoviteli na vyžádání.</w:t>
      </w:r>
    </w:p>
    <w:p w14:paraId="007081DE" w14:textId="77777777" w:rsidR="00723FFF" w:rsidRDefault="00723FFF">
      <w:pPr>
        <w:ind w:left="360"/>
        <w:jc w:val="both"/>
        <w:rPr>
          <w:rFonts w:ascii="Arial" w:hAnsi="Arial" w:cs="Arial"/>
        </w:rPr>
      </w:pPr>
    </w:p>
    <w:p w14:paraId="7732D9C4" w14:textId="53C20B80" w:rsidR="00723FFF" w:rsidRPr="00F43419" w:rsidRDefault="00F43419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 w:rsidRPr="00F43419">
        <w:rPr>
          <w:rFonts w:ascii="Arial" w:hAnsi="Arial" w:cs="Arial"/>
          <w:b/>
          <w:caps/>
        </w:rPr>
        <w:t>Termín</w:t>
      </w:r>
      <w:r w:rsidR="00723FFF" w:rsidRPr="00F43419">
        <w:rPr>
          <w:rFonts w:ascii="Arial" w:hAnsi="Arial" w:cs="Arial"/>
          <w:b/>
          <w:caps/>
        </w:rPr>
        <w:t xml:space="preserve">y a </w:t>
      </w:r>
      <w:r w:rsidR="002B52CB" w:rsidRPr="00F43419">
        <w:rPr>
          <w:rFonts w:ascii="Arial" w:hAnsi="Arial" w:cs="Arial"/>
          <w:b/>
          <w:caps/>
        </w:rPr>
        <w:t>Lhůt</w:t>
      </w:r>
      <w:r w:rsidR="00723FFF" w:rsidRPr="00F43419">
        <w:rPr>
          <w:rFonts w:ascii="Arial" w:hAnsi="Arial" w:cs="Arial"/>
          <w:b/>
          <w:caps/>
        </w:rPr>
        <w:t>y plnění</w:t>
      </w:r>
    </w:p>
    <w:p w14:paraId="74D93647" w14:textId="77777777" w:rsidR="00723FFF" w:rsidRPr="00F43419" w:rsidRDefault="00723FFF">
      <w:pPr>
        <w:ind w:left="708"/>
        <w:jc w:val="both"/>
        <w:rPr>
          <w:rFonts w:ascii="Arial" w:hAnsi="Arial" w:cs="Arial"/>
        </w:rPr>
      </w:pPr>
    </w:p>
    <w:p w14:paraId="4C0433C2" w14:textId="734670AD" w:rsidR="00723FFF" w:rsidRPr="00F43419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F43419">
        <w:rPr>
          <w:rFonts w:ascii="Arial" w:hAnsi="Arial" w:cs="Arial"/>
          <w:u w:val="single"/>
        </w:rPr>
        <w:t>Termín</w:t>
      </w:r>
      <w:r w:rsidR="00723FFF" w:rsidRPr="00F43419">
        <w:rPr>
          <w:rFonts w:ascii="Arial" w:hAnsi="Arial" w:cs="Arial"/>
          <w:u w:val="single"/>
        </w:rPr>
        <w:t xml:space="preserve"> zahájení stavebních prací</w:t>
      </w:r>
    </w:p>
    <w:p w14:paraId="58427DF4" w14:textId="7212D4CE" w:rsidR="00C87AAB" w:rsidRPr="002B52CB" w:rsidRDefault="00F43419" w:rsidP="003166F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43419">
        <w:rPr>
          <w:rFonts w:ascii="Arial" w:hAnsi="Arial" w:cs="Arial"/>
        </w:rPr>
        <w:t>Termín</w:t>
      </w:r>
      <w:r w:rsidR="00723FFF" w:rsidRPr="00F43419">
        <w:rPr>
          <w:rFonts w:ascii="Arial" w:hAnsi="Arial" w:cs="Arial"/>
        </w:rPr>
        <w:t xml:space="preserve">em zahájení stavebních prací se rozumí den, v němž dojde k protokolárnímu předání a převzetí </w:t>
      </w:r>
      <w:r w:rsidR="00130408" w:rsidRPr="00F43419">
        <w:rPr>
          <w:rFonts w:ascii="Arial" w:hAnsi="Arial" w:cs="Arial"/>
        </w:rPr>
        <w:t>s</w:t>
      </w:r>
      <w:r w:rsidR="00723FFF" w:rsidRPr="00F43419">
        <w:rPr>
          <w:rFonts w:ascii="Arial" w:hAnsi="Arial" w:cs="Arial"/>
        </w:rPr>
        <w:t>taveniště mezi Objednatelem a Zhotovitelem. Obě smluvní strany se dohodly, že zahájení</w:t>
      </w:r>
      <w:r w:rsidR="00723FFF" w:rsidRPr="002B52CB">
        <w:rPr>
          <w:rFonts w:ascii="Arial" w:hAnsi="Arial" w:cs="Arial"/>
        </w:rPr>
        <w:t xml:space="preserve"> stavebních prací proběhne </w:t>
      </w:r>
      <w:r w:rsidR="00735E24" w:rsidRPr="00735E24">
        <w:rPr>
          <w:rFonts w:ascii="Arial" w:hAnsi="Arial" w:cs="Arial"/>
          <w:b/>
          <w:bCs/>
        </w:rPr>
        <w:t>do 15 kalendářních dnů ode dne nabytí účinnosti této smlouvy</w:t>
      </w:r>
      <w:r w:rsidR="00735E24">
        <w:rPr>
          <w:rFonts w:ascii="Arial" w:hAnsi="Arial" w:cs="Arial"/>
        </w:rPr>
        <w:t xml:space="preserve">. </w:t>
      </w:r>
    </w:p>
    <w:p w14:paraId="09E6E9BD" w14:textId="05268361" w:rsidR="008B4A0A" w:rsidRDefault="002B52CB" w:rsidP="003166F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="00735E24">
        <w:rPr>
          <w:rFonts w:ascii="Arial" w:hAnsi="Arial" w:cs="Arial"/>
        </w:rPr>
        <w:t>je povinen staveniště převzít do 3 pracovních dnů od doby, kdy mu to Objednatel umožnil a nejpozději do 5</w:t>
      </w:r>
      <w:r w:rsidR="00823512" w:rsidRPr="00823512">
        <w:rPr>
          <w:rFonts w:ascii="Arial" w:hAnsi="Arial" w:cs="Arial"/>
        </w:rPr>
        <w:t xml:space="preserve"> pracovních dnů</w:t>
      </w:r>
      <w:r w:rsidR="00735E24">
        <w:rPr>
          <w:rFonts w:ascii="Arial" w:hAnsi="Arial" w:cs="Arial"/>
        </w:rPr>
        <w:t xml:space="preserve"> ode dne převzetí staveniště</w:t>
      </w:r>
      <w:r w:rsidR="00823512" w:rsidRPr="00823512">
        <w:rPr>
          <w:rFonts w:ascii="Arial" w:hAnsi="Arial" w:cs="Arial"/>
        </w:rPr>
        <w:t xml:space="preserve"> </w:t>
      </w:r>
      <w:r w:rsidR="00735E24">
        <w:rPr>
          <w:rFonts w:ascii="Arial" w:hAnsi="Arial" w:cs="Arial"/>
        </w:rPr>
        <w:t>zahájit fyzické provádění stavebních prací. Prodlení proti výše uvedeným lhůtám se považuje za podstatné porušení Smlouvy, pro které má Objednatel právo od Smlouvy okamžitě odstoupit.</w:t>
      </w:r>
    </w:p>
    <w:p w14:paraId="7A5D0F72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5F2684DE" w14:textId="47177017" w:rsidR="00723FFF" w:rsidRPr="00823512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Lhůta</w:t>
      </w:r>
      <w:r w:rsidR="00723FFF" w:rsidRPr="00B60B0B">
        <w:rPr>
          <w:rFonts w:ascii="Arial" w:hAnsi="Arial" w:cs="Arial"/>
          <w:u w:val="single"/>
        </w:rPr>
        <w:t xml:space="preserve"> </w:t>
      </w:r>
      <w:r w:rsidR="00723FFF" w:rsidRPr="00823512">
        <w:rPr>
          <w:rFonts w:ascii="Arial" w:hAnsi="Arial" w:cs="Arial"/>
          <w:u w:val="single"/>
        </w:rPr>
        <w:t xml:space="preserve">pro dokončení </w:t>
      </w:r>
      <w:r w:rsidR="004D3DE3" w:rsidRPr="00823512">
        <w:rPr>
          <w:rFonts w:ascii="Arial" w:hAnsi="Arial" w:cs="Arial"/>
          <w:u w:val="single"/>
        </w:rPr>
        <w:t>díla</w:t>
      </w:r>
    </w:p>
    <w:p w14:paraId="273C0E33" w14:textId="4074CC1E" w:rsidR="0026581C" w:rsidRDefault="006608DD" w:rsidP="00DA190F">
      <w:pPr>
        <w:numPr>
          <w:ilvl w:val="2"/>
          <w:numId w:val="2"/>
        </w:numPr>
        <w:tabs>
          <w:tab w:val="num" w:pos="1276"/>
        </w:tabs>
        <w:ind w:left="1260"/>
        <w:jc w:val="both"/>
        <w:rPr>
          <w:rFonts w:ascii="Arial" w:hAnsi="Arial" w:cs="Arial"/>
        </w:rPr>
      </w:pPr>
      <w:r w:rsidRPr="00823512">
        <w:rPr>
          <w:rFonts w:ascii="Arial" w:hAnsi="Arial" w:cs="Arial"/>
        </w:rPr>
        <w:t>Zhotovitel je povinen dokončit</w:t>
      </w:r>
      <w:r w:rsidR="002B52CB" w:rsidRPr="00823512">
        <w:rPr>
          <w:rFonts w:ascii="Arial" w:hAnsi="Arial" w:cs="Arial"/>
        </w:rPr>
        <w:t xml:space="preserve"> veškeré stavební práce, dodávky a služby v</w:t>
      </w:r>
      <w:r w:rsidR="0026581C" w:rsidRPr="00823512">
        <w:rPr>
          <w:rFonts w:ascii="Arial" w:hAnsi="Arial" w:cs="Arial"/>
        </w:rPr>
        <w:t>e lhůtě</w:t>
      </w:r>
      <w:r w:rsidR="00F43419" w:rsidRPr="00823512">
        <w:rPr>
          <w:rFonts w:ascii="Arial" w:hAnsi="Arial" w:cs="Arial"/>
        </w:rPr>
        <w:t xml:space="preserve"> </w:t>
      </w:r>
      <w:r w:rsidR="002B52CB" w:rsidRPr="00823512">
        <w:rPr>
          <w:rFonts w:ascii="Arial" w:hAnsi="Arial" w:cs="Arial"/>
        </w:rPr>
        <w:t xml:space="preserve">pro dokončení díla, a to </w:t>
      </w:r>
      <w:r w:rsidR="00735E24">
        <w:rPr>
          <w:rFonts w:ascii="Arial" w:hAnsi="Arial" w:cs="Arial"/>
        </w:rPr>
        <w:t xml:space="preserve">nejpozději </w:t>
      </w:r>
      <w:r w:rsidR="002B52CB" w:rsidRPr="00823512">
        <w:rPr>
          <w:rFonts w:ascii="Arial" w:hAnsi="Arial" w:cs="Arial"/>
        </w:rPr>
        <w:t xml:space="preserve">do </w:t>
      </w:r>
      <w:r w:rsidR="00CB414C">
        <w:rPr>
          <w:rFonts w:ascii="Arial" w:hAnsi="Arial" w:cs="Arial"/>
          <w:b/>
          <w:bCs/>
        </w:rPr>
        <w:t>100</w:t>
      </w:r>
      <w:r w:rsidR="00F43419" w:rsidRPr="00823512">
        <w:rPr>
          <w:rFonts w:ascii="Arial" w:hAnsi="Arial" w:cs="Arial"/>
          <w:b/>
          <w:bCs/>
        </w:rPr>
        <w:t xml:space="preserve"> kalendářních dnů ode dne termínu zahájení stavebních prací </w:t>
      </w:r>
      <w:r w:rsidR="00F43419" w:rsidRPr="00BE3AD1">
        <w:rPr>
          <w:rFonts w:ascii="Arial" w:hAnsi="Arial" w:cs="Arial"/>
        </w:rPr>
        <w:t>(ode dne předání a převzetí staveniště)</w:t>
      </w:r>
      <w:r w:rsidR="00735E24" w:rsidRPr="00BE3AD1">
        <w:rPr>
          <w:rFonts w:ascii="Arial" w:hAnsi="Arial" w:cs="Arial"/>
        </w:rPr>
        <w:t>.</w:t>
      </w:r>
      <w:r w:rsidR="005F6D67" w:rsidRPr="00F43419">
        <w:rPr>
          <w:rFonts w:ascii="Arial" w:hAnsi="Arial" w:cs="Arial"/>
          <w:b/>
          <w:bCs/>
        </w:rPr>
        <w:tab/>
      </w:r>
      <w:r w:rsidR="005F6D67" w:rsidRPr="00F43419">
        <w:rPr>
          <w:rFonts w:ascii="Arial" w:hAnsi="Arial" w:cs="Arial"/>
        </w:rPr>
        <w:tab/>
      </w:r>
      <w:r w:rsidR="005F6D67" w:rsidRPr="00F43419">
        <w:rPr>
          <w:rFonts w:ascii="Arial" w:hAnsi="Arial" w:cs="Arial"/>
        </w:rPr>
        <w:tab/>
      </w:r>
    </w:p>
    <w:p w14:paraId="63C42D9C" w14:textId="0CB27858" w:rsidR="006608DD" w:rsidRPr="00F43419" w:rsidRDefault="0026581C" w:rsidP="00DA190F">
      <w:pPr>
        <w:numPr>
          <w:ilvl w:val="2"/>
          <w:numId w:val="2"/>
        </w:numPr>
        <w:tabs>
          <w:tab w:val="num" w:pos="1276"/>
        </w:tabs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Lhůta</w:t>
      </w:r>
      <w:r w:rsidR="002B52CB"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 xml:space="preserve">pro dokončení díla závisí na řádném a včasném splnění součinností Objednatele dohodnutých touto smlouvou. Po dobu prodlení Objednatele s poskytnutím dohodnutých součinností není Zhotovitel v prodlení s plněním závazku. Nedojde-li mezi stranami k jiné dohodě, prodlužuje se </w:t>
      </w:r>
      <w:r>
        <w:rPr>
          <w:rFonts w:ascii="Arial" w:hAnsi="Arial" w:cs="Arial"/>
        </w:rPr>
        <w:t>lhůta</w:t>
      </w:r>
      <w:r w:rsidR="002B52CB"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 xml:space="preserve">pro dokončení díla o dobu shodnou s prodlením Objednatele v plnění jeho součinností; pro vyloučení pochybností se má za to, že dohoda smluvních stran </w:t>
      </w:r>
      <w:r w:rsidR="00B60B0B" w:rsidRPr="00F43419">
        <w:rPr>
          <w:rFonts w:ascii="Arial" w:hAnsi="Arial" w:cs="Arial"/>
        </w:rPr>
        <w:t xml:space="preserve">dle předchozí </w:t>
      </w:r>
      <w:r w:rsidR="006608DD" w:rsidRPr="00F43419">
        <w:rPr>
          <w:rFonts w:ascii="Arial" w:hAnsi="Arial" w:cs="Arial"/>
        </w:rPr>
        <w:t xml:space="preserve">věty nemůže vést k 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>o dobu delší, než kolik činilo prodlení Objednatele s plněním jeho součinnosti.</w:t>
      </w:r>
      <w:r w:rsidR="006608DD" w:rsidRPr="00F43419" w:rsidDel="00D6199F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 xml:space="preserve">O tomto 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 xml:space="preserve">pro dokončení díla bude uzavřen písemný dodatek ke </w:t>
      </w:r>
      <w:r w:rsidR="00836F10" w:rsidRPr="00F43419">
        <w:rPr>
          <w:rFonts w:ascii="Arial" w:hAnsi="Arial" w:cs="Arial"/>
        </w:rPr>
        <w:t>S</w:t>
      </w:r>
      <w:r w:rsidR="006608DD" w:rsidRPr="00F43419">
        <w:rPr>
          <w:rFonts w:ascii="Arial" w:hAnsi="Arial" w:cs="Arial"/>
        </w:rPr>
        <w:t xml:space="preserve">mlouvě. </w:t>
      </w:r>
    </w:p>
    <w:p w14:paraId="7816A843" w14:textId="6B8962F6" w:rsidR="006608DD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Prodlení Zhotovitele proti sjednané </w:t>
      </w:r>
      <w:r w:rsidR="0026581C">
        <w:rPr>
          <w:rFonts w:ascii="Arial" w:hAnsi="Arial" w:cs="Arial"/>
        </w:rPr>
        <w:t xml:space="preserve">lhůtě </w:t>
      </w:r>
      <w:r w:rsidRPr="00C87AAB">
        <w:rPr>
          <w:rFonts w:ascii="Arial" w:hAnsi="Arial" w:cs="Arial"/>
        </w:rPr>
        <w:t>pro dokončení díla</w:t>
      </w:r>
      <w:r w:rsidR="005F6D67">
        <w:rPr>
          <w:rFonts w:ascii="Arial" w:hAnsi="Arial" w:cs="Arial"/>
        </w:rPr>
        <w:t xml:space="preserve"> </w:t>
      </w:r>
      <w:r w:rsidRPr="00C87AAB">
        <w:rPr>
          <w:rFonts w:ascii="Arial" w:hAnsi="Arial" w:cs="Arial"/>
        </w:rPr>
        <w:t xml:space="preserve">delší jak </w:t>
      </w:r>
      <w:r w:rsidR="00735E24">
        <w:rPr>
          <w:rFonts w:ascii="Arial" w:hAnsi="Arial" w:cs="Arial"/>
        </w:rPr>
        <w:t>30</w:t>
      </w:r>
      <w:r w:rsidRPr="00C87AAB">
        <w:rPr>
          <w:rFonts w:ascii="Arial" w:hAnsi="Arial" w:cs="Arial"/>
        </w:rPr>
        <w:t xml:space="preserve"> kalendářních dnů se považuje za podstatné porušení </w:t>
      </w:r>
      <w:r w:rsidR="00836F10" w:rsidRPr="00C87AAB">
        <w:rPr>
          <w:rFonts w:ascii="Arial" w:hAnsi="Arial" w:cs="Arial"/>
        </w:rPr>
        <w:t>S</w:t>
      </w:r>
      <w:r w:rsidRPr="00C87AAB">
        <w:rPr>
          <w:rFonts w:ascii="Arial" w:hAnsi="Arial" w:cs="Arial"/>
        </w:rPr>
        <w:t xml:space="preserve">mlouvy, kdy Objednatel má právo okamžitě od </w:t>
      </w:r>
      <w:r w:rsidR="00836F10" w:rsidRPr="00C87AAB">
        <w:rPr>
          <w:rFonts w:ascii="Arial" w:hAnsi="Arial" w:cs="Arial"/>
        </w:rPr>
        <w:t>S</w:t>
      </w:r>
      <w:r w:rsidRPr="00C87AAB">
        <w:rPr>
          <w:rFonts w:ascii="Arial" w:hAnsi="Arial" w:cs="Arial"/>
        </w:rPr>
        <w:t>mlouvy odstoupit (ale pouze v případě, že prodlení Zhotovitele nevzniklo z důvodů na straně Objednatele).</w:t>
      </w:r>
    </w:p>
    <w:p w14:paraId="18421671" w14:textId="77777777" w:rsidR="006608DD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Dokončením se rozumí den, ve kterém dojde k podpisu protokolu o předání a převzetí díla.</w:t>
      </w:r>
    </w:p>
    <w:p w14:paraId="3A63A985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1C6B1D33" w14:textId="77777777" w:rsidR="00723FFF" w:rsidRDefault="00A16E5B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Harmonogram provádění díla</w:t>
      </w:r>
    </w:p>
    <w:p w14:paraId="544BE4C0" w14:textId="77777777" w:rsidR="00F45D78" w:rsidRDefault="00723FFF" w:rsidP="002F2722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B60B0B">
        <w:rPr>
          <w:rFonts w:ascii="Arial" w:hAnsi="Arial" w:cs="Arial"/>
        </w:rPr>
        <w:t xml:space="preserve">Zhotovitel </w:t>
      </w:r>
      <w:r w:rsidR="00C87AAB">
        <w:rPr>
          <w:rFonts w:ascii="Arial" w:hAnsi="Arial" w:cs="Arial"/>
        </w:rPr>
        <w:t xml:space="preserve">je povinen </w:t>
      </w:r>
      <w:r w:rsidR="00C87AAB" w:rsidRPr="00C87AAB">
        <w:rPr>
          <w:rFonts w:ascii="Arial" w:hAnsi="Arial" w:cs="Arial"/>
        </w:rPr>
        <w:t xml:space="preserve">nejpozději ke dni předání a převzetí staveniště </w:t>
      </w:r>
      <w:r w:rsidR="00B60B0B" w:rsidRPr="00C87AAB">
        <w:rPr>
          <w:rFonts w:ascii="Arial" w:hAnsi="Arial" w:cs="Arial"/>
        </w:rPr>
        <w:t>předloži</w:t>
      </w:r>
      <w:r w:rsidR="00C87AAB" w:rsidRPr="00C87AAB">
        <w:rPr>
          <w:rFonts w:ascii="Arial" w:hAnsi="Arial" w:cs="Arial"/>
        </w:rPr>
        <w:t>t</w:t>
      </w:r>
      <w:r w:rsidR="00615AFD" w:rsidRPr="00C87AAB">
        <w:rPr>
          <w:rFonts w:ascii="Arial" w:hAnsi="Arial" w:cs="Arial"/>
        </w:rPr>
        <w:t xml:space="preserve"> </w:t>
      </w:r>
      <w:r w:rsidR="00C87AAB" w:rsidRPr="00C87AAB">
        <w:rPr>
          <w:rFonts w:ascii="Arial" w:hAnsi="Arial" w:cs="Arial"/>
        </w:rPr>
        <w:t xml:space="preserve">Objednateli </w:t>
      </w:r>
      <w:r w:rsidRPr="00C87AAB">
        <w:rPr>
          <w:rFonts w:ascii="Arial" w:hAnsi="Arial" w:cs="Arial"/>
        </w:rPr>
        <w:t xml:space="preserve">harmonogram provádění prací v podrobnostech na týdny realizace. </w:t>
      </w:r>
      <w:r w:rsidR="002F2722" w:rsidRPr="00C87AAB">
        <w:rPr>
          <w:rFonts w:ascii="Arial" w:hAnsi="Arial" w:cs="Arial"/>
        </w:rPr>
        <w:t>Součástí</w:t>
      </w:r>
      <w:r w:rsidR="002F2722">
        <w:rPr>
          <w:rFonts w:ascii="Arial" w:hAnsi="Arial" w:cs="Arial"/>
        </w:rPr>
        <w:t xml:space="preserve"> harmonogramu provádění prací </w:t>
      </w:r>
      <w:r w:rsidR="00C87AAB">
        <w:rPr>
          <w:rFonts w:ascii="Arial" w:hAnsi="Arial" w:cs="Arial"/>
        </w:rPr>
        <w:t>bude</w:t>
      </w:r>
      <w:r w:rsidR="002F2722">
        <w:rPr>
          <w:rFonts w:ascii="Arial" w:hAnsi="Arial" w:cs="Arial"/>
        </w:rPr>
        <w:t xml:space="preserve"> i finanční harmonogram, </w:t>
      </w:r>
      <w:r w:rsidR="00CA139D">
        <w:rPr>
          <w:rFonts w:ascii="Arial" w:hAnsi="Arial" w:cs="Arial"/>
        </w:rPr>
        <w:t>tedy dokument</w:t>
      </w:r>
      <w:r w:rsidR="002F2722" w:rsidRPr="002F2722">
        <w:rPr>
          <w:rFonts w:ascii="Arial" w:hAnsi="Arial" w:cs="Arial"/>
        </w:rPr>
        <w:t xml:space="preserve">, ze kterého </w:t>
      </w:r>
      <w:r w:rsidR="00C77B77">
        <w:rPr>
          <w:rFonts w:ascii="Arial" w:hAnsi="Arial" w:cs="Arial"/>
        </w:rPr>
        <w:t>je</w:t>
      </w:r>
      <w:r w:rsidR="002F2722" w:rsidRPr="002F2722">
        <w:rPr>
          <w:rFonts w:ascii="Arial" w:hAnsi="Arial" w:cs="Arial"/>
        </w:rPr>
        <w:t xml:space="preserve"> patrný postup stavebních prací vyjádřený jejich finanční hodnotou v čase, s uvedením finanční hodno</w:t>
      </w:r>
      <w:r w:rsidR="002F2722">
        <w:rPr>
          <w:rFonts w:ascii="Arial" w:hAnsi="Arial" w:cs="Arial"/>
        </w:rPr>
        <w:t xml:space="preserve">ty provedených stavebních prací, </w:t>
      </w:r>
      <w:r w:rsidR="002F2722" w:rsidRPr="002F2722">
        <w:rPr>
          <w:rFonts w:ascii="Arial" w:hAnsi="Arial" w:cs="Arial"/>
        </w:rPr>
        <w:t>v</w:t>
      </w:r>
      <w:r w:rsidR="002F2722">
        <w:rPr>
          <w:rFonts w:ascii="Arial" w:hAnsi="Arial" w:cs="Arial"/>
        </w:rPr>
        <w:t xml:space="preserve"> podrobnostech na </w:t>
      </w:r>
      <w:r w:rsidR="002F2722" w:rsidRPr="002F2722">
        <w:rPr>
          <w:rFonts w:ascii="Arial" w:hAnsi="Arial" w:cs="Arial"/>
        </w:rPr>
        <w:t>měsíc</w:t>
      </w:r>
      <w:r w:rsidR="003C6A0F">
        <w:rPr>
          <w:rFonts w:ascii="Arial" w:hAnsi="Arial" w:cs="Arial"/>
        </w:rPr>
        <w:t>e</w:t>
      </w:r>
      <w:r w:rsidR="002F2722" w:rsidRPr="002F2722">
        <w:rPr>
          <w:rFonts w:ascii="Arial" w:hAnsi="Arial" w:cs="Arial"/>
        </w:rPr>
        <w:t xml:space="preserve"> </w:t>
      </w:r>
      <w:r w:rsidR="002F2722">
        <w:rPr>
          <w:rFonts w:ascii="Arial" w:hAnsi="Arial" w:cs="Arial"/>
        </w:rPr>
        <w:t>realizace.</w:t>
      </w:r>
    </w:p>
    <w:p w14:paraId="7E936E91" w14:textId="77777777" w:rsidR="00723FFF" w:rsidRPr="00C77B77" w:rsidRDefault="00723FFF" w:rsidP="00B34279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F45D78">
        <w:rPr>
          <w:rFonts w:ascii="Arial" w:hAnsi="Arial" w:cs="Arial"/>
        </w:rPr>
        <w:lastRenderedPageBreak/>
        <w:t xml:space="preserve">Předmět plnění a jeho jednotlivé součásti budou </w:t>
      </w:r>
      <w:r w:rsidRPr="00C77B77">
        <w:rPr>
          <w:rFonts w:ascii="Arial" w:hAnsi="Arial" w:cs="Arial"/>
        </w:rPr>
        <w:t>prováděny v souladu s </w:t>
      </w:r>
      <w:r w:rsidR="00130408" w:rsidRPr="00C77B77">
        <w:rPr>
          <w:rFonts w:ascii="Arial" w:hAnsi="Arial" w:cs="Arial"/>
        </w:rPr>
        <w:t>h</w:t>
      </w:r>
      <w:r w:rsidRPr="00C77B77">
        <w:rPr>
          <w:rFonts w:ascii="Arial" w:hAnsi="Arial" w:cs="Arial"/>
        </w:rPr>
        <w:t xml:space="preserve">armonogramem, který </w:t>
      </w:r>
      <w:r w:rsidR="00C87AAB">
        <w:rPr>
          <w:rFonts w:ascii="Arial" w:hAnsi="Arial" w:cs="Arial"/>
        </w:rPr>
        <w:t>bude součástí stavebního deníku</w:t>
      </w:r>
      <w:r w:rsidRPr="00C77B77">
        <w:rPr>
          <w:rFonts w:ascii="Arial" w:hAnsi="Arial" w:cs="Arial"/>
        </w:rPr>
        <w:t xml:space="preserve">. </w:t>
      </w:r>
    </w:p>
    <w:p w14:paraId="7905A230" w14:textId="77777777" w:rsidR="00723FFF" w:rsidRPr="002B52CB" w:rsidRDefault="00723FFF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C77B77">
        <w:rPr>
          <w:rFonts w:ascii="Arial" w:hAnsi="Arial" w:cs="Arial"/>
        </w:rPr>
        <w:t xml:space="preserve">Zhotovitel je povinen průběžně </w:t>
      </w:r>
      <w:r w:rsidR="00130408" w:rsidRPr="00C77B77">
        <w:rPr>
          <w:rFonts w:ascii="Arial" w:hAnsi="Arial" w:cs="Arial"/>
        </w:rPr>
        <w:t>h</w:t>
      </w:r>
      <w:r w:rsidRPr="00C77B77">
        <w:rPr>
          <w:rFonts w:ascii="Arial" w:hAnsi="Arial" w:cs="Arial"/>
        </w:rPr>
        <w:t xml:space="preserve">armonogram aktualizovat, a to podle skutečně provedených prací. </w:t>
      </w:r>
      <w:r w:rsidRPr="002B52CB">
        <w:rPr>
          <w:rFonts w:ascii="Arial" w:hAnsi="Arial" w:cs="Arial"/>
        </w:rPr>
        <w:t xml:space="preserve">Aktualizovaný harmonogram předloží Zhotovitel na </w:t>
      </w:r>
      <w:r w:rsidR="00C77B77" w:rsidRPr="002B52CB">
        <w:rPr>
          <w:rFonts w:ascii="Arial" w:hAnsi="Arial" w:cs="Arial"/>
        </w:rPr>
        <w:t>vy</w:t>
      </w:r>
      <w:r w:rsidRPr="002B52CB">
        <w:rPr>
          <w:rFonts w:ascii="Arial" w:hAnsi="Arial" w:cs="Arial"/>
        </w:rPr>
        <w:t>žádání Objednateli na kontrolních dnech stavby.</w:t>
      </w:r>
    </w:p>
    <w:p w14:paraId="682C12D5" w14:textId="77777777" w:rsidR="00723FFF" w:rsidRPr="002B52CB" w:rsidRDefault="00723FFF">
      <w:pPr>
        <w:ind w:left="1056"/>
        <w:jc w:val="both"/>
        <w:rPr>
          <w:rFonts w:ascii="Arial" w:hAnsi="Arial" w:cs="Arial"/>
        </w:rPr>
      </w:pPr>
    </w:p>
    <w:p w14:paraId="7DDB57E8" w14:textId="25868A12" w:rsidR="00723FFF" w:rsidRPr="002B52C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 xml:space="preserve">Podmínky </w:t>
      </w:r>
      <w:r w:rsidRPr="0026581C">
        <w:rPr>
          <w:rFonts w:ascii="Arial" w:hAnsi="Arial" w:cs="Arial"/>
          <w:u w:val="single"/>
        </w:rPr>
        <w:t xml:space="preserve">pro změnu sjednaných </w:t>
      </w:r>
      <w:r w:rsidR="002B52CB" w:rsidRPr="0026581C">
        <w:rPr>
          <w:rFonts w:ascii="Arial" w:hAnsi="Arial" w:cs="Arial"/>
          <w:u w:val="single"/>
        </w:rPr>
        <w:t xml:space="preserve">lhůt či </w:t>
      </w:r>
      <w:r w:rsidR="00F43419" w:rsidRPr="0026581C">
        <w:rPr>
          <w:rFonts w:ascii="Arial" w:hAnsi="Arial" w:cs="Arial"/>
          <w:u w:val="single"/>
        </w:rPr>
        <w:t>termín</w:t>
      </w:r>
      <w:r w:rsidR="002B52CB" w:rsidRPr="0026581C">
        <w:rPr>
          <w:rFonts w:ascii="Arial" w:hAnsi="Arial" w:cs="Arial"/>
          <w:u w:val="single"/>
        </w:rPr>
        <w:t>ů</w:t>
      </w:r>
    </w:p>
    <w:p w14:paraId="62C85A03" w14:textId="5D83AD99" w:rsidR="005A4069" w:rsidRPr="00C87AAB" w:rsidRDefault="005A4069" w:rsidP="005A4069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Prodloužení </w:t>
      </w:r>
      <w:r w:rsidR="0026581C">
        <w:rPr>
          <w:rFonts w:ascii="Arial" w:hAnsi="Arial" w:cs="Arial"/>
        </w:rPr>
        <w:t>lhůty</w:t>
      </w:r>
      <w:r w:rsidR="0026581C" w:rsidRPr="00F43419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>pro dokončení díla je možné v důsledku objektivně nepředvídatelných okolností, které nemají svůj</w:t>
      </w:r>
      <w:r w:rsidRPr="00C87AAB">
        <w:rPr>
          <w:rFonts w:ascii="Arial" w:hAnsi="Arial" w:cs="Arial"/>
        </w:rPr>
        <w:t xml:space="preserve"> původ v činnosti Zhotovitele, v důsledk</w:t>
      </w:r>
      <w:r w:rsidR="00C4260F" w:rsidRPr="00C87AAB">
        <w:rPr>
          <w:rFonts w:ascii="Arial" w:hAnsi="Arial" w:cs="Arial"/>
        </w:rPr>
        <w:t>u</w:t>
      </w:r>
      <w:r w:rsidRPr="00C87AAB">
        <w:rPr>
          <w:rFonts w:ascii="Arial" w:hAnsi="Arial" w:cs="Arial"/>
        </w:rPr>
        <w:t xml:space="preserve"> dodatečných požadavků Objednatele či pokud Objednatel bude požadovat jinou kvalitu dodávek či stavebních prací než tu, která je určena Projektovou dokumentací nebo Položkovým rozpočtem.</w:t>
      </w:r>
    </w:p>
    <w:p w14:paraId="3B32134F" w14:textId="2C680DB7" w:rsidR="006608DD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O případném prodloužení </w:t>
      </w:r>
      <w:r w:rsidR="0026581C">
        <w:rPr>
          <w:rFonts w:ascii="Arial" w:hAnsi="Arial" w:cs="Arial"/>
        </w:rPr>
        <w:t>lhůty</w:t>
      </w:r>
      <w:r w:rsidR="00735E24">
        <w:rPr>
          <w:rFonts w:ascii="Arial" w:hAnsi="Arial" w:cs="Arial"/>
        </w:rPr>
        <w:t xml:space="preserve"> </w:t>
      </w:r>
      <w:r w:rsidRPr="00C87AAB">
        <w:rPr>
          <w:rFonts w:ascii="Arial" w:hAnsi="Arial" w:cs="Arial"/>
        </w:rPr>
        <w:t>pro dokončení díla musí být sjednán písemný dodatek ke smlouvě, jinak je neplatné.</w:t>
      </w:r>
    </w:p>
    <w:p w14:paraId="0B1B9EF6" w14:textId="1120ABDE" w:rsidR="00C77B77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/>
          <w:snapToGrid w:val="0"/>
        </w:rPr>
      </w:pPr>
      <w:r w:rsidRPr="00C87AAB">
        <w:rPr>
          <w:rFonts w:ascii="Arial" w:hAnsi="Arial"/>
          <w:snapToGrid w:val="0"/>
        </w:rPr>
        <w:t>Vícepráce, jejichž celkový finanční objem nepře</w:t>
      </w:r>
      <w:r w:rsidR="00C77B77" w:rsidRPr="00C87AAB">
        <w:rPr>
          <w:rFonts w:ascii="Arial" w:hAnsi="Arial"/>
          <w:snapToGrid w:val="0"/>
        </w:rPr>
        <w:t xml:space="preserve">sáhne </w:t>
      </w:r>
      <w:r w:rsidR="00735E24">
        <w:rPr>
          <w:rFonts w:ascii="Arial" w:hAnsi="Arial"/>
          <w:snapToGrid w:val="0"/>
        </w:rPr>
        <w:t>5</w:t>
      </w:r>
      <w:r w:rsidRPr="00C87AAB">
        <w:rPr>
          <w:rFonts w:ascii="Arial" w:hAnsi="Arial"/>
          <w:snapToGrid w:val="0"/>
        </w:rPr>
        <w:t xml:space="preserve"> % z hodnoty ceny sjednané dle </w:t>
      </w:r>
      <w:r w:rsidR="00FF2504" w:rsidRPr="00C87AAB">
        <w:rPr>
          <w:rFonts w:ascii="Arial" w:hAnsi="Arial"/>
          <w:snapToGrid w:val="0"/>
        </w:rPr>
        <w:t xml:space="preserve">této </w:t>
      </w:r>
      <w:r w:rsidRPr="00C87AAB">
        <w:rPr>
          <w:rFonts w:ascii="Arial" w:hAnsi="Arial"/>
          <w:snapToGrid w:val="0"/>
        </w:rPr>
        <w:t>smlouvy</w:t>
      </w:r>
      <w:r w:rsidR="002265FD" w:rsidRPr="00C87AAB">
        <w:rPr>
          <w:rFonts w:ascii="Arial" w:hAnsi="Arial"/>
          <w:snapToGrid w:val="0"/>
        </w:rPr>
        <w:t xml:space="preserve"> (</w:t>
      </w:r>
      <w:r w:rsidR="00C77B77" w:rsidRPr="00C87AAB">
        <w:rPr>
          <w:rFonts w:ascii="Arial" w:hAnsi="Arial"/>
          <w:snapToGrid w:val="0"/>
        </w:rPr>
        <w:t>bez</w:t>
      </w:r>
      <w:r w:rsidR="002265FD" w:rsidRPr="00C87AAB">
        <w:rPr>
          <w:rFonts w:ascii="Arial" w:hAnsi="Arial"/>
          <w:snapToGrid w:val="0"/>
        </w:rPr>
        <w:t xml:space="preserve"> DPH)</w:t>
      </w:r>
      <w:r w:rsidRPr="00C87AAB">
        <w:rPr>
          <w:rFonts w:ascii="Arial" w:hAnsi="Arial"/>
          <w:snapToGrid w:val="0"/>
        </w:rPr>
        <w:t xml:space="preserve">, </w:t>
      </w:r>
      <w:r w:rsidRPr="0026581C">
        <w:rPr>
          <w:rFonts w:ascii="Arial" w:hAnsi="Arial"/>
          <w:snapToGrid w:val="0"/>
        </w:rPr>
        <w:t xml:space="preserve">nemají vliv na </w:t>
      </w:r>
      <w:r w:rsidR="0026581C" w:rsidRPr="0026581C">
        <w:rPr>
          <w:rFonts w:ascii="Arial" w:hAnsi="Arial" w:cs="Arial"/>
        </w:rPr>
        <w:t xml:space="preserve">lhůtu </w:t>
      </w:r>
      <w:r w:rsidRPr="0026581C">
        <w:rPr>
          <w:rFonts w:ascii="Arial" w:hAnsi="Arial"/>
          <w:snapToGrid w:val="0"/>
        </w:rPr>
        <w:t>pro dokončení díla</w:t>
      </w:r>
      <w:r w:rsidR="005F6D67" w:rsidRPr="0026581C">
        <w:rPr>
          <w:rFonts w:ascii="Arial" w:hAnsi="Arial" w:cs="Arial"/>
        </w:rPr>
        <w:t xml:space="preserve"> </w:t>
      </w:r>
      <w:r w:rsidRPr="0026581C">
        <w:rPr>
          <w:rFonts w:ascii="Arial" w:hAnsi="Arial"/>
          <w:snapToGrid w:val="0"/>
        </w:rPr>
        <w:t xml:space="preserve">a předmět plnění bude dokončen ve sjednané </w:t>
      </w:r>
      <w:r w:rsidR="0026581C" w:rsidRPr="0026581C">
        <w:rPr>
          <w:rFonts w:ascii="Arial" w:hAnsi="Arial" w:cs="Arial"/>
        </w:rPr>
        <w:t>lhůtě</w:t>
      </w:r>
      <w:r w:rsidR="005F6D67" w:rsidRPr="0026581C">
        <w:rPr>
          <w:rFonts w:ascii="Arial" w:hAnsi="Arial" w:cs="Arial"/>
        </w:rPr>
        <w:t xml:space="preserve"> </w:t>
      </w:r>
      <w:r w:rsidRPr="0026581C">
        <w:rPr>
          <w:rFonts w:ascii="Arial" w:hAnsi="Arial"/>
          <w:snapToGrid w:val="0"/>
        </w:rPr>
        <w:t xml:space="preserve">pro dokončení díla. V odůvodněných případech se však mohou smluvní strany </w:t>
      </w:r>
      <w:r w:rsidR="00C77B77" w:rsidRPr="0026581C">
        <w:rPr>
          <w:rFonts w:ascii="Arial" w:hAnsi="Arial"/>
          <w:snapToGrid w:val="0"/>
        </w:rPr>
        <w:t>dohodnout</w:t>
      </w:r>
      <w:r w:rsidRPr="0026581C">
        <w:rPr>
          <w:rFonts w:ascii="Arial" w:hAnsi="Arial"/>
          <w:snapToGrid w:val="0"/>
        </w:rPr>
        <w:t xml:space="preserve"> jinak, tj. zejména v případě, pokud se Zhotovitel o vícepracích nedozví v dostatečném časovém předstihu před uplynutím </w:t>
      </w:r>
      <w:r w:rsidR="0026581C"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/>
          <w:snapToGrid w:val="0"/>
        </w:rPr>
        <w:t>pro dokončení díla</w:t>
      </w:r>
      <w:r w:rsidR="005F6D67" w:rsidRPr="0026581C">
        <w:rPr>
          <w:rFonts w:ascii="Arial" w:hAnsi="Arial" w:cs="Arial"/>
        </w:rPr>
        <w:t xml:space="preserve"> </w:t>
      </w:r>
      <w:r w:rsidRPr="0026581C">
        <w:rPr>
          <w:rFonts w:ascii="Arial" w:hAnsi="Arial"/>
          <w:snapToGrid w:val="0"/>
        </w:rPr>
        <w:t xml:space="preserve">nebo v případě, pokud dodržení původní </w:t>
      </w:r>
      <w:r w:rsidR="0026581C" w:rsidRPr="0026581C">
        <w:rPr>
          <w:rFonts w:ascii="Arial" w:hAnsi="Arial" w:cs="Arial"/>
        </w:rPr>
        <w:t>lhůty</w:t>
      </w:r>
      <w:r w:rsidR="002B52CB" w:rsidRPr="0026581C">
        <w:rPr>
          <w:rFonts w:ascii="Arial" w:hAnsi="Arial" w:cs="Arial"/>
        </w:rPr>
        <w:t xml:space="preserve"> </w:t>
      </w:r>
      <w:r w:rsidRPr="0026581C">
        <w:rPr>
          <w:rFonts w:ascii="Arial" w:hAnsi="Arial"/>
          <w:snapToGrid w:val="0"/>
        </w:rPr>
        <w:t>pro dokončení díla prokazatelně neumožní technologický postup prací.</w:t>
      </w:r>
    </w:p>
    <w:p w14:paraId="3DADEE00" w14:textId="33AE7DF5" w:rsidR="006608DD" w:rsidRPr="0026581C" w:rsidRDefault="00C77B77" w:rsidP="006608DD">
      <w:pPr>
        <w:numPr>
          <w:ilvl w:val="2"/>
          <w:numId w:val="2"/>
        </w:numPr>
        <w:ind w:left="1260"/>
        <w:jc w:val="both"/>
        <w:rPr>
          <w:rFonts w:ascii="Arial" w:hAnsi="Arial"/>
          <w:snapToGrid w:val="0"/>
        </w:rPr>
      </w:pPr>
      <w:r w:rsidRPr="0026581C">
        <w:rPr>
          <w:rFonts w:ascii="Arial" w:hAnsi="Arial"/>
          <w:snapToGrid w:val="0"/>
        </w:rPr>
        <w:t xml:space="preserve">Vícepráce, jejichž celkový finanční objem přesáhne </w:t>
      </w:r>
      <w:r w:rsidR="00735E24">
        <w:rPr>
          <w:rFonts w:ascii="Arial" w:hAnsi="Arial"/>
          <w:snapToGrid w:val="0"/>
        </w:rPr>
        <w:t>5</w:t>
      </w:r>
      <w:r w:rsidRPr="0026581C">
        <w:rPr>
          <w:rFonts w:ascii="Arial" w:hAnsi="Arial"/>
          <w:snapToGrid w:val="0"/>
        </w:rPr>
        <w:t xml:space="preserve"> % z hodnoty ceny sjednané dle </w:t>
      </w:r>
      <w:r w:rsidR="00FF2504" w:rsidRPr="0026581C">
        <w:rPr>
          <w:rFonts w:ascii="Arial" w:hAnsi="Arial"/>
          <w:snapToGrid w:val="0"/>
        </w:rPr>
        <w:t xml:space="preserve">této </w:t>
      </w:r>
      <w:r w:rsidRPr="0026581C">
        <w:rPr>
          <w:rFonts w:ascii="Arial" w:hAnsi="Arial"/>
          <w:snapToGrid w:val="0"/>
        </w:rPr>
        <w:t xml:space="preserve">smlouvy (bez DPH), mohou mít vliv na </w:t>
      </w:r>
      <w:r w:rsidR="0026581C" w:rsidRPr="0026581C">
        <w:rPr>
          <w:rFonts w:ascii="Arial" w:hAnsi="Arial" w:cs="Arial"/>
        </w:rPr>
        <w:t xml:space="preserve">lhůtu </w:t>
      </w:r>
      <w:r w:rsidRPr="0026581C">
        <w:rPr>
          <w:rFonts w:ascii="Arial" w:hAnsi="Arial"/>
          <w:snapToGrid w:val="0"/>
        </w:rPr>
        <w:t xml:space="preserve">pro dokončení díla, v takovém případě, bude-li to pro řádné dokončení díla nezbytné, se obě smluvní strany dohodnou na přiměřeném prodloužení </w:t>
      </w:r>
      <w:r w:rsidR="0026581C"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/>
          <w:snapToGrid w:val="0"/>
        </w:rPr>
        <w:t>pro dokončení díla. V případě,</w:t>
      </w:r>
      <w:r w:rsidR="00602253" w:rsidRPr="0026581C">
        <w:rPr>
          <w:rFonts w:ascii="Arial" w:hAnsi="Arial"/>
          <w:snapToGrid w:val="0"/>
        </w:rPr>
        <w:t xml:space="preserve"> že se strany nedohodnou, </w:t>
      </w:r>
      <w:r w:rsidRPr="0026581C">
        <w:rPr>
          <w:rFonts w:ascii="Arial" w:hAnsi="Arial"/>
          <w:snapToGrid w:val="0"/>
        </w:rPr>
        <w:t xml:space="preserve">platí, že za každé i započaté </w:t>
      </w:r>
      <w:r w:rsidR="00602253" w:rsidRPr="0026581C">
        <w:rPr>
          <w:rFonts w:ascii="Arial" w:hAnsi="Arial"/>
          <w:snapToGrid w:val="0"/>
        </w:rPr>
        <w:t xml:space="preserve">další 1 % </w:t>
      </w:r>
      <w:r w:rsidR="00CE2C6D" w:rsidRPr="0026581C">
        <w:rPr>
          <w:rFonts w:ascii="Arial" w:hAnsi="Arial"/>
          <w:snapToGrid w:val="0"/>
        </w:rPr>
        <w:t xml:space="preserve">finančního objemu </w:t>
      </w:r>
      <w:r w:rsidR="00602253" w:rsidRPr="0026581C">
        <w:rPr>
          <w:rFonts w:ascii="Arial" w:hAnsi="Arial"/>
          <w:snapToGrid w:val="0"/>
        </w:rPr>
        <w:t xml:space="preserve">víceprací se </w:t>
      </w:r>
      <w:r w:rsidR="0026581C" w:rsidRPr="0026581C">
        <w:rPr>
          <w:rFonts w:ascii="Arial" w:hAnsi="Arial"/>
          <w:snapToGrid w:val="0"/>
        </w:rPr>
        <w:t xml:space="preserve">lhůta </w:t>
      </w:r>
      <w:r w:rsidR="00602253" w:rsidRPr="0026581C">
        <w:rPr>
          <w:rFonts w:ascii="Arial" w:hAnsi="Arial"/>
          <w:snapToGrid w:val="0"/>
        </w:rPr>
        <w:t xml:space="preserve">pro dokončení díla prodlužuje o 1 % její délky (zaokrouhlen </w:t>
      </w:r>
      <w:r w:rsidR="005F6E61" w:rsidRPr="0026581C">
        <w:rPr>
          <w:rFonts w:ascii="Arial" w:hAnsi="Arial"/>
          <w:snapToGrid w:val="0"/>
        </w:rPr>
        <w:t xml:space="preserve">na celé dny </w:t>
      </w:r>
      <w:r w:rsidR="00602253" w:rsidRPr="0026581C">
        <w:rPr>
          <w:rFonts w:ascii="Arial" w:hAnsi="Arial"/>
          <w:snapToGrid w:val="0"/>
        </w:rPr>
        <w:t>vždy směrem nahoru).</w:t>
      </w:r>
      <w:r w:rsidR="003C4395" w:rsidRPr="0026581C">
        <w:t xml:space="preserve"> </w:t>
      </w:r>
      <w:r w:rsidR="003C4395" w:rsidRPr="0026581C">
        <w:rPr>
          <w:rFonts w:ascii="Arial" w:hAnsi="Arial"/>
          <w:snapToGrid w:val="0"/>
        </w:rPr>
        <w:t xml:space="preserve">Pokud Zhotovitel prokáže, že vícepráce prokazatelně vyžadují delší než výše uvedené prodloužení, zohlední Objednatel tuto skutečnost v úpravě </w:t>
      </w:r>
      <w:r w:rsidR="0026581C" w:rsidRPr="0026581C">
        <w:rPr>
          <w:rFonts w:ascii="Arial" w:hAnsi="Arial" w:cs="Arial"/>
        </w:rPr>
        <w:t xml:space="preserve">lhůty </w:t>
      </w:r>
      <w:r w:rsidR="003C4395" w:rsidRPr="0026581C">
        <w:rPr>
          <w:rFonts w:ascii="Arial" w:hAnsi="Arial"/>
          <w:snapToGrid w:val="0"/>
        </w:rPr>
        <w:t>pro dokončení díla.</w:t>
      </w:r>
    </w:p>
    <w:p w14:paraId="54905D66" w14:textId="26659C71" w:rsidR="006608DD" w:rsidRPr="0026581C" w:rsidRDefault="006608DD" w:rsidP="006608DD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 xml:space="preserve">Běžné klimatické podmínky odpovídající ročnímu období, v němž se stavební práce provádí, nejsou důvodem k prodloužení </w:t>
      </w:r>
      <w:r w:rsidR="0026581C"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 w:cs="Arial"/>
        </w:rPr>
        <w:t>pro dokončení díla.</w:t>
      </w:r>
      <w:r w:rsidR="00602253" w:rsidRPr="0026581C">
        <w:rPr>
          <w:rFonts w:ascii="Arial" w:hAnsi="Arial" w:cs="Arial"/>
        </w:rPr>
        <w:t xml:space="preserve"> V případě sporu o definici pojmu „běžné“ klimatické podmínky bude přednostně využita statistika ČHMÚ (Český hydrometeorologický ústav), popřípadě o tom rozhodne O</w:t>
      </w:r>
      <w:r w:rsidR="00C1301A" w:rsidRPr="0026581C">
        <w:rPr>
          <w:rFonts w:ascii="Arial" w:hAnsi="Arial" w:cs="Arial"/>
        </w:rPr>
        <w:t>bjednatel</w:t>
      </w:r>
      <w:r w:rsidR="00003BEC" w:rsidRPr="0026581C">
        <w:rPr>
          <w:rFonts w:ascii="Arial" w:hAnsi="Arial" w:cs="Arial"/>
        </w:rPr>
        <w:t>.</w:t>
      </w:r>
    </w:p>
    <w:p w14:paraId="415C055F" w14:textId="208208A2" w:rsidR="00C1301A" w:rsidRPr="00432775" w:rsidRDefault="00C1301A" w:rsidP="006608DD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 xml:space="preserve">Změna sjednaných </w:t>
      </w:r>
      <w:r w:rsidR="00F43419" w:rsidRPr="0026581C">
        <w:rPr>
          <w:rFonts w:ascii="Arial" w:hAnsi="Arial" w:cs="Arial"/>
        </w:rPr>
        <w:t>termín</w:t>
      </w:r>
      <w:r w:rsidR="002B52CB" w:rsidRPr="0026581C">
        <w:rPr>
          <w:rFonts w:ascii="Arial" w:hAnsi="Arial" w:cs="Arial"/>
        </w:rPr>
        <w:t xml:space="preserve">ů či lhůt </w:t>
      </w:r>
      <w:r w:rsidRPr="0026581C">
        <w:rPr>
          <w:rFonts w:ascii="Arial" w:hAnsi="Arial" w:cs="Arial"/>
        </w:rPr>
        <w:t>je možná i v případě výskytu vyšší moci, a to o dobu, po kterou se účinky vyšší moci vyskytovaly.</w:t>
      </w:r>
    </w:p>
    <w:p w14:paraId="0246D5E6" w14:textId="77777777" w:rsidR="00723FFF" w:rsidRDefault="00723FFF">
      <w:pPr>
        <w:ind w:left="360"/>
        <w:jc w:val="both"/>
      </w:pPr>
    </w:p>
    <w:p w14:paraId="7288777F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Cena za dílo a podmínky pro změnu sjednané ceny</w:t>
      </w:r>
    </w:p>
    <w:p w14:paraId="785D4403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D072831" w14:textId="77777777" w:rsidR="006608DD" w:rsidRDefault="00740BA4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Výše </w:t>
      </w:r>
      <w:r w:rsidR="006608DD">
        <w:rPr>
          <w:rFonts w:ascii="Arial" w:hAnsi="Arial" w:cs="Arial"/>
          <w:u w:val="single"/>
        </w:rPr>
        <w:t>ceny za dílo</w:t>
      </w:r>
    </w:p>
    <w:p w14:paraId="069DB872" w14:textId="77777777" w:rsidR="00602253" w:rsidRDefault="00602253" w:rsidP="0060225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608DD" w:rsidRPr="00602253">
        <w:rPr>
          <w:rFonts w:ascii="Arial" w:hAnsi="Arial" w:cs="Arial"/>
        </w:rPr>
        <w:t>ena za dílo je sjednána ve výši</w:t>
      </w:r>
      <w:r>
        <w:rPr>
          <w:rFonts w:ascii="Arial" w:hAnsi="Arial" w:cs="Arial"/>
        </w:rPr>
        <w:t>:</w:t>
      </w:r>
    </w:p>
    <w:p w14:paraId="6BB99C51" w14:textId="77777777" w:rsidR="00602253" w:rsidRDefault="00602253" w:rsidP="00602253">
      <w:pPr>
        <w:ind w:left="1260"/>
        <w:jc w:val="both"/>
        <w:rPr>
          <w:rFonts w:ascii="Arial" w:hAnsi="Arial" w:cs="Arial"/>
        </w:rPr>
      </w:pPr>
    </w:p>
    <w:p w14:paraId="4AAEC463" w14:textId="77777777" w:rsidR="006608DD" w:rsidRPr="00602253" w:rsidRDefault="00602253" w:rsidP="00C1301A">
      <w:pPr>
        <w:numPr>
          <w:ilvl w:val="3"/>
          <w:numId w:val="2"/>
        </w:numPr>
        <w:tabs>
          <w:tab w:val="clear" w:pos="0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 w:rsidR="006608DD" w:rsidRPr="00602253">
        <w:rPr>
          <w:rFonts w:ascii="Arial" w:hAnsi="Arial" w:cs="Arial"/>
          <w:highlight w:val="red"/>
        </w:rPr>
        <w:t>_______________________</w:t>
      </w:r>
      <w:r w:rsidR="006608DD" w:rsidRPr="00602253">
        <w:rPr>
          <w:rFonts w:ascii="Arial" w:hAnsi="Arial" w:cs="Arial"/>
        </w:rPr>
        <w:t>Kč</w:t>
      </w:r>
    </w:p>
    <w:p w14:paraId="2DB0F8A3" w14:textId="77777777" w:rsidR="00602253" w:rsidRDefault="00602253" w:rsidP="006608DD">
      <w:pPr>
        <w:ind w:left="1276"/>
        <w:jc w:val="both"/>
        <w:rPr>
          <w:rFonts w:ascii="Arial" w:hAnsi="Arial" w:cs="Arial"/>
        </w:rPr>
      </w:pPr>
    </w:p>
    <w:p w14:paraId="793F438D" w14:textId="77777777" w:rsidR="006608DD" w:rsidRDefault="00602253" w:rsidP="00C1301A">
      <w:pPr>
        <w:numPr>
          <w:ilvl w:val="3"/>
          <w:numId w:val="2"/>
        </w:numPr>
        <w:tabs>
          <w:tab w:val="clear" w:pos="0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608DD">
        <w:rPr>
          <w:rFonts w:ascii="Arial" w:hAnsi="Arial" w:cs="Arial"/>
        </w:rPr>
        <w:t xml:space="preserve">ena slovy </w:t>
      </w:r>
      <w:r>
        <w:rPr>
          <w:rFonts w:ascii="Arial" w:hAnsi="Arial" w:cs="Arial"/>
        </w:rPr>
        <w:tab/>
      </w:r>
      <w:r w:rsidR="006608DD" w:rsidRPr="00FA493A">
        <w:rPr>
          <w:rFonts w:ascii="Arial" w:hAnsi="Arial" w:cs="Arial"/>
          <w:highlight w:val="red"/>
        </w:rPr>
        <w:t>……………………………………………………………</w:t>
      </w:r>
      <w:r w:rsidR="006608DD">
        <w:rPr>
          <w:rFonts w:ascii="Arial" w:hAnsi="Arial" w:cs="Arial"/>
        </w:rPr>
        <w:t>korun českých</w:t>
      </w:r>
    </w:p>
    <w:p w14:paraId="0B0F7D39" w14:textId="77777777" w:rsidR="00602253" w:rsidRDefault="00602253" w:rsidP="00602253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6C43B711" w14:textId="77777777" w:rsidR="00602253" w:rsidRDefault="00602253" w:rsidP="00C1301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02253">
        <w:rPr>
          <w:rFonts w:ascii="Arial" w:hAnsi="Arial" w:cs="Arial"/>
        </w:rPr>
        <w:t>ena</w:t>
      </w:r>
      <w:r>
        <w:rPr>
          <w:rFonts w:ascii="Arial" w:hAnsi="Arial" w:cs="Arial"/>
        </w:rPr>
        <w:t xml:space="preserve"> za dílo</w:t>
      </w:r>
      <w:r w:rsidRPr="00602253">
        <w:rPr>
          <w:rFonts w:ascii="Arial" w:hAnsi="Arial" w:cs="Arial"/>
        </w:rPr>
        <w:t xml:space="preserve"> nezahrnuje daň z při</w:t>
      </w:r>
      <w:r>
        <w:rPr>
          <w:rFonts w:ascii="Arial" w:hAnsi="Arial" w:cs="Arial"/>
        </w:rPr>
        <w:t xml:space="preserve">dané hodnoty (dále jen „DPH“). </w:t>
      </w:r>
      <w:r w:rsidRPr="00602253">
        <w:rPr>
          <w:rFonts w:ascii="Arial" w:hAnsi="Arial" w:cs="Arial"/>
        </w:rPr>
        <w:t>DPH bude stanovena a hrazena v souladu s právními předpisy platnými ke dni uskutečnění zdanitelného plnění.</w:t>
      </w:r>
    </w:p>
    <w:p w14:paraId="7CD2EC53" w14:textId="77777777" w:rsidR="00602253" w:rsidRDefault="00602253" w:rsidP="006608DD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42C134BF" w14:textId="77777777" w:rsidR="00BB36DE" w:rsidRDefault="00BB36DE" w:rsidP="00BB36DE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Obsah ceny </w:t>
      </w:r>
    </w:p>
    <w:p w14:paraId="09116253" w14:textId="77777777" w:rsidR="00BB36DE" w:rsidRPr="00C87AAB" w:rsidRDefault="00BB36DE" w:rsidP="00BB36D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za dílo je stanovena podle Zhotovitelem oceněného položkového rozpočtu, který tvoří přílohu č. 1 této smlouvy (dále jen „položkový rozpočet“) a který je zpracován na základě soupisu </w:t>
      </w:r>
      <w:r w:rsidRPr="00C87AAB">
        <w:rPr>
          <w:rFonts w:ascii="Arial" w:hAnsi="Arial" w:cs="Arial"/>
        </w:rPr>
        <w:t xml:space="preserve">stavebních prací, dodávek a služeb s výkazem výměr předaného Objednatelem Zhotoviteli. </w:t>
      </w:r>
    </w:p>
    <w:p w14:paraId="7AF5C2F2" w14:textId="77777777" w:rsidR="00F778FE" w:rsidRPr="00C87AAB" w:rsidRDefault="00F778FE" w:rsidP="00F778F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Cena za dílo obsahuje veškeré náklady a zisk Zhotovitele nezbytné k řádnému a včasnému provedení díla, včetně vedlejších a ostatních nákladů ve smyslu vyhlášky Ministerstva pro místní rozvoj č.  169/2016 Sb. </w:t>
      </w:r>
      <w:r w:rsidRPr="00CB414C">
        <w:rPr>
          <w:rFonts w:ascii="Arial" w:hAnsi="Arial" w:cs="Arial"/>
        </w:rPr>
        <w:t>Cena obsahuje zejména riziko Zhotovitele spojené s vývojem cen stavebních materiálů a stavebních prací, a to až do doby dokončení díla.</w:t>
      </w:r>
      <w:r w:rsidRPr="00C87AAB">
        <w:rPr>
          <w:rFonts w:ascii="Arial" w:hAnsi="Arial" w:cs="Arial"/>
          <w:b/>
          <w:bCs/>
        </w:rPr>
        <w:t xml:space="preserve"> </w:t>
      </w:r>
    </w:p>
    <w:p w14:paraId="4144B1FA" w14:textId="77777777" w:rsidR="00F778FE" w:rsidRPr="00C87AAB" w:rsidRDefault="00F778FE" w:rsidP="00F778F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Zhotovitel prohlašuje, že se seznámil se všemi okolnostmi a podmínkami svého plnění, které mohou mít jakýkoliv vliv na cenu za dílo. Veškeré náklady Zhotovitele vyplývající ze </w:t>
      </w:r>
      <w:r w:rsidR="00836F10" w:rsidRPr="00C87AAB">
        <w:rPr>
          <w:rFonts w:ascii="Arial" w:hAnsi="Arial" w:cs="Arial"/>
        </w:rPr>
        <w:t>S</w:t>
      </w:r>
      <w:r w:rsidRPr="00C87AAB">
        <w:rPr>
          <w:rFonts w:ascii="Arial" w:hAnsi="Arial" w:cs="Arial"/>
        </w:rPr>
        <w:t>mlouvy jsou zahrnuty ve sjednané ceně za dílo.</w:t>
      </w:r>
      <w:r w:rsidRPr="00C87AAB">
        <w:t xml:space="preserve"> </w:t>
      </w:r>
      <w:r w:rsidRPr="00C87AAB">
        <w:rPr>
          <w:rFonts w:ascii="Arial" w:hAnsi="Arial" w:cs="Arial"/>
        </w:rPr>
        <w:t xml:space="preserve">Toto ustanovení však nevylučuje odpovědnost Objednatele za </w:t>
      </w:r>
      <w:r w:rsidRPr="00C87AAB">
        <w:rPr>
          <w:rFonts w:ascii="Arial" w:hAnsi="Arial" w:cs="Arial"/>
        </w:rPr>
        <w:lastRenderedPageBreak/>
        <w:t>správnost a úplnost předané projektové dokumentace</w:t>
      </w:r>
      <w:r w:rsidR="00173449" w:rsidRPr="00C87AAB">
        <w:rPr>
          <w:rFonts w:ascii="Arial" w:hAnsi="Arial" w:cs="Arial"/>
        </w:rPr>
        <w:t xml:space="preserve"> či soupisu stavebních prací, dodávek a služeb a</w:t>
      </w:r>
      <w:r w:rsidRPr="00C87AAB">
        <w:rPr>
          <w:rFonts w:ascii="Arial" w:hAnsi="Arial" w:cs="Arial"/>
        </w:rPr>
        <w:t xml:space="preserve"> ani tuto odpovědnost na Zhotovitele nepřenáší.</w:t>
      </w:r>
    </w:p>
    <w:p w14:paraId="036CAB9A" w14:textId="77777777" w:rsidR="006608DD" w:rsidRDefault="006608DD" w:rsidP="006608DD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</w:t>
      </w:r>
    </w:p>
    <w:p w14:paraId="7AFFD602" w14:textId="77777777" w:rsidR="006608DD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Doklady určující cenu za dílo</w:t>
      </w:r>
    </w:p>
    <w:p w14:paraId="43C20B3B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za dílo je stanovena podle příslušné dokumentace předané Objednatelem Zhotoviteli. Pro obsah sjednané ceny je rozhodující soupis stavebních prací, dodávek a služeb s výkazem výměr, který </w:t>
      </w:r>
      <w:r w:rsidR="00FF5A64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</w:t>
      </w:r>
      <w:r w:rsidRPr="009E678D">
        <w:rPr>
          <w:rFonts w:ascii="Arial" w:hAnsi="Arial" w:cs="Arial"/>
        </w:rPr>
        <w:t xml:space="preserve">součástí předané </w:t>
      </w:r>
      <w:r>
        <w:rPr>
          <w:rFonts w:ascii="Arial" w:hAnsi="Arial" w:cs="Arial"/>
        </w:rPr>
        <w:t>p</w:t>
      </w:r>
      <w:r w:rsidRPr="009E678D">
        <w:rPr>
          <w:rFonts w:ascii="Arial" w:hAnsi="Arial" w:cs="Arial"/>
        </w:rPr>
        <w:t>říslušné dokumentace.</w:t>
      </w:r>
    </w:p>
    <w:p w14:paraId="06359DB2" w14:textId="77777777" w:rsidR="006608DD" w:rsidRPr="006A5EC0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A0DB5">
        <w:rPr>
          <w:rFonts w:ascii="Arial" w:hAnsi="Arial" w:cs="Arial"/>
        </w:rPr>
        <w:t xml:space="preserve">Pokud se v budoucnu ukáže, že i přes </w:t>
      </w:r>
      <w:r>
        <w:rPr>
          <w:rFonts w:ascii="Arial" w:hAnsi="Arial" w:cs="Arial"/>
        </w:rPr>
        <w:t xml:space="preserve">přiměřenou </w:t>
      </w:r>
      <w:r w:rsidRPr="003A0DB5">
        <w:rPr>
          <w:rFonts w:ascii="Arial" w:hAnsi="Arial" w:cs="Arial"/>
        </w:rPr>
        <w:t xml:space="preserve">kontrolu Objednatele v rámci zadávacího řízení </w:t>
      </w:r>
      <w:r>
        <w:rPr>
          <w:rFonts w:ascii="Arial" w:hAnsi="Arial" w:cs="Arial"/>
        </w:rPr>
        <w:t>p</w:t>
      </w:r>
      <w:r w:rsidRPr="003A0DB5">
        <w:rPr>
          <w:rFonts w:ascii="Arial" w:hAnsi="Arial" w:cs="Arial"/>
        </w:rPr>
        <w:t>oložkový rozpočet</w:t>
      </w:r>
      <w:r>
        <w:rPr>
          <w:rFonts w:ascii="Arial" w:hAnsi="Arial" w:cs="Arial"/>
        </w:rPr>
        <w:t xml:space="preserve"> Zhotovitele</w:t>
      </w:r>
      <w:r w:rsidRPr="003A0DB5">
        <w:rPr>
          <w:rFonts w:ascii="Arial" w:hAnsi="Arial" w:cs="Arial"/>
        </w:rPr>
        <w:t xml:space="preserve"> neobsahuje veškeré položky či správné </w:t>
      </w:r>
      <w:r>
        <w:rPr>
          <w:rFonts w:ascii="Arial" w:hAnsi="Arial" w:cs="Arial"/>
        </w:rPr>
        <w:t>počty měrných jednotek obsažené v předaném</w:t>
      </w:r>
      <w:r w:rsidRPr="003A0D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FF5A64">
        <w:rPr>
          <w:rFonts w:ascii="Arial" w:hAnsi="Arial" w:cs="Arial"/>
        </w:rPr>
        <w:t>oupisu</w:t>
      </w:r>
      <w:r w:rsidRPr="003A0DB5">
        <w:rPr>
          <w:rFonts w:ascii="Arial" w:hAnsi="Arial" w:cs="Arial"/>
        </w:rPr>
        <w:t xml:space="preserve"> stavebních prací, dodávek a služeb, pak platí, že </w:t>
      </w:r>
      <w:r>
        <w:rPr>
          <w:rFonts w:ascii="Arial" w:hAnsi="Arial" w:cs="Arial"/>
        </w:rPr>
        <w:t xml:space="preserve">takové </w:t>
      </w:r>
      <w:r w:rsidRPr="003A0DB5">
        <w:rPr>
          <w:rFonts w:ascii="Arial" w:hAnsi="Arial" w:cs="Arial"/>
        </w:rPr>
        <w:t>chybějící položky či chybějící množství měrných jednotek jsou předmětem plnění a součástí sjednané ceny</w:t>
      </w:r>
      <w:r>
        <w:rPr>
          <w:rFonts w:ascii="Arial" w:hAnsi="Arial" w:cs="Arial"/>
        </w:rPr>
        <w:t xml:space="preserve"> za</w:t>
      </w:r>
      <w:r w:rsidRPr="003A0DB5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o</w:t>
      </w:r>
      <w:r w:rsidRPr="003A0DB5">
        <w:rPr>
          <w:rFonts w:ascii="Arial" w:hAnsi="Arial" w:cs="Arial"/>
        </w:rPr>
        <w:t xml:space="preserve">. </w:t>
      </w:r>
      <w:r w:rsidRPr="006A5EC0">
        <w:rPr>
          <w:rFonts w:ascii="Arial" w:hAnsi="Arial" w:cs="Arial"/>
        </w:rPr>
        <w:t xml:space="preserve"> </w:t>
      </w:r>
    </w:p>
    <w:p w14:paraId="51EF5F2C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nemá právo domáhat se zvýšení sjednané ceny za dílo z důvodů chyb nebo nedostatků v položkovém rozpočtu, pokud jsou tyto chyby důsledkem nepřesného nebo neúplného ocenění </w:t>
      </w:r>
      <w:r w:rsidR="00FF5A64">
        <w:rPr>
          <w:rFonts w:ascii="Arial" w:hAnsi="Arial" w:cs="Arial"/>
        </w:rPr>
        <w:t xml:space="preserve">předaného </w:t>
      </w:r>
      <w:r>
        <w:rPr>
          <w:rFonts w:ascii="Arial" w:hAnsi="Arial" w:cs="Arial"/>
        </w:rPr>
        <w:t>soupisu stavebních prací, dodávek a služeb.</w:t>
      </w:r>
    </w:p>
    <w:p w14:paraId="67230CF3" w14:textId="77777777" w:rsidR="006608DD" w:rsidRDefault="006608DD" w:rsidP="006608DD">
      <w:pPr>
        <w:tabs>
          <w:tab w:val="left" w:pos="1855"/>
        </w:tabs>
        <w:jc w:val="both"/>
        <w:rPr>
          <w:rFonts w:ascii="Arial" w:hAnsi="Arial" w:cs="Arial"/>
        </w:rPr>
      </w:pPr>
    </w:p>
    <w:p w14:paraId="46B4AAAE" w14:textId="77777777" w:rsidR="006608DD" w:rsidRPr="003B4ECF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B4ECF">
        <w:rPr>
          <w:rFonts w:ascii="Arial" w:hAnsi="Arial" w:cs="Arial"/>
          <w:u w:val="single"/>
        </w:rPr>
        <w:t>Podmínky pro změnu ceny za dílo</w:t>
      </w:r>
    </w:p>
    <w:p w14:paraId="1C04BE56" w14:textId="77777777" w:rsidR="00FF5A64" w:rsidRDefault="006608DD" w:rsidP="00FF5A64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F5A64">
        <w:rPr>
          <w:rFonts w:ascii="Arial" w:hAnsi="Arial" w:cs="Arial"/>
        </w:rPr>
        <w:t xml:space="preserve">Sjednaná cena je cenou nejvýše přípustnou a může být změněna </w:t>
      </w:r>
      <w:r w:rsidR="00FF5A64" w:rsidRPr="00FF5A64">
        <w:rPr>
          <w:rFonts w:ascii="Arial" w:hAnsi="Arial" w:cs="Arial"/>
        </w:rPr>
        <w:t>pouze</w:t>
      </w:r>
      <w:r w:rsidR="00FF5A64">
        <w:rPr>
          <w:rFonts w:ascii="Arial" w:hAnsi="Arial" w:cs="Arial"/>
        </w:rPr>
        <w:t>:</w:t>
      </w:r>
    </w:p>
    <w:p w14:paraId="7D06BD02" w14:textId="77777777" w:rsidR="006608DD" w:rsidRDefault="00FF5A64" w:rsidP="00FF5A64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případě,</w:t>
      </w:r>
      <w:r w:rsidR="006608DD" w:rsidRPr="00FF5A64">
        <w:rPr>
          <w:rFonts w:ascii="Arial" w:hAnsi="Arial" w:cs="Arial"/>
        </w:rPr>
        <w:t xml:space="preserve"> pokud se při provádění předmětu plnění díla vyskytnou skutečnosti, které nebyly v době uzavření </w:t>
      </w:r>
      <w:r w:rsidR="00836F10">
        <w:rPr>
          <w:rFonts w:ascii="Arial" w:hAnsi="Arial" w:cs="Arial"/>
        </w:rPr>
        <w:t>S</w:t>
      </w:r>
      <w:r w:rsidR="006608DD" w:rsidRPr="00FF5A64">
        <w:rPr>
          <w:rFonts w:ascii="Arial" w:hAnsi="Arial" w:cs="Arial"/>
        </w:rPr>
        <w:t>mlouvy známé, a Zhotovitel je nezavinil a tyto skutečnosti mají prok</w:t>
      </w:r>
      <w:r>
        <w:rPr>
          <w:rFonts w:ascii="Arial" w:hAnsi="Arial" w:cs="Arial"/>
        </w:rPr>
        <w:t>azatelný vliv na sjednanou cenu,</w:t>
      </w:r>
    </w:p>
    <w:p w14:paraId="068DF8C8" w14:textId="77777777" w:rsidR="00EB42DC" w:rsidRPr="00EB42DC" w:rsidRDefault="00EB42DC" w:rsidP="00EB42DC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>pokud Objednatel bude požadovat provedení dodatečných stavebních prací, dodávek nebo služeb, které nebyly sjednány v původním předmětu díla,</w:t>
      </w:r>
    </w:p>
    <w:p w14:paraId="0F8DB84C" w14:textId="77777777" w:rsidR="00EB42DC" w:rsidRPr="00EB42DC" w:rsidRDefault="00EB42DC" w:rsidP="00EB42DC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pokud Objednatel bude požadovat jinou kvalitu stavebních prací, dodávek či služeb než tu, která je určena projektovou dokumentací či soupisem stavebních prací, dodávek a služeb.  </w:t>
      </w:r>
    </w:p>
    <w:p w14:paraId="4AE3F275" w14:textId="77777777" w:rsidR="006608DD" w:rsidRDefault="006608DD" w:rsidP="006608DD">
      <w:pPr>
        <w:jc w:val="both"/>
        <w:rPr>
          <w:rFonts w:ascii="Arial" w:hAnsi="Arial" w:cs="Arial"/>
        </w:rPr>
      </w:pPr>
    </w:p>
    <w:p w14:paraId="25D94AD9" w14:textId="77777777" w:rsidR="006608DD" w:rsidRDefault="00FF5A64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sjednání změny ceny (z</w:t>
      </w:r>
      <w:r w:rsidR="006608DD">
        <w:rPr>
          <w:rFonts w:ascii="Arial" w:hAnsi="Arial" w:cs="Arial"/>
          <w:u w:val="single"/>
        </w:rPr>
        <w:t>měnový list)</w:t>
      </w:r>
    </w:p>
    <w:p w14:paraId="1C19203B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Nastane-li některá z podmínek, za kterých je možná změna sjednané </w:t>
      </w:r>
      <w:r w:rsidRPr="003B4ECF">
        <w:rPr>
          <w:rFonts w:ascii="Arial" w:hAnsi="Arial" w:cs="Arial"/>
        </w:rPr>
        <w:t>ceny</w:t>
      </w:r>
      <w:r>
        <w:rPr>
          <w:rFonts w:ascii="Arial" w:hAnsi="Arial" w:cs="Arial"/>
        </w:rPr>
        <w:t xml:space="preserve"> za dílo</w:t>
      </w:r>
      <w:r w:rsidRPr="003B4ECF">
        <w:rPr>
          <w:rFonts w:ascii="Arial" w:hAnsi="Arial" w:cs="Arial"/>
        </w:rPr>
        <w:t xml:space="preserve">, </w:t>
      </w:r>
      <w:r w:rsidR="00FF5A64">
        <w:rPr>
          <w:rFonts w:ascii="Arial" w:hAnsi="Arial" w:cs="Arial"/>
        </w:rPr>
        <w:t>je Zhotovitel povinen sestavit z</w:t>
      </w:r>
      <w:r w:rsidRPr="003B4ECF">
        <w:rPr>
          <w:rFonts w:ascii="Arial" w:hAnsi="Arial" w:cs="Arial"/>
        </w:rPr>
        <w:t>měnový list a v něm popsat důvody a okolnosti vedoucí k nutnosti změny</w:t>
      </w:r>
      <w:r>
        <w:rPr>
          <w:rFonts w:ascii="Arial" w:hAnsi="Arial" w:cs="Arial"/>
        </w:rPr>
        <w:t xml:space="preserve"> ceny za dílo, provést výpočet návrhu změny ceny za dílo a předložit jej Objednateli k odsouhlasení.</w:t>
      </w:r>
    </w:p>
    <w:p w14:paraId="0AF63028" w14:textId="77777777" w:rsidR="002B2413" w:rsidRPr="002B52CB" w:rsidRDefault="002B2413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se vyjádřit k návrhu </w:t>
      </w:r>
      <w:r w:rsidRPr="002B52CB">
        <w:rPr>
          <w:rFonts w:ascii="Arial" w:hAnsi="Arial" w:cs="Arial"/>
        </w:rPr>
        <w:t xml:space="preserve">změnového listu nejpozději do 5 pracovních dnů ode dne jeho obdržení. Pokud se Objednatel ve stanovené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nevyjádří, jde o neposkytnutí součinnosti.</w:t>
      </w:r>
    </w:p>
    <w:p w14:paraId="21A23544" w14:textId="02BB8B43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Změna ceny za dílo je možná pouze v případě, kdy</w:t>
      </w:r>
      <w:r w:rsidR="00FF5A64" w:rsidRPr="002B52CB">
        <w:rPr>
          <w:rFonts w:ascii="Arial" w:hAnsi="Arial" w:cs="Arial"/>
        </w:rPr>
        <w:t xml:space="preserve"> Objednatel písemně</w:t>
      </w:r>
      <w:r w:rsidR="00FF5A64">
        <w:rPr>
          <w:rFonts w:ascii="Arial" w:hAnsi="Arial" w:cs="Arial"/>
        </w:rPr>
        <w:t xml:space="preserve"> odsouhlasí z</w:t>
      </w:r>
      <w:r>
        <w:rPr>
          <w:rFonts w:ascii="Arial" w:hAnsi="Arial" w:cs="Arial"/>
        </w:rPr>
        <w:t>měnový list a teprve poté</w:t>
      </w:r>
      <w:r w:rsidR="00F312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bude uzavřen příslušný dodatek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14:paraId="66E23729" w14:textId="77777777" w:rsidR="006608DD" w:rsidRDefault="006608DD" w:rsidP="006608DD">
      <w:pPr>
        <w:jc w:val="both"/>
        <w:rPr>
          <w:rFonts w:ascii="Arial" w:hAnsi="Arial" w:cs="Arial"/>
        </w:rPr>
      </w:pPr>
    </w:p>
    <w:p w14:paraId="0F6B0859" w14:textId="77777777" w:rsidR="006608DD" w:rsidRPr="009158A4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A7490C">
        <w:rPr>
          <w:rFonts w:ascii="Arial" w:hAnsi="Arial" w:cs="Arial"/>
          <w:u w:val="single"/>
        </w:rPr>
        <w:t xml:space="preserve">Vícepráce a </w:t>
      </w:r>
      <w:r w:rsidRPr="009158A4">
        <w:rPr>
          <w:rFonts w:ascii="Arial" w:hAnsi="Arial" w:cs="Arial"/>
          <w:u w:val="single"/>
        </w:rPr>
        <w:t>méněpráce a způsob jejich prokazování</w:t>
      </w:r>
    </w:p>
    <w:p w14:paraId="182BF9C1" w14:textId="21A3F7E1" w:rsidR="00EB42DC" w:rsidRPr="00C87AA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158A4">
        <w:rPr>
          <w:rFonts w:ascii="Arial" w:hAnsi="Arial" w:cs="Arial"/>
        </w:rPr>
        <w:t xml:space="preserve">Vyskytnou-li </w:t>
      </w:r>
      <w:r w:rsidRPr="00EB42DC">
        <w:rPr>
          <w:rFonts w:ascii="Arial" w:hAnsi="Arial" w:cs="Arial"/>
        </w:rPr>
        <w:t xml:space="preserve">se při provádění díla dodatečné nebo nepředvídané stavební práce, dodávky či služby (vícepráce) nebo méněpráce, je Zhotovitel povinen vypracovat změnový list, v němž uvede přesný popis víceprací a méněprací včetně jejich odůvodnění a jejich ocenění a tento změnový list předloží Objednateli k odsouhlasení. Součástí změnového listu musí být i popis příčin, které vyvolaly potřebu víceprací nebo </w:t>
      </w:r>
      <w:r w:rsidRPr="00C87AAB">
        <w:rPr>
          <w:rFonts w:ascii="Arial" w:hAnsi="Arial" w:cs="Arial"/>
        </w:rPr>
        <w:t>méněprací.</w:t>
      </w:r>
    </w:p>
    <w:p w14:paraId="6A191629" w14:textId="77777777" w:rsidR="00837ACC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Zhotovitel je povinen stanovit cenu víceprací nejvýše podle hodnot jednotko</w:t>
      </w:r>
      <w:r w:rsidR="00101C3A" w:rsidRPr="00C87AAB">
        <w:rPr>
          <w:rFonts w:ascii="Arial" w:hAnsi="Arial" w:cs="Arial"/>
        </w:rPr>
        <w:t>vých cen uvedených v položkovém</w:t>
      </w:r>
      <w:r w:rsidRPr="00C87AAB">
        <w:rPr>
          <w:rFonts w:ascii="Arial" w:hAnsi="Arial" w:cs="Arial"/>
        </w:rPr>
        <w:t xml:space="preserve"> rozpočt</w:t>
      </w:r>
      <w:r w:rsidR="00837ACC" w:rsidRPr="00C87AAB">
        <w:rPr>
          <w:rFonts w:ascii="Arial" w:hAnsi="Arial" w:cs="Arial"/>
        </w:rPr>
        <w:t>u.</w:t>
      </w:r>
    </w:p>
    <w:p w14:paraId="5F7413CF" w14:textId="77777777" w:rsidR="006608DD" w:rsidRPr="00C87AAB" w:rsidRDefault="00837ACC" w:rsidP="00837AC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P</w:t>
      </w:r>
      <w:r w:rsidR="006608DD" w:rsidRPr="00C87AAB">
        <w:rPr>
          <w:rFonts w:ascii="Arial" w:hAnsi="Arial" w:cs="Arial"/>
        </w:rPr>
        <w:t>okud vícepráce v položko</w:t>
      </w:r>
      <w:r w:rsidR="00101C3A" w:rsidRPr="00C87AAB">
        <w:rPr>
          <w:rFonts w:ascii="Arial" w:hAnsi="Arial" w:cs="Arial"/>
        </w:rPr>
        <w:t>vém</w:t>
      </w:r>
      <w:r w:rsidR="006608DD" w:rsidRPr="00C87AAB">
        <w:rPr>
          <w:rFonts w:ascii="Arial" w:hAnsi="Arial" w:cs="Arial"/>
        </w:rPr>
        <w:t xml:space="preserve"> rozpočt</w:t>
      </w:r>
      <w:r w:rsidR="00101C3A" w:rsidRPr="00C87AAB">
        <w:rPr>
          <w:rFonts w:ascii="Arial" w:hAnsi="Arial" w:cs="Arial"/>
        </w:rPr>
        <w:t>u</w:t>
      </w:r>
      <w:r w:rsidR="006608DD" w:rsidRPr="00C87AAB">
        <w:rPr>
          <w:rFonts w:ascii="Arial" w:hAnsi="Arial" w:cs="Arial"/>
        </w:rPr>
        <w:t xml:space="preserve"> obsaženy nejsou, budou jednotlivé položky oceněny maximálně </w:t>
      </w:r>
      <w:r w:rsidR="002B2413" w:rsidRPr="00C87AAB">
        <w:rPr>
          <w:rFonts w:ascii="Arial" w:hAnsi="Arial" w:cs="Arial"/>
        </w:rPr>
        <w:t xml:space="preserve">jednotkovými cenami </w:t>
      </w:r>
      <w:r w:rsidR="006608DD" w:rsidRPr="00C87AAB">
        <w:rPr>
          <w:rFonts w:ascii="Arial" w:hAnsi="Arial" w:cs="Arial"/>
        </w:rPr>
        <w:t xml:space="preserve">cenové soustavy </w:t>
      </w:r>
      <w:r w:rsidR="002B2413" w:rsidRPr="00C87AAB">
        <w:rPr>
          <w:rFonts w:ascii="Arial" w:hAnsi="Arial" w:cs="Arial"/>
        </w:rPr>
        <w:t xml:space="preserve">použité pro sestavení položkového rozpočtu, a to </w:t>
      </w:r>
      <w:r w:rsidR="006608DD" w:rsidRPr="00C87AAB">
        <w:rPr>
          <w:rFonts w:ascii="Arial" w:hAnsi="Arial" w:cs="Arial"/>
        </w:rPr>
        <w:t xml:space="preserve">v aktuální cenové úrovni </w:t>
      </w:r>
      <w:r w:rsidR="002B2413" w:rsidRPr="00C87AAB">
        <w:rPr>
          <w:rFonts w:ascii="Arial" w:hAnsi="Arial" w:cs="Arial"/>
        </w:rPr>
        <w:t xml:space="preserve">pro </w:t>
      </w:r>
      <w:r w:rsidR="006608DD" w:rsidRPr="00C87AAB">
        <w:rPr>
          <w:rFonts w:ascii="Arial" w:hAnsi="Arial" w:cs="Arial"/>
        </w:rPr>
        <w:t>období realizace</w:t>
      </w:r>
      <w:r w:rsidR="002B2413" w:rsidRPr="00C87AAB">
        <w:rPr>
          <w:rFonts w:ascii="Arial" w:hAnsi="Arial" w:cs="Arial"/>
        </w:rPr>
        <w:t xml:space="preserve"> víceprací.</w:t>
      </w:r>
      <w:r w:rsidRPr="00C87AAB">
        <w:rPr>
          <w:rFonts w:ascii="Arial" w:hAnsi="Arial" w:cs="Arial"/>
        </w:rPr>
        <w:t xml:space="preserve"> </w:t>
      </w:r>
      <w:r w:rsidR="002B2413" w:rsidRPr="00C87AAB">
        <w:rPr>
          <w:rFonts w:ascii="Arial" w:hAnsi="Arial" w:cs="Arial"/>
        </w:rPr>
        <w:t>Jednotková cena u každé</w:t>
      </w:r>
      <w:r w:rsidR="006608DD" w:rsidRPr="00C87AAB">
        <w:rPr>
          <w:rFonts w:ascii="Arial" w:hAnsi="Arial" w:cs="Arial"/>
        </w:rPr>
        <w:t xml:space="preserve"> položky </w:t>
      </w:r>
      <w:r w:rsidR="002B2413" w:rsidRPr="00C87AAB">
        <w:rPr>
          <w:rFonts w:ascii="Arial" w:hAnsi="Arial" w:cs="Arial"/>
        </w:rPr>
        <w:t xml:space="preserve">víceprací bude dále snížena </w:t>
      </w:r>
      <w:r w:rsidR="006608DD" w:rsidRPr="00C87AAB">
        <w:rPr>
          <w:rFonts w:ascii="Arial" w:hAnsi="Arial" w:cs="Arial"/>
        </w:rPr>
        <w:t xml:space="preserve">o tolik procent, o kolik byla nižší sjednaná cena </w:t>
      </w:r>
      <w:r w:rsidR="00967801" w:rsidRPr="00C87AAB">
        <w:rPr>
          <w:rFonts w:ascii="Arial" w:hAnsi="Arial" w:cs="Arial"/>
        </w:rPr>
        <w:t>za dílo</w:t>
      </w:r>
      <w:r w:rsidR="006608DD" w:rsidRPr="00C87AAB">
        <w:rPr>
          <w:rFonts w:ascii="Arial" w:hAnsi="Arial" w:cs="Arial"/>
        </w:rPr>
        <w:t xml:space="preserve"> nabídnutá Zhotovitelem v zadávacím řízení oproti předpokládané hodnotě veřejné zakázky, jak ji Objednatel uvedl v zadávací dokumentaci. V případě, že celková cena díla nabídnutá Zhotovitelem byla stejná nebo vyšší než předpokládaná hodnota veřejné zakázky, pak budou jednotlivé položky oceněny maximálně v cenách použité cenové soustavy v aktuální cenové úrovni období realizace díla. Pokud položky víceprací nejsou obsaženy ani v položkov</w:t>
      </w:r>
      <w:r w:rsidR="00BB36DE" w:rsidRPr="00C87AAB">
        <w:rPr>
          <w:rFonts w:ascii="Arial" w:hAnsi="Arial" w:cs="Arial"/>
        </w:rPr>
        <w:t>ém</w:t>
      </w:r>
      <w:r w:rsidR="006608DD" w:rsidRPr="00C87AAB">
        <w:rPr>
          <w:rFonts w:ascii="Arial" w:hAnsi="Arial" w:cs="Arial"/>
        </w:rPr>
        <w:t xml:space="preserve"> rozpočt</w:t>
      </w:r>
      <w:r w:rsidR="00BB36DE" w:rsidRPr="00C87AAB">
        <w:rPr>
          <w:rFonts w:ascii="Arial" w:hAnsi="Arial" w:cs="Arial"/>
        </w:rPr>
        <w:t>u</w:t>
      </w:r>
      <w:r w:rsidR="006608DD" w:rsidRPr="00C87AAB">
        <w:rPr>
          <w:rFonts w:ascii="Arial" w:hAnsi="Arial" w:cs="Arial"/>
        </w:rPr>
        <w:t xml:space="preserve"> a ani v užité cenové soustavě, bude jejich cena stanovena nejvýše podle teoretických jednotkových cen stanovených autorským dozorem dle cen v čase a místě obvyklých a tyto budou dále projednány na kontrolním dnu stavby. V odůvodněných případech se smluvní strany mohou dohodnout jinak.</w:t>
      </w:r>
    </w:p>
    <w:p w14:paraId="0328E224" w14:textId="77777777" w:rsidR="00C91177" w:rsidRPr="00C87AAB" w:rsidRDefault="00C91177" w:rsidP="002B241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lastRenderedPageBreak/>
        <w:t>Méněpráce budou z ceny za dílo odečteny v jednotkových cenách odpovídajících cenám v položkovém rozpočtu Zhotovitele.</w:t>
      </w:r>
    </w:p>
    <w:p w14:paraId="52782ECF" w14:textId="77777777" w:rsidR="00C91177" w:rsidRPr="00C91177" w:rsidRDefault="00C91177" w:rsidP="002B241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Ostatní a vedlejší náklady víceprací či méněprací se nedopočítávají, pokud to není nezbytné z charakteru prováděných víceprací nebo neprováděných méněprací</w:t>
      </w:r>
      <w:r>
        <w:rPr>
          <w:rFonts w:ascii="Arial" w:hAnsi="Arial" w:cs="Arial"/>
        </w:rPr>
        <w:t xml:space="preserve">. </w:t>
      </w:r>
    </w:p>
    <w:p w14:paraId="67A889B9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30A2B">
        <w:rPr>
          <w:rFonts w:ascii="Arial" w:hAnsi="Arial" w:cs="Arial"/>
        </w:rPr>
        <w:t xml:space="preserve">Po splnění všech smluvených podmínek </w:t>
      </w:r>
      <w:r w:rsidRPr="005B332C">
        <w:rPr>
          <w:rFonts w:ascii="Arial" w:hAnsi="Arial" w:cs="Arial"/>
        </w:rPr>
        <w:t xml:space="preserve">pro změnu ceny </w:t>
      </w:r>
      <w:r>
        <w:rPr>
          <w:rFonts w:ascii="Arial" w:hAnsi="Arial" w:cs="Arial"/>
        </w:rPr>
        <w:t xml:space="preserve">za dílo </w:t>
      </w:r>
      <w:r w:rsidRPr="005B332C">
        <w:rPr>
          <w:rFonts w:ascii="Arial" w:hAnsi="Arial" w:cs="Arial"/>
        </w:rPr>
        <w:t xml:space="preserve">dohodnou obě </w:t>
      </w:r>
      <w:r>
        <w:rPr>
          <w:rFonts w:ascii="Arial" w:hAnsi="Arial" w:cs="Arial"/>
        </w:rPr>
        <w:t xml:space="preserve">smluvní </w:t>
      </w:r>
      <w:r w:rsidRPr="005B332C">
        <w:rPr>
          <w:rFonts w:ascii="Arial" w:hAnsi="Arial" w:cs="Arial"/>
        </w:rPr>
        <w:t xml:space="preserve">strany změnu ceny </w:t>
      </w:r>
      <w:r>
        <w:rPr>
          <w:rFonts w:ascii="Arial" w:hAnsi="Arial" w:cs="Arial"/>
        </w:rPr>
        <w:t xml:space="preserve">za dílo </w:t>
      </w:r>
      <w:r w:rsidRPr="005B332C">
        <w:rPr>
          <w:rFonts w:ascii="Arial" w:hAnsi="Arial" w:cs="Arial"/>
        </w:rPr>
        <w:t xml:space="preserve">písemně formou </w:t>
      </w:r>
      <w:r>
        <w:rPr>
          <w:rFonts w:ascii="Arial" w:hAnsi="Arial" w:cs="Arial"/>
        </w:rPr>
        <w:t>d</w:t>
      </w:r>
      <w:r w:rsidRPr="005B332C">
        <w:rPr>
          <w:rFonts w:ascii="Arial" w:hAnsi="Arial" w:cs="Arial"/>
        </w:rPr>
        <w:t xml:space="preserve">odatku ke </w:t>
      </w:r>
      <w:r w:rsidR="00836F10">
        <w:rPr>
          <w:rFonts w:ascii="Arial" w:hAnsi="Arial" w:cs="Arial"/>
        </w:rPr>
        <w:t>S</w:t>
      </w:r>
      <w:r w:rsidRPr="005B332C">
        <w:rPr>
          <w:rFonts w:ascii="Arial" w:hAnsi="Arial" w:cs="Arial"/>
        </w:rPr>
        <w:t>mlouvě</w:t>
      </w:r>
      <w:r>
        <w:rPr>
          <w:rFonts w:ascii="Arial" w:hAnsi="Arial" w:cs="Arial"/>
        </w:rPr>
        <w:t xml:space="preserve"> </w:t>
      </w:r>
      <w:r w:rsidRPr="008C5509">
        <w:rPr>
          <w:rFonts w:ascii="Arial" w:hAnsi="Arial" w:cs="Arial"/>
        </w:rPr>
        <w:t xml:space="preserve">a následně uzavřou dodatek ke </w:t>
      </w:r>
      <w:r w:rsidR="00836F10">
        <w:rPr>
          <w:rFonts w:ascii="Arial" w:hAnsi="Arial" w:cs="Arial"/>
        </w:rPr>
        <w:t>S</w:t>
      </w:r>
      <w:r w:rsidRPr="008C5509">
        <w:rPr>
          <w:rFonts w:ascii="Arial" w:hAnsi="Arial" w:cs="Arial"/>
        </w:rPr>
        <w:t>mlouvě</w:t>
      </w:r>
      <w:r w:rsidRPr="005B332C">
        <w:rPr>
          <w:rFonts w:ascii="Arial" w:hAnsi="Arial" w:cs="Arial"/>
        </w:rPr>
        <w:t>.</w:t>
      </w:r>
    </w:p>
    <w:p w14:paraId="47B87CD6" w14:textId="77777777" w:rsidR="00B9149C" w:rsidRPr="00F33660" w:rsidRDefault="00B9149C" w:rsidP="00B57139">
      <w:pPr>
        <w:jc w:val="both"/>
        <w:rPr>
          <w:rFonts w:ascii="Arial" w:hAnsi="Arial" w:cs="Arial"/>
        </w:rPr>
      </w:pPr>
    </w:p>
    <w:p w14:paraId="0B99F689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Platební podmínky</w:t>
      </w:r>
    </w:p>
    <w:p w14:paraId="2C93A29D" w14:textId="77777777" w:rsidR="00723FFF" w:rsidRDefault="00723FFF">
      <w:pPr>
        <w:ind w:left="360"/>
        <w:jc w:val="both"/>
        <w:rPr>
          <w:rFonts w:ascii="Arial" w:hAnsi="Arial" w:cs="Arial"/>
          <w:b/>
        </w:rPr>
      </w:pPr>
    </w:p>
    <w:p w14:paraId="36D2276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Zálohy</w:t>
      </w:r>
    </w:p>
    <w:p w14:paraId="373E16A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neposkytne Zhotoviteli zálohu.</w:t>
      </w:r>
    </w:p>
    <w:p w14:paraId="63F89B2D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5365ED4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Postup plateb</w:t>
      </w:r>
    </w:p>
    <w:p w14:paraId="084BC3A3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BD18D2">
        <w:rPr>
          <w:rFonts w:ascii="Arial" w:hAnsi="Arial" w:cs="Arial"/>
        </w:rPr>
        <w:t xml:space="preserve">Cena za dílo bude hrazena průběžně na základě daňových dokladů (dále jen „faktur“) vystavených Zhotovitelem 1x měsíčně, přičemž datem zdanitelného plnění je </w:t>
      </w:r>
      <w:r>
        <w:rPr>
          <w:rFonts w:ascii="Arial" w:hAnsi="Arial" w:cs="Arial"/>
        </w:rPr>
        <w:t xml:space="preserve">poslední </w:t>
      </w:r>
      <w:r w:rsidRPr="00BD18D2">
        <w:rPr>
          <w:rFonts w:ascii="Arial" w:hAnsi="Arial" w:cs="Arial"/>
        </w:rPr>
        <w:t>kalendářní den příslušného měsíce.</w:t>
      </w:r>
    </w:p>
    <w:p w14:paraId="5D9D02B4" w14:textId="77777777" w:rsidR="00EB42DC" w:rsidRPr="002B52C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Zhotovitel předloží Objednateli a TDS vždy nejpozději do pátého dne následujícího měsíce soupis provedených stavebních prací, dodávek a služeb oceněný v souladu se způsobem sjednaným ve Smlouvě. Objednatel a TDS jsou povinni se k tomuto soupisu vyjádřit nejpozději do 3 pracovních dnů ode dne jeho obdržení a po odsouhlasení </w:t>
      </w:r>
      <w:r w:rsidRPr="002B52CB">
        <w:rPr>
          <w:rFonts w:ascii="Arial" w:hAnsi="Arial" w:cs="Arial"/>
        </w:rPr>
        <w:t xml:space="preserve">vystaví Zhotovitel dílčí měsíční fakturu. Pokud se Objednatel či TDS bez objektivního důvodu ve stanovené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 xml:space="preserve">ě nevyjádří, má se za to, že s předloženým soupisem souhlasí. </w:t>
      </w:r>
    </w:p>
    <w:p w14:paraId="6B7D9FF6" w14:textId="77777777" w:rsidR="00EB42DC" w:rsidRPr="002B52C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Přílohou každé faktury musí být odsouhlasený soupis stavebních prací, dodávek a služeb vč. přehledu fakturace. Každá faktura bude mít náležitosti daňového dokladu. Při odsouhlasování objemu stavebních prací, dodávek a služeb budou pro Objednatele vodítkem položky oceněného položkového rozpočtu zpracovaného Zhotovitelem (Příloha č. 1).</w:t>
      </w:r>
    </w:p>
    <w:p w14:paraId="4D6E81C6" w14:textId="77777777" w:rsidR="00EB42DC" w:rsidRPr="00EB42DC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Nedojde-li mezi oběma smluvními stranami k dohodě při odsouhlasení množství nebo druhu provedených stavebních prací (případně dodávek a služeb), je Zhotovitel oprávněn fakturovat pouze ty stavební práce, dodávky a služby, u kterých nedošlo k rozporu. Pokud bude faktura Zhotovitele obsahovat i stavební práce, dodávky a sl</w:t>
      </w:r>
      <w:r w:rsidRPr="00EB42DC">
        <w:rPr>
          <w:rFonts w:ascii="Arial" w:hAnsi="Arial" w:cs="Arial"/>
        </w:rPr>
        <w:t>užby, které nebyly Objednatelem odsouhlaseny, je Objednatel oprávněn odmítnout úhradu faktury až do doby vyřešení tohoto sporu o oprávněnost fakturace. Na takovou fakturu nemůže Zhotovitel uplatňovat žádné majetkové sankce ani úrok z prodlení vyplývající z peněžitého dluhu Objednatele.</w:t>
      </w:r>
    </w:p>
    <w:p w14:paraId="237567DE" w14:textId="77777777" w:rsidR="00EB42DC" w:rsidRPr="00EB42DC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Stavební práce, dodávky a služby, u kterých nedošlo k dohodě o jejich provedení nebo u kterých nedošlo k dohodě o provedeném množství, projednají Zhotovitel s Objednatelem v samostatném řízení, ze kterého pořídí zápis s uvedením důvodů obou smluvních stran. </w:t>
      </w:r>
    </w:p>
    <w:p w14:paraId="6A1E6871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  <w:bCs/>
          <w:iCs/>
        </w:rPr>
      </w:pPr>
      <w:r w:rsidRPr="00227581">
        <w:rPr>
          <w:rFonts w:ascii="Arial" w:hAnsi="Arial" w:cs="Arial"/>
          <w:bCs/>
          <w:iCs/>
        </w:rPr>
        <w:t>Zhotovitel je povinen vystavit a Objednateli předat veškeré daňové doklady v elektronickém formátu PDF, a to prostřednictvím e-mailu Objednatele</w:t>
      </w:r>
      <w:r w:rsidR="00DE7F6A">
        <w:rPr>
          <w:rFonts w:ascii="Arial" w:hAnsi="Arial" w:cs="Arial"/>
          <w:bCs/>
          <w:iCs/>
        </w:rPr>
        <w:t xml:space="preserve">: </w:t>
      </w:r>
      <w:hyperlink r:id="rId12" w:history="1">
        <w:r w:rsidR="002B52CB" w:rsidRPr="0021272F">
          <w:rPr>
            <w:rStyle w:val="Hypertextovodkaz"/>
            <w:rFonts w:ascii="Arial" w:hAnsi="Arial" w:cs="Arial"/>
            <w:bCs/>
            <w:iCs/>
          </w:rPr>
          <w:t>elpis@skolaelpis.cz</w:t>
        </w:r>
      </w:hyperlink>
      <w:r w:rsidRPr="00227581">
        <w:rPr>
          <w:rFonts w:ascii="Arial" w:hAnsi="Arial" w:cs="Arial"/>
          <w:bCs/>
          <w:iCs/>
        </w:rPr>
        <w:t xml:space="preserve"> a dále na e-mail </w:t>
      </w:r>
      <w:r w:rsidR="00FC5F07" w:rsidRPr="00227581">
        <w:rPr>
          <w:rFonts w:ascii="Arial" w:hAnsi="Arial" w:cs="Arial"/>
          <w:bCs/>
          <w:iCs/>
        </w:rPr>
        <w:t>TDS</w:t>
      </w:r>
      <w:r w:rsidRPr="00227581">
        <w:rPr>
          <w:rFonts w:ascii="Arial" w:hAnsi="Arial" w:cs="Arial"/>
          <w:bCs/>
          <w:iCs/>
        </w:rPr>
        <w:t xml:space="preserve"> </w:t>
      </w:r>
      <w:r w:rsidR="002B52CB" w:rsidRPr="00055B9D">
        <w:rPr>
          <w:rFonts w:ascii="Arial" w:hAnsi="Arial" w:cs="Arial"/>
          <w:bCs/>
          <w:i/>
          <w:iCs/>
          <w:highlight w:val="lightGray"/>
        </w:rPr>
        <w:t>doplní Objednatel při podpisu Smlouvy.</w:t>
      </w:r>
      <w:r w:rsidR="002B52CB" w:rsidRPr="002B52CB">
        <w:rPr>
          <w:rFonts w:ascii="Arial" w:hAnsi="Arial" w:cs="Arial"/>
          <w:bCs/>
          <w:iCs/>
        </w:rPr>
        <w:t xml:space="preserve"> </w:t>
      </w:r>
      <w:r w:rsidRPr="00227581">
        <w:rPr>
          <w:rFonts w:ascii="Arial" w:hAnsi="Arial" w:cs="Arial"/>
          <w:bCs/>
          <w:iCs/>
        </w:rPr>
        <w:t>Případné přílohy faktury, které jsou považovány za nezbytnou náležitost faktury, mohou být připojeny v souboru ZIP nebo RAR v pořadí – 1. faktura jako hlavní dokument, 2. přílohy k faktuře jako příloha dokumentu.</w:t>
      </w:r>
    </w:p>
    <w:p w14:paraId="2B99AB1E" w14:textId="2C99F661" w:rsidR="00ED3B7E" w:rsidRPr="00CB414C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B414C">
        <w:rPr>
          <w:rFonts w:ascii="Arial" w:hAnsi="Arial"/>
          <w:snapToGrid w:val="0"/>
        </w:rPr>
        <w:t>Měsíční fakturací bude uhrazena cena díla až do výše 90</w:t>
      </w:r>
      <w:r w:rsidR="00F236AB" w:rsidRPr="00CB414C">
        <w:rPr>
          <w:rFonts w:ascii="Arial" w:hAnsi="Arial"/>
          <w:snapToGrid w:val="0"/>
        </w:rPr>
        <w:t xml:space="preserve"> </w:t>
      </w:r>
      <w:r w:rsidRPr="00CB414C">
        <w:rPr>
          <w:rFonts w:ascii="Arial" w:hAnsi="Arial"/>
          <w:snapToGrid w:val="0"/>
        </w:rPr>
        <w:t>% z celkové sjednané ceny.</w:t>
      </w:r>
      <w:r w:rsidR="00CB414C">
        <w:rPr>
          <w:rFonts w:ascii="Arial" w:hAnsi="Arial"/>
          <w:snapToGrid w:val="0"/>
        </w:rPr>
        <w:t xml:space="preserve"> </w:t>
      </w:r>
      <w:r w:rsidRPr="00CB414C">
        <w:rPr>
          <w:rFonts w:ascii="Arial" w:hAnsi="Arial"/>
          <w:snapToGrid w:val="0"/>
        </w:rPr>
        <w:t>Faktury budou hrazeny v plné výši, dokud v součtu nedosáhnou 90</w:t>
      </w:r>
      <w:r w:rsidR="00F236AB" w:rsidRPr="00CB414C">
        <w:rPr>
          <w:rFonts w:ascii="Arial" w:hAnsi="Arial"/>
          <w:snapToGrid w:val="0"/>
        </w:rPr>
        <w:t xml:space="preserve"> </w:t>
      </w:r>
      <w:r w:rsidRPr="00CB414C">
        <w:rPr>
          <w:rFonts w:ascii="Arial" w:hAnsi="Arial"/>
          <w:snapToGrid w:val="0"/>
        </w:rPr>
        <w:t>% celkové sjednané ceny.</w:t>
      </w:r>
    </w:p>
    <w:p w14:paraId="41465F3C" w14:textId="77777777" w:rsidR="00ED3B7E" w:rsidRPr="00CB414C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B414C">
        <w:rPr>
          <w:rFonts w:ascii="Arial" w:hAnsi="Arial"/>
          <w:snapToGrid w:val="0"/>
        </w:rPr>
        <w:t>Překročí-li Zhotovitel některou fakturou hodnotu 90</w:t>
      </w:r>
      <w:r w:rsidR="00F236AB" w:rsidRPr="00CB414C">
        <w:rPr>
          <w:rFonts w:ascii="Arial" w:hAnsi="Arial"/>
          <w:snapToGrid w:val="0"/>
        </w:rPr>
        <w:t xml:space="preserve"> </w:t>
      </w:r>
      <w:r w:rsidRPr="00CB414C">
        <w:rPr>
          <w:rFonts w:ascii="Arial" w:hAnsi="Arial"/>
          <w:snapToGrid w:val="0"/>
        </w:rPr>
        <w:t>% ze sjednané ceny, je Objednatel oprávněn uhradit pouze část faktury tak, aby úhrada jím provedená dosáhla v celkové výši pouze 90</w:t>
      </w:r>
      <w:r w:rsidR="00F236AB" w:rsidRPr="00CB414C">
        <w:rPr>
          <w:rFonts w:ascii="Arial" w:hAnsi="Arial"/>
          <w:snapToGrid w:val="0"/>
        </w:rPr>
        <w:t xml:space="preserve"> </w:t>
      </w:r>
      <w:r w:rsidRPr="00CB414C">
        <w:rPr>
          <w:rFonts w:ascii="Arial" w:hAnsi="Arial"/>
          <w:snapToGrid w:val="0"/>
        </w:rPr>
        <w:t>% ze sjednané ceny. Na zbývající část faktury přesahující hodnotu 90</w:t>
      </w:r>
      <w:r w:rsidR="00F236AB" w:rsidRPr="00CB414C">
        <w:rPr>
          <w:rFonts w:ascii="Arial" w:hAnsi="Arial"/>
          <w:snapToGrid w:val="0"/>
        </w:rPr>
        <w:t xml:space="preserve"> </w:t>
      </w:r>
      <w:r w:rsidRPr="00CB414C">
        <w:rPr>
          <w:rFonts w:ascii="Arial" w:hAnsi="Arial"/>
          <w:snapToGrid w:val="0"/>
        </w:rPr>
        <w:t>% ze sjednané ceny nemůže Zhotovitel uplatňovat žádné majetkové sankce ani úrok z prodlení.</w:t>
      </w:r>
    </w:p>
    <w:p w14:paraId="43C0699F" w14:textId="77777777" w:rsidR="00ED3B7E" w:rsidRPr="00CB414C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B414C">
        <w:rPr>
          <w:rFonts w:ascii="Arial" w:hAnsi="Arial"/>
          <w:snapToGrid w:val="0"/>
        </w:rPr>
        <w:t>Částka rovnající se 10</w:t>
      </w:r>
      <w:r w:rsidR="00F236AB" w:rsidRPr="00CB414C">
        <w:rPr>
          <w:rFonts w:ascii="Arial" w:hAnsi="Arial"/>
          <w:snapToGrid w:val="0"/>
        </w:rPr>
        <w:t xml:space="preserve"> </w:t>
      </w:r>
      <w:r w:rsidRPr="00CB414C">
        <w:rPr>
          <w:rFonts w:ascii="Arial" w:hAnsi="Arial"/>
          <w:snapToGrid w:val="0"/>
        </w:rPr>
        <w:t xml:space="preserve">% z celkové sjednané </w:t>
      </w:r>
      <w:r w:rsidR="00F236AB" w:rsidRPr="00CB414C">
        <w:rPr>
          <w:rFonts w:ascii="Arial" w:hAnsi="Arial"/>
          <w:snapToGrid w:val="0"/>
        </w:rPr>
        <w:t xml:space="preserve">ceny </w:t>
      </w:r>
      <w:r w:rsidRPr="00CB414C">
        <w:rPr>
          <w:rFonts w:ascii="Arial" w:hAnsi="Arial"/>
          <w:snapToGrid w:val="0"/>
        </w:rPr>
        <w:t>bude uhrazena Objednatelem Zhotoviteli po protokolárním předání a převzetí díla bez vad a nedodělků.</w:t>
      </w:r>
    </w:p>
    <w:p w14:paraId="47A0D705" w14:textId="77777777" w:rsidR="00ED3B7E" w:rsidRPr="00CB414C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B414C">
        <w:rPr>
          <w:rFonts w:ascii="Arial" w:hAnsi="Arial"/>
          <w:snapToGrid w:val="0"/>
        </w:rPr>
        <w:t>Pokud Objednatel převezme dílo, na němž se vyskytují vady či nedodělky nebránící užívání díla, bude částka uhrazena až po odstranění posledního z nich, na základě daňového dokladu vystaveného Zhotovitelem, v němž bude uvedeno, že se jedná o Konečnou fakturu.</w:t>
      </w:r>
    </w:p>
    <w:p w14:paraId="0065C7FE" w14:textId="77777777" w:rsidR="00ED3B7E" w:rsidRPr="002B52CB" w:rsidRDefault="00ED3B7E">
      <w:pPr>
        <w:jc w:val="both"/>
        <w:rPr>
          <w:rFonts w:ascii="Arial" w:hAnsi="Arial" w:cs="Arial"/>
        </w:rPr>
      </w:pPr>
    </w:p>
    <w:p w14:paraId="5BB60156" w14:textId="77777777" w:rsidR="00723FFF" w:rsidRPr="002B52CB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Lhůt</w:t>
      </w:r>
      <w:r w:rsidR="00723FFF" w:rsidRPr="002B52CB">
        <w:rPr>
          <w:rFonts w:ascii="Arial" w:hAnsi="Arial" w:cs="Arial"/>
          <w:u w:val="single"/>
        </w:rPr>
        <w:t>y splatnosti</w:t>
      </w:r>
    </w:p>
    <w:p w14:paraId="705E2492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Objednatel je povinen uhradit fakturu Zhotovitele nejpozději do 30 dnů ode dne následujícího po dni prokazatelného doručení odsouhlasené faktury Objednateli. </w:t>
      </w:r>
    </w:p>
    <w:p w14:paraId="66ADE594" w14:textId="77777777" w:rsidR="00B57139" w:rsidRDefault="00B57139">
      <w:pPr>
        <w:jc w:val="both"/>
        <w:rPr>
          <w:rFonts w:ascii="Arial" w:hAnsi="Arial" w:cs="Arial"/>
        </w:rPr>
      </w:pPr>
    </w:p>
    <w:p w14:paraId="384D5860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Platby za </w:t>
      </w:r>
      <w:r w:rsidR="00C91177">
        <w:rPr>
          <w:rFonts w:ascii="Arial" w:hAnsi="Arial" w:cs="Arial"/>
          <w:u w:val="single"/>
        </w:rPr>
        <w:t>v</w:t>
      </w:r>
      <w:r>
        <w:rPr>
          <w:rFonts w:ascii="Arial" w:hAnsi="Arial" w:cs="Arial"/>
          <w:u w:val="single"/>
        </w:rPr>
        <w:t>ícepráce</w:t>
      </w:r>
    </w:p>
    <w:p w14:paraId="0A442D26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se na díle vyskytnou vícepráce, s jejichž provedením Objednatel souhlasí, </w:t>
      </w:r>
      <w:r w:rsidRPr="008C5509">
        <w:rPr>
          <w:rFonts w:ascii="Arial" w:hAnsi="Arial" w:cs="Arial"/>
        </w:rPr>
        <w:t>a na jejich provedení byl uzavřen dodatek</w:t>
      </w:r>
      <w:r>
        <w:rPr>
          <w:rFonts w:ascii="Arial" w:hAnsi="Arial" w:cs="Arial"/>
        </w:rPr>
        <w:t xml:space="preserve">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mlouvy, bude jejich cena fakturována v měsíci, ve kterém byly vícepráce provedeny.</w:t>
      </w:r>
    </w:p>
    <w:p w14:paraId="7484CF36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Faktura za vícepráce musí kromě jiných, výše uvedených náležitostí faktury obsahovat i odkaz na dokument (dodatek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mlouvy), kterým byly vícepráce sjednány a odsouhlaseny.</w:t>
      </w:r>
    </w:p>
    <w:p w14:paraId="260E449A" w14:textId="77777777" w:rsidR="00BD18D2" w:rsidRDefault="00BD18D2">
      <w:pPr>
        <w:ind w:left="708"/>
        <w:jc w:val="both"/>
        <w:rPr>
          <w:rFonts w:ascii="Arial" w:hAnsi="Arial" w:cs="Arial"/>
        </w:rPr>
      </w:pPr>
    </w:p>
    <w:p w14:paraId="0C6A96B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Náležitosti daňových dokladů (faktur)      </w:t>
      </w:r>
    </w:p>
    <w:p w14:paraId="702400D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Faktura musí mít náležitosti daňov</w:t>
      </w:r>
      <w:r w:rsidR="00B31A03" w:rsidRPr="00227581">
        <w:rPr>
          <w:rFonts w:ascii="Arial" w:hAnsi="Arial" w:cs="Arial"/>
        </w:rPr>
        <w:t>ého dokladu podle zákona o DPH.</w:t>
      </w:r>
    </w:p>
    <w:p w14:paraId="3040C0E0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Jsou-li předmětem plnění práce, na které se nevztahuje přenesená daňová povinnost dle zákona o DPH, Zhotovitel prohlašuje, že:</w:t>
      </w:r>
    </w:p>
    <w:p w14:paraId="3F340E97" w14:textId="77777777" w:rsidR="00723FFF" w:rsidRPr="00227581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nemá v úmyslu nezaplatit daň z přidané hodnoty u zdanitelného plnění podle </w:t>
      </w:r>
      <w:r w:rsidR="00836F10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mlouvy,</w:t>
      </w:r>
    </w:p>
    <w:p w14:paraId="4B20A00E" w14:textId="77777777" w:rsidR="00723FFF" w:rsidRPr="0026581C" w:rsidRDefault="00723FFF" w:rsidP="00B20A14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mu nejsou známy skutečnosti, nasvědčující tomu, že se dostane do postavení, kdy </w:t>
      </w:r>
      <w:r w:rsidRPr="0026581C">
        <w:rPr>
          <w:rFonts w:ascii="Arial" w:hAnsi="Arial" w:cs="Arial"/>
        </w:rPr>
        <w:t>nemůže daň zaplatit a ani se ke dni podpisu této smlouvy v takovém postavení nenachází,</w:t>
      </w:r>
    </w:p>
    <w:p w14:paraId="3DA913D3" w14:textId="77777777" w:rsidR="00723FFF" w:rsidRPr="0026581C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nezkrátí daň nebo nevy</w:t>
      </w:r>
      <w:r w:rsidR="00095F62" w:rsidRPr="0026581C">
        <w:rPr>
          <w:rFonts w:ascii="Arial" w:hAnsi="Arial" w:cs="Arial"/>
        </w:rPr>
        <w:t>láká daňovou výhodu,</w:t>
      </w:r>
    </w:p>
    <w:p w14:paraId="1A6A5E38" w14:textId="77777777" w:rsidR="001E0A6F" w:rsidRPr="0026581C" w:rsidRDefault="001E0A6F" w:rsidP="001E0A6F">
      <w:pPr>
        <w:numPr>
          <w:ilvl w:val="2"/>
          <w:numId w:val="2"/>
        </w:numPr>
        <w:tabs>
          <w:tab w:val="num" w:pos="1277"/>
        </w:tabs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má právo určit i další náležitosti faktur. </w:t>
      </w:r>
    </w:p>
    <w:p w14:paraId="7DAD58A4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7E2E84A9" w14:textId="7636990F" w:rsidR="00723FFF" w:rsidRPr="0026581C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Termín</w:t>
      </w:r>
      <w:r w:rsidR="00723FFF" w:rsidRPr="0026581C">
        <w:rPr>
          <w:rFonts w:ascii="Arial" w:hAnsi="Arial" w:cs="Arial"/>
          <w:u w:val="single"/>
        </w:rPr>
        <w:t xml:space="preserve"> splnění povinnosti zaplatit</w:t>
      </w:r>
    </w:p>
    <w:p w14:paraId="59A4359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Peněžitý závazek (dluh) Objednatele se považuje za splněný v den, kdy je dlužná částka připsána na</w:t>
      </w:r>
      <w:r>
        <w:rPr>
          <w:rFonts w:ascii="Arial" w:hAnsi="Arial" w:cs="Arial"/>
        </w:rPr>
        <w:t xml:space="preserve"> účet Zhotovitele.</w:t>
      </w:r>
    </w:p>
    <w:p w14:paraId="0BA9A95F" w14:textId="77777777" w:rsidR="006608DD" w:rsidRPr="00920DC9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  <w:bCs/>
          <w:iCs/>
        </w:rPr>
      </w:pPr>
      <w:r w:rsidRPr="00920DC9">
        <w:rPr>
          <w:rFonts w:ascii="Arial" w:hAnsi="Arial" w:cs="Arial"/>
          <w:color w:val="000000"/>
          <w:szCs w:val="22"/>
        </w:rPr>
        <w:t xml:space="preserve">V případě, že </w:t>
      </w:r>
      <w:r>
        <w:rPr>
          <w:rFonts w:ascii="Arial" w:hAnsi="Arial" w:cs="Arial"/>
          <w:color w:val="000000"/>
          <w:szCs w:val="22"/>
        </w:rPr>
        <w:t>O</w:t>
      </w:r>
      <w:r w:rsidRPr="00920DC9">
        <w:rPr>
          <w:rFonts w:ascii="Arial" w:hAnsi="Arial" w:cs="Arial"/>
          <w:color w:val="000000"/>
          <w:szCs w:val="22"/>
        </w:rPr>
        <w:t xml:space="preserve">bjednateli vznikne nárok na smluvní pokutu nebo jinou pohledávku vůči </w:t>
      </w:r>
      <w:r>
        <w:rPr>
          <w:rFonts w:ascii="Arial" w:hAnsi="Arial" w:cs="Arial"/>
          <w:color w:val="000000"/>
          <w:szCs w:val="22"/>
        </w:rPr>
        <w:t>Z</w:t>
      </w:r>
      <w:r w:rsidRPr="00920DC9">
        <w:rPr>
          <w:rFonts w:ascii="Arial" w:hAnsi="Arial" w:cs="Arial"/>
          <w:color w:val="000000"/>
          <w:szCs w:val="22"/>
        </w:rPr>
        <w:t xml:space="preserve">hotoviteli, je </w:t>
      </w:r>
      <w:r>
        <w:rPr>
          <w:rFonts w:ascii="Arial" w:hAnsi="Arial" w:cs="Arial"/>
          <w:color w:val="000000"/>
          <w:szCs w:val="22"/>
        </w:rPr>
        <w:t>O</w:t>
      </w:r>
      <w:r w:rsidRPr="00920DC9">
        <w:rPr>
          <w:rFonts w:ascii="Arial" w:hAnsi="Arial" w:cs="Arial"/>
          <w:color w:val="000000"/>
          <w:szCs w:val="22"/>
        </w:rPr>
        <w:t>bjednatel oprávněn</w:t>
      </w:r>
      <w:r>
        <w:rPr>
          <w:rFonts w:ascii="Arial" w:hAnsi="Arial" w:cs="Arial"/>
          <w:color w:val="000000"/>
          <w:szCs w:val="22"/>
        </w:rPr>
        <w:t xml:space="preserve"> jednostranně</w:t>
      </w:r>
      <w:r w:rsidRPr="00920DC9">
        <w:rPr>
          <w:rFonts w:ascii="Arial" w:hAnsi="Arial" w:cs="Arial"/>
          <w:color w:val="000000"/>
          <w:szCs w:val="22"/>
        </w:rPr>
        <w:t xml:space="preserve"> započíst tuto částku vůči </w:t>
      </w:r>
      <w:r w:rsidR="00B20A14">
        <w:rPr>
          <w:rFonts w:ascii="Arial" w:hAnsi="Arial" w:cs="Arial"/>
          <w:color w:val="000000"/>
          <w:szCs w:val="22"/>
        </w:rPr>
        <w:t>kterékoliv faktuře Zhotovitele</w:t>
      </w:r>
      <w:r>
        <w:rPr>
          <w:rFonts w:ascii="Arial" w:hAnsi="Arial" w:cs="Arial"/>
          <w:color w:val="000000"/>
          <w:szCs w:val="22"/>
        </w:rPr>
        <w:t>.</w:t>
      </w:r>
    </w:p>
    <w:p w14:paraId="06D3531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742862D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smluvní pokuty</w:t>
      </w:r>
    </w:p>
    <w:p w14:paraId="4C63B940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8C6B779" w14:textId="5476993A" w:rsidR="00723FFF" w:rsidRPr="002B52C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Smluvní pokuta za neplnění dohodnutých </w:t>
      </w:r>
      <w:r w:rsidR="002B52CB" w:rsidRPr="002B52CB">
        <w:rPr>
          <w:rFonts w:ascii="Arial" w:hAnsi="Arial" w:cs="Arial"/>
          <w:u w:val="single"/>
        </w:rPr>
        <w:t>lhůt</w:t>
      </w:r>
    </w:p>
    <w:p w14:paraId="6A797405" w14:textId="37CE14AC" w:rsidR="006608DD" w:rsidRPr="009158A4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Pokud bude Zhotovitel v prodlení s provedením díla proti sjednané </w:t>
      </w:r>
      <w:r w:rsidR="0026581C">
        <w:rPr>
          <w:rFonts w:ascii="Arial" w:hAnsi="Arial" w:cs="Arial"/>
        </w:rPr>
        <w:t>lhůtě</w:t>
      </w:r>
      <w:r w:rsidR="002B52CB" w:rsidRPr="002B52CB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>pro dokončení díla</w:t>
      </w:r>
      <w:r w:rsidR="005F6D67">
        <w:rPr>
          <w:rFonts w:ascii="Arial" w:hAnsi="Arial" w:cs="Arial"/>
        </w:rPr>
        <w:t xml:space="preserve">, </w:t>
      </w:r>
      <w:r w:rsidRPr="002B52CB">
        <w:rPr>
          <w:rFonts w:ascii="Arial" w:hAnsi="Arial" w:cs="Arial"/>
        </w:rPr>
        <w:t>je povinen zaplatit Objednateli smluvní pokutu ve výši 0,2 % ze</w:t>
      </w:r>
      <w:r w:rsidRPr="009158A4">
        <w:rPr>
          <w:rFonts w:ascii="Arial" w:hAnsi="Arial" w:cs="Arial"/>
        </w:rPr>
        <w:t xml:space="preserve"> sjednané ceny </w:t>
      </w:r>
      <w:r>
        <w:rPr>
          <w:rFonts w:ascii="Arial" w:hAnsi="Arial" w:cs="Arial"/>
        </w:rPr>
        <w:t xml:space="preserve">za </w:t>
      </w:r>
      <w:r w:rsidRPr="009158A4">
        <w:rPr>
          <w:rFonts w:ascii="Arial" w:hAnsi="Arial" w:cs="Arial"/>
        </w:rPr>
        <w:t>díl</w:t>
      </w:r>
      <w:r>
        <w:rPr>
          <w:rFonts w:ascii="Arial" w:hAnsi="Arial" w:cs="Arial"/>
        </w:rPr>
        <w:t>o</w:t>
      </w:r>
      <w:r w:rsidRPr="009158A4">
        <w:rPr>
          <w:rFonts w:ascii="Arial" w:hAnsi="Arial" w:cs="Arial"/>
        </w:rPr>
        <w:t xml:space="preserve">, a to za každý i započatý den prodlení. </w:t>
      </w:r>
    </w:p>
    <w:p w14:paraId="5064E691" w14:textId="77FBCF31" w:rsidR="006608DD" w:rsidRPr="0054505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158A4">
        <w:rPr>
          <w:rFonts w:ascii="Arial" w:hAnsi="Arial" w:cs="Arial"/>
        </w:rPr>
        <w:t>Po</w:t>
      </w:r>
      <w:r w:rsidR="007940B7">
        <w:rPr>
          <w:rFonts w:ascii="Arial" w:hAnsi="Arial" w:cs="Arial"/>
        </w:rPr>
        <w:t xml:space="preserve">kud prodlení Zhotovitele proti </w:t>
      </w:r>
      <w:r w:rsidR="0026581C">
        <w:rPr>
          <w:rFonts w:ascii="Arial" w:hAnsi="Arial" w:cs="Arial"/>
        </w:rPr>
        <w:t>lhůtě</w:t>
      </w:r>
      <w:r w:rsidR="002B52CB" w:rsidRPr="002B52CB">
        <w:rPr>
          <w:rFonts w:ascii="Arial" w:hAnsi="Arial" w:cs="Arial"/>
        </w:rPr>
        <w:t xml:space="preserve"> </w:t>
      </w:r>
      <w:r w:rsidRPr="009158A4">
        <w:rPr>
          <w:rFonts w:ascii="Arial" w:hAnsi="Arial" w:cs="Arial"/>
        </w:rPr>
        <w:t>pro dokončení díla</w:t>
      </w:r>
      <w:r w:rsidR="005F6D67">
        <w:rPr>
          <w:rFonts w:ascii="Arial" w:hAnsi="Arial" w:cs="Arial"/>
        </w:rPr>
        <w:t xml:space="preserve"> </w:t>
      </w:r>
      <w:r w:rsidRPr="009158A4">
        <w:rPr>
          <w:rFonts w:ascii="Arial" w:hAnsi="Arial" w:cs="Arial"/>
        </w:rPr>
        <w:t xml:space="preserve">přesáhne </w:t>
      </w:r>
      <w:r w:rsidR="005F6D67">
        <w:rPr>
          <w:rFonts w:ascii="Arial" w:hAnsi="Arial" w:cs="Arial"/>
        </w:rPr>
        <w:t>15</w:t>
      </w:r>
      <w:r w:rsidRPr="009158A4">
        <w:rPr>
          <w:rFonts w:ascii="Arial" w:hAnsi="Arial" w:cs="Arial"/>
        </w:rPr>
        <w:t xml:space="preserve"> kalendářních dnů, je Zhotovitel povinen zaplatit </w:t>
      </w:r>
      <w:r>
        <w:rPr>
          <w:rFonts w:ascii="Arial" w:hAnsi="Arial" w:cs="Arial"/>
        </w:rPr>
        <w:t>O</w:t>
      </w:r>
      <w:r w:rsidRPr="009158A4">
        <w:rPr>
          <w:rFonts w:ascii="Arial" w:hAnsi="Arial" w:cs="Arial"/>
        </w:rPr>
        <w:t>bjednateli ještě další smluvní pokutu ve výši 0,05 % z</w:t>
      </w:r>
      <w:r>
        <w:rPr>
          <w:rFonts w:ascii="Arial" w:hAnsi="Arial" w:cs="Arial"/>
        </w:rPr>
        <w:t xml:space="preserve"> ceny za dílo</w:t>
      </w:r>
      <w:r w:rsidRPr="0054505B">
        <w:rPr>
          <w:rFonts w:ascii="Arial" w:hAnsi="Arial" w:cs="Arial"/>
        </w:rPr>
        <w:t>, a to za třicátý první a každý další i započatý den prodlení.</w:t>
      </w:r>
    </w:p>
    <w:p w14:paraId="49EE2117" w14:textId="77777777" w:rsidR="00723FFF" w:rsidRDefault="00723FFF">
      <w:pPr>
        <w:jc w:val="both"/>
        <w:rPr>
          <w:rFonts w:ascii="Arial" w:hAnsi="Arial" w:cs="Arial"/>
        </w:rPr>
      </w:pPr>
    </w:p>
    <w:p w14:paraId="4F785615" w14:textId="77777777" w:rsidR="00723FFF" w:rsidRPr="0026581C" w:rsidRDefault="0053289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Smluvní pokuta za neodstranění v</w:t>
      </w:r>
      <w:r w:rsidR="006608DD">
        <w:rPr>
          <w:rFonts w:ascii="Arial" w:hAnsi="Arial" w:cs="Arial"/>
          <w:u w:val="single"/>
        </w:rPr>
        <w:t xml:space="preserve">ad a </w:t>
      </w:r>
      <w:r w:rsidR="006608DD" w:rsidRPr="0026581C">
        <w:rPr>
          <w:rFonts w:ascii="Arial" w:hAnsi="Arial" w:cs="Arial"/>
          <w:u w:val="single"/>
        </w:rPr>
        <w:t>n</w:t>
      </w:r>
      <w:r w:rsidR="00723FFF" w:rsidRPr="0026581C">
        <w:rPr>
          <w:rFonts w:ascii="Arial" w:hAnsi="Arial" w:cs="Arial"/>
          <w:u w:val="single"/>
        </w:rPr>
        <w:t>edodělků zjištěných při předání a převzetí díla</w:t>
      </w:r>
    </w:p>
    <w:p w14:paraId="568B3E97" w14:textId="0B42F98D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nenastoupí do pěti dnů od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předání a převzetí díla k odstraňování vad či nedodělků uvedených v protokolu o předání a převzetí díla, je povinen zaplatit Objednateli smluvní pokutu 1</w:t>
      </w:r>
      <w:r w:rsidR="00E64B7B" w:rsidRPr="0026581C">
        <w:rPr>
          <w:rFonts w:ascii="Arial" w:hAnsi="Arial" w:cs="Arial"/>
        </w:rPr>
        <w:t>.</w:t>
      </w:r>
      <w:r w:rsidRPr="0026581C">
        <w:rPr>
          <w:rFonts w:ascii="Arial" w:hAnsi="Arial" w:cs="Arial"/>
        </w:rPr>
        <w:t xml:space="preserve">000,- Kč za každý nedodělek či vadu, na jejichž odstraňování nenastoupil ve sjednané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ě, a za každý </w:t>
      </w:r>
      <w:r w:rsidR="00090290" w:rsidRPr="0026581C">
        <w:rPr>
          <w:rFonts w:ascii="Arial" w:hAnsi="Arial" w:cs="Arial"/>
        </w:rPr>
        <w:t>i započatý den</w:t>
      </w:r>
      <w:r w:rsidRPr="0026581C">
        <w:rPr>
          <w:rFonts w:ascii="Arial" w:hAnsi="Arial" w:cs="Arial"/>
        </w:rPr>
        <w:t xml:space="preserve"> prodlení.</w:t>
      </w:r>
    </w:p>
    <w:p w14:paraId="36ED1454" w14:textId="0AA21D3B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neodstraní nedodělky či vady uvedené v zápise o předání a převzetí díla v dohodnutém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(viz protokol o předání a převzetí)</w:t>
      </w:r>
      <w:r w:rsidR="004E32E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zaplatí Objednateli smluvní pokutu 2</w:t>
      </w:r>
      <w:r w:rsidR="00E64B7B" w:rsidRPr="0026581C">
        <w:rPr>
          <w:rFonts w:ascii="Arial" w:hAnsi="Arial" w:cs="Arial"/>
        </w:rPr>
        <w:t>.</w:t>
      </w:r>
      <w:r w:rsidRPr="0026581C">
        <w:rPr>
          <w:rFonts w:ascii="Arial" w:hAnsi="Arial" w:cs="Arial"/>
        </w:rPr>
        <w:t>000,- Kč za každý nedodělek či vadu, u nichž je v</w:t>
      </w:r>
      <w:r w:rsidR="00090290" w:rsidRPr="0026581C">
        <w:rPr>
          <w:rFonts w:ascii="Arial" w:hAnsi="Arial" w:cs="Arial"/>
        </w:rPr>
        <w:t> </w:t>
      </w:r>
      <w:r w:rsidRPr="0026581C">
        <w:rPr>
          <w:rFonts w:ascii="Arial" w:hAnsi="Arial" w:cs="Arial"/>
        </w:rPr>
        <w:t>prodlení</w:t>
      </w:r>
      <w:r w:rsidR="00090290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a </w:t>
      </w:r>
      <w:r w:rsidR="00090290" w:rsidRPr="0026581C">
        <w:rPr>
          <w:rFonts w:ascii="Arial" w:hAnsi="Arial" w:cs="Arial"/>
        </w:rPr>
        <w:t xml:space="preserve">to </w:t>
      </w:r>
      <w:r w:rsidRPr="0026581C">
        <w:rPr>
          <w:rFonts w:ascii="Arial" w:hAnsi="Arial" w:cs="Arial"/>
        </w:rPr>
        <w:t xml:space="preserve">za každý </w:t>
      </w:r>
      <w:r w:rsidR="00090290" w:rsidRPr="0026581C">
        <w:rPr>
          <w:rFonts w:ascii="Arial" w:hAnsi="Arial" w:cs="Arial"/>
        </w:rPr>
        <w:t xml:space="preserve">i započatý </w:t>
      </w:r>
      <w:r w:rsidRPr="0026581C">
        <w:rPr>
          <w:rFonts w:ascii="Arial" w:hAnsi="Arial" w:cs="Arial"/>
        </w:rPr>
        <w:t>den prodlení.</w:t>
      </w:r>
    </w:p>
    <w:p w14:paraId="40319C74" w14:textId="77777777" w:rsidR="009E678D" w:rsidRPr="0026581C" w:rsidRDefault="009E678D">
      <w:pPr>
        <w:ind w:left="708"/>
        <w:jc w:val="both"/>
        <w:rPr>
          <w:rFonts w:ascii="Arial" w:hAnsi="Arial" w:cs="Arial"/>
        </w:rPr>
      </w:pPr>
    </w:p>
    <w:p w14:paraId="4A4BE1FC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Smluvní pokuta za neodstranění reklamovaných </w:t>
      </w:r>
      <w:r w:rsidR="00532899" w:rsidRPr="0026581C">
        <w:rPr>
          <w:rFonts w:ascii="Arial" w:hAnsi="Arial" w:cs="Arial"/>
          <w:u w:val="single"/>
        </w:rPr>
        <w:t>v</w:t>
      </w:r>
      <w:r w:rsidRPr="0026581C">
        <w:rPr>
          <w:rFonts w:ascii="Arial" w:hAnsi="Arial" w:cs="Arial"/>
          <w:u w:val="single"/>
        </w:rPr>
        <w:t>ad</w:t>
      </w:r>
    </w:p>
    <w:p w14:paraId="5C296433" w14:textId="05142CDA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nenastoupí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u, nejpozději však ve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do patnácti dnů ode dne obdržení reklamace Objednatele k odstraňování reklamované vady (případně vad), je povinen zaplatit Objednateli smluvní pokutu 2.000 Kč za každou reklamovanou vadu, na jejíž odstraňování nastoupil později než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a za každý i započatý den prodlení.</w:t>
      </w:r>
    </w:p>
    <w:p w14:paraId="3AF5E8B2" w14:textId="6AD176B3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neodstraní reklamovanou vadu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u, je povinen zaplatit Objednateli smluvní pokutu 2.000 Kč za každou reklamovanou vadu, u níž je v prodlení s odstraněním, a to za každý i započatý den prodlení.</w:t>
      </w:r>
    </w:p>
    <w:p w14:paraId="06ECCB49" w14:textId="77777777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Označil-li </w:t>
      </w:r>
      <w:r w:rsidR="00E64B7B" w:rsidRPr="0026581C">
        <w:rPr>
          <w:rFonts w:ascii="Arial" w:hAnsi="Arial" w:cs="Arial"/>
        </w:rPr>
        <w:t>O</w:t>
      </w:r>
      <w:r w:rsidRPr="0026581C">
        <w:rPr>
          <w:rFonts w:ascii="Arial" w:hAnsi="Arial" w:cs="Arial"/>
        </w:rPr>
        <w:t>bjednatel v reklamaci, že se jedná o vadu, která brání řádnému užívání díla, případně hrozí nebezpečí škody velkého rozsahu (havárie), navyšují se smluvní pokuty uv</w:t>
      </w:r>
      <w:r w:rsidR="00B20A14" w:rsidRPr="0026581C">
        <w:rPr>
          <w:rFonts w:ascii="Arial" w:hAnsi="Arial" w:cs="Arial"/>
        </w:rPr>
        <w:t>edené v</w:t>
      </w:r>
      <w:r w:rsidR="0051553E" w:rsidRPr="0026581C">
        <w:rPr>
          <w:rFonts w:ascii="Arial" w:hAnsi="Arial" w:cs="Arial"/>
        </w:rPr>
        <w:t> </w:t>
      </w:r>
      <w:r w:rsidR="00B20A14" w:rsidRPr="0026581C">
        <w:rPr>
          <w:rFonts w:ascii="Arial" w:hAnsi="Arial" w:cs="Arial"/>
        </w:rPr>
        <w:t>čl</w:t>
      </w:r>
      <w:r w:rsidR="0051553E" w:rsidRPr="0026581C">
        <w:rPr>
          <w:rFonts w:ascii="Arial" w:hAnsi="Arial" w:cs="Arial"/>
        </w:rPr>
        <w:t>.</w:t>
      </w:r>
      <w:r w:rsidR="00B20A14" w:rsidRPr="0026581C">
        <w:rPr>
          <w:rFonts w:ascii="Arial" w:hAnsi="Arial" w:cs="Arial"/>
        </w:rPr>
        <w:t xml:space="preserve"> 8.3.1 a 8.3.2 na</w:t>
      </w:r>
      <w:r w:rsidRPr="0026581C">
        <w:rPr>
          <w:rFonts w:ascii="Arial" w:hAnsi="Arial" w:cs="Arial"/>
        </w:rPr>
        <w:t> dvojnásobnou výši.</w:t>
      </w:r>
    </w:p>
    <w:p w14:paraId="453F6219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BA323DD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Smluvní pokuta za nevyklizení staveniště</w:t>
      </w:r>
    </w:p>
    <w:p w14:paraId="2CA39367" w14:textId="1E56A1F3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nevyklidí staveniště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stanoveném touto smlouvou, příp.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sjednaném dohodou smluvních stran, je povinen zaplatit Objednateli smluvní pokutu 5.000 Kč za každý i započatý den prodlení.</w:t>
      </w:r>
    </w:p>
    <w:p w14:paraId="1A5AA026" w14:textId="77777777" w:rsidR="00BD18D2" w:rsidRPr="0026581C" w:rsidRDefault="00BD18D2">
      <w:pPr>
        <w:jc w:val="both"/>
        <w:rPr>
          <w:rFonts w:ascii="Arial" w:hAnsi="Arial" w:cs="Arial"/>
        </w:rPr>
      </w:pPr>
    </w:p>
    <w:p w14:paraId="21BEA175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Ostatní smluvní pokuty</w:t>
      </w:r>
    </w:p>
    <w:p w14:paraId="2944BC34" w14:textId="77777777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Pokud Zhotovitel poruší předpisy týkající se BOZP kteroukoliv z osob vyskytujících se na staveništi, je povinen zaplatit Objednateli smluvní pokutu ve výši 3.000 Kč za každý zjištěný případ.</w:t>
      </w:r>
    </w:p>
    <w:p w14:paraId="4CF4E14B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při provádění díla nedodrží podmínky dotčených orgánů a organizací související s realizací stavby, je povinen zaplatit Objednateli smluvní pokutu ve výši 5.000 Kč za každý zjištěný </w:t>
      </w:r>
      <w:r w:rsidRPr="00227581">
        <w:rPr>
          <w:rFonts w:ascii="Arial" w:hAnsi="Arial" w:cs="Arial"/>
        </w:rPr>
        <w:t>případ.</w:t>
      </w:r>
    </w:p>
    <w:p w14:paraId="6973E23F" w14:textId="36AFD853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Pokud Zhotovitel nezajistí přístupnost stavebního deníku na stavbě nebo poruší povinnost vést stavební deník v souladu s touto smlouvou a vyhláškou č. </w:t>
      </w:r>
      <w:r w:rsidR="00BB71B3" w:rsidRPr="00227581">
        <w:rPr>
          <w:rFonts w:ascii="Arial" w:hAnsi="Arial" w:cs="Arial"/>
        </w:rPr>
        <w:t xml:space="preserve">131/2024 </w:t>
      </w:r>
      <w:r w:rsidRPr="00227581">
        <w:rPr>
          <w:rFonts w:ascii="Arial" w:hAnsi="Arial" w:cs="Arial"/>
        </w:rPr>
        <w:t>Sb., o dokumentaci staveb, ve znění pozdějších předpisů</w:t>
      </w:r>
      <w:r w:rsidR="00977454" w:rsidRPr="00227581">
        <w:rPr>
          <w:rFonts w:ascii="Arial" w:hAnsi="Arial" w:cs="Arial"/>
        </w:rPr>
        <w:t xml:space="preserve"> </w:t>
      </w:r>
      <w:r w:rsidR="009C5A7D" w:rsidRPr="00227581">
        <w:rPr>
          <w:rFonts w:ascii="Arial" w:hAnsi="Arial" w:cs="Arial"/>
        </w:rPr>
        <w:t xml:space="preserve">a </w:t>
      </w:r>
      <w:r w:rsidR="00977454" w:rsidRPr="00227581">
        <w:rPr>
          <w:rFonts w:ascii="Arial" w:hAnsi="Arial" w:cs="Arial"/>
        </w:rPr>
        <w:t>§ 166 zákona č. 283/2021 Sb.</w:t>
      </w:r>
      <w:r w:rsidR="00387D22">
        <w:rPr>
          <w:rFonts w:ascii="Arial" w:hAnsi="Arial" w:cs="Arial"/>
        </w:rPr>
        <w:t>, s</w:t>
      </w:r>
      <w:r w:rsidR="00977454" w:rsidRPr="00227581">
        <w:rPr>
          <w:rFonts w:ascii="Arial" w:hAnsi="Arial" w:cs="Arial"/>
        </w:rPr>
        <w:t>tavební zákon</w:t>
      </w:r>
      <w:r w:rsidRPr="00227581">
        <w:rPr>
          <w:rFonts w:ascii="Arial" w:hAnsi="Arial" w:cs="Arial"/>
        </w:rPr>
        <w:t>, je Zhotovitel povinen zaplatit Objednateli smluvní pokutu ve výši 2.000 Kč za každý zjištěný případ.</w:t>
      </w:r>
    </w:p>
    <w:p w14:paraId="1DBB6939" w14:textId="77777777" w:rsidR="0051553E" w:rsidRPr="00227581" w:rsidRDefault="0051553E" w:rsidP="0051553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Za porušení povinností Zhotovitele dle čl. 15. 2. sjednávají obě smluvní strany smluvní pokutu ve výši 1 % z ceny díla</w:t>
      </w:r>
      <w:r w:rsidR="009C2074" w:rsidRPr="00227581">
        <w:rPr>
          <w:rFonts w:ascii="Arial" w:hAnsi="Arial" w:cs="Arial"/>
        </w:rPr>
        <w:t xml:space="preserve"> bez DPH</w:t>
      </w:r>
      <w:r w:rsidRPr="00227581">
        <w:rPr>
          <w:rFonts w:ascii="Arial" w:hAnsi="Arial" w:cs="Arial"/>
        </w:rPr>
        <w:t xml:space="preserve"> za každé jednotlivé porušení. Takovéto porušení povinností Zhotovitele se rovněž považuje za podstatné porušení </w:t>
      </w:r>
      <w:r w:rsidR="00836F10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mlouvy.</w:t>
      </w:r>
    </w:p>
    <w:p w14:paraId="39C07D7C" w14:textId="77777777" w:rsidR="00DC71DB" w:rsidRPr="00227581" w:rsidRDefault="00DC71DB" w:rsidP="00DC71D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Za porušení povinností Zhotovitele souvisejících s </w:t>
      </w:r>
      <w:r w:rsidR="00F51F02" w:rsidRPr="00227581">
        <w:rPr>
          <w:rFonts w:ascii="Arial" w:hAnsi="Arial" w:cs="Arial"/>
        </w:rPr>
        <w:t>ne</w:t>
      </w:r>
      <w:r w:rsidRPr="00227581">
        <w:rPr>
          <w:rFonts w:ascii="Arial" w:hAnsi="Arial" w:cs="Arial"/>
        </w:rPr>
        <w:t>přítomností stavbyvedoucího či jeho zástupce na staveništi sjednávají obě smluvní strany smluvní pokutu ve výši ve výši 10.000 Kč za každý zjištěný případ.</w:t>
      </w:r>
    </w:p>
    <w:p w14:paraId="289AC65B" w14:textId="77777777" w:rsidR="00090290" w:rsidRPr="00090290" w:rsidRDefault="00090290" w:rsidP="00090290">
      <w:pPr>
        <w:ind w:left="540"/>
        <w:jc w:val="both"/>
        <w:rPr>
          <w:rFonts w:ascii="Arial" w:hAnsi="Arial" w:cs="Arial"/>
        </w:rPr>
      </w:pPr>
    </w:p>
    <w:p w14:paraId="54B84F66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Úrok z prodlení </w:t>
      </w:r>
    </w:p>
    <w:p w14:paraId="3DCADAB1" w14:textId="2E21F96A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bude Objednatel v prodlení s úhradou faktury proti </w:t>
      </w:r>
      <w:r w:rsidRPr="0026581C">
        <w:rPr>
          <w:rFonts w:ascii="Arial" w:hAnsi="Arial" w:cs="Arial"/>
        </w:rPr>
        <w:t xml:space="preserve">sjednanému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u, je povinen zaplatit Zhotoviteli úrok z prodlení ve výši 0,1 % z dlužné částky za každý den prodlení.</w:t>
      </w:r>
    </w:p>
    <w:p w14:paraId="2A347B97" w14:textId="77777777" w:rsidR="00723FFF" w:rsidRDefault="00723FFF">
      <w:pPr>
        <w:jc w:val="both"/>
        <w:rPr>
          <w:rFonts w:ascii="Arial" w:hAnsi="Arial" w:cs="Arial"/>
        </w:rPr>
      </w:pPr>
    </w:p>
    <w:p w14:paraId="3A7607A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vyúčtování smluvní pokuty</w:t>
      </w:r>
    </w:p>
    <w:p w14:paraId="5D115E0C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pokutu či úrok z prodlení vyúčtuje oprávněná strana straně povinné písemnou formou. Ve vyúčtování musí být uvedeno to ustanovení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mlouvy, které k vyúčtování smluvní pokuty či úroku z prodlení opravňuje a způsob výpočtu celkové výše smluvní pokuty či úroku z prodlení.</w:t>
      </w:r>
    </w:p>
    <w:p w14:paraId="7E51E944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Strana povinná se musí k vyúčtování </w:t>
      </w:r>
      <w:r w:rsidRPr="009158A4">
        <w:rPr>
          <w:rFonts w:ascii="Arial" w:hAnsi="Arial" w:cs="Arial"/>
        </w:rPr>
        <w:t>smluvní pokuty</w:t>
      </w:r>
      <w:r>
        <w:rPr>
          <w:rFonts w:ascii="Arial" w:hAnsi="Arial" w:cs="Arial"/>
        </w:rPr>
        <w:t xml:space="preserve"> či úroku z prodlení vyjádřit nejpozději do deseti dnů ode dne jeho obdržení, jinak se má za to, že s vyúčtováním souhlasí. Vyjádřením se v tomto případě </w:t>
      </w:r>
      <w:r w:rsidRPr="002B52CB">
        <w:rPr>
          <w:rFonts w:ascii="Arial" w:hAnsi="Arial" w:cs="Arial"/>
        </w:rPr>
        <w:t xml:space="preserve">rozumí písemné stanovisko strany povinné. </w:t>
      </w:r>
    </w:p>
    <w:p w14:paraId="276EE006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Nesouhlasí-li strana povinná s vyúčtováním smluvní pokuty či úroku z prodlení, je povinna písemně ve sjednané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sdělit oprávněné straně důvody, pro které vyúčtování smluvní pokuty či úroku z prodlení neuznává.</w:t>
      </w:r>
    </w:p>
    <w:p w14:paraId="639505A4" w14:textId="77777777" w:rsidR="00723FFF" w:rsidRPr="002B52CB" w:rsidRDefault="00723FFF">
      <w:pPr>
        <w:tabs>
          <w:tab w:val="left" w:pos="1855"/>
        </w:tabs>
        <w:jc w:val="both"/>
        <w:rPr>
          <w:rFonts w:ascii="Arial" w:hAnsi="Arial" w:cs="Arial"/>
        </w:rPr>
      </w:pPr>
    </w:p>
    <w:p w14:paraId="67065F02" w14:textId="77777777" w:rsidR="00723FFF" w:rsidRPr="002B52CB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Lhůt</w:t>
      </w:r>
      <w:r w:rsidR="00723FFF" w:rsidRPr="002B52CB">
        <w:rPr>
          <w:rFonts w:ascii="Arial" w:hAnsi="Arial" w:cs="Arial"/>
          <w:u w:val="single"/>
        </w:rPr>
        <w:t>a splatnosti smluvních pokut</w:t>
      </w:r>
    </w:p>
    <w:p w14:paraId="7A77C848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Strana povinná je povinna uhradit vyúčtované smluvní pokuty či úrok z prodlení nejpozději do 14 dnů od dne obdržení příslušného vyúčtování.</w:t>
      </w:r>
      <w:r w:rsidR="008C415A" w:rsidRPr="002B52CB">
        <w:rPr>
          <w:rFonts w:ascii="Arial" w:hAnsi="Arial" w:cs="Arial"/>
        </w:rPr>
        <w:t xml:space="preserve"> </w:t>
      </w:r>
      <w:bookmarkStart w:id="0" w:name="_Hlk144463859"/>
      <w:r w:rsidR="008C415A" w:rsidRPr="002B52CB">
        <w:rPr>
          <w:rFonts w:ascii="Arial" w:hAnsi="Arial" w:cs="Arial"/>
        </w:rPr>
        <w:t xml:space="preserve">V případě, že povinná strana s vyúčtováním smluvní pokuty dle čl. 8.7.3 této smlouvy nesouhlasí, běží nová 14tidenní </w:t>
      </w:r>
      <w:r w:rsidR="002B52CB" w:rsidRPr="002B52CB">
        <w:rPr>
          <w:rFonts w:ascii="Arial" w:hAnsi="Arial" w:cs="Arial"/>
        </w:rPr>
        <w:t>lhůt</w:t>
      </w:r>
      <w:r w:rsidR="008C415A" w:rsidRPr="002B52CB">
        <w:rPr>
          <w:rFonts w:ascii="Arial" w:hAnsi="Arial" w:cs="Arial"/>
        </w:rPr>
        <w:t xml:space="preserve">a splatnosti smluvní pokuty či úroku z prodlení, a to ode dne zaslání rozhodnutí o oprávněnosti či neoprávněnosti smluvní pokuty či úroku z prodlení druhou smluvní stranou. </w:t>
      </w:r>
      <w:bookmarkEnd w:id="0"/>
    </w:p>
    <w:p w14:paraId="604B7C53" w14:textId="77777777" w:rsidR="00723FFF" w:rsidRPr="002B52CB" w:rsidRDefault="00723FFF">
      <w:pPr>
        <w:jc w:val="both"/>
        <w:rPr>
          <w:rFonts w:ascii="Arial" w:hAnsi="Arial" w:cs="Arial"/>
        </w:rPr>
      </w:pPr>
    </w:p>
    <w:p w14:paraId="4AED53E5" w14:textId="77777777" w:rsidR="00723FFF" w:rsidRPr="002B52C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Ostatní náležitosti vztahující se k smluvním pokutám</w:t>
      </w:r>
    </w:p>
    <w:p w14:paraId="0DB84692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Zaplacením smluvní pokuty není dotčen nárok Objednatele na náhradu škody zvlášť a v plné výši způsobené mu porušením povinnosti Zhotovitele, na niž se smluvní pokuta vztahuje.</w:t>
      </w:r>
      <w:r w:rsidRPr="002B52CB">
        <w:rPr>
          <w:rFonts w:ascii="Arial" w:hAnsi="Arial" w:cs="Arial"/>
          <w:sz w:val="22"/>
          <w:szCs w:val="22"/>
        </w:rPr>
        <w:t xml:space="preserve"> </w:t>
      </w:r>
    </w:p>
    <w:p w14:paraId="7178025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Odstoupení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mlouvy</w:t>
      </w:r>
      <w:r w:rsidR="0037459A" w:rsidRPr="002B52CB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>ani nedostatek zavinění Zhotovitele nezpůsobují zánik pohledávky Objednatele na smluvní pokutu. Zaplacením smluvní pokuty</w:t>
      </w:r>
      <w:r>
        <w:rPr>
          <w:rFonts w:ascii="Arial" w:hAnsi="Arial" w:cs="Arial"/>
        </w:rPr>
        <w:t xml:space="preserve"> nezaniká povinnost Zhotovitele splnit porušenou povinnost ani nárok Objednatele na náhradu škody v plném rozsahu a jeho právo realizovat nápravná opatření.</w:t>
      </w:r>
    </w:p>
    <w:p w14:paraId="23FF93E3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Kumulace smluvní pokut podle této smlouvy se výslovně připouští. </w:t>
      </w:r>
    </w:p>
    <w:p w14:paraId="39CE20A2" w14:textId="77777777" w:rsidR="00CB414C" w:rsidRDefault="00CB414C" w:rsidP="00CB414C">
      <w:pPr>
        <w:ind w:left="360"/>
        <w:jc w:val="both"/>
        <w:rPr>
          <w:rFonts w:ascii="Arial" w:hAnsi="Arial" w:cs="Arial"/>
        </w:rPr>
      </w:pPr>
    </w:p>
    <w:p w14:paraId="0000039A" w14:textId="77777777" w:rsidR="00CB414C" w:rsidRDefault="00CB414C" w:rsidP="00CB414C">
      <w:pPr>
        <w:ind w:left="360"/>
        <w:jc w:val="both"/>
        <w:rPr>
          <w:rFonts w:ascii="Arial" w:hAnsi="Arial" w:cs="Arial"/>
        </w:rPr>
      </w:pPr>
    </w:p>
    <w:p w14:paraId="1ED926BC" w14:textId="77777777" w:rsidR="00090290" w:rsidRDefault="00090290" w:rsidP="00EC783A">
      <w:pPr>
        <w:jc w:val="both"/>
        <w:rPr>
          <w:rFonts w:ascii="Arial" w:hAnsi="Arial" w:cs="Arial"/>
        </w:rPr>
      </w:pPr>
    </w:p>
    <w:p w14:paraId="0BAFC7C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lastRenderedPageBreak/>
        <w:t>Staveniště</w:t>
      </w:r>
    </w:p>
    <w:p w14:paraId="718FC9B9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343AB365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Předání a převzetí </w:t>
      </w:r>
      <w:r w:rsidR="00090290" w:rsidRPr="00227581">
        <w:rPr>
          <w:rFonts w:ascii="Arial" w:hAnsi="Arial" w:cs="Arial"/>
          <w:u w:val="single"/>
        </w:rPr>
        <w:t>s</w:t>
      </w:r>
      <w:r w:rsidRPr="00227581">
        <w:rPr>
          <w:rFonts w:ascii="Arial" w:hAnsi="Arial" w:cs="Arial"/>
          <w:u w:val="single"/>
        </w:rPr>
        <w:t>taveniště</w:t>
      </w:r>
    </w:p>
    <w:p w14:paraId="4B0106D4" w14:textId="77777777" w:rsidR="00723FFF" w:rsidRPr="002B52CB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Objednatel je povinen </w:t>
      </w:r>
      <w:r w:rsidRPr="002B52CB">
        <w:rPr>
          <w:rFonts w:ascii="Arial" w:hAnsi="Arial" w:cs="Arial"/>
        </w:rPr>
        <w:t xml:space="preserve">předat Zhotoviteli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(nebo jeho ucelenou část) </w:t>
      </w:r>
      <w:r w:rsidR="00213325" w:rsidRPr="002B52CB">
        <w:rPr>
          <w:rFonts w:ascii="Arial" w:hAnsi="Arial" w:cs="Arial"/>
        </w:rPr>
        <w:t xml:space="preserve">ve </w:t>
      </w:r>
      <w:r w:rsidR="002B52CB" w:rsidRPr="002B52CB">
        <w:rPr>
          <w:rFonts w:ascii="Arial" w:hAnsi="Arial" w:cs="Arial"/>
        </w:rPr>
        <w:t>lhůt</w:t>
      </w:r>
      <w:r w:rsidR="00213325" w:rsidRPr="002B52CB">
        <w:rPr>
          <w:rFonts w:ascii="Arial" w:hAnsi="Arial" w:cs="Arial"/>
        </w:rPr>
        <w:t>ách dle čl. 5.1 Smlouvy</w:t>
      </w:r>
      <w:r w:rsidR="009158A4" w:rsidRPr="002B52CB">
        <w:rPr>
          <w:rFonts w:ascii="Arial" w:hAnsi="Arial" w:cs="Arial"/>
        </w:rPr>
        <w:t>.</w:t>
      </w:r>
      <w:r w:rsidRPr="002B52CB">
        <w:rPr>
          <w:rFonts w:ascii="Arial" w:hAnsi="Arial" w:cs="Arial"/>
        </w:rPr>
        <w:t xml:space="preserve"> Splnění </w:t>
      </w:r>
      <w:r w:rsidR="002B52CB" w:rsidRPr="002B52CB">
        <w:rPr>
          <w:rFonts w:ascii="Arial" w:hAnsi="Arial" w:cs="Arial"/>
        </w:rPr>
        <w:t>lhůt</w:t>
      </w:r>
      <w:r w:rsidR="009158A4" w:rsidRPr="002B52CB">
        <w:rPr>
          <w:rFonts w:ascii="Arial" w:hAnsi="Arial" w:cs="Arial"/>
        </w:rPr>
        <w:t>y</w:t>
      </w:r>
      <w:r w:rsidRPr="002B52CB">
        <w:rPr>
          <w:rFonts w:ascii="Arial" w:hAnsi="Arial" w:cs="Arial"/>
        </w:rPr>
        <w:t xml:space="preserve"> předání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je podstatnou náležitostí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mlouvy, na níž je závislé splnění </w:t>
      </w:r>
      <w:r w:rsidR="002B52CB" w:rsidRPr="002B52CB">
        <w:rPr>
          <w:rFonts w:ascii="Arial" w:hAnsi="Arial" w:cs="Arial"/>
        </w:rPr>
        <w:t>lhůt</w:t>
      </w:r>
      <w:r w:rsidR="009158A4" w:rsidRPr="002B52CB">
        <w:rPr>
          <w:rFonts w:ascii="Arial" w:hAnsi="Arial" w:cs="Arial"/>
        </w:rPr>
        <w:t>y</w:t>
      </w:r>
      <w:r w:rsidRPr="002B52CB">
        <w:rPr>
          <w:rFonts w:ascii="Arial" w:hAnsi="Arial" w:cs="Arial"/>
        </w:rPr>
        <w:t xml:space="preserve"> pro dokončení </w:t>
      </w:r>
      <w:r w:rsidR="007940B7" w:rsidRPr="002B52CB">
        <w:rPr>
          <w:rFonts w:ascii="Arial" w:hAnsi="Arial" w:cs="Arial"/>
        </w:rPr>
        <w:t>díla</w:t>
      </w:r>
      <w:r w:rsidRPr="002B52CB">
        <w:rPr>
          <w:rFonts w:ascii="Arial" w:hAnsi="Arial" w:cs="Arial"/>
        </w:rPr>
        <w:t>.</w:t>
      </w:r>
    </w:p>
    <w:p w14:paraId="016FC46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 předání a převzetí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vyhotoví Objednatel písemný protokol, který obě strany podepíší. Za den předání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taveniště se považuje den</w:t>
      </w:r>
      <w:r w:rsidRPr="00227581">
        <w:rPr>
          <w:rFonts w:ascii="Arial" w:hAnsi="Arial" w:cs="Arial"/>
        </w:rPr>
        <w:t>, kdy dojde k oboustrannému podpisu příslušného protokolu.</w:t>
      </w:r>
    </w:p>
    <w:p w14:paraId="37CDEDD8" w14:textId="77777777" w:rsidR="00723FFF" w:rsidRDefault="00723FFF">
      <w:pPr>
        <w:jc w:val="both"/>
        <w:rPr>
          <w:rFonts w:ascii="Arial" w:hAnsi="Arial" w:cs="Arial"/>
        </w:rPr>
      </w:pPr>
    </w:p>
    <w:p w14:paraId="722A562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Stávající inženýrské sítě</w:t>
      </w:r>
    </w:p>
    <w:p w14:paraId="5D38F86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předat Zhotoviteli veškeré dostupné podklady o trasách stávajících známých inženýrských sítí na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>taveništi a přilehlých pozemcích dotčených prováděním díla včetně případných zákresů.</w:t>
      </w:r>
    </w:p>
    <w:p w14:paraId="6D9F660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seznámit se po převzetí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taveniště s rozmístěním a trasou stávajících známých inženýrských sítí na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>taveništi a přilehlých pozemcích dotčených prováděním díla a tyto buď vhodným způsobem přeložit, nebo chránit tak, aby v průběhu provádění díla nedošlo k jejich poškození.</w:t>
      </w:r>
    </w:p>
    <w:p w14:paraId="1719309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dodržovat všechny podmínky správců nebo vlastníků těchto sítí a nese veškeré důsledky a škody vzniklé jejich nedodržením. Zhotovitel neodpovídá za škody na stávajících inženýrských sítích, které nebyly vyznačeny v podkladech Objednatele.</w:t>
      </w:r>
    </w:p>
    <w:p w14:paraId="3C6A175A" w14:textId="77777777" w:rsidR="00723FFF" w:rsidRDefault="00723FFF">
      <w:pPr>
        <w:jc w:val="both"/>
        <w:rPr>
          <w:rFonts w:ascii="Arial" w:hAnsi="Arial" w:cs="Arial"/>
        </w:rPr>
      </w:pPr>
    </w:p>
    <w:p w14:paraId="4D0EB34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Vybudování a provoz zařízení staveniště</w:t>
      </w:r>
    </w:p>
    <w:p w14:paraId="47FFC377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39FA99E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Zařízení staveniště vybuduje v </w:t>
      </w:r>
      <w:r w:rsidR="00383255">
        <w:rPr>
          <w:rFonts w:ascii="Arial" w:hAnsi="Arial" w:cs="Arial"/>
        </w:rPr>
        <w:t xml:space="preserve">nezbytném </w:t>
      </w:r>
      <w:r>
        <w:rPr>
          <w:rFonts w:ascii="Arial" w:hAnsi="Arial" w:cs="Arial"/>
        </w:rPr>
        <w:t>rozsahu Zhotovitel.</w:t>
      </w:r>
    </w:p>
    <w:p w14:paraId="5DEFEFF0" w14:textId="77777777" w:rsidR="006608DD" w:rsidRPr="00F75855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75855">
        <w:rPr>
          <w:rFonts w:ascii="Arial" w:hAnsi="Arial"/>
          <w:snapToGrid w:val="0"/>
        </w:rPr>
        <w:t>Zhotovitel je povinen zabezpečit samostatná měřící místa na úhradu jím spotřebovaných energií a tyto uhradit.</w:t>
      </w:r>
    </w:p>
    <w:p w14:paraId="58D4B808" w14:textId="77777777" w:rsidR="006608DD" w:rsidRPr="00F75855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75855">
        <w:rPr>
          <w:rFonts w:ascii="Arial" w:hAnsi="Arial"/>
          <w:snapToGrid w:val="0"/>
        </w:rPr>
        <w:t>Energie spotřebované provozem zařízení staveniště hradí Objednateli Zhotovitel a má je zahrnuty ve sjednané ceně.</w:t>
      </w:r>
    </w:p>
    <w:p w14:paraId="73A4EFAF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98BF22E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Podmínky užívání veřejných prostranství a komunikací</w:t>
      </w:r>
    </w:p>
    <w:p w14:paraId="28D68DE1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Veškerá potřebná povolení k užívání veřejných ploch, případně rozkopávkám, objízdným trasám nebo překopům veřejných ploch či komunikací zajišťuje Zhotovitel a hradí veškeré případné poplatky</w:t>
      </w:r>
      <w:r w:rsidR="004223F6">
        <w:rPr>
          <w:rFonts w:ascii="Arial" w:hAnsi="Arial" w:cs="Arial"/>
        </w:rPr>
        <w:t>.</w:t>
      </w:r>
    </w:p>
    <w:p w14:paraId="4A0DA8EF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Jestliže v souvislosti s provozem staveniště nebo prováděním předmětu plnění bude třeba umístit nebo přemístit dočasné či trvalé dopravní značení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0916BB82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zajistit bezpečný vstup a vjezd na staveniště a stejně tak i výstup a výjezd z něj.</w:t>
      </w:r>
    </w:p>
    <w:p w14:paraId="4824262B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DD9257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Vyklizení staveniště</w:t>
      </w:r>
    </w:p>
    <w:p w14:paraId="7E7E80D8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odstranit zařízení staveniště a vyklidit staveniště (vč. odpadu) nejpozději do 15 dnů ode dne předání a převzetí díla, pokud se strany nedohodnou jinak (zejména jde-li o ponechání zařízení, nutných pro zabezpečení odstranění vad a nedodělků ve smyslu protokolu o předání a převzetí díla).</w:t>
      </w:r>
    </w:p>
    <w:p w14:paraId="5621D707" w14:textId="498A1C52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Nevyklidí-li Zhotovitel staveniště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, je Objednatel oprávněn zabezpečit vyklizení staveniště třetí osobou a náklady s tím spojené uhradí Objednateli Zhotovitel. Nárok Objednatele na sjednanou smluvní pokutu tím není dotčen. </w:t>
      </w:r>
    </w:p>
    <w:p w14:paraId="6B430B6C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5BA4898" w14:textId="77777777" w:rsidR="00CB414C" w:rsidRDefault="00CB414C">
      <w:pPr>
        <w:ind w:left="708"/>
        <w:jc w:val="both"/>
        <w:rPr>
          <w:rFonts w:ascii="Arial" w:hAnsi="Arial" w:cs="Arial"/>
        </w:rPr>
      </w:pPr>
    </w:p>
    <w:p w14:paraId="7818C946" w14:textId="77777777" w:rsidR="00CB414C" w:rsidRDefault="00CB414C">
      <w:pPr>
        <w:ind w:left="708"/>
        <w:jc w:val="both"/>
        <w:rPr>
          <w:rFonts w:ascii="Arial" w:hAnsi="Arial" w:cs="Arial"/>
        </w:rPr>
      </w:pPr>
    </w:p>
    <w:p w14:paraId="7E6F6EA9" w14:textId="77777777" w:rsidR="00CB414C" w:rsidRDefault="00CB414C">
      <w:pPr>
        <w:ind w:left="708"/>
        <w:jc w:val="both"/>
        <w:rPr>
          <w:rFonts w:ascii="Arial" w:hAnsi="Arial" w:cs="Arial"/>
        </w:rPr>
      </w:pPr>
    </w:p>
    <w:p w14:paraId="4434E2FB" w14:textId="77777777" w:rsidR="00CB414C" w:rsidRDefault="00CB414C">
      <w:pPr>
        <w:ind w:left="708"/>
        <w:jc w:val="both"/>
        <w:rPr>
          <w:rFonts w:ascii="Arial" w:hAnsi="Arial" w:cs="Arial"/>
        </w:rPr>
      </w:pPr>
    </w:p>
    <w:p w14:paraId="061A0CF3" w14:textId="77777777" w:rsidR="00723FFF" w:rsidRPr="00227581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b/>
          <w:caps/>
        </w:rPr>
        <w:lastRenderedPageBreak/>
        <w:t>Stavební deník</w:t>
      </w:r>
    </w:p>
    <w:p w14:paraId="306F6A2B" w14:textId="77777777" w:rsidR="00723FFF" w:rsidRPr="00227581" w:rsidRDefault="00723FFF">
      <w:pPr>
        <w:jc w:val="both"/>
        <w:rPr>
          <w:rFonts w:ascii="Arial" w:hAnsi="Arial" w:cs="Arial"/>
          <w:u w:val="single"/>
        </w:rPr>
      </w:pPr>
    </w:p>
    <w:p w14:paraId="3D48CDAF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Povinnost vést stavební deník</w:t>
      </w:r>
    </w:p>
    <w:p w14:paraId="2D079927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je povinen vést ode dne předání a převzetí staveniště o pracích, které provádí, stavební deník.</w:t>
      </w:r>
    </w:p>
    <w:p w14:paraId="178B3A32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Stavební deník musí být v pracovní dny od 7.00 do 17.00 hod. přístupný oprávněným osobám Objednatele, případně jiným osobám oprávněným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</w:t>
      </w:r>
      <w:r w:rsidR="00F75F76" w:rsidRPr="00227581">
        <w:rPr>
          <w:rFonts w:ascii="Arial" w:hAnsi="Arial" w:cs="Arial"/>
        </w:rPr>
        <w:t xml:space="preserve"> </w:t>
      </w:r>
      <w:r w:rsidRPr="00227581">
        <w:rPr>
          <w:rFonts w:ascii="Arial" w:hAnsi="Arial" w:cs="Arial"/>
        </w:rPr>
        <w:t>deníku zapisovat.</w:t>
      </w:r>
    </w:p>
    <w:p w14:paraId="53445F83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Zápisy do stavebního deníku se provádí v originále a dvou kopiích. Originál stavebního deníku je Zhotovitel povinen předat Objednateli po dokončení díla.</w:t>
      </w:r>
    </w:p>
    <w:p w14:paraId="01110C25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První kopii obdrží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 </w:t>
      </w:r>
      <w:r w:rsidR="00090290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>bjednatele a druhou kopii obdrží Zhotovitel.</w:t>
      </w:r>
    </w:p>
    <w:p w14:paraId="060B9BF8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Povinnost vést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tavební deník končí předáním a převzetím řádně dokončeného díla. Povinnost archivovat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 deník po dobu nejméně 10 let ode dne nabytí právní moci kolaudačního</w:t>
      </w:r>
      <w:r w:rsidR="00AA05D2" w:rsidRPr="00227581">
        <w:rPr>
          <w:rFonts w:ascii="Arial" w:hAnsi="Arial" w:cs="Arial"/>
        </w:rPr>
        <w:t xml:space="preserve"> rozhodnutí </w:t>
      </w:r>
      <w:r w:rsidRPr="00227581">
        <w:rPr>
          <w:rFonts w:ascii="Arial" w:hAnsi="Arial" w:cs="Arial"/>
        </w:rPr>
        <w:t>má Objednatel.</w:t>
      </w:r>
    </w:p>
    <w:p w14:paraId="066B393D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je Zhotovitel povinen zapisovat veškeré skutečnosti rozhodné pro provádění díla. Zejména je povinen za</w:t>
      </w:r>
      <w:r w:rsidR="00090290" w:rsidRPr="00227581">
        <w:rPr>
          <w:rFonts w:ascii="Arial" w:hAnsi="Arial" w:cs="Arial"/>
        </w:rPr>
        <w:t xml:space="preserve">pisovat údaje podle </w:t>
      </w:r>
      <w:r w:rsidR="00B73A3C" w:rsidRPr="00227581">
        <w:rPr>
          <w:rFonts w:ascii="Arial" w:hAnsi="Arial" w:cs="Arial"/>
        </w:rPr>
        <w:t xml:space="preserve">příslušné </w:t>
      </w:r>
      <w:r w:rsidR="00090290" w:rsidRPr="00227581">
        <w:rPr>
          <w:rFonts w:ascii="Arial" w:hAnsi="Arial" w:cs="Arial"/>
        </w:rPr>
        <w:t xml:space="preserve">přílohy </w:t>
      </w:r>
      <w:r w:rsidRPr="00227581">
        <w:rPr>
          <w:rFonts w:ascii="Arial" w:hAnsi="Arial" w:cs="Arial"/>
        </w:rPr>
        <w:t xml:space="preserve">k vyhlášce </w:t>
      </w:r>
      <w:r w:rsidR="00B73A3C" w:rsidRPr="00227581">
        <w:rPr>
          <w:rFonts w:ascii="Arial" w:hAnsi="Arial" w:cs="Arial"/>
        </w:rPr>
        <w:t xml:space="preserve">č. </w:t>
      </w:r>
      <w:r w:rsidR="00BB71B3" w:rsidRPr="00227581">
        <w:rPr>
          <w:rFonts w:ascii="Arial" w:hAnsi="Arial" w:cs="Arial"/>
        </w:rPr>
        <w:t>131/2024</w:t>
      </w:r>
      <w:r w:rsidRPr="00227581">
        <w:rPr>
          <w:rFonts w:ascii="Arial" w:hAnsi="Arial" w:cs="Arial"/>
        </w:rPr>
        <w:t xml:space="preserve"> Sb</w:t>
      </w:r>
      <w:r w:rsidR="00383255" w:rsidRPr="00227581">
        <w:rPr>
          <w:rFonts w:ascii="Arial" w:hAnsi="Arial" w:cs="Arial"/>
        </w:rPr>
        <w:t>.</w:t>
      </w:r>
      <w:r w:rsidR="00090290" w:rsidRPr="00227581">
        <w:rPr>
          <w:rFonts w:ascii="Arial" w:hAnsi="Arial" w:cs="Arial"/>
        </w:rPr>
        <w:t>, o dokumentaci staveb</w:t>
      </w:r>
      <w:r w:rsidR="00977454" w:rsidRPr="00227581">
        <w:rPr>
          <w:rFonts w:ascii="Arial" w:hAnsi="Arial" w:cs="Arial"/>
        </w:rPr>
        <w:t xml:space="preserve"> </w:t>
      </w:r>
      <w:r w:rsidR="009C5A7D" w:rsidRPr="00227581">
        <w:rPr>
          <w:rFonts w:ascii="Arial" w:hAnsi="Arial" w:cs="Arial"/>
        </w:rPr>
        <w:t xml:space="preserve">a </w:t>
      </w:r>
      <w:r w:rsidR="00977454" w:rsidRPr="00227581">
        <w:rPr>
          <w:rFonts w:ascii="Arial" w:hAnsi="Arial" w:cs="Arial"/>
        </w:rPr>
        <w:t>v souladu s § 166 zákona č. 283/2021 Sb. Stavební zákon</w:t>
      </w:r>
      <w:r w:rsidR="00090290" w:rsidRPr="00227581">
        <w:rPr>
          <w:rFonts w:ascii="Arial" w:hAnsi="Arial" w:cs="Arial"/>
        </w:rPr>
        <w:t>.</w:t>
      </w:r>
    </w:p>
    <w:p w14:paraId="5A7F845A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Všechny listy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musí být očíslovány.</w:t>
      </w:r>
    </w:p>
    <w:p w14:paraId="69054B2F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Ve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tavebním deníku nesmí být vynechána volná místa.</w:t>
      </w:r>
    </w:p>
    <w:p w14:paraId="0B223453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 případě neočekávaných událostí nebo okolností majících zvláštní význam pro další postup stavby pořizuje Zhotovitel i příslušnou fotodokumentaci, která se stane součástí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deníku.</w:t>
      </w:r>
    </w:p>
    <w:p w14:paraId="3A3E1D5C" w14:textId="77777777" w:rsidR="00BD18D2" w:rsidRPr="00227581" w:rsidRDefault="00BD18D2">
      <w:pPr>
        <w:ind w:left="540"/>
        <w:jc w:val="both"/>
        <w:rPr>
          <w:rFonts w:ascii="Arial" w:hAnsi="Arial" w:cs="Arial"/>
        </w:rPr>
      </w:pPr>
    </w:p>
    <w:p w14:paraId="7BF917A7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Způsob vedení a zápisu do </w:t>
      </w:r>
      <w:r w:rsidR="00EC783A" w:rsidRPr="00227581">
        <w:rPr>
          <w:rFonts w:ascii="Arial" w:hAnsi="Arial" w:cs="Arial"/>
          <w:u w:val="single"/>
        </w:rPr>
        <w:t>s</w:t>
      </w:r>
      <w:r w:rsidRPr="00227581">
        <w:rPr>
          <w:rFonts w:ascii="Arial" w:hAnsi="Arial" w:cs="Arial"/>
          <w:u w:val="single"/>
        </w:rPr>
        <w:t>tavebního deníku</w:t>
      </w:r>
    </w:p>
    <w:p w14:paraId="1E0D5B9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provádí Zhotovitel formou denních záznamů. Veškeré okolnosti rozhodné pro plnění díla musí být učiněny Zhotovitelem v ten den, kdy nastaly.</w:t>
      </w:r>
    </w:p>
    <w:p w14:paraId="017F04A0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Objednatel nebo jím pověřená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 je povinen se vyjadřovat k zápisům ve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tavebním deníku učiněných Zhotovitelem nejpozději do pěti pracovních dnů ode dne vzniku zápisu, jinak se má za to, že s uvedeným zápisem souhlasí.</w:t>
      </w:r>
    </w:p>
    <w:p w14:paraId="00E12906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Nesouhlasí-li Zhotovitel se zápisem, který učinil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tavebního deníku Objednatel nebo jím pověřená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dozoru, případně osoba vykonávající funkci </w:t>
      </w:r>
      <w:r w:rsidR="00EC783A" w:rsidRPr="00227581">
        <w:rPr>
          <w:rFonts w:ascii="Arial" w:hAnsi="Arial" w:cs="Arial"/>
        </w:rPr>
        <w:t>a</w:t>
      </w:r>
      <w:r w:rsidRPr="00227581">
        <w:rPr>
          <w:rFonts w:ascii="Arial" w:hAnsi="Arial" w:cs="Arial"/>
        </w:rPr>
        <w:t xml:space="preserve">utorského dozoru nebo funkci </w:t>
      </w:r>
      <w:r w:rsidR="00EC783A" w:rsidRPr="00227581">
        <w:rPr>
          <w:rFonts w:ascii="Arial" w:hAnsi="Arial" w:cs="Arial"/>
        </w:rPr>
        <w:t>k</w:t>
      </w:r>
      <w:r w:rsidRPr="00227581">
        <w:rPr>
          <w:rFonts w:ascii="Arial" w:hAnsi="Arial" w:cs="Arial"/>
        </w:rPr>
        <w:t>oordinátora BOZP, musí k tomuto zápisu připojit svoje stanovisko nejpozději do pěti pracovních dnů, jinak se má za to, že se zápisem souhlasí.</w:t>
      </w:r>
    </w:p>
    <w:p w14:paraId="58EF75D0" w14:textId="77777777" w:rsidR="00723FFF" w:rsidRPr="00227581" w:rsidRDefault="00723FFF">
      <w:pPr>
        <w:ind w:left="708"/>
        <w:jc w:val="both"/>
        <w:rPr>
          <w:rFonts w:ascii="Arial" w:hAnsi="Arial" w:cs="Arial"/>
        </w:rPr>
      </w:pPr>
    </w:p>
    <w:p w14:paraId="75879F76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Závaznost ujednání ve stavebním deníku</w:t>
      </w:r>
    </w:p>
    <w:p w14:paraId="6EFD5CDD" w14:textId="77777777" w:rsidR="00030C76" w:rsidRPr="00227581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ve stavebním deníku se nepovažují za změnu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mlouvy, ale slouží jako podklad pro vypracování příslušných dodatků ke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mlouvě.</w:t>
      </w:r>
    </w:p>
    <w:p w14:paraId="08E072D0" w14:textId="77777777" w:rsidR="00B73A3C" w:rsidRDefault="00B73A3C">
      <w:pPr>
        <w:jc w:val="both"/>
        <w:rPr>
          <w:rFonts w:ascii="Arial" w:hAnsi="Arial" w:cs="Arial"/>
        </w:rPr>
      </w:pPr>
    </w:p>
    <w:p w14:paraId="25A1580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kontrola a Kontrolní dny</w:t>
      </w:r>
    </w:p>
    <w:p w14:paraId="39BABC71" w14:textId="77777777" w:rsidR="00723FFF" w:rsidRDefault="00723FFF" w:rsidP="00387D22">
      <w:pPr>
        <w:jc w:val="both"/>
        <w:rPr>
          <w:rFonts w:ascii="Arial" w:hAnsi="Arial" w:cs="Arial"/>
        </w:rPr>
      </w:pPr>
    </w:p>
    <w:p w14:paraId="4BDC01DC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Kontrola provádění prací</w:t>
      </w:r>
    </w:p>
    <w:p w14:paraId="52402159" w14:textId="77777777" w:rsidR="00D84256" w:rsidRPr="002B52CB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Pr="001D6AE9">
        <w:rPr>
          <w:rFonts w:ascii="Arial" w:hAnsi="Arial" w:cs="Arial"/>
        </w:rPr>
        <w:t xml:space="preserve">oprávněn kontrolovat provádění díla sám nebo prostřednictvím technického dozoru (dále také TDS). Zjistí-li Objednatel, že </w:t>
      </w:r>
      <w:r w:rsidRPr="002B52CB">
        <w:rPr>
          <w:rFonts w:ascii="Arial" w:hAnsi="Arial" w:cs="Arial"/>
        </w:rPr>
        <w:t xml:space="preserve">Zhotovitel provádí dílo v rozporu se svými povinnostmi, je Objednatel oprávněn dožadovat se toho, aby Zhotovitel odstranil vady vzniklé vadným prováděním a dílo prováděl řádným způsobem. Jestliže Zhotovitel tak neučiní ani ve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15 pracovních dní od požadavku Objednatele, považují smluvní strany takové porušení Smlouvy za její podstatné porušení, kdy Objednatel je oprávněn okamžitě od Smlouvy odstoupit.</w:t>
      </w:r>
    </w:p>
    <w:p w14:paraId="014C37AA" w14:textId="77777777" w:rsidR="00D84256" w:rsidRPr="0026581C" w:rsidRDefault="00D84256" w:rsidP="00D84256">
      <w:pPr>
        <w:numPr>
          <w:ilvl w:val="2"/>
          <w:numId w:val="2"/>
        </w:numPr>
        <w:tabs>
          <w:tab w:val="clear" w:pos="426"/>
          <w:tab w:val="num" w:pos="0"/>
        </w:tabs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Objednatel či TDS je oprávněn požadovat vzorky veškerého</w:t>
      </w:r>
      <w:r w:rsidRPr="001D6AE9">
        <w:rPr>
          <w:rFonts w:ascii="Arial" w:hAnsi="Arial" w:cs="Arial"/>
        </w:rPr>
        <w:t xml:space="preserve"> použitého materiálu či zařízení a odsouhlasovat je před jejich samotným zabudováním do díla</w:t>
      </w:r>
      <w:r w:rsidRPr="0026581C">
        <w:rPr>
          <w:rFonts w:ascii="Arial" w:hAnsi="Arial" w:cs="Arial"/>
        </w:rPr>
        <w:t xml:space="preserve">, pokud splňují kvalitativní požadavky a podmínky stanovené projektovou dokumentací a soupisem stavebních prací, dodávek a služeb. </w:t>
      </w:r>
    </w:p>
    <w:p w14:paraId="6400308C" w14:textId="77777777" w:rsidR="00723FFF" w:rsidRPr="0026581C" w:rsidRDefault="00723FFF">
      <w:pPr>
        <w:ind w:left="540"/>
        <w:jc w:val="both"/>
        <w:rPr>
          <w:rFonts w:ascii="Arial" w:hAnsi="Arial" w:cs="Arial"/>
        </w:rPr>
      </w:pPr>
    </w:p>
    <w:p w14:paraId="7653691D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Kontrolní dny </w:t>
      </w:r>
    </w:p>
    <w:p w14:paraId="78F4654F" w14:textId="2DF78CD8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Pro účely kontroly průběhu provádění díla organizuje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</w:t>
      </w:r>
      <w:r w:rsidR="00130979" w:rsidRPr="0026581C">
        <w:rPr>
          <w:rFonts w:ascii="Arial" w:hAnsi="Arial" w:cs="Arial"/>
        </w:rPr>
        <w:t xml:space="preserve"> </w:t>
      </w:r>
      <w:r w:rsidRPr="0026581C">
        <w:rPr>
          <w:rFonts w:ascii="Arial" w:hAnsi="Arial" w:cs="Arial"/>
        </w:rPr>
        <w:t>dny v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ech nezbytných pro řádné provádění kontroly.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je povinen oznámit konání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ontrolního dne písemně a nejméně pět dnů před jeho konáním, pokud se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ontrolního dne nedohodly zúčastněné strany na předchozím jednání.</w:t>
      </w:r>
    </w:p>
    <w:p w14:paraId="52DF7791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lastRenderedPageBreak/>
        <w:t xml:space="preserve">Kontrolních dnů jsou povinni se zúčastnit </w:t>
      </w:r>
      <w:r w:rsidR="00383255" w:rsidRPr="0026581C">
        <w:rPr>
          <w:rFonts w:ascii="Arial" w:hAnsi="Arial" w:cs="Arial"/>
        </w:rPr>
        <w:t xml:space="preserve">nejméně </w:t>
      </w:r>
      <w:r w:rsidR="00F46B1F" w:rsidRPr="0026581C">
        <w:rPr>
          <w:rFonts w:ascii="Arial" w:hAnsi="Arial" w:cs="Arial"/>
        </w:rPr>
        <w:t xml:space="preserve">stavbyvedoucí Zhotovitele, </w:t>
      </w:r>
      <w:r w:rsidRPr="0026581C">
        <w:rPr>
          <w:rFonts w:ascii="Arial" w:hAnsi="Arial" w:cs="Arial"/>
        </w:rPr>
        <w:t>osob</w:t>
      </w:r>
      <w:r w:rsidR="00F46B1F" w:rsidRPr="0026581C">
        <w:rPr>
          <w:rFonts w:ascii="Arial" w:hAnsi="Arial" w:cs="Arial"/>
        </w:rPr>
        <w:t>y</w:t>
      </w:r>
      <w:r w:rsidRPr="0026581C">
        <w:rPr>
          <w:rFonts w:ascii="Arial" w:hAnsi="Arial" w:cs="Arial"/>
        </w:rPr>
        <w:t xml:space="preserve"> vykonávajících funkci </w:t>
      </w:r>
      <w:r w:rsidR="00EC783A" w:rsidRPr="0026581C">
        <w:rPr>
          <w:rFonts w:ascii="Arial" w:hAnsi="Arial" w:cs="Arial"/>
        </w:rPr>
        <w:t>t</w:t>
      </w:r>
      <w:r w:rsidRPr="0026581C">
        <w:rPr>
          <w:rFonts w:ascii="Arial" w:hAnsi="Arial" w:cs="Arial"/>
        </w:rPr>
        <w:t xml:space="preserve">echnického dozoru a případně i </w:t>
      </w:r>
      <w:r w:rsidR="00EC783A" w:rsidRPr="0026581C">
        <w:rPr>
          <w:rFonts w:ascii="Arial" w:hAnsi="Arial" w:cs="Arial"/>
        </w:rPr>
        <w:t>a</w:t>
      </w:r>
      <w:r w:rsidRPr="0026581C">
        <w:rPr>
          <w:rFonts w:ascii="Arial" w:hAnsi="Arial" w:cs="Arial"/>
        </w:rPr>
        <w:t xml:space="preserve">utorského dozoru,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oordinátora BOZP a zástupci Objednatele. </w:t>
      </w:r>
    </w:p>
    <w:p w14:paraId="61FAD6DB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Obsahem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ontrolního dne je zejména zpráva Zhotovitele o postupu prací, kontrola časového a finančního plnění provádění prací, připomínky a podněty osob vykonávajících funkci </w:t>
      </w:r>
      <w:r w:rsidR="00EC783A" w:rsidRPr="0026581C">
        <w:rPr>
          <w:rFonts w:ascii="Arial" w:hAnsi="Arial" w:cs="Arial"/>
        </w:rPr>
        <w:t>t</w:t>
      </w:r>
      <w:r w:rsidRPr="0026581C">
        <w:rPr>
          <w:rFonts w:ascii="Arial" w:hAnsi="Arial" w:cs="Arial"/>
        </w:rPr>
        <w:t xml:space="preserve">echnického a </w:t>
      </w:r>
      <w:r w:rsidR="00EC783A" w:rsidRPr="0026581C">
        <w:rPr>
          <w:rFonts w:ascii="Arial" w:hAnsi="Arial" w:cs="Arial"/>
        </w:rPr>
        <w:t>a</w:t>
      </w:r>
      <w:r w:rsidRPr="0026581C">
        <w:rPr>
          <w:rFonts w:ascii="Arial" w:hAnsi="Arial" w:cs="Arial"/>
        </w:rPr>
        <w:t>utorského dozoru a stanovení případných nápravných opatření a úkolů.</w:t>
      </w:r>
    </w:p>
    <w:p w14:paraId="6F117FF3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Vedením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 je pověřen Objednatel nebo jím pověřený zástupce</w:t>
      </w:r>
      <w:r w:rsidR="00A51CDD" w:rsidRPr="0026581C">
        <w:rPr>
          <w:rFonts w:ascii="Arial" w:hAnsi="Arial" w:cs="Arial"/>
        </w:rPr>
        <w:t xml:space="preserve"> (technický dozor).</w:t>
      </w:r>
    </w:p>
    <w:p w14:paraId="0D6678CE" w14:textId="77777777" w:rsidR="00D84256" w:rsidRPr="0026581C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nebo jím pověřený zástupce pořizuje z kontrolního dne zápis o jednání, který rozešle nejpozději do 3 pracovních dnů ode dne konání kontrolního dne všem zúčastněným.</w:t>
      </w:r>
    </w:p>
    <w:p w14:paraId="2F351D20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3AB277F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Četnost kontrolních dnů </w:t>
      </w:r>
    </w:p>
    <w:p w14:paraId="781708ED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Kontrolní den se uskuteční zpravidla 1x týdně v pracovních dnech. Smluvní strany se mohou dohodnout na jiné četnosti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dnů.</w:t>
      </w:r>
    </w:p>
    <w:p w14:paraId="26BE6B7A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má právo stanovit i vyšší četnost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ontrolních dnů, pokud to vyžadují okolnosti stavby, zejména prodlení v plnění Zhotovitele, technologické návaznosti v provádění apod. Pokud Objednatel rozhodne o častějším konání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dnů, je Zhotovitel povinen na tuto četnost přistoupit.</w:t>
      </w:r>
    </w:p>
    <w:p w14:paraId="722DF910" w14:textId="77777777" w:rsidR="00723FFF" w:rsidRPr="0026581C" w:rsidRDefault="00723FFF">
      <w:pPr>
        <w:ind w:left="540"/>
        <w:jc w:val="both"/>
        <w:rPr>
          <w:rFonts w:ascii="Arial" w:hAnsi="Arial" w:cs="Arial"/>
        </w:rPr>
      </w:pPr>
    </w:p>
    <w:p w14:paraId="68B8E188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Kontrola zakrytých prací a konstrukcí </w:t>
      </w:r>
    </w:p>
    <w:p w14:paraId="17B10F07" w14:textId="7AC35814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vyzvat Objednatele nebo jím pověřenou osobu ke kontrole a prověření prací či konstrukcí, které budou dalším postupem stavebních prací zakryty nebo se stanou nepřístupnými. Zhotovitel je povinen vyzvat Objednatele nebo jím pověřenou osobu nejméně pět dnů před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em, v němž budou předmětné práce zakryty (postačí zápis ve </w:t>
      </w:r>
      <w:r w:rsidR="00EC783A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tavebním deníku a zpráva Objednateli</w:t>
      </w:r>
      <w:r w:rsidR="00E319EB" w:rsidRPr="0026581C">
        <w:rPr>
          <w:rFonts w:ascii="Arial" w:hAnsi="Arial" w:cs="Arial"/>
        </w:rPr>
        <w:t xml:space="preserve"> </w:t>
      </w:r>
      <w:r w:rsidR="009709C6" w:rsidRPr="0026581C">
        <w:rPr>
          <w:rFonts w:ascii="Arial" w:hAnsi="Arial" w:cs="Arial"/>
        </w:rPr>
        <w:t xml:space="preserve">a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elektronickou poštou).</w:t>
      </w:r>
    </w:p>
    <w:p w14:paraId="7E9A333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se Objednatel nebo jím pověřená osoba ke kontrole přes včasné písemné vyzvání nedostaví, je Zhotovitel oprávněn předmětné práce nebo konstrukce zakrýt. O všem je Zhotovitel povinen pořídit dostatečnou fotodokumentaci a případně též videozáznam, z něhož bude jednoznačně patrný způsob provedení zakrývaných prací (konstrukcí). Bude-li v tomto případě Objednatel dodatečně požadovat jejich odkrytí, je Zhotovitel povinen toto odkrytí provést na náklady Objednatele. Pokud se však zjistí, že práce nebyly řádně provedeny, nese veškeré náklady spojené s odkrytím prací, opravou chybného stavu a následným zakrytím Zhotovitel.</w:t>
      </w:r>
    </w:p>
    <w:p w14:paraId="7CACB81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nevyzve </w:t>
      </w:r>
      <w:r w:rsidR="00090290">
        <w:rPr>
          <w:rFonts w:ascii="Arial" w:hAnsi="Arial" w:cs="Arial"/>
        </w:rPr>
        <w:t xml:space="preserve">Objednatele a </w:t>
      </w:r>
      <w:r w:rsidR="00FC5F07">
        <w:rPr>
          <w:rFonts w:ascii="Arial" w:hAnsi="Arial" w:cs="Arial"/>
        </w:rPr>
        <w:t>TDS</w:t>
      </w:r>
      <w:r>
        <w:rPr>
          <w:rFonts w:ascii="Arial" w:hAnsi="Arial" w:cs="Arial"/>
        </w:rPr>
        <w:t xml:space="preserve"> ke kontrole a prověření prací či konstrukcí, které budou dalším postupem stavebních prací zakryty nebo se stanou nepřístupnými, nese veškeré náklady spojené s odkrytím prací,</w:t>
      </w:r>
      <w:r w:rsidR="00587AC7">
        <w:rPr>
          <w:rFonts w:ascii="Arial" w:hAnsi="Arial" w:cs="Arial"/>
        </w:rPr>
        <w:t xml:space="preserve"> případnou</w:t>
      </w:r>
      <w:r>
        <w:rPr>
          <w:rFonts w:ascii="Arial" w:hAnsi="Arial" w:cs="Arial"/>
        </w:rPr>
        <w:t xml:space="preserve"> opravou chybného stavu a následným zakrytím.</w:t>
      </w:r>
    </w:p>
    <w:p w14:paraId="091F8A8D" w14:textId="77777777" w:rsidR="00723FFF" w:rsidRDefault="00723FFF">
      <w:pPr>
        <w:jc w:val="both"/>
        <w:rPr>
          <w:rFonts w:ascii="Arial" w:hAnsi="Arial" w:cs="Arial"/>
        </w:rPr>
      </w:pPr>
    </w:p>
    <w:p w14:paraId="1A12F34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Kontrola čerpání veřejných prostředků </w:t>
      </w:r>
    </w:p>
    <w:p w14:paraId="640AC8A5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osobou povinnou spolupůsobit při výkonu finanční kontroly v souladu s § 2</w:t>
      </w:r>
      <w:r w:rsidR="00090290">
        <w:rPr>
          <w:rFonts w:ascii="Arial" w:hAnsi="Arial" w:cs="Arial"/>
        </w:rPr>
        <w:t xml:space="preserve"> písm. </w:t>
      </w:r>
      <w:r>
        <w:rPr>
          <w:rFonts w:ascii="Arial" w:hAnsi="Arial" w:cs="Arial"/>
        </w:rPr>
        <w:t xml:space="preserve">e) zákona č. 320/2001 Sb., o finanční kontrole. </w:t>
      </w:r>
    </w:p>
    <w:p w14:paraId="0CC05F73" w14:textId="77777777" w:rsidR="00723FFF" w:rsidRDefault="00723FFF">
      <w:pPr>
        <w:jc w:val="both"/>
        <w:rPr>
          <w:rFonts w:ascii="Arial" w:hAnsi="Arial" w:cs="Arial"/>
        </w:rPr>
      </w:pPr>
    </w:p>
    <w:p w14:paraId="4B1A7BC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technický dozor </w:t>
      </w:r>
      <w:r w:rsidR="00FC5F07">
        <w:rPr>
          <w:rFonts w:ascii="Arial" w:hAnsi="Arial" w:cs="Arial"/>
          <w:b/>
          <w:caps/>
        </w:rPr>
        <w:t>stavebníka</w:t>
      </w:r>
    </w:p>
    <w:p w14:paraId="520B08DC" w14:textId="77777777" w:rsidR="00723FFF" w:rsidRDefault="00723FFF">
      <w:pPr>
        <w:jc w:val="both"/>
        <w:rPr>
          <w:rFonts w:ascii="Arial" w:hAnsi="Arial" w:cs="Arial"/>
        </w:rPr>
      </w:pPr>
    </w:p>
    <w:p w14:paraId="0C5FC70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Technický dozor </w:t>
      </w:r>
    </w:p>
    <w:p w14:paraId="5163089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pro kontrolu díla ustanovit odpovědnou osobu, kter</w:t>
      </w:r>
      <w:r w:rsidR="00991B8F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jeho jménem jedná a vydává pokyny směřující k řádnému a včasnému dokončení díla.</w:t>
      </w:r>
    </w:p>
    <w:p w14:paraId="5F4E94A0" w14:textId="77777777" w:rsidR="00D84256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Osoba, kterou takto Objednatel ustanoví, se nazývá technický dozor </w:t>
      </w:r>
      <w:r w:rsidRPr="001D6AE9">
        <w:rPr>
          <w:rFonts w:ascii="Arial" w:hAnsi="Arial" w:cs="Arial"/>
        </w:rPr>
        <w:t>stavebníka</w:t>
      </w:r>
      <w:r w:rsidRPr="00492F5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(TDS).</w:t>
      </w:r>
    </w:p>
    <w:p w14:paraId="64A8A84C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354D5436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Oprávnění Technického dozoru </w:t>
      </w:r>
    </w:p>
    <w:p w14:paraId="72A464F8" w14:textId="77777777" w:rsidR="00030C76" w:rsidRPr="002B52CB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Technický dozor jedná jménem Objednatele a jeho rozhodnutí či pokyny vůči Zhotoviteli či jiným účastníkům výstavby se </w:t>
      </w:r>
      <w:r w:rsidRPr="002B52CB">
        <w:rPr>
          <w:rFonts w:ascii="Arial" w:hAnsi="Arial" w:cs="Arial"/>
        </w:rPr>
        <w:t>chápou tak, jako by je učinil Objednatel.</w:t>
      </w:r>
    </w:p>
    <w:p w14:paraId="27C277A1" w14:textId="14D574B0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Technický dozor není oprávněn </w:t>
      </w:r>
      <w:r w:rsidRPr="0026581C">
        <w:rPr>
          <w:rFonts w:ascii="Arial" w:hAnsi="Arial" w:cs="Arial"/>
        </w:rPr>
        <w:t xml:space="preserve">schvalovat změnu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ani jejích částí. Pokud mají rozhodnutí technického dozoru vliv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(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y) plnění či cenu za dílo nebo jsou dle mínění Zhotovitele nevhodné, je Zhotovitel o těchto skutečnost povinen neprodleně informovat Objednatele.</w:t>
      </w:r>
    </w:p>
    <w:p w14:paraId="6A7426F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Technický dozor kontroluje zejména věcnou, časovou, finanční a kvalitativní stránku provádění stavby a zúčastňuje se jako zástupce Objednatele všech kontrol na prováděném díle.</w:t>
      </w:r>
    </w:p>
    <w:p w14:paraId="0506C206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lastRenderedPageBreak/>
        <w:t>Technický dozor je oprávněn nařídit zasta</w:t>
      </w:r>
      <w:r w:rsidRPr="002B52CB">
        <w:rPr>
          <w:rFonts w:ascii="Arial" w:hAnsi="Arial" w:cs="Arial"/>
        </w:rPr>
        <w:t xml:space="preserve">vení prací, pokud se podle jeho názoru neprovádí dílo v souladu se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mlouvou, popřípadě hrozí-li Objednateli</w:t>
      </w:r>
      <w:r>
        <w:rPr>
          <w:rFonts w:ascii="Arial" w:hAnsi="Arial" w:cs="Arial"/>
        </w:rPr>
        <w:t xml:space="preserve"> z provádění nebezpečí škody, či nejsou-li plněny jakékoliv kvalitativní parametry stavby.</w:t>
      </w:r>
    </w:p>
    <w:p w14:paraId="6F4E04D1" w14:textId="77777777" w:rsidR="00723FFF" w:rsidRDefault="00723FFF">
      <w:pPr>
        <w:pStyle w:val="Zkladntext"/>
        <w:spacing w:line="240" w:lineRule="atLeast"/>
        <w:jc w:val="both"/>
        <w:rPr>
          <w:lang w:val="cs-CZ"/>
        </w:rPr>
      </w:pPr>
    </w:p>
    <w:p w14:paraId="1F1BBF5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</w:pPr>
      <w:r>
        <w:rPr>
          <w:rFonts w:ascii="Arial" w:hAnsi="Arial" w:cs="Arial"/>
          <w:b/>
          <w:caps/>
        </w:rPr>
        <w:t>koordinátor bezpečnosti práce</w:t>
      </w:r>
    </w:p>
    <w:p w14:paraId="06871D6F" w14:textId="77777777" w:rsidR="00723FFF" w:rsidRDefault="00723FFF">
      <w:pPr>
        <w:pStyle w:val="Zkladntext"/>
        <w:spacing w:line="240" w:lineRule="atLeast"/>
        <w:jc w:val="both"/>
      </w:pPr>
    </w:p>
    <w:p w14:paraId="0880D5B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Koordinátor bezpečnosti práce </w:t>
      </w:r>
    </w:p>
    <w:p w14:paraId="51945FC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pro kontrolu bezpečnosti práce při provádění stavebních prací a při výkonu souvisejících činností díla ustanovit odpovědnou osobu, které jeho jménem jedná a vydává pokyny směřující k dodržování bezpečnosti práce</w:t>
      </w:r>
      <w:r w:rsidR="00090290">
        <w:rPr>
          <w:rFonts w:ascii="Arial" w:hAnsi="Arial" w:cs="Arial"/>
        </w:rPr>
        <w:t xml:space="preserve"> (BOZP)</w:t>
      </w:r>
      <w:r>
        <w:rPr>
          <w:rFonts w:ascii="Arial" w:hAnsi="Arial" w:cs="Arial"/>
        </w:rPr>
        <w:t>.</w:t>
      </w:r>
    </w:p>
    <w:p w14:paraId="442BC810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Osoba, kterou takto Objednatel ustanoví, se nazývá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>oordinátor bezpečnosti práce.</w:t>
      </w:r>
    </w:p>
    <w:p w14:paraId="5EA6D51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Identifikace osoby, která je pro výkon funkce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oordinátora bezpečnosti práce ustanovena, bude uvedena zápisem ve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tavebním deníku.</w:t>
      </w:r>
    </w:p>
    <w:p w14:paraId="4148E36A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449251D" w14:textId="77777777" w:rsidR="00723FFF" w:rsidRDefault="00030C76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Oprávnění k</w:t>
      </w:r>
      <w:r w:rsidR="00723FFF">
        <w:rPr>
          <w:rFonts w:ascii="Arial" w:hAnsi="Arial" w:cs="Arial"/>
          <w:u w:val="single"/>
        </w:rPr>
        <w:t xml:space="preserve">oordinátora bezpečnosti práce </w:t>
      </w:r>
    </w:p>
    <w:p w14:paraId="25218794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Koordinátor bezpečnosti práce jedná jménem Objednatele a jeho rozhodnutí či pokyny vůči Zhotoviteli či jiným účastníkům výstavby se chápou tak, jako by je učinil Objednatel.</w:t>
      </w:r>
    </w:p>
    <w:p w14:paraId="125AFB88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Koordinátor bezpečnosti práce je oprávněn provádět kontrolu stavebních prací a případných dalších činností Zhotovitele či jeho poddodavatelů z hlediska provádění v souladu s předpisy týkajícími se bezpečnosti a ochrany zdraví při práci a dále kontrolovat, zda Zhotovitel či jeho poddodavatelé dodržují veškeré </w:t>
      </w:r>
      <w:r w:rsidRPr="0026581C">
        <w:rPr>
          <w:rFonts w:ascii="Arial" w:hAnsi="Arial" w:cs="Arial"/>
        </w:rPr>
        <w:t>právní předpisy týkající se bezpečnosti a ochrany zdraví při práci.</w:t>
      </w:r>
    </w:p>
    <w:p w14:paraId="47703DD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má právo upozornit Zhotovitele na nedostatky v uplatňování požadavků na bezpečnost a ochranu zdraví při práci zjištěné na staveništi a vyžadovat zjednání nápravy.</w:t>
      </w:r>
    </w:p>
    <w:p w14:paraId="3800314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je oprávněn stanovit přiměřená opatření k nápravě a vyžadovat jejich splnění.</w:t>
      </w:r>
    </w:p>
    <w:p w14:paraId="7A6E322C" w14:textId="4273D9A8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Koordinátor bezpečnosti práce není oprávněn schvalovat změnu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ani jejích částí. Pokud mají rozhodnutí koordinátora bezpečnosti práce vliv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(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y) plnění či cenu za dílo nebo jsou dle mínění Zhotovitele nevhodné, je Zhotovitel o těchto skutečnostech povinen neprodleně informovat Objednatele.</w:t>
      </w:r>
    </w:p>
    <w:p w14:paraId="7087BE96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se může zúčastňovat jako zástupce Objednatele kontrol na prováděném díle.</w:t>
      </w:r>
    </w:p>
    <w:p w14:paraId="22A78365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je oprávněn nařídit zastavení prací, pokud je podle jeho názoru jejich prováděním ohrožena bezpečnost a ochrana</w:t>
      </w:r>
      <w:r>
        <w:rPr>
          <w:rFonts w:ascii="Arial" w:hAnsi="Arial" w:cs="Arial"/>
        </w:rPr>
        <w:t xml:space="preserve"> zdraví při práci, popřípadě hrozí-li z provádění prací nebezpečí úrazu. </w:t>
      </w:r>
    </w:p>
    <w:p w14:paraId="0F6879C2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>Koordinátor bezpečnosti práce je oprávněn provádět další činnosti, pokud mu je stanoví právní předpis.</w:t>
      </w:r>
    </w:p>
    <w:p w14:paraId="3613C691" w14:textId="77777777" w:rsidR="00723FFF" w:rsidRDefault="00723FFF">
      <w:pPr>
        <w:jc w:val="both"/>
      </w:pPr>
    </w:p>
    <w:p w14:paraId="2FB5804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Povinnosti Zhotovitele ve vztahu ke </w:t>
      </w:r>
      <w:r w:rsidR="00532899">
        <w:rPr>
          <w:rFonts w:ascii="Arial" w:hAnsi="Arial" w:cs="Arial"/>
          <w:u w:val="single"/>
        </w:rPr>
        <w:t>k</w:t>
      </w:r>
      <w:r>
        <w:rPr>
          <w:rFonts w:ascii="Arial" w:hAnsi="Arial" w:cs="Arial"/>
          <w:u w:val="single"/>
        </w:rPr>
        <w:t xml:space="preserve">oordinátorovi bezpečnosti práce </w:t>
      </w:r>
    </w:p>
    <w:p w14:paraId="6106978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se před zahájením stavebních prací sezn</w:t>
      </w:r>
      <w:r w:rsidR="00A51CDD">
        <w:rPr>
          <w:rFonts w:ascii="Arial" w:hAnsi="Arial" w:cs="Arial"/>
        </w:rPr>
        <w:t>ámit s plánem bezpečnosti práce.</w:t>
      </w:r>
    </w:p>
    <w:p w14:paraId="54EF11C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nejpozději do 8 dnů před zahájením prací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taveništi informovat koordinátora o rizicích vznikajících při pracovních nebo technologických po</w:t>
      </w:r>
      <w:r w:rsidR="00A51CDD">
        <w:rPr>
          <w:rFonts w:ascii="Arial" w:hAnsi="Arial" w:cs="Arial"/>
        </w:rPr>
        <w:t>stupech, které zvolil.</w:t>
      </w:r>
    </w:p>
    <w:p w14:paraId="728A821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poskytovat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oordinátorovi bezpečnosti práce součinnost potřebnou pro plnění jeho úkolů po celou dobu svého zapojení do přípravy a provádění stavby, zejména mu včas předávat informace a podklady potřebné pro zhotovení plánu bezpečnosti </w:t>
      </w:r>
      <w:r w:rsidR="00090290">
        <w:rPr>
          <w:rFonts w:ascii="Arial" w:hAnsi="Arial" w:cs="Arial"/>
        </w:rPr>
        <w:t xml:space="preserve">práce </w:t>
      </w:r>
      <w:r>
        <w:rPr>
          <w:rFonts w:ascii="Arial" w:hAnsi="Arial" w:cs="Arial"/>
        </w:rPr>
        <w:t>a jeho změny.</w:t>
      </w:r>
    </w:p>
    <w:p w14:paraId="46ADBB65" w14:textId="77777777" w:rsidR="00723FFF" w:rsidRDefault="00723FFF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 xml:space="preserve">Zhotovitel je povinen vzít v úvahu podněty a pokyny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>oordinátora bezpečnosti práce.</w:t>
      </w:r>
    </w:p>
    <w:p w14:paraId="11FAE218" w14:textId="77777777" w:rsidR="00723FFF" w:rsidRDefault="00723FFF">
      <w:pPr>
        <w:pStyle w:val="Zkladntext"/>
        <w:spacing w:line="240" w:lineRule="atLeast"/>
        <w:jc w:val="both"/>
      </w:pPr>
    </w:p>
    <w:p w14:paraId="60C0625F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Provádění díla a bezpečnost práce</w:t>
      </w:r>
    </w:p>
    <w:p w14:paraId="4F8AC46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99E9BB6" w14:textId="77777777" w:rsidR="008441CC" w:rsidRPr="00A06B2B" w:rsidRDefault="008441CC" w:rsidP="008441CC">
      <w:pPr>
        <w:numPr>
          <w:ilvl w:val="1"/>
          <w:numId w:val="8"/>
        </w:numPr>
        <w:suppressAutoHyphens w:val="0"/>
        <w:ind w:left="540" w:hanging="540"/>
        <w:jc w:val="both"/>
        <w:rPr>
          <w:rFonts w:ascii="Arial" w:hAnsi="Arial" w:cs="Arial"/>
          <w:lang w:eastAsia="en-US"/>
        </w:rPr>
      </w:pPr>
      <w:r w:rsidRPr="00A06B2B">
        <w:rPr>
          <w:rFonts w:ascii="Arial" w:hAnsi="Arial" w:cs="Arial"/>
          <w:u w:val="single"/>
        </w:rPr>
        <w:t>Pokyny Objednatele</w:t>
      </w:r>
      <w:r w:rsidRPr="00A06B2B">
        <w:rPr>
          <w:rFonts w:ascii="Arial" w:hAnsi="Arial" w:cs="Arial"/>
          <w:i/>
          <w:iCs/>
          <w:color w:val="7030A0"/>
        </w:rPr>
        <w:t xml:space="preserve">  </w:t>
      </w:r>
    </w:p>
    <w:p w14:paraId="74C8503C" w14:textId="77777777" w:rsidR="00A06B2B" w:rsidRPr="00A06B2B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 xml:space="preserve">Při provádění díla postupuje Zhotovitel samostatně. Zhotovitel se však zavazuje respektovat veškeré pokyny Objednatele, </w:t>
      </w:r>
      <w:r w:rsidR="00090290">
        <w:rPr>
          <w:rFonts w:ascii="Arial" w:hAnsi="Arial" w:cs="Arial"/>
        </w:rPr>
        <w:t>t</w:t>
      </w:r>
      <w:r w:rsidRPr="00A06B2B">
        <w:rPr>
          <w:rFonts w:ascii="Arial" w:hAnsi="Arial" w:cs="Arial"/>
        </w:rPr>
        <w:t>echnického dozoru a případně koordinátora BOZP, týkající se realizace předmětu plnění a upozorňující na možné porušování smluvních povinností Zhotovitele.</w:t>
      </w:r>
    </w:p>
    <w:p w14:paraId="43BAF3B3" w14:textId="77777777" w:rsidR="00A06B2B" w:rsidRPr="00A06B2B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lastRenderedPageBreak/>
        <w:t>Zhotovitel je povinen upozornit Objednatele bez zbytečného odkladu na nevhodnou povahu věcí převzatých od Objednatele nebo pokynů daných mu Objednatelem k provedení díla, jestliže Zhotovitel mohl tuto nevhodnost zjistit při vynaložení odborné péče.</w:t>
      </w:r>
    </w:p>
    <w:p w14:paraId="7623F510" w14:textId="3643C03F" w:rsidR="00A06B2B" w:rsidRPr="0026581C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 xml:space="preserve">Zhotovitel, </w:t>
      </w:r>
      <w:r w:rsidRPr="00383255">
        <w:rPr>
          <w:rFonts w:ascii="Arial" w:hAnsi="Arial" w:cs="Arial"/>
        </w:rPr>
        <w:t xml:space="preserve">jako odborně způsobilá osoba je povinen zkontrolovat technickou část předané dokumentace nejpozději před zahájením prací na příslušné části díla a bez zbytečného odkladu upozornit Objednatele na případné zjištěné vady a </w:t>
      </w:r>
      <w:r w:rsidRPr="002B52CB">
        <w:rPr>
          <w:rFonts w:ascii="Arial" w:hAnsi="Arial" w:cs="Arial"/>
        </w:rPr>
        <w:t xml:space="preserve">nedostatky a předat mu jejich soupis včetně návrhu na jejich odstranění a včetně případných návrhů </w:t>
      </w:r>
      <w:r w:rsidRPr="0026581C">
        <w:rPr>
          <w:rFonts w:ascii="Arial" w:hAnsi="Arial" w:cs="Arial"/>
        </w:rPr>
        <w:t xml:space="preserve">dopadů na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y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či sjednanou cenu.</w:t>
      </w:r>
    </w:p>
    <w:p w14:paraId="5C7D5B40" w14:textId="77777777" w:rsidR="00925DDA" w:rsidRPr="00755593" w:rsidRDefault="008545A0" w:rsidP="008545A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755593">
        <w:rPr>
          <w:rFonts w:ascii="Arial" w:hAnsi="Arial" w:cs="Arial"/>
        </w:rPr>
        <w:t>Zhotovitel je povinen udržovat pořádek v místě plnění a</w:t>
      </w:r>
      <w:r w:rsidR="00E81E3F" w:rsidRPr="00755593">
        <w:rPr>
          <w:rFonts w:ascii="Arial" w:hAnsi="Arial" w:cs="Arial"/>
        </w:rPr>
        <w:t xml:space="preserve"> na</w:t>
      </w:r>
      <w:r w:rsidRPr="00755593">
        <w:rPr>
          <w:rFonts w:ascii="Arial" w:hAnsi="Arial" w:cs="Arial"/>
        </w:rPr>
        <w:t xml:space="preserve"> přístupových komunikací</w:t>
      </w:r>
      <w:r w:rsidR="00444965" w:rsidRPr="00755593">
        <w:rPr>
          <w:rFonts w:ascii="Arial" w:hAnsi="Arial" w:cs="Arial"/>
        </w:rPr>
        <w:t>ch</w:t>
      </w:r>
      <w:r w:rsidRPr="00755593">
        <w:rPr>
          <w:rFonts w:ascii="Arial" w:hAnsi="Arial" w:cs="Arial"/>
        </w:rPr>
        <w:t xml:space="preserve"> k</w:t>
      </w:r>
      <w:r w:rsidR="00925DDA" w:rsidRPr="00755593">
        <w:rPr>
          <w:rFonts w:ascii="Arial" w:hAnsi="Arial" w:cs="Arial"/>
        </w:rPr>
        <w:t> </w:t>
      </w:r>
      <w:r w:rsidRPr="00755593">
        <w:rPr>
          <w:rFonts w:ascii="Arial" w:hAnsi="Arial" w:cs="Arial"/>
        </w:rPr>
        <w:t>němu</w:t>
      </w:r>
      <w:r w:rsidR="00925DDA" w:rsidRPr="00755593">
        <w:rPr>
          <w:rFonts w:ascii="Arial" w:hAnsi="Arial" w:cs="Arial"/>
        </w:rPr>
        <w:t>.</w:t>
      </w:r>
    </w:p>
    <w:p w14:paraId="50228A94" w14:textId="1DF6F712" w:rsidR="00227581" w:rsidRPr="00755593" w:rsidRDefault="00227581" w:rsidP="0022758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755593">
        <w:rPr>
          <w:rFonts w:ascii="Arial" w:hAnsi="Arial" w:cs="Arial"/>
        </w:rPr>
        <w:t>V souvislosti s provozem ško</w:t>
      </w:r>
      <w:r w:rsidR="00DE7F6A" w:rsidRPr="00755593">
        <w:rPr>
          <w:rFonts w:ascii="Arial" w:hAnsi="Arial" w:cs="Arial"/>
        </w:rPr>
        <w:t>ly</w:t>
      </w:r>
      <w:r w:rsidRPr="00755593">
        <w:rPr>
          <w:rFonts w:ascii="Arial" w:hAnsi="Arial" w:cs="Arial"/>
        </w:rPr>
        <w:t xml:space="preserve"> se Zhotovitel zavazuje respektovat pokyny personálu </w:t>
      </w:r>
      <w:r w:rsidR="00755593" w:rsidRPr="00755593">
        <w:rPr>
          <w:rFonts w:ascii="Arial" w:hAnsi="Arial" w:cs="Arial"/>
        </w:rPr>
        <w:t>Objednatele.</w:t>
      </w:r>
    </w:p>
    <w:p w14:paraId="4F9C9070" w14:textId="77777777" w:rsidR="00A06B2B" w:rsidRPr="0026581C" w:rsidRDefault="00A06B2B" w:rsidP="00A06B2B">
      <w:pPr>
        <w:suppressAutoHyphens w:val="0"/>
        <w:ind w:left="1260"/>
        <w:jc w:val="both"/>
        <w:rPr>
          <w:rFonts w:ascii="Arial" w:hAnsi="Arial" w:cs="Arial"/>
        </w:rPr>
      </w:pPr>
    </w:p>
    <w:p w14:paraId="445DEA22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Použité materiály a výrobky</w:t>
      </w:r>
    </w:p>
    <w:p w14:paraId="61EC0533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Věci, které jsou potřebné k provedení díla je povinen opatřit Zhotovitel, pokud ve Smlouvě není výslovně uvedeno, že některé věci opatří Objednatel.</w:t>
      </w:r>
    </w:p>
    <w:p w14:paraId="3690501E" w14:textId="6E41F83A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se zavazuje a </w:t>
      </w:r>
      <w:r w:rsidR="00F44C5F" w:rsidRPr="0026581C">
        <w:rPr>
          <w:rFonts w:ascii="Arial" w:hAnsi="Arial" w:cs="Arial"/>
        </w:rPr>
        <w:t xml:space="preserve">odpovídá </w:t>
      </w:r>
      <w:r w:rsidRPr="0026581C">
        <w:rPr>
          <w:rFonts w:ascii="Arial" w:hAnsi="Arial" w:cs="Arial"/>
        </w:rPr>
        <w:t>za to, že při realizaci díla nepoužije žádný materiál, o kterém je v době jeho užití známo, že je škodlivý. Pokud tak Zhotovitel učiní je povinen na písemné vyzvání Objednatele provést okamžitě nápravu a veškeré náklady s tím spojené nese Zhotovitel. Stejně tak se Zhotovitel zavazuje, že k realizaci díla nepoužije materiály, které nemají požadovanou certifikaci, je-li pro jejich použití nezbytná podle příslušných předpisů.</w:t>
      </w:r>
    </w:p>
    <w:p w14:paraId="595E5987" w14:textId="2196CE9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doloží na vyzvání Objednatele, nejpozději však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předání a převzetí díla soubor certifikátů rozhodujících materiálů užitých ke zhotovení stavby.</w:t>
      </w:r>
    </w:p>
    <w:p w14:paraId="139D6697" w14:textId="77777777" w:rsidR="00723FFF" w:rsidRPr="0026581C" w:rsidRDefault="00723FFF">
      <w:pPr>
        <w:ind w:left="708"/>
        <w:jc w:val="both"/>
        <w:rPr>
          <w:rFonts w:ascii="Arial" w:hAnsi="Arial" w:cs="Arial"/>
        </w:rPr>
      </w:pPr>
    </w:p>
    <w:p w14:paraId="18755A77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Dodržování bezpečnosti a hygieny práce</w:t>
      </w:r>
    </w:p>
    <w:p w14:paraId="691C562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zajistit při provádění předmětu plnění dodržení veškerých</w:t>
      </w:r>
      <w:r>
        <w:rPr>
          <w:rFonts w:ascii="Arial" w:hAnsi="Arial" w:cs="Arial"/>
        </w:rPr>
        <w:t xml:space="preserve"> bezpečnostních opatření a hygienických opatření a opatření vedoucích k požární ochraně zhotovované stavby, a to v rozsahu a způsobem stanoveným příslušnými předpisy.</w:t>
      </w:r>
      <w:r w:rsidR="00BD18D2">
        <w:rPr>
          <w:rFonts w:ascii="Arial" w:hAnsi="Arial" w:cs="Arial"/>
        </w:rPr>
        <w:t xml:space="preserve"> </w:t>
      </w:r>
    </w:p>
    <w:p w14:paraId="7F21141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provést pro všechny své zaměstnance pracující na díle vstupní školení o bezpečnosti a ochraně zdraví při práci a o požární ochraně. Zhotovitel je rovněž povinen průběžně znalosti svých zaměstnanců o bezpečnosti a ochraně zdraví při práci a o požární ochraně obnovovat a kontrolovat.</w:t>
      </w:r>
    </w:p>
    <w:p w14:paraId="330CA9F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provedení vstupního školení o bezpečnosti a ochraně zdraví při práci a o požární ochraně i u svých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oddodavatelů.</w:t>
      </w:r>
    </w:p>
    <w:p w14:paraId="07E1736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v plné míře zodpovídá za bezpečnost a ochranu zdraví všech osob, které se s jeho vědomím zdržují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taveništi a je povinen zabezpečit jejich vybavení ochrannými pracovními pomůckami. </w:t>
      </w:r>
    </w:p>
    <w:p w14:paraId="6F15D863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Jsou-li při provádění díla vykonávány práce, při nichž může dojít k poškození zdraví, je Zhotovitel povinen umístit na vhodných místech bezpečnostní značky a značení a zavést signály, které poskytují informace nebo instrukce týkající se bezpečnosti a ochrany zdraví při práci, a seznámit s nimi své zaměstnance a své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oddodavatele. </w:t>
      </w:r>
    </w:p>
    <w:p w14:paraId="341B4C3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provádět v průběhu provádění díla vlastní dozor a soustavnou kontrolu nad bezpečností práce a požární ochranou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taveništi.</w:t>
      </w:r>
    </w:p>
    <w:p w14:paraId="1647DCB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i veškerá bezpečností opatření na ochranu osob a majetku mimo prostor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taveniště, jsou-li dotčeny prováděním prací na díle (zejména veřejná prostranství nebo komunikace ponechaná v užívání veřejnosti).</w:t>
      </w:r>
    </w:p>
    <w:p w14:paraId="5DEBCA5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pravidelně kontrolovat stav sousedících objektů a ploch a pravidelně dokumentovat jejich stav, zda nejsou dotčeny vlivem zhotovování stavby.</w:t>
      </w:r>
    </w:p>
    <w:p w14:paraId="39BE9F0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64F1BFC8" w14:textId="77777777" w:rsidR="00755593" w:rsidRPr="00CB414C" w:rsidRDefault="00755593" w:rsidP="00755593">
      <w:pPr>
        <w:ind w:left="540"/>
        <w:jc w:val="both"/>
        <w:rPr>
          <w:rFonts w:ascii="Arial" w:hAnsi="Arial" w:cs="Arial"/>
          <w:color w:val="0A2F41" w:themeColor="accent1" w:themeShade="80"/>
        </w:rPr>
      </w:pPr>
    </w:p>
    <w:p w14:paraId="295744A2" w14:textId="77777777" w:rsidR="00755593" w:rsidRPr="00CB414C" w:rsidRDefault="00755593" w:rsidP="00755593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b/>
          <w:bCs/>
          <w:color w:val="0A2F41" w:themeColor="accent1" w:themeShade="80"/>
        </w:rPr>
      </w:pPr>
      <w:r w:rsidRPr="00CB414C">
        <w:rPr>
          <w:rFonts w:ascii="Arial" w:hAnsi="Arial" w:cs="Arial"/>
          <w:b/>
          <w:bCs/>
          <w:color w:val="0A2F41" w:themeColor="accent1" w:themeShade="80"/>
          <w:u w:val="single"/>
        </w:rPr>
        <w:t>Specifické podmínky provádění a bezpečnosti</w:t>
      </w:r>
    </w:p>
    <w:p w14:paraId="13F0C0B0" w14:textId="141085EC" w:rsidR="00755593" w:rsidRPr="00CB414C" w:rsidRDefault="00755593" w:rsidP="0075559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Zhotovitel je povinen dbát zvýšených bezpečnostních opatření při provádění prací, při přepravě stavebního materiálu či výrobků a při zabezpečení staveniště, a to s ohledem na poh</w:t>
      </w:r>
      <w:r w:rsidR="00C40587" w:rsidRPr="00CB414C">
        <w:rPr>
          <w:rFonts w:ascii="Arial" w:hAnsi="Arial" w:cs="Arial"/>
          <w:color w:val="0A2F41" w:themeColor="accent1" w:themeShade="80"/>
        </w:rPr>
        <w:t>yb děti, žáků a pracovníků školy</w:t>
      </w:r>
      <w:r w:rsidRPr="00CB414C">
        <w:rPr>
          <w:rFonts w:ascii="Arial" w:hAnsi="Arial" w:cs="Arial"/>
          <w:color w:val="0A2F41" w:themeColor="accent1" w:themeShade="80"/>
        </w:rPr>
        <w:t xml:space="preserve">, aby nebyla ohrožena jejich bezpečnost nebo zdraví. </w:t>
      </w:r>
    </w:p>
    <w:p w14:paraId="17B34B77" w14:textId="4BF58664" w:rsidR="00755593" w:rsidRPr="00CB414C" w:rsidRDefault="00755593" w:rsidP="00755593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Veškeré stavební práce budou probíha</w:t>
      </w:r>
      <w:r w:rsidR="00C40587" w:rsidRPr="00CB414C">
        <w:rPr>
          <w:rFonts w:ascii="Arial" w:hAnsi="Arial" w:cs="Arial"/>
          <w:color w:val="0A2F41" w:themeColor="accent1" w:themeShade="80"/>
        </w:rPr>
        <w:t>t za nepřerušeného provozu škol</w:t>
      </w:r>
      <w:r w:rsidRPr="00CB414C">
        <w:rPr>
          <w:rFonts w:ascii="Arial" w:hAnsi="Arial" w:cs="Arial"/>
          <w:color w:val="0A2F41" w:themeColor="accent1" w:themeShade="80"/>
        </w:rPr>
        <w:t xml:space="preserve">y. Zhotovitel je povinen zabezpečit taková bezpečnostní opatření, která s maximálně možným efektem vyloučí zranění </w:t>
      </w:r>
      <w:r w:rsidRPr="00CB414C">
        <w:rPr>
          <w:rFonts w:ascii="Arial" w:hAnsi="Arial" w:cs="Arial"/>
          <w:color w:val="0A2F41" w:themeColor="accent1" w:themeShade="80"/>
        </w:rPr>
        <w:lastRenderedPageBreak/>
        <w:t>žáků, rodičů,</w:t>
      </w:r>
      <w:r w:rsidR="00C40587" w:rsidRPr="00CB414C">
        <w:rPr>
          <w:rFonts w:ascii="Arial" w:hAnsi="Arial" w:cs="Arial"/>
          <w:color w:val="0A2F41" w:themeColor="accent1" w:themeShade="80"/>
        </w:rPr>
        <w:t xml:space="preserve"> pracovníků či návštěvníků škol</w:t>
      </w:r>
      <w:r w:rsidRPr="00CB414C">
        <w:rPr>
          <w:rFonts w:ascii="Arial" w:hAnsi="Arial" w:cs="Arial"/>
          <w:color w:val="0A2F41" w:themeColor="accent1" w:themeShade="80"/>
        </w:rPr>
        <w:t>y. O rozsahu nezbytných bezpečnostních opatření se obě smluvní strany dohodnou před zahájením stavebních prací.</w:t>
      </w:r>
    </w:p>
    <w:p w14:paraId="5462C6BB" w14:textId="1FF99648" w:rsidR="00755593" w:rsidRPr="00CB414C" w:rsidRDefault="00755593" w:rsidP="00755593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Zhotovitel je v rámci organizace práce zabezpečit, aby v zájmu ochrany nedocházelo ke střetávání jeho pracovníků či pracov</w:t>
      </w:r>
      <w:r w:rsidR="00973BAF" w:rsidRPr="00CB414C">
        <w:rPr>
          <w:rFonts w:ascii="Arial" w:hAnsi="Arial" w:cs="Arial"/>
          <w:color w:val="0A2F41" w:themeColor="accent1" w:themeShade="80"/>
        </w:rPr>
        <w:t>níků poddodavatelů se žáky škol</w:t>
      </w:r>
      <w:r w:rsidRPr="00CB414C">
        <w:rPr>
          <w:rFonts w:ascii="Arial" w:hAnsi="Arial" w:cs="Arial"/>
          <w:color w:val="0A2F41" w:themeColor="accent1" w:themeShade="80"/>
        </w:rPr>
        <w:t xml:space="preserve">y. Z tohoto důvodu je pohyb pracovníků (jak dodavatele, tak poddodavatelů) uvnitř prostor budovy školy (těch, kterých se nedotýká stavba) zakázán. Stejně tak není možné provádět přesun materiálu přes vnitřní prostory </w:t>
      </w:r>
      <w:r w:rsidR="00973BAF" w:rsidRPr="00CB414C">
        <w:rPr>
          <w:rFonts w:ascii="Arial" w:hAnsi="Arial" w:cs="Arial"/>
          <w:color w:val="0A2F41" w:themeColor="accent1" w:themeShade="80"/>
        </w:rPr>
        <w:t>škol</w:t>
      </w:r>
      <w:r w:rsidRPr="00CB414C">
        <w:rPr>
          <w:rFonts w:ascii="Arial" w:hAnsi="Arial" w:cs="Arial"/>
          <w:color w:val="0A2F41" w:themeColor="accent1" w:themeShade="80"/>
        </w:rPr>
        <w:t>y.</w:t>
      </w:r>
    </w:p>
    <w:p w14:paraId="6C6EDE1B" w14:textId="4A9CBB63" w:rsidR="00755593" w:rsidRPr="00CB414C" w:rsidRDefault="00755593" w:rsidP="00755593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Vstup žáků a rodičů do škol</w:t>
      </w:r>
      <w:r w:rsidR="00973BAF" w:rsidRPr="00CB414C">
        <w:rPr>
          <w:rFonts w:ascii="Arial" w:hAnsi="Arial" w:cs="Arial"/>
          <w:color w:val="0A2F41" w:themeColor="accent1" w:themeShade="80"/>
        </w:rPr>
        <w:t>y bude omezen na dobu od 6.3</w:t>
      </w:r>
      <w:r w:rsidRPr="00CB414C">
        <w:rPr>
          <w:rFonts w:ascii="Arial" w:hAnsi="Arial" w:cs="Arial"/>
          <w:color w:val="0A2F41" w:themeColor="accent1" w:themeShade="80"/>
        </w:rPr>
        <w:t xml:space="preserve">0 do 9.00 hod a odchod žáků ze školy bude omezen na dobu od </w:t>
      </w:r>
      <w:r w:rsidR="00973BAF" w:rsidRPr="00CB414C">
        <w:rPr>
          <w:rFonts w:ascii="Arial" w:hAnsi="Arial" w:cs="Arial"/>
          <w:color w:val="0A2F41" w:themeColor="accent1" w:themeShade="80"/>
        </w:rPr>
        <w:t>12.30 do 16</w:t>
      </w:r>
      <w:r w:rsidRPr="00CB414C">
        <w:rPr>
          <w:rFonts w:ascii="Arial" w:hAnsi="Arial" w:cs="Arial"/>
          <w:color w:val="0A2F41" w:themeColor="accent1" w:themeShade="80"/>
        </w:rPr>
        <w:t>.00 hodin. Po tuto vymezenou dobu musí Zhotovitel minimalizovat pohyb svých pracovníků a pracovníků svých poddodavatelů v prostorách staveniště, zejména v místech křížení s komunikacemi pro příchod a odchod žáků. Stejně tak je v této době zakázán jakýkoliv přesun stavebního materiálu.</w:t>
      </w:r>
    </w:p>
    <w:p w14:paraId="1A5E9160" w14:textId="612B04E8" w:rsidR="001719D8" w:rsidRPr="00CB414C" w:rsidRDefault="001719D8" w:rsidP="001719D8">
      <w:pPr>
        <w:numPr>
          <w:ilvl w:val="2"/>
          <w:numId w:val="2"/>
        </w:numPr>
        <w:ind w:left="1260"/>
        <w:jc w:val="both"/>
        <w:rPr>
          <w:rFonts w:ascii="Arial" w:hAnsi="Arial" w:cs="Arial"/>
          <w:b/>
          <w:bCs/>
          <w:color w:val="0A2F41" w:themeColor="accent1" w:themeShade="80"/>
        </w:rPr>
      </w:pPr>
      <w:r w:rsidRPr="00CB414C">
        <w:rPr>
          <w:rFonts w:ascii="Arial" w:hAnsi="Arial" w:cs="Arial"/>
          <w:b/>
          <w:bCs/>
          <w:color w:val="0A2F41" w:themeColor="accent1" w:themeShade="80"/>
        </w:rPr>
        <w:t>Objednatel dále upozorňuje, že s ohledem na bezpečnost budou stavební práce kolem vstupů do objektu probíhat výhradně ve dnech pracovního klidu (víkendy / svátky).</w:t>
      </w:r>
    </w:p>
    <w:p w14:paraId="136F7781" w14:textId="77777777" w:rsidR="00755593" w:rsidRPr="00CB414C" w:rsidRDefault="00755593" w:rsidP="00755593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Zhotovitel je oprávněn provádět práce na díle každý kalendářní den, a to od 6:00 do 20:00 hodin.</w:t>
      </w:r>
    </w:p>
    <w:p w14:paraId="095704EC" w14:textId="0678C0A8" w:rsidR="00755593" w:rsidRPr="00CB414C" w:rsidRDefault="00973BAF" w:rsidP="00E326F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Skladování</w:t>
      </w:r>
      <w:r w:rsidR="00755593" w:rsidRPr="00CB414C">
        <w:rPr>
          <w:rFonts w:ascii="Arial" w:hAnsi="Arial" w:cs="Arial"/>
          <w:color w:val="0A2F41" w:themeColor="accent1" w:themeShade="80"/>
        </w:rPr>
        <w:t xml:space="preserve"> stavebního materiálu bude umožněno na zahradně u objektu</w:t>
      </w:r>
      <w:r w:rsidR="00A8125F" w:rsidRPr="00CB414C">
        <w:rPr>
          <w:rFonts w:ascii="Arial" w:hAnsi="Arial" w:cs="Arial"/>
          <w:color w:val="0A2F41" w:themeColor="accent1" w:themeShade="80"/>
        </w:rPr>
        <w:t>, současně však platí, že m</w:t>
      </w:r>
      <w:r w:rsidRPr="00CB414C">
        <w:rPr>
          <w:rFonts w:ascii="Arial" w:hAnsi="Arial" w:cs="Arial"/>
          <w:color w:val="0A2F41" w:themeColor="accent1" w:themeShade="80"/>
        </w:rPr>
        <w:t>usí být zajištěna možnost p</w:t>
      </w:r>
      <w:r w:rsidR="00755593" w:rsidRPr="00CB414C">
        <w:rPr>
          <w:rFonts w:ascii="Arial" w:hAnsi="Arial" w:cs="Arial"/>
          <w:color w:val="0A2F41" w:themeColor="accent1" w:themeShade="80"/>
        </w:rPr>
        <w:t>říjezd</w:t>
      </w:r>
      <w:r w:rsidRPr="00CB414C">
        <w:rPr>
          <w:rFonts w:ascii="Arial" w:hAnsi="Arial" w:cs="Arial"/>
          <w:color w:val="0A2F41" w:themeColor="accent1" w:themeShade="80"/>
        </w:rPr>
        <w:t xml:space="preserve">u osobních aut </w:t>
      </w:r>
      <w:r w:rsidR="00755593" w:rsidRPr="00CB414C">
        <w:rPr>
          <w:rFonts w:ascii="Arial" w:hAnsi="Arial" w:cs="Arial"/>
          <w:color w:val="0A2F41" w:themeColor="accent1" w:themeShade="80"/>
        </w:rPr>
        <w:t>ke vchodu do školy.</w:t>
      </w:r>
    </w:p>
    <w:p w14:paraId="2D9AA1B7" w14:textId="18985536" w:rsidR="001719D8" w:rsidRPr="00CB414C" w:rsidRDefault="001719D8" w:rsidP="001719D8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V rámci zařízení staveniště musí Zhotovitel vybudovat vlastní sociální zázemní pro své pracovníky či pracovníky svých poddodavatelů. Pou</w:t>
      </w:r>
      <w:r w:rsidR="00973BAF" w:rsidRPr="00CB414C">
        <w:rPr>
          <w:rFonts w:ascii="Arial" w:hAnsi="Arial" w:cs="Arial"/>
          <w:color w:val="0A2F41" w:themeColor="accent1" w:themeShade="80"/>
        </w:rPr>
        <w:t>žívání sociálních zařízení škol</w:t>
      </w:r>
      <w:r w:rsidRPr="00CB414C">
        <w:rPr>
          <w:rFonts w:ascii="Arial" w:hAnsi="Arial" w:cs="Arial"/>
          <w:color w:val="0A2F41" w:themeColor="accent1" w:themeShade="80"/>
        </w:rPr>
        <w:t>y je přísně zakázáno.</w:t>
      </w:r>
    </w:p>
    <w:p w14:paraId="58B4FCF0" w14:textId="3D024FAD" w:rsidR="001719D8" w:rsidRPr="00CB414C" w:rsidRDefault="001719D8" w:rsidP="001719D8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 xml:space="preserve">Bude-li pro provádění díla nezbytný výjimečný </w:t>
      </w:r>
      <w:r w:rsidR="00973BAF" w:rsidRPr="00CB414C">
        <w:rPr>
          <w:rFonts w:ascii="Arial" w:hAnsi="Arial" w:cs="Arial"/>
          <w:color w:val="0A2F41" w:themeColor="accent1" w:themeShade="80"/>
        </w:rPr>
        <w:t>pohyb přes vnitřní prostor škol</w:t>
      </w:r>
      <w:r w:rsidRPr="00CB414C">
        <w:rPr>
          <w:rFonts w:ascii="Arial" w:hAnsi="Arial" w:cs="Arial"/>
          <w:color w:val="0A2F41" w:themeColor="accent1" w:themeShade="80"/>
        </w:rPr>
        <w:t>y, musí Zhotovitel informovat Objednatele nejméně jeden den předem s vymezením doby, kdy k takovému výjimečnému přesunu dojde a Objednatel zabezpečí, aby po tuto dobu se v těchto prostorách nepohybovaly děti a případně i zaměstnanci školy.</w:t>
      </w:r>
    </w:p>
    <w:p w14:paraId="32585B3B" w14:textId="4357428B" w:rsidR="001719D8" w:rsidRPr="00CB414C" w:rsidRDefault="001719D8" w:rsidP="001719D8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Zhotovitel se zavazuje dodržovat při provádění díla limit hlučnosti podle hygienických předpisů a přijmout veškerá opatření k maximálnímu omezení hlučnosti, prašnosti a otřesů při provádění stavby tak, aby nedocházelo k nadbytečnému omezování výuky v přilehlých prostorách. Zhotovitel je povinen učinit taková hygienická opatření, která minimalizují negat</w:t>
      </w:r>
      <w:r w:rsidR="00973BAF" w:rsidRPr="00CB414C">
        <w:rPr>
          <w:rFonts w:ascii="Arial" w:hAnsi="Arial" w:cs="Arial"/>
          <w:color w:val="0A2F41" w:themeColor="accent1" w:themeShade="80"/>
        </w:rPr>
        <w:t>ivní vliv stavby na provoz škol</w:t>
      </w:r>
      <w:r w:rsidRPr="00CB414C">
        <w:rPr>
          <w:rFonts w:ascii="Arial" w:hAnsi="Arial" w:cs="Arial"/>
          <w:color w:val="0A2F41" w:themeColor="accent1" w:themeShade="80"/>
        </w:rPr>
        <w:t xml:space="preserve">y i na životní prostředí. Zhotovitel bude v této souvislosti dbát pokynů a příkazů pověřených pracovníků Objednatele a bude je v plné míře je realizovat. </w:t>
      </w:r>
    </w:p>
    <w:p w14:paraId="02B0AA53" w14:textId="39AA96B6" w:rsidR="001719D8" w:rsidRPr="00CB414C" w:rsidRDefault="001719D8" w:rsidP="001719D8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Vzhledem k tomu, že v areálu školy se nachází zpevněné cesty a chodníky a udržované travnaté plochy, je Zhotovitel povinen pořídit před zahájením prací jejich fotodokumentaci a následně po dokončení stavby uvést veškeré plochy do původního stavu, jedná se zejména o plochy, přes které bude Zhotovitel navážet stavební materiál. Náklady s tím spojené jsou součástí sjednané ceny.</w:t>
      </w:r>
    </w:p>
    <w:p w14:paraId="4E82D4FE" w14:textId="77777777" w:rsidR="001719D8" w:rsidRPr="00CB414C" w:rsidRDefault="001719D8" w:rsidP="001719D8">
      <w:pPr>
        <w:numPr>
          <w:ilvl w:val="2"/>
          <w:numId w:val="2"/>
        </w:numPr>
        <w:tabs>
          <w:tab w:val="clear" w:pos="426"/>
          <w:tab w:val="num" w:pos="1277"/>
        </w:tabs>
        <w:ind w:left="1260"/>
        <w:jc w:val="both"/>
        <w:rPr>
          <w:rFonts w:ascii="Arial" w:hAnsi="Arial" w:cs="Arial"/>
          <w:color w:val="0A2F41" w:themeColor="accent1" w:themeShade="80"/>
        </w:rPr>
      </w:pPr>
      <w:r w:rsidRPr="00CB414C">
        <w:rPr>
          <w:rFonts w:ascii="Arial" w:hAnsi="Arial" w:cs="Arial"/>
          <w:color w:val="0A2F41" w:themeColor="accent1" w:themeShade="80"/>
        </w:rPr>
        <w:t>Pokud budou prováděné stavební práce navazovat nebo jakkoliv se dotýkat stávajících konstrukcí budovy, je povinností Zhotovitele zabezpečit ochranu stávajících konstrukcí, aby nedošlo k jejich poškození.</w:t>
      </w:r>
    </w:p>
    <w:p w14:paraId="60E8DD69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6082F29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Dodržování podmínek rozhodnutí dotčených orgánů a organizací</w:t>
      </w:r>
    </w:p>
    <w:p w14:paraId="1AA25957" w14:textId="3D31CE4F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se zavazuje dodržet při provádění díla veškeré podmínky a připomínky vyplývající </w:t>
      </w:r>
      <w:r w:rsidR="00387D22">
        <w:rPr>
          <w:rFonts w:ascii="Arial" w:hAnsi="Arial" w:cs="Arial"/>
        </w:rPr>
        <w:t>ze</w:t>
      </w:r>
      <w:r w:rsidR="009709C6">
        <w:rPr>
          <w:rFonts w:ascii="Arial" w:hAnsi="Arial" w:cs="Arial"/>
        </w:rPr>
        <w:t xml:space="preserve"> stavebního povolení</w:t>
      </w:r>
      <w:r>
        <w:rPr>
          <w:rFonts w:ascii="Arial" w:hAnsi="Arial" w:cs="Arial"/>
        </w:rPr>
        <w:t>. Pokud nesplněním těchto podmínek vznikne Objednateli škoda, hradí ji Zhotovitel v plném rozsahu. Tuto povinnost nemá, prokáže-li, že škodě nemohl zabránit ani v případě vynaložení veškeré možné péče, kterou na něm lze spravedlivě požadovat.</w:t>
      </w:r>
    </w:p>
    <w:p w14:paraId="614A0C16" w14:textId="77777777" w:rsidR="00A51CDD" w:rsidRDefault="00A51CDD" w:rsidP="00A51CDD">
      <w:pPr>
        <w:ind w:left="1260"/>
        <w:jc w:val="both"/>
        <w:rPr>
          <w:rFonts w:ascii="Arial" w:hAnsi="Arial" w:cs="Arial"/>
        </w:rPr>
      </w:pPr>
    </w:p>
    <w:p w14:paraId="70BE8BA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Kvalifikace pracovníků </w:t>
      </w:r>
      <w:r w:rsidR="00E64B7B">
        <w:rPr>
          <w:rFonts w:ascii="Arial" w:hAnsi="Arial" w:cs="Arial"/>
          <w:u w:val="single"/>
        </w:rPr>
        <w:t>Z</w:t>
      </w:r>
      <w:r>
        <w:rPr>
          <w:rFonts w:ascii="Arial" w:hAnsi="Arial" w:cs="Arial"/>
          <w:u w:val="single"/>
        </w:rPr>
        <w:t>hotovitele</w:t>
      </w:r>
    </w:p>
    <w:p w14:paraId="5900291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Veškeré odborné práce musí vykonávat pracovníci Zhotovitele nebo jeho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oddodavatelů mající příslušnou kvalifikaci. Doklad o kvalifikaci pracovníků je Zhotovitel na požádání Objednatele povinen doložit.</w:t>
      </w:r>
    </w:p>
    <w:p w14:paraId="7635EDDC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DF3173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Odpovědnost Zhotovitele za škodu a povinnost nahradit škodu</w:t>
      </w:r>
    </w:p>
    <w:p w14:paraId="41CD9FD2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činností Zhotovitele dojde ke způsobení škody Objednateli nebo třetím osobám z titulu úmyslu, opomenutí, nedbalosti nebo neplněním podmínek vyplývajících ze zákona, technických nebo jiných norem nebo vyplývajících z této smlouvy, je Zhotovitel povinen bez zbytečného odkladu tuto škodu odstranit a není-li to možné, tak finančně nahradit. Veškeré náklady s tím spojené nese Zhotovitel.</w:t>
      </w:r>
    </w:p>
    <w:p w14:paraId="08792025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i za škodu způsobenou činností těch, kteří pro něj dílo provádějí.</w:t>
      </w:r>
    </w:p>
    <w:p w14:paraId="29D2F1A7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Zhotovitel odpovídá za škodu způsobenou okolnostmi, které mají původ v povaze strojů, přístrojů nebo jiných věcí, které Zhotovitel použil nebo hodlal použít při provádění díla.</w:t>
      </w:r>
    </w:p>
    <w:p w14:paraId="1C8D4EB7" w14:textId="77777777" w:rsidR="00723FFF" w:rsidRDefault="00723FFF">
      <w:pPr>
        <w:pStyle w:val="Zkladntext"/>
        <w:spacing w:line="240" w:lineRule="atLeast"/>
        <w:jc w:val="both"/>
      </w:pPr>
    </w:p>
    <w:p w14:paraId="74117B0C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shd w:val="clear" w:color="auto" w:fill="FFFF00"/>
        </w:rPr>
      </w:pPr>
      <w:r>
        <w:rPr>
          <w:rFonts w:ascii="Arial" w:hAnsi="Arial" w:cs="Arial"/>
          <w:b/>
          <w:caps/>
        </w:rPr>
        <w:t>Poddodavatelé</w:t>
      </w:r>
      <w:r w:rsidR="005A0057">
        <w:rPr>
          <w:rFonts w:ascii="Arial" w:hAnsi="Arial" w:cs="Arial"/>
          <w:b/>
          <w:caps/>
        </w:rPr>
        <w:t xml:space="preserve"> a členové týmu</w:t>
      </w:r>
    </w:p>
    <w:p w14:paraId="5DAA80E1" w14:textId="77777777" w:rsidR="00723FFF" w:rsidRDefault="00723FFF">
      <w:pPr>
        <w:ind w:left="708"/>
        <w:jc w:val="both"/>
        <w:rPr>
          <w:rFonts w:ascii="Arial" w:hAnsi="Arial" w:cs="Arial"/>
          <w:shd w:val="clear" w:color="auto" w:fill="FFFF00"/>
        </w:rPr>
      </w:pPr>
    </w:p>
    <w:p w14:paraId="711F2BF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Podmínky, za kterých je možné pověřit realizací díla jinou osobu</w:t>
      </w:r>
    </w:p>
    <w:p w14:paraId="53E5FEEA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oprávněn využít k provedení díla i poddodavatele.</w:t>
      </w:r>
    </w:p>
    <w:p w14:paraId="397137BE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za činnost svých poddodavatelů tak, jako by dílo prováděl sám.</w:t>
      </w:r>
    </w:p>
    <w:p w14:paraId="47743A9B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ve svých poddodavatelských smlouvách splnění všech povinností vyplývajících Zhotoviteli ze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o dílo, a to přiměřeně k povaze a rozsahu jejich poddodávky.</w:t>
      </w:r>
    </w:p>
    <w:p w14:paraId="50F92A31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Požádá-li o to Objednatel, je Zhotovitel povinen poskytnout Objednateli do 3 tří dnů od výzvy Objednatele údaje o všech svých poddodavatelích, kteří se provádění předmětu plnění podílejí nebo podíleli.</w:t>
      </w:r>
    </w:p>
    <w:p w14:paraId="01D48A7F" w14:textId="77777777" w:rsidR="00723FFF" w:rsidRDefault="00723FFF">
      <w:pPr>
        <w:jc w:val="both"/>
        <w:rPr>
          <w:rFonts w:ascii="Arial" w:hAnsi="Arial" w:cs="Arial"/>
        </w:rPr>
      </w:pPr>
    </w:p>
    <w:p w14:paraId="51D1E4CE" w14:textId="77777777" w:rsidR="006B337B" w:rsidRPr="006B337B" w:rsidRDefault="006B337B" w:rsidP="006B337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6B337B">
        <w:rPr>
          <w:rFonts w:ascii="Arial" w:hAnsi="Arial" w:cs="Arial"/>
          <w:u w:val="single"/>
        </w:rPr>
        <w:t>Provádění díla poddodavatelem</w:t>
      </w:r>
      <w:r w:rsidR="00EE2DF2">
        <w:rPr>
          <w:rFonts w:ascii="Arial" w:hAnsi="Arial" w:cs="Arial"/>
          <w:u w:val="single"/>
        </w:rPr>
        <w:t xml:space="preserve"> či členy realizačního týmu</w:t>
      </w:r>
    </w:p>
    <w:p w14:paraId="7C43954A" w14:textId="77777777" w:rsidR="006B337B" w:rsidRPr="006B337B" w:rsidRDefault="006B337B" w:rsidP="006B337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Pokud Zhotovitel v zadávacím řízení prokazoval svoji kvalifikaci prostřednictvím poddodavatele (jiné osoby) je povinen při provádění díla využít takového poddodavatele na ty stavební práce a dodávky, které vyplývají z nabídky Zhotovitele podané do zadávacího řízení či jiných dokumentů předložených Zhotovitelem v zadávacím řízení, na jehož základě byla uzavřena tato smlouva.</w:t>
      </w:r>
    </w:p>
    <w:p w14:paraId="47C342A6" w14:textId="77777777" w:rsidR="006B337B" w:rsidRPr="00DA276E" w:rsidRDefault="006B337B" w:rsidP="006B337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Pokud </w:t>
      </w:r>
      <w:r w:rsidRPr="00DA276E">
        <w:rPr>
          <w:rFonts w:ascii="Arial" w:hAnsi="Arial" w:cs="Arial"/>
          <w:color w:val="000000"/>
        </w:rPr>
        <w:t>zadávací podmínky stanovily povinnost Zhotovitele provést určité konkrétní stavební práce a služby vlastními kapacitami Zhotovitele, nesmí být takové stavební práce či služby provedeny poddodavatelem.</w:t>
      </w:r>
    </w:p>
    <w:p w14:paraId="28E0C36E" w14:textId="77777777" w:rsidR="00A77039" w:rsidRPr="00DA276E" w:rsidRDefault="00A77039" w:rsidP="00A77039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DA276E">
        <w:rPr>
          <w:rFonts w:ascii="Arial" w:hAnsi="Arial" w:cs="Arial"/>
          <w:color w:val="000000"/>
        </w:rPr>
        <w:t xml:space="preserve">Pokud Zhotovitel v zadávacím řízení předkládal ve své nabídce i konkrétní členy realizačního týmu (stavbyvedoucí, specialisté profesí apod.), je povinen při provádění díla na příslušné pozice obsadit právě tyto členy týmu. </w:t>
      </w:r>
    </w:p>
    <w:p w14:paraId="51B626BB" w14:textId="77777777" w:rsidR="006B337B" w:rsidRDefault="006B337B">
      <w:pPr>
        <w:jc w:val="both"/>
        <w:rPr>
          <w:rFonts w:ascii="Arial" w:hAnsi="Arial" w:cs="Arial"/>
        </w:rPr>
      </w:pPr>
    </w:p>
    <w:p w14:paraId="53F8B09E" w14:textId="77777777" w:rsidR="00723FFF" w:rsidRDefault="006B337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1" w:name="_Hlk97274563"/>
      <w:r>
        <w:rPr>
          <w:rFonts w:ascii="Arial" w:hAnsi="Arial" w:cs="Arial"/>
          <w:u w:val="single"/>
        </w:rPr>
        <w:t>Změna p</w:t>
      </w:r>
      <w:r w:rsidR="00723FFF">
        <w:rPr>
          <w:rFonts w:ascii="Arial" w:hAnsi="Arial" w:cs="Arial"/>
          <w:u w:val="single"/>
        </w:rPr>
        <w:t xml:space="preserve">oddodavatele </w:t>
      </w:r>
      <w:r w:rsidR="007B6BA5">
        <w:rPr>
          <w:rFonts w:ascii="Arial" w:hAnsi="Arial" w:cs="Arial"/>
          <w:u w:val="single"/>
        </w:rPr>
        <w:t>či člena realizačního týmu</w:t>
      </w:r>
    </w:p>
    <w:p w14:paraId="069C91B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Změna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oddodavatele</w:t>
      </w:r>
      <w:r w:rsidR="007B6BA5">
        <w:rPr>
          <w:rFonts w:ascii="Arial" w:hAnsi="Arial" w:cs="Arial"/>
        </w:rPr>
        <w:t xml:space="preserve"> či člena realizačního týmu</w:t>
      </w:r>
      <w:r>
        <w:rPr>
          <w:rFonts w:ascii="Arial" w:hAnsi="Arial" w:cs="Arial"/>
        </w:rPr>
        <w:t>, jehož prostřednictvím Zhotovite</w:t>
      </w:r>
      <w:r w:rsidR="0018144F">
        <w:rPr>
          <w:rFonts w:ascii="Arial" w:hAnsi="Arial" w:cs="Arial"/>
        </w:rPr>
        <w:t>l prokazoval v zadávacím řízení</w:t>
      </w:r>
      <w:r w:rsidR="00DC5828">
        <w:rPr>
          <w:rFonts w:ascii="Arial" w:hAnsi="Arial" w:cs="Arial"/>
        </w:rPr>
        <w:t xml:space="preserve"> kvalifikaci (či změna poddodavatele </w:t>
      </w:r>
      <w:r w:rsidR="007B6BA5">
        <w:rPr>
          <w:rFonts w:ascii="Arial" w:hAnsi="Arial" w:cs="Arial"/>
        </w:rPr>
        <w:t>nebo</w:t>
      </w:r>
      <w:r w:rsidR="00DC5828">
        <w:rPr>
          <w:rFonts w:ascii="Arial" w:hAnsi="Arial" w:cs="Arial"/>
        </w:rPr>
        <w:t xml:space="preserve"> osoby, která byla v zadávacím řízení předmětem hodnocení nabídek)</w:t>
      </w:r>
      <w:r>
        <w:rPr>
          <w:rFonts w:ascii="Arial" w:hAnsi="Arial" w:cs="Arial"/>
        </w:rPr>
        <w:t xml:space="preserve">, je možná pouze po předchozím schválení ze strany Objednatele, a to za předpokladu, že nový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</w:t>
      </w:r>
      <w:r w:rsidR="00DC5828">
        <w:rPr>
          <w:rFonts w:ascii="Arial" w:hAnsi="Arial" w:cs="Arial"/>
        </w:rPr>
        <w:t xml:space="preserve"> či osoba</w:t>
      </w:r>
      <w:r>
        <w:rPr>
          <w:rFonts w:ascii="Arial" w:hAnsi="Arial" w:cs="Arial"/>
        </w:rPr>
        <w:t xml:space="preserve"> prokáže kvalifikaci v rozsahu minimálně shodném s rozsahem, kterým kvalifikaci</w:t>
      </w:r>
      <w:r w:rsidR="00DC5828">
        <w:rPr>
          <w:rFonts w:ascii="Arial" w:hAnsi="Arial" w:cs="Arial"/>
        </w:rPr>
        <w:t xml:space="preserve"> (hodnocení)</w:t>
      </w:r>
      <w:r>
        <w:rPr>
          <w:rFonts w:ascii="Arial" w:hAnsi="Arial" w:cs="Arial"/>
        </w:rPr>
        <w:t xml:space="preserve"> prokazoval původní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</w:t>
      </w:r>
      <w:r w:rsidR="007B6BA5">
        <w:rPr>
          <w:rFonts w:ascii="Arial" w:hAnsi="Arial" w:cs="Arial"/>
        </w:rPr>
        <w:t xml:space="preserve"> či osoba</w:t>
      </w:r>
      <w:r>
        <w:rPr>
          <w:rFonts w:ascii="Arial" w:hAnsi="Arial" w:cs="Arial"/>
        </w:rPr>
        <w:t>.</w:t>
      </w:r>
    </w:p>
    <w:p w14:paraId="3F8DE32E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schválení nového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oddodavatele</w:t>
      </w:r>
      <w:r w:rsidR="007B6BA5">
        <w:rPr>
          <w:rFonts w:ascii="Arial" w:hAnsi="Arial" w:cs="Arial"/>
        </w:rPr>
        <w:t xml:space="preserve"> či člena realizačního týmu</w:t>
      </w:r>
      <w:r>
        <w:rPr>
          <w:rFonts w:ascii="Arial" w:hAnsi="Arial" w:cs="Arial"/>
        </w:rPr>
        <w:t xml:space="preserve"> při splnění všech smluvených podmínek bez závažného důvodu neodepře.</w:t>
      </w:r>
    </w:p>
    <w:p w14:paraId="4151382C" w14:textId="77777777" w:rsidR="00B24434" w:rsidRPr="00227581" w:rsidRDefault="00B24434" w:rsidP="00B24434">
      <w:pPr>
        <w:jc w:val="both"/>
        <w:rPr>
          <w:rFonts w:ascii="Arial" w:hAnsi="Arial" w:cs="Arial"/>
        </w:rPr>
      </w:pPr>
    </w:p>
    <w:p w14:paraId="63E4CF5E" w14:textId="77777777" w:rsidR="00B24434" w:rsidRPr="00227581" w:rsidRDefault="002E2660" w:rsidP="00B2443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Stavbyvedoucí</w:t>
      </w:r>
    </w:p>
    <w:bookmarkEnd w:id="1"/>
    <w:p w14:paraId="5BF42BC1" w14:textId="77777777" w:rsidR="002E2660" w:rsidRPr="00227581" w:rsidRDefault="002E2660" w:rsidP="002E26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je povinen jmenovat osobu, která bude odborně řídit provádění stavby (stavbyvedoucí) v souladu se stavebním zákonem, a dále osobu zástupce stavbyvedoucího, a písemně Objednateli oznámit, kdo je stavbyvedoucí a jeho zástupce. V případě požadavku Objednatele na prokázání technické kvalifikace osoby stavbyvedoucího/zástupce stavbyvedoucího v rámci zadávacího řízení, je zhotovitel povinen jmenovat stavbyvedoucím/zástupcem stavbyvedoucího osobu, kterou tuto technickou kvalifikaci prokazoval. Není-li z objektivních důvodů možné tuto osobu jmenovat nebo vzniknou-li v průběhu realizace stavby okolnosti, v důsledku nichž není stavbyvedoucí/zástupce stavbyvedoucího schopen nadále vykonávat činnost, je možné jej nahradit </w:t>
      </w:r>
      <w:r w:rsidR="00812083" w:rsidRPr="00227581">
        <w:rPr>
          <w:rFonts w:ascii="Arial" w:hAnsi="Arial" w:cs="Arial"/>
        </w:rPr>
        <w:t>pouze za podmínek dle této smlouvy.</w:t>
      </w:r>
    </w:p>
    <w:p w14:paraId="413F6673" w14:textId="77777777" w:rsidR="002E2660" w:rsidRDefault="002E2660" w:rsidP="002E26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Stavbyvedoucí musí mít sídlo na staveništi a musí být přítomen na stavbě denně po celou dobu výstavby</w:t>
      </w:r>
      <w:r w:rsidR="00812083" w:rsidRPr="00227581">
        <w:rPr>
          <w:rFonts w:ascii="Arial" w:hAnsi="Arial" w:cs="Arial"/>
        </w:rPr>
        <w:t xml:space="preserve"> (</w:t>
      </w:r>
      <w:r w:rsidR="004D5C5B" w:rsidRPr="00227581">
        <w:rPr>
          <w:rFonts w:ascii="Arial" w:hAnsi="Arial" w:cs="Arial"/>
        </w:rPr>
        <w:t>tj.</w:t>
      </w:r>
      <w:r w:rsidR="00812083" w:rsidRPr="00227581">
        <w:rPr>
          <w:rFonts w:ascii="Arial" w:hAnsi="Arial" w:cs="Arial"/>
        </w:rPr>
        <w:t xml:space="preserve"> </w:t>
      </w:r>
      <w:r w:rsidR="004D5C5B" w:rsidRPr="00227581">
        <w:rPr>
          <w:rFonts w:ascii="Arial" w:hAnsi="Arial" w:cs="Arial"/>
        </w:rPr>
        <w:t xml:space="preserve">v </w:t>
      </w:r>
      <w:r w:rsidR="00812083" w:rsidRPr="00227581">
        <w:rPr>
          <w:rFonts w:ascii="Arial" w:hAnsi="Arial" w:cs="Arial"/>
        </w:rPr>
        <w:t>době provádění stavebních prací)</w:t>
      </w:r>
      <w:r w:rsidRPr="00227581">
        <w:rPr>
          <w:rFonts w:ascii="Arial" w:hAnsi="Arial" w:cs="Arial"/>
        </w:rPr>
        <w:t xml:space="preserve"> až do odstranění vad a nedodělků zjištěných v rámci přejímacího řízení. V případě, že z objektivních ospravedlnitelných důvodů není možná přítomnost stavbyvedoucího na staveništi v rozsahu uvedeném v předchozí větě, musí být po dobu dané nepřítomnosti stavbyvedoucího přítomen na staveništi jeho zástupce.</w:t>
      </w:r>
    </w:p>
    <w:p w14:paraId="384A33BA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4A69003A" w14:textId="77777777" w:rsidR="00387D22" w:rsidRDefault="00387D22">
      <w:pPr>
        <w:ind w:left="708"/>
        <w:jc w:val="both"/>
        <w:rPr>
          <w:rFonts w:ascii="Arial" w:hAnsi="Arial" w:cs="Arial"/>
        </w:rPr>
      </w:pPr>
    </w:p>
    <w:p w14:paraId="1496EDD7" w14:textId="77777777" w:rsidR="00387D22" w:rsidRDefault="00387D22">
      <w:pPr>
        <w:ind w:left="708"/>
        <w:jc w:val="both"/>
        <w:rPr>
          <w:rFonts w:ascii="Arial" w:hAnsi="Arial" w:cs="Arial"/>
        </w:rPr>
      </w:pPr>
    </w:p>
    <w:p w14:paraId="0F1D61D2" w14:textId="77777777" w:rsidR="00387D22" w:rsidRDefault="00387D22">
      <w:pPr>
        <w:ind w:left="708"/>
        <w:jc w:val="both"/>
        <w:rPr>
          <w:rFonts w:ascii="Arial" w:hAnsi="Arial" w:cs="Arial"/>
        </w:rPr>
      </w:pPr>
    </w:p>
    <w:p w14:paraId="11AF3A4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lastRenderedPageBreak/>
        <w:t>Kontroly, zkoušky a revize</w:t>
      </w:r>
    </w:p>
    <w:p w14:paraId="0A5B186D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3C4B947" w14:textId="77777777" w:rsidR="00E1147D" w:rsidRDefault="00E1147D" w:rsidP="00E1147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Kontrolní a zkušební plán stavby </w:t>
      </w:r>
    </w:p>
    <w:p w14:paraId="0D04D507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předložit Objednateli na jeho vyžádání do 10 pracovních dnů kontrolní a zkušební plán zpracovaný na podmínky prováděného díla.</w:t>
      </w:r>
    </w:p>
    <w:p w14:paraId="0D6D272B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kontrolovat dodržování a plnění postupů podle kontrolního a zkušebního plánu a v případě odchylky postupu Zhotovitele od tohoto dokumentu požadovat okamžitou nápravu a v případě vážného porušení povinností Zhotovitele proti kontrolnímu a zkušebnímu plánu pozastavit provádění prací.</w:t>
      </w:r>
    </w:p>
    <w:p w14:paraId="2F8443E3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8206C6">
        <w:rPr>
          <w:rFonts w:ascii="Arial" w:hAnsi="Arial" w:cs="Arial"/>
        </w:rPr>
        <w:t>Z</w:t>
      </w:r>
      <w:r>
        <w:rPr>
          <w:rFonts w:ascii="Arial" w:hAnsi="Arial" w:cs="Arial"/>
        </w:rPr>
        <w:t>hotovitel je povinen na žádost O</w:t>
      </w:r>
      <w:r w:rsidRPr="008206C6">
        <w:rPr>
          <w:rFonts w:ascii="Arial" w:hAnsi="Arial" w:cs="Arial"/>
        </w:rPr>
        <w:t>bjednatele</w:t>
      </w:r>
      <w:r w:rsidR="00DE7B42">
        <w:rPr>
          <w:rFonts w:ascii="Arial" w:hAnsi="Arial" w:cs="Arial"/>
        </w:rPr>
        <w:t>,</w:t>
      </w:r>
      <w:r w:rsidRPr="008206C6">
        <w:rPr>
          <w:rFonts w:ascii="Arial" w:hAnsi="Arial" w:cs="Arial"/>
        </w:rPr>
        <w:t xml:space="preserve"> popř. technického dozoru</w:t>
      </w:r>
      <w:r w:rsidR="00DE7B42">
        <w:rPr>
          <w:rFonts w:ascii="Arial" w:hAnsi="Arial" w:cs="Arial"/>
        </w:rPr>
        <w:t>,</w:t>
      </w:r>
      <w:r w:rsidRPr="008206C6">
        <w:rPr>
          <w:rFonts w:ascii="Arial" w:hAnsi="Arial" w:cs="Arial"/>
        </w:rPr>
        <w:t xml:space="preserve"> předložit stavebně fyzikální posudky použitých výrobků a materiálů. V případě, kdy z posudku vyplyne, že posuzované výrobky a materiály neodpovídají této smlouvě, nese náklady na posudek a náklady na odstranění nevhodného materiálu </w:t>
      </w:r>
      <w:r w:rsidR="00E64B7B">
        <w:rPr>
          <w:rFonts w:ascii="Arial" w:hAnsi="Arial" w:cs="Arial"/>
        </w:rPr>
        <w:t>Z</w:t>
      </w:r>
      <w:r w:rsidRPr="008206C6">
        <w:rPr>
          <w:rFonts w:ascii="Arial" w:hAnsi="Arial" w:cs="Arial"/>
        </w:rPr>
        <w:t>hotovitel.</w:t>
      </w:r>
      <w:r>
        <w:rPr>
          <w:rFonts w:ascii="Arial" w:hAnsi="Arial" w:cs="Arial"/>
        </w:rPr>
        <w:t xml:space="preserve"> Veškeré zkoušky a kontroly musí vykazovat kladný výsledek, jinak se má za to, že dílo není prováděno v souladu se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mlouvou.</w:t>
      </w:r>
    </w:p>
    <w:p w14:paraId="002D15D7" w14:textId="77777777" w:rsidR="00E1147D" w:rsidRPr="008206C6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8206C6">
        <w:rPr>
          <w:rFonts w:ascii="Arial" w:hAnsi="Arial" w:cs="Arial"/>
        </w:rPr>
        <w:t xml:space="preserve">Zhotovitel je povinen mít na stavbě stále k dispozici standardní měřící pomůcky v řádném stavu a tyto na požádání zapůjčit </w:t>
      </w:r>
      <w:r w:rsidR="00FC5F07">
        <w:rPr>
          <w:rFonts w:ascii="Arial" w:hAnsi="Arial" w:cs="Arial"/>
        </w:rPr>
        <w:t>TDS</w:t>
      </w:r>
      <w:r w:rsidRPr="008206C6">
        <w:rPr>
          <w:rFonts w:ascii="Arial" w:hAnsi="Arial" w:cs="Arial"/>
        </w:rPr>
        <w:t xml:space="preserve"> ke kontrole kvality díla.</w:t>
      </w:r>
    </w:p>
    <w:p w14:paraId="5CAB7953" w14:textId="77777777" w:rsidR="008441CC" w:rsidRDefault="008441CC">
      <w:pPr>
        <w:jc w:val="both"/>
        <w:rPr>
          <w:rFonts w:ascii="Arial" w:hAnsi="Arial" w:cs="Arial"/>
        </w:rPr>
      </w:pPr>
    </w:p>
    <w:p w14:paraId="395A430A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Předání a převzetí díla </w:t>
      </w:r>
    </w:p>
    <w:p w14:paraId="56CAAF59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38B5C59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Organizace předání díla</w:t>
      </w:r>
    </w:p>
    <w:p w14:paraId="30693C85" w14:textId="1D970889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písemně oznámit Objednateli </w:t>
      </w:r>
      <w:r w:rsidRPr="0026581C">
        <w:rPr>
          <w:rFonts w:ascii="Arial" w:hAnsi="Arial" w:cs="Arial"/>
        </w:rPr>
        <w:t xml:space="preserve">nejpozději 15 dnů předem, kdy bude dílo připraveno k předání a převzetí. Objednatel je pak povinen nejpozději do </w:t>
      </w:r>
      <w:r w:rsidR="006B337B" w:rsidRPr="0026581C">
        <w:rPr>
          <w:rFonts w:ascii="Arial" w:hAnsi="Arial" w:cs="Arial"/>
        </w:rPr>
        <w:t>3</w:t>
      </w:r>
      <w:r w:rsidR="00030C76" w:rsidRPr="0026581C">
        <w:rPr>
          <w:rFonts w:ascii="Arial" w:hAnsi="Arial" w:cs="Arial"/>
        </w:rPr>
        <w:t xml:space="preserve"> dnů od </w:t>
      </w:r>
      <w:r w:rsidR="00F43419" w:rsidRPr="0026581C">
        <w:rPr>
          <w:rFonts w:ascii="Arial" w:hAnsi="Arial" w:cs="Arial"/>
        </w:rPr>
        <w:t>termín</w:t>
      </w:r>
      <w:r w:rsidR="00030C76" w:rsidRPr="0026581C">
        <w:rPr>
          <w:rFonts w:ascii="Arial" w:hAnsi="Arial" w:cs="Arial"/>
        </w:rPr>
        <w:t>u stanoveného Z</w:t>
      </w:r>
      <w:r w:rsidRPr="0026581C">
        <w:rPr>
          <w:rFonts w:ascii="Arial" w:hAnsi="Arial" w:cs="Arial"/>
        </w:rPr>
        <w:t>hotovitelem zahájit přejímací řízení a řádně v něm pokračovat.</w:t>
      </w:r>
    </w:p>
    <w:p w14:paraId="504382EC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Na prvním jednání obě strany dohodnou organizační záležitosti předávacího a přejímacího řízení.</w:t>
      </w:r>
    </w:p>
    <w:p w14:paraId="490271F3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Místem předání a převzetí díla je místo, kde se dílo provádělo.</w:t>
      </w:r>
    </w:p>
    <w:p w14:paraId="7DDA456D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je oprávněn k předání a převzetí díla přizvat osoby vykonávající funkci technického a případně i autorského dozoru. </w:t>
      </w:r>
    </w:p>
    <w:p w14:paraId="39A651BF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je oprávněn přizvat k předání a převzetí díla i jiné osoby, jejichž účast pokládá za nezbytnou (např. budoucího uživatele díla).</w:t>
      </w:r>
    </w:p>
    <w:p w14:paraId="3C9ADCA3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Zhotovitel je povinen k předání a převzetí díla přizvat na požádání Objednatele i své poddodavatele.</w:t>
      </w:r>
    </w:p>
    <w:p w14:paraId="1C0F214C" w14:textId="77777777" w:rsidR="00723FFF" w:rsidRPr="0026581C" w:rsidRDefault="00723FFF">
      <w:pPr>
        <w:jc w:val="both"/>
      </w:pPr>
    </w:p>
    <w:p w14:paraId="0B7D3069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Protokol o předání a převzetí díla</w:t>
      </w:r>
    </w:p>
    <w:p w14:paraId="5CB6F0C7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 průběhu předávacího a přejímacího řízení pořídí Objednatel nebo jím pověřená osoba zápis (protokol).</w:t>
      </w:r>
    </w:p>
    <w:p w14:paraId="713FEAD1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Povinným obsahem protokolu jsou:</w:t>
      </w:r>
    </w:p>
    <w:p w14:paraId="3C203CAD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údaje o Zhotoviteli a Objednateli,</w:t>
      </w:r>
    </w:p>
    <w:p w14:paraId="3BC4904A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popis díla, které je předmětem předání a převzetí,</w:t>
      </w:r>
    </w:p>
    <w:p w14:paraId="7EE03FBF" w14:textId="1B4AE3D6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dohoda o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vyklizení staveniště,</w:t>
      </w:r>
    </w:p>
    <w:p w14:paraId="7BFA6C8F" w14:textId="33A3C5E5" w:rsidR="00723FFF" w:rsidRPr="0026581C" w:rsidRDefault="00F43419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 xml:space="preserve">, od kterého počíná běžet záruční </w:t>
      </w:r>
      <w:r w:rsidR="0090539C" w:rsidRPr="0026581C">
        <w:rPr>
          <w:rFonts w:ascii="Arial" w:hAnsi="Arial" w:cs="Arial"/>
        </w:rPr>
        <w:t>doba</w:t>
      </w:r>
      <w:r w:rsidR="00723FFF" w:rsidRPr="0026581C">
        <w:rPr>
          <w:rFonts w:ascii="Arial" w:hAnsi="Arial" w:cs="Arial"/>
        </w:rPr>
        <w:t>,</w:t>
      </w:r>
    </w:p>
    <w:p w14:paraId="512392A0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prohlášení Objednatele, </w:t>
      </w:r>
      <w:r w:rsidR="00A51CDD" w:rsidRPr="0026581C">
        <w:rPr>
          <w:rFonts w:ascii="Arial" w:hAnsi="Arial" w:cs="Arial"/>
        </w:rPr>
        <w:t>zda dílo přejímá nebo nepřejímá.</w:t>
      </w:r>
    </w:p>
    <w:p w14:paraId="5CBCD486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Obsahuje-li dílo, které je předmětem předání a převzetí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nebo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edodělky, musí protokol obsahovat i:</w:t>
      </w:r>
    </w:p>
    <w:p w14:paraId="5331EEB2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soupis zjištěných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edodělků,</w:t>
      </w:r>
    </w:p>
    <w:p w14:paraId="3D9F1096" w14:textId="6BCFC29C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dohodu o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ech jejich odstranění, popřípadě o jiném způsobu narovnání,</w:t>
      </w:r>
    </w:p>
    <w:p w14:paraId="1A4C0FE1" w14:textId="77777777" w:rsidR="00723FFF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dohodu o zpřístupnění díla nebo jeho částí Zhotoviteli za účelem odstranění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 nebo </w:t>
      </w:r>
      <w:r w:rsidR="00532899">
        <w:rPr>
          <w:rFonts w:ascii="Arial" w:hAnsi="Arial" w:cs="Arial"/>
        </w:rPr>
        <w:t>n</w:t>
      </w:r>
      <w:r w:rsidR="00A51CDD">
        <w:rPr>
          <w:rFonts w:ascii="Arial" w:hAnsi="Arial" w:cs="Arial"/>
        </w:rPr>
        <w:t>edodělků.</w:t>
      </w:r>
    </w:p>
    <w:p w14:paraId="7309E5D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případě, že Objednatel odmítá dílo převzít, uvede v protokolu o předání a převzetí díla i důvody, pro které odmítá dílo převzít.</w:t>
      </w:r>
    </w:p>
    <w:p w14:paraId="5DC3E876" w14:textId="77777777" w:rsidR="00723FFF" w:rsidRDefault="00723FFF">
      <w:pPr>
        <w:jc w:val="both"/>
        <w:rPr>
          <w:rFonts w:ascii="Arial" w:hAnsi="Arial" w:cs="Arial"/>
        </w:rPr>
      </w:pPr>
    </w:p>
    <w:p w14:paraId="3FB9D1E8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Vady a nedodělky</w:t>
      </w:r>
    </w:p>
    <w:p w14:paraId="56B67F5B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převzít i dílo, které vykazuje drobné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ady a </w:t>
      </w:r>
      <w:r w:rsidR="00532899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edodělky, které samy o sobě, ani ve spojení s </w:t>
      </w:r>
      <w:r w:rsidRPr="0026581C">
        <w:rPr>
          <w:rFonts w:ascii="Arial" w:hAnsi="Arial" w:cs="Arial"/>
        </w:rPr>
        <w:t xml:space="preserve">jinými nebrání řádnému užívání díla. </w:t>
      </w:r>
      <w:r w:rsidR="00C34D2B" w:rsidRPr="0026581C">
        <w:rPr>
          <w:rFonts w:ascii="Arial" w:hAnsi="Arial" w:cs="Arial"/>
        </w:rPr>
        <w:t>Posouzení toho, zda drobné vady a nedodělky nebrání řádnému užívání díla, přísluší Objednateli.</w:t>
      </w:r>
    </w:p>
    <w:p w14:paraId="3240AA3D" w14:textId="2077FDBB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 </w:t>
      </w:r>
      <w:r w:rsidR="0017583A" w:rsidRPr="0026581C">
        <w:rPr>
          <w:rFonts w:ascii="Arial" w:hAnsi="Arial" w:cs="Arial"/>
        </w:rPr>
        <w:t>p</w:t>
      </w:r>
      <w:r w:rsidRPr="0026581C">
        <w:rPr>
          <w:rFonts w:ascii="Arial" w:hAnsi="Arial" w:cs="Arial"/>
        </w:rPr>
        <w:t xml:space="preserve">rotokolu o předání a převzetí uvede Objednatel soupis těchto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edodělků včetně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jejich odstranění.</w:t>
      </w:r>
    </w:p>
    <w:p w14:paraId="75CFBA60" w14:textId="60898C32" w:rsidR="00E70E8C" w:rsidRPr="0026581C" w:rsidRDefault="00723FFF" w:rsidP="00E70E8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lastRenderedPageBreak/>
        <w:t xml:space="preserve">Nedojde-li mezi oběma stranami k dohodě 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odstranění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edodělků, pak platí, že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 musí být odstraněny nejpozději do 30 dnů ode dne předání a převze</w:t>
      </w:r>
      <w:r w:rsidR="00E70E8C" w:rsidRPr="0026581C">
        <w:rPr>
          <w:rFonts w:ascii="Arial" w:hAnsi="Arial" w:cs="Arial"/>
        </w:rPr>
        <w:t xml:space="preserve">tí díla. Pokud odstranění vady nebude ve stanovené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ě technicky či technologicky možné, má Zhotovitel právo navrhnout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u delší. Objednatel v případě řádného odůvodnění ze strany Zhotovitele o nemožnosti z technického či technologického hlediska vadu ve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ě 30 dnů odstranit, nebude Objednatel řádně odůvodněnou delší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>u rozporovat.</w:t>
      </w:r>
    </w:p>
    <w:p w14:paraId="3D2DFB5F" w14:textId="77777777" w:rsidR="00723FFF" w:rsidRPr="002B52CB" w:rsidRDefault="00723FFF" w:rsidP="00E70E8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ve stanovené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odstranit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nebo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edodělky i v případě, kdy podle jeho názoru za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 neodpovídá</w:t>
      </w:r>
      <w:r w:rsidRPr="002B52CB">
        <w:rPr>
          <w:rFonts w:ascii="Arial" w:hAnsi="Arial" w:cs="Arial"/>
        </w:rPr>
        <w:t xml:space="preserve">. Náklady na odstranění v těchto sporných případech nese až do rozhodnutí soudu Zhotovitel. </w:t>
      </w:r>
    </w:p>
    <w:p w14:paraId="28114727" w14:textId="77777777" w:rsidR="00723FFF" w:rsidRDefault="00723FFF">
      <w:pPr>
        <w:jc w:val="both"/>
        <w:rPr>
          <w:rFonts w:ascii="Arial" w:hAnsi="Arial" w:cs="Arial"/>
        </w:rPr>
      </w:pPr>
    </w:p>
    <w:p w14:paraId="39E35C44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Doklady nezbytné k předání a převzetí díla</w:t>
      </w:r>
    </w:p>
    <w:p w14:paraId="62575FE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připravit a doložit u předávacího a přejímacího řízení zejména tyto doklady:</w:t>
      </w:r>
    </w:p>
    <w:p w14:paraId="4D076B39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dokumentace skutečného provedení stavby,</w:t>
      </w:r>
    </w:p>
    <w:p w14:paraId="6B098714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zápisy a osvědčení o provedených zkouškách použitých materiálů,</w:t>
      </w:r>
    </w:p>
    <w:p w14:paraId="678FF1BD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zápisy a výsledky předepsaných měření, </w:t>
      </w:r>
    </w:p>
    <w:p w14:paraId="1839DA05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zápisy a výsledky o prověření prací a konstrukcí zakrytých v průběhu prací,</w:t>
      </w:r>
    </w:p>
    <w:p w14:paraId="7E6DBD0A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deník (případně deníky) a deník(y) víceprací,</w:t>
      </w:r>
    </w:p>
    <w:p w14:paraId="52FA36EC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potvrzení o předání všech povrchů dotčených zemními pracemi,</w:t>
      </w:r>
    </w:p>
    <w:p w14:paraId="6419D32C" w14:textId="77777777" w:rsidR="00D52AE8" w:rsidRPr="00227581" w:rsidRDefault="00D52AE8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doklad o zajištění likvidace od</w:t>
      </w:r>
      <w:r w:rsidR="00F02130" w:rsidRPr="00227581">
        <w:rPr>
          <w:rFonts w:ascii="Arial" w:hAnsi="Arial" w:cs="Arial"/>
        </w:rPr>
        <w:t>padů dle zákona č. 541/2020</w:t>
      </w:r>
      <w:r w:rsidRPr="00227581">
        <w:rPr>
          <w:rFonts w:ascii="Arial" w:hAnsi="Arial" w:cs="Arial"/>
        </w:rPr>
        <w:t xml:space="preserve"> Sb., o odpadech a jeho prováděcích předpisů</w:t>
      </w:r>
      <w:r w:rsidR="00227581">
        <w:rPr>
          <w:rFonts w:ascii="Arial" w:hAnsi="Arial" w:cs="Arial"/>
        </w:rPr>
        <w:t>,</w:t>
      </w:r>
    </w:p>
    <w:p w14:paraId="4DC73E36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seznam strojů a zařízení, které jsou součástí díla, jejich pasporty, záruční listy, návody k obsluze a údržbě v českém jazyce,</w:t>
      </w:r>
    </w:p>
    <w:p w14:paraId="6FAA87CA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o provedení a kontrole zakrývaných prací včetně fotodokumentace, pokud již nebyla předána </w:t>
      </w:r>
      <w:r w:rsidR="00E64B7B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>bjednateli dříve,</w:t>
      </w:r>
    </w:p>
    <w:p w14:paraId="7C2838FB" w14:textId="0EEAC897" w:rsidR="005B24E1" w:rsidRPr="00AD4521" w:rsidRDefault="005B24E1" w:rsidP="005B24E1">
      <w:pPr>
        <w:numPr>
          <w:ilvl w:val="3"/>
          <w:numId w:val="2"/>
        </w:numPr>
        <w:tabs>
          <w:tab w:val="left" w:pos="1985"/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osvědče</w:t>
      </w:r>
      <w:r w:rsidR="00C34D2B" w:rsidRPr="00227581">
        <w:rPr>
          <w:rFonts w:ascii="Arial" w:hAnsi="Arial" w:cs="Arial"/>
        </w:rPr>
        <w:t>ní a další doklady,</w:t>
      </w:r>
      <w:r w:rsidR="00C34D2B">
        <w:rPr>
          <w:rFonts w:ascii="Arial" w:hAnsi="Arial" w:cs="Arial"/>
        </w:rPr>
        <w:t xml:space="preserve"> které bude Objednatel požadovat po Z</w:t>
      </w:r>
      <w:r w:rsidRPr="0096781C">
        <w:rPr>
          <w:rFonts w:ascii="Arial" w:hAnsi="Arial" w:cs="Arial"/>
        </w:rPr>
        <w:t xml:space="preserve">hotoviteli k vydání kolaudačního </w:t>
      </w:r>
      <w:r w:rsidR="00AA05D2">
        <w:rPr>
          <w:rFonts w:ascii="Arial" w:hAnsi="Arial" w:cs="Arial"/>
        </w:rPr>
        <w:t xml:space="preserve">rozhodnutí </w:t>
      </w:r>
      <w:r w:rsidRPr="0096781C">
        <w:rPr>
          <w:rFonts w:ascii="Arial" w:hAnsi="Arial" w:cs="Arial"/>
        </w:rPr>
        <w:t>v souladu s ustanovením stavebního zákona, a o které písemně požádá v</w:t>
      </w:r>
      <w:r w:rsidR="00C34D2B">
        <w:rPr>
          <w:rFonts w:ascii="Arial" w:hAnsi="Arial" w:cs="Arial"/>
        </w:rPr>
        <w:t>e stavebním deníku</w:t>
      </w:r>
      <w:r w:rsidRPr="0096781C">
        <w:rPr>
          <w:rFonts w:ascii="Arial" w:hAnsi="Arial" w:cs="Arial"/>
        </w:rPr>
        <w:t xml:space="preserve"> nejméně 5 dnů před zahájením přejímacího řízení a další doklady potřebné pro kolaudaci a užívání díla</w:t>
      </w:r>
      <w:r w:rsidR="00387D22">
        <w:rPr>
          <w:rFonts w:ascii="Arial" w:hAnsi="Arial" w:cs="Arial"/>
        </w:rPr>
        <w:t>.</w:t>
      </w:r>
    </w:p>
    <w:p w14:paraId="7240452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Nedoloží-li Zhotovitel požadované doklady, nepovažuje se dílo za dokončené a schopné předání.</w:t>
      </w:r>
    </w:p>
    <w:p w14:paraId="26AA2E8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povinen připravit a doložit u předávacího a přejímacího řízení zejména tyto doklady</w:t>
      </w:r>
      <w:r w:rsidR="00A51CDD">
        <w:rPr>
          <w:rFonts w:ascii="Arial" w:hAnsi="Arial" w:cs="Arial"/>
        </w:rPr>
        <w:t xml:space="preserve"> (jsou-li vydány)</w:t>
      </w:r>
      <w:r>
        <w:rPr>
          <w:rFonts w:ascii="Arial" w:hAnsi="Arial" w:cs="Arial"/>
        </w:rPr>
        <w:t>:</w:t>
      </w:r>
    </w:p>
    <w:p w14:paraId="69C7DBF7" w14:textId="77777777" w:rsidR="00723FFF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rozhodnutí</w:t>
      </w:r>
      <w:r w:rsidR="00A51CD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34E744A" w14:textId="77777777" w:rsidR="00723FFF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povolení.</w:t>
      </w:r>
    </w:p>
    <w:p w14:paraId="63D00163" w14:textId="77777777" w:rsidR="00723FFF" w:rsidRDefault="00723FFF">
      <w:p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Tyto doklady slouží při předání a převzetí díla ke kontrole, zda byly splněny podmínky v nich obsažené.</w:t>
      </w:r>
    </w:p>
    <w:p w14:paraId="3DD2303F" w14:textId="458ADD20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Objednatel je oprávněn při přejímacím a předávacím řízení požadovat provedení dalších dodatečných zkoušek včetně zdůvodnění</w:t>
      </w:r>
      <w:r w:rsidR="0061198F" w:rsidRPr="00227581">
        <w:rPr>
          <w:rFonts w:ascii="Arial" w:hAnsi="Arial" w:cs="Arial"/>
        </w:rPr>
        <w:t>,</w:t>
      </w:r>
      <w:r w:rsidRPr="00227581">
        <w:rPr>
          <w:rFonts w:ascii="Arial" w:hAnsi="Arial" w:cs="Arial"/>
        </w:rPr>
        <w:t xml:space="preserve"> proč je </w:t>
      </w:r>
      <w:r w:rsidRPr="0026581C">
        <w:rPr>
          <w:rFonts w:ascii="Arial" w:hAnsi="Arial" w:cs="Arial"/>
        </w:rPr>
        <w:t>požaduje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a s uvedením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do kdy je požaduje provést. Tento požadavek však není důvodem k odmítnutí převzetí díla.</w:t>
      </w:r>
      <w:r w:rsidR="00585144" w:rsidRPr="0026581C">
        <w:rPr>
          <w:rFonts w:ascii="Arial" w:hAnsi="Arial" w:cs="Arial"/>
        </w:rPr>
        <w:t xml:space="preserve"> U zkoušek požadovaných Objednatelem nad rámec těch, které jsou požadovány příslušnými právní</w:t>
      </w:r>
      <w:r w:rsidR="00C34D2B" w:rsidRPr="0026581C">
        <w:rPr>
          <w:rFonts w:ascii="Arial" w:hAnsi="Arial" w:cs="Arial"/>
        </w:rPr>
        <w:t>mi</w:t>
      </w:r>
      <w:r w:rsidR="00585144" w:rsidRPr="0026581C">
        <w:rPr>
          <w:rFonts w:ascii="Arial" w:hAnsi="Arial" w:cs="Arial"/>
        </w:rPr>
        <w:t xml:space="preserve"> předpisy, normami či projektovou dokumentací, může Zhotovitel požadovat jejich úhradu nad rámec sjednané ceny.</w:t>
      </w:r>
    </w:p>
    <w:p w14:paraId="4391AF56" w14:textId="77777777" w:rsidR="00E81E3F" w:rsidRPr="0026581C" w:rsidRDefault="00E81E3F">
      <w:pPr>
        <w:jc w:val="both"/>
        <w:rPr>
          <w:rFonts w:ascii="Arial" w:hAnsi="Arial" w:cs="Arial"/>
        </w:rPr>
      </w:pPr>
    </w:p>
    <w:p w14:paraId="470056E6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Kontrolní prohlídka</w:t>
      </w:r>
    </w:p>
    <w:p w14:paraId="73129B88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bookmarkStart w:id="2" w:name="_Hlk170477666"/>
      <w:r w:rsidRPr="0026581C">
        <w:rPr>
          <w:rFonts w:ascii="Arial" w:hAnsi="Arial" w:cs="Arial"/>
        </w:rPr>
        <w:t xml:space="preserve">Zhotovitel je povinen se zúčastnit kontrolní prohlídky </w:t>
      </w:r>
      <w:r w:rsidR="00954635" w:rsidRPr="0026581C">
        <w:rPr>
          <w:rFonts w:ascii="Arial" w:hAnsi="Arial" w:cs="Arial"/>
        </w:rPr>
        <w:t xml:space="preserve">kolaudačního řízení za účelem vydání kolaudačního </w:t>
      </w:r>
      <w:r w:rsidR="00641E79" w:rsidRPr="0026581C">
        <w:rPr>
          <w:rFonts w:ascii="Arial" w:hAnsi="Arial" w:cs="Arial"/>
        </w:rPr>
        <w:t>rozhodnutí</w:t>
      </w:r>
      <w:r w:rsidRPr="0026581C">
        <w:rPr>
          <w:rFonts w:ascii="Arial" w:hAnsi="Arial" w:cs="Arial"/>
        </w:rPr>
        <w:t>. V případě, že se Zhotovitel přes řádné pozvání nedostaví, nese veškeré náklady na opakované kontrolní prohlídky.</w:t>
      </w:r>
    </w:p>
    <w:p w14:paraId="2BE5926A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poskytnout Objednateli pro účely kontrolní prohlídky nezbytnou součinnost, zejména dodat včas doklady nezbytné pro </w:t>
      </w:r>
      <w:r w:rsidR="00954635" w:rsidRPr="0026581C">
        <w:rPr>
          <w:rFonts w:ascii="Arial" w:hAnsi="Arial" w:cs="Arial"/>
        </w:rPr>
        <w:t xml:space="preserve">kolaudační </w:t>
      </w:r>
      <w:r w:rsidR="00641E79" w:rsidRPr="0026581C">
        <w:rPr>
          <w:rFonts w:ascii="Arial" w:hAnsi="Arial" w:cs="Arial"/>
        </w:rPr>
        <w:t>rozhodnutí</w:t>
      </w:r>
      <w:r w:rsidR="00954635" w:rsidRPr="0026581C">
        <w:rPr>
          <w:rFonts w:ascii="Arial" w:hAnsi="Arial" w:cs="Arial"/>
        </w:rPr>
        <w:t>.</w:t>
      </w:r>
    </w:p>
    <w:p w14:paraId="212EB677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je povinen zaslat bez zbytečného odkladu Zhotoviteli kopii </w:t>
      </w:r>
      <w:r w:rsidR="00641E79" w:rsidRPr="0026581C">
        <w:rPr>
          <w:rFonts w:ascii="Arial" w:hAnsi="Arial" w:cs="Arial"/>
        </w:rPr>
        <w:t>kolaudačního rozhodnutí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pokud jsou v něm stanoveny povinnosti Zhotovitele.</w:t>
      </w:r>
    </w:p>
    <w:p w14:paraId="181AB16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splnit svoje povinnosti vyplývající z</w:t>
      </w:r>
      <w:r w:rsidR="00641E79" w:rsidRPr="0026581C">
        <w:rPr>
          <w:rFonts w:ascii="Arial" w:hAnsi="Arial" w:cs="Arial"/>
        </w:rPr>
        <w:t xml:space="preserve"> kolaudačního rozhodnutí </w:t>
      </w:r>
      <w:r w:rsidRPr="0026581C">
        <w:rPr>
          <w:rFonts w:ascii="Arial" w:hAnsi="Arial" w:cs="Arial"/>
        </w:rPr>
        <w:t xml:space="preserve">ve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tam stanovené a nebyla-li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a stanovena</w:t>
      </w:r>
      <w:r w:rsidR="00863AA7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tak nejpozději do </w:t>
      </w:r>
      <w:r w:rsidR="00C34D2B" w:rsidRPr="0026581C">
        <w:rPr>
          <w:rFonts w:ascii="Arial" w:hAnsi="Arial" w:cs="Arial"/>
        </w:rPr>
        <w:t>30</w:t>
      </w:r>
      <w:r w:rsidRPr="0026581C">
        <w:rPr>
          <w:rFonts w:ascii="Arial" w:hAnsi="Arial" w:cs="Arial"/>
        </w:rPr>
        <w:t xml:space="preserve"> dnů ode dne doručení kopie </w:t>
      </w:r>
      <w:r w:rsidR="00954635" w:rsidRPr="0026581C">
        <w:rPr>
          <w:rFonts w:ascii="Arial" w:hAnsi="Arial" w:cs="Arial"/>
        </w:rPr>
        <w:t xml:space="preserve">kolaudačního </w:t>
      </w:r>
      <w:r w:rsidR="00641E79" w:rsidRPr="0026581C">
        <w:rPr>
          <w:rFonts w:ascii="Arial" w:hAnsi="Arial" w:cs="Arial"/>
        </w:rPr>
        <w:t>rozhodnutí</w:t>
      </w:r>
      <w:r w:rsidR="00954635" w:rsidRPr="0026581C">
        <w:rPr>
          <w:rFonts w:ascii="Arial" w:hAnsi="Arial" w:cs="Arial"/>
        </w:rPr>
        <w:t>.</w:t>
      </w:r>
    </w:p>
    <w:p w14:paraId="7A004DF0" w14:textId="77777777" w:rsidR="00387D22" w:rsidRDefault="00387D22" w:rsidP="00387D22">
      <w:pPr>
        <w:ind w:left="360"/>
        <w:jc w:val="both"/>
        <w:rPr>
          <w:rFonts w:ascii="Arial" w:hAnsi="Arial" w:cs="Arial"/>
        </w:rPr>
      </w:pPr>
    </w:p>
    <w:p w14:paraId="11E9AC3E" w14:textId="77777777" w:rsidR="00387D22" w:rsidRDefault="00387D22" w:rsidP="00387D22">
      <w:pPr>
        <w:ind w:left="360"/>
        <w:jc w:val="both"/>
        <w:rPr>
          <w:rFonts w:ascii="Arial" w:hAnsi="Arial" w:cs="Arial"/>
        </w:rPr>
      </w:pPr>
    </w:p>
    <w:p w14:paraId="4D9583BC" w14:textId="77777777" w:rsidR="00387D22" w:rsidRDefault="00387D22" w:rsidP="00387D22">
      <w:pPr>
        <w:ind w:left="360"/>
        <w:jc w:val="both"/>
        <w:rPr>
          <w:rFonts w:ascii="Arial" w:hAnsi="Arial" w:cs="Arial"/>
        </w:rPr>
      </w:pPr>
    </w:p>
    <w:bookmarkEnd w:id="2"/>
    <w:p w14:paraId="57C182AF" w14:textId="77777777" w:rsidR="00387D22" w:rsidRDefault="00387D22">
      <w:pPr>
        <w:jc w:val="both"/>
        <w:rPr>
          <w:rFonts w:ascii="Arial" w:hAnsi="Arial" w:cs="Arial"/>
        </w:rPr>
      </w:pPr>
    </w:p>
    <w:p w14:paraId="73353859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lastRenderedPageBreak/>
        <w:t>Záruka za jakost díla</w:t>
      </w:r>
    </w:p>
    <w:p w14:paraId="5BBFB221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421894F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Odpovědnost za vady díla</w:t>
      </w:r>
    </w:p>
    <w:p w14:paraId="759D760F" w14:textId="77777777" w:rsidR="00723FFF" w:rsidRPr="00532899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odpovídá za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ady, jež má dílo v době </w:t>
      </w:r>
      <w:r w:rsidRPr="00532899">
        <w:rPr>
          <w:rFonts w:ascii="Arial" w:hAnsi="Arial" w:cs="Arial"/>
        </w:rPr>
        <w:t>jeho předání</w:t>
      </w:r>
      <w:r w:rsidR="0061198F" w:rsidRPr="00532899">
        <w:rPr>
          <w:rFonts w:ascii="Arial" w:hAnsi="Arial" w:cs="Arial"/>
        </w:rPr>
        <w:t>,</w:t>
      </w:r>
      <w:r w:rsidRPr="00532899">
        <w:rPr>
          <w:rFonts w:ascii="Arial" w:hAnsi="Arial" w:cs="Arial"/>
        </w:rPr>
        <w:t xml:space="preserve"> a dále odpovídá za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díla </w:t>
      </w:r>
      <w:r w:rsidR="00755718" w:rsidRPr="00755718">
        <w:rPr>
          <w:rFonts w:ascii="Arial" w:hAnsi="Arial" w:cs="Arial"/>
        </w:rPr>
        <w:t xml:space="preserve">vzniklé </w:t>
      </w:r>
      <w:r w:rsidRPr="00532899">
        <w:rPr>
          <w:rFonts w:ascii="Arial" w:hAnsi="Arial" w:cs="Arial"/>
        </w:rPr>
        <w:t xml:space="preserve">v záruční době. </w:t>
      </w:r>
    </w:p>
    <w:p w14:paraId="34C71FE6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32899">
        <w:rPr>
          <w:rFonts w:ascii="Arial" w:hAnsi="Arial" w:cs="Arial"/>
        </w:rPr>
        <w:t xml:space="preserve">Zhotovitel neodpovídá za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díla, jestliže tyto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byly způsobeny použitím věcí předaných mu k zpracování </w:t>
      </w:r>
      <w:r w:rsidR="0017583A">
        <w:rPr>
          <w:rFonts w:ascii="Arial" w:hAnsi="Arial" w:cs="Arial"/>
        </w:rPr>
        <w:t>O</w:t>
      </w:r>
      <w:r w:rsidRPr="00532899">
        <w:rPr>
          <w:rFonts w:ascii="Arial" w:hAnsi="Arial" w:cs="Arial"/>
        </w:rPr>
        <w:t>bjednatelem v případě, že Zhotovitel ani při vynaložení odborné péče 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</w:t>
      </w:r>
      <w:r>
        <w:rPr>
          <w:rFonts w:ascii="Arial" w:hAnsi="Arial" w:cs="Arial"/>
        </w:rPr>
        <w:t xml:space="preserve"> a Objednatel na jejich dodržení trval nebo jestli Zhotovitel tuto nevhodnost ani při vynaložení odborné péče nemohl zjistit.</w:t>
      </w:r>
    </w:p>
    <w:p w14:paraId="561F9D8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neodpovídá za vady díla, které byly způsobeny Objednatelem nebo vyšší mocí.</w:t>
      </w:r>
    </w:p>
    <w:p w14:paraId="15EB689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odpovídá za kvalitu provedených prací či dodávek jak vlastními pracovníky, tak i za kvalitu prací prováděných jeho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oddodavateli.</w:t>
      </w:r>
    </w:p>
    <w:p w14:paraId="031817D7" w14:textId="77777777" w:rsidR="00723FFF" w:rsidRDefault="00723FFF">
      <w:pPr>
        <w:jc w:val="both"/>
        <w:rPr>
          <w:rFonts w:ascii="Arial" w:hAnsi="Arial" w:cs="Arial"/>
        </w:rPr>
      </w:pPr>
    </w:p>
    <w:p w14:paraId="4E57424F" w14:textId="77777777" w:rsidR="00030C76" w:rsidRDefault="00030C76" w:rsidP="00030C76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Délka záruční doby</w:t>
      </w:r>
    </w:p>
    <w:p w14:paraId="0497BB2E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Záruční doba je pro celé dílo sjednána v délce </w:t>
      </w:r>
      <w:r>
        <w:rPr>
          <w:rFonts w:ascii="Arial" w:hAnsi="Arial" w:cs="Arial"/>
          <w:b/>
        </w:rPr>
        <w:t>60</w:t>
      </w:r>
      <w:r>
        <w:rPr>
          <w:rFonts w:ascii="Arial" w:hAnsi="Arial" w:cs="Arial"/>
        </w:rPr>
        <w:t xml:space="preserve"> měsíců. </w:t>
      </w:r>
    </w:p>
    <w:p w14:paraId="4BF47C19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Záruční doba počíná běžet dnem oboustranného podpisu protokolu o předání a převzetí díla, pokud v tomto protokolu Objednatel neodmítl dílo převzít. </w:t>
      </w:r>
    </w:p>
    <w:p w14:paraId="7D49A13F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Záruční doba neběží po dobu, po kterou Objednatel nemohl předmět díla užívat pro vady díla, za které Zhotovitel odpovídá.</w:t>
      </w:r>
    </w:p>
    <w:p w14:paraId="0CBBE9BF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>Po dobu opravy těch částí díla, které byly v důsledku oprávněné reklamace Objednatele Zhotovitelem opravovány, neběží záruční doba. Záruční doba v těchto případech běží pak dále ode dne následujícího po řádném dokončení reklamační opravy.</w:t>
      </w:r>
    </w:p>
    <w:p w14:paraId="7447F317" w14:textId="77777777" w:rsidR="00030C76" w:rsidRDefault="00030C76">
      <w:pPr>
        <w:jc w:val="both"/>
      </w:pPr>
    </w:p>
    <w:p w14:paraId="0745B27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uplatnění reklamace</w:t>
      </w:r>
    </w:p>
    <w:p w14:paraId="17DB60E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vady písemně reklamovat u </w:t>
      </w:r>
      <w:r w:rsidR="0017583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hotovitele bez zbytečného odkladu po jejich zjištění. Oznámení (reklamaci) odešle na adresu Zhotovitele uvedenou ve Smlouvě. V reklamaci musí být vady popsány nebo uvedeno, jak se projevují. Dále v reklamaci </w:t>
      </w:r>
      <w:r w:rsidR="0017583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uvede, jakým způsobem požaduje </w:t>
      </w:r>
      <w:r w:rsidR="00991B8F">
        <w:rPr>
          <w:rFonts w:ascii="Arial" w:hAnsi="Arial" w:cs="Arial"/>
        </w:rPr>
        <w:t>z</w:t>
      </w:r>
      <w:r w:rsidR="00585144">
        <w:rPr>
          <w:rFonts w:ascii="Arial" w:hAnsi="Arial" w:cs="Arial"/>
        </w:rPr>
        <w:t>jednat nápravu (</w:t>
      </w:r>
      <w:r w:rsidR="00585144" w:rsidRPr="00585144">
        <w:rPr>
          <w:rFonts w:ascii="Arial" w:hAnsi="Arial" w:cs="Arial"/>
        </w:rPr>
        <w:t>pokud to bude</w:t>
      </w:r>
      <w:r w:rsidR="00585144">
        <w:rPr>
          <w:rFonts w:ascii="Arial" w:hAnsi="Arial" w:cs="Arial"/>
        </w:rPr>
        <w:t xml:space="preserve"> technicky</w:t>
      </w:r>
      <w:r w:rsidR="00585144" w:rsidRPr="00585144">
        <w:rPr>
          <w:rFonts w:ascii="Arial" w:hAnsi="Arial" w:cs="Arial"/>
        </w:rPr>
        <w:t xml:space="preserve"> možné a nebude se jednat o opakovanou vadu, bude </w:t>
      </w:r>
      <w:r w:rsidR="00585144">
        <w:rPr>
          <w:rFonts w:ascii="Arial" w:hAnsi="Arial" w:cs="Arial"/>
        </w:rPr>
        <w:t xml:space="preserve">Objednatel </w:t>
      </w:r>
      <w:r w:rsidR="00585144" w:rsidRPr="00585144">
        <w:rPr>
          <w:rFonts w:ascii="Arial" w:hAnsi="Arial" w:cs="Arial"/>
        </w:rPr>
        <w:t>přednostně vyžadovat opravu</w:t>
      </w:r>
      <w:r w:rsidR="00585144">
        <w:rPr>
          <w:rFonts w:ascii="Arial" w:hAnsi="Arial" w:cs="Arial"/>
        </w:rPr>
        <w:t>)</w:t>
      </w:r>
      <w:r w:rsidR="00585144" w:rsidRPr="00585144">
        <w:rPr>
          <w:rFonts w:ascii="Arial" w:hAnsi="Arial" w:cs="Arial"/>
        </w:rPr>
        <w:t>.</w:t>
      </w:r>
    </w:p>
    <w:p w14:paraId="5621858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Právo Objednatele vyplývající ze záruky zaniká, pokud Objednatel neoznámí vady díla</w:t>
      </w:r>
    </w:p>
    <w:p w14:paraId="5F0CD021" w14:textId="77777777" w:rsidR="00723FFF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bez zbytečného odkladu poté, kdy je zjistí,</w:t>
      </w:r>
    </w:p>
    <w:p w14:paraId="09996965" w14:textId="77777777" w:rsidR="00723FFF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bez zbytečného odkladu poté, kdy je měl zjistit při vynaložení odborné péče při prohlídce při předání a převzetí díla,</w:t>
      </w:r>
    </w:p>
    <w:p w14:paraId="5D6CEE47" w14:textId="77777777" w:rsidR="00723FFF" w:rsidRPr="0026581C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 zbytečného odkladu poté, kdy mohly být zjištěny později při vynaložení odborné péče nejpozději však do </w:t>
      </w:r>
      <w:r w:rsidRPr="0026581C">
        <w:rPr>
          <w:rFonts w:ascii="Arial" w:hAnsi="Arial" w:cs="Arial"/>
        </w:rPr>
        <w:t>konce záruční doby.</w:t>
      </w:r>
    </w:p>
    <w:p w14:paraId="36FE088A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Reklamaci lze uplatnit nejpozději do posledního dne záruční doby, přičemž i reklamace odeslaná Objednatelem v poslední den záruční doby se považuje za včas uplatněnou.</w:t>
      </w:r>
    </w:p>
    <w:p w14:paraId="4A9A5B71" w14:textId="77777777" w:rsidR="005112A3" w:rsidRPr="0026581C" w:rsidRDefault="005112A3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1EB2D891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Podmínky odstranění reklamovaných vad</w:t>
      </w:r>
    </w:p>
    <w:p w14:paraId="4E2AF656" w14:textId="7647E395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nejpozději do 10 dnů po obdržení reklamace písemně oznámit Objednateli</w:t>
      </w:r>
      <w:r w:rsidR="00726C1D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zda reklamaci uznává či neuznává. Pokud tak neučiní, má se za to, že reklamaci Objednatele uznává. Vždy však musí písemně sdělit, v jakém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nastoupí k odstranění vad(y). Tento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 nesmí být delší než 15 dnů ode dne obdržení reklamace, a to bez ohledu na to, zda Zhotovitel reklamaci uznává či neuznává. Nestanoví-li Zhotovitel uvedený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, pak platí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a 15 dnů ode dne obdržení reklamace. Současně Zhotovitel písemně navrhne, do kterého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vadu(y) odstraní. </w:t>
      </w:r>
    </w:p>
    <w:p w14:paraId="61391BE7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nastoupit neprodleně k odstranění reklamované vady, nejpozději však do 15</w:t>
      </w:r>
      <w:r w:rsidRPr="0026581C">
        <w:rPr>
          <w:rFonts w:ascii="Arial" w:hAnsi="Arial" w:cs="Arial"/>
          <w:strike/>
        </w:rPr>
        <w:t xml:space="preserve"> </w:t>
      </w:r>
      <w:r w:rsidRPr="0026581C">
        <w:rPr>
          <w:rFonts w:ascii="Arial" w:hAnsi="Arial" w:cs="Arial"/>
        </w:rPr>
        <w:t>dnů po obdržení reklamace, a to i v případě, že reklamaci neuznává. Náklady na odstranění reklamované vady nese Zhotovitel i ve sporných případech až do rozhodnutí soudu.</w:t>
      </w:r>
    </w:p>
    <w:p w14:paraId="66F064E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Nenastoupí-li Zhotovitel k odstranění reklamované vady ani do 20 dnů po obdržení reklamace Objednatele je Objednatel oprávněn pověřit odstraněním vady jinou odbornou právnickou nebo fyzickou osobu. Veškeré takto vzniklé náklady uhradí Objednateli Zhotovitel.</w:t>
      </w:r>
    </w:p>
    <w:p w14:paraId="2F5ADE29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Prokáže-li se ve sporných případech, že Objednatel reklamoval neoprávněně, tzn., že za jím reklamovanou vadu nenese odpovědnost Zhotovitel a že se na ni nevztahuje záruka resp., že </w:t>
      </w:r>
      <w:r w:rsidRPr="0026581C">
        <w:rPr>
          <w:rFonts w:ascii="Arial" w:hAnsi="Arial" w:cs="Arial"/>
        </w:rPr>
        <w:lastRenderedPageBreak/>
        <w:t>vadu způsobil nevhodným užíváním díla Objednatel apod., je Objednatel povinen uhradit Zhotoviteli náklady na odstranění vady.</w:t>
      </w:r>
    </w:p>
    <w:p w14:paraId="4C099D3E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Jestliže Objednatel v reklamaci výslovně uvede, že se jedná o havárii (tedy o stav, který výrazným způsobem ovlivňuje užívání díla), je Zhotovitel povinen nastoupit a zahájit odstraňování vady (havárie) nejpozději do 48 hodin po obdržení reklamace (oznámení). </w:t>
      </w:r>
    </w:p>
    <w:p w14:paraId="27E21EE7" w14:textId="78B75A5A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je povinen umožnit pracovníkům Zhotovitele přístup do prostor nezbytných pro odstranění vady. Pokud tak neučiní, není Zhotovitel v prodlení s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em nastoupení na odstranění vady ani s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em pro odstranění vady.</w:t>
      </w:r>
    </w:p>
    <w:p w14:paraId="28C8536B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834FEFF" w14:textId="77777777" w:rsidR="00723FFF" w:rsidRPr="0026581C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Lhůt</w:t>
      </w:r>
      <w:r w:rsidR="00723FFF" w:rsidRPr="0026581C">
        <w:rPr>
          <w:rFonts w:ascii="Arial" w:hAnsi="Arial" w:cs="Arial"/>
          <w:u w:val="single"/>
        </w:rPr>
        <w:t>y pro odstranění reklamovaných vad</w:t>
      </w:r>
    </w:p>
    <w:p w14:paraId="14274F49" w14:textId="2C4ACE90" w:rsidR="00723FFF" w:rsidRPr="0026581C" w:rsidRDefault="002B52C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Lhůt</w:t>
      </w:r>
      <w:r w:rsidR="00723FFF" w:rsidRPr="0026581C">
        <w:rPr>
          <w:rFonts w:ascii="Arial" w:hAnsi="Arial" w:cs="Arial"/>
        </w:rPr>
        <w:t xml:space="preserve">u pro odstranění reklamovaných vad sjednají obě smluvní strany podle povahy a rozsahu reklamované vady. Nedojde-li mezi oběma stranami k dohodě o </w:t>
      </w:r>
      <w:r w:rsidR="00F43419"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>u odstranění reklamované vady, platí, že reklamovaná vada musí být odstraněna nejpozději do 30 dnů ode dne doručení reklamace Zhotoviteli.</w:t>
      </w:r>
      <w:r w:rsidR="00585144" w:rsidRPr="0026581C">
        <w:rPr>
          <w:rFonts w:ascii="Arial" w:hAnsi="Arial" w:cs="Arial"/>
        </w:rPr>
        <w:t xml:space="preserve"> Pokud podmínky odstranění vady či vad prokazatelně vyžadují dobu opravy delší, nebude Objednatel bránit dohodě smluvních stran.</w:t>
      </w:r>
    </w:p>
    <w:p w14:paraId="43196468" w14:textId="44D7480E" w:rsidR="00723FFF" w:rsidRPr="0026581C" w:rsidRDefault="002B52C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Lhůt</w:t>
      </w:r>
      <w:r w:rsidR="00723FFF" w:rsidRPr="0026581C">
        <w:rPr>
          <w:rFonts w:ascii="Arial" w:hAnsi="Arial" w:cs="Arial"/>
        </w:rPr>
        <w:t xml:space="preserve">u pro odstranění reklamovaných vad označených Objednatelem jako havárie sjednají obě smluvní strany podle povahy a rozsahu reklamované vady. Nedojde-li mezi oběma stranami k dohodě o </w:t>
      </w:r>
      <w:r w:rsidR="00F43419"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>u odstranění reklamované vady (havárie) platí, že havárie musí být odstraněna nejpozději do 5 dnů ode dne doručení reklamace Zhotoviteli.</w:t>
      </w:r>
      <w:r w:rsidR="00585144" w:rsidRPr="0026581C">
        <w:rPr>
          <w:rFonts w:ascii="Arial" w:hAnsi="Arial" w:cs="Arial"/>
        </w:rPr>
        <w:t xml:space="preserve"> Pokud podmínky odstranění vady či vad prokazatelně vyžadují dobu opravy delší, nebude Objednatel bránit dohodě smluvních stran.</w:t>
      </w:r>
    </w:p>
    <w:p w14:paraId="402DCF29" w14:textId="77777777" w:rsidR="00723FFF" w:rsidRPr="0026581C" w:rsidRDefault="00723FFF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O odstranění reklamované vady sepíše Objednatel protokol, ve kterém potvrdí odstranění vady nebo uvede důvody, pro které odmítá opravu převzít.</w:t>
      </w:r>
    </w:p>
    <w:p w14:paraId="38712885" w14:textId="77777777" w:rsidR="00E81E3F" w:rsidRPr="0026581C" w:rsidRDefault="00E81E3F" w:rsidP="00E81E3F">
      <w:pPr>
        <w:jc w:val="both"/>
        <w:rPr>
          <w:rFonts w:ascii="Arial" w:hAnsi="Arial" w:cs="Arial"/>
        </w:rPr>
      </w:pPr>
    </w:p>
    <w:p w14:paraId="682C3AE0" w14:textId="77777777" w:rsidR="00E81E3F" w:rsidRPr="0026581C" w:rsidRDefault="00E81E3F" w:rsidP="00E81E3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3" w:name="_Hlk158366469"/>
      <w:r w:rsidRPr="0026581C">
        <w:rPr>
          <w:rFonts w:ascii="Arial" w:hAnsi="Arial" w:cs="Arial"/>
          <w:u w:val="single"/>
        </w:rPr>
        <w:t>Servis technologických zařízení v záruční době</w:t>
      </w:r>
    </w:p>
    <w:p w14:paraId="03DB84F0" w14:textId="77777777" w:rsidR="00030C76" w:rsidRPr="002B52CB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Je-li součástí díla i dodávka technologických zařízení, strojů nebo přístrojů, u nichž je </w:t>
      </w:r>
      <w:r w:rsidR="00304043" w:rsidRPr="0026581C">
        <w:rPr>
          <w:rFonts w:ascii="Arial" w:hAnsi="Arial" w:cs="Arial"/>
        </w:rPr>
        <w:t xml:space="preserve">příslušnými právními předpisy nebo </w:t>
      </w:r>
      <w:r w:rsidRPr="0026581C">
        <w:rPr>
          <w:rFonts w:ascii="Arial" w:hAnsi="Arial" w:cs="Arial"/>
        </w:rPr>
        <w:t>výrobcem takového zařízení předepsána servi</w:t>
      </w:r>
      <w:r w:rsidRPr="002B52CB">
        <w:rPr>
          <w:rFonts w:ascii="Arial" w:hAnsi="Arial" w:cs="Arial"/>
        </w:rPr>
        <w:t>sní prohlídka či jiný úkon spojený s provozem takového zařízení, je Zhotovitel povinen</w:t>
      </w:r>
      <w:r w:rsidRPr="001719D8">
        <w:rPr>
          <w:rFonts w:ascii="Arial" w:hAnsi="Arial" w:cs="Arial"/>
        </w:rPr>
        <w:t xml:space="preserve"> v průběhu </w:t>
      </w:r>
      <w:r w:rsidR="008018E3" w:rsidRPr="001719D8">
        <w:rPr>
          <w:rFonts w:ascii="Arial" w:hAnsi="Arial" w:cs="Arial"/>
        </w:rPr>
        <w:t xml:space="preserve">jejich </w:t>
      </w:r>
      <w:r w:rsidRPr="001719D8">
        <w:rPr>
          <w:rFonts w:ascii="Arial" w:hAnsi="Arial" w:cs="Arial"/>
        </w:rPr>
        <w:t>záruční doby všechny tyto úkony řádně a včas provést nebo zabezpečit jejich provedení třetí osobou. Náklady s tím spojené jsou součástí ceny za dílo.</w:t>
      </w:r>
    </w:p>
    <w:bookmarkEnd w:id="3"/>
    <w:p w14:paraId="17878B56" w14:textId="77777777" w:rsidR="00314260" w:rsidRPr="002466EC" w:rsidRDefault="00314260">
      <w:pPr>
        <w:pStyle w:val="Zkladntextodsazen21"/>
      </w:pPr>
    </w:p>
    <w:p w14:paraId="45F912CC" w14:textId="77777777" w:rsidR="00314260" w:rsidRPr="002466EC" w:rsidRDefault="00314260" w:rsidP="00314260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bookmarkStart w:id="4" w:name="_Hlk130902019"/>
      <w:r w:rsidRPr="002466EC">
        <w:rPr>
          <w:rFonts w:ascii="Arial" w:hAnsi="Arial" w:cs="Arial"/>
          <w:b/>
          <w:caps/>
        </w:rPr>
        <w:t>PROHLÁŠENÍ ZHOTOVITELE K MEZINÁRODNÍM SANKCÍM</w:t>
      </w:r>
    </w:p>
    <w:p w14:paraId="7F52EA8E" w14:textId="77777777" w:rsidR="00314260" w:rsidRPr="002466EC" w:rsidRDefault="00314260" w:rsidP="00314260">
      <w:pPr>
        <w:ind w:left="708"/>
        <w:jc w:val="both"/>
        <w:rPr>
          <w:rFonts w:ascii="Arial" w:hAnsi="Arial" w:cs="Arial"/>
        </w:rPr>
      </w:pPr>
    </w:p>
    <w:p w14:paraId="2AFD509C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2466EC">
        <w:rPr>
          <w:rFonts w:ascii="Arial" w:hAnsi="Arial" w:cs="Arial"/>
          <w:u w:val="single"/>
        </w:rPr>
        <w:t xml:space="preserve">Prohlášení </w:t>
      </w:r>
      <w:r w:rsidR="006E58F9" w:rsidRPr="002466EC">
        <w:rPr>
          <w:rFonts w:ascii="Arial" w:hAnsi="Arial" w:cs="Arial"/>
          <w:u w:val="single"/>
        </w:rPr>
        <w:t>zhotovitele</w:t>
      </w:r>
    </w:p>
    <w:p w14:paraId="530A306F" w14:textId="77777777" w:rsidR="00314260" w:rsidRPr="002466EC" w:rsidRDefault="00314260" w:rsidP="00314260">
      <w:pPr>
        <w:ind w:left="54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Jako </w:t>
      </w:r>
      <w:r w:rsidR="002D7A9E" w:rsidRPr="002466EC">
        <w:rPr>
          <w:rFonts w:ascii="Arial" w:hAnsi="Arial" w:cs="Arial"/>
        </w:rPr>
        <w:t>Z</w:t>
      </w:r>
      <w:r w:rsidR="006E58F9" w:rsidRPr="002466EC">
        <w:rPr>
          <w:rFonts w:ascii="Arial" w:hAnsi="Arial" w:cs="Arial"/>
        </w:rPr>
        <w:t>hotovitel</w:t>
      </w:r>
      <w:r w:rsidRPr="002466EC">
        <w:rPr>
          <w:rFonts w:ascii="Arial" w:hAnsi="Arial" w:cs="Arial"/>
        </w:rPr>
        <w:t xml:space="preserve"> touto smlouvou sjednané veřejné zakázky prohlašuji, že:</w:t>
      </w:r>
    </w:p>
    <w:p w14:paraId="48F10244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nejsem dodavatelem ve smyslu nařízení Rady EU č. 2022/576, tj. nejsem:</w:t>
      </w:r>
    </w:p>
    <w:p w14:paraId="60F0D2C7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ruským státním příslušníkem, fyzickou či právnickou osobou, subjektem či orgánem se sídlem v Rusku,</w:t>
      </w:r>
    </w:p>
    <w:p w14:paraId="11D30199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66F1143C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49A230D7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nevyužiji při plnění veřejné zakázky poddodavatele, který by naplnil výše uvedené pod bodem 1</w:t>
      </w:r>
      <w:r w:rsidR="00054CEF" w:rsidRPr="002466EC">
        <w:rPr>
          <w:rFonts w:ascii="Arial" w:hAnsi="Arial" w:cs="Arial"/>
        </w:rPr>
        <w:t>9</w:t>
      </w:r>
      <w:r w:rsidRPr="002466EC">
        <w:rPr>
          <w:rFonts w:ascii="Arial" w:hAnsi="Arial" w:cs="Arial"/>
        </w:rPr>
        <w:t>.1.</w:t>
      </w:r>
      <w:r w:rsidR="00054CEF" w:rsidRPr="002466EC">
        <w:rPr>
          <w:rFonts w:ascii="Arial" w:hAnsi="Arial" w:cs="Arial"/>
        </w:rPr>
        <w:t>1</w:t>
      </w:r>
      <w:r w:rsidRPr="002466EC">
        <w:rPr>
          <w:rFonts w:ascii="Arial" w:hAnsi="Arial" w:cs="Arial"/>
        </w:rPr>
        <w:t xml:space="preserve"> písm. a) – c), pokud by plnil více než 10 % hodnoty zakázky.</w:t>
      </w:r>
    </w:p>
    <w:p w14:paraId="6E388949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neobchoduji se sankcionovaným zbožím, které se nachází v Rusku nebo Bělorusku</w:t>
      </w:r>
      <w:r w:rsidR="002D7A9E" w:rsidRPr="002466EC">
        <w:rPr>
          <w:rFonts w:ascii="Arial" w:hAnsi="Arial" w:cs="Arial"/>
        </w:rPr>
        <w:t>,</w:t>
      </w:r>
      <w:r w:rsidRPr="002466EC">
        <w:rPr>
          <w:rFonts w:ascii="Arial" w:hAnsi="Arial" w:cs="Arial"/>
        </w:rPr>
        <w:t xml:space="preserve"> či z Ruska nebo Běloruska pochází</w:t>
      </w:r>
      <w:r w:rsidR="002D7A9E" w:rsidRPr="002466EC">
        <w:rPr>
          <w:rFonts w:ascii="Arial" w:hAnsi="Arial" w:cs="Arial"/>
        </w:rPr>
        <w:t>,</w:t>
      </w:r>
      <w:r w:rsidRPr="002466EC">
        <w:rPr>
          <w:rFonts w:ascii="Arial" w:hAnsi="Arial" w:cs="Arial"/>
        </w:rPr>
        <w:t xml:space="preserve"> a nenabízím takové zboží v rámci plnění veřejných zakázek.</w:t>
      </w:r>
    </w:p>
    <w:p w14:paraId="09F7A5EA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7CA4C72A" w14:textId="77777777" w:rsidR="00314260" w:rsidRPr="002466EC" w:rsidRDefault="00314260" w:rsidP="00314260">
      <w:pPr>
        <w:pStyle w:val="Odstavecseseznamem"/>
        <w:tabs>
          <w:tab w:val="left" w:pos="2340"/>
        </w:tabs>
        <w:ind w:left="360"/>
        <w:jc w:val="both"/>
        <w:rPr>
          <w:rFonts w:ascii="Arial" w:eastAsia="Arial" w:hAnsi="Arial" w:cs="Arial"/>
        </w:rPr>
      </w:pPr>
    </w:p>
    <w:p w14:paraId="58798932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466EC">
        <w:rPr>
          <w:rFonts w:ascii="Arial" w:hAnsi="Arial" w:cs="Arial"/>
          <w:u w:val="single"/>
        </w:rPr>
        <w:t xml:space="preserve">Změna v prohlášení </w:t>
      </w:r>
      <w:r w:rsidR="006E58F9" w:rsidRPr="002466EC">
        <w:rPr>
          <w:rFonts w:ascii="Arial" w:hAnsi="Arial" w:cs="Arial"/>
          <w:u w:val="single"/>
        </w:rPr>
        <w:t>zhotovitele</w:t>
      </w:r>
    </w:p>
    <w:p w14:paraId="49913594" w14:textId="77777777" w:rsidR="00314260" w:rsidRPr="002466EC" w:rsidRDefault="006E58F9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>Zhotovitel</w:t>
      </w:r>
      <w:r w:rsidR="00314260" w:rsidRPr="002466EC">
        <w:rPr>
          <w:rFonts w:ascii="Arial" w:eastAsia="Arial" w:hAnsi="Arial" w:cs="Arial"/>
        </w:rPr>
        <w:t xml:space="preserve"> je povinen bez zbytečného odkladu oznámit </w:t>
      </w:r>
      <w:r w:rsidR="002D7A9E" w:rsidRPr="002466EC">
        <w:rPr>
          <w:rFonts w:ascii="Arial" w:eastAsia="Arial" w:hAnsi="Arial" w:cs="Arial"/>
        </w:rPr>
        <w:t>O</w:t>
      </w:r>
      <w:r w:rsidR="00314260" w:rsidRPr="002466EC">
        <w:rPr>
          <w:rFonts w:ascii="Arial" w:eastAsia="Arial" w:hAnsi="Arial" w:cs="Arial"/>
        </w:rPr>
        <w:t>bjednateli veškeré změny proti prohlášení v bodě 19.1 tohoto článku, pokud nastanou v průběhu plnění veřejné zakázky dle této smlouvy.</w:t>
      </w:r>
    </w:p>
    <w:p w14:paraId="62C1569D" w14:textId="77777777" w:rsidR="00314260" w:rsidRPr="002466EC" w:rsidRDefault="00314260" w:rsidP="00314260">
      <w:pPr>
        <w:ind w:left="1260"/>
        <w:jc w:val="both"/>
        <w:rPr>
          <w:rFonts w:ascii="Arial" w:hAnsi="Arial" w:cs="Arial"/>
        </w:rPr>
      </w:pPr>
    </w:p>
    <w:p w14:paraId="2E24BBCC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466EC">
        <w:rPr>
          <w:rFonts w:ascii="Arial" w:hAnsi="Arial" w:cs="Arial"/>
          <w:u w:val="single"/>
        </w:rPr>
        <w:t>Nepravdivé informace v prohlášení</w:t>
      </w:r>
    </w:p>
    <w:p w14:paraId="52455720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lastRenderedPageBreak/>
        <w:t xml:space="preserve">Pokud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 zjistí, že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 xml:space="preserve"> učinil nepravdivé prohlášení dle bodu 19.1 tohoto článku nebo že neoznámil bezodkladně změny dle bodu 19.2 tohoto článku, sdělí tuto skutečnost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>bjednatel</w:t>
      </w:r>
      <w:r w:rsidR="002D7A9E" w:rsidRPr="002466EC">
        <w:rPr>
          <w:rFonts w:ascii="Arial" w:eastAsia="Arial" w:hAnsi="Arial" w:cs="Arial"/>
        </w:rPr>
        <w:t xml:space="preserve"> Z</w:t>
      </w:r>
      <w:r w:rsidR="0085059D" w:rsidRPr="002466EC">
        <w:rPr>
          <w:rFonts w:ascii="Arial" w:eastAsia="Arial" w:hAnsi="Arial" w:cs="Arial"/>
        </w:rPr>
        <w:t>hotoviteli</w:t>
      </w:r>
      <w:r w:rsidRPr="002466EC">
        <w:rPr>
          <w:rFonts w:ascii="Arial" w:eastAsia="Arial" w:hAnsi="Arial" w:cs="Arial"/>
        </w:rPr>
        <w:t xml:space="preserve"> a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>bjednatel je v takovém případě oprávněn od této smlouvy s okamžitou platností odstoupit.</w:t>
      </w:r>
    </w:p>
    <w:p w14:paraId="492C548B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Odstoupí-li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 od </w:t>
      </w:r>
      <w:r w:rsidR="005C427C" w:rsidRPr="002466EC">
        <w:rPr>
          <w:rFonts w:ascii="Arial" w:eastAsia="Arial" w:hAnsi="Arial" w:cs="Arial"/>
        </w:rPr>
        <w:t>S</w:t>
      </w:r>
      <w:r w:rsidRPr="002466EC">
        <w:rPr>
          <w:rFonts w:ascii="Arial" w:eastAsia="Arial" w:hAnsi="Arial" w:cs="Arial"/>
        </w:rPr>
        <w:t xml:space="preserve">mlouvy dle výše popsaného ujednání tohoto článku </w:t>
      </w:r>
      <w:r w:rsidR="002D7A9E" w:rsidRPr="002466EC">
        <w:rPr>
          <w:rFonts w:ascii="Arial" w:eastAsia="Arial" w:hAnsi="Arial" w:cs="Arial"/>
        </w:rPr>
        <w:t>S</w:t>
      </w:r>
      <w:r w:rsidRPr="002466EC">
        <w:rPr>
          <w:rFonts w:ascii="Arial" w:eastAsia="Arial" w:hAnsi="Arial" w:cs="Arial"/>
        </w:rPr>
        <w:t xml:space="preserve">mlouvy, je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 xml:space="preserve"> povinen nejpozději do 14 kalendářních dnů ode dne sdělení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 dle bodu </w:t>
      </w:r>
      <w:r w:rsidR="002D7A9E" w:rsidRPr="002466EC">
        <w:rPr>
          <w:rFonts w:ascii="Arial" w:eastAsia="Arial" w:hAnsi="Arial" w:cs="Arial"/>
        </w:rPr>
        <w:t>19.</w:t>
      </w:r>
      <w:r w:rsidRPr="002466EC">
        <w:rPr>
          <w:rFonts w:ascii="Arial" w:eastAsia="Arial" w:hAnsi="Arial" w:cs="Arial"/>
        </w:rPr>
        <w:t>3</w:t>
      </w:r>
      <w:r w:rsidR="002D7A9E" w:rsidRPr="002466EC">
        <w:rPr>
          <w:rFonts w:ascii="Arial" w:eastAsia="Arial" w:hAnsi="Arial" w:cs="Arial"/>
        </w:rPr>
        <w:t>.1</w:t>
      </w:r>
      <w:r w:rsidRPr="002466EC">
        <w:rPr>
          <w:rFonts w:ascii="Arial" w:eastAsia="Arial" w:hAnsi="Arial" w:cs="Arial"/>
        </w:rPr>
        <w:t xml:space="preserve">, vrátit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bjednateli veškeré finanční prostředky poskytnuté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bjednatelem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>i v souvislosti s plněním dle této smlouvy.</w:t>
      </w:r>
    </w:p>
    <w:p w14:paraId="44B4443E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Následně obě smluvní strany projednají způsob, výši a formu úhrady za plnění poskytnuté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</w:t>
      </w:r>
      <w:r w:rsidRPr="002466EC">
        <w:rPr>
          <w:rFonts w:ascii="Arial" w:eastAsia="Arial" w:hAnsi="Arial" w:cs="Arial"/>
        </w:rPr>
        <w:t xml:space="preserve">lem do doby odstoupení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 od této smlouvy, přičemž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</w:t>
      </w:r>
      <w:r w:rsidRPr="002466EC">
        <w:rPr>
          <w:rFonts w:ascii="Arial" w:eastAsia="Arial" w:hAnsi="Arial" w:cs="Arial"/>
        </w:rPr>
        <w:t>tel bere na vědomí, že v případě nepravdivého prohlášení může být úhrada odmítnuta zcela.</w:t>
      </w:r>
    </w:p>
    <w:bookmarkEnd w:id="4"/>
    <w:p w14:paraId="52AAE001" w14:textId="77777777" w:rsidR="00314260" w:rsidRDefault="00314260">
      <w:pPr>
        <w:pStyle w:val="Zkladntextodsazen21"/>
      </w:pPr>
    </w:p>
    <w:p w14:paraId="00606C4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Vlastnictví díla a nebezpečí škody na díle</w:t>
      </w:r>
    </w:p>
    <w:p w14:paraId="0E2647BF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D9B121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5" w:name="_Hlk479673082"/>
      <w:r>
        <w:rPr>
          <w:rFonts w:ascii="Arial" w:hAnsi="Arial" w:cs="Arial"/>
          <w:u w:val="single"/>
        </w:rPr>
        <w:t>Vlastnictví díla</w:t>
      </w:r>
    </w:p>
    <w:p w14:paraId="71123BA0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Vlastníkem zhotovovaného díla je od počátku Objednatel. </w:t>
      </w:r>
    </w:p>
    <w:bookmarkEnd w:id="5"/>
    <w:p w14:paraId="638666C7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3621D1A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Nebezpečí škody na díle</w:t>
      </w:r>
    </w:p>
    <w:p w14:paraId="4A75136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Nebezpečí škody nese od počátku Zhotovitel, a to až do doby řádného předání a převzetí díla mezi Zhotovitelem a Objednatelem.</w:t>
      </w:r>
    </w:p>
    <w:p w14:paraId="4BE0CDEF" w14:textId="77777777" w:rsidR="00723FFF" w:rsidRDefault="00723FFF">
      <w:pPr>
        <w:ind w:left="1260"/>
        <w:jc w:val="both"/>
        <w:rPr>
          <w:rFonts w:ascii="Arial" w:hAnsi="Arial" w:cs="Arial"/>
        </w:rPr>
      </w:pPr>
    </w:p>
    <w:p w14:paraId="0A491C53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Pojištění díla</w:t>
      </w:r>
    </w:p>
    <w:p w14:paraId="31D04F1B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F778611" w14:textId="77777777" w:rsidR="00723FFF" w:rsidRPr="00BD0D1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BD0D1B">
        <w:rPr>
          <w:rFonts w:ascii="Arial" w:hAnsi="Arial" w:cs="Arial"/>
          <w:u w:val="single"/>
        </w:rPr>
        <w:t>Pojištění Zhotovitele</w:t>
      </w:r>
    </w:p>
    <w:p w14:paraId="475F0A0D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BD0D1B">
        <w:rPr>
          <w:rFonts w:ascii="Arial" w:hAnsi="Arial" w:cs="Arial"/>
        </w:rPr>
        <w:t>Zhotovitel je povinen být po celou dobu plnění pojištěn proti škodám způsobeným jeho činností včetně možn</w:t>
      </w:r>
      <w:r w:rsidR="00046BC3" w:rsidRPr="00BD0D1B">
        <w:rPr>
          <w:rFonts w:ascii="Arial" w:hAnsi="Arial" w:cs="Arial"/>
        </w:rPr>
        <w:t xml:space="preserve">ých škod </w:t>
      </w:r>
      <w:r w:rsidR="00046BC3" w:rsidRPr="00227581">
        <w:rPr>
          <w:rFonts w:ascii="Arial" w:hAnsi="Arial" w:cs="Arial"/>
        </w:rPr>
        <w:t>pracovníků Zhotovitele, a to minimálně pojištěním odpovědnosti za škody způsobené jeho činností</w:t>
      </w:r>
      <w:r w:rsidR="00BD0D1B" w:rsidRPr="00227581">
        <w:rPr>
          <w:rFonts w:ascii="Arial" w:hAnsi="Arial" w:cs="Arial"/>
        </w:rPr>
        <w:t>.</w:t>
      </w:r>
      <w:r w:rsidR="00046BC3" w:rsidRPr="00227581">
        <w:rPr>
          <w:rFonts w:ascii="Arial" w:hAnsi="Arial" w:cs="Arial"/>
        </w:rPr>
        <w:t xml:space="preserve"> </w:t>
      </w:r>
    </w:p>
    <w:p w14:paraId="24116054" w14:textId="282FC3A1" w:rsidR="00046BC3" w:rsidRPr="00227581" w:rsidRDefault="00030C76" w:rsidP="00046BC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Limit pojistného plnění musí být nejméně </w:t>
      </w:r>
      <w:r w:rsidR="00227581" w:rsidRPr="00227581">
        <w:rPr>
          <w:rFonts w:ascii="Arial" w:hAnsi="Arial" w:cs="Arial"/>
        </w:rPr>
        <w:t>50</w:t>
      </w:r>
      <w:r w:rsidR="00BD0D1B" w:rsidRPr="00227581">
        <w:rPr>
          <w:rFonts w:ascii="Arial" w:hAnsi="Arial" w:cs="Arial"/>
        </w:rPr>
        <w:t xml:space="preserve"> % ze sjednané ceny za dílo</w:t>
      </w:r>
      <w:r w:rsidR="00DF1589" w:rsidRPr="00227581">
        <w:rPr>
          <w:rFonts w:ascii="Arial" w:hAnsi="Arial" w:cs="Arial"/>
        </w:rPr>
        <w:t xml:space="preserve"> (bez DPH)</w:t>
      </w:r>
      <w:r w:rsidR="00AF0E93" w:rsidRPr="00227581">
        <w:rPr>
          <w:rFonts w:ascii="Arial" w:hAnsi="Arial" w:cs="Arial"/>
        </w:rPr>
        <w:t>, přičemž spoluúčast Z</w:t>
      </w:r>
      <w:r w:rsidR="00046BC3" w:rsidRPr="00227581">
        <w:rPr>
          <w:rFonts w:ascii="Arial" w:hAnsi="Arial" w:cs="Arial"/>
        </w:rPr>
        <w:t xml:space="preserve">hotovitele nesmí přesáhnout </w:t>
      </w:r>
      <w:r w:rsidR="00DA2E06">
        <w:rPr>
          <w:rFonts w:ascii="Arial" w:hAnsi="Arial" w:cs="Arial"/>
        </w:rPr>
        <w:t>3</w:t>
      </w:r>
      <w:r w:rsidR="00046BC3" w:rsidRPr="00227581">
        <w:rPr>
          <w:rFonts w:ascii="Arial" w:hAnsi="Arial" w:cs="Arial"/>
        </w:rPr>
        <w:t>00 000,- Kč.</w:t>
      </w:r>
    </w:p>
    <w:p w14:paraId="08B127D7" w14:textId="77777777" w:rsidR="00046BC3" w:rsidRDefault="00046BC3">
      <w:pPr>
        <w:jc w:val="both"/>
        <w:rPr>
          <w:rFonts w:ascii="Arial" w:hAnsi="Arial" w:cs="Arial"/>
        </w:rPr>
      </w:pPr>
    </w:p>
    <w:p w14:paraId="0F520ABF" w14:textId="77777777" w:rsidR="00723FFF" w:rsidRPr="0096780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967801">
        <w:rPr>
          <w:rFonts w:ascii="Arial" w:hAnsi="Arial" w:cs="Arial"/>
          <w:u w:val="single"/>
        </w:rPr>
        <w:t xml:space="preserve">Pojištění </w:t>
      </w:r>
      <w:r w:rsidR="00532899" w:rsidRPr="00967801">
        <w:rPr>
          <w:rFonts w:ascii="Arial" w:hAnsi="Arial" w:cs="Arial"/>
          <w:u w:val="single"/>
        </w:rPr>
        <w:t>p</w:t>
      </w:r>
      <w:r w:rsidRPr="00967801">
        <w:rPr>
          <w:rFonts w:ascii="Arial" w:hAnsi="Arial" w:cs="Arial"/>
          <w:u w:val="single"/>
        </w:rPr>
        <w:t xml:space="preserve">oddodavatelů </w:t>
      </w:r>
      <w:r w:rsidR="00BD0D1B">
        <w:rPr>
          <w:rFonts w:ascii="Arial" w:hAnsi="Arial" w:cs="Arial"/>
          <w:u w:val="single"/>
        </w:rPr>
        <w:t>a členů sdružení Zhotovitele</w:t>
      </w:r>
    </w:p>
    <w:p w14:paraId="5972F83C" w14:textId="77777777" w:rsidR="00F57C82" w:rsidRDefault="00F57C82" w:rsidP="00F57C82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67801">
        <w:rPr>
          <w:rFonts w:ascii="Arial" w:hAnsi="Arial" w:cs="Arial"/>
        </w:rPr>
        <w:t xml:space="preserve">Zhotovitel je povinen zabezpečit před zahájením poddodavatelských prací, aby jeho pojištění pokrývalo i práce prováděné poddodavatelsky nebo případně aby poddodavatelé disponovali vlastním pojištěním, a to minimálně ve výši odpovídající rozsahu jejich poddodávky. </w:t>
      </w:r>
      <w:r w:rsidR="00DA2ED5">
        <w:rPr>
          <w:rFonts w:ascii="Arial" w:hAnsi="Arial" w:cs="Arial"/>
        </w:rPr>
        <w:t>Za pojištění poddodavatelů odpovídá Zhotovitel.</w:t>
      </w:r>
    </w:p>
    <w:p w14:paraId="2AA9EE24" w14:textId="77777777" w:rsidR="00BD0D1B" w:rsidRPr="00BD0D1B" w:rsidRDefault="00BD0D1B" w:rsidP="00BD0D1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Je-li Zhotovitelem více osob společně</w:t>
      </w:r>
      <w:r w:rsidR="00AF0E93">
        <w:rPr>
          <w:rFonts w:ascii="Arial" w:hAnsi="Arial" w:cs="Arial"/>
        </w:rPr>
        <w:t>,</w:t>
      </w:r>
      <w:r w:rsidRPr="00AF0E93">
        <w:rPr>
          <w:rFonts w:ascii="Arial" w:hAnsi="Arial" w:cs="Arial"/>
        </w:rPr>
        <w:t xml:space="preserve"> musí být pojištění sjednána tak</w:t>
      </w:r>
      <w:r w:rsidR="00AF0E93">
        <w:rPr>
          <w:rFonts w:ascii="Arial" w:hAnsi="Arial" w:cs="Arial"/>
        </w:rPr>
        <w:t xml:space="preserve">, aby se vztahovala </w:t>
      </w:r>
      <w:r w:rsidRPr="00BD0D1B">
        <w:rPr>
          <w:rFonts w:ascii="Arial" w:hAnsi="Arial" w:cs="Arial"/>
        </w:rPr>
        <w:t xml:space="preserve">na </w:t>
      </w:r>
      <w:r w:rsidR="00AF0E93">
        <w:rPr>
          <w:rFonts w:ascii="Arial" w:hAnsi="Arial" w:cs="Arial"/>
        </w:rPr>
        <w:t xml:space="preserve">všechny </w:t>
      </w:r>
      <w:r w:rsidRPr="00BD0D1B">
        <w:rPr>
          <w:rFonts w:ascii="Arial" w:hAnsi="Arial" w:cs="Arial"/>
        </w:rPr>
        <w:t>členy sdružení (tzv. „křížo</w:t>
      </w:r>
      <w:r w:rsidR="00AF0E93">
        <w:rPr>
          <w:rFonts w:ascii="Arial" w:hAnsi="Arial" w:cs="Arial"/>
        </w:rPr>
        <w:t>vá odpovědnost“) nebo každý člen sdružení musí být pojištěn samostatně ve stanoveném rozsahu.</w:t>
      </w:r>
    </w:p>
    <w:p w14:paraId="54219479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749C50B" w14:textId="77777777" w:rsidR="00723FFF" w:rsidRPr="0017583A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17583A">
        <w:rPr>
          <w:rFonts w:ascii="Arial" w:hAnsi="Arial" w:cs="Arial"/>
          <w:u w:val="single"/>
        </w:rPr>
        <w:t xml:space="preserve">Doklady o pojištění </w:t>
      </w:r>
    </w:p>
    <w:p w14:paraId="5418FDBA" w14:textId="77777777" w:rsidR="00AF0E93" w:rsidRPr="00227581" w:rsidRDefault="0017583A" w:rsidP="00AF0E9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7583A">
        <w:rPr>
          <w:rFonts w:ascii="Arial" w:hAnsi="Arial" w:cs="Arial"/>
        </w:rPr>
        <w:t xml:space="preserve">Dokladem o pojištění je platná a účinná pojistná smlouva (vč. veškerých příloh, obchodních </w:t>
      </w:r>
      <w:r w:rsidRPr="00227581">
        <w:rPr>
          <w:rFonts w:ascii="Arial" w:hAnsi="Arial" w:cs="Arial"/>
        </w:rPr>
        <w:t>podmínek či jiných součástí pojistné smlouvy) od počátku zahájení prací na díle, u níž Zhotovitel řádně a včas uhradil pojistné</w:t>
      </w:r>
      <w:r w:rsidR="00EB4C66" w:rsidRPr="00227581">
        <w:rPr>
          <w:rFonts w:ascii="Arial" w:hAnsi="Arial" w:cs="Arial"/>
        </w:rPr>
        <w:t>.</w:t>
      </w:r>
      <w:r w:rsidR="00AF0E93" w:rsidRPr="00227581">
        <w:rPr>
          <w:rFonts w:ascii="Arial" w:hAnsi="Arial" w:cs="Arial"/>
        </w:rPr>
        <w:t xml:space="preserve"> Zhotovitel je povinen uvedená pojištění platně a účinně sjednat po celou dobu provádění díla, až do doby odstranění případných vad a nedodělků uvedených v protokolu o předání a převzetí díla.</w:t>
      </w:r>
    </w:p>
    <w:p w14:paraId="5DCAB464" w14:textId="77777777" w:rsidR="00D80FEF" w:rsidRPr="00291C63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Doklad o pojištění je Zhotovitel povinen na požádání předložit Objednateli. Nepředložení kteréhokoliv dokladu o pojištění nejpozději do 10 kalendářních dnů ode dne výzvy Objednatele, </w:t>
      </w:r>
      <w:r w:rsidR="00967801" w:rsidRPr="00227581">
        <w:rPr>
          <w:rFonts w:ascii="Arial" w:hAnsi="Arial" w:cs="Arial"/>
        </w:rPr>
        <w:t>se považuje</w:t>
      </w:r>
      <w:r w:rsidRPr="00227581">
        <w:rPr>
          <w:rFonts w:ascii="Arial" w:hAnsi="Arial" w:cs="Arial"/>
        </w:rPr>
        <w:t xml:space="preserve"> za </w:t>
      </w:r>
      <w:r w:rsidR="00967801" w:rsidRPr="00227581">
        <w:rPr>
          <w:rFonts w:ascii="Arial" w:hAnsi="Arial" w:cs="Arial"/>
        </w:rPr>
        <w:t>podstatné porušení této smlouvy, které</w:t>
      </w:r>
      <w:r w:rsidRPr="00227581">
        <w:rPr>
          <w:rFonts w:ascii="Arial" w:hAnsi="Arial" w:cs="Arial"/>
        </w:rPr>
        <w:t xml:space="preserve"> opravňuje Objednatele k okamžitému odstoupení od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mlouvy.</w:t>
      </w:r>
    </w:p>
    <w:p w14:paraId="447748C7" w14:textId="77777777" w:rsidR="00723FFF" w:rsidRPr="00227581" w:rsidRDefault="00723FFF">
      <w:pPr>
        <w:rPr>
          <w:rFonts w:ascii="Arial" w:hAnsi="Arial" w:cs="Arial"/>
          <w:b/>
          <w:color w:val="00B050"/>
          <w:sz w:val="22"/>
        </w:rPr>
      </w:pPr>
    </w:p>
    <w:p w14:paraId="2F2FDC13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Povinnosti obou stran při vzniku pojistné události</w:t>
      </w:r>
    </w:p>
    <w:p w14:paraId="5A1AA050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Při vzniku pojistné události zabezpečuje veškeré úkony vůči</w:t>
      </w:r>
      <w:r>
        <w:rPr>
          <w:rFonts w:ascii="Arial" w:hAnsi="Arial" w:cs="Arial"/>
        </w:rPr>
        <w:t xml:space="preserve"> svému pojistiteli Zhotovitel.</w:t>
      </w:r>
    </w:p>
    <w:p w14:paraId="4A850DFB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povinen poskytnout v souvislosti s pojistnou událostí Zhotoviteli veškerou součinnost, která je v jeho možnostech.</w:t>
      </w:r>
    </w:p>
    <w:p w14:paraId="6D7625C1" w14:textId="77777777" w:rsidR="00D80FEF" w:rsidRPr="00227581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Náklady na pojištění nese Zhotovitel a má je zahrnuty v ceně za dílo.</w:t>
      </w:r>
    </w:p>
    <w:p w14:paraId="7E645734" w14:textId="77777777" w:rsidR="0026581C" w:rsidRPr="00227581" w:rsidRDefault="0026581C" w:rsidP="00C50544">
      <w:pPr>
        <w:jc w:val="both"/>
        <w:rPr>
          <w:rFonts w:ascii="Arial" w:hAnsi="Arial" w:cs="Arial"/>
        </w:rPr>
      </w:pPr>
    </w:p>
    <w:p w14:paraId="77E004A3" w14:textId="77777777" w:rsidR="00021B27" w:rsidRPr="00227581" w:rsidRDefault="00021B27" w:rsidP="00021B27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b/>
          <w:caps/>
        </w:rPr>
        <w:lastRenderedPageBreak/>
        <w:t>sociální a enviromentální aspekty plnění</w:t>
      </w:r>
    </w:p>
    <w:p w14:paraId="681ECFCF" w14:textId="77777777" w:rsidR="00444965" w:rsidRPr="00227581" w:rsidRDefault="00444965" w:rsidP="00C50544">
      <w:pPr>
        <w:jc w:val="both"/>
        <w:rPr>
          <w:rFonts w:ascii="Arial" w:hAnsi="Arial" w:cs="Arial"/>
          <w:u w:val="single"/>
        </w:rPr>
      </w:pPr>
    </w:p>
    <w:p w14:paraId="011715F0" w14:textId="77777777" w:rsidR="00C50544" w:rsidRPr="00227581" w:rsidRDefault="00C50544" w:rsidP="00C5054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Sociální </w:t>
      </w:r>
      <w:r w:rsidR="00021B27" w:rsidRPr="00227581">
        <w:rPr>
          <w:rFonts w:ascii="Arial" w:hAnsi="Arial" w:cs="Arial"/>
          <w:u w:val="single"/>
        </w:rPr>
        <w:t>aspekty</w:t>
      </w:r>
    </w:p>
    <w:p w14:paraId="6DB15494" w14:textId="77777777" w:rsidR="00377DFA" w:rsidRPr="00227581" w:rsidRDefault="00377DFA" w:rsidP="00377DF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</w:t>
      </w:r>
    </w:p>
    <w:p w14:paraId="47069B0A" w14:textId="77777777" w:rsidR="00090D83" w:rsidRPr="00227581" w:rsidRDefault="00377DFA" w:rsidP="00021B27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je </w:t>
      </w:r>
      <w:r w:rsidR="00090D83" w:rsidRPr="00227581">
        <w:rPr>
          <w:rFonts w:ascii="Arial" w:hAnsi="Arial" w:cs="Arial"/>
        </w:rPr>
        <w:t>povinen v případě, že plnění veř</w:t>
      </w:r>
      <w:r w:rsidRPr="00227581">
        <w:rPr>
          <w:rFonts w:ascii="Arial" w:hAnsi="Arial" w:cs="Arial"/>
        </w:rPr>
        <w:t>ejné zaká</w:t>
      </w:r>
      <w:r w:rsidR="00090D83" w:rsidRPr="00227581">
        <w:rPr>
          <w:rFonts w:ascii="Arial" w:hAnsi="Arial" w:cs="Arial"/>
        </w:rPr>
        <w:t>z</w:t>
      </w:r>
      <w:r w:rsidRPr="00227581">
        <w:rPr>
          <w:rFonts w:ascii="Arial" w:hAnsi="Arial" w:cs="Arial"/>
        </w:rPr>
        <w:t xml:space="preserve">ky využije </w:t>
      </w:r>
      <w:r w:rsidR="00090D83" w:rsidRPr="00227581">
        <w:rPr>
          <w:rFonts w:ascii="Arial" w:hAnsi="Arial" w:cs="Arial"/>
        </w:rPr>
        <w:t>poddodavatele</w:t>
      </w:r>
      <w:r w:rsidRPr="00227581">
        <w:rPr>
          <w:rFonts w:ascii="Arial" w:hAnsi="Arial" w:cs="Arial"/>
        </w:rPr>
        <w:t>, zabezpečit v rámci férových podmínek v dodavatelském řetězci, aby sml</w:t>
      </w:r>
      <w:r w:rsidR="00090D83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 xml:space="preserve">uvy mezi </w:t>
      </w:r>
      <w:r w:rsidR="00090D83" w:rsidRPr="00227581">
        <w:rPr>
          <w:rFonts w:ascii="Arial" w:hAnsi="Arial" w:cs="Arial"/>
        </w:rPr>
        <w:t xml:space="preserve">Zhotovitelem </w:t>
      </w:r>
      <w:r w:rsidRPr="00227581">
        <w:rPr>
          <w:rFonts w:ascii="Arial" w:hAnsi="Arial" w:cs="Arial"/>
        </w:rPr>
        <w:t>a jeho poddodavateli o</w:t>
      </w:r>
      <w:r w:rsidR="00090D83" w:rsidRPr="00227581">
        <w:rPr>
          <w:rFonts w:ascii="Arial" w:hAnsi="Arial" w:cs="Arial"/>
        </w:rPr>
        <w:t>b</w:t>
      </w:r>
      <w:r w:rsidRPr="00227581">
        <w:rPr>
          <w:rFonts w:ascii="Arial" w:hAnsi="Arial" w:cs="Arial"/>
        </w:rPr>
        <w:t xml:space="preserve">sahovaly </w:t>
      </w:r>
      <w:r w:rsidR="00090D83" w:rsidRPr="00227581">
        <w:rPr>
          <w:rFonts w:ascii="Arial" w:hAnsi="Arial" w:cs="Arial"/>
        </w:rPr>
        <w:t xml:space="preserve">obchodní </w:t>
      </w:r>
      <w:r w:rsidRPr="00227581">
        <w:rPr>
          <w:rFonts w:ascii="Arial" w:hAnsi="Arial" w:cs="Arial"/>
        </w:rPr>
        <w:t xml:space="preserve">podmínky obdobné, jako jsou </w:t>
      </w:r>
      <w:r w:rsidR="00090D83" w:rsidRPr="00227581">
        <w:rPr>
          <w:rFonts w:ascii="Arial" w:hAnsi="Arial" w:cs="Arial"/>
        </w:rPr>
        <w:t xml:space="preserve">obchodní </w:t>
      </w:r>
      <w:r w:rsidRPr="00227581">
        <w:rPr>
          <w:rFonts w:ascii="Arial" w:hAnsi="Arial" w:cs="Arial"/>
        </w:rPr>
        <w:t>podmínky této smlouvy o dílo</w:t>
      </w:r>
      <w:r w:rsidR="00021B27" w:rsidRPr="00227581">
        <w:rPr>
          <w:rFonts w:ascii="Arial" w:hAnsi="Arial" w:cs="Arial"/>
        </w:rPr>
        <w:t xml:space="preserve">, přiměřeně upravené k rozsahu a charakteru poddodávky. </w:t>
      </w:r>
      <w:r w:rsidRPr="00227581">
        <w:rPr>
          <w:rFonts w:ascii="Arial" w:hAnsi="Arial" w:cs="Arial"/>
        </w:rPr>
        <w:t xml:space="preserve">Požádá-li o to Objednatel, je Zhotovitel povinen poskytnout Objednateli do 3 tří </w:t>
      </w:r>
      <w:r w:rsidR="00090D83" w:rsidRPr="00227581">
        <w:rPr>
          <w:rFonts w:ascii="Arial" w:hAnsi="Arial" w:cs="Arial"/>
        </w:rPr>
        <w:t xml:space="preserve">pracovních </w:t>
      </w:r>
      <w:r w:rsidRPr="00227581">
        <w:rPr>
          <w:rFonts w:ascii="Arial" w:hAnsi="Arial" w:cs="Arial"/>
        </w:rPr>
        <w:t xml:space="preserve">dnů od </w:t>
      </w:r>
      <w:r w:rsidR="00090D83" w:rsidRPr="00227581">
        <w:rPr>
          <w:rFonts w:ascii="Arial" w:hAnsi="Arial" w:cs="Arial"/>
        </w:rPr>
        <w:t xml:space="preserve">doručení písemné </w:t>
      </w:r>
      <w:r w:rsidRPr="00227581">
        <w:rPr>
          <w:rFonts w:ascii="Arial" w:hAnsi="Arial" w:cs="Arial"/>
        </w:rPr>
        <w:t xml:space="preserve">výzvy Objednatele </w:t>
      </w:r>
      <w:r w:rsidR="00090D83" w:rsidRPr="00227581">
        <w:rPr>
          <w:rFonts w:ascii="Arial" w:hAnsi="Arial" w:cs="Arial"/>
        </w:rPr>
        <w:t xml:space="preserve">(lze učinit i zápisem ve Stavebním deníku) </w:t>
      </w:r>
      <w:r w:rsidRPr="00227581">
        <w:rPr>
          <w:rFonts w:ascii="Arial" w:hAnsi="Arial" w:cs="Arial"/>
        </w:rPr>
        <w:t>údaje o všech svých poddodavatelích a na základ</w:t>
      </w:r>
      <w:r w:rsidR="00090D83" w:rsidRPr="00227581">
        <w:rPr>
          <w:rFonts w:ascii="Arial" w:hAnsi="Arial" w:cs="Arial"/>
        </w:rPr>
        <w:t xml:space="preserve">ě žádosti </w:t>
      </w:r>
      <w:r w:rsidR="00B0219D" w:rsidRPr="00227581">
        <w:rPr>
          <w:rFonts w:ascii="Arial" w:hAnsi="Arial" w:cs="Arial"/>
        </w:rPr>
        <w:t>O</w:t>
      </w:r>
      <w:r w:rsidR="00090D83" w:rsidRPr="00227581">
        <w:rPr>
          <w:rFonts w:ascii="Arial" w:hAnsi="Arial" w:cs="Arial"/>
        </w:rPr>
        <w:t>bjednatel</w:t>
      </w:r>
      <w:r w:rsidR="00B0219D" w:rsidRPr="00227581">
        <w:rPr>
          <w:rFonts w:ascii="Arial" w:hAnsi="Arial" w:cs="Arial"/>
        </w:rPr>
        <w:t>e</w:t>
      </w:r>
      <w:r w:rsidR="00090D83" w:rsidRPr="00227581">
        <w:rPr>
          <w:rFonts w:ascii="Arial" w:hAnsi="Arial" w:cs="Arial"/>
        </w:rPr>
        <w:t xml:space="preserve"> předložit O</w:t>
      </w:r>
      <w:r w:rsidRPr="00227581">
        <w:rPr>
          <w:rFonts w:ascii="Arial" w:hAnsi="Arial" w:cs="Arial"/>
        </w:rPr>
        <w:t xml:space="preserve">bjednateli ke kontrole smlouvy uzavřené </w:t>
      </w:r>
      <w:r w:rsidR="00090D83" w:rsidRPr="00227581">
        <w:rPr>
          <w:rFonts w:ascii="Arial" w:hAnsi="Arial" w:cs="Arial"/>
        </w:rPr>
        <w:t xml:space="preserve">s těmito poddodavateli. </w:t>
      </w:r>
    </w:p>
    <w:p w14:paraId="6376BBF4" w14:textId="77777777" w:rsidR="00377DFA" w:rsidRPr="00227581" w:rsidRDefault="00377DFA" w:rsidP="00090D83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27581">
        <w:rPr>
          <w:rFonts w:ascii="Arial" w:hAnsi="Arial" w:cs="Arial"/>
        </w:rPr>
        <w:t xml:space="preserve">Zhotovitel je povinen zajistit řádné a včasné plnění finančních závazků svým poddodavatelům, kdy za řádné a včasné plnění se považuje plné uhrazení poddodavatelem </w:t>
      </w:r>
      <w:r w:rsidR="00A30478" w:rsidRPr="00227581">
        <w:rPr>
          <w:rFonts w:ascii="Arial" w:hAnsi="Arial" w:cs="Arial"/>
        </w:rPr>
        <w:t xml:space="preserve">oprávněně </w:t>
      </w:r>
      <w:r w:rsidRPr="00227581">
        <w:rPr>
          <w:rFonts w:ascii="Arial" w:hAnsi="Arial" w:cs="Arial"/>
        </w:rPr>
        <w:t xml:space="preserve">vystavených faktur za plnění poskytnutá k plnění veřejné zakázky, a to vždy do </w:t>
      </w:r>
      <w:r w:rsidR="00CF59A7" w:rsidRPr="00227581">
        <w:rPr>
          <w:rFonts w:ascii="Arial" w:hAnsi="Arial" w:cs="Arial"/>
        </w:rPr>
        <w:t>6</w:t>
      </w:r>
      <w:r w:rsidR="006B655A" w:rsidRPr="00227581">
        <w:rPr>
          <w:rFonts w:ascii="Arial" w:hAnsi="Arial" w:cs="Arial"/>
        </w:rPr>
        <w:t>0</w:t>
      </w:r>
      <w:r w:rsidRPr="00227581">
        <w:rPr>
          <w:rFonts w:ascii="Arial" w:hAnsi="Arial" w:cs="Arial"/>
        </w:rPr>
        <w:t xml:space="preserve"> </w:t>
      </w:r>
      <w:r w:rsidR="006B655A" w:rsidRPr="00227581">
        <w:rPr>
          <w:rFonts w:ascii="Arial" w:hAnsi="Arial" w:cs="Arial"/>
        </w:rPr>
        <w:t>kalendářních</w:t>
      </w:r>
      <w:r w:rsidRPr="00227581">
        <w:rPr>
          <w:rFonts w:ascii="Arial" w:hAnsi="Arial" w:cs="Arial"/>
        </w:rPr>
        <w:t xml:space="preserve"> dnů od obdržení platby ze strany </w:t>
      </w:r>
      <w:r w:rsidR="00C24693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 xml:space="preserve">bjednatele </w:t>
      </w:r>
      <w:r w:rsidR="00A30478" w:rsidRPr="00227581">
        <w:rPr>
          <w:rFonts w:ascii="Arial" w:hAnsi="Arial" w:cs="Arial"/>
        </w:rPr>
        <w:t xml:space="preserve">Zhotoviteli </w:t>
      </w:r>
      <w:r w:rsidRPr="00227581">
        <w:rPr>
          <w:rFonts w:ascii="Arial" w:hAnsi="Arial" w:cs="Arial"/>
        </w:rPr>
        <w:t xml:space="preserve">za konkrétní plnění. </w:t>
      </w:r>
    </w:p>
    <w:p w14:paraId="5D155A01" w14:textId="77777777" w:rsidR="00C50544" w:rsidRPr="00227581" w:rsidRDefault="00C50544">
      <w:pPr>
        <w:jc w:val="both"/>
        <w:rPr>
          <w:rFonts w:ascii="Arial" w:hAnsi="Arial" w:cs="Arial"/>
        </w:rPr>
      </w:pPr>
    </w:p>
    <w:p w14:paraId="172AB474" w14:textId="77777777" w:rsidR="00C50544" w:rsidRPr="00227581" w:rsidRDefault="006E3496" w:rsidP="00C5054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Environmentální</w:t>
      </w:r>
      <w:r w:rsidR="00C50544" w:rsidRPr="00227581">
        <w:rPr>
          <w:rFonts w:ascii="Arial" w:hAnsi="Arial" w:cs="Arial"/>
          <w:u w:val="single"/>
        </w:rPr>
        <w:t xml:space="preserve"> </w:t>
      </w:r>
      <w:r w:rsidR="00021B27" w:rsidRPr="00227581">
        <w:rPr>
          <w:rFonts w:ascii="Arial" w:hAnsi="Arial" w:cs="Arial"/>
          <w:u w:val="single"/>
        </w:rPr>
        <w:t>aspekty</w:t>
      </w:r>
    </w:p>
    <w:p w14:paraId="5C5982AE" w14:textId="77777777" w:rsidR="00444965" w:rsidRPr="00227581" w:rsidRDefault="00444965" w:rsidP="00444965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27581">
        <w:rPr>
          <w:rFonts w:ascii="Arial" w:hAnsi="Arial" w:cs="Arial"/>
        </w:rPr>
        <w:t>Zhotovitel je povinen za</w:t>
      </w:r>
      <w:r w:rsidR="00C90158" w:rsidRPr="00227581">
        <w:rPr>
          <w:rFonts w:ascii="Arial" w:hAnsi="Arial" w:cs="Arial"/>
        </w:rPr>
        <w:t>jistit provádění a kontrolu díla</w:t>
      </w:r>
      <w:r w:rsidRPr="00227581">
        <w:rPr>
          <w:rFonts w:ascii="Arial" w:hAnsi="Arial" w:cs="Arial"/>
        </w:rPr>
        <w:t xml:space="preserve"> v souladu se zásadami norem řady ČSN EN ISO 9000 a ČSN EN ISO 14 000. Výstupy z kontrol bude Zhotovitel v měsíčních intervalech předávat </w:t>
      </w:r>
      <w:r w:rsidR="00FC5F07" w:rsidRPr="00227581">
        <w:rPr>
          <w:rFonts w:ascii="Arial" w:hAnsi="Arial" w:cs="Arial"/>
        </w:rPr>
        <w:t>TDS</w:t>
      </w:r>
      <w:r w:rsidRPr="00227581">
        <w:rPr>
          <w:rFonts w:ascii="Arial" w:hAnsi="Arial" w:cs="Arial"/>
        </w:rPr>
        <w:t xml:space="preserve">. Objednatel je oprávněn v případě pochybností provést kontrolu dodržování norem nezávislou třetí osobou a Zhotovitel je povinen poskytnout potřebnou součinnost. </w:t>
      </w:r>
    </w:p>
    <w:p w14:paraId="70F7446B" w14:textId="77777777" w:rsidR="00B66858" w:rsidRPr="00227581" w:rsidRDefault="00B66858" w:rsidP="00B6685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5908BCB3" w14:textId="77777777" w:rsidR="00B66858" w:rsidRPr="00227581" w:rsidRDefault="00B66858" w:rsidP="00B6685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je povinen vést evidenci o všech druzích odpadů vzniklých z jeho činnosti a vést evidenci o způsobu jejich zneškodňování.</w:t>
      </w:r>
    </w:p>
    <w:p w14:paraId="3F3BF45F" w14:textId="77777777" w:rsidR="00C50544" w:rsidRDefault="00C50544">
      <w:pPr>
        <w:jc w:val="both"/>
        <w:rPr>
          <w:rFonts w:ascii="Arial" w:hAnsi="Arial" w:cs="Arial"/>
        </w:rPr>
      </w:pPr>
    </w:p>
    <w:p w14:paraId="7A1AB614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caps/>
        </w:rPr>
        <w:t>Vyšší moc</w:t>
      </w:r>
    </w:p>
    <w:p w14:paraId="6DC807BC" w14:textId="77777777" w:rsidR="00723FFF" w:rsidRDefault="00723FFF">
      <w:pPr>
        <w:jc w:val="both"/>
        <w:rPr>
          <w:rFonts w:ascii="Arial" w:hAnsi="Arial" w:cs="Arial"/>
          <w:u w:val="single"/>
        </w:rPr>
      </w:pPr>
    </w:p>
    <w:p w14:paraId="2DDDBBD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Definice vyšší moci</w:t>
      </w:r>
    </w:p>
    <w:p w14:paraId="2E7C33B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Za vyšší moc se považují okolnosti mající vliv na dílo, které nejsou závislé na Zhotoviteli ani na Objednateli a které ani Zhotovitel ani Objednatel nemohou ovlivnit. Jedná se např. o válku, mobilizaci, povstání, živelné pohromy</w:t>
      </w:r>
      <w:r w:rsidR="00967801">
        <w:rPr>
          <w:rFonts w:ascii="Arial" w:hAnsi="Arial" w:cs="Arial"/>
        </w:rPr>
        <w:t>, pandemie</w:t>
      </w:r>
      <w:r>
        <w:rPr>
          <w:rFonts w:ascii="Arial" w:hAnsi="Arial" w:cs="Arial"/>
        </w:rPr>
        <w:t xml:space="preserve"> apod.</w:t>
      </w:r>
    </w:p>
    <w:p w14:paraId="6DD9FDE7" w14:textId="77777777" w:rsidR="00723FFF" w:rsidRDefault="00723FFF">
      <w:pPr>
        <w:jc w:val="both"/>
        <w:rPr>
          <w:rFonts w:ascii="Arial" w:hAnsi="Arial" w:cs="Arial"/>
        </w:rPr>
      </w:pPr>
    </w:p>
    <w:p w14:paraId="5EEE66C0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Práva a povinnosti při vzniku vyšší moci</w:t>
      </w:r>
    </w:p>
    <w:p w14:paraId="7AE8B9E0" w14:textId="77777777" w:rsidR="00723FFF" w:rsidRPr="00DB760D" w:rsidRDefault="00723FFF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 xml:space="preserve">Pokud se provádění předmětu plnění za sjednaných podmínek stane nemožným v důsledku vzniku vyšší moci, strana, která se bude chtít na vyšší moc odvolat, požádá druhou stranu o úpravu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ve vztahu k předmětu, ceně a době plnění. Pokud nedojde k dohodě, má strana, která se důvodně odvolala na vyšší moc, právo odstoupit od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mlouvy. Účinnost odstoupení nastává v tomto</w:t>
      </w:r>
      <w:r w:rsidR="0017583A">
        <w:rPr>
          <w:rFonts w:ascii="Arial" w:hAnsi="Arial" w:cs="Arial"/>
        </w:rPr>
        <w:t xml:space="preserve"> případě dnem doručení oznámení druhé smluvní straně.</w:t>
      </w:r>
    </w:p>
    <w:p w14:paraId="4D2FB651" w14:textId="77777777" w:rsidR="00723FFF" w:rsidRDefault="00723FFF">
      <w:pPr>
        <w:pStyle w:val="Zkladntext"/>
        <w:spacing w:line="240" w:lineRule="atLeast"/>
        <w:jc w:val="both"/>
        <w:rPr>
          <w:lang w:val="cs-CZ"/>
        </w:rPr>
      </w:pPr>
    </w:p>
    <w:p w14:paraId="3A7229A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Změna smlouvy</w:t>
      </w:r>
    </w:p>
    <w:p w14:paraId="48B4B88B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58189445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Forma změny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41FD0ADC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Jakákoliv změna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musí mít písemnou formu a musí být podepsána osobami oprávněnými za Objednatele a Zhotovitele jednat a podepisovat nebo osobami jimi zmocněnými.</w:t>
      </w:r>
    </w:p>
    <w:p w14:paraId="23967410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Změny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se sjednávají jako dodatek ke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mlouvě s číselným označením podle pořadového čísla dodatku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14:paraId="5DEF50FE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Předloží-li některá ze smluvních stran návrh na změnu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formou písemného dodatku ke smlouvě, je druhá smluvní strana povinna se k návrhu vyjádřit nejpozději do 15 dnů ode dne následujícího po doručení návrhu dodatku ke smlouvě.</w:t>
      </w:r>
    </w:p>
    <w:p w14:paraId="41030F8B" w14:textId="77777777" w:rsidR="00723FFF" w:rsidRDefault="00723FFF">
      <w:pPr>
        <w:ind w:left="1260"/>
        <w:jc w:val="both"/>
        <w:rPr>
          <w:rFonts w:ascii="Arial" w:hAnsi="Arial" w:cs="Arial"/>
        </w:rPr>
      </w:pPr>
    </w:p>
    <w:p w14:paraId="2D78173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Převod práv a povinností ze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731FA35F" w14:textId="77777777" w:rsidR="00723FFF" w:rsidRDefault="0096780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</w:t>
      </w:r>
      <w:r w:rsidR="00723FFF">
        <w:rPr>
          <w:rFonts w:ascii="Arial" w:hAnsi="Arial" w:cs="Arial"/>
        </w:rPr>
        <w:t xml:space="preserve"> oprávněn převést svoje práva a povinnosti z této smlouvy vyplývající na jinou osobu </w:t>
      </w:r>
      <w:r>
        <w:rPr>
          <w:rFonts w:ascii="Arial" w:hAnsi="Arial" w:cs="Arial"/>
        </w:rPr>
        <w:t xml:space="preserve">bez </w:t>
      </w:r>
      <w:r w:rsidR="00723FFF">
        <w:rPr>
          <w:rFonts w:ascii="Arial" w:hAnsi="Arial" w:cs="Arial"/>
        </w:rPr>
        <w:t>písemn</w:t>
      </w:r>
      <w:r>
        <w:rPr>
          <w:rFonts w:ascii="Arial" w:hAnsi="Arial" w:cs="Arial"/>
        </w:rPr>
        <w:t>ého</w:t>
      </w:r>
      <w:r w:rsidR="00723FFF">
        <w:rPr>
          <w:rFonts w:ascii="Arial" w:hAnsi="Arial" w:cs="Arial"/>
        </w:rPr>
        <w:t xml:space="preserve"> souhlas</w:t>
      </w:r>
      <w:r>
        <w:rPr>
          <w:rFonts w:ascii="Arial" w:hAnsi="Arial" w:cs="Arial"/>
        </w:rPr>
        <w:t>u</w:t>
      </w:r>
      <w:r w:rsidR="00723FFF">
        <w:rPr>
          <w:rFonts w:ascii="Arial" w:hAnsi="Arial" w:cs="Arial"/>
        </w:rPr>
        <w:t xml:space="preserve"> Objednatele.</w:t>
      </w:r>
    </w:p>
    <w:p w14:paraId="1FCB6029" w14:textId="1838EDBC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</w:t>
      </w:r>
      <w:r w:rsidR="00F312A0">
        <w:rPr>
          <w:rFonts w:ascii="Arial" w:hAnsi="Arial" w:cs="Arial"/>
        </w:rPr>
        <w:t xml:space="preserve">není </w:t>
      </w:r>
      <w:r>
        <w:rPr>
          <w:rFonts w:ascii="Arial" w:hAnsi="Arial" w:cs="Arial"/>
        </w:rPr>
        <w:t>oprávněn převést svoje práva a povinnosti z této smlouvy vyplývající na jinou osobu, s výjimkou vyhrazených případů podle § 100 citovaného zákona.</w:t>
      </w:r>
    </w:p>
    <w:p w14:paraId="5834C70E" w14:textId="77777777" w:rsidR="00723FFF" w:rsidRDefault="00723FFF">
      <w:pPr>
        <w:pStyle w:val="Zkladntext"/>
        <w:spacing w:line="240" w:lineRule="atLeast"/>
        <w:rPr>
          <w:rFonts w:ascii="Arial" w:hAnsi="Arial" w:cs="Arial"/>
          <w:lang w:val="cs-CZ"/>
        </w:rPr>
      </w:pPr>
    </w:p>
    <w:p w14:paraId="7BC54CD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Odstoupení od smlouvy</w:t>
      </w:r>
    </w:p>
    <w:p w14:paraId="5B218508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FF97546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6" w:name="_Hlk184717661"/>
      <w:r>
        <w:rPr>
          <w:rFonts w:ascii="Arial" w:hAnsi="Arial" w:cs="Arial"/>
          <w:u w:val="single"/>
        </w:rPr>
        <w:t xml:space="preserve">Důvody opravňující k 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bookmarkEnd w:id="6"/>
    <w:p w14:paraId="1014D174" w14:textId="77777777" w:rsidR="00D80FEF" w:rsidRPr="002466E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Nastanou-li u </w:t>
      </w:r>
      <w:r w:rsidRPr="002466EC">
        <w:rPr>
          <w:rFonts w:ascii="Arial" w:hAnsi="Arial" w:cs="Arial"/>
        </w:rPr>
        <w:t>některé ze smluvních stran skutečnosti bránící řádnému plnění smlouvy, je tato smluvní strana povinna to bez zbytečného odkladu oznámit druhé smluvní straně a vyvolat jednání zástupců smluvních stran.</w:t>
      </w:r>
    </w:p>
    <w:p w14:paraId="09B40C83" w14:textId="77777777" w:rsidR="00C910DC" w:rsidRPr="002466EC" w:rsidRDefault="00C910DC" w:rsidP="00C910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bookmarkStart w:id="7" w:name="_Hlk93401007"/>
      <w:r w:rsidRPr="002466EC">
        <w:rPr>
          <w:rFonts w:ascii="Arial" w:hAnsi="Arial" w:cs="Arial"/>
        </w:rPr>
        <w:t>Odstoupit od smlouvy je Objednatel oprávněn v případě podstatného porušení povinností na straně Zhotovitele. Za podstatné porušení povinností na straně Zhotovitele se považuje:</w:t>
      </w:r>
    </w:p>
    <w:p w14:paraId="5B50A7FF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porušení ustanovení, u kterého je tato skutečnost výslovně uvedena,</w:t>
      </w:r>
    </w:p>
    <w:p w14:paraId="4049DA7F" w14:textId="77777777" w:rsidR="0048264A" w:rsidRPr="002466EC" w:rsidRDefault="0048264A" w:rsidP="0048264A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opakované porušení některého ustanovení </w:t>
      </w:r>
      <w:r w:rsidR="00B327DB" w:rsidRPr="002466EC">
        <w:rPr>
          <w:rFonts w:ascii="Arial" w:hAnsi="Arial" w:cs="Arial"/>
        </w:rPr>
        <w:t>S</w:t>
      </w:r>
      <w:r w:rsidRPr="002466EC">
        <w:rPr>
          <w:rFonts w:ascii="Arial" w:hAnsi="Arial" w:cs="Arial"/>
        </w:rPr>
        <w:t>mlouvy, přičemž za opakované porušení se považuje 3x a více,</w:t>
      </w:r>
      <w:r w:rsidR="00B327DB" w:rsidRPr="002466EC">
        <w:t xml:space="preserve"> </w:t>
      </w:r>
      <w:r w:rsidR="00B327DB" w:rsidRPr="002466EC">
        <w:rPr>
          <w:rFonts w:ascii="Arial" w:hAnsi="Arial" w:cs="Arial"/>
        </w:rPr>
        <w:t>případně o 30 dní a více (není-li ve Smlouvě stanoveno jinak),</w:t>
      </w:r>
    </w:p>
    <w:p w14:paraId="6C501373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Zhotovitel, jako účastník o veřejnou zakázku, uvedl v obsahu své nabídky údaje, které nebyly v souladu se skutečností a tyto údaje ovlivnily hodnocení nabídky či výsledek zadávacího řízení,</w:t>
      </w:r>
    </w:p>
    <w:p w14:paraId="57071065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 postoupí práva a povinnosti vyplývající z obsahu této smlouvy o dílo bez souhlasu Objednatele,</w:t>
      </w:r>
    </w:p>
    <w:p w14:paraId="450CE901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Zhotovitel prokazatelně </w:t>
      </w:r>
      <w:r w:rsidR="000218C7" w:rsidRPr="002466EC">
        <w:rPr>
          <w:rFonts w:ascii="Arial" w:hAnsi="Arial" w:cs="Arial"/>
        </w:rPr>
        <w:t xml:space="preserve">bez objektivní příčiny nebo bez dohody s Objednatelem </w:t>
      </w:r>
      <w:r w:rsidRPr="002466EC">
        <w:rPr>
          <w:rFonts w:ascii="Arial" w:hAnsi="Arial" w:cs="Arial"/>
        </w:rPr>
        <w:t>opustí dílo nebo jiným způsobem projevuje úmysl nepokračovat v řádném provádění díla a plnění svých povinností vyplývající ze Smlouvy o dílo,</w:t>
      </w:r>
    </w:p>
    <w:p w14:paraId="1B539DF0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 v rozporu s obsahem této smlouvy o dílo nebo obecně závazné právní úpravy poruší obchodní tajemství vyplývající z této smlouvy o dílo, případně zneužije informace poskytnuté Objednatelem nebo technickým dozorem Objednatele a ohrozí tak zájmy Objednatele nebo zaviněným porušením svých povinností způsobí Objednateli větší škodu (větší škodu ve smyslu trestněprávních norem).</w:t>
      </w:r>
    </w:p>
    <w:bookmarkEnd w:id="7"/>
    <w:p w14:paraId="71DEBA1B" w14:textId="77777777" w:rsidR="00D811CA" w:rsidRDefault="00D811CA">
      <w:pPr>
        <w:ind w:left="708"/>
        <w:jc w:val="both"/>
        <w:rPr>
          <w:rFonts w:ascii="Arial" w:hAnsi="Arial" w:cs="Arial"/>
        </w:rPr>
      </w:pPr>
    </w:p>
    <w:p w14:paraId="08968750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Způsob 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11D1B1F3" w14:textId="77777777" w:rsidR="00D80FEF" w:rsidRPr="0026581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Je-li </w:t>
      </w:r>
      <w:r w:rsidRPr="002B52CB">
        <w:rPr>
          <w:rFonts w:ascii="Arial" w:hAnsi="Arial" w:cs="Arial"/>
        </w:rPr>
        <w:t xml:space="preserve">důvodem k odstoupení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neplnění smluvních povinností jednou ze smluvních stran, je druhá strana, která hodlá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odstoupit, povinna poskytnout druhé straně přiměřenou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 xml:space="preserve">u k nápravě. Teprve poté, co smluvní </w:t>
      </w:r>
      <w:r w:rsidRPr="0026581C">
        <w:rPr>
          <w:rFonts w:ascii="Arial" w:hAnsi="Arial" w:cs="Arial"/>
        </w:rPr>
        <w:t xml:space="preserve">povinnost nebyla splněna ani v této dodatečně poskytnuté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ě, je možné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mlouvy odstoupit.</w:t>
      </w:r>
    </w:p>
    <w:p w14:paraId="34A47F5C" w14:textId="5F744857" w:rsidR="00D80FEF" w:rsidRPr="0026581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Chce-li některá ze stran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odstoupit na základě ujednání ze smlouvy vyplývajících, je povinna svoje odstoupení písemně oznámit druhé smluvní straně s uvedením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u, ke kterému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odstupuje. V odstoupení musí být dále uveden důvod, pro který strana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odstupuje a přesná citace toho bodu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mlouvy, který ji k takovému kroku opravňuje</w:t>
      </w:r>
      <w:r w:rsidR="00402E03" w:rsidRPr="0026581C">
        <w:rPr>
          <w:rFonts w:ascii="Arial" w:hAnsi="Arial" w:cs="Arial"/>
        </w:rPr>
        <w:t xml:space="preserve"> (závažná či podstatná porušení smluvních podmínek)</w:t>
      </w:r>
      <w:r w:rsidRPr="0026581C">
        <w:rPr>
          <w:rFonts w:ascii="Arial" w:hAnsi="Arial" w:cs="Arial"/>
        </w:rPr>
        <w:t xml:space="preserve">. </w:t>
      </w:r>
    </w:p>
    <w:p w14:paraId="25B6BC39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32899">
        <w:rPr>
          <w:rFonts w:ascii="Arial" w:hAnsi="Arial" w:cs="Arial"/>
        </w:rPr>
        <w:t>Nesouhlasí-li jedna ze smluvních stran s důvodem odstoupení druhé smluvní strany nebo popírá-li jeho existenci, je povinna to písemně oznámit nejpozději do deseti dnů po</w:t>
      </w:r>
      <w:r>
        <w:rPr>
          <w:rFonts w:ascii="Arial" w:hAnsi="Arial" w:cs="Arial"/>
        </w:rPr>
        <w:t xml:space="preserve"> obdržení oznámení o odstoupení. Pokud tak neučiní, má se za to, že s důvodem odstoupení souhlasí.</w:t>
      </w:r>
    </w:p>
    <w:p w14:paraId="6E5F9B57" w14:textId="77777777" w:rsidR="000A0166" w:rsidRDefault="000A0166" w:rsidP="000A0166">
      <w:pPr>
        <w:ind w:left="1260"/>
        <w:jc w:val="both"/>
        <w:rPr>
          <w:rFonts w:ascii="Arial" w:hAnsi="Arial" w:cs="Arial"/>
        </w:rPr>
      </w:pPr>
    </w:p>
    <w:p w14:paraId="64D7412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Den účinnosti odstoupení</w:t>
      </w:r>
    </w:p>
    <w:p w14:paraId="30EA77D0" w14:textId="77777777" w:rsidR="00BC1243" w:rsidRDefault="00BC1243" w:rsidP="00BC124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7F0D4D">
        <w:rPr>
          <w:rFonts w:ascii="Arial" w:hAnsi="Arial" w:cs="Arial"/>
        </w:rPr>
        <w:t>Odstoupení od smlouvy je účinné k</w:t>
      </w:r>
      <w:r>
        <w:rPr>
          <w:rFonts w:ascii="Arial" w:hAnsi="Arial" w:cs="Arial"/>
        </w:rPr>
        <w:t>e dni doručení druhé straně nebo</w:t>
      </w:r>
      <w:r w:rsidRPr="007F0D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 </w:t>
      </w:r>
      <w:r w:rsidRPr="007F0D4D">
        <w:rPr>
          <w:rFonts w:ascii="Arial" w:hAnsi="Arial" w:cs="Arial"/>
        </w:rPr>
        <w:t>datu určenému v odstou</w:t>
      </w:r>
      <w:r>
        <w:rPr>
          <w:rFonts w:ascii="Arial" w:hAnsi="Arial" w:cs="Arial"/>
        </w:rPr>
        <w:t>pení od smlouvy.</w:t>
      </w:r>
    </w:p>
    <w:p w14:paraId="2E0344D3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4E741976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Důsledky 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5701904B" w14:textId="77777777" w:rsidR="00BC1243" w:rsidRDefault="00BC1243" w:rsidP="00BC124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Odstoupí-li některá ze stran od této smlouvy na základě ujednání z této smlouvy vyplývajících nebo vyplývajících z jiných právních předpisů, pak povinnosti obou stran jsou následující:</w:t>
      </w:r>
    </w:p>
    <w:p w14:paraId="72097193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lastRenderedPageBreak/>
        <w:t>Zhotovitel provede soupis všech provedených prací oceněný dle způsobu, kterým je stanovena cena díla</w:t>
      </w:r>
      <w:r>
        <w:rPr>
          <w:rFonts w:ascii="Arial" w:hAnsi="Arial" w:cs="Arial"/>
        </w:rPr>
        <w:t>,</w:t>
      </w:r>
    </w:p>
    <w:p w14:paraId="6F56F68E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provede finanční vyčíslení provedených prací, popřípadě poskytnutých záloh a zpracuje „dílčí konečnou fakturu“</w:t>
      </w:r>
      <w:r>
        <w:rPr>
          <w:rFonts w:ascii="Arial" w:hAnsi="Arial" w:cs="Arial"/>
        </w:rPr>
        <w:t>,</w:t>
      </w:r>
    </w:p>
    <w:p w14:paraId="763DA3FD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odveze veškerý svůj nezabudovaný materiál, pokud se strany nedohodnou jinak</w:t>
      </w:r>
      <w:r>
        <w:rPr>
          <w:rFonts w:ascii="Arial" w:hAnsi="Arial" w:cs="Arial"/>
        </w:rPr>
        <w:t>,</w:t>
      </w:r>
    </w:p>
    <w:p w14:paraId="35C90B3C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 xml:space="preserve">Zhotovitel vyzve </w:t>
      </w:r>
      <w:r w:rsidR="00E64B7B">
        <w:rPr>
          <w:rFonts w:ascii="Arial" w:hAnsi="Arial" w:cs="Arial"/>
        </w:rPr>
        <w:t>O</w:t>
      </w:r>
      <w:r w:rsidRPr="00DB4A10">
        <w:rPr>
          <w:rFonts w:ascii="Arial" w:hAnsi="Arial" w:cs="Arial"/>
        </w:rPr>
        <w:t xml:space="preserve">bjednatele k „dílčímu předání díla“ a </w:t>
      </w:r>
      <w:r>
        <w:rPr>
          <w:rFonts w:ascii="Arial" w:hAnsi="Arial" w:cs="Arial"/>
        </w:rPr>
        <w:t>O</w:t>
      </w:r>
      <w:r w:rsidRPr="00DB4A10">
        <w:rPr>
          <w:rFonts w:ascii="Arial" w:hAnsi="Arial" w:cs="Arial"/>
        </w:rPr>
        <w:t>bjednatel je povinen do tří dnů od obdržení vyzvání zahájit „dílčí přejímací řízení“</w:t>
      </w:r>
      <w:r>
        <w:rPr>
          <w:rFonts w:ascii="Arial" w:hAnsi="Arial" w:cs="Arial"/>
        </w:rPr>
        <w:t>,</w:t>
      </w:r>
    </w:p>
    <w:p w14:paraId="7CC0CD0B" w14:textId="77777777" w:rsidR="00D80FEF" w:rsidRDefault="00C24693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80FEF">
        <w:rPr>
          <w:rFonts w:ascii="Arial" w:hAnsi="Arial" w:cs="Arial"/>
        </w:rPr>
        <w:t xml:space="preserve">trana, která důvodné </w:t>
      </w:r>
      <w:r w:rsidR="00D80FEF" w:rsidRPr="00532899">
        <w:rPr>
          <w:rFonts w:ascii="Arial" w:hAnsi="Arial" w:cs="Arial"/>
        </w:rPr>
        <w:t xml:space="preserve">odstoupení od </w:t>
      </w:r>
      <w:r w:rsidR="005C427C">
        <w:rPr>
          <w:rFonts w:ascii="Arial" w:hAnsi="Arial" w:cs="Arial"/>
        </w:rPr>
        <w:t>S</w:t>
      </w:r>
      <w:r w:rsidR="00D80FEF" w:rsidRPr="00532899">
        <w:rPr>
          <w:rFonts w:ascii="Arial" w:hAnsi="Arial" w:cs="Arial"/>
        </w:rPr>
        <w:t xml:space="preserve">mlouvy zapříčinila, je povinna uhradit druhé straně veškeré náklady jí vzniklé z důvodů odstoupení od </w:t>
      </w:r>
      <w:r w:rsidR="00746892">
        <w:rPr>
          <w:rFonts w:ascii="Arial" w:hAnsi="Arial" w:cs="Arial"/>
        </w:rPr>
        <w:t>S</w:t>
      </w:r>
      <w:r w:rsidR="00D80FEF" w:rsidRPr="00532899">
        <w:rPr>
          <w:rFonts w:ascii="Arial" w:hAnsi="Arial" w:cs="Arial"/>
        </w:rPr>
        <w:t>mlouvy</w:t>
      </w:r>
      <w:r w:rsidR="00227581">
        <w:rPr>
          <w:rFonts w:ascii="Arial" w:hAnsi="Arial" w:cs="Arial"/>
        </w:rPr>
        <w:t>.</w:t>
      </w:r>
    </w:p>
    <w:p w14:paraId="0B870D72" w14:textId="77777777" w:rsidR="00723FFF" w:rsidRDefault="00723FFF">
      <w:pPr>
        <w:pStyle w:val="Zkladntext"/>
        <w:spacing w:line="240" w:lineRule="atLeast"/>
        <w:rPr>
          <w:rFonts w:ascii="Arial" w:hAnsi="Arial" w:cs="Arial"/>
        </w:rPr>
      </w:pPr>
    </w:p>
    <w:p w14:paraId="571B7800" w14:textId="77777777" w:rsidR="00723FFF" w:rsidRDefault="00DB4577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závěrečná ustanovení</w:t>
      </w:r>
    </w:p>
    <w:p w14:paraId="53D76A92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A204353" w14:textId="77777777" w:rsidR="00991B8F" w:rsidRPr="00227581" w:rsidRDefault="00991B8F" w:rsidP="00F57C82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Závěrečná ustanovení</w:t>
      </w:r>
    </w:p>
    <w:p w14:paraId="12C38A4B" w14:textId="05C8FCBE" w:rsidR="00991B8F" w:rsidRPr="00227581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Podkladem pro uzavření této smlouvy je nabídka Zhotovitele, kterou v postavení účastníka zadávacího řízení podal do zadávacího řízení na veřejnou zakázku s názvem „</w:t>
      </w:r>
      <w:r w:rsidR="00291C63" w:rsidRPr="00291C63">
        <w:rPr>
          <w:rFonts w:ascii="Arial" w:hAnsi="Arial" w:cs="Arial"/>
          <w:b/>
        </w:rPr>
        <w:t xml:space="preserve">Zateplení a oprava fasády Fr. </w:t>
      </w:r>
      <w:proofErr w:type="spellStart"/>
      <w:r w:rsidR="00291C63" w:rsidRPr="00291C63">
        <w:rPr>
          <w:rFonts w:ascii="Arial" w:hAnsi="Arial" w:cs="Arial"/>
          <w:b/>
        </w:rPr>
        <w:t>Skaunicové</w:t>
      </w:r>
      <w:proofErr w:type="spellEnd"/>
      <w:r w:rsidR="00291C63" w:rsidRPr="00291C63">
        <w:rPr>
          <w:rFonts w:ascii="Arial" w:hAnsi="Arial" w:cs="Arial"/>
          <w:b/>
        </w:rPr>
        <w:t xml:space="preserve"> 66/17 Brno</w:t>
      </w:r>
      <w:r w:rsidRPr="00227581">
        <w:rPr>
          <w:rFonts w:ascii="Arial" w:hAnsi="Arial" w:cs="Arial"/>
        </w:rPr>
        <w:t>“. Podkladem pro uzavření této smlouvy je rovněž zadávací dokumentace k uvedené zakázce včetně všech jejích příloh.</w:t>
      </w:r>
    </w:p>
    <w:p w14:paraId="729D0921" w14:textId="77777777" w:rsidR="00991B8F" w:rsidRPr="00227581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67801">
        <w:rPr>
          <w:rFonts w:ascii="Arial" w:hAnsi="Arial" w:cs="Arial"/>
        </w:rPr>
        <w:t xml:space="preserve">Jestliže ze zadávací dokumentace k zakázce nebo </w:t>
      </w:r>
      <w:r w:rsidR="00967801" w:rsidRPr="00967801">
        <w:rPr>
          <w:rFonts w:ascii="Arial" w:hAnsi="Arial" w:cs="Arial"/>
        </w:rPr>
        <w:t xml:space="preserve">z </w:t>
      </w:r>
      <w:r w:rsidRPr="00967801">
        <w:rPr>
          <w:rFonts w:ascii="Arial" w:hAnsi="Arial" w:cs="Arial"/>
        </w:rPr>
        <w:t xml:space="preserve">nabídky Zhotovitele vyplývají Zhotoviteli povinnosti vztahující se k realizaci předmětu této smlouvy, avšak tyto povinnosti nejsou výslovně v této smlouvě uvedeny, smluvní strany se pro tento případ dohodly, že i tyto povinnosti Zhotovitele jsou součástí obsahu závazkového vztahu založeného touto smlouvou a Zhotovitel je </w:t>
      </w:r>
      <w:r w:rsidRPr="00227581">
        <w:rPr>
          <w:rFonts w:ascii="Arial" w:hAnsi="Arial" w:cs="Arial"/>
        </w:rPr>
        <w:t>povinen je dodržet.</w:t>
      </w:r>
    </w:p>
    <w:p w14:paraId="0D742570" w14:textId="77777777" w:rsidR="00E56411" w:rsidRPr="002B52CB" w:rsidRDefault="00E56411" w:rsidP="00E5641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je povinen minimálně do 31. 12. 2035 poskytovat požadované informace a dokumentaci související s realizací díla zaměstnancům nebo zmocněncům pověřených orgánů (MMR, MF, Evropské komise, Evropského účetního dvora, Nejvyššího kontrolního úřadu, příslušného orgánu finanční správy a dalších oprávněných orgánů státní správy</w:t>
      </w:r>
      <w:r w:rsidR="00EA68E8" w:rsidRPr="002B52CB">
        <w:rPr>
          <w:rFonts w:ascii="Arial" w:hAnsi="Arial" w:cs="Arial"/>
        </w:rPr>
        <w:t xml:space="preserve"> či poskytovatele dotace</w:t>
      </w:r>
      <w:r w:rsidRPr="002B52CB">
        <w:rPr>
          <w:rFonts w:ascii="Arial" w:hAnsi="Arial" w:cs="Arial"/>
        </w:rPr>
        <w:t>) a je povinen vytvořit výše uvedeným osobám podmínky k provedení kontroly vztahující se k realizaci díla a poskytnout jim při provádění kontroly součinnost.</w:t>
      </w:r>
    </w:p>
    <w:p w14:paraId="3BCCE346" w14:textId="77777777" w:rsidR="0088320F" w:rsidRPr="002B52CB" w:rsidRDefault="00E56411" w:rsidP="0088320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je povinen uchovávat veškerou dokumentaci související s realizací díla včetně účetních dokladů minimálně do 31. 12. 2035</w:t>
      </w:r>
      <w:r w:rsidR="0088320F" w:rsidRPr="002B52CB">
        <w:rPr>
          <w:rFonts w:ascii="Arial" w:hAnsi="Arial" w:cs="Arial"/>
        </w:rPr>
        <w:t xml:space="preserve">, pokud není v českých právních předpisech stanovena </w:t>
      </w:r>
      <w:r w:rsidR="002B52CB" w:rsidRPr="002B52CB">
        <w:rPr>
          <w:rFonts w:ascii="Arial" w:hAnsi="Arial" w:cs="Arial"/>
        </w:rPr>
        <w:t>lhůt</w:t>
      </w:r>
      <w:r w:rsidR="0088320F" w:rsidRPr="002B52CB">
        <w:rPr>
          <w:rFonts w:ascii="Arial" w:hAnsi="Arial" w:cs="Arial"/>
        </w:rPr>
        <w:t>a delší.</w:t>
      </w:r>
    </w:p>
    <w:p w14:paraId="3E37C700" w14:textId="77777777" w:rsidR="00991B8F" w:rsidRPr="002B52CB" w:rsidRDefault="00340736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a O</w:t>
      </w:r>
      <w:r w:rsidR="00991B8F" w:rsidRPr="002B52CB">
        <w:rPr>
          <w:rFonts w:ascii="Arial" w:hAnsi="Arial" w:cs="Arial"/>
        </w:rPr>
        <w:t xml:space="preserve">bjednatel se dále zavazují, že se budou včas a v dostatečném rozsahu informovat o všech skutečnostech, které mohou mít vliv na </w:t>
      </w:r>
      <w:r w:rsidR="005C427C" w:rsidRPr="002B52CB">
        <w:rPr>
          <w:rFonts w:ascii="Arial" w:hAnsi="Arial" w:cs="Arial"/>
        </w:rPr>
        <w:t>S</w:t>
      </w:r>
      <w:r w:rsidR="00991B8F" w:rsidRPr="002B52CB">
        <w:rPr>
          <w:rFonts w:ascii="Arial" w:hAnsi="Arial" w:cs="Arial"/>
        </w:rPr>
        <w:t xml:space="preserve">mlouvu, na plnění jejich smluvních povinností, nebo které s právním vztahem založeným </w:t>
      </w:r>
      <w:r w:rsidR="005C427C" w:rsidRPr="002B52CB">
        <w:rPr>
          <w:rFonts w:ascii="Arial" w:hAnsi="Arial" w:cs="Arial"/>
        </w:rPr>
        <w:t>S</w:t>
      </w:r>
      <w:r w:rsidR="00991B8F" w:rsidRPr="002B52CB">
        <w:rPr>
          <w:rFonts w:ascii="Arial" w:hAnsi="Arial" w:cs="Arial"/>
        </w:rPr>
        <w:t>mlouvou jakkoli souvisí.</w:t>
      </w:r>
    </w:p>
    <w:p w14:paraId="7CDA2B48" w14:textId="77777777" w:rsidR="00991B8F" w:rsidRPr="002B52CB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Strany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potvrzují, že si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mlouvu přečetly, že tato byla sepsána dle jejich vážné a svobodné vůle, jejímu obsahu rozumí a souhlasí s ním.</w:t>
      </w:r>
    </w:p>
    <w:p w14:paraId="58BB52A7" w14:textId="77777777" w:rsidR="005F6E61" w:rsidRPr="002B52CB" w:rsidRDefault="005F6E61" w:rsidP="005F6E6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souhlasí s případným uveřejněním podmínek, za jakých byla smlouva uzavřena v rozsahu dle zákona č. 134/2016 Sb., zákona č. 340/2015 Sb., o registru smluv v platném znění a zákona č. 106/1999 Sb., o svobodném přístupu k informacím, v platném znění.</w:t>
      </w:r>
    </w:p>
    <w:p w14:paraId="255EC748" w14:textId="77777777" w:rsidR="005F6E61" w:rsidRPr="00227581" w:rsidRDefault="005F6E61" w:rsidP="005F6E6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Smluvní strany prohlašují</w:t>
      </w:r>
      <w:bookmarkStart w:id="8" w:name="_Hlk144451950"/>
      <w:r w:rsidRPr="002B52CB">
        <w:rPr>
          <w:rFonts w:ascii="Arial" w:hAnsi="Arial" w:cs="Arial"/>
        </w:rPr>
        <w:t xml:space="preserve">, že žádná část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</w:t>
      </w:r>
      <w:r w:rsidRPr="00227581">
        <w:rPr>
          <w:rFonts w:ascii="Arial" w:hAnsi="Arial" w:cs="Arial"/>
        </w:rPr>
        <w:t xml:space="preserve">y nenaplňuje znaky obchodního tajemství </w:t>
      </w:r>
      <w:bookmarkEnd w:id="8"/>
      <w:r w:rsidRPr="00227581">
        <w:rPr>
          <w:rFonts w:ascii="Arial" w:hAnsi="Arial" w:cs="Arial"/>
        </w:rPr>
        <w:t>dle § 504 zákona č. 89/2012 Sb., občanský zákoník, ve znění pozdějších předpisů.</w:t>
      </w:r>
    </w:p>
    <w:p w14:paraId="400FDD3D" w14:textId="77777777" w:rsidR="00991B8F" w:rsidRPr="00991B8F" w:rsidRDefault="00991B8F" w:rsidP="00991B8F">
      <w:pPr>
        <w:ind w:left="540"/>
        <w:jc w:val="both"/>
        <w:rPr>
          <w:rFonts w:ascii="Arial" w:hAnsi="Arial" w:cs="Arial"/>
        </w:rPr>
      </w:pPr>
    </w:p>
    <w:p w14:paraId="3BA73CF6" w14:textId="77777777" w:rsidR="00723FFF" w:rsidRPr="0032352D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2352D">
        <w:rPr>
          <w:rFonts w:ascii="Arial" w:hAnsi="Arial" w:cs="Arial"/>
          <w:u w:val="single"/>
        </w:rPr>
        <w:t>Příslušnost soudu</w:t>
      </w:r>
    </w:p>
    <w:p w14:paraId="19DA6E01" w14:textId="5CF6457A" w:rsidR="00723FFF" w:rsidRPr="0032352D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 xml:space="preserve">Jakýkoliv spor vzniklý ze </w:t>
      </w:r>
      <w:r w:rsidR="005C427C">
        <w:rPr>
          <w:rFonts w:ascii="Arial" w:hAnsi="Arial" w:cs="Arial"/>
        </w:rPr>
        <w:t>S</w:t>
      </w:r>
      <w:r w:rsidRPr="0032352D">
        <w:rPr>
          <w:rFonts w:ascii="Arial" w:hAnsi="Arial" w:cs="Arial"/>
        </w:rPr>
        <w:t>mlouvy, pokud se jej nepodaří urovnat jednáním mezi smluvními stranami, bude rozhodnut k tomu věcně</w:t>
      </w:r>
      <w:r w:rsidR="0017583A">
        <w:rPr>
          <w:rFonts w:ascii="Arial" w:hAnsi="Arial" w:cs="Arial"/>
        </w:rPr>
        <w:t xml:space="preserve"> a místně</w:t>
      </w:r>
      <w:r w:rsidRPr="0032352D">
        <w:rPr>
          <w:rFonts w:ascii="Arial" w:hAnsi="Arial" w:cs="Arial"/>
        </w:rPr>
        <w:t xml:space="preserve"> příslušným soudem</w:t>
      </w:r>
      <w:r w:rsidR="00ED21F8">
        <w:rPr>
          <w:rFonts w:ascii="Arial" w:hAnsi="Arial" w:cs="Arial"/>
        </w:rPr>
        <w:t xml:space="preserve"> Objednatele</w:t>
      </w:r>
      <w:r w:rsidR="0017583A">
        <w:rPr>
          <w:rFonts w:ascii="Arial" w:hAnsi="Arial" w:cs="Arial"/>
        </w:rPr>
        <w:t>.</w:t>
      </w:r>
    </w:p>
    <w:p w14:paraId="6BBADE86" w14:textId="77777777" w:rsidR="00723FFF" w:rsidRPr="0032352D" w:rsidRDefault="00723FFF">
      <w:pPr>
        <w:ind w:left="540"/>
        <w:jc w:val="both"/>
        <w:rPr>
          <w:rFonts w:ascii="Arial" w:hAnsi="Arial" w:cs="Arial"/>
        </w:rPr>
      </w:pPr>
    </w:p>
    <w:p w14:paraId="7AF7A36D" w14:textId="77777777" w:rsidR="00723FFF" w:rsidRPr="0032352D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2352D">
        <w:rPr>
          <w:rFonts w:ascii="Arial" w:hAnsi="Arial" w:cs="Arial"/>
          <w:u w:val="single"/>
        </w:rPr>
        <w:t>Volba práva</w:t>
      </w:r>
    </w:p>
    <w:p w14:paraId="09458A68" w14:textId="77777777" w:rsidR="00723FFF" w:rsidRPr="0032352D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>Právní vztahy, včetně otázek platnosti a následků neplatnosti se řídí českým právem.</w:t>
      </w:r>
    </w:p>
    <w:p w14:paraId="4BDB6A5C" w14:textId="77777777" w:rsidR="00723FFF" w:rsidRPr="0032352D" w:rsidRDefault="00723FFF" w:rsidP="00C1301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 xml:space="preserve">Ve věcech </w:t>
      </w:r>
      <w:r w:rsidR="005C427C">
        <w:rPr>
          <w:rFonts w:ascii="Arial" w:hAnsi="Arial" w:cs="Arial"/>
        </w:rPr>
        <w:t>S</w:t>
      </w:r>
      <w:r w:rsidRPr="0032352D">
        <w:rPr>
          <w:rFonts w:ascii="Arial" w:hAnsi="Arial" w:cs="Arial"/>
        </w:rPr>
        <w:t xml:space="preserve">mlouvou výslovně neupravených se bude smluvní vztah řídit ustanoveními obecně závazných právních předpisů, zejména </w:t>
      </w:r>
      <w:r w:rsidR="00C15BBD">
        <w:rPr>
          <w:rFonts w:ascii="Arial" w:hAnsi="Arial" w:cs="Arial"/>
        </w:rPr>
        <w:t>zákonem</w:t>
      </w:r>
      <w:r w:rsidR="00C15BBD" w:rsidRPr="00C15BBD">
        <w:rPr>
          <w:rFonts w:ascii="Arial" w:hAnsi="Arial" w:cs="Arial"/>
        </w:rPr>
        <w:t xml:space="preserve"> č.</w:t>
      </w:r>
      <w:r w:rsidR="00C15BBD">
        <w:rPr>
          <w:rFonts w:ascii="Arial" w:hAnsi="Arial" w:cs="Arial"/>
        </w:rPr>
        <w:t xml:space="preserve"> 89/2012 Sb., občanský zákoník </w:t>
      </w:r>
      <w:r w:rsidRPr="0032352D">
        <w:rPr>
          <w:rFonts w:ascii="Arial" w:hAnsi="Arial" w:cs="Arial"/>
        </w:rPr>
        <w:t>a předpisy souvisejícími.</w:t>
      </w:r>
    </w:p>
    <w:p w14:paraId="3B8C1633" w14:textId="77777777" w:rsidR="00723FFF" w:rsidRPr="0032352D" w:rsidRDefault="00723FFF">
      <w:pPr>
        <w:jc w:val="both"/>
        <w:rPr>
          <w:rFonts w:ascii="Arial" w:hAnsi="Arial" w:cs="Arial"/>
        </w:rPr>
      </w:pPr>
    </w:p>
    <w:p w14:paraId="083C8703" w14:textId="77777777" w:rsidR="00723FFF" w:rsidRPr="00227581" w:rsidRDefault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Platnost a účinnost </w:t>
      </w:r>
      <w:r w:rsidR="005C427C" w:rsidRPr="00227581">
        <w:rPr>
          <w:rFonts w:ascii="Arial" w:hAnsi="Arial" w:cs="Arial"/>
          <w:u w:val="single"/>
        </w:rPr>
        <w:t>S</w:t>
      </w:r>
      <w:r w:rsidR="00723FFF" w:rsidRPr="00227581">
        <w:rPr>
          <w:rFonts w:ascii="Arial" w:hAnsi="Arial" w:cs="Arial"/>
          <w:u w:val="single"/>
        </w:rPr>
        <w:t>mlouvy.</w:t>
      </w:r>
    </w:p>
    <w:p w14:paraId="15142175" w14:textId="5D3ED53A" w:rsidR="005D34DA" w:rsidRPr="00227581" w:rsidRDefault="00227581" w:rsidP="00423F8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T</w:t>
      </w:r>
      <w:r w:rsidR="00423F8A" w:rsidRPr="00227581">
        <w:rPr>
          <w:rFonts w:ascii="Arial" w:hAnsi="Arial" w:cs="Arial"/>
        </w:rPr>
        <w:t>ato smlouva</w:t>
      </w:r>
      <w:r w:rsidR="00B65246">
        <w:rPr>
          <w:rFonts w:ascii="Arial" w:hAnsi="Arial" w:cs="Arial"/>
        </w:rPr>
        <w:t xml:space="preserve"> nabývá</w:t>
      </w:r>
      <w:r w:rsidR="00423F8A" w:rsidRPr="00227581">
        <w:rPr>
          <w:rFonts w:ascii="Arial" w:hAnsi="Arial" w:cs="Arial"/>
        </w:rPr>
        <w:t xml:space="preserve"> platnosti dnem jejího podpisu oběma smluvními stranami a účinnosti dnem jejího uveřejnění prostřednictvím registru smluv dle zákona č. 340/2015 Sb., o zvláštních </w:t>
      </w:r>
      <w:r w:rsidR="00423F8A" w:rsidRPr="00227581">
        <w:rPr>
          <w:rFonts w:ascii="Arial" w:hAnsi="Arial" w:cs="Arial"/>
        </w:rPr>
        <w:lastRenderedPageBreak/>
        <w:t>podmínkách účinnosti některých smluv, v registru smluv</w:t>
      </w:r>
      <w:r w:rsidR="005D34DA" w:rsidRPr="00227581">
        <w:rPr>
          <w:rFonts w:ascii="Arial" w:hAnsi="Arial" w:cs="Arial"/>
        </w:rPr>
        <w:t>, uveřejňování těchto smluv a o registru smluv (zákon o registru smluv), ve znění pozdějších předpisů.</w:t>
      </w:r>
      <w:r w:rsidR="00423F8A" w:rsidRPr="00227581">
        <w:rPr>
          <w:rFonts w:ascii="Arial" w:hAnsi="Arial" w:cs="Arial"/>
        </w:rPr>
        <w:t xml:space="preserve"> </w:t>
      </w:r>
    </w:p>
    <w:p w14:paraId="40545527" w14:textId="77777777" w:rsidR="0065345C" w:rsidRPr="00227581" w:rsidRDefault="0065345C" w:rsidP="0065345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Smlouva se vyhotovuje v elektronické podobě a každá ze smluvních stran obdrží její originální vyhotovení podepsané elektronickým podpisem obou stran v souladu s příslušnými ustanoveními zák. č. 297/2016 Sb., nedohodnou-li se smluvní strany jinak.</w:t>
      </w:r>
    </w:p>
    <w:p w14:paraId="7E53963A" w14:textId="77777777" w:rsidR="0017583A" w:rsidRDefault="0017583A">
      <w:pPr>
        <w:jc w:val="both"/>
        <w:rPr>
          <w:rFonts w:ascii="Arial" w:hAnsi="Arial" w:cs="Arial"/>
          <w:b/>
        </w:rPr>
      </w:pPr>
    </w:p>
    <w:p w14:paraId="67B71FD6" w14:textId="77777777" w:rsidR="0017583A" w:rsidRDefault="0017583A" w:rsidP="0017583A">
      <w:pPr>
        <w:numPr>
          <w:ilvl w:val="1"/>
          <w:numId w:val="8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Nedílná součást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774D3CD1" w14:textId="77777777" w:rsidR="0017583A" w:rsidRPr="00227581" w:rsidRDefault="0017583A" w:rsidP="00227581">
      <w:pPr>
        <w:numPr>
          <w:ilvl w:val="2"/>
          <w:numId w:val="8"/>
        </w:numPr>
        <w:ind w:left="1276"/>
        <w:jc w:val="both"/>
        <w:rPr>
          <w:rFonts w:ascii="Arial" w:hAnsi="Arial" w:cs="Arial"/>
          <w:shd w:val="clear" w:color="auto" w:fill="FFFF00"/>
        </w:rPr>
      </w:pPr>
      <w:r>
        <w:rPr>
          <w:rFonts w:ascii="Arial" w:hAnsi="Arial" w:cs="Arial"/>
        </w:rPr>
        <w:t>Nedíl</w:t>
      </w:r>
      <w:r w:rsidRPr="00227581">
        <w:rPr>
          <w:rFonts w:ascii="Arial" w:hAnsi="Arial" w:cs="Arial"/>
        </w:rPr>
        <w:t xml:space="preserve">nou součástí této </w:t>
      </w:r>
      <w:r w:rsidR="00D80FEF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 jsou následující přílohy:</w:t>
      </w:r>
    </w:p>
    <w:p w14:paraId="6923033A" w14:textId="77777777" w:rsidR="002466EC" w:rsidRDefault="002466EC">
      <w:pPr>
        <w:jc w:val="both"/>
        <w:rPr>
          <w:rFonts w:ascii="Arial" w:hAnsi="Arial" w:cs="Arial"/>
          <w:b/>
        </w:rPr>
      </w:pPr>
    </w:p>
    <w:p w14:paraId="7F3FB816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Přílohy </w:t>
      </w:r>
      <w:r w:rsidR="005C427C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mlouvy:</w:t>
      </w:r>
    </w:p>
    <w:p w14:paraId="4A861309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 – Oceněný soupis stavebních prací, dodávek a služeb (položkový rozpočet)</w:t>
      </w:r>
    </w:p>
    <w:p w14:paraId="1495219B" w14:textId="77777777" w:rsidR="00723FFF" w:rsidRDefault="00723FFF">
      <w:pPr>
        <w:pStyle w:val="Textvbloku2"/>
      </w:pPr>
    </w:p>
    <w:p w14:paraId="3836E8E9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 w:rsidRPr="005112A3">
        <w:rPr>
          <w:rFonts w:ascii="Arial" w:hAnsi="Arial" w:cs="Arial"/>
          <w:sz w:val="20"/>
          <w:szCs w:val="20"/>
        </w:rPr>
        <w:t>V</w:t>
      </w:r>
      <w:r w:rsidR="005112A3" w:rsidRPr="005112A3">
        <w:rPr>
          <w:rFonts w:ascii="Arial" w:hAnsi="Arial" w:cs="Arial"/>
          <w:sz w:val="20"/>
          <w:szCs w:val="20"/>
        </w:rPr>
        <w:t> </w:t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A0166"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="000A0166" w:rsidRPr="005112A3">
        <w:rPr>
          <w:rFonts w:ascii="Arial" w:hAnsi="Arial" w:cs="Arial"/>
          <w:b/>
          <w:bCs/>
          <w:sz w:val="20"/>
          <w:szCs w:val="20"/>
        </w:rPr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end"/>
      </w:r>
      <w:r w:rsidR="005112A3" w:rsidRPr="005112A3">
        <w:rPr>
          <w:rFonts w:ascii="Arial" w:hAnsi="Arial" w:cs="Arial"/>
          <w:sz w:val="20"/>
          <w:szCs w:val="20"/>
        </w:rPr>
        <w:t>,</w:t>
      </w:r>
      <w:r w:rsidRPr="005112A3">
        <w:rPr>
          <w:rFonts w:ascii="Arial" w:hAnsi="Arial" w:cs="Arial"/>
          <w:sz w:val="20"/>
          <w:szCs w:val="20"/>
        </w:rPr>
        <w:t xml:space="preserve"> dne </w:t>
      </w:r>
      <w:r w:rsidRPr="005112A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sz w:val="20"/>
          <w:szCs w:val="20"/>
        </w:rPr>
      </w:r>
      <w:r w:rsidRPr="005112A3">
        <w:rPr>
          <w:rFonts w:ascii="Arial" w:hAnsi="Arial" w:cs="Arial"/>
          <w:sz w:val="20"/>
          <w:szCs w:val="20"/>
        </w:rPr>
        <w:fldChar w:fldCharType="separate"/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fldChar w:fldCharType="end"/>
      </w:r>
      <w:r w:rsidRPr="005112A3">
        <w:rPr>
          <w:rFonts w:ascii="Arial" w:hAnsi="Arial" w:cs="Arial"/>
          <w:sz w:val="20"/>
          <w:szCs w:val="20"/>
        </w:rPr>
        <w:tab/>
        <w:t xml:space="preserve">                                      </w:t>
      </w:r>
      <w:r w:rsidR="005112A3">
        <w:rPr>
          <w:rFonts w:ascii="Arial" w:hAnsi="Arial" w:cs="Arial"/>
          <w:sz w:val="20"/>
          <w:szCs w:val="20"/>
        </w:rPr>
        <w:tab/>
        <w:t xml:space="preserve">                    </w:t>
      </w:r>
      <w:r w:rsidR="005112A3" w:rsidRPr="005112A3">
        <w:rPr>
          <w:rFonts w:ascii="Arial" w:hAnsi="Arial" w:cs="Arial"/>
          <w:sz w:val="20"/>
          <w:szCs w:val="20"/>
        </w:rPr>
        <w:t>V</w:t>
      </w:r>
      <w:r w:rsidRPr="005112A3">
        <w:rPr>
          <w:rFonts w:ascii="Arial" w:hAnsi="Arial" w:cs="Arial"/>
          <w:sz w:val="20"/>
          <w:szCs w:val="20"/>
        </w:rPr>
        <w:t xml:space="preserve"> 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b/>
          <w:bCs/>
          <w:sz w:val="20"/>
          <w:szCs w:val="20"/>
        </w:rPr>
      </w:r>
      <w:r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end"/>
      </w:r>
      <w:r w:rsidRPr="005112A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112A3">
        <w:rPr>
          <w:rFonts w:ascii="Arial" w:hAnsi="Arial" w:cs="Arial"/>
          <w:sz w:val="20"/>
          <w:szCs w:val="20"/>
        </w:rPr>
        <w:t xml:space="preserve">dne 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b/>
          <w:bCs/>
          <w:sz w:val="20"/>
          <w:szCs w:val="20"/>
        </w:rPr>
      </w:r>
      <w:r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end"/>
      </w:r>
    </w:p>
    <w:p w14:paraId="2D9215ED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585FF26C" w14:textId="77777777" w:rsidR="005112A3" w:rsidRPr="005112A3" w:rsidRDefault="005112A3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73E40474" w14:textId="77777777" w:rsidR="00723FFF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0F48EEF7" w14:textId="77777777" w:rsidR="001719D8" w:rsidRPr="005112A3" w:rsidRDefault="001719D8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0D8BD393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48406493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rFonts w:ascii="Arial" w:hAnsi="Arial" w:cs="Arial"/>
          <w:sz w:val="20"/>
          <w:szCs w:val="20"/>
        </w:rPr>
      </w:pPr>
      <w:r w:rsidRPr="005112A3">
        <w:rPr>
          <w:rFonts w:ascii="Arial" w:hAnsi="Arial" w:cs="Arial"/>
          <w:sz w:val="20"/>
          <w:szCs w:val="20"/>
        </w:rPr>
        <w:t>Za Objednatele:</w:t>
      </w:r>
      <w:r w:rsidRPr="005112A3">
        <w:rPr>
          <w:rFonts w:ascii="Arial" w:hAnsi="Arial" w:cs="Arial"/>
          <w:sz w:val="20"/>
          <w:szCs w:val="20"/>
        </w:rPr>
        <w:tab/>
        <w:t>Za Zhotovitele:</w:t>
      </w:r>
    </w:p>
    <w:sectPr w:rsidR="00723FFF" w:rsidRPr="005112A3" w:rsidSect="00134501">
      <w:headerReference w:type="default" r:id="rId13"/>
      <w:footerReference w:type="default" r:id="rId14"/>
      <w:headerReference w:type="first" r:id="rId15"/>
      <w:pgSz w:w="12240" w:h="15840"/>
      <w:pgMar w:top="992" w:right="900" w:bottom="1418" w:left="1418" w:header="709" w:footer="709" w:gutter="0"/>
      <w:pgNumType w:start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D53D" w14:textId="77777777" w:rsidR="00055B9D" w:rsidRDefault="00055B9D">
      <w:r>
        <w:separator/>
      </w:r>
    </w:p>
  </w:endnote>
  <w:endnote w:type="continuationSeparator" w:id="0">
    <w:p w14:paraId="367B93E6" w14:textId="77777777" w:rsidR="00055B9D" w:rsidRDefault="0005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39433" w14:textId="77777777" w:rsidR="00090D83" w:rsidRDefault="00DA2E06">
    <w:pPr>
      <w:pStyle w:val="Zpat"/>
      <w:ind w:right="360"/>
      <w:jc w:val="center"/>
    </w:pPr>
    <w:r>
      <w:pict w14:anchorId="01A5C4E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56.95pt;margin-top:.05pt;width:17.45pt;height:11.45pt;z-index:251657728;mso-wrap-distance-left:0;mso-wrap-distance-right:0;mso-position-horizontal-relative:page" stroked="f">
          <v:fill opacity="0" color2="black"/>
          <v:textbox inset="0,0,0,0">
            <w:txbxContent>
              <w:p w14:paraId="4F7E7C72" w14:textId="77777777" w:rsidR="00090D83" w:rsidRDefault="00090D83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C40587">
                  <w:rPr>
                    <w:rStyle w:val="slostrnky"/>
                    <w:noProof/>
                  </w:rPr>
                  <w:t>17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090D8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A2733" w14:textId="77777777" w:rsidR="00055B9D" w:rsidRDefault="00055B9D">
      <w:r>
        <w:separator/>
      </w:r>
    </w:p>
  </w:footnote>
  <w:footnote w:type="continuationSeparator" w:id="0">
    <w:p w14:paraId="2D35E751" w14:textId="77777777" w:rsidR="00055B9D" w:rsidRDefault="0005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5EB2B" w14:textId="77777777" w:rsidR="00090D83" w:rsidRPr="009B19F7" w:rsidRDefault="00090D83" w:rsidP="00E31066">
    <w:pPr>
      <w:pStyle w:val="Zhlav"/>
      <w:tabs>
        <w:tab w:val="clear" w:pos="4536"/>
        <w:tab w:val="right" w:pos="8505"/>
      </w:tabs>
      <w:rPr>
        <w:rFonts w:ascii="Arial" w:hAnsi="Arial" w:cs="Arial"/>
      </w:rPr>
    </w:pPr>
    <w:r>
      <w:rPr>
        <w:rFonts w:ascii="Arial" w:hAnsi="Arial" w:cs="Arial"/>
      </w:rPr>
      <w:t xml:space="preserve">                  </w:t>
    </w:r>
    <w:r>
      <w:tab/>
    </w:r>
    <w:r>
      <w:rPr>
        <w:rFonts w:ascii="Arial" w:hAnsi="Arial" w:cs="Arial"/>
      </w:rPr>
      <w:t xml:space="preserve">                  </w:t>
    </w:r>
  </w:p>
  <w:p w14:paraId="1D9B982E" w14:textId="77777777" w:rsidR="00090D83" w:rsidRDefault="00090D83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F6585" w14:textId="63B13C4F" w:rsidR="001D0126" w:rsidRPr="001D0126" w:rsidRDefault="001D0126" w:rsidP="00573853">
    <w:pPr>
      <w:pStyle w:val="Zhlav"/>
      <w:rPr>
        <w:sz w:val="24"/>
        <w:szCs w:val="24"/>
      </w:rPr>
    </w:pPr>
  </w:p>
  <w:p w14:paraId="56AA10F7" w14:textId="77777777" w:rsidR="00090D83" w:rsidRPr="009B19F7" w:rsidRDefault="00090D83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FBA41D4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caps/>
        <w:color w:val="FF000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aps/>
        <w:color w:val="FF000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Odstavec11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bCs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pStyle w:val="slo1text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decimal"/>
      <w:lvlText w:val="1.%2.%3.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5.1"/>
      <w:lvlJc w:val="left"/>
      <w:pPr>
        <w:tabs>
          <w:tab w:val="num" w:pos="0"/>
        </w:tabs>
        <w:ind w:left="2267" w:hanging="648"/>
      </w:pPr>
      <w:rPr>
        <w:rFonts w:ascii="Symbol" w:hAnsi="Symbol" w:cs="Symbol" w:hint="default"/>
      </w:rPr>
    </w:lvl>
    <w:lvl w:ilvl="4">
      <w:start w:val="1"/>
      <w:numFmt w:val="decimal"/>
      <w:lvlText w:val="1%5"/>
      <w:lvlJc w:val="left"/>
      <w:pPr>
        <w:tabs>
          <w:tab w:val="num" w:pos="2268"/>
        </w:tabs>
        <w:ind w:left="2268" w:hanging="652"/>
      </w:pPr>
      <w:rPr>
        <w:rFonts w:ascii="Symbol" w:hAnsi="Symbol" w:cs="Symbol" w:hint="default"/>
      </w:rPr>
    </w:lvl>
    <w:lvl w:ilvl="5">
      <w:start w:val="1"/>
      <w:numFmt w:val="decimal"/>
      <w:lvlText w:val="%2.%3.%5.%6."/>
      <w:lvlJc w:val="left"/>
      <w:pPr>
        <w:tabs>
          <w:tab w:val="num" w:pos="3419"/>
        </w:tabs>
        <w:ind w:left="3275" w:hanging="936"/>
      </w:pPr>
      <w:rPr>
        <w:rFonts w:hint="default"/>
      </w:rPr>
    </w:lvl>
    <w:lvl w:ilvl="6">
      <w:start w:val="1"/>
      <w:numFmt w:val="decimal"/>
      <w:lvlText w:val="%2.%3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2.%3.%5.%6.%7.%8."/>
      <w:lvlJc w:val="left"/>
      <w:pPr>
        <w:tabs>
          <w:tab w:val="num" w:pos="4499"/>
        </w:tabs>
        <w:ind w:left="4283" w:hanging="1224"/>
      </w:pPr>
      <w:rPr>
        <w:rFonts w:hint="default"/>
      </w:rPr>
    </w:lvl>
    <w:lvl w:ilvl="8">
      <w:start w:val="1"/>
      <w:numFmt w:val="decimal"/>
      <w:lvlText w:val="%2.%3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6" w15:restartNumberingAfterBreak="0">
    <w:nsid w:val="023C6B79"/>
    <w:multiLevelType w:val="multilevel"/>
    <w:tmpl w:val="11068E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BD68BE"/>
    <w:multiLevelType w:val="multilevel"/>
    <w:tmpl w:val="3754FCE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7F2F0C"/>
    <w:multiLevelType w:val="hybridMultilevel"/>
    <w:tmpl w:val="308E2260"/>
    <w:lvl w:ilvl="0" w:tplc="FFFFFFFF">
      <w:start w:val="1"/>
      <w:numFmt w:val="decimal"/>
      <w:lvlText w:val="%1."/>
      <w:lvlJc w:val="left"/>
      <w:pPr>
        <w:tabs>
          <w:tab w:val="num" w:pos="6101"/>
        </w:tabs>
        <w:ind w:left="6101" w:hanging="855"/>
      </w:pPr>
    </w:lvl>
    <w:lvl w:ilvl="1" w:tplc="0405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19B2000F"/>
    <w:multiLevelType w:val="hybridMultilevel"/>
    <w:tmpl w:val="13CA6E04"/>
    <w:lvl w:ilvl="0" w:tplc="EA3CABB0">
      <w:start w:val="1"/>
      <w:numFmt w:val="ordinal"/>
      <w:lvlText w:val="12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6192E"/>
    <w:multiLevelType w:val="hybridMultilevel"/>
    <w:tmpl w:val="5B26231A"/>
    <w:lvl w:ilvl="0" w:tplc="04050019">
      <w:start w:val="1"/>
      <w:numFmt w:val="lowerLetter"/>
      <w:lvlText w:val="%1."/>
      <w:lvlJc w:val="left"/>
      <w:pPr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 w15:restartNumberingAfterBreak="0">
    <w:nsid w:val="246A212C"/>
    <w:multiLevelType w:val="hybridMultilevel"/>
    <w:tmpl w:val="E8EE8ABC"/>
    <w:lvl w:ilvl="0" w:tplc="69A8EE9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C7700F6"/>
    <w:multiLevelType w:val="multilevel"/>
    <w:tmpl w:val="2D7C3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D813DBF"/>
    <w:multiLevelType w:val="hybridMultilevel"/>
    <w:tmpl w:val="06D45092"/>
    <w:lvl w:ilvl="0" w:tplc="04050017">
      <w:start w:val="1"/>
      <w:numFmt w:val="lowerLetter"/>
      <w:lvlText w:val="%1)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36410ED"/>
    <w:multiLevelType w:val="hybridMultilevel"/>
    <w:tmpl w:val="14708B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C2E35"/>
    <w:multiLevelType w:val="hybridMultilevel"/>
    <w:tmpl w:val="353EEDB6"/>
    <w:lvl w:ilvl="0" w:tplc="04050017">
      <w:start w:val="1"/>
      <w:numFmt w:val="lowerLetter"/>
      <w:lvlText w:val="%1)"/>
      <w:lvlJc w:val="left"/>
      <w:pPr>
        <w:ind w:left="3054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90243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180A18"/>
    <w:multiLevelType w:val="hybridMultilevel"/>
    <w:tmpl w:val="CBFE6AFA"/>
    <w:lvl w:ilvl="0" w:tplc="942E300C">
      <w:start w:val="55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D18"/>
    <w:multiLevelType w:val="hybridMultilevel"/>
    <w:tmpl w:val="4268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13B51"/>
    <w:multiLevelType w:val="multilevel"/>
    <w:tmpl w:val="F0EC4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0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hint="default"/>
        <w:i/>
      </w:rPr>
    </w:lvl>
  </w:abstractNum>
  <w:abstractNum w:abstractNumId="21" w15:restartNumberingAfterBreak="0">
    <w:nsid w:val="6D9F4D9D"/>
    <w:multiLevelType w:val="hybridMultilevel"/>
    <w:tmpl w:val="7E04E266"/>
    <w:lvl w:ilvl="0" w:tplc="5B4006BA">
      <w:start w:val="1"/>
      <w:numFmt w:val="ordinal"/>
      <w:lvlText w:val="12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4545FD"/>
    <w:multiLevelType w:val="multilevel"/>
    <w:tmpl w:val="9250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6498066">
    <w:abstractNumId w:val="0"/>
  </w:num>
  <w:num w:numId="2" w16cid:durableId="949161845">
    <w:abstractNumId w:val="1"/>
  </w:num>
  <w:num w:numId="3" w16cid:durableId="504437422">
    <w:abstractNumId w:val="2"/>
  </w:num>
  <w:num w:numId="4" w16cid:durableId="2081054369">
    <w:abstractNumId w:val="3"/>
  </w:num>
  <w:num w:numId="5" w16cid:durableId="1627927322">
    <w:abstractNumId w:val="4"/>
  </w:num>
  <w:num w:numId="6" w16cid:durableId="99420064">
    <w:abstractNumId w:val="5"/>
  </w:num>
  <w:num w:numId="7" w16cid:durableId="1303536439">
    <w:abstractNumId w:val="1"/>
    <w:lvlOverride w:ilvl="0">
      <w:lvl w:ilvl="0">
        <w:start w:val="1"/>
        <w:numFmt w:val="decimal"/>
        <w:lvlText w:val="%1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/>
          <w:b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/>
          <w:bCs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0"/>
          </w:tabs>
          <w:ind w:left="720" w:hanging="720"/>
        </w:pPr>
        <w:rPr>
          <w:rFonts w:ascii="Arial" w:hAnsi="Arial" w:cs="Arial" w:hint="default"/>
          <w:b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0"/>
          </w:tabs>
          <w:ind w:left="720" w:hanging="720"/>
        </w:pPr>
        <w:rPr>
          <w:rFonts w:ascii="Arial" w:hAnsi="Arial" w:cs="Arial" w:hint="default"/>
          <w:color w:val="auto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1800" w:hanging="1800"/>
        </w:pPr>
        <w:rPr>
          <w:rFonts w:hint="default"/>
        </w:rPr>
      </w:lvl>
    </w:lvlOverride>
  </w:num>
  <w:num w:numId="8" w16cid:durableId="178326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4542918">
    <w:abstractNumId w:val="6"/>
  </w:num>
  <w:num w:numId="10" w16cid:durableId="534734387">
    <w:abstractNumId w:val="19"/>
  </w:num>
  <w:num w:numId="11" w16cid:durableId="1918900489">
    <w:abstractNumId w:val="20"/>
  </w:num>
  <w:num w:numId="12" w16cid:durableId="1295597376">
    <w:abstractNumId w:val="7"/>
  </w:num>
  <w:num w:numId="13" w16cid:durableId="1284726031">
    <w:abstractNumId w:val="12"/>
  </w:num>
  <w:num w:numId="14" w16cid:durableId="1729961975">
    <w:abstractNumId w:val="21"/>
  </w:num>
  <w:num w:numId="15" w16cid:durableId="1495073372">
    <w:abstractNumId w:val="8"/>
  </w:num>
  <w:num w:numId="16" w16cid:durableId="1967928535">
    <w:abstractNumId w:val="9"/>
  </w:num>
  <w:num w:numId="17" w16cid:durableId="1070806806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 w16cid:durableId="1137256968">
    <w:abstractNumId w:val="17"/>
  </w:num>
  <w:num w:numId="19" w16cid:durableId="858466616">
    <w:abstractNumId w:val="18"/>
  </w:num>
  <w:num w:numId="20" w16cid:durableId="2072340569">
    <w:abstractNumId w:val="16"/>
  </w:num>
  <w:num w:numId="21" w16cid:durableId="14954181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7334206">
    <w:abstractNumId w:val="15"/>
  </w:num>
  <w:num w:numId="23" w16cid:durableId="1668243262">
    <w:abstractNumId w:val="13"/>
  </w:num>
  <w:num w:numId="24" w16cid:durableId="1586576605">
    <w:abstractNumId w:val="10"/>
  </w:num>
  <w:num w:numId="25" w16cid:durableId="16453484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3238E"/>
    <w:rsid w:val="00000151"/>
    <w:rsid w:val="00002815"/>
    <w:rsid w:val="00003BEC"/>
    <w:rsid w:val="00005130"/>
    <w:rsid w:val="00005C67"/>
    <w:rsid w:val="0000659C"/>
    <w:rsid w:val="00011C31"/>
    <w:rsid w:val="000121B5"/>
    <w:rsid w:val="00013E14"/>
    <w:rsid w:val="000218C7"/>
    <w:rsid w:val="00021B27"/>
    <w:rsid w:val="00025E2C"/>
    <w:rsid w:val="00026397"/>
    <w:rsid w:val="00030C76"/>
    <w:rsid w:val="0003378E"/>
    <w:rsid w:val="0003603B"/>
    <w:rsid w:val="00037570"/>
    <w:rsid w:val="00041A7D"/>
    <w:rsid w:val="000451E2"/>
    <w:rsid w:val="00046BC3"/>
    <w:rsid w:val="000476BB"/>
    <w:rsid w:val="0005225F"/>
    <w:rsid w:val="0005312B"/>
    <w:rsid w:val="0005374C"/>
    <w:rsid w:val="000543BE"/>
    <w:rsid w:val="000546E9"/>
    <w:rsid w:val="00054CEF"/>
    <w:rsid w:val="00055B9D"/>
    <w:rsid w:val="0005709D"/>
    <w:rsid w:val="00062559"/>
    <w:rsid w:val="00065477"/>
    <w:rsid w:val="00073369"/>
    <w:rsid w:val="000829C5"/>
    <w:rsid w:val="00083E0F"/>
    <w:rsid w:val="00084567"/>
    <w:rsid w:val="00084A19"/>
    <w:rsid w:val="00090290"/>
    <w:rsid w:val="000904FF"/>
    <w:rsid w:val="00090D83"/>
    <w:rsid w:val="00092924"/>
    <w:rsid w:val="00095F62"/>
    <w:rsid w:val="000A0166"/>
    <w:rsid w:val="000A3F88"/>
    <w:rsid w:val="000A76CA"/>
    <w:rsid w:val="000A7EFF"/>
    <w:rsid w:val="000B032D"/>
    <w:rsid w:val="000B23F0"/>
    <w:rsid w:val="000B3A67"/>
    <w:rsid w:val="000C243B"/>
    <w:rsid w:val="000C3D87"/>
    <w:rsid w:val="000C7DF3"/>
    <w:rsid w:val="000D473F"/>
    <w:rsid w:val="000E25D3"/>
    <w:rsid w:val="000F4CFE"/>
    <w:rsid w:val="000F6D09"/>
    <w:rsid w:val="00101C3A"/>
    <w:rsid w:val="001020A0"/>
    <w:rsid w:val="00102617"/>
    <w:rsid w:val="00102BDE"/>
    <w:rsid w:val="001043BC"/>
    <w:rsid w:val="00111A85"/>
    <w:rsid w:val="00112626"/>
    <w:rsid w:val="00113112"/>
    <w:rsid w:val="001148C0"/>
    <w:rsid w:val="00124BB4"/>
    <w:rsid w:val="00126976"/>
    <w:rsid w:val="00130408"/>
    <w:rsid w:val="00130979"/>
    <w:rsid w:val="00133441"/>
    <w:rsid w:val="00134116"/>
    <w:rsid w:val="00134501"/>
    <w:rsid w:val="001357F0"/>
    <w:rsid w:val="00136D55"/>
    <w:rsid w:val="0014688F"/>
    <w:rsid w:val="001508FF"/>
    <w:rsid w:val="0015737B"/>
    <w:rsid w:val="00166B76"/>
    <w:rsid w:val="00166F2F"/>
    <w:rsid w:val="001716B6"/>
    <w:rsid w:val="001719D8"/>
    <w:rsid w:val="00173449"/>
    <w:rsid w:val="0017583A"/>
    <w:rsid w:val="00180278"/>
    <w:rsid w:val="00180593"/>
    <w:rsid w:val="0018144F"/>
    <w:rsid w:val="00182282"/>
    <w:rsid w:val="0018251F"/>
    <w:rsid w:val="00184E98"/>
    <w:rsid w:val="00185AA8"/>
    <w:rsid w:val="00194A57"/>
    <w:rsid w:val="001A3362"/>
    <w:rsid w:val="001A4CD4"/>
    <w:rsid w:val="001A697E"/>
    <w:rsid w:val="001B6F92"/>
    <w:rsid w:val="001C1DE9"/>
    <w:rsid w:val="001D0126"/>
    <w:rsid w:val="001D0557"/>
    <w:rsid w:val="001D3668"/>
    <w:rsid w:val="001D457E"/>
    <w:rsid w:val="001D4819"/>
    <w:rsid w:val="001E0A6F"/>
    <w:rsid w:val="001E1BFB"/>
    <w:rsid w:val="001F0A51"/>
    <w:rsid w:val="001F0B2B"/>
    <w:rsid w:val="001F2359"/>
    <w:rsid w:val="002052FA"/>
    <w:rsid w:val="00205584"/>
    <w:rsid w:val="00213325"/>
    <w:rsid w:val="00224F33"/>
    <w:rsid w:val="00226570"/>
    <w:rsid w:val="002265FD"/>
    <w:rsid w:val="002272B5"/>
    <w:rsid w:val="00227581"/>
    <w:rsid w:val="00236231"/>
    <w:rsid w:val="002466EC"/>
    <w:rsid w:val="00251915"/>
    <w:rsid w:val="00253534"/>
    <w:rsid w:val="00262CD0"/>
    <w:rsid w:val="00263BB9"/>
    <w:rsid w:val="0026581C"/>
    <w:rsid w:val="00266AE8"/>
    <w:rsid w:val="00273D16"/>
    <w:rsid w:val="00275CAA"/>
    <w:rsid w:val="00280AA5"/>
    <w:rsid w:val="00280DC0"/>
    <w:rsid w:val="00285DFC"/>
    <w:rsid w:val="00291C63"/>
    <w:rsid w:val="00293AF7"/>
    <w:rsid w:val="00297578"/>
    <w:rsid w:val="002A0A88"/>
    <w:rsid w:val="002A4FC2"/>
    <w:rsid w:val="002B12BF"/>
    <w:rsid w:val="002B2413"/>
    <w:rsid w:val="002B52CB"/>
    <w:rsid w:val="002B5DAC"/>
    <w:rsid w:val="002C36E0"/>
    <w:rsid w:val="002C6A03"/>
    <w:rsid w:val="002D43DF"/>
    <w:rsid w:val="002D7A9E"/>
    <w:rsid w:val="002E1466"/>
    <w:rsid w:val="002E1994"/>
    <w:rsid w:val="002E22C0"/>
    <w:rsid w:val="002E2660"/>
    <w:rsid w:val="002E3CA1"/>
    <w:rsid w:val="002F1744"/>
    <w:rsid w:val="002F2722"/>
    <w:rsid w:val="002F3F2B"/>
    <w:rsid w:val="00300CF3"/>
    <w:rsid w:val="00302302"/>
    <w:rsid w:val="003024D9"/>
    <w:rsid w:val="00304043"/>
    <w:rsid w:val="00306DEE"/>
    <w:rsid w:val="00310533"/>
    <w:rsid w:val="00312493"/>
    <w:rsid w:val="00314260"/>
    <w:rsid w:val="00314D71"/>
    <w:rsid w:val="003166F0"/>
    <w:rsid w:val="00316BF1"/>
    <w:rsid w:val="0032352D"/>
    <w:rsid w:val="00324632"/>
    <w:rsid w:val="003279A2"/>
    <w:rsid w:val="003339B3"/>
    <w:rsid w:val="00340736"/>
    <w:rsid w:val="00342B9F"/>
    <w:rsid w:val="003431BC"/>
    <w:rsid w:val="00345B26"/>
    <w:rsid w:val="0035538F"/>
    <w:rsid w:val="00356AC0"/>
    <w:rsid w:val="00367B4A"/>
    <w:rsid w:val="00373CDC"/>
    <w:rsid w:val="0037459A"/>
    <w:rsid w:val="00376DB6"/>
    <w:rsid w:val="00377DFA"/>
    <w:rsid w:val="00380E31"/>
    <w:rsid w:val="00383255"/>
    <w:rsid w:val="00384224"/>
    <w:rsid w:val="003870FC"/>
    <w:rsid w:val="00387D22"/>
    <w:rsid w:val="003A5C45"/>
    <w:rsid w:val="003B4A69"/>
    <w:rsid w:val="003B4ECF"/>
    <w:rsid w:val="003B6A7F"/>
    <w:rsid w:val="003B75BC"/>
    <w:rsid w:val="003B7E06"/>
    <w:rsid w:val="003C412A"/>
    <w:rsid w:val="003C4395"/>
    <w:rsid w:val="003C5728"/>
    <w:rsid w:val="003C6A0F"/>
    <w:rsid w:val="003D00F3"/>
    <w:rsid w:val="003D0A1B"/>
    <w:rsid w:val="003D23BE"/>
    <w:rsid w:val="003E382C"/>
    <w:rsid w:val="003F092B"/>
    <w:rsid w:val="00402E03"/>
    <w:rsid w:val="00415B34"/>
    <w:rsid w:val="004223F6"/>
    <w:rsid w:val="00423F8A"/>
    <w:rsid w:val="004263A2"/>
    <w:rsid w:val="00426A60"/>
    <w:rsid w:val="00427010"/>
    <w:rsid w:val="00431326"/>
    <w:rsid w:val="00432775"/>
    <w:rsid w:val="004330F1"/>
    <w:rsid w:val="0043373A"/>
    <w:rsid w:val="004347BB"/>
    <w:rsid w:val="00435E07"/>
    <w:rsid w:val="00443FB8"/>
    <w:rsid w:val="0044421C"/>
    <w:rsid w:val="00444965"/>
    <w:rsid w:val="004525C8"/>
    <w:rsid w:val="0045661D"/>
    <w:rsid w:val="00457480"/>
    <w:rsid w:val="00460B3A"/>
    <w:rsid w:val="004734D3"/>
    <w:rsid w:val="00475021"/>
    <w:rsid w:val="0048059A"/>
    <w:rsid w:val="0048264A"/>
    <w:rsid w:val="0048304A"/>
    <w:rsid w:val="00484020"/>
    <w:rsid w:val="0048477B"/>
    <w:rsid w:val="00492855"/>
    <w:rsid w:val="004A1859"/>
    <w:rsid w:val="004A2FAE"/>
    <w:rsid w:val="004B3F68"/>
    <w:rsid w:val="004B533C"/>
    <w:rsid w:val="004C40BC"/>
    <w:rsid w:val="004C6AAD"/>
    <w:rsid w:val="004D17F8"/>
    <w:rsid w:val="004D2FB8"/>
    <w:rsid w:val="004D3DE3"/>
    <w:rsid w:val="004D5C5B"/>
    <w:rsid w:val="004D6030"/>
    <w:rsid w:val="004D7A13"/>
    <w:rsid w:val="004D7A65"/>
    <w:rsid w:val="004E0604"/>
    <w:rsid w:val="004E32EF"/>
    <w:rsid w:val="004E66A6"/>
    <w:rsid w:val="004E6F5C"/>
    <w:rsid w:val="004F7542"/>
    <w:rsid w:val="005061E1"/>
    <w:rsid w:val="005105ED"/>
    <w:rsid w:val="005112A3"/>
    <w:rsid w:val="005150EE"/>
    <w:rsid w:val="0051553E"/>
    <w:rsid w:val="005311D9"/>
    <w:rsid w:val="00532899"/>
    <w:rsid w:val="00533595"/>
    <w:rsid w:val="00534349"/>
    <w:rsid w:val="00535297"/>
    <w:rsid w:val="005401C6"/>
    <w:rsid w:val="005419E9"/>
    <w:rsid w:val="00544F08"/>
    <w:rsid w:val="00545D84"/>
    <w:rsid w:val="005462A5"/>
    <w:rsid w:val="005471D8"/>
    <w:rsid w:val="005501C4"/>
    <w:rsid w:val="005538F0"/>
    <w:rsid w:val="00553E46"/>
    <w:rsid w:val="005550F4"/>
    <w:rsid w:val="00561415"/>
    <w:rsid w:val="00573853"/>
    <w:rsid w:val="00580C78"/>
    <w:rsid w:val="00585144"/>
    <w:rsid w:val="00587AC7"/>
    <w:rsid w:val="0059062C"/>
    <w:rsid w:val="00594C1E"/>
    <w:rsid w:val="005A0057"/>
    <w:rsid w:val="005A4069"/>
    <w:rsid w:val="005B24E1"/>
    <w:rsid w:val="005B332C"/>
    <w:rsid w:val="005B4F29"/>
    <w:rsid w:val="005B500E"/>
    <w:rsid w:val="005B5230"/>
    <w:rsid w:val="005B52E7"/>
    <w:rsid w:val="005B7144"/>
    <w:rsid w:val="005C0BC4"/>
    <w:rsid w:val="005C17D7"/>
    <w:rsid w:val="005C427C"/>
    <w:rsid w:val="005C5F27"/>
    <w:rsid w:val="005C6AB4"/>
    <w:rsid w:val="005D0959"/>
    <w:rsid w:val="005D2874"/>
    <w:rsid w:val="005D34DA"/>
    <w:rsid w:val="005D5194"/>
    <w:rsid w:val="005D5243"/>
    <w:rsid w:val="005E0854"/>
    <w:rsid w:val="005E17D1"/>
    <w:rsid w:val="005E3841"/>
    <w:rsid w:val="005E4E39"/>
    <w:rsid w:val="005E67D9"/>
    <w:rsid w:val="005E7A76"/>
    <w:rsid w:val="005F26C6"/>
    <w:rsid w:val="005F345E"/>
    <w:rsid w:val="005F6D67"/>
    <w:rsid w:val="005F6E61"/>
    <w:rsid w:val="005F7533"/>
    <w:rsid w:val="005F7ED2"/>
    <w:rsid w:val="00602253"/>
    <w:rsid w:val="00606A5A"/>
    <w:rsid w:val="006076EB"/>
    <w:rsid w:val="0061198F"/>
    <w:rsid w:val="00611CF4"/>
    <w:rsid w:val="00612F29"/>
    <w:rsid w:val="00614188"/>
    <w:rsid w:val="00615211"/>
    <w:rsid w:val="0061550D"/>
    <w:rsid w:val="00615AFD"/>
    <w:rsid w:val="00617DB6"/>
    <w:rsid w:val="00620CFC"/>
    <w:rsid w:val="0062663C"/>
    <w:rsid w:val="00631D15"/>
    <w:rsid w:val="0063318E"/>
    <w:rsid w:val="00640BD9"/>
    <w:rsid w:val="0064107B"/>
    <w:rsid w:val="00641E79"/>
    <w:rsid w:val="00647190"/>
    <w:rsid w:val="0065345C"/>
    <w:rsid w:val="00656427"/>
    <w:rsid w:val="006574DE"/>
    <w:rsid w:val="006608DD"/>
    <w:rsid w:val="00666AA4"/>
    <w:rsid w:val="006729AE"/>
    <w:rsid w:val="00675833"/>
    <w:rsid w:val="00677C7A"/>
    <w:rsid w:val="00682D2A"/>
    <w:rsid w:val="00696A86"/>
    <w:rsid w:val="006A29D8"/>
    <w:rsid w:val="006A5EC0"/>
    <w:rsid w:val="006B0194"/>
    <w:rsid w:val="006B06BB"/>
    <w:rsid w:val="006B337B"/>
    <w:rsid w:val="006B655A"/>
    <w:rsid w:val="006C1508"/>
    <w:rsid w:val="006C69AF"/>
    <w:rsid w:val="006C6BAB"/>
    <w:rsid w:val="006C79D4"/>
    <w:rsid w:val="006D03CC"/>
    <w:rsid w:val="006D1EC4"/>
    <w:rsid w:val="006E05FE"/>
    <w:rsid w:val="006E31B8"/>
    <w:rsid w:val="006E3496"/>
    <w:rsid w:val="006E3E45"/>
    <w:rsid w:val="006E4C12"/>
    <w:rsid w:val="006E58F9"/>
    <w:rsid w:val="006E6B9E"/>
    <w:rsid w:val="006F242E"/>
    <w:rsid w:val="006F2BA3"/>
    <w:rsid w:val="006F697B"/>
    <w:rsid w:val="00705AFA"/>
    <w:rsid w:val="007060C2"/>
    <w:rsid w:val="007114D7"/>
    <w:rsid w:val="00711DD7"/>
    <w:rsid w:val="007211B1"/>
    <w:rsid w:val="00723FFF"/>
    <w:rsid w:val="00726B0D"/>
    <w:rsid w:val="00726C1D"/>
    <w:rsid w:val="00726C4B"/>
    <w:rsid w:val="0073238E"/>
    <w:rsid w:val="00735E24"/>
    <w:rsid w:val="00740BA4"/>
    <w:rsid w:val="00746892"/>
    <w:rsid w:val="00755593"/>
    <w:rsid w:val="00755718"/>
    <w:rsid w:val="00761F22"/>
    <w:rsid w:val="00762C45"/>
    <w:rsid w:val="00763B4A"/>
    <w:rsid w:val="00765360"/>
    <w:rsid w:val="007662FD"/>
    <w:rsid w:val="00767B12"/>
    <w:rsid w:val="00770D5C"/>
    <w:rsid w:val="007779BB"/>
    <w:rsid w:val="00782874"/>
    <w:rsid w:val="00785248"/>
    <w:rsid w:val="00787B9D"/>
    <w:rsid w:val="007940B7"/>
    <w:rsid w:val="007B0159"/>
    <w:rsid w:val="007B3C37"/>
    <w:rsid w:val="007B4B46"/>
    <w:rsid w:val="007B6BA5"/>
    <w:rsid w:val="007B6E76"/>
    <w:rsid w:val="007B70EF"/>
    <w:rsid w:val="007B715A"/>
    <w:rsid w:val="007B7AC5"/>
    <w:rsid w:val="007C524C"/>
    <w:rsid w:val="007C6C05"/>
    <w:rsid w:val="007D3AD5"/>
    <w:rsid w:val="007D6DBC"/>
    <w:rsid w:val="007D75B3"/>
    <w:rsid w:val="007E2B34"/>
    <w:rsid w:val="007E347A"/>
    <w:rsid w:val="007E5704"/>
    <w:rsid w:val="007E6594"/>
    <w:rsid w:val="007F0D4D"/>
    <w:rsid w:val="007F28D8"/>
    <w:rsid w:val="007F567A"/>
    <w:rsid w:val="008018E3"/>
    <w:rsid w:val="0080214C"/>
    <w:rsid w:val="008022DC"/>
    <w:rsid w:val="0080444B"/>
    <w:rsid w:val="00805FA7"/>
    <w:rsid w:val="00807A64"/>
    <w:rsid w:val="00811DBE"/>
    <w:rsid w:val="00812083"/>
    <w:rsid w:val="00812796"/>
    <w:rsid w:val="008133A7"/>
    <w:rsid w:val="008136B8"/>
    <w:rsid w:val="00813A47"/>
    <w:rsid w:val="00814238"/>
    <w:rsid w:val="0082032B"/>
    <w:rsid w:val="00822844"/>
    <w:rsid w:val="00823334"/>
    <w:rsid w:val="00823512"/>
    <w:rsid w:val="00832B14"/>
    <w:rsid w:val="008338BE"/>
    <w:rsid w:val="00836F10"/>
    <w:rsid w:val="00837ACC"/>
    <w:rsid w:val="008441CC"/>
    <w:rsid w:val="00844509"/>
    <w:rsid w:val="00847330"/>
    <w:rsid w:val="0085059D"/>
    <w:rsid w:val="00852944"/>
    <w:rsid w:val="008545A0"/>
    <w:rsid w:val="0086116E"/>
    <w:rsid w:val="00862FDE"/>
    <w:rsid w:val="00863AA7"/>
    <w:rsid w:val="008733E0"/>
    <w:rsid w:val="00876FAB"/>
    <w:rsid w:val="008810B6"/>
    <w:rsid w:val="00881CE3"/>
    <w:rsid w:val="008826AB"/>
    <w:rsid w:val="0088320F"/>
    <w:rsid w:val="0089042B"/>
    <w:rsid w:val="00892E53"/>
    <w:rsid w:val="00896ADC"/>
    <w:rsid w:val="008970CD"/>
    <w:rsid w:val="00897561"/>
    <w:rsid w:val="008A3C8F"/>
    <w:rsid w:val="008A7157"/>
    <w:rsid w:val="008A7591"/>
    <w:rsid w:val="008B1C9F"/>
    <w:rsid w:val="008B326A"/>
    <w:rsid w:val="008B3C65"/>
    <w:rsid w:val="008B4A0A"/>
    <w:rsid w:val="008B6EE6"/>
    <w:rsid w:val="008C315D"/>
    <w:rsid w:val="008C415A"/>
    <w:rsid w:val="008C4F44"/>
    <w:rsid w:val="008C6A6C"/>
    <w:rsid w:val="008C6CCE"/>
    <w:rsid w:val="008F1966"/>
    <w:rsid w:val="008F2FB5"/>
    <w:rsid w:val="008F378C"/>
    <w:rsid w:val="00900CC1"/>
    <w:rsid w:val="0090539C"/>
    <w:rsid w:val="009131FD"/>
    <w:rsid w:val="00913B2D"/>
    <w:rsid w:val="009158A4"/>
    <w:rsid w:val="00916115"/>
    <w:rsid w:val="009226DF"/>
    <w:rsid w:val="009232E9"/>
    <w:rsid w:val="00923DFC"/>
    <w:rsid w:val="00925DDA"/>
    <w:rsid w:val="00926D65"/>
    <w:rsid w:val="00934770"/>
    <w:rsid w:val="00936653"/>
    <w:rsid w:val="00940952"/>
    <w:rsid w:val="00941ECB"/>
    <w:rsid w:val="00947363"/>
    <w:rsid w:val="0094740F"/>
    <w:rsid w:val="00951CFF"/>
    <w:rsid w:val="00954635"/>
    <w:rsid w:val="00954A94"/>
    <w:rsid w:val="0095579C"/>
    <w:rsid w:val="00967801"/>
    <w:rsid w:val="009709C6"/>
    <w:rsid w:val="00973BAF"/>
    <w:rsid w:val="00976189"/>
    <w:rsid w:val="00977454"/>
    <w:rsid w:val="0098452C"/>
    <w:rsid w:val="00985CE3"/>
    <w:rsid w:val="00990C88"/>
    <w:rsid w:val="00991B8F"/>
    <w:rsid w:val="00992AEA"/>
    <w:rsid w:val="00994A68"/>
    <w:rsid w:val="00996494"/>
    <w:rsid w:val="009A5D44"/>
    <w:rsid w:val="009B02E6"/>
    <w:rsid w:val="009B19F7"/>
    <w:rsid w:val="009B19FD"/>
    <w:rsid w:val="009B3123"/>
    <w:rsid w:val="009C2074"/>
    <w:rsid w:val="009C2537"/>
    <w:rsid w:val="009C31D3"/>
    <w:rsid w:val="009C3374"/>
    <w:rsid w:val="009C44A8"/>
    <w:rsid w:val="009C5A7D"/>
    <w:rsid w:val="009D08C4"/>
    <w:rsid w:val="009E4A2E"/>
    <w:rsid w:val="009E678D"/>
    <w:rsid w:val="009E6D5B"/>
    <w:rsid w:val="009F0D1F"/>
    <w:rsid w:val="009F76C3"/>
    <w:rsid w:val="00A049D1"/>
    <w:rsid w:val="00A06B2B"/>
    <w:rsid w:val="00A073BC"/>
    <w:rsid w:val="00A13036"/>
    <w:rsid w:val="00A13468"/>
    <w:rsid w:val="00A1542C"/>
    <w:rsid w:val="00A16E5B"/>
    <w:rsid w:val="00A2410B"/>
    <w:rsid w:val="00A24974"/>
    <w:rsid w:val="00A30478"/>
    <w:rsid w:val="00A30A2B"/>
    <w:rsid w:val="00A3764A"/>
    <w:rsid w:val="00A37C2F"/>
    <w:rsid w:val="00A37EBE"/>
    <w:rsid w:val="00A432D6"/>
    <w:rsid w:val="00A44ECD"/>
    <w:rsid w:val="00A45299"/>
    <w:rsid w:val="00A47745"/>
    <w:rsid w:val="00A504DE"/>
    <w:rsid w:val="00A51423"/>
    <w:rsid w:val="00A51CDD"/>
    <w:rsid w:val="00A54555"/>
    <w:rsid w:val="00A56B22"/>
    <w:rsid w:val="00A722F8"/>
    <w:rsid w:val="00A7490C"/>
    <w:rsid w:val="00A77039"/>
    <w:rsid w:val="00A809FC"/>
    <w:rsid w:val="00A8125F"/>
    <w:rsid w:val="00A81C84"/>
    <w:rsid w:val="00A911BE"/>
    <w:rsid w:val="00A922D0"/>
    <w:rsid w:val="00A92626"/>
    <w:rsid w:val="00A9462D"/>
    <w:rsid w:val="00AA05D2"/>
    <w:rsid w:val="00AA10D7"/>
    <w:rsid w:val="00AA1357"/>
    <w:rsid w:val="00AA6816"/>
    <w:rsid w:val="00AB5B65"/>
    <w:rsid w:val="00AC2E36"/>
    <w:rsid w:val="00AC597D"/>
    <w:rsid w:val="00AD1B66"/>
    <w:rsid w:val="00AE16E7"/>
    <w:rsid w:val="00AE216F"/>
    <w:rsid w:val="00AE6F5C"/>
    <w:rsid w:val="00AE7455"/>
    <w:rsid w:val="00AF0E93"/>
    <w:rsid w:val="00B0219D"/>
    <w:rsid w:val="00B07AAB"/>
    <w:rsid w:val="00B134D1"/>
    <w:rsid w:val="00B16099"/>
    <w:rsid w:val="00B16FE7"/>
    <w:rsid w:val="00B20A14"/>
    <w:rsid w:val="00B24434"/>
    <w:rsid w:val="00B25155"/>
    <w:rsid w:val="00B26644"/>
    <w:rsid w:val="00B30E33"/>
    <w:rsid w:val="00B31A03"/>
    <w:rsid w:val="00B327DB"/>
    <w:rsid w:val="00B34279"/>
    <w:rsid w:val="00B366F8"/>
    <w:rsid w:val="00B44941"/>
    <w:rsid w:val="00B53C79"/>
    <w:rsid w:val="00B57139"/>
    <w:rsid w:val="00B60B0B"/>
    <w:rsid w:val="00B60BB9"/>
    <w:rsid w:val="00B637B6"/>
    <w:rsid w:val="00B65246"/>
    <w:rsid w:val="00B66858"/>
    <w:rsid w:val="00B66AFD"/>
    <w:rsid w:val="00B71086"/>
    <w:rsid w:val="00B71AC2"/>
    <w:rsid w:val="00B73A3C"/>
    <w:rsid w:val="00B73FCD"/>
    <w:rsid w:val="00B74D50"/>
    <w:rsid w:val="00B85CD8"/>
    <w:rsid w:val="00B87446"/>
    <w:rsid w:val="00B9149C"/>
    <w:rsid w:val="00B919F2"/>
    <w:rsid w:val="00BA04F7"/>
    <w:rsid w:val="00BA44B6"/>
    <w:rsid w:val="00BB36DE"/>
    <w:rsid w:val="00BB391E"/>
    <w:rsid w:val="00BB5762"/>
    <w:rsid w:val="00BB5B59"/>
    <w:rsid w:val="00BB71B3"/>
    <w:rsid w:val="00BC0AA4"/>
    <w:rsid w:val="00BC1243"/>
    <w:rsid w:val="00BC169A"/>
    <w:rsid w:val="00BC3EAC"/>
    <w:rsid w:val="00BC6682"/>
    <w:rsid w:val="00BC7E3F"/>
    <w:rsid w:val="00BD0D1B"/>
    <w:rsid w:val="00BD18D2"/>
    <w:rsid w:val="00BD2D3A"/>
    <w:rsid w:val="00BE3AD1"/>
    <w:rsid w:val="00BE3D41"/>
    <w:rsid w:val="00BF2D20"/>
    <w:rsid w:val="00BF4EB8"/>
    <w:rsid w:val="00BF528D"/>
    <w:rsid w:val="00C00C70"/>
    <w:rsid w:val="00C05F15"/>
    <w:rsid w:val="00C108D4"/>
    <w:rsid w:val="00C1301A"/>
    <w:rsid w:val="00C15BBD"/>
    <w:rsid w:val="00C24693"/>
    <w:rsid w:val="00C3081B"/>
    <w:rsid w:val="00C32281"/>
    <w:rsid w:val="00C34D2B"/>
    <w:rsid w:val="00C40587"/>
    <w:rsid w:val="00C4260F"/>
    <w:rsid w:val="00C47F86"/>
    <w:rsid w:val="00C50544"/>
    <w:rsid w:val="00C52863"/>
    <w:rsid w:val="00C5607E"/>
    <w:rsid w:val="00C61B75"/>
    <w:rsid w:val="00C65698"/>
    <w:rsid w:val="00C70A5C"/>
    <w:rsid w:val="00C716D9"/>
    <w:rsid w:val="00C77B77"/>
    <w:rsid w:val="00C81D40"/>
    <w:rsid w:val="00C87AAB"/>
    <w:rsid w:val="00C90158"/>
    <w:rsid w:val="00C910DC"/>
    <w:rsid w:val="00C91177"/>
    <w:rsid w:val="00C92DB2"/>
    <w:rsid w:val="00C97F74"/>
    <w:rsid w:val="00CA0D27"/>
    <w:rsid w:val="00CA139D"/>
    <w:rsid w:val="00CB414C"/>
    <w:rsid w:val="00CD02AA"/>
    <w:rsid w:val="00CD03BD"/>
    <w:rsid w:val="00CD12FD"/>
    <w:rsid w:val="00CD1A6F"/>
    <w:rsid w:val="00CD5121"/>
    <w:rsid w:val="00CD53B4"/>
    <w:rsid w:val="00CD58EC"/>
    <w:rsid w:val="00CD6BEF"/>
    <w:rsid w:val="00CE297F"/>
    <w:rsid w:val="00CE2C6D"/>
    <w:rsid w:val="00CE3BE1"/>
    <w:rsid w:val="00CE4482"/>
    <w:rsid w:val="00CE5ED4"/>
    <w:rsid w:val="00CE7EE4"/>
    <w:rsid w:val="00CF557E"/>
    <w:rsid w:val="00CF59A7"/>
    <w:rsid w:val="00CF7DF2"/>
    <w:rsid w:val="00D02BAC"/>
    <w:rsid w:val="00D07DE6"/>
    <w:rsid w:val="00D07F56"/>
    <w:rsid w:val="00D1085A"/>
    <w:rsid w:val="00D11CEA"/>
    <w:rsid w:val="00D15727"/>
    <w:rsid w:val="00D2223A"/>
    <w:rsid w:val="00D24A2E"/>
    <w:rsid w:val="00D27227"/>
    <w:rsid w:val="00D32A82"/>
    <w:rsid w:val="00D3440D"/>
    <w:rsid w:val="00D346EE"/>
    <w:rsid w:val="00D34EC9"/>
    <w:rsid w:val="00D45857"/>
    <w:rsid w:val="00D517FE"/>
    <w:rsid w:val="00D52AE8"/>
    <w:rsid w:val="00D53524"/>
    <w:rsid w:val="00D553B9"/>
    <w:rsid w:val="00D55D74"/>
    <w:rsid w:val="00D56068"/>
    <w:rsid w:val="00D56DC3"/>
    <w:rsid w:val="00D6199F"/>
    <w:rsid w:val="00D64355"/>
    <w:rsid w:val="00D76E50"/>
    <w:rsid w:val="00D80550"/>
    <w:rsid w:val="00D80FEF"/>
    <w:rsid w:val="00D811CA"/>
    <w:rsid w:val="00D81739"/>
    <w:rsid w:val="00D84256"/>
    <w:rsid w:val="00D92330"/>
    <w:rsid w:val="00D933AA"/>
    <w:rsid w:val="00D9348E"/>
    <w:rsid w:val="00DA2485"/>
    <w:rsid w:val="00DA276E"/>
    <w:rsid w:val="00DA2E06"/>
    <w:rsid w:val="00DA2ED5"/>
    <w:rsid w:val="00DA42E1"/>
    <w:rsid w:val="00DA7D22"/>
    <w:rsid w:val="00DB1906"/>
    <w:rsid w:val="00DB4577"/>
    <w:rsid w:val="00DB4A10"/>
    <w:rsid w:val="00DB5917"/>
    <w:rsid w:val="00DB760D"/>
    <w:rsid w:val="00DC2C3B"/>
    <w:rsid w:val="00DC5828"/>
    <w:rsid w:val="00DC71DB"/>
    <w:rsid w:val="00DD458C"/>
    <w:rsid w:val="00DD5A16"/>
    <w:rsid w:val="00DE0F76"/>
    <w:rsid w:val="00DE5BB5"/>
    <w:rsid w:val="00DE6FA8"/>
    <w:rsid w:val="00DE7B42"/>
    <w:rsid w:val="00DE7F6A"/>
    <w:rsid w:val="00DF1589"/>
    <w:rsid w:val="00DF5772"/>
    <w:rsid w:val="00DF64E0"/>
    <w:rsid w:val="00E1147D"/>
    <w:rsid w:val="00E11AEA"/>
    <w:rsid w:val="00E11BE0"/>
    <w:rsid w:val="00E15210"/>
    <w:rsid w:val="00E161C1"/>
    <w:rsid w:val="00E21D0F"/>
    <w:rsid w:val="00E279FB"/>
    <w:rsid w:val="00E27C83"/>
    <w:rsid w:val="00E31066"/>
    <w:rsid w:val="00E319EB"/>
    <w:rsid w:val="00E36B5A"/>
    <w:rsid w:val="00E370DD"/>
    <w:rsid w:val="00E37DDC"/>
    <w:rsid w:val="00E4120E"/>
    <w:rsid w:val="00E414F7"/>
    <w:rsid w:val="00E43D50"/>
    <w:rsid w:val="00E45661"/>
    <w:rsid w:val="00E56411"/>
    <w:rsid w:val="00E565F4"/>
    <w:rsid w:val="00E63E39"/>
    <w:rsid w:val="00E64B7B"/>
    <w:rsid w:val="00E66D3F"/>
    <w:rsid w:val="00E70E8C"/>
    <w:rsid w:val="00E72C65"/>
    <w:rsid w:val="00E77C3E"/>
    <w:rsid w:val="00E81E3F"/>
    <w:rsid w:val="00E945F6"/>
    <w:rsid w:val="00E960FC"/>
    <w:rsid w:val="00E970B5"/>
    <w:rsid w:val="00EA1EFA"/>
    <w:rsid w:val="00EA416A"/>
    <w:rsid w:val="00EA68E8"/>
    <w:rsid w:val="00EA7888"/>
    <w:rsid w:val="00EB17C3"/>
    <w:rsid w:val="00EB42DC"/>
    <w:rsid w:val="00EB4C66"/>
    <w:rsid w:val="00EB5C44"/>
    <w:rsid w:val="00EB6FA7"/>
    <w:rsid w:val="00EC5FA1"/>
    <w:rsid w:val="00EC688D"/>
    <w:rsid w:val="00EC783A"/>
    <w:rsid w:val="00ED0371"/>
    <w:rsid w:val="00ED21F8"/>
    <w:rsid w:val="00ED274A"/>
    <w:rsid w:val="00ED3B7E"/>
    <w:rsid w:val="00ED7099"/>
    <w:rsid w:val="00ED768B"/>
    <w:rsid w:val="00EE182D"/>
    <w:rsid w:val="00EE1FB2"/>
    <w:rsid w:val="00EE2DF2"/>
    <w:rsid w:val="00EE32EB"/>
    <w:rsid w:val="00EF0DD7"/>
    <w:rsid w:val="00EF17F5"/>
    <w:rsid w:val="00EF18D2"/>
    <w:rsid w:val="00EF7DFB"/>
    <w:rsid w:val="00F0073D"/>
    <w:rsid w:val="00F011AE"/>
    <w:rsid w:val="00F01561"/>
    <w:rsid w:val="00F02130"/>
    <w:rsid w:val="00F0439F"/>
    <w:rsid w:val="00F0686B"/>
    <w:rsid w:val="00F12B6B"/>
    <w:rsid w:val="00F13B58"/>
    <w:rsid w:val="00F13D73"/>
    <w:rsid w:val="00F17C70"/>
    <w:rsid w:val="00F20066"/>
    <w:rsid w:val="00F236AB"/>
    <w:rsid w:val="00F267E6"/>
    <w:rsid w:val="00F307F0"/>
    <w:rsid w:val="00F312A0"/>
    <w:rsid w:val="00F33660"/>
    <w:rsid w:val="00F37E67"/>
    <w:rsid w:val="00F4027A"/>
    <w:rsid w:val="00F40B0D"/>
    <w:rsid w:val="00F42B31"/>
    <w:rsid w:val="00F43419"/>
    <w:rsid w:val="00F449C9"/>
    <w:rsid w:val="00F44C5F"/>
    <w:rsid w:val="00F45D78"/>
    <w:rsid w:val="00F4695C"/>
    <w:rsid w:val="00F46B1F"/>
    <w:rsid w:val="00F51F02"/>
    <w:rsid w:val="00F5207B"/>
    <w:rsid w:val="00F548AE"/>
    <w:rsid w:val="00F5771B"/>
    <w:rsid w:val="00F57C82"/>
    <w:rsid w:val="00F57D51"/>
    <w:rsid w:val="00F64245"/>
    <w:rsid w:val="00F71D0D"/>
    <w:rsid w:val="00F75855"/>
    <w:rsid w:val="00F75F76"/>
    <w:rsid w:val="00F778FE"/>
    <w:rsid w:val="00F82FD3"/>
    <w:rsid w:val="00F9142C"/>
    <w:rsid w:val="00F97C9B"/>
    <w:rsid w:val="00FA283E"/>
    <w:rsid w:val="00FA29A0"/>
    <w:rsid w:val="00FA493A"/>
    <w:rsid w:val="00FB472E"/>
    <w:rsid w:val="00FC48C5"/>
    <w:rsid w:val="00FC5F07"/>
    <w:rsid w:val="00FC5FBF"/>
    <w:rsid w:val="00FD1BF9"/>
    <w:rsid w:val="00FD5CE3"/>
    <w:rsid w:val="00FD632B"/>
    <w:rsid w:val="00FE02A5"/>
    <w:rsid w:val="00FE7BB7"/>
    <w:rsid w:val="00FF14D3"/>
    <w:rsid w:val="00FF1787"/>
    <w:rsid w:val="00FF2504"/>
    <w:rsid w:val="00FF4205"/>
    <w:rsid w:val="00FF54F1"/>
    <w:rsid w:val="00FF5A64"/>
    <w:rsid w:val="00FF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07B259A9"/>
  <w15:chartTrackingRefBased/>
  <w15:docId w15:val="{F7DFE27A-D751-42A3-B1F2-C61FB59B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559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qFormat/>
    <w:pPr>
      <w:keepNext/>
      <w:ind w:left="426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qFormat/>
    <w:pPr>
      <w:keepNext/>
      <w:ind w:left="851" w:hanging="851"/>
      <w:jc w:val="both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pPr>
      <w:keepNext/>
      <w:numPr>
        <w:numId w:val="3"/>
      </w:numPr>
      <w:spacing w:before="360"/>
      <w:jc w:val="both"/>
      <w:outlineLvl w:val="5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720"/>
      <w:outlineLvl w:val="6"/>
    </w:pPr>
    <w:rPr>
      <w:rFonts w:ascii="Calibri" w:hAnsi="Calibri" w:cs="Calibri"/>
      <w:sz w:val="24"/>
      <w:szCs w:val="24"/>
      <w:lang w:val="x-none"/>
    </w:rPr>
  </w:style>
  <w:style w:type="paragraph" w:styleId="Nadpis8">
    <w:name w:val="heading 8"/>
    <w:basedOn w:val="Normln"/>
    <w:next w:val="Normln"/>
    <w:qFormat/>
    <w:pPr>
      <w:keepNext/>
      <w:tabs>
        <w:tab w:val="left" w:pos="5670"/>
      </w:tabs>
      <w:spacing w:before="60"/>
      <w:ind w:left="284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  <w:rPr>
      <w:rFonts w:ascii="Arial" w:hAnsi="Arial" w:cs="Arial"/>
      <w:b/>
      <w:bCs/>
      <w:color w:val="FF0000"/>
      <w:shd w:val="clear" w:color="auto" w:fill="FFFF00"/>
    </w:rPr>
  </w:style>
  <w:style w:type="character" w:customStyle="1" w:styleId="WW8Num2z2">
    <w:name w:val="WW8Num2z2"/>
    <w:rPr>
      <w:rFonts w:ascii="Arial" w:hAnsi="Arial" w:cs="Arial"/>
      <w:b/>
      <w:color w:val="FF0000"/>
    </w:rPr>
  </w:style>
  <w:style w:type="character" w:customStyle="1" w:styleId="WW8Num2z3">
    <w:name w:val="WW8Num2z3"/>
    <w:rPr>
      <w:rFonts w:ascii="Arial" w:hAnsi="Arial" w:cs="Arial"/>
      <w:color w:val="FF0000"/>
      <w:shd w:val="clear" w:color="auto" w:fill="FFFF00"/>
    </w:rPr>
  </w:style>
  <w:style w:type="character" w:customStyle="1" w:styleId="WW8Num2z4">
    <w:name w:val="WW8Num2z4"/>
  </w:style>
  <w:style w:type="character" w:customStyle="1" w:styleId="WW8Num3z0">
    <w:name w:val="WW8Num3z0"/>
    <w:rPr>
      <w:rFonts w:ascii="Arial" w:hAnsi="Arial" w:cs="Arial" w:hint="default"/>
      <w:b/>
      <w:caps/>
      <w:color w:val="FF0000"/>
      <w:shd w:val="clear" w:color="auto" w:fill="FFFF00"/>
    </w:rPr>
  </w:style>
  <w:style w:type="character" w:customStyle="1" w:styleId="WW8Num3z2">
    <w:name w:val="WW8Num3z2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cs="Times New Roman" w:hint="default"/>
      <w:b w:val="0"/>
      <w:bCs w:val="0"/>
      <w:strike w:val="0"/>
      <w:dstrike w:val="0"/>
    </w:rPr>
  </w:style>
  <w:style w:type="character" w:customStyle="1" w:styleId="WW8Num6z2">
    <w:name w:val="WW8Num6z2"/>
    <w:rPr>
      <w:rFonts w:cs="Times New Roman" w:hint="default"/>
      <w:b w:val="0"/>
      <w:bCs w:val="0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5">
    <w:name w:val="WW8Num7z5"/>
    <w:rPr>
      <w:rFonts w:hint="default"/>
    </w:rPr>
  </w:style>
  <w:style w:type="character" w:customStyle="1" w:styleId="Standardnpsmoodstavce2">
    <w:name w:val="Standardní písmo odstavce2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Arial" w:hAnsi="Arial" w:cs="Arial" w:hint="default"/>
      <w:b w:val="0"/>
      <w:bCs/>
    </w:rPr>
  </w:style>
  <w:style w:type="character" w:customStyle="1" w:styleId="WW8Num3z3">
    <w:name w:val="WW8Num3z3"/>
    <w:rPr>
      <w:rFonts w:ascii="Arial" w:hAnsi="Arial" w:cs="Arial" w:hint="default"/>
      <w:sz w:val="20"/>
      <w:szCs w:val="20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cs="Times New Roman" w:hint="default"/>
    </w:rPr>
  </w:style>
  <w:style w:type="character" w:customStyle="1" w:styleId="WW8Num10z2">
    <w:name w:val="WW8Num10z2"/>
    <w:rPr>
      <w:rFonts w:cs="Times New Roman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Arial" w:hAnsi="Arial" w:cs="Arial" w:hint="default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4z1">
    <w:name w:val="WW8Num14z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b/>
      <w:i w:val="0"/>
      <w:sz w:val="2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b/>
      <w:sz w:val="24"/>
      <w:lang w:val="x-none" w:eastAsia="x-none" w:bidi="x-none"/>
    </w:rPr>
  </w:style>
  <w:style w:type="character" w:customStyle="1" w:styleId="WW8Num18z1">
    <w:name w:val="WW8Num18z1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Times New Roman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hint="default"/>
      <w:b w:val="0"/>
    </w:rPr>
  </w:style>
  <w:style w:type="character" w:customStyle="1" w:styleId="WW8Num24z3">
    <w:name w:val="WW8Num24z3"/>
    <w:rPr>
      <w:rFonts w:hint="default"/>
      <w:b w:val="0"/>
      <w:color w:val="auto"/>
      <w:sz w:val="20"/>
      <w:szCs w:val="20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cs="Times New Roman" w:hint="default"/>
      <w:b w:val="0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ascii="Arial" w:eastAsia="Times New Roman" w:hAnsi="Arial" w:cs="Aria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eastAsia="Times New Roman" w:hAnsi="Arial" w:cs="Arial" w:hint="default"/>
      <w:b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hint="default"/>
      <w:b w:val="0"/>
    </w:rPr>
  </w:style>
  <w:style w:type="character" w:customStyle="1" w:styleId="WW8Num32z3">
    <w:name w:val="WW8Num32z3"/>
    <w:rPr>
      <w:rFonts w:hint="default"/>
      <w:b w:val="0"/>
      <w:color w:val="auto"/>
      <w:sz w:val="20"/>
      <w:szCs w:val="20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i/>
    </w:rPr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cs="Times New Roman" w:hint="default"/>
    </w:rPr>
  </w:style>
  <w:style w:type="character" w:customStyle="1" w:styleId="WW8Num36z1">
    <w:name w:val="WW8Num36z1"/>
    <w:rPr>
      <w:rFonts w:cs="Times New Roman" w:hint="default"/>
      <w:b w:val="0"/>
      <w:bCs w:val="0"/>
      <w:strike w:val="0"/>
      <w:dstrike w:val="0"/>
    </w:rPr>
  </w:style>
  <w:style w:type="character" w:customStyle="1" w:styleId="WW8Num36z2">
    <w:name w:val="WW8Num36z2"/>
    <w:rPr>
      <w:rFonts w:cs="Times New Roman" w:hint="default"/>
      <w:b w:val="0"/>
      <w:bCs w:val="0"/>
    </w:rPr>
  </w:style>
  <w:style w:type="character" w:customStyle="1" w:styleId="WW8Num37z0">
    <w:name w:val="WW8Num37z0"/>
    <w:rPr>
      <w:rFonts w:cs="Times New Roman" w:hint="default"/>
    </w:rPr>
  </w:style>
  <w:style w:type="character" w:customStyle="1" w:styleId="WW8Num37z2">
    <w:name w:val="WW8Num37z2"/>
    <w:rPr>
      <w:rFonts w:cs="Times New Roman"/>
    </w:rPr>
  </w:style>
  <w:style w:type="character" w:customStyle="1" w:styleId="WW8Num38z0">
    <w:name w:val="WW8Num38z0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szCs w:val="24"/>
      <w:u w:val="none"/>
      <w:vertAlign w:val="baseline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u w:val="none"/>
      <w:vertAlign w:val="baseline"/>
    </w:rPr>
  </w:style>
  <w:style w:type="character" w:customStyle="1" w:styleId="WW8Num38z2">
    <w:name w:val="WW8Num38z2"/>
    <w:rPr>
      <w:rFonts w:ascii="Arial" w:hAnsi="Arial" w:cs="Arial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u w:val="none"/>
      <w:vertAlign w:val="baseline"/>
    </w:rPr>
  </w:style>
  <w:style w:type="character" w:customStyle="1" w:styleId="WW8Num38z3">
    <w:name w:val="WW8Num38z3"/>
    <w:rPr>
      <w:rFonts w:hint="default"/>
      <w:b/>
      <w:i w:val="0"/>
    </w:rPr>
  </w:style>
  <w:style w:type="character" w:customStyle="1" w:styleId="WW8Num38z5">
    <w:name w:val="WW8Num38z5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Nadpis2Char">
    <w:name w:val="Nadpis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b/>
      <w:bCs/>
      <w:sz w:val="24"/>
      <w:szCs w:val="24"/>
      <w:lang w:val="cs-CZ" w:eastAsia="ar-SA" w:bidi="ar-SA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ZkladntextodsazenChar">
    <w:name w:val="Základní text odsazený Char"/>
    <w:rPr>
      <w:rFonts w:cs="Times New Roman"/>
      <w:sz w:val="20"/>
      <w:szCs w:val="20"/>
    </w:rPr>
  </w:style>
  <w:style w:type="character" w:customStyle="1" w:styleId="Zkladntextodsazen2Char">
    <w:name w:val="Základní text odsazený 2 Char"/>
    <w:rPr>
      <w:rFonts w:cs="Times New Roman"/>
      <w:sz w:val="20"/>
      <w:szCs w:val="20"/>
    </w:rPr>
  </w:style>
  <w:style w:type="character" w:customStyle="1" w:styleId="ZpatChar">
    <w:name w:val="Zápatí Char"/>
    <w:rPr>
      <w:rFonts w:cs="Times New Roman"/>
      <w:sz w:val="20"/>
      <w:szCs w:val="20"/>
    </w:rPr>
  </w:style>
  <w:style w:type="character" w:customStyle="1" w:styleId="ZhlavChar">
    <w:name w:val="Záhlaví Char"/>
    <w:uiPriority w:val="99"/>
    <w:rPr>
      <w:rFonts w:cs="Times New Roman"/>
      <w:sz w:val="20"/>
      <w:szCs w:val="20"/>
    </w:rPr>
  </w:style>
  <w:style w:type="character" w:customStyle="1" w:styleId="Zkladntextodsazen3Char">
    <w:name w:val="Základní text odsazený 3 Char"/>
    <w:rPr>
      <w:rFonts w:cs="Times New Roman"/>
      <w:sz w:val="16"/>
      <w:szCs w:val="16"/>
    </w:rPr>
  </w:style>
  <w:style w:type="character" w:styleId="slostrnky">
    <w:name w:val="page number"/>
    <w:rPr>
      <w:rFonts w:cs="Times New Roman"/>
    </w:rPr>
  </w:style>
  <w:style w:type="character" w:customStyle="1" w:styleId="ZkladntextChar">
    <w:name w:val="Základní text Char"/>
    <w:rPr>
      <w:rFonts w:cs="Times New Roman"/>
      <w:sz w:val="20"/>
      <w:szCs w:val="20"/>
    </w:rPr>
  </w:style>
  <w:style w:type="character" w:customStyle="1" w:styleId="Zkladntext2Char">
    <w:name w:val="Základní text 2 Char"/>
    <w:rPr>
      <w:rFonts w:cs="Times New Roman"/>
      <w:sz w:val="20"/>
      <w:szCs w:val="20"/>
    </w:rPr>
  </w:style>
  <w:style w:type="character" w:styleId="Hypertextovodkaz">
    <w:name w:val="Hyperlink"/>
    <w:rPr>
      <w:rFonts w:cs="Times New Roman"/>
      <w:color w:val="0000FF"/>
      <w:u w:val="single"/>
    </w:rPr>
  </w:style>
  <w:style w:type="character" w:customStyle="1" w:styleId="Zkladntext3Char">
    <w:name w:val="Základní text 3 Char"/>
    <w:rPr>
      <w:rFonts w:cs="Times New Roman"/>
      <w:sz w:val="16"/>
      <w:szCs w:val="16"/>
    </w:rPr>
  </w:style>
  <w:style w:type="character" w:styleId="Sledovanodkaz">
    <w:name w:val="FollowedHyperlink"/>
    <w:rPr>
      <w:rFonts w:cs="Times New Roman"/>
      <w:color w:val="800080"/>
      <w:u w:val="single"/>
    </w:rPr>
  </w:style>
  <w:style w:type="character" w:customStyle="1" w:styleId="TextbublinyChar">
    <w:name w:val="Text bubliny Char"/>
    <w:rPr>
      <w:rFonts w:cs="Times New Roman"/>
      <w:sz w:val="2"/>
      <w:szCs w:val="2"/>
    </w:rPr>
  </w:style>
  <w:style w:type="character" w:customStyle="1" w:styleId="Odkaznakoment1">
    <w:name w:val="Odkaz na komentář1"/>
    <w:rPr>
      <w:rFonts w:cs="Times New Roman"/>
      <w:sz w:val="16"/>
      <w:szCs w:val="16"/>
    </w:rPr>
  </w:style>
  <w:style w:type="character" w:customStyle="1" w:styleId="TextkomenteChar">
    <w:name w:val="Text komentáře Char"/>
    <w:uiPriority w:val="99"/>
    <w:rPr>
      <w:rFonts w:cs="Times New Roman"/>
      <w:sz w:val="20"/>
      <w:szCs w:val="20"/>
    </w:rPr>
  </w:style>
  <w:style w:type="character" w:customStyle="1" w:styleId="PedmtkomenteChar">
    <w:name w:val="Předmět komentáře Char"/>
    <w:rPr>
      <w:rFonts w:cs="Times New Roman"/>
      <w:b/>
      <w:bCs/>
      <w:sz w:val="20"/>
      <w:szCs w:val="20"/>
    </w:rPr>
  </w:style>
  <w:style w:type="character" w:customStyle="1" w:styleId="NzevChar">
    <w:name w:val="Název Char"/>
    <w:uiPriority w:val="99"/>
    <w:rPr>
      <w:rFonts w:ascii="Cambria" w:hAnsi="Cambria" w:cs="Cambria"/>
      <w:b/>
      <w:bCs/>
      <w:kern w:val="1"/>
      <w:sz w:val="32"/>
      <w:szCs w:val="32"/>
    </w:rPr>
  </w:style>
  <w:style w:type="character" w:customStyle="1" w:styleId="RozloendokumentuChar">
    <w:name w:val="Rozložení dokumentu Char"/>
    <w:rPr>
      <w:rFonts w:cs="Times New Roman"/>
      <w:sz w:val="2"/>
      <w:szCs w:val="2"/>
    </w:rPr>
  </w:style>
  <w:style w:type="character" w:customStyle="1" w:styleId="TextkomenteChar1">
    <w:name w:val="Text komentáře Char1"/>
    <w:uiPriority w:val="99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Nadpis9Char">
    <w:name w:val="Nadpis 9 Char"/>
    <w:rPr>
      <w:rFonts w:ascii="Arial" w:hAnsi="Arial" w:cs="Arial"/>
      <w:b/>
      <w:bCs/>
      <w:color w:val="333399"/>
      <w:sz w:val="28"/>
    </w:rPr>
  </w:style>
  <w:style w:type="character" w:customStyle="1" w:styleId="Nadpis2Char1CharChar">
    <w:name w:val="Nadpis 2 Char1 Char Char"/>
    <w:rPr>
      <w:sz w:val="24"/>
      <w:lang w:val="cs-CZ" w:eastAsia="ar-SA" w:bidi="ar-SA"/>
    </w:rPr>
  </w:style>
  <w:style w:type="character" w:customStyle="1" w:styleId="Odstavec11Char">
    <w:name w:val="Odstavec 1.1 Char"/>
    <w:rPr>
      <w:rFonts w:ascii="Arial" w:eastAsia="Calibri" w:hAnsi="Arial" w:cs="Arial"/>
    </w:rPr>
  </w:style>
  <w:style w:type="character" w:customStyle="1" w:styleId="Odstavec111Char">
    <w:name w:val="Odstavec 1.1.1 Char"/>
    <w:rPr>
      <w:rFonts w:ascii="Arial" w:eastAsia="Calibri" w:hAnsi="Arial" w:cs="Arial"/>
    </w:rPr>
  </w:style>
  <w:style w:type="character" w:customStyle="1" w:styleId="Zmnka1">
    <w:name w:val="Zmínka1"/>
    <w:rPr>
      <w:color w:val="2B579A"/>
      <w:shd w:val="clear" w:color="auto" w:fill="E6E6E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pPr>
      <w:spacing w:before="100"/>
    </w:pPr>
    <w:rPr>
      <w:lang w:val="x-none"/>
    </w:rPr>
  </w:style>
  <w:style w:type="paragraph" w:styleId="Seznam">
    <w:name w:val="List"/>
    <w:basedOn w:val="Zkladntext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Textvbloku2">
    <w:name w:val="Text v bloku2"/>
    <w:basedOn w:val="Normln"/>
    <w:pPr>
      <w:widowControl w:val="0"/>
      <w:ind w:right="-92"/>
      <w:jc w:val="both"/>
    </w:pPr>
    <w:rPr>
      <w:sz w:val="24"/>
      <w:szCs w:val="24"/>
    </w:rPr>
  </w:style>
  <w:style w:type="paragraph" w:styleId="Zkladntextodsazen">
    <w:name w:val="Body Text Indent"/>
    <w:basedOn w:val="Normln"/>
    <w:pPr>
      <w:jc w:val="both"/>
    </w:pPr>
    <w:rPr>
      <w:lang w:val="x-none"/>
    </w:rPr>
  </w:style>
  <w:style w:type="paragraph" w:customStyle="1" w:styleId="Odsazen">
    <w:name w:val="Odsazený"/>
    <w:basedOn w:val="Normln"/>
    <w:pPr>
      <w:widowControl w:val="0"/>
      <w:spacing w:after="60"/>
      <w:ind w:left="851"/>
      <w:jc w:val="both"/>
    </w:pPr>
    <w:rPr>
      <w:sz w:val="22"/>
      <w:szCs w:val="22"/>
    </w:rPr>
  </w:style>
  <w:style w:type="paragraph" w:customStyle="1" w:styleId="BodyTextIndent21">
    <w:name w:val="Body Text Indent 21"/>
    <w:basedOn w:val="Normln"/>
    <w:pPr>
      <w:widowControl w:val="0"/>
      <w:ind w:left="851"/>
      <w:jc w:val="both"/>
    </w:pPr>
    <w:rPr>
      <w:sz w:val="24"/>
      <w:szCs w:val="24"/>
    </w:rPr>
  </w:style>
  <w:style w:type="paragraph" w:customStyle="1" w:styleId="Zkladntextodsazen21">
    <w:name w:val="Základní text odsazený 21"/>
    <w:basedOn w:val="Normln"/>
    <w:pPr>
      <w:widowControl w:val="0"/>
      <w:ind w:left="1560" w:hanging="709"/>
      <w:jc w:val="both"/>
    </w:pPr>
    <w:rPr>
      <w:lang w:val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lang w:val="x-none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both"/>
    </w:pPr>
    <w:rPr>
      <w:lang w:val="x-none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bCs/>
      <w:sz w:val="24"/>
      <w:szCs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bCs/>
      <w:sz w:val="24"/>
      <w:szCs w:val="24"/>
    </w:rPr>
  </w:style>
  <w:style w:type="paragraph" w:customStyle="1" w:styleId="Zkladntextodsazen31">
    <w:name w:val="Základní text odsazený 31"/>
    <w:basedOn w:val="Normln"/>
    <w:pPr>
      <w:widowControl w:val="0"/>
      <w:ind w:left="1701" w:hanging="850"/>
      <w:jc w:val="both"/>
    </w:pPr>
    <w:rPr>
      <w:sz w:val="16"/>
      <w:szCs w:val="16"/>
      <w:lang w:val="x-none"/>
    </w:rPr>
  </w:style>
  <w:style w:type="paragraph" w:customStyle="1" w:styleId="Zkladntext21">
    <w:name w:val="Základní text 21"/>
    <w:basedOn w:val="Normln"/>
    <w:pPr>
      <w:jc w:val="both"/>
    </w:pPr>
    <w:rPr>
      <w:lang w:val="x-none"/>
    </w:rPr>
  </w:style>
  <w:style w:type="paragraph" w:customStyle="1" w:styleId="dkanormln">
    <w:name w:val="Øádka normální"/>
    <w:basedOn w:val="Normln"/>
    <w:pPr>
      <w:jc w:val="both"/>
    </w:pPr>
    <w:rPr>
      <w:kern w:val="1"/>
      <w:sz w:val="24"/>
      <w:szCs w:val="24"/>
    </w:rPr>
  </w:style>
  <w:style w:type="paragraph" w:customStyle="1" w:styleId="Zkladntext31">
    <w:name w:val="Základní text 31"/>
    <w:basedOn w:val="Normln"/>
    <w:pPr>
      <w:jc w:val="both"/>
    </w:pPr>
    <w:rPr>
      <w:sz w:val="16"/>
      <w:szCs w:val="16"/>
      <w:lang w:val="x-none"/>
    </w:rPr>
  </w:style>
  <w:style w:type="paragraph" w:styleId="Textbubliny">
    <w:name w:val="Balloon Text"/>
    <w:basedOn w:val="Normln"/>
    <w:rsid w:val="006A29D8"/>
    <w:rPr>
      <w:sz w:val="16"/>
      <w:szCs w:val="2"/>
      <w:lang w:val="x-none"/>
    </w:rPr>
  </w:style>
  <w:style w:type="paragraph" w:customStyle="1" w:styleId="Textkomente1">
    <w:name w:val="Text komentáře1"/>
    <w:basedOn w:val="Normln"/>
    <w:rPr>
      <w:lang w:val="x-none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Nzev">
    <w:name w:val="Title"/>
    <w:basedOn w:val="Normln"/>
    <w:next w:val="Podnadpis"/>
    <w:uiPriority w:val="99"/>
    <w:qFormat/>
    <w:pPr>
      <w:widowControl w:val="0"/>
      <w:spacing w:before="120" w:after="120"/>
      <w:jc w:val="center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120"/>
      <w:ind w:left="1361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azen0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azen3">
    <w:name w:val="Odsazení3"/>
    <w:basedOn w:val="Normln"/>
    <w:pPr>
      <w:keepLines/>
      <w:tabs>
        <w:tab w:val="left" w:pos="680"/>
        <w:tab w:val="left" w:pos="1361"/>
      </w:tabs>
      <w:spacing w:before="120" w:after="120"/>
      <w:ind w:left="2041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sz w:val="2"/>
      <w:szCs w:val="2"/>
      <w:lang w:val="x-none"/>
    </w:rPr>
  </w:style>
  <w:style w:type="paragraph" w:customStyle="1" w:styleId="Char">
    <w:name w:val="Char"/>
    <w:basedOn w:val="Normln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Textvbloku1">
    <w:name w:val="Text v bloku1"/>
    <w:basedOn w:val="Normln"/>
    <w:pPr>
      <w:widowControl w:val="0"/>
      <w:ind w:right="-92"/>
      <w:jc w:val="both"/>
    </w:pPr>
    <w:rPr>
      <w:sz w:val="24"/>
      <w:szCs w:val="24"/>
    </w:rPr>
  </w:style>
  <w:style w:type="paragraph" w:customStyle="1" w:styleId="slo1text">
    <w:name w:val="Číslo1 text"/>
    <w:basedOn w:val="Normln"/>
    <w:pPr>
      <w:widowControl w:val="0"/>
      <w:numPr>
        <w:numId w:val="6"/>
      </w:numPr>
      <w:spacing w:after="120"/>
      <w:jc w:val="both"/>
    </w:pPr>
    <w:rPr>
      <w:rFonts w:ascii="Arial" w:hAnsi="Arial" w:cs="Arial"/>
      <w:sz w:val="24"/>
      <w:szCs w:val="24"/>
    </w:rPr>
  </w:style>
  <w:style w:type="paragraph" w:customStyle="1" w:styleId="slo11text">
    <w:name w:val="Číslo1.1 text"/>
    <w:basedOn w:val="Normln"/>
    <w:pPr>
      <w:tabs>
        <w:tab w:val="num" w:pos="567"/>
      </w:tabs>
      <w:ind w:left="567" w:hanging="567"/>
    </w:pPr>
    <w:rPr>
      <w:sz w:val="24"/>
      <w:szCs w:val="24"/>
    </w:rPr>
  </w:style>
  <w:style w:type="paragraph" w:customStyle="1" w:styleId="slo111text">
    <w:name w:val="Číslo1.1.1 text"/>
    <w:basedOn w:val="Normln"/>
    <w:pPr>
      <w:tabs>
        <w:tab w:val="num" w:pos="567"/>
      </w:tabs>
      <w:ind w:left="567" w:hanging="567"/>
    </w:pPr>
    <w:rPr>
      <w:sz w:val="24"/>
      <w:szCs w:val="24"/>
    </w:rPr>
  </w:style>
  <w:style w:type="paragraph" w:customStyle="1" w:styleId="normln0">
    <w:name w:val="normální"/>
    <w:basedOn w:val="Normln"/>
    <w:pPr>
      <w:jc w:val="both"/>
    </w:pPr>
    <w:rPr>
      <w:rFonts w:ascii="Arial" w:hAnsi="Arial" w:cs="Arial"/>
      <w:sz w:val="24"/>
    </w:rPr>
  </w:style>
  <w:style w:type="paragraph" w:customStyle="1" w:styleId="Nzev1">
    <w:name w:val="Název1"/>
    <w:basedOn w:val="Normln"/>
    <w:pPr>
      <w:spacing w:after="120" w:line="288" w:lineRule="auto"/>
      <w:ind w:firstLine="709"/>
    </w:pPr>
    <w:rPr>
      <w:shadow/>
      <w:sz w:val="24"/>
    </w:rPr>
  </w:style>
  <w:style w:type="paragraph" w:styleId="Textpoznpodarou">
    <w:name w:val="footnote text"/>
    <w:basedOn w:val="Normln"/>
  </w:style>
  <w:style w:type="paragraph" w:customStyle="1" w:styleId="Normln1">
    <w:name w:val="Normální~"/>
    <w:basedOn w:val="Normln"/>
    <w:pPr>
      <w:widowControl w:val="0"/>
    </w:pPr>
    <w:rPr>
      <w:sz w:val="24"/>
    </w:rPr>
  </w:style>
  <w:style w:type="paragraph" w:customStyle="1" w:styleId="Smlouva">
    <w:name w:val="Smlouva"/>
    <w:pPr>
      <w:widowControl w:val="0"/>
      <w:suppressAutoHyphens/>
      <w:spacing w:after="120"/>
      <w:jc w:val="center"/>
    </w:pPr>
    <w:rPr>
      <w:b/>
      <w:color w:val="FF0000"/>
      <w:sz w:val="36"/>
      <w:lang w:eastAsia="ar-SA"/>
    </w:rPr>
  </w:style>
  <w:style w:type="paragraph" w:customStyle="1" w:styleId="Bodsmlouvy-21">
    <w:name w:val="Bod smlouvy - 2.1"/>
    <w:pPr>
      <w:numPr>
        <w:numId w:val="4"/>
      </w:numPr>
      <w:suppressAutoHyphens/>
      <w:jc w:val="both"/>
    </w:pPr>
    <w:rPr>
      <w:color w:val="000000"/>
      <w:sz w:val="22"/>
      <w:lang w:eastAsia="ar-SA"/>
    </w:rPr>
  </w:style>
  <w:style w:type="paragraph" w:customStyle="1" w:styleId="lnek">
    <w:name w:val="Článek"/>
    <w:basedOn w:val="Normln"/>
    <w:next w:val="Bodsmlouvy-21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</w:rPr>
  </w:style>
  <w:style w:type="paragraph" w:customStyle="1" w:styleId="Bodsmlouvy-211">
    <w:name w:val="Bod smlouvy - 2.1.1"/>
    <w:basedOn w:val="Bodsmlouvy-21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pPr>
      <w:spacing w:before="600"/>
    </w:pPr>
    <w:rPr>
      <w:bCs/>
    </w:rPr>
  </w:style>
  <w:style w:type="paragraph" w:customStyle="1" w:styleId="Odstavec111">
    <w:name w:val="Odstavec 1.1.1"/>
    <w:basedOn w:val="Normln"/>
    <w:pPr>
      <w:numPr>
        <w:numId w:val="5"/>
      </w:numPr>
      <w:tabs>
        <w:tab w:val="left" w:pos="1559"/>
      </w:tabs>
      <w:spacing w:after="60"/>
      <w:ind w:left="1560" w:hanging="851"/>
      <w:jc w:val="both"/>
    </w:pPr>
    <w:rPr>
      <w:rFonts w:ascii="Arial" w:eastAsia="Calibri" w:hAnsi="Arial" w:cs="Arial"/>
    </w:rPr>
  </w:style>
  <w:style w:type="paragraph" w:customStyle="1" w:styleId="Odstavec10">
    <w:name w:val="Odstavec 1"/>
    <w:basedOn w:val="Nadpis1"/>
    <w:next w:val="Odstavec11"/>
    <w:pPr>
      <w:keepLines/>
      <w:tabs>
        <w:tab w:val="num" w:pos="0"/>
        <w:tab w:val="left" w:pos="425"/>
      </w:tabs>
      <w:spacing w:before="480" w:after="240"/>
      <w:ind w:left="360" w:hanging="360"/>
    </w:pPr>
    <w:rPr>
      <w:rFonts w:ascii="Arial" w:eastAsia="Calibri" w:hAnsi="Arial" w:cs="Arial"/>
      <w:caps/>
      <w:sz w:val="20"/>
      <w:szCs w:val="20"/>
      <w:lang w:val="cs-CZ"/>
    </w:rPr>
  </w:style>
  <w:style w:type="paragraph" w:customStyle="1" w:styleId="Odstavec11">
    <w:name w:val="Odstavec 1.1"/>
    <w:basedOn w:val="Normln"/>
    <w:pPr>
      <w:keepLines/>
      <w:tabs>
        <w:tab w:val="num" w:pos="0"/>
        <w:tab w:val="left" w:pos="709"/>
      </w:tabs>
      <w:spacing w:before="180" w:after="60"/>
      <w:ind w:left="709" w:hanging="709"/>
      <w:jc w:val="both"/>
    </w:pPr>
    <w:rPr>
      <w:rFonts w:ascii="Arial" w:eastAsia="Calibri" w:hAnsi="Arial" w:cs="Arial"/>
    </w:rPr>
  </w:style>
  <w:style w:type="paragraph" w:customStyle="1" w:styleId="Odstavec1111">
    <w:name w:val="Odstavec 1.1.1.1"/>
    <w:basedOn w:val="Textvbloku2"/>
    <w:pPr>
      <w:widowControl/>
      <w:tabs>
        <w:tab w:val="num" w:pos="0"/>
        <w:tab w:val="left" w:pos="2552"/>
      </w:tabs>
      <w:ind w:left="2551" w:right="0" w:hanging="992"/>
    </w:pPr>
    <w:rPr>
      <w:rFonts w:ascii="Arial" w:eastAsia="Calibri" w:hAnsi="Arial" w:cs="Arial"/>
      <w:sz w:val="20"/>
      <w:szCs w:val="20"/>
    </w:rPr>
  </w:style>
  <w:style w:type="paragraph" w:styleId="Normlnweb">
    <w:name w:val="Normal (Web)"/>
    <w:basedOn w:val="Normln"/>
    <w:uiPriority w:val="99"/>
    <w:pPr>
      <w:spacing w:before="280" w:after="280"/>
    </w:pPr>
    <w:rPr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bullet-3TimesNewRoman">
    <w:name w:val="bullet-3 + Times New Roman"/>
    <w:basedOn w:val="Normln"/>
    <w:pPr>
      <w:tabs>
        <w:tab w:val="left" w:pos="426"/>
        <w:tab w:val="left" w:pos="993"/>
      </w:tabs>
      <w:spacing w:before="120"/>
      <w:jc w:val="both"/>
    </w:pPr>
    <w:rPr>
      <w:spacing w:val="6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uiPriority w:val="99"/>
    <w:semiHidden/>
    <w:unhideWhenUsed/>
    <w:rsid w:val="005419E9"/>
    <w:rPr>
      <w:sz w:val="16"/>
      <w:szCs w:val="16"/>
    </w:rPr>
  </w:style>
  <w:style w:type="paragraph" w:styleId="Textkomente">
    <w:name w:val="annotation text"/>
    <w:basedOn w:val="Normln"/>
    <w:link w:val="TextkomenteChar2"/>
    <w:uiPriority w:val="99"/>
    <w:unhideWhenUsed/>
    <w:rsid w:val="005419E9"/>
    <w:rPr>
      <w:lang w:val="x-none"/>
    </w:rPr>
  </w:style>
  <w:style w:type="character" w:customStyle="1" w:styleId="TextkomenteChar2">
    <w:name w:val="Text komentáře Char2"/>
    <w:link w:val="Textkomente"/>
    <w:uiPriority w:val="99"/>
    <w:rsid w:val="005419E9"/>
    <w:rPr>
      <w:lang w:eastAsia="ar-SA"/>
    </w:rPr>
  </w:style>
  <w:style w:type="paragraph" w:styleId="Revize">
    <w:name w:val="Revision"/>
    <w:hidden/>
    <w:uiPriority w:val="99"/>
    <w:semiHidden/>
    <w:rsid w:val="00BF528D"/>
    <w:rPr>
      <w:lang w:eastAsia="ar-SA"/>
    </w:rPr>
  </w:style>
  <w:style w:type="paragraph" w:customStyle="1" w:styleId="Zadvacdokumentace">
    <w:name w:val="Zadávací dokumentace"/>
    <w:basedOn w:val="Normln"/>
    <w:rsid w:val="00D517FE"/>
    <w:pPr>
      <w:jc w:val="center"/>
    </w:pPr>
    <w:rPr>
      <w:rFonts w:ascii="Arial Black" w:hAnsi="Arial Black" w:cs="Arial Black"/>
      <w:b/>
      <w:bCs/>
      <w:sz w:val="52"/>
    </w:rPr>
  </w:style>
  <w:style w:type="paragraph" w:styleId="Zkladntext3">
    <w:name w:val="Body Text 3"/>
    <w:basedOn w:val="Normln"/>
    <w:link w:val="Zkladntext3Char1"/>
    <w:uiPriority w:val="99"/>
    <w:semiHidden/>
    <w:unhideWhenUsed/>
    <w:rsid w:val="00046BC3"/>
    <w:pPr>
      <w:spacing w:after="120"/>
    </w:pPr>
    <w:rPr>
      <w:sz w:val="16"/>
      <w:szCs w:val="16"/>
      <w:lang w:val="x-none"/>
    </w:rPr>
  </w:style>
  <w:style w:type="character" w:customStyle="1" w:styleId="Zkladntext3Char1">
    <w:name w:val="Základní text 3 Char1"/>
    <w:link w:val="Zkladntext3"/>
    <w:uiPriority w:val="99"/>
    <w:semiHidden/>
    <w:rsid w:val="00046BC3"/>
    <w:rPr>
      <w:sz w:val="16"/>
      <w:szCs w:val="16"/>
      <w:lang w:eastAsia="ar-SA"/>
    </w:rPr>
  </w:style>
  <w:style w:type="paragraph" w:customStyle="1" w:styleId="textpsmene">
    <w:name w:val="textpsmene"/>
    <w:basedOn w:val="Normln"/>
    <w:rsid w:val="00B73A3C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-wm-msonormal">
    <w:name w:val="-wm-msonormal"/>
    <w:basedOn w:val="Normln"/>
    <w:rsid w:val="00EF18D2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cs-CZ"/>
    </w:rPr>
  </w:style>
  <w:style w:type="character" w:customStyle="1" w:styleId="cf01">
    <w:name w:val="cf01"/>
    <w:rsid w:val="00484020"/>
    <w:rPr>
      <w:rFonts w:ascii="Segoe UI" w:hAnsi="Segoe UI" w:cs="Segoe UI" w:hint="default"/>
      <w:sz w:val="18"/>
      <w:szCs w:val="18"/>
    </w:rPr>
  </w:style>
  <w:style w:type="character" w:customStyle="1" w:styleId="Nevyeenzmnka1">
    <w:name w:val="Nevyřešená zmínka1"/>
    <w:uiPriority w:val="99"/>
    <w:semiHidden/>
    <w:unhideWhenUsed/>
    <w:rsid w:val="002B52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5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7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95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3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1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8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3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09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2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0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9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7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2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4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2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75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6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4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03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6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2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45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7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4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4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39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6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9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22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1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11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1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5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0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7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5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9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8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8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22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pis@skolaelpi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pis@skolaelpis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reditelka@skolaelpis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6350D-70D7-4334-9859-3F5B3E0C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12670</Words>
  <Characters>74759</Characters>
  <Application>Microsoft Office Word</Application>
  <DocSecurity>0</DocSecurity>
  <Lines>622</Lines>
  <Paragraphs>174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O  D Í L O</vt:lpstr>
    </vt:vector>
  </TitlesOfParts>
  <Company>MKČR</Company>
  <LinksUpToDate>false</LinksUpToDate>
  <CharactersWithSpaces>87255</CharactersWithSpaces>
  <SharedDoc>false</SharedDoc>
  <HLinks>
    <vt:vector size="18" baseType="variant">
      <vt:variant>
        <vt:i4>2621453</vt:i4>
      </vt:variant>
      <vt:variant>
        <vt:i4>6</vt:i4>
      </vt:variant>
      <vt:variant>
        <vt:i4>0</vt:i4>
      </vt:variant>
      <vt:variant>
        <vt:i4>5</vt:i4>
      </vt:variant>
      <vt:variant>
        <vt:lpwstr>mailto:elpis@skolaelpis.cz</vt:lpwstr>
      </vt:variant>
      <vt:variant>
        <vt:lpwstr/>
      </vt:variant>
      <vt:variant>
        <vt:i4>2621453</vt:i4>
      </vt:variant>
      <vt:variant>
        <vt:i4>3</vt:i4>
      </vt:variant>
      <vt:variant>
        <vt:i4>0</vt:i4>
      </vt:variant>
      <vt:variant>
        <vt:i4>5</vt:i4>
      </vt:variant>
      <vt:variant>
        <vt:lpwstr>mailto:elpis@skolaelpis.cz</vt:lpwstr>
      </vt:variant>
      <vt:variant>
        <vt:lpwstr/>
      </vt:variant>
      <vt:variant>
        <vt:i4>2162698</vt:i4>
      </vt:variant>
      <vt:variant>
        <vt:i4>0</vt:i4>
      </vt:variant>
      <vt:variant>
        <vt:i4>0</vt:i4>
      </vt:variant>
      <vt:variant>
        <vt:i4>5</vt:i4>
      </vt:variant>
      <vt:variant>
        <vt:lpwstr>mailto:reditelka@skolaelpis.cz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O  D Í L O</dc:title>
  <dc:subject/>
  <dc:creator>Vrbka Boris</dc:creator>
  <cp:keywords/>
  <cp:lastModifiedBy>Vrbka Boris</cp:lastModifiedBy>
  <cp:revision>9</cp:revision>
  <cp:lastPrinted>2017-04-26T09:42:00Z</cp:lastPrinted>
  <dcterms:created xsi:type="dcterms:W3CDTF">2025-05-26T07:32:00Z</dcterms:created>
  <dcterms:modified xsi:type="dcterms:W3CDTF">2025-06-25T09:07:00Z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2025-04-04T08:50:21Z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b7d46998-a3e3-4b05-bc9b-9c060743cf5a</vt:lpwstr>
  </property>
  <property fmtid="{D5CDD505-2E9C-101B-9397-08002B2CF9AE}" pid="8" name="MSIP_Label_690ebb53-23a2-471a-9c6e-17bd0d11311e_ContentBits">
    <vt:lpwstr>0</vt:lpwstr>
  </property>
</Properties>
</file>