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5F20C1" w14:textId="77777777" w:rsidR="00C91E3F" w:rsidRDefault="00C91E3F">
      <w:pPr>
        <w:spacing w:line="360" w:lineRule="auto"/>
        <w:jc w:val="center"/>
        <w:rPr>
          <w:i/>
          <w:sz w:val="16"/>
          <w:szCs w:val="16"/>
        </w:rPr>
      </w:pPr>
    </w:p>
    <w:p w14:paraId="15785519" w14:textId="77777777" w:rsidR="00C91E3F" w:rsidRDefault="00C91E3F">
      <w:pPr>
        <w:spacing w:line="360" w:lineRule="auto"/>
        <w:jc w:val="center"/>
        <w:rPr>
          <w:i/>
          <w:sz w:val="16"/>
          <w:szCs w:val="16"/>
        </w:rPr>
      </w:pPr>
    </w:p>
    <w:p w14:paraId="24BF464B" w14:textId="77777777" w:rsidR="00046BD8" w:rsidRDefault="00046BD8" w:rsidP="00046BD8">
      <w:pPr>
        <w:ind w:right="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  <w:szCs w:val="24"/>
        </w:rPr>
        <w:t>INVESTOR:</w:t>
      </w:r>
      <w:r>
        <w:rPr>
          <w:rFonts w:ascii="Arial" w:hAnsi="Arial" w:cs="Arial"/>
          <w:b/>
          <w:sz w:val="20"/>
          <w:szCs w:val="24"/>
        </w:rPr>
        <w:tab/>
      </w:r>
      <w:r>
        <w:rPr>
          <w:rFonts w:ascii="Arial" w:hAnsi="Arial" w:cs="Arial"/>
          <w:b/>
          <w:sz w:val="20"/>
          <w:szCs w:val="24"/>
        </w:rPr>
        <w:tab/>
      </w:r>
      <w:r>
        <w:rPr>
          <w:rFonts w:ascii="Arial" w:hAnsi="Arial" w:cs="Arial"/>
          <w:b/>
          <w:sz w:val="20"/>
          <w:szCs w:val="24"/>
        </w:rPr>
        <w:tab/>
      </w:r>
      <w:r w:rsidRPr="00C440FE">
        <w:rPr>
          <w:rFonts w:ascii="Arial" w:hAnsi="Arial" w:cs="Arial"/>
          <w:sz w:val="20"/>
        </w:rPr>
        <w:t>Jihomoravský kraj, Žerotínovo nám. 449/3, 601 82 Brno</w:t>
      </w:r>
    </w:p>
    <w:p w14:paraId="58F8696F" w14:textId="77777777" w:rsidR="00046BD8" w:rsidRDefault="00046BD8" w:rsidP="00046BD8">
      <w:pPr>
        <w:ind w:right="57"/>
        <w:jc w:val="both"/>
        <w:rPr>
          <w:rFonts w:ascii="Arial" w:hAnsi="Arial"/>
          <w:b/>
          <w:sz w:val="20"/>
          <w:szCs w:val="24"/>
        </w:rPr>
      </w:pPr>
    </w:p>
    <w:p w14:paraId="4CF1BE63" w14:textId="77777777" w:rsidR="00046BD8" w:rsidRDefault="00046BD8" w:rsidP="00046BD8">
      <w:pPr>
        <w:tabs>
          <w:tab w:val="left" w:pos="2127"/>
        </w:tabs>
        <w:ind w:right="57"/>
        <w:jc w:val="both"/>
        <w:rPr>
          <w:rFonts w:ascii="Arial" w:hAnsi="Arial"/>
          <w:sz w:val="18"/>
          <w:szCs w:val="18"/>
          <w:lang w:val="en-US"/>
        </w:rPr>
      </w:pPr>
      <w:r>
        <w:rPr>
          <w:rFonts w:ascii="Arial" w:hAnsi="Arial"/>
          <w:b/>
          <w:sz w:val="20"/>
          <w:szCs w:val="24"/>
        </w:rPr>
        <w:t>PROJEKTANT ČÁSTI:</w:t>
      </w:r>
      <w:r>
        <w:rPr>
          <w:rFonts w:ascii="Arial" w:hAnsi="Arial"/>
          <w:sz w:val="20"/>
          <w:szCs w:val="24"/>
        </w:rPr>
        <w:t xml:space="preserve"> </w:t>
      </w:r>
      <w:r>
        <w:rPr>
          <w:rFonts w:ascii="Arial" w:hAnsi="Arial"/>
          <w:sz w:val="20"/>
          <w:szCs w:val="24"/>
        </w:rPr>
        <w:tab/>
      </w:r>
      <w:r>
        <w:rPr>
          <w:rFonts w:ascii="Arial" w:hAnsi="Arial"/>
          <w:sz w:val="20"/>
          <w:szCs w:val="24"/>
        </w:rPr>
        <w:tab/>
        <w:t>Ing. Lukáš Martinát</w:t>
      </w:r>
      <w:r>
        <w:rPr>
          <w:rFonts w:ascii="Arial" w:hAnsi="Arial"/>
          <w:sz w:val="20"/>
          <w:szCs w:val="24"/>
        </w:rPr>
        <w:tab/>
      </w:r>
    </w:p>
    <w:p w14:paraId="7121A77D" w14:textId="77777777" w:rsidR="00046BD8" w:rsidRDefault="00046BD8" w:rsidP="00046BD8">
      <w:pPr>
        <w:tabs>
          <w:tab w:val="left" w:pos="2127"/>
        </w:tabs>
        <w:ind w:right="57"/>
        <w:jc w:val="both"/>
        <w:rPr>
          <w:rFonts w:ascii="Arial" w:hAnsi="Arial"/>
          <w:color w:val="FFFFFF"/>
          <w:sz w:val="20"/>
          <w:szCs w:val="24"/>
          <w:lang w:val="en-US"/>
        </w:rPr>
      </w:pPr>
      <w:r>
        <w:rPr>
          <w:rFonts w:ascii="Arial" w:hAnsi="Arial"/>
          <w:color w:val="FFFFFF"/>
          <w:sz w:val="20"/>
          <w:szCs w:val="24"/>
          <w:lang w:val="en-US"/>
        </w:rPr>
        <w:tab/>
      </w:r>
      <w:r>
        <w:rPr>
          <w:rFonts w:ascii="Arial" w:hAnsi="Arial"/>
          <w:color w:val="FFFFFF"/>
          <w:sz w:val="20"/>
          <w:szCs w:val="24"/>
          <w:lang w:val="en-US"/>
        </w:rPr>
        <w:tab/>
      </w:r>
      <w:r>
        <w:rPr>
          <w:rFonts w:ascii="Arial" w:hAnsi="Arial"/>
          <w:color w:val="FFFFFF"/>
          <w:sz w:val="20"/>
          <w:szCs w:val="24"/>
          <w:lang w:val="en-US"/>
        </w:rPr>
        <w:tab/>
      </w:r>
      <w:r>
        <w:rPr>
          <w:rFonts w:ascii="Arial" w:hAnsi="Arial"/>
          <w:color w:val="FFFFFF"/>
          <w:sz w:val="20"/>
          <w:szCs w:val="24"/>
          <w:lang w:val="en-US"/>
        </w:rPr>
        <w:tab/>
      </w:r>
    </w:p>
    <w:p w14:paraId="33236A36" w14:textId="77777777" w:rsidR="00046BD8" w:rsidRDefault="00046BD8" w:rsidP="00046BD8">
      <w:pPr>
        <w:tabs>
          <w:tab w:val="left" w:pos="2268"/>
        </w:tabs>
        <w:spacing w:after="120"/>
        <w:ind w:left="2880" w:right="57" w:hanging="2880"/>
        <w:jc w:val="both"/>
        <w:rPr>
          <w:rFonts w:ascii="Arial" w:hAnsi="Arial" w:cs="Arial"/>
          <w:b/>
          <w:sz w:val="20"/>
          <w:szCs w:val="24"/>
        </w:rPr>
      </w:pPr>
      <w:r>
        <w:rPr>
          <w:rFonts w:ascii="Arial" w:hAnsi="Arial" w:cs="Arial"/>
          <w:b/>
          <w:sz w:val="20"/>
          <w:szCs w:val="24"/>
        </w:rPr>
        <w:t xml:space="preserve">STAVBA:                      </w:t>
      </w:r>
      <w:r>
        <w:rPr>
          <w:rFonts w:ascii="Arial" w:hAnsi="Arial" w:cs="Arial"/>
          <w:b/>
          <w:sz w:val="20"/>
          <w:szCs w:val="24"/>
        </w:rPr>
        <w:tab/>
      </w:r>
      <w:r>
        <w:rPr>
          <w:rFonts w:ascii="Arial" w:hAnsi="Arial" w:cs="Arial"/>
          <w:b/>
          <w:sz w:val="20"/>
          <w:szCs w:val="24"/>
        </w:rPr>
        <w:tab/>
      </w:r>
      <w:r w:rsidRPr="00C440FE">
        <w:rPr>
          <w:rFonts w:ascii="Arial" w:hAnsi="Arial"/>
          <w:sz w:val="20"/>
          <w:szCs w:val="24"/>
        </w:rPr>
        <w:t>STAVBA VÝJEZDOVÉ ZÁKLADNY ZZS JMK, P. O. V BŘECLAVI</w:t>
      </w:r>
    </w:p>
    <w:p w14:paraId="3ADAEA28" w14:textId="77777777" w:rsidR="006B5D70" w:rsidRDefault="006B5D70" w:rsidP="006B5D70">
      <w:pPr>
        <w:tabs>
          <w:tab w:val="left" w:pos="2268"/>
        </w:tabs>
        <w:spacing w:after="120"/>
        <w:ind w:left="2262" w:right="57" w:hanging="2262"/>
        <w:jc w:val="both"/>
        <w:rPr>
          <w:rFonts w:ascii="Arial" w:hAnsi="Arial" w:cs="Arial"/>
          <w:b/>
          <w:sz w:val="20"/>
          <w:szCs w:val="24"/>
        </w:rPr>
      </w:pPr>
    </w:p>
    <w:p w14:paraId="7B55CAEF" w14:textId="77777777" w:rsidR="006B5D70" w:rsidRDefault="006B5D70" w:rsidP="006B5D70">
      <w:pPr>
        <w:tabs>
          <w:tab w:val="left" w:pos="2268"/>
        </w:tabs>
        <w:spacing w:after="120"/>
        <w:ind w:left="2262" w:right="57" w:hanging="2262"/>
        <w:jc w:val="both"/>
        <w:rPr>
          <w:rFonts w:ascii="Arial" w:hAnsi="Arial" w:cs="Arial"/>
          <w:b/>
          <w:sz w:val="20"/>
          <w:szCs w:val="24"/>
        </w:rPr>
      </w:pPr>
    </w:p>
    <w:p w14:paraId="25571AD4" w14:textId="77777777" w:rsidR="006B5D70" w:rsidRDefault="006B5D70" w:rsidP="006B5D70">
      <w:pPr>
        <w:tabs>
          <w:tab w:val="left" w:pos="2268"/>
        </w:tabs>
        <w:spacing w:after="120"/>
        <w:ind w:left="2262" w:right="57" w:hanging="2262"/>
        <w:jc w:val="both"/>
        <w:rPr>
          <w:rFonts w:ascii="Arial" w:hAnsi="Arial" w:cs="Arial"/>
          <w:b/>
          <w:sz w:val="20"/>
          <w:szCs w:val="24"/>
        </w:rPr>
      </w:pPr>
    </w:p>
    <w:p w14:paraId="19ACEEFD" w14:textId="77777777" w:rsidR="006B5D70" w:rsidRDefault="006B5D70" w:rsidP="006B5D70">
      <w:pPr>
        <w:spacing w:before="360" w:line="360" w:lineRule="auto"/>
        <w:ind w:right="57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PROJEKTOVÁ DOKUMENTACE</w:t>
      </w:r>
    </w:p>
    <w:p w14:paraId="1A592DB0" w14:textId="7E485FA9" w:rsidR="006B5D70" w:rsidRDefault="00046BD8" w:rsidP="006B5D70">
      <w:pPr>
        <w:keepNext/>
        <w:keepLines/>
        <w:ind w:right="57"/>
        <w:jc w:val="center"/>
        <w:outlineLvl w:val="4"/>
        <w:rPr>
          <w:rFonts w:ascii="Arial" w:hAnsi="Arial" w:cs="Arial"/>
          <w:b/>
          <w:color w:val="243F60"/>
          <w:sz w:val="40"/>
          <w:szCs w:val="40"/>
        </w:rPr>
      </w:pPr>
      <w:r>
        <w:rPr>
          <w:rFonts w:ascii="Arial" w:hAnsi="Arial" w:cs="Arial"/>
          <w:b/>
          <w:color w:val="243F60"/>
          <w:sz w:val="40"/>
          <w:szCs w:val="40"/>
        </w:rPr>
        <w:t xml:space="preserve">PRO </w:t>
      </w:r>
      <w:r w:rsidR="005154DF">
        <w:rPr>
          <w:rFonts w:ascii="Arial" w:hAnsi="Arial" w:cs="Arial"/>
          <w:b/>
          <w:color w:val="243F60"/>
          <w:sz w:val="40"/>
          <w:szCs w:val="40"/>
        </w:rPr>
        <w:t>PROVÁDĚNÍ STAVBY</w:t>
      </w:r>
    </w:p>
    <w:p w14:paraId="6A3A813E" w14:textId="77777777" w:rsidR="006B5D70" w:rsidRDefault="006B5D70" w:rsidP="006B5D70">
      <w:pPr>
        <w:tabs>
          <w:tab w:val="left" w:pos="1418"/>
        </w:tabs>
        <w:spacing w:line="360" w:lineRule="auto"/>
        <w:ind w:left="1134" w:right="57" w:firstLine="567"/>
        <w:jc w:val="both"/>
        <w:rPr>
          <w:rFonts w:ascii="Arial" w:hAnsi="Arial" w:cs="Arial"/>
          <w:b/>
          <w:sz w:val="32"/>
          <w:szCs w:val="24"/>
        </w:rPr>
      </w:pPr>
    </w:p>
    <w:p w14:paraId="617D0C3A" w14:textId="77777777" w:rsidR="006B5D70" w:rsidRDefault="006B5D70" w:rsidP="006B5D70">
      <w:pPr>
        <w:tabs>
          <w:tab w:val="left" w:pos="2268"/>
        </w:tabs>
        <w:spacing w:line="360" w:lineRule="auto"/>
        <w:ind w:right="57"/>
        <w:jc w:val="both"/>
        <w:rPr>
          <w:rFonts w:ascii="Arial" w:hAnsi="Arial" w:cs="Arial"/>
          <w:b/>
          <w:sz w:val="20"/>
          <w:szCs w:val="24"/>
        </w:rPr>
      </w:pPr>
    </w:p>
    <w:p w14:paraId="154AEBB5" w14:textId="77777777" w:rsidR="006B5D70" w:rsidRDefault="006B5D70" w:rsidP="006B5D70">
      <w:pPr>
        <w:tabs>
          <w:tab w:val="left" w:pos="2268"/>
        </w:tabs>
        <w:spacing w:line="360" w:lineRule="auto"/>
        <w:ind w:right="57"/>
        <w:jc w:val="both"/>
        <w:rPr>
          <w:rFonts w:ascii="Arial" w:hAnsi="Arial" w:cs="Arial"/>
          <w:b/>
          <w:sz w:val="20"/>
          <w:szCs w:val="24"/>
        </w:rPr>
      </w:pPr>
    </w:p>
    <w:p w14:paraId="76414209" w14:textId="77777777" w:rsidR="006B5D70" w:rsidRDefault="006B5D70" w:rsidP="006B5D70">
      <w:pPr>
        <w:tabs>
          <w:tab w:val="left" w:pos="2268"/>
        </w:tabs>
        <w:spacing w:line="360" w:lineRule="auto"/>
        <w:ind w:right="57"/>
        <w:jc w:val="both"/>
        <w:rPr>
          <w:rFonts w:ascii="Arial" w:hAnsi="Arial" w:cs="Arial"/>
          <w:b/>
          <w:sz w:val="20"/>
          <w:szCs w:val="24"/>
        </w:rPr>
      </w:pPr>
    </w:p>
    <w:p w14:paraId="408F57D1" w14:textId="77777777" w:rsidR="006B5D70" w:rsidRDefault="006B5D70" w:rsidP="006B5D70">
      <w:pPr>
        <w:tabs>
          <w:tab w:val="left" w:pos="2268"/>
        </w:tabs>
        <w:spacing w:line="360" w:lineRule="auto"/>
        <w:ind w:right="57"/>
        <w:jc w:val="both"/>
        <w:rPr>
          <w:rFonts w:ascii="Arial" w:hAnsi="Arial" w:cs="Arial"/>
          <w:b/>
          <w:sz w:val="20"/>
          <w:szCs w:val="24"/>
        </w:rPr>
      </w:pPr>
    </w:p>
    <w:p w14:paraId="5628D334" w14:textId="77777777" w:rsidR="006B5D70" w:rsidRDefault="006B5D70" w:rsidP="006B5D70">
      <w:pPr>
        <w:tabs>
          <w:tab w:val="left" w:pos="2268"/>
        </w:tabs>
        <w:spacing w:line="360" w:lineRule="auto"/>
        <w:ind w:right="57"/>
        <w:jc w:val="both"/>
        <w:rPr>
          <w:rFonts w:ascii="Arial" w:hAnsi="Arial" w:cs="Arial"/>
          <w:b/>
          <w:sz w:val="20"/>
          <w:szCs w:val="24"/>
        </w:rPr>
      </w:pPr>
    </w:p>
    <w:p w14:paraId="773B4967" w14:textId="4E74CC82" w:rsidR="006B5D70" w:rsidRDefault="006B5D70" w:rsidP="006B5D70">
      <w:pPr>
        <w:tabs>
          <w:tab w:val="left" w:pos="2268"/>
        </w:tabs>
        <w:spacing w:line="360" w:lineRule="auto"/>
        <w:ind w:right="57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D.1.4</w:t>
      </w:r>
      <w:r w:rsidR="00046BD8">
        <w:rPr>
          <w:rFonts w:ascii="Arial" w:hAnsi="Arial" w:cs="Arial"/>
          <w:b/>
          <w:szCs w:val="24"/>
        </w:rPr>
        <w:t>.2</w:t>
      </w:r>
      <w:r>
        <w:rPr>
          <w:rFonts w:ascii="Arial" w:hAnsi="Arial" w:cs="Arial"/>
          <w:b/>
          <w:szCs w:val="24"/>
        </w:rPr>
        <w:t xml:space="preserve"> ZDRAVOTNĚ TECHNICKÉ INSTALACE</w:t>
      </w:r>
    </w:p>
    <w:p w14:paraId="387BFA9E" w14:textId="77777777" w:rsidR="006B5D70" w:rsidRDefault="006B5D70" w:rsidP="006B5D70">
      <w:pPr>
        <w:tabs>
          <w:tab w:val="left" w:pos="2268"/>
        </w:tabs>
        <w:spacing w:line="360" w:lineRule="auto"/>
        <w:ind w:right="57"/>
        <w:jc w:val="center"/>
        <w:rPr>
          <w:rFonts w:ascii="Arial" w:hAnsi="Arial" w:cs="Arial"/>
          <w:b/>
          <w:sz w:val="20"/>
          <w:szCs w:val="24"/>
        </w:rPr>
      </w:pPr>
    </w:p>
    <w:p w14:paraId="074A3F2B" w14:textId="77777777" w:rsidR="006B5D70" w:rsidRDefault="006B5D70" w:rsidP="006B5D70">
      <w:pPr>
        <w:tabs>
          <w:tab w:val="left" w:pos="1418"/>
          <w:tab w:val="left" w:pos="2552"/>
          <w:tab w:val="left" w:pos="6379"/>
          <w:tab w:val="left" w:pos="7938"/>
        </w:tabs>
        <w:spacing w:line="360" w:lineRule="auto"/>
        <w:ind w:right="57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olor w:val="243F60"/>
          <w:sz w:val="40"/>
          <w:szCs w:val="40"/>
        </w:rPr>
        <w:t>TECHNICKÁ ZPRÁVA ZTI</w:t>
      </w:r>
    </w:p>
    <w:p w14:paraId="4665F7D6" w14:textId="77777777" w:rsidR="006B5D70" w:rsidRDefault="006B5D70" w:rsidP="006B5D70">
      <w:pPr>
        <w:tabs>
          <w:tab w:val="left" w:pos="1418"/>
          <w:tab w:val="left" w:pos="2552"/>
          <w:tab w:val="left" w:pos="6379"/>
          <w:tab w:val="left" w:pos="7938"/>
        </w:tabs>
        <w:spacing w:line="360" w:lineRule="auto"/>
        <w:ind w:left="1134" w:right="57" w:firstLine="567"/>
        <w:jc w:val="center"/>
        <w:rPr>
          <w:rFonts w:ascii="Arial" w:hAnsi="Arial" w:cs="Arial"/>
          <w:b/>
          <w:sz w:val="20"/>
          <w:szCs w:val="24"/>
        </w:rPr>
      </w:pPr>
    </w:p>
    <w:p w14:paraId="50E1B4D1" w14:textId="77777777" w:rsidR="006B5D70" w:rsidRDefault="006B5D70" w:rsidP="006B5D70">
      <w:pPr>
        <w:tabs>
          <w:tab w:val="left" w:pos="1418"/>
          <w:tab w:val="left" w:pos="2552"/>
          <w:tab w:val="left" w:pos="6379"/>
          <w:tab w:val="left" w:pos="7938"/>
        </w:tabs>
        <w:spacing w:line="360" w:lineRule="auto"/>
        <w:ind w:left="1134" w:right="57" w:firstLine="567"/>
        <w:jc w:val="center"/>
        <w:rPr>
          <w:rFonts w:ascii="Arial" w:hAnsi="Arial" w:cs="Arial"/>
          <w:b/>
          <w:sz w:val="20"/>
          <w:szCs w:val="24"/>
        </w:rPr>
      </w:pPr>
    </w:p>
    <w:p w14:paraId="7DE29B3A" w14:textId="77777777" w:rsidR="006B5D70" w:rsidRDefault="006B5D70" w:rsidP="006B5D70">
      <w:pPr>
        <w:tabs>
          <w:tab w:val="left" w:pos="1418"/>
          <w:tab w:val="left" w:pos="2552"/>
          <w:tab w:val="left" w:pos="6379"/>
          <w:tab w:val="left" w:pos="7938"/>
        </w:tabs>
        <w:spacing w:line="360" w:lineRule="auto"/>
        <w:ind w:left="1134" w:right="57" w:firstLine="567"/>
        <w:jc w:val="center"/>
        <w:rPr>
          <w:rFonts w:ascii="Arial" w:hAnsi="Arial" w:cs="Arial"/>
          <w:b/>
          <w:sz w:val="20"/>
          <w:szCs w:val="24"/>
        </w:rPr>
      </w:pPr>
    </w:p>
    <w:p w14:paraId="7969F016" w14:textId="77777777" w:rsidR="006B5D70" w:rsidRDefault="006B5D70" w:rsidP="006B5D70">
      <w:pPr>
        <w:tabs>
          <w:tab w:val="left" w:pos="1418"/>
          <w:tab w:val="left" w:pos="2552"/>
          <w:tab w:val="left" w:pos="6379"/>
          <w:tab w:val="left" w:pos="7938"/>
        </w:tabs>
        <w:spacing w:line="360" w:lineRule="auto"/>
        <w:ind w:left="1134" w:right="57" w:firstLine="567"/>
        <w:jc w:val="center"/>
        <w:rPr>
          <w:rFonts w:ascii="Arial" w:hAnsi="Arial" w:cs="Arial"/>
          <w:b/>
          <w:sz w:val="20"/>
          <w:szCs w:val="24"/>
        </w:rPr>
      </w:pPr>
    </w:p>
    <w:p w14:paraId="702C6B1C" w14:textId="77777777" w:rsidR="006B5D70" w:rsidRDefault="006B5D70" w:rsidP="006B5D70">
      <w:pPr>
        <w:tabs>
          <w:tab w:val="left" w:pos="1418"/>
          <w:tab w:val="left" w:pos="2552"/>
          <w:tab w:val="left" w:pos="6379"/>
          <w:tab w:val="left" w:pos="7938"/>
        </w:tabs>
        <w:spacing w:line="360" w:lineRule="auto"/>
        <w:ind w:left="1134" w:right="57" w:firstLine="567"/>
        <w:jc w:val="center"/>
        <w:rPr>
          <w:rFonts w:ascii="Arial" w:hAnsi="Arial" w:cs="Arial"/>
          <w:b/>
          <w:sz w:val="20"/>
          <w:szCs w:val="24"/>
        </w:rPr>
      </w:pPr>
    </w:p>
    <w:p w14:paraId="7315F965" w14:textId="77777777" w:rsidR="006B5D70" w:rsidRDefault="006B5D70" w:rsidP="006B5D70">
      <w:pPr>
        <w:tabs>
          <w:tab w:val="left" w:pos="1418"/>
          <w:tab w:val="left" w:pos="2552"/>
          <w:tab w:val="left" w:pos="6379"/>
          <w:tab w:val="left" w:pos="7938"/>
        </w:tabs>
        <w:spacing w:line="360" w:lineRule="auto"/>
        <w:ind w:left="1134" w:right="57" w:firstLine="567"/>
        <w:jc w:val="center"/>
        <w:rPr>
          <w:rFonts w:ascii="Arial" w:hAnsi="Arial" w:cs="Arial"/>
          <w:b/>
          <w:sz w:val="20"/>
          <w:szCs w:val="24"/>
        </w:rPr>
      </w:pPr>
    </w:p>
    <w:p w14:paraId="2D0D8B02" w14:textId="77777777" w:rsidR="006B5D70" w:rsidRDefault="006B5D70" w:rsidP="006B5D70">
      <w:pPr>
        <w:tabs>
          <w:tab w:val="left" w:pos="1418"/>
          <w:tab w:val="left" w:pos="2552"/>
          <w:tab w:val="left" w:pos="6379"/>
          <w:tab w:val="left" w:pos="7938"/>
        </w:tabs>
        <w:spacing w:line="360" w:lineRule="auto"/>
        <w:ind w:left="1134" w:right="57" w:firstLine="567"/>
        <w:jc w:val="center"/>
        <w:rPr>
          <w:rFonts w:ascii="Arial" w:hAnsi="Arial" w:cs="Arial"/>
          <w:b/>
          <w:sz w:val="20"/>
          <w:szCs w:val="24"/>
        </w:rPr>
      </w:pPr>
    </w:p>
    <w:p w14:paraId="7B9A942E" w14:textId="77777777" w:rsidR="006B5D70" w:rsidRDefault="006B5D70" w:rsidP="006B5D70">
      <w:pPr>
        <w:tabs>
          <w:tab w:val="left" w:pos="1418"/>
          <w:tab w:val="left" w:pos="2552"/>
          <w:tab w:val="left" w:pos="6379"/>
          <w:tab w:val="left" w:pos="7938"/>
        </w:tabs>
        <w:spacing w:line="360" w:lineRule="auto"/>
        <w:ind w:left="1134" w:right="57" w:firstLine="567"/>
        <w:jc w:val="center"/>
        <w:rPr>
          <w:rFonts w:ascii="Arial" w:hAnsi="Arial" w:cs="Arial"/>
          <w:b/>
          <w:sz w:val="20"/>
          <w:szCs w:val="24"/>
        </w:rPr>
      </w:pPr>
    </w:p>
    <w:p w14:paraId="74339B59" w14:textId="77777777" w:rsidR="006B5D70" w:rsidRDefault="006B5D70" w:rsidP="006B5D70">
      <w:pPr>
        <w:tabs>
          <w:tab w:val="left" w:pos="1418"/>
          <w:tab w:val="left" w:pos="2552"/>
          <w:tab w:val="left" w:pos="6379"/>
          <w:tab w:val="left" w:pos="7938"/>
        </w:tabs>
        <w:spacing w:line="360" w:lineRule="auto"/>
        <w:ind w:left="1134" w:right="57" w:firstLine="567"/>
        <w:jc w:val="center"/>
        <w:rPr>
          <w:rFonts w:ascii="Arial" w:hAnsi="Arial" w:cs="Arial"/>
          <w:b/>
          <w:sz w:val="20"/>
          <w:szCs w:val="24"/>
        </w:rPr>
      </w:pPr>
    </w:p>
    <w:p w14:paraId="7ADBA23C" w14:textId="77777777" w:rsidR="006B5D70" w:rsidRDefault="006B5D70" w:rsidP="006B5D70">
      <w:pPr>
        <w:tabs>
          <w:tab w:val="left" w:pos="1418"/>
          <w:tab w:val="left" w:pos="2552"/>
          <w:tab w:val="left" w:pos="6379"/>
          <w:tab w:val="left" w:pos="7938"/>
        </w:tabs>
        <w:spacing w:line="360" w:lineRule="auto"/>
        <w:ind w:left="1134" w:right="57" w:firstLine="567"/>
        <w:jc w:val="center"/>
        <w:rPr>
          <w:rFonts w:ascii="Arial" w:hAnsi="Arial" w:cs="Arial"/>
          <w:b/>
          <w:sz w:val="20"/>
          <w:szCs w:val="24"/>
        </w:rPr>
      </w:pPr>
    </w:p>
    <w:p w14:paraId="56EBD035" w14:textId="77777777" w:rsidR="006B5D70" w:rsidRDefault="006B5D70" w:rsidP="006B5D70">
      <w:pPr>
        <w:tabs>
          <w:tab w:val="left" w:pos="1418"/>
          <w:tab w:val="left" w:pos="2552"/>
          <w:tab w:val="left" w:pos="6379"/>
          <w:tab w:val="left" w:pos="7938"/>
        </w:tabs>
        <w:spacing w:line="360" w:lineRule="auto"/>
        <w:ind w:left="1134" w:right="57" w:firstLine="567"/>
        <w:jc w:val="center"/>
        <w:rPr>
          <w:rFonts w:ascii="Arial" w:hAnsi="Arial" w:cs="Arial"/>
          <w:b/>
          <w:sz w:val="20"/>
          <w:szCs w:val="24"/>
        </w:rPr>
      </w:pPr>
    </w:p>
    <w:p w14:paraId="2F9F5733" w14:textId="77777777" w:rsidR="006B5D70" w:rsidRDefault="006B5D70" w:rsidP="006B5D70">
      <w:pPr>
        <w:tabs>
          <w:tab w:val="left" w:pos="1418"/>
          <w:tab w:val="left" w:pos="2552"/>
          <w:tab w:val="left" w:pos="6379"/>
          <w:tab w:val="left" w:pos="7938"/>
        </w:tabs>
        <w:spacing w:line="360" w:lineRule="auto"/>
        <w:ind w:left="1134" w:right="57" w:firstLine="567"/>
        <w:jc w:val="center"/>
        <w:rPr>
          <w:rFonts w:ascii="Arial" w:hAnsi="Arial" w:cs="Arial"/>
          <w:b/>
          <w:sz w:val="20"/>
          <w:szCs w:val="24"/>
        </w:rPr>
      </w:pPr>
    </w:p>
    <w:p w14:paraId="0EE1001E" w14:textId="77777777" w:rsidR="006B5D70" w:rsidRDefault="006B5D70" w:rsidP="006B5D70">
      <w:pPr>
        <w:tabs>
          <w:tab w:val="left" w:pos="1418"/>
          <w:tab w:val="left" w:pos="2552"/>
          <w:tab w:val="left" w:pos="6379"/>
          <w:tab w:val="left" w:pos="7938"/>
        </w:tabs>
        <w:spacing w:line="360" w:lineRule="auto"/>
        <w:ind w:left="1134" w:right="57" w:firstLine="567"/>
        <w:jc w:val="center"/>
        <w:rPr>
          <w:rFonts w:ascii="Arial" w:hAnsi="Arial" w:cs="Arial"/>
          <w:b/>
          <w:sz w:val="20"/>
          <w:szCs w:val="24"/>
        </w:rPr>
      </w:pPr>
    </w:p>
    <w:p w14:paraId="68CE4867" w14:textId="5AB1C703" w:rsidR="006B5D70" w:rsidRDefault="006B5D70" w:rsidP="006B5D70">
      <w:pPr>
        <w:spacing w:line="360" w:lineRule="auto"/>
        <w:ind w:right="57"/>
        <w:jc w:val="both"/>
        <w:rPr>
          <w:rFonts w:ascii="Arial" w:hAnsi="Arial" w:cs="Arial"/>
          <w:w w:val="115"/>
          <w:sz w:val="22"/>
          <w:szCs w:val="24"/>
        </w:rPr>
      </w:pPr>
      <w:r>
        <w:rPr>
          <w:rFonts w:ascii="Arial" w:hAnsi="Arial" w:cs="Arial"/>
          <w:w w:val="115"/>
          <w:sz w:val="22"/>
          <w:szCs w:val="24"/>
        </w:rPr>
        <w:t xml:space="preserve">Brno, </w:t>
      </w:r>
      <w:r w:rsidR="005154DF">
        <w:rPr>
          <w:rFonts w:ascii="Arial" w:hAnsi="Arial" w:cs="Arial"/>
          <w:w w:val="115"/>
          <w:sz w:val="22"/>
          <w:szCs w:val="24"/>
        </w:rPr>
        <w:t>10</w:t>
      </w:r>
      <w:r>
        <w:rPr>
          <w:rFonts w:ascii="Arial" w:hAnsi="Arial" w:cs="Arial"/>
          <w:w w:val="115"/>
          <w:sz w:val="22"/>
          <w:szCs w:val="24"/>
        </w:rPr>
        <w:t xml:space="preserve"> / 2024</w:t>
      </w:r>
      <w:r>
        <w:rPr>
          <w:rFonts w:ascii="Arial" w:hAnsi="Arial" w:cs="Arial"/>
          <w:sz w:val="22"/>
          <w:szCs w:val="24"/>
        </w:rPr>
        <w:tab/>
      </w:r>
      <w:r>
        <w:rPr>
          <w:rFonts w:ascii="Arial" w:hAnsi="Arial" w:cs="Arial"/>
          <w:w w:val="115"/>
          <w:sz w:val="22"/>
          <w:szCs w:val="24"/>
        </w:rPr>
        <w:tab/>
      </w:r>
      <w:r>
        <w:rPr>
          <w:rFonts w:ascii="Arial" w:hAnsi="Arial" w:cs="Arial"/>
          <w:w w:val="115"/>
          <w:sz w:val="22"/>
          <w:szCs w:val="24"/>
        </w:rPr>
        <w:tab/>
      </w:r>
    </w:p>
    <w:p w14:paraId="5F0D529D" w14:textId="77777777" w:rsidR="00C91E3F" w:rsidRDefault="00F11C71">
      <w:pPr>
        <w:tabs>
          <w:tab w:val="left" w:pos="5103"/>
          <w:tab w:val="left" w:pos="5245"/>
        </w:tabs>
        <w:spacing w:after="200"/>
        <w:outlineLvl w:val="7"/>
        <w:rPr>
          <w:rFonts w:ascii="Arial" w:hAnsi="Arial" w:cs="Arial"/>
          <w:b/>
          <w:sz w:val="44"/>
        </w:rPr>
      </w:pPr>
      <w:r>
        <w:rPr>
          <w:rFonts w:ascii="Arial" w:hAnsi="Arial" w:cs="Arial"/>
          <w:b/>
          <w:sz w:val="40"/>
          <w:szCs w:val="40"/>
        </w:rPr>
        <w:lastRenderedPageBreak/>
        <w:t>OBSAH</w:t>
      </w:r>
      <w:r>
        <w:rPr>
          <w:rFonts w:ascii="Arial" w:hAnsi="Arial" w:cs="Arial"/>
          <w:b/>
          <w:sz w:val="44"/>
        </w:rPr>
        <w:t>:</w:t>
      </w:r>
    </w:p>
    <w:p w14:paraId="1D272A81" w14:textId="77777777" w:rsidR="00C91E3F" w:rsidRDefault="00F11C71" w:rsidP="00AD5ED7">
      <w:p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TECHNICKÁ ZPRÁVA VNITŘNÍ KANALIZACE A VODOVOD</w:t>
      </w:r>
      <w:r w:rsidR="00AD5ED7">
        <w:rPr>
          <w:rFonts w:ascii="Arial" w:hAnsi="Arial" w:cs="Arial"/>
          <w:b/>
          <w:sz w:val="26"/>
          <w:szCs w:val="26"/>
        </w:rPr>
        <w:t>U:</w:t>
      </w:r>
    </w:p>
    <w:p w14:paraId="029645B3" w14:textId="77777777" w:rsidR="00C91E3F" w:rsidRDefault="00C91E3F">
      <w:pPr>
        <w:rPr>
          <w:rFonts w:ascii="Arial" w:hAnsi="Arial" w:cs="Arial"/>
          <w:b/>
          <w:sz w:val="10"/>
          <w:szCs w:val="10"/>
        </w:rPr>
      </w:pPr>
    </w:p>
    <w:p w14:paraId="59FC854B" w14:textId="77777777" w:rsidR="00C91E3F" w:rsidRDefault="00F11C71">
      <w:pPr>
        <w:spacing w:before="120" w:line="264" w:lineRule="auto"/>
        <w:ind w:left="709" w:firstLine="709"/>
        <w:rPr>
          <w:rFonts w:ascii="Arial" w:hAnsi="Arial" w:cs="Arial"/>
        </w:rPr>
      </w:pPr>
      <w:r>
        <w:rPr>
          <w:rFonts w:ascii="Arial" w:hAnsi="Arial" w:cs="Arial"/>
        </w:rPr>
        <w:t>1. Identifikační údaje stavby a investora</w:t>
      </w:r>
    </w:p>
    <w:p w14:paraId="479280F7" w14:textId="77777777" w:rsidR="00C91E3F" w:rsidRDefault="00F11C71">
      <w:pPr>
        <w:spacing w:line="264" w:lineRule="auto"/>
        <w:ind w:left="709" w:firstLine="709"/>
        <w:rPr>
          <w:rFonts w:ascii="Arial" w:hAnsi="Arial" w:cs="Arial"/>
        </w:rPr>
      </w:pPr>
      <w:r>
        <w:rPr>
          <w:rFonts w:ascii="Arial" w:hAnsi="Arial" w:cs="Arial"/>
        </w:rPr>
        <w:t>2. Všeobecná část</w:t>
      </w:r>
    </w:p>
    <w:p w14:paraId="5A6A51BB" w14:textId="77777777" w:rsidR="00C91E3F" w:rsidRDefault="00F11C71">
      <w:pPr>
        <w:spacing w:line="264" w:lineRule="auto"/>
        <w:ind w:left="709" w:firstLine="709"/>
        <w:rPr>
          <w:rFonts w:ascii="Arial" w:hAnsi="Arial" w:cs="Arial"/>
        </w:rPr>
      </w:pPr>
      <w:r>
        <w:rPr>
          <w:rFonts w:ascii="Arial" w:hAnsi="Arial" w:cs="Arial"/>
        </w:rPr>
        <w:t>3. Technické řešení</w:t>
      </w:r>
    </w:p>
    <w:p w14:paraId="3BCE5025" w14:textId="77777777" w:rsidR="00C91E3F" w:rsidRDefault="00F11C71">
      <w:pPr>
        <w:spacing w:line="264" w:lineRule="auto"/>
        <w:ind w:left="709" w:firstLine="709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74E573C7" w14:textId="77777777" w:rsidR="00C91E3F" w:rsidRDefault="00C91E3F">
      <w:pPr>
        <w:spacing w:line="360" w:lineRule="auto"/>
        <w:ind w:right="-709"/>
        <w:rPr>
          <w:rFonts w:ascii="Arial" w:hAnsi="Arial" w:cs="Arial"/>
          <w:b/>
          <w:sz w:val="26"/>
          <w:szCs w:val="26"/>
        </w:rPr>
      </w:pPr>
    </w:p>
    <w:p w14:paraId="21979F6B" w14:textId="77777777" w:rsidR="00C91E3F" w:rsidRDefault="00C91E3F">
      <w:pPr>
        <w:spacing w:line="360" w:lineRule="auto"/>
        <w:ind w:right="-709"/>
        <w:rPr>
          <w:rFonts w:ascii="Arial" w:hAnsi="Arial" w:cs="Arial"/>
          <w:b/>
          <w:sz w:val="26"/>
          <w:szCs w:val="26"/>
        </w:rPr>
      </w:pPr>
    </w:p>
    <w:p w14:paraId="50CB84BE" w14:textId="77777777" w:rsidR="00C91E3F" w:rsidRDefault="00C91E3F">
      <w:pPr>
        <w:rPr>
          <w:rFonts w:ascii="Arial" w:hAnsi="Arial" w:cs="Arial"/>
          <w:b/>
          <w:sz w:val="26"/>
          <w:szCs w:val="26"/>
        </w:rPr>
      </w:pPr>
    </w:p>
    <w:p w14:paraId="2AB041B2" w14:textId="77777777" w:rsidR="00C91E3F" w:rsidRDefault="00C91E3F">
      <w:pPr>
        <w:rPr>
          <w:rFonts w:ascii="Arial" w:hAnsi="Arial" w:cs="Arial"/>
        </w:rPr>
      </w:pPr>
    </w:p>
    <w:p w14:paraId="46D506E1" w14:textId="77777777" w:rsidR="00C91E3F" w:rsidRDefault="00C91E3F">
      <w:pPr>
        <w:rPr>
          <w:rFonts w:ascii="Arial" w:hAnsi="Arial" w:cs="Arial"/>
        </w:rPr>
      </w:pPr>
    </w:p>
    <w:p w14:paraId="7575CEEF" w14:textId="77777777" w:rsidR="00C91E3F" w:rsidRDefault="00C91E3F">
      <w:pPr>
        <w:rPr>
          <w:rFonts w:ascii="Arial" w:hAnsi="Arial" w:cs="Arial"/>
        </w:rPr>
      </w:pPr>
    </w:p>
    <w:p w14:paraId="4390A7ED" w14:textId="77777777" w:rsidR="00C91E3F" w:rsidRDefault="00C91E3F">
      <w:pPr>
        <w:rPr>
          <w:rFonts w:ascii="Arial" w:hAnsi="Arial" w:cs="Arial"/>
        </w:rPr>
      </w:pPr>
    </w:p>
    <w:p w14:paraId="1F8707BD" w14:textId="77777777" w:rsidR="00C91E3F" w:rsidRDefault="00C91E3F">
      <w:pPr>
        <w:rPr>
          <w:rFonts w:ascii="Arial" w:hAnsi="Arial" w:cs="Arial"/>
        </w:rPr>
      </w:pPr>
    </w:p>
    <w:p w14:paraId="1A40B2EE" w14:textId="77777777" w:rsidR="00C91E3F" w:rsidRDefault="00C91E3F">
      <w:pPr>
        <w:rPr>
          <w:rFonts w:ascii="Arial" w:hAnsi="Arial" w:cs="Arial"/>
        </w:rPr>
      </w:pPr>
    </w:p>
    <w:p w14:paraId="3F1D2310" w14:textId="77777777" w:rsidR="00C91E3F" w:rsidRDefault="00C91E3F">
      <w:pPr>
        <w:rPr>
          <w:rFonts w:ascii="Arial" w:hAnsi="Arial" w:cs="Arial"/>
        </w:rPr>
      </w:pPr>
    </w:p>
    <w:p w14:paraId="5BD6E50B" w14:textId="77777777" w:rsidR="00C91E3F" w:rsidRDefault="00C91E3F">
      <w:pPr>
        <w:rPr>
          <w:rFonts w:ascii="Arial" w:hAnsi="Arial" w:cs="Arial"/>
        </w:rPr>
      </w:pPr>
    </w:p>
    <w:p w14:paraId="5E1DB4BB" w14:textId="77777777" w:rsidR="00C91E3F" w:rsidRDefault="00C91E3F">
      <w:pPr>
        <w:rPr>
          <w:rFonts w:ascii="Arial" w:hAnsi="Arial" w:cs="Arial"/>
        </w:rPr>
      </w:pPr>
    </w:p>
    <w:p w14:paraId="34AB4CB1" w14:textId="77777777" w:rsidR="00C91E3F" w:rsidRDefault="00C91E3F">
      <w:pPr>
        <w:rPr>
          <w:rFonts w:ascii="Arial" w:hAnsi="Arial" w:cs="Arial"/>
        </w:rPr>
      </w:pPr>
    </w:p>
    <w:p w14:paraId="2AA9E537" w14:textId="77777777" w:rsidR="00C91E3F" w:rsidRDefault="00C91E3F">
      <w:pPr>
        <w:rPr>
          <w:rFonts w:ascii="Arial" w:hAnsi="Arial" w:cs="Arial"/>
        </w:rPr>
      </w:pPr>
    </w:p>
    <w:p w14:paraId="52CB2A53" w14:textId="77777777" w:rsidR="00C91E3F" w:rsidRDefault="00C91E3F">
      <w:pPr>
        <w:rPr>
          <w:rFonts w:ascii="Arial" w:hAnsi="Arial" w:cs="Arial"/>
        </w:rPr>
      </w:pPr>
    </w:p>
    <w:p w14:paraId="57238698" w14:textId="77777777" w:rsidR="00C91E3F" w:rsidRDefault="00C91E3F">
      <w:pPr>
        <w:rPr>
          <w:rFonts w:ascii="Arial" w:hAnsi="Arial" w:cs="Arial"/>
        </w:rPr>
      </w:pPr>
    </w:p>
    <w:p w14:paraId="08EF6A43" w14:textId="77777777" w:rsidR="00C91E3F" w:rsidRDefault="00C91E3F">
      <w:pPr>
        <w:rPr>
          <w:rFonts w:ascii="Arial" w:hAnsi="Arial" w:cs="Arial"/>
        </w:rPr>
      </w:pPr>
    </w:p>
    <w:p w14:paraId="63CC352D" w14:textId="77777777" w:rsidR="00C91E3F" w:rsidRDefault="00C91E3F">
      <w:pPr>
        <w:rPr>
          <w:rFonts w:ascii="Arial" w:hAnsi="Arial" w:cs="Arial"/>
        </w:rPr>
      </w:pPr>
    </w:p>
    <w:p w14:paraId="2C20D8F7" w14:textId="77777777" w:rsidR="00C91E3F" w:rsidRDefault="00C91E3F">
      <w:pPr>
        <w:rPr>
          <w:rFonts w:ascii="Arial" w:hAnsi="Arial" w:cs="Arial"/>
        </w:rPr>
      </w:pPr>
    </w:p>
    <w:p w14:paraId="03303880" w14:textId="77777777" w:rsidR="00C91E3F" w:rsidRDefault="00C91E3F">
      <w:pPr>
        <w:rPr>
          <w:rFonts w:ascii="Arial" w:hAnsi="Arial" w:cs="Arial"/>
        </w:rPr>
      </w:pPr>
    </w:p>
    <w:p w14:paraId="6BF445E3" w14:textId="77777777" w:rsidR="00C91E3F" w:rsidRDefault="00C91E3F">
      <w:pPr>
        <w:rPr>
          <w:rFonts w:ascii="Arial" w:hAnsi="Arial" w:cs="Arial"/>
        </w:rPr>
      </w:pPr>
    </w:p>
    <w:p w14:paraId="152A08EF" w14:textId="77777777" w:rsidR="00C91E3F" w:rsidRDefault="00C91E3F">
      <w:pPr>
        <w:rPr>
          <w:rFonts w:ascii="Arial" w:hAnsi="Arial" w:cs="Arial"/>
        </w:rPr>
      </w:pPr>
    </w:p>
    <w:p w14:paraId="08A57FC9" w14:textId="77777777" w:rsidR="00C91E3F" w:rsidRDefault="00C91E3F">
      <w:pPr>
        <w:rPr>
          <w:rFonts w:ascii="Arial" w:hAnsi="Arial" w:cs="Arial"/>
        </w:rPr>
      </w:pPr>
    </w:p>
    <w:p w14:paraId="5023F605" w14:textId="77777777" w:rsidR="00C91E3F" w:rsidRDefault="00C91E3F">
      <w:pPr>
        <w:pStyle w:val="Nadpis7"/>
        <w:spacing w:line="320" w:lineRule="atLeast"/>
        <w:rPr>
          <w:rFonts w:ascii="Arial" w:hAnsi="Arial" w:cs="Arial"/>
          <w:b/>
          <w:sz w:val="40"/>
          <w:szCs w:val="40"/>
        </w:rPr>
      </w:pPr>
    </w:p>
    <w:p w14:paraId="0EA1F9E8" w14:textId="77777777" w:rsidR="00C91E3F" w:rsidRDefault="00C91E3F"/>
    <w:p w14:paraId="76FCF5D2" w14:textId="77777777" w:rsidR="00C91E3F" w:rsidRDefault="00C91E3F"/>
    <w:p w14:paraId="616F7080" w14:textId="77777777" w:rsidR="00C91E3F" w:rsidRDefault="00C91E3F"/>
    <w:p w14:paraId="0B3BB80B" w14:textId="77777777" w:rsidR="00C91E3F" w:rsidRDefault="00C91E3F"/>
    <w:p w14:paraId="0D1033CC" w14:textId="77777777" w:rsidR="00C91E3F" w:rsidRDefault="00C91E3F"/>
    <w:p w14:paraId="419FDC9F" w14:textId="77777777" w:rsidR="00C91E3F" w:rsidRDefault="00C91E3F"/>
    <w:p w14:paraId="2CDF8C7D" w14:textId="77777777" w:rsidR="00C91E3F" w:rsidRDefault="00C91E3F"/>
    <w:p w14:paraId="171D7141" w14:textId="77777777" w:rsidR="00C91E3F" w:rsidRDefault="00C91E3F"/>
    <w:p w14:paraId="5F8E75EC" w14:textId="77777777" w:rsidR="00C91E3F" w:rsidRDefault="00C91E3F"/>
    <w:p w14:paraId="774EB81F" w14:textId="77777777" w:rsidR="00C91E3F" w:rsidRDefault="00C91E3F"/>
    <w:p w14:paraId="21FA71DA" w14:textId="77777777" w:rsidR="00C91E3F" w:rsidRDefault="00F11C71">
      <w:pPr>
        <w:pStyle w:val="Nadpis7"/>
        <w:spacing w:line="320" w:lineRule="atLeast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TECHNICKÁ ZPRÁVA</w:t>
      </w:r>
    </w:p>
    <w:p w14:paraId="1FEE83F3" w14:textId="77777777" w:rsidR="00C91E3F" w:rsidRDefault="00C91E3F">
      <w:pPr>
        <w:spacing w:line="320" w:lineRule="atLeast"/>
        <w:rPr>
          <w:rFonts w:ascii="Arial" w:hAnsi="Arial" w:cs="Arial"/>
        </w:rPr>
      </w:pPr>
    </w:p>
    <w:p w14:paraId="1C48CD42" w14:textId="77777777" w:rsidR="00C91E3F" w:rsidRDefault="00F11C71">
      <w:pPr>
        <w:pStyle w:val="Odstavecseseznamem"/>
        <w:numPr>
          <w:ilvl w:val="0"/>
          <w:numId w:val="1"/>
        </w:numPr>
        <w:rPr>
          <w:rFonts w:ascii="Arial" w:hAnsi="Arial" w:cs="Arial"/>
          <w:szCs w:val="28"/>
        </w:rPr>
      </w:pPr>
      <w:r>
        <w:rPr>
          <w:rFonts w:ascii="Arial" w:hAnsi="Arial" w:cs="Arial"/>
          <w:b/>
          <w:szCs w:val="28"/>
        </w:rPr>
        <w:t>Identifikační údaje</w:t>
      </w:r>
    </w:p>
    <w:p w14:paraId="2FF7177F" w14:textId="77777777" w:rsidR="00C91E3F" w:rsidRDefault="00C91E3F">
      <w:pPr>
        <w:rPr>
          <w:rFonts w:ascii="Arial" w:hAnsi="Arial" w:cs="Arial"/>
          <w:sz w:val="28"/>
        </w:rPr>
      </w:pPr>
    </w:p>
    <w:p w14:paraId="354D37A8" w14:textId="4EE33E88" w:rsidR="00C91E3F" w:rsidRDefault="00F11C71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Akce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CC154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</w:r>
      <w:r w:rsidR="00046BD8" w:rsidRPr="00C440FE">
        <w:rPr>
          <w:rFonts w:ascii="Arial" w:hAnsi="Arial" w:cs="Arial"/>
          <w:sz w:val="22"/>
          <w:szCs w:val="22"/>
        </w:rPr>
        <w:t xml:space="preserve">STAVBA VÝJEZDOVÉ ZÁKLADNY ZZS JMK, P. O. </w:t>
      </w:r>
      <w:r w:rsidR="00046BD8">
        <w:rPr>
          <w:rFonts w:ascii="Arial" w:hAnsi="Arial" w:cs="Arial"/>
          <w:sz w:val="22"/>
          <w:szCs w:val="22"/>
        </w:rPr>
        <w:tab/>
      </w:r>
      <w:r w:rsidR="00046BD8">
        <w:rPr>
          <w:rFonts w:ascii="Arial" w:hAnsi="Arial" w:cs="Arial"/>
          <w:sz w:val="22"/>
          <w:szCs w:val="22"/>
        </w:rPr>
        <w:tab/>
      </w:r>
      <w:r w:rsidR="00046BD8">
        <w:rPr>
          <w:rFonts w:ascii="Arial" w:hAnsi="Arial" w:cs="Arial"/>
          <w:sz w:val="22"/>
          <w:szCs w:val="22"/>
        </w:rPr>
        <w:tab/>
      </w:r>
      <w:r w:rsidR="00046BD8">
        <w:rPr>
          <w:rFonts w:ascii="Arial" w:hAnsi="Arial" w:cs="Arial"/>
          <w:sz w:val="22"/>
          <w:szCs w:val="22"/>
        </w:rPr>
        <w:tab/>
      </w:r>
      <w:r w:rsidR="00046BD8" w:rsidRPr="00C440FE">
        <w:rPr>
          <w:rFonts w:ascii="Arial" w:hAnsi="Arial" w:cs="Arial"/>
          <w:sz w:val="22"/>
          <w:szCs w:val="22"/>
        </w:rPr>
        <w:t>V BŘECLAVI</w:t>
      </w:r>
    </w:p>
    <w:p w14:paraId="41015672" w14:textId="77777777" w:rsidR="00046BD8" w:rsidRDefault="00046BD8" w:rsidP="00046BD8">
      <w:pPr>
        <w:spacing w:line="312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Místo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:</w:t>
      </w:r>
      <w:r>
        <w:rPr>
          <w:rFonts w:ascii="Arial" w:hAnsi="Arial" w:cs="Arial"/>
          <w:sz w:val="22"/>
          <w:szCs w:val="22"/>
        </w:rPr>
        <w:tab/>
      </w:r>
      <w:r w:rsidRPr="00C440FE">
        <w:rPr>
          <w:rFonts w:ascii="Arial" w:hAnsi="Arial" w:cs="Arial"/>
          <w:sz w:val="22"/>
          <w:szCs w:val="22"/>
        </w:rPr>
        <w:t>p.č. st. 4900, Břeclav</w:t>
      </w:r>
    </w:p>
    <w:p w14:paraId="6B5E2250" w14:textId="77777777" w:rsidR="00046BD8" w:rsidRDefault="00046BD8" w:rsidP="00046BD8">
      <w:pPr>
        <w:spacing w:line="312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Okres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:</w:t>
      </w:r>
      <w:r>
        <w:rPr>
          <w:rFonts w:ascii="Arial" w:hAnsi="Arial" w:cs="Arial"/>
          <w:sz w:val="22"/>
          <w:szCs w:val="22"/>
        </w:rPr>
        <w:tab/>
        <w:t>Břeclav</w:t>
      </w:r>
    </w:p>
    <w:p w14:paraId="15573B2B" w14:textId="77777777" w:rsidR="00046BD8" w:rsidRDefault="00046BD8" w:rsidP="00046BD8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Kraj</w:t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>:</w:t>
      </w:r>
      <w:r>
        <w:rPr>
          <w:rFonts w:ascii="Arial" w:hAnsi="Arial" w:cs="Arial"/>
          <w:color w:val="000000"/>
          <w:sz w:val="22"/>
          <w:szCs w:val="22"/>
        </w:rPr>
        <w:tab/>
        <w:t>Jihomoravský</w:t>
      </w:r>
      <w:r w:rsidRPr="005C7614">
        <w:rPr>
          <w:rFonts w:ascii="Arial" w:hAnsi="Arial" w:cs="Arial"/>
          <w:color w:val="000000"/>
          <w:sz w:val="22"/>
          <w:szCs w:val="22"/>
        </w:rPr>
        <w:t xml:space="preserve"> kraj</w:t>
      </w:r>
    </w:p>
    <w:p w14:paraId="4E85ADDF" w14:textId="77777777" w:rsidR="00046BD8" w:rsidRDefault="00046BD8" w:rsidP="00046BD8">
      <w:pPr>
        <w:spacing w:line="312" w:lineRule="auto"/>
        <w:ind w:left="2130" w:hanging="213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Investor</w:t>
      </w:r>
      <w:r>
        <w:rPr>
          <w:rFonts w:ascii="Arial" w:hAnsi="Arial" w:cs="Arial"/>
          <w:sz w:val="22"/>
          <w:szCs w:val="22"/>
        </w:rPr>
        <w:tab/>
        <w:t>:</w:t>
      </w:r>
      <w:r>
        <w:rPr>
          <w:rFonts w:ascii="Arial" w:hAnsi="Arial" w:cs="Arial"/>
          <w:sz w:val="22"/>
          <w:szCs w:val="22"/>
        </w:rPr>
        <w:tab/>
      </w:r>
      <w:r w:rsidRPr="00C440FE">
        <w:rPr>
          <w:rFonts w:ascii="Arial" w:hAnsi="Arial" w:cs="Arial"/>
          <w:sz w:val="22"/>
          <w:szCs w:val="22"/>
        </w:rPr>
        <w:t>Jihomoravský kraj, Žerotínovo nám. 449/3, 601 82 Brno</w:t>
      </w:r>
    </w:p>
    <w:p w14:paraId="796C2843" w14:textId="765110CE" w:rsidR="00046BD8" w:rsidRDefault="00046BD8" w:rsidP="00046BD8">
      <w:pPr>
        <w:spacing w:line="312" w:lineRule="auto"/>
        <w:ind w:left="2130" w:hanging="213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Stupeň dokumentace</w:t>
      </w:r>
      <w:r>
        <w:rPr>
          <w:rFonts w:ascii="Arial" w:hAnsi="Arial" w:cs="Arial"/>
          <w:sz w:val="22"/>
          <w:szCs w:val="22"/>
        </w:rPr>
        <w:tab/>
        <w:t>:</w:t>
      </w:r>
      <w:r>
        <w:rPr>
          <w:rFonts w:ascii="Arial" w:hAnsi="Arial" w:cs="Arial"/>
          <w:sz w:val="22"/>
          <w:szCs w:val="22"/>
        </w:rPr>
        <w:tab/>
        <w:t xml:space="preserve">Pro </w:t>
      </w:r>
      <w:r w:rsidR="005154DF">
        <w:rPr>
          <w:rFonts w:ascii="Arial" w:hAnsi="Arial" w:cs="Arial"/>
          <w:sz w:val="22"/>
          <w:szCs w:val="22"/>
        </w:rPr>
        <w:t>provádění stavby</w:t>
      </w:r>
    </w:p>
    <w:p w14:paraId="455193E4" w14:textId="77777777" w:rsidR="00046BD8" w:rsidRDefault="00046BD8" w:rsidP="00046BD8">
      <w:pPr>
        <w:spacing w:line="312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Projektant části</w:t>
      </w:r>
      <w:r>
        <w:rPr>
          <w:rFonts w:ascii="Arial" w:hAnsi="Arial" w:cs="Arial"/>
          <w:sz w:val="22"/>
          <w:szCs w:val="22"/>
        </w:rPr>
        <w:tab/>
        <w:t>:</w:t>
      </w:r>
      <w:r>
        <w:rPr>
          <w:rFonts w:ascii="Arial" w:hAnsi="Arial" w:cs="Arial"/>
          <w:sz w:val="22"/>
          <w:szCs w:val="22"/>
        </w:rPr>
        <w:tab/>
        <w:t>Ing. Lukáš Martinát</w:t>
      </w:r>
      <w:r>
        <w:rPr>
          <w:rFonts w:ascii="Arial" w:hAnsi="Arial" w:cs="Arial"/>
          <w:sz w:val="22"/>
          <w:szCs w:val="22"/>
        </w:rPr>
        <w:tab/>
      </w:r>
    </w:p>
    <w:p w14:paraId="65A36DEA" w14:textId="77777777" w:rsidR="00046BD8" w:rsidRDefault="00046BD8" w:rsidP="00046BD8">
      <w:pPr>
        <w:spacing w:line="312" w:lineRule="auto"/>
        <w:ind w:left="2171" w:firstLine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Hvozdecká 1030/25</w:t>
      </w:r>
      <w:r>
        <w:rPr>
          <w:rFonts w:ascii="Arial" w:hAnsi="Arial" w:cs="Arial"/>
          <w:sz w:val="22"/>
          <w:szCs w:val="22"/>
        </w:rPr>
        <w:tab/>
      </w:r>
    </w:p>
    <w:p w14:paraId="49BC8CEA" w14:textId="77777777" w:rsidR="00046BD8" w:rsidRDefault="00046BD8" w:rsidP="00046BD8">
      <w:pPr>
        <w:spacing w:line="312" w:lineRule="auto"/>
        <w:ind w:left="2171" w:firstLine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Brno 641 00</w:t>
      </w:r>
    </w:p>
    <w:p w14:paraId="6176BDDB" w14:textId="77777777" w:rsidR="00046BD8" w:rsidRDefault="00046BD8" w:rsidP="00046BD8">
      <w:pPr>
        <w:spacing w:line="312" w:lineRule="auto"/>
        <w:ind w:left="2171" w:firstLine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ČKAIT - 1006312</w:t>
      </w:r>
    </w:p>
    <w:p w14:paraId="5A70C4FD" w14:textId="77777777" w:rsidR="00C91E3F" w:rsidRDefault="00F11C71">
      <w:pPr>
        <w:spacing w:line="312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33420D68" w14:textId="77777777" w:rsidR="00C91E3F" w:rsidRDefault="00F11C71">
      <w:pPr>
        <w:pStyle w:val="Odstavecseseznamem"/>
        <w:numPr>
          <w:ilvl w:val="0"/>
          <w:numId w:val="1"/>
        </w:numPr>
        <w:spacing w:line="340" w:lineRule="atLeas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Všeobecná část</w:t>
      </w:r>
    </w:p>
    <w:p w14:paraId="08090D0D" w14:textId="77777777" w:rsidR="00C91E3F" w:rsidRDefault="00C91E3F">
      <w:pPr>
        <w:pStyle w:val="Zkladntext"/>
        <w:spacing w:line="340" w:lineRule="atLeast"/>
        <w:ind w:firstLine="709"/>
        <w:rPr>
          <w:rFonts w:ascii="Arial" w:hAnsi="Arial" w:cs="Arial"/>
        </w:rPr>
      </w:pPr>
    </w:p>
    <w:p w14:paraId="5E465D06" w14:textId="3DE53C25" w:rsidR="00C91E3F" w:rsidRDefault="006B5D70">
      <w:r>
        <w:rPr>
          <w:rFonts w:ascii="Arial" w:hAnsi="Arial" w:cs="Arial"/>
          <w:sz w:val="22"/>
          <w:szCs w:val="22"/>
        </w:rPr>
        <w:t>Jedná se o nový rozvod splaškového odpadního potrubí v</w:t>
      </w:r>
      <w:r w:rsidR="00046BD8">
        <w:rPr>
          <w:rFonts w:ascii="Arial" w:hAnsi="Arial" w:cs="Arial"/>
          <w:sz w:val="22"/>
          <w:szCs w:val="22"/>
        </w:rPr>
        <w:t> novostavbě dvoupodlažního objektu – zdravotní záchranné služby v Břeclavi. Kanalizace bude z objektu vyvedena u jižní zdi a dále bude napojena na areálovou kanalizaci Nemocnice Břeclav.</w:t>
      </w:r>
    </w:p>
    <w:p w14:paraId="4C6B9CF3" w14:textId="77777777" w:rsidR="00C91E3F" w:rsidRDefault="00C91E3F">
      <w:pPr>
        <w:rPr>
          <w:rFonts w:ascii="Arial" w:hAnsi="Arial" w:cs="Arial"/>
          <w:sz w:val="22"/>
          <w:szCs w:val="22"/>
        </w:rPr>
      </w:pPr>
    </w:p>
    <w:p w14:paraId="3630FFD3" w14:textId="657EACA3" w:rsidR="00C91E3F" w:rsidRPr="006B5D70" w:rsidRDefault="006B5D70" w:rsidP="006B5D70">
      <w:r>
        <w:rPr>
          <w:rFonts w:ascii="Arial" w:hAnsi="Arial" w:cs="Arial"/>
          <w:sz w:val="22"/>
          <w:szCs w:val="22"/>
        </w:rPr>
        <w:t>Dále budou řešeny nové rozvody pitné vody, včetně ohřevu vody a cirkulace. Rozvod vody je veden ze stávající vodoměrně šachty k ohřevu vody a k jednotlivým zařizovacím předmětům.</w:t>
      </w:r>
      <w:r w:rsidR="00656E5E">
        <w:rPr>
          <w:rFonts w:ascii="Arial" w:hAnsi="Arial" w:cs="Arial"/>
          <w:sz w:val="22"/>
          <w:szCs w:val="22"/>
        </w:rPr>
        <w:t xml:space="preserve"> Dále budou využívány dešťové vody z retenční nádrže a vody z přilehlé studny.</w:t>
      </w:r>
    </w:p>
    <w:p w14:paraId="10D302B1" w14:textId="77777777" w:rsidR="00C91E3F" w:rsidRDefault="00C91E3F">
      <w:pPr>
        <w:pStyle w:val="Odstavecseseznamem"/>
        <w:spacing w:line="340" w:lineRule="atLeast"/>
        <w:ind w:left="1440"/>
        <w:jc w:val="both"/>
        <w:rPr>
          <w:rFonts w:ascii="Arial" w:hAnsi="Arial" w:cs="Arial"/>
          <w:b/>
          <w:sz w:val="22"/>
          <w:szCs w:val="22"/>
        </w:rPr>
      </w:pPr>
    </w:p>
    <w:p w14:paraId="0A1B0D41" w14:textId="77777777" w:rsidR="00C91E3F" w:rsidRDefault="00F11C71">
      <w:pPr>
        <w:pStyle w:val="Odstavecseseznamem"/>
        <w:numPr>
          <w:ilvl w:val="0"/>
          <w:numId w:val="1"/>
        </w:numPr>
        <w:spacing w:line="340" w:lineRule="atLeas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Bilance odtoku splaškových vod</w:t>
      </w:r>
    </w:p>
    <w:p w14:paraId="4AD83EFE" w14:textId="77777777" w:rsidR="00C91E3F" w:rsidRDefault="00C91E3F">
      <w:pPr>
        <w:rPr>
          <w:b/>
          <w:szCs w:val="24"/>
        </w:rPr>
      </w:pPr>
    </w:p>
    <w:p w14:paraId="6225622F" w14:textId="77777777" w:rsidR="000508AA" w:rsidRPr="00E76AFC" w:rsidRDefault="000508AA" w:rsidP="000508AA">
      <w:pPr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Průtoky splaškových vod</w:t>
      </w:r>
    </w:p>
    <w:p w14:paraId="4F34898D" w14:textId="77777777" w:rsidR="000508AA" w:rsidRDefault="000508AA" w:rsidP="000508AA">
      <w:pPr>
        <w:rPr>
          <w:rFonts w:ascii="Arial" w:hAnsi="Arial" w:cs="Arial"/>
          <w:sz w:val="22"/>
          <w:szCs w:val="22"/>
        </w:rPr>
      </w:pPr>
    </w:p>
    <w:p w14:paraId="2D8DD651" w14:textId="77777777" w:rsidR="000508AA" w:rsidRDefault="000508AA" w:rsidP="000508A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ZZS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10 pracovník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120 l/pracovník.den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1.200 l/den</w:t>
      </w:r>
    </w:p>
    <w:p w14:paraId="3563B113" w14:textId="77777777" w:rsidR="000508AA" w:rsidRDefault="000508AA" w:rsidP="000508AA">
      <w:r>
        <w:rPr>
          <w:rFonts w:ascii="Arial" w:hAnsi="Arial" w:cs="Arial"/>
          <w:sz w:val="22"/>
          <w:szCs w:val="22"/>
        </w:rPr>
        <w:t>ZZS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technologie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1.531 l/den</w:t>
      </w:r>
    </w:p>
    <w:p w14:paraId="4C8D02F6" w14:textId="77777777" w:rsidR="000508AA" w:rsidRDefault="000508AA" w:rsidP="000508A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-----------------------------------------------------------------------------------------------------------</w:t>
      </w:r>
    </w:p>
    <w:p w14:paraId="58B78822" w14:textId="77777777" w:rsidR="000508AA" w:rsidRDefault="000508AA" w:rsidP="000508A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Celkem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2.731 l/den</w:t>
      </w:r>
    </w:p>
    <w:p w14:paraId="13EE685B" w14:textId="77777777" w:rsidR="000508AA" w:rsidRDefault="000508AA" w:rsidP="000508AA">
      <w:pPr>
        <w:rPr>
          <w:rFonts w:ascii="Arial" w:hAnsi="Arial" w:cs="Arial"/>
          <w:b/>
          <w:color w:val="FF0000"/>
          <w:sz w:val="20"/>
        </w:rPr>
      </w:pPr>
    </w:p>
    <w:p w14:paraId="3C262308" w14:textId="77777777" w:rsidR="000508AA" w:rsidRDefault="000508AA" w:rsidP="000508A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Průměrný denní průtok splaškových vod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2.731 l/den</w:t>
      </w:r>
    </w:p>
    <w:p w14:paraId="1E1AB7AF" w14:textId="77777777" w:rsidR="000508AA" w:rsidRDefault="000508AA" w:rsidP="000508A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Maximální hodinový průtok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koef.h = 7.5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0.237 l/s</w:t>
      </w:r>
    </w:p>
    <w:p w14:paraId="02057CE2" w14:textId="77777777" w:rsidR="000508AA" w:rsidRDefault="000508AA" w:rsidP="000508A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Roční odtok splaškových vod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996.82 m3/rok</w:t>
      </w:r>
    </w:p>
    <w:p w14:paraId="2794A872" w14:textId="77777777" w:rsidR="000508AA" w:rsidRDefault="000508AA" w:rsidP="000508AA">
      <w:pPr>
        <w:rPr>
          <w:rFonts w:ascii="Arial" w:hAnsi="Arial" w:cs="Arial"/>
          <w:b/>
          <w:color w:val="FF0000"/>
          <w:sz w:val="20"/>
        </w:rPr>
      </w:pPr>
    </w:p>
    <w:p w14:paraId="0D0ED5B1" w14:textId="77777777" w:rsidR="000508AA" w:rsidRDefault="000508AA" w:rsidP="000508AA">
      <w:pPr>
        <w:rPr>
          <w:rFonts w:ascii="Arial" w:hAnsi="Arial" w:cs="Arial"/>
          <w:b/>
          <w:color w:val="FF0000"/>
          <w:sz w:val="20"/>
        </w:rPr>
      </w:pPr>
    </w:p>
    <w:p w14:paraId="0D289B3B" w14:textId="77777777" w:rsidR="000508AA" w:rsidRPr="00201EFE" w:rsidRDefault="000508AA" w:rsidP="000508AA">
      <w:pPr>
        <w:rPr>
          <w:rFonts w:ascii="Arial" w:hAnsi="Arial" w:cs="Arial"/>
          <w:b/>
          <w:bCs/>
          <w:i/>
          <w:iCs/>
          <w:sz w:val="22"/>
          <w:szCs w:val="22"/>
        </w:rPr>
      </w:pPr>
      <w:r w:rsidRPr="00201EFE">
        <w:rPr>
          <w:rFonts w:ascii="Arial" w:hAnsi="Arial" w:cs="Arial"/>
          <w:b/>
          <w:bCs/>
          <w:i/>
          <w:iCs/>
          <w:sz w:val="22"/>
          <w:szCs w:val="22"/>
        </w:rPr>
        <w:t>Výpočtový odtok splaškových vod</w:t>
      </w:r>
    </w:p>
    <w:p w14:paraId="69D7D530" w14:textId="77777777" w:rsidR="000508AA" w:rsidRDefault="000508AA" w:rsidP="000508AA">
      <w:pPr>
        <w:rPr>
          <w:rFonts w:ascii="Arial" w:hAnsi="Arial" w:cs="Arial"/>
          <w:b/>
          <w:color w:val="FF0000"/>
          <w:sz w:val="20"/>
        </w:rPr>
      </w:pPr>
    </w:p>
    <w:p w14:paraId="181A7977" w14:textId="77777777" w:rsidR="000508AA" w:rsidRDefault="000508AA" w:rsidP="000508A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Armatury: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odtok: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počet: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4AB29AB4" w14:textId="77777777" w:rsidR="000508AA" w:rsidRDefault="000508AA" w:rsidP="000508AA">
      <w:pPr>
        <w:rPr>
          <w:rFonts w:ascii="Arial" w:hAnsi="Arial" w:cs="Arial"/>
          <w:sz w:val="22"/>
          <w:szCs w:val="22"/>
        </w:rPr>
      </w:pPr>
    </w:p>
    <w:p w14:paraId="40E5C860" w14:textId="77777777" w:rsidR="000508AA" w:rsidRDefault="000508AA" w:rsidP="000508A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Umyvadlo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0,5 l/s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28</w:t>
      </w:r>
      <w:r>
        <w:rPr>
          <w:rFonts w:ascii="Arial" w:hAnsi="Arial" w:cs="Arial"/>
          <w:sz w:val="22"/>
          <w:szCs w:val="22"/>
        </w:rPr>
        <w:tab/>
      </w:r>
    </w:p>
    <w:p w14:paraId="4A44F4AC" w14:textId="77777777" w:rsidR="000508AA" w:rsidRDefault="000508AA" w:rsidP="000508A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Dřez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0,8 l/s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3</w:t>
      </w:r>
    </w:p>
    <w:p w14:paraId="526B569B" w14:textId="77777777" w:rsidR="000508AA" w:rsidRDefault="000508AA" w:rsidP="000508A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Výlevka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2,5 l/s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3</w:t>
      </w:r>
    </w:p>
    <w:p w14:paraId="7AE65644" w14:textId="77777777" w:rsidR="000508AA" w:rsidRDefault="000508AA" w:rsidP="000508A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Pisoár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0,5 l/s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3</w:t>
      </w:r>
    </w:p>
    <w:p w14:paraId="7188665C" w14:textId="77777777" w:rsidR="000508AA" w:rsidRDefault="000508AA" w:rsidP="000508AA">
      <w:pPr>
        <w:rPr>
          <w:rFonts w:ascii="Arial" w:hAnsi="Arial" w:cs="Arial"/>
          <w:b/>
          <w:color w:val="FF0000"/>
          <w:sz w:val="20"/>
        </w:rPr>
      </w:pPr>
      <w:r>
        <w:rPr>
          <w:rFonts w:ascii="Arial" w:hAnsi="Arial" w:cs="Arial"/>
          <w:sz w:val="22"/>
          <w:szCs w:val="22"/>
        </w:rPr>
        <w:t>Podlahová vpust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1,5 l/s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3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18CBDAC6" w14:textId="77777777" w:rsidR="000508AA" w:rsidRDefault="000508AA" w:rsidP="000508AA">
      <w:pPr>
        <w:rPr>
          <w:rFonts w:ascii="Arial" w:hAnsi="Arial" w:cs="Arial"/>
          <w:b/>
          <w:color w:val="FF0000"/>
          <w:sz w:val="20"/>
        </w:rPr>
      </w:pPr>
    </w:p>
    <w:p w14:paraId="5F94A170" w14:textId="77777777" w:rsidR="000508AA" w:rsidRDefault="000508AA" w:rsidP="000508AA">
      <w:pPr>
        <w:rPr>
          <w:rFonts w:ascii="Arial" w:hAnsi="Arial" w:cs="Arial"/>
          <w:b/>
          <w:color w:val="FF0000"/>
          <w:sz w:val="20"/>
        </w:rPr>
      </w:pPr>
    </w:p>
    <w:p w14:paraId="640238C7" w14:textId="77777777" w:rsidR="000508AA" w:rsidRPr="00C05D8F" w:rsidRDefault="000508AA" w:rsidP="000508AA">
      <w:pPr>
        <w:rPr>
          <w:rFonts w:ascii="Arial" w:hAnsi="Arial" w:cs="Arial"/>
          <w:b/>
          <w:bCs/>
          <w:sz w:val="22"/>
          <w:szCs w:val="22"/>
        </w:rPr>
      </w:pPr>
      <w:r w:rsidRPr="00C05D8F">
        <w:rPr>
          <w:rFonts w:ascii="Arial" w:hAnsi="Arial" w:cs="Arial"/>
          <w:b/>
          <w:bCs/>
          <w:sz w:val="22"/>
          <w:szCs w:val="22"/>
        </w:rPr>
        <w:t>Celkem průtok splaškové vody: Q = 5 l/s</w:t>
      </w:r>
    </w:p>
    <w:p w14:paraId="5CC06BB0" w14:textId="77777777" w:rsidR="00C91E3F" w:rsidRDefault="00C91E3F">
      <w:pPr>
        <w:rPr>
          <w:rFonts w:ascii="Arial" w:hAnsi="Arial" w:cs="Arial"/>
          <w:sz w:val="22"/>
          <w:szCs w:val="22"/>
        </w:rPr>
      </w:pPr>
    </w:p>
    <w:p w14:paraId="299C3327" w14:textId="77777777" w:rsidR="000508AA" w:rsidRDefault="000508AA">
      <w:pPr>
        <w:rPr>
          <w:rFonts w:ascii="Arial" w:hAnsi="Arial" w:cs="Arial"/>
          <w:sz w:val="22"/>
          <w:szCs w:val="22"/>
        </w:rPr>
      </w:pPr>
    </w:p>
    <w:p w14:paraId="5CF02D61" w14:textId="3368939B" w:rsidR="00C91E3F" w:rsidRDefault="00F11C7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Materiálové a technické řešení splaškové kanalizace</w:t>
      </w:r>
    </w:p>
    <w:p w14:paraId="0509D867" w14:textId="77777777" w:rsidR="00C91E3F" w:rsidRPr="000508AA" w:rsidRDefault="00C91E3F">
      <w:pPr>
        <w:rPr>
          <w:rFonts w:ascii="Arial" w:hAnsi="Arial" w:cs="Arial"/>
          <w:sz w:val="22"/>
          <w:szCs w:val="22"/>
        </w:rPr>
      </w:pPr>
    </w:p>
    <w:p w14:paraId="78083C97" w14:textId="476B7092" w:rsidR="000508AA" w:rsidRPr="000508AA" w:rsidRDefault="000508AA">
      <w:pPr>
        <w:rPr>
          <w:rFonts w:ascii="Arial" w:hAnsi="Arial" w:cs="Arial"/>
          <w:sz w:val="22"/>
          <w:szCs w:val="22"/>
        </w:rPr>
      </w:pPr>
      <w:r w:rsidRPr="000508AA">
        <w:rPr>
          <w:rFonts w:ascii="Arial" w:hAnsi="Arial" w:cs="Arial"/>
          <w:sz w:val="22"/>
          <w:szCs w:val="22"/>
        </w:rPr>
        <w:t xml:space="preserve">Projekt řeší odvod splaškových z novostavby objektu do nové přípojky splaškové kanalizace, dešťové vody budou </w:t>
      </w:r>
      <w:r>
        <w:rPr>
          <w:rFonts w:ascii="Arial" w:hAnsi="Arial" w:cs="Arial"/>
          <w:sz w:val="22"/>
          <w:szCs w:val="22"/>
        </w:rPr>
        <w:t>přes akumulační a retenční nádrž svedeny do přilehlého mlýnského náhonu</w:t>
      </w:r>
      <w:r w:rsidRPr="000508AA">
        <w:rPr>
          <w:rFonts w:ascii="Arial" w:hAnsi="Arial" w:cs="Arial"/>
          <w:sz w:val="22"/>
          <w:szCs w:val="22"/>
        </w:rPr>
        <w:t xml:space="preserve">. Stoupací kanalizační potrubí bude vyvedeno nad střechu a osazeno odvzdušňovací hlavicí DN100. Na stoupacím potrubí bude ve výšce cca 1 m nad podlahou osazen čistící kus DN110. Vnitřní připojovací a odpadní potrubí bude provedeno v potrubí PVC HT, svodné vnitřní i venkovní potrubí bude provedeno z materiálu KG. Zkouška těsnosti kanalizace bude provedena ve smyslu ČSN 73 6760. O provedení zkoušky bude proveden protokolární zápis, který bude potvrzen investorem a předložen při kolaudaci. Trasy, dimenze rozvodů a umístění zařizovacích předmětů jsou zřejmé z výkresové dokumentace. </w:t>
      </w:r>
    </w:p>
    <w:p w14:paraId="562E3B44" w14:textId="77777777" w:rsidR="000508AA" w:rsidRDefault="000508AA"/>
    <w:p w14:paraId="759E6095" w14:textId="5BD191E8" w:rsidR="00C91E3F" w:rsidRDefault="00F11C7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Veškeré zařizovací předměty a zařízení budou napojeny na kanalizaci přes zápachové uzávěrky. </w:t>
      </w:r>
    </w:p>
    <w:p w14:paraId="17FD1C88" w14:textId="77777777" w:rsidR="00C91E3F" w:rsidRDefault="00F11C71" w:rsidP="000508A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 uložení potrubí bude použito systémových prvků, objímky budou v provedení s pryžovou vložkou. Kotvení potrubí bude provedeno v souladu s předpisy výrobce. </w:t>
      </w:r>
    </w:p>
    <w:p w14:paraId="643C3FE8" w14:textId="77777777" w:rsidR="00C91E3F" w:rsidRDefault="00C91E3F">
      <w:pPr>
        <w:autoSpaceDE w:val="0"/>
        <w:jc w:val="both"/>
        <w:rPr>
          <w:b/>
        </w:rPr>
      </w:pPr>
    </w:p>
    <w:p w14:paraId="1AB54569" w14:textId="11D74D4C" w:rsidR="00C91E3F" w:rsidRDefault="00F11C7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Všechna potrubí mimo objekt se budou ukládat do pažené rýhy, při hloubce výkopu vyšší než 0,5 m (popřípadě je možno výkopy svahovat) – viz norma ČSN 73 3050. Obsyp potrubí bude štěrkopískem 0,3m nad vrchol potrubí. Zásyp bude proveden vhodnou vytěženou zeminou nebo štěrkopískem. Potrubí bude ukládáno do pískového lože o tl. 100mm. Odpadní vody jsou komunálního charakteru.</w:t>
      </w:r>
    </w:p>
    <w:p w14:paraId="37349873" w14:textId="77777777" w:rsidR="00C91E3F" w:rsidRDefault="00C91E3F">
      <w:pPr>
        <w:rPr>
          <w:rFonts w:ascii="Arial" w:hAnsi="Arial" w:cs="Arial"/>
          <w:sz w:val="22"/>
          <w:szCs w:val="22"/>
        </w:rPr>
      </w:pPr>
    </w:p>
    <w:p w14:paraId="2FCE324A" w14:textId="77777777" w:rsidR="00C91E3F" w:rsidRDefault="00F11C7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Zkoušky kanalizace</w:t>
      </w:r>
    </w:p>
    <w:p w14:paraId="146C12DB" w14:textId="77777777" w:rsidR="00C91E3F" w:rsidRDefault="00C91E3F">
      <w:pPr>
        <w:pStyle w:val="Odstavecseseznamem"/>
        <w:ind w:left="1440"/>
        <w:jc w:val="both"/>
        <w:rPr>
          <w:rFonts w:ascii="Arial" w:hAnsi="Arial" w:cs="Arial"/>
          <w:b/>
        </w:rPr>
      </w:pPr>
    </w:p>
    <w:p w14:paraId="111C2A76" w14:textId="77777777" w:rsidR="00C91E3F" w:rsidRDefault="00F11C7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Instalace kanalizace budou provedeny v souladu s ČSN 75 67 60 a předpisy výrobce. Zkoušky kanalizace budou provedeny v souladu s ČSN 75 67 60 čl.14 vodou, zkouška plynotěsnosti se nevyžaduje.</w:t>
      </w:r>
    </w:p>
    <w:p w14:paraId="0095AE9D" w14:textId="77777777" w:rsidR="00C91E3F" w:rsidRDefault="00C91E3F">
      <w:pPr>
        <w:rPr>
          <w:rFonts w:ascii="Arial" w:hAnsi="Arial" w:cs="Arial"/>
          <w:sz w:val="22"/>
          <w:szCs w:val="22"/>
        </w:rPr>
      </w:pPr>
    </w:p>
    <w:p w14:paraId="095863ED" w14:textId="77777777" w:rsidR="00C91E3F" w:rsidRDefault="00F11C7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Zemní práce</w:t>
      </w:r>
    </w:p>
    <w:p w14:paraId="1EFE38FE" w14:textId="77777777" w:rsidR="00C91E3F" w:rsidRDefault="00C91E3F">
      <w:pPr>
        <w:pStyle w:val="Odstavecseseznamem"/>
        <w:jc w:val="both"/>
        <w:rPr>
          <w:rFonts w:ascii="Arial" w:hAnsi="Arial" w:cs="Arial"/>
          <w:b/>
        </w:rPr>
      </w:pPr>
    </w:p>
    <w:p w14:paraId="19DD289A" w14:textId="77777777" w:rsidR="00C91E3F" w:rsidRDefault="00F11C7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Zemní práce budou prováděny v souladu s ČSN 73 6133 a navazujících, prostorová vedení v souladu s ČSN 73 6005 a s ostatními doplňujícími předpisy zejména s vyhláškou ČBUP a ČBU č.324/1990. </w:t>
      </w:r>
    </w:p>
    <w:p w14:paraId="546B603E" w14:textId="77777777" w:rsidR="00C91E3F" w:rsidRDefault="00C91E3F">
      <w:pPr>
        <w:pStyle w:val="Odstavecseseznamem"/>
        <w:jc w:val="both"/>
        <w:rPr>
          <w:rFonts w:ascii="Arial" w:hAnsi="Arial" w:cs="Arial"/>
          <w:b/>
        </w:rPr>
      </w:pPr>
    </w:p>
    <w:p w14:paraId="10D269AD" w14:textId="77777777" w:rsidR="00D64E4A" w:rsidRDefault="00D64E4A">
      <w:pPr>
        <w:pStyle w:val="Odstavecseseznamem"/>
        <w:jc w:val="both"/>
        <w:rPr>
          <w:rFonts w:ascii="Arial" w:hAnsi="Arial" w:cs="Arial"/>
          <w:b/>
        </w:rPr>
      </w:pPr>
    </w:p>
    <w:p w14:paraId="1852CA8D" w14:textId="77777777" w:rsidR="00D64E4A" w:rsidRDefault="00D64E4A">
      <w:pPr>
        <w:pStyle w:val="Odstavecseseznamem"/>
        <w:jc w:val="both"/>
        <w:rPr>
          <w:rFonts w:ascii="Arial" w:hAnsi="Arial" w:cs="Arial"/>
          <w:b/>
        </w:rPr>
      </w:pPr>
    </w:p>
    <w:p w14:paraId="6AB8BAF0" w14:textId="77777777" w:rsidR="00D64E4A" w:rsidRDefault="00D64E4A">
      <w:pPr>
        <w:pStyle w:val="Odstavecseseznamem"/>
        <w:jc w:val="both"/>
        <w:rPr>
          <w:rFonts w:ascii="Arial" w:hAnsi="Arial" w:cs="Arial"/>
          <w:b/>
        </w:rPr>
      </w:pPr>
    </w:p>
    <w:p w14:paraId="304AF143" w14:textId="77777777" w:rsidR="00D64E4A" w:rsidRDefault="00D64E4A">
      <w:pPr>
        <w:pStyle w:val="Odstavecseseznamem"/>
        <w:jc w:val="both"/>
        <w:rPr>
          <w:rFonts w:ascii="Arial" w:hAnsi="Arial" w:cs="Arial"/>
          <w:b/>
        </w:rPr>
      </w:pPr>
    </w:p>
    <w:p w14:paraId="365806E0" w14:textId="77777777" w:rsidR="00C91E3F" w:rsidRDefault="00F11C7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Bilance potřeby vody</w:t>
      </w:r>
    </w:p>
    <w:p w14:paraId="6A0C8129" w14:textId="77777777" w:rsidR="00C91E3F" w:rsidRDefault="00C91E3F">
      <w:pPr>
        <w:pStyle w:val="Odstavecseseznamem"/>
        <w:jc w:val="both"/>
        <w:rPr>
          <w:rFonts w:ascii="Arial" w:hAnsi="Arial" w:cs="Arial"/>
          <w:b/>
        </w:rPr>
      </w:pPr>
    </w:p>
    <w:p w14:paraId="7E64956F" w14:textId="77777777" w:rsidR="00D64E4A" w:rsidRPr="00E76AFC" w:rsidRDefault="00D64E4A" w:rsidP="00D64E4A">
      <w:pPr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Potřeba studené vody</w:t>
      </w:r>
    </w:p>
    <w:p w14:paraId="73C5CEB0" w14:textId="77777777" w:rsidR="00D64E4A" w:rsidRDefault="00D64E4A" w:rsidP="00D64E4A">
      <w:pPr>
        <w:rPr>
          <w:rFonts w:ascii="Arial" w:hAnsi="Arial" w:cs="Arial"/>
          <w:sz w:val="22"/>
          <w:szCs w:val="22"/>
        </w:rPr>
      </w:pPr>
    </w:p>
    <w:p w14:paraId="06973073" w14:textId="77777777" w:rsidR="00D64E4A" w:rsidRDefault="00D64E4A" w:rsidP="00D64E4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ZZS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10 pracovník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120 l/pracovník.den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1.200 l/den</w:t>
      </w:r>
    </w:p>
    <w:p w14:paraId="712A5EA7" w14:textId="77777777" w:rsidR="00D64E4A" w:rsidRDefault="00D64E4A" w:rsidP="00D64E4A">
      <w:r>
        <w:rPr>
          <w:rFonts w:ascii="Arial" w:hAnsi="Arial" w:cs="Arial"/>
          <w:sz w:val="22"/>
          <w:szCs w:val="22"/>
        </w:rPr>
        <w:t>ZZS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technologie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1.531 l/den</w:t>
      </w:r>
    </w:p>
    <w:p w14:paraId="017E1353" w14:textId="77777777" w:rsidR="00D64E4A" w:rsidRDefault="00D64E4A" w:rsidP="00D64E4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-----------------------------------------------------------------------------------------------------------</w:t>
      </w:r>
    </w:p>
    <w:p w14:paraId="5CB804EF" w14:textId="77777777" w:rsidR="00D64E4A" w:rsidRDefault="00D64E4A" w:rsidP="00D64E4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Celkem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2.731 l/den</w:t>
      </w:r>
    </w:p>
    <w:p w14:paraId="1AA21DFE" w14:textId="77777777" w:rsidR="00D64E4A" w:rsidRDefault="00D64E4A" w:rsidP="00D64E4A">
      <w:pPr>
        <w:rPr>
          <w:rFonts w:ascii="Arial" w:hAnsi="Arial" w:cs="Arial"/>
          <w:sz w:val="22"/>
          <w:szCs w:val="22"/>
        </w:rPr>
      </w:pPr>
    </w:p>
    <w:p w14:paraId="58655E0E" w14:textId="77777777" w:rsidR="00D64E4A" w:rsidRDefault="00D64E4A" w:rsidP="00D64E4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Průměrná denní potřeba vody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2.731 l/den</w:t>
      </w:r>
    </w:p>
    <w:p w14:paraId="43D6358C" w14:textId="77777777" w:rsidR="00D64E4A" w:rsidRDefault="00D64E4A" w:rsidP="00D64E4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Maximální denní potřeba vody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koef.d = 1.5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4.095 l/den</w:t>
      </w:r>
    </w:p>
    <w:p w14:paraId="0BD11C5F" w14:textId="77777777" w:rsidR="00D64E4A" w:rsidRDefault="00D64E4A" w:rsidP="00D64E4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Maximální hodinová potřeba vody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koef.h = 2.1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0.09 l/s</w:t>
      </w:r>
    </w:p>
    <w:p w14:paraId="703A1A30" w14:textId="77777777" w:rsidR="00D64E4A" w:rsidRDefault="00D64E4A" w:rsidP="00D64E4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Roční potřeba vody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996.82 m3/rok</w:t>
      </w:r>
    </w:p>
    <w:p w14:paraId="000B8DB1" w14:textId="77777777" w:rsidR="00D64E4A" w:rsidRDefault="00D64E4A" w:rsidP="00D64E4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Potřeba požární vody (vnitřní)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D64E4A">
        <w:rPr>
          <w:rFonts w:ascii="Arial" w:hAnsi="Arial" w:cs="Arial"/>
          <w:sz w:val="22"/>
          <w:szCs w:val="22"/>
        </w:rPr>
        <w:t>0.6 l/s</w:t>
      </w:r>
    </w:p>
    <w:p w14:paraId="5647624B" w14:textId="77777777" w:rsidR="00D64E4A" w:rsidRDefault="00D64E4A" w:rsidP="00D64E4A">
      <w:pPr>
        <w:jc w:val="both"/>
        <w:rPr>
          <w:rFonts w:ascii="Arial" w:hAnsi="Arial" w:cs="Arial"/>
          <w:sz w:val="22"/>
          <w:szCs w:val="22"/>
        </w:rPr>
      </w:pPr>
    </w:p>
    <w:p w14:paraId="0B92AA6C" w14:textId="77777777" w:rsidR="00D64E4A" w:rsidRDefault="00D64E4A" w:rsidP="00D64E4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Potřeba teplé vody</w:t>
      </w:r>
    </w:p>
    <w:p w14:paraId="14A0A3D0" w14:textId="77777777" w:rsidR="00D64E4A" w:rsidRDefault="00D64E4A" w:rsidP="00D64E4A">
      <w:pPr>
        <w:jc w:val="both"/>
        <w:rPr>
          <w:rFonts w:ascii="Arial" w:hAnsi="Arial" w:cs="Arial"/>
          <w:sz w:val="22"/>
          <w:szCs w:val="22"/>
        </w:rPr>
      </w:pPr>
    </w:p>
    <w:p w14:paraId="71B92D57" w14:textId="77777777" w:rsidR="00D64E4A" w:rsidRDefault="00D64E4A" w:rsidP="00D64E4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ZZS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10 pracovník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55 l/pracovník.den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550 l/den</w:t>
      </w:r>
    </w:p>
    <w:p w14:paraId="680D4715" w14:textId="77777777" w:rsidR="00D64E4A" w:rsidRDefault="00D64E4A" w:rsidP="00D64E4A">
      <w:r>
        <w:rPr>
          <w:rFonts w:ascii="Arial" w:hAnsi="Arial" w:cs="Arial"/>
          <w:sz w:val="22"/>
          <w:szCs w:val="22"/>
        </w:rPr>
        <w:t>ZZS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technologie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0     l/den</w:t>
      </w:r>
    </w:p>
    <w:p w14:paraId="606CE0CB" w14:textId="77777777" w:rsidR="00D64E4A" w:rsidRDefault="00D64E4A" w:rsidP="00D64E4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-----------------------------------------------------------------------------------------------------------</w:t>
      </w:r>
    </w:p>
    <w:p w14:paraId="4BF8C8BA" w14:textId="77777777" w:rsidR="00D64E4A" w:rsidRDefault="00D64E4A" w:rsidP="00D64E4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Celkem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550 l/den</w:t>
      </w:r>
    </w:p>
    <w:p w14:paraId="22396083" w14:textId="77777777" w:rsidR="00D64E4A" w:rsidRDefault="00D64E4A" w:rsidP="00D64E4A">
      <w:pPr>
        <w:rPr>
          <w:rFonts w:ascii="Arial" w:hAnsi="Arial" w:cs="Arial"/>
          <w:sz w:val="22"/>
          <w:szCs w:val="22"/>
        </w:rPr>
      </w:pPr>
    </w:p>
    <w:p w14:paraId="0E384C5F" w14:textId="77777777" w:rsidR="00D64E4A" w:rsidRDefault="00D64E4A" w:rsidP="00D64E4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Průměrná denní potřeba vody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550 l/den</w:t>
      </w:r>
    </w:p>
    <w:p w14:paraId="20D696A1" w14:textId="77777777" w:rsidR="00D64E4A" w:rsidRDefault="00D64E4A" w:rsidP="00D64E4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Spotřeba tepla pro ohřev TV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43,17 kWh</w:t>
      </w:r>
    </w:p>
    <w:p w14:paraId="635D6837" w14:textId="77777777" w:rsidR="00D64E4A" w:rsidRDefault="00D64E4A" w:rsidP="00D64E4A">
      <w:pPr>
        <w:jc w:val="both"/>
        <w:rPr>
          <w:rFonts w:ascii="Arial" w:hAnsi="Arial" w:cs="Arial"/>
          <w:sz w:val="22"/>
          <w:szCs w:val="22"/>
        </w:rPr>
      </w:pPr>
    </w:p>
    <w:p w14:paraId="571DC76A" w14:textId="77777777" w:rsidR="00C91E3F" w:rsidRDefault="00C91E3F">
      <w:pPr>
        <w:pStyle w:val="Odstavecseseznamem"/>
        <w:jc w:val="both"/>
        <w:rPr>
          <w:rFonts w:ascii="Arial" w:hAnsi="Arial" w:cs="Arial"/>
          <w:b/>
        </w:rPr>
      </w:pPr>
    </w:p>
    <w:p w14:paraId="2C782206" w14:textId="77777777" w:rsidR="00C91E3F" w:rsidRDefault="00F11C7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Materiálové a technické řešení vnitřního vodovodu</w:t>
      </w:r>
    </w:p>
    <w:p w14:paraId="17BE04F7" w14:textId="77777777" w:rsidR="00C91E3F" w:rsidRDefault="00C91E3F">
      <w:pPr>
        <w:pStyle w:val="Odstavecseseznamem"/>
        <w:jc w:val="both"/>
        <w:rPr>
          <w:rFonts w:ascii="Arial" w:hAnsi="Arial" w:cs="Arial"/>
          <w:b/>
        </w:rPr>
      </w:pPr>
    </w:p>
    <w:p w14:paraId="1E2198F9" w14:textId="77777777" w:rsidR="002F1171" w:rsidRDefault="00D64E4A">
      <w:pPr>
        <w:rPr>
          <w:rFonts w:ascii="Arial" w:hAnsi="Arial" w:cs="Arial"/>
          <w:sz w:val="22"/>
          <w:szCs w:val="22"/>
        </w:rPr>
      </w:pPr>
      <w:r w:rsidRPr="00B17335">
        <w:rPr>
          <w:rFonts w:ascii="Arial" w:hAnsi="Arial" w:cs="Arial"/>
          <w:sz w:val="22"/>
          <w:szCs w:val="22"/>
        </w:rPr>
        <w:t>Vodovodní přípojka je ukončena ve vodoměrné šachtě v cca 2,0m od hranice parcel na pozemku investora. Do objektu povede nové vodovodní potrubí PE d32x</w:t>
      </w:r>
      <w:r w:rsidR="00B17335" w:rsidRPr="00B17335">
        <w:rPr>
          <w:rFonts w:ascii="Arial" w:hAnsi="Arial" w:cs="Arial"/>
          <w:sz w:val="22"/>
          <w:szCs w:val="22"/>
        </w:rPr>
        <w:t>4,4</w:t>
      </w:r>
      <w:r w:rsidRPr="00B17335">
        <w:rPr>
          <w:rFonts w:ascii="Arial" w:hAnsi="Arial" w:cs="Arial"/>
          <w:sz w:val="22"/>
          <w:szCs w:val="22"/>
        </w:rPr>
        <w:t xml:space="preserve">, které bude vyvedeno v technické místnosti </w:t>
      </w:r>
      <w:r w:rsidR="00B17335" w:rsidRPr="00B17335">
        <w:rPr>
          <w:rFonts w:ascii="Arial" w:hAnsi="Arial" w:cs="Arial"/>
          <w:sz w:val="22"/>
          <w:szCs w:val="22"/>
        </w:rPr>
        <w:t xml:space="preserve">1.08 </w:t>
      </w:r>
      <w:r w:rsidRPr="00B17335">
        <w:rPr>
          <w:rFonts w:ascii="Arial" w:hAnsi="Arial" w:cs="Arial"/>
          <w:sz w:val="22"/>
          <w:szCs w:val="22"/>
        </w:rPr>
        <w:t>v 1.NP. Odtud povede k ohřívači TV a spolu s teplou a cirkulační vodou bude potrubí dále rozvedeno v</w:t>
      </w:r>
      <w:r w:rsidR="00B17335" w:rsidRPr="00B17335">
        <w:rPr>
          <w:rFonts w:ascii="Arial" w:hAnsi="Arial" w:cs="Arial"/>
          <w:sz w:val="22"/>
          <w:szCs w:val="22"/>
        </w:rPr>
        <w:t> </w:t>
      </w:r>
      <w:r w:rsidRPr="00B17335">
        <w:rPr>
          <w:rFonts w:ascii="Arial" w:hAnsi="Arial" w:cs="Arial"/>
          <w:sz w:val="22"/>
          <w:szCs w:val="22"/>
        </w:rPr>
        <w:t>podlaze</w:t>
      </w:r>
      <w:r w:rsidR="00B17335" w:rsidRPr="00B17335">
        <w:rPr>
          <w:rFonts w:ascii="Arial" w:hAnsi="Arial" w:cs="Arial"/>
          <w:sz w:val="22"/>
          <w:szCs w:val="22"/>
        </w:rPr>
        <w:t>,</w:t>
      </w:r>
      <w:r w:rsidRPr="00B17335">
        <w:rPr>
          <w:rFonts w:ascii="Arial" w:hAnsi="Arial" w:cs="Arial"/>
          <w:sz w:val="22"/>
          <w:szCs w:val="22"/>
        </w:rPr>
        <w:t xml:space="preserve"> stěnách</w:t>
      </w:r>
      <w:r w:rsidR="00B17335" w:rsidRPr="00B17335">
        <w:rPr>
          <w:rFonts w:ascii="Arial" w:hAnsi="Arial" w:cs="Arial"/>
          <w:sz w:val="22"/>
          <w:szCs w:val="22"/>
        </w:rPr>
        <w:t xml:space="preserve"> a podhledech</w:t>
      </w:r>
      <w:r w:rsidRPr="00B17335">
        <w:rPr>
          <w:rFonts w:ascii="Arial" w:hAnsi="Arial" w:cs="Arial"/>
          <w:sz w:val="22"/>
          <w:szCs w:val="22"/>
        </w:rPr>
        <w:t xml:space="preserve"> k jednotlivým zařizovacím předmětům. Pro zásobování objektu požární vodou bude objektu v TM osazen trubní oddělovač DN32 (s atestem pro požární vodu) a bude napojen jeden vnitřní hydrant D19. Pro ohřev TV bude v technické místnosti v 1.NP instalován ZÁSOBNÍK TV, OBJEM 900l, jako zdroj pro tento zásobník bude sloužit tepelné čerpadlo. Z ohřívače bude rozvedeno potrubí teplé a cirkulační vody. </w:t>
      </w:r>
    </w:p>
    <w:p w14:paraId="46D62C74" w14:textId="77777777" w:rsidR="002F1171" w:rsidRDefault="002F1171">
      <w:pPr>
        <w:rPr>
          <w:rFonts w:ascii="Arial" w:hAnsi="Arial" w:cs="Arial"/>
          <w:sz w:val="22"/>
          <w:szCs w:val="22"/>
        </w:rPr>
      </w:pPr>
    </w:p>
    <w:p w14:paraId="6DE7F110" w14:textId="09F63EDC" w:rsidR="00B17335" w:rsidRDefault="00D64E4A">
      <w:pPr>
        <w:rPr>
          <w:rFonts w:ascii="Arial" w:hAnsi="Arial" w:cs="Arial"/>
          <w:sz w:val="22"/>
          <w:szCs w:val="22"/>
        </w:rPr>
      </w:pPr>
      <w:r w:rsidRPr="00B17335">
        <w:rPr>
          <w:rFonts w:ascii="Arial" w:hAnsi="Arial" w:cs="Arial"/>
          <w:sz w:val="22"/>
          <w:szCs w:val="22"/>
        </w:rPr>
        <w:t xml:space="preserve">Osazení potrubí studené, teplé a cirkulační vody bude provedeno dle výkresové dokumentace. Rozvody vody budou provedeny z potrubí PP PN20 s tepelnou Izolací. Rozvody budou vedeny ve dvou drážkách ve zdivu. V jedné bude vedeno potrubí studené, ve druhé potrubí teplé a cirkulační vody. Při vedení v drážce ve stěně budou uložena potrubí nad sebou od spodu následovně: studená, cirkulace a teplá. Rozvody budou vedeny v </w:t>
      </w:r>
      <w:r w:rsidR="00B17335" w:rsidRPr="00B17335">
        <w:rPr>
          <w:rFonts w:ascii="Arial" w:hAnsi="Arial" w:cs="Arial"/>
          <w:sz w:val="22"/>
          <w:szCs w:val="22"/>
        </w:rPr>
        <w:t>podhledech</w:t>
      </w:r>
      <w:r w:rsidRPr="00B17335">
        <w:rPr>
          <w:rFonts w:ascii="Arial" w:hAnsi="Arial" w:cs="Arial"/>
          <w:sz w:val="22"/>
          <w:szCs w:val="22"/>
        </w:rPr>
        <w:t xml:space="preserve"> a ve zdivu, přednostně v přizdívkách. Potrubí má velkou tepelnou roztažnost, proto je nezbytné zajistit dilatace v ohybech a izolaci. Trasy a dimenze jsou zřejmé z výkresové dokumentace. </w:t>
      </w:r>
    </w:p>
    <w:p w14:paraId="0E854134" w14:textId="77777777" w:rsidR="00B17335" w:rsidRDefault="00B17335">
      <w:pPr>
        <w:rPr>
          <w:rFonts w:ascii="Arial" w:hAnsi="Arial" w:cs="Arial"/>
          <w:sz w:val="22"/>
          <w:szCs w:val="22"/>
        </w:rPr>
      </w:pPr>
    </w:p>
    <w:p w14:paraId="2AF97FA1" w14:textId="7617EA52" w:rsidR="00B17335" w:rsidRPr="00B17335" w:rsidRDefault="00D64E4A">
      <w:pPr>
        <w:rPr>
          <w:rFonts w:ascii="Arial" w:hAnsi="Arial" w:cs="Arial"/>
          <w:sz w:val="22"/>
          <w:szCs w:val="22"/>
        </w:rPr>
      </w:pPr>
      <w:r w:rsidRPr="00B17335">
        <w:rPr>
          <w:rFonts w:ascii="Arial" w:hAnsi="Arial" w:cs="Arial"/>
          <w:sz w:val="22"/>
          <w:szCs w:val="22"/>
        </w:rPr>
        <w:t>Jako alternativní zdroj vody pro splachování WC a závlahu pozemku bude sloužit užitková dešťová voda jímána do akumulační jímky na pozemku</w:t>
      </w:r>
      <w:r w:rsidR="00B17335" w:rsidRPr="00B17335">
        <w:rPr>
          <w:rFonts w:ascii="Arial" w:hAnsi="Arial" w:cs="Arial"/>
          <w:sz w:val="22"/>
          <w:szCs w:val="22"/>
        </w:rPr>
        <w:t xml:space="preserve"> a studna.</w:t>
      </w:r>
      <w:r w:rsidRPr="00B17335">
        <w:rPr>
          <w:rFonts w:ascii="Arial" w:hAnsi="Arial" w:cs="Arial"/>
          <w:sz w:val="22"/>
          <w:szCs w:val="22"/>
        </w:rPr>
        <w:t xml:space="preserve"> Užitková voda bude čerpána</w:t>
      </w:r>
      <w:r w:rsidR="00B17335" w:rsidRPr="00B17335">
        <w:rPr>
          <w:rFonts w:ascii="Arial" w:hAnsi="Arial" w:cs="Arial"/>
          <w:sz w:val="22"/>
          <w:szCs w:val="22"/>
        </w:rPr>
        <w:t xml:space="preserve"> pomocí plně automatické provozní a monitorovací jednotky s čerpadlem, řídicí jednotkou a integrovaným systémem pro přepojení na pitnou vodu </w:t>
      </w:r>
      <w:r w:rsidR="00B17335" w:rsidRPr="00B17335">
        <w:rPr>
          <w:rFonts w:ascii="Arial" w:hAnsi="Arial" w:cs="Arial"/>
          <w:sz w:val="22"/>
          <w:szCs w:val="22"/>
        </w:rPr>
        <w:lastRenderedPageBreak/>
        <w:t>z řádu. Budou osazeny 2ks těchto jednotek, primárně bude využívána voda z akumulační nádrže, v případě nedo</w:t>
      </w:r>
      <w:r w:rsidR="00B17335">
        <w:rPr>
          <w:rFonts w:ascii="Arial" w:hAnsi="Arial" w:cs="Arial"/>
          <w:sz w:val="22"/>
          <w:szCs w:val="22"/>
        </w:rPr>
        <w:t>s</w:t>
      </w:r>
      <w:r w:rsidR="00B17335" w:rsidRPr="00B17335">
        <w:rPr>
          <w:rFonts w:ascii="Arial" w:hAnsi="Arial" w:cs="Arial"/>
          <w:sz w:val="22"/>
          <w:szCs w:val="22"/>
        </w:rPr>
        <w:t>tatku vody provozní jednotka zajistí přepojení na přítok vody ze studny. Druhá jednotka potom řeší přepojení přívodu ze studny na vodovod v případě, kdy bude ve studni nedostatečná hladina pro čerpání.</w:t>
      </w:r>
    </w:p>
    <w:p w14:paraId="6FC924FE" w14:textId="1BA1259D" w:rsidR="00B17335" w:rsidRPr="00B17335" w:rsidRDefault="002F1171">
      <w:pPr>
        <w:rPr>
          <w:rFonts w:ascii="Arial" w:hAnsi="Arial" w:cs="Arial"/>
          <w:sz w:val="22"/>
          <w:szCs w:val="22"/>
        </w:rPr>
      </w:pPr>
      <w:r w:rsidRPr="002F1171">
        <w:rPr>
          <w:noProof/>
        </w:rPr>
        <w:drawing>
          <wp:anchor distT="0" distB="0" distL="114300" distR="114300" simplePos="0" relativeHeight="251659264" behindDoc="1" locked="0" layoutInCell="1" allowOverlap="1" wp14:anchorId="105DC664" wp14:editId="06E6A4CA">
            <wp:simplePos x="0" y="0"/>
            <wp:positionH relativeFrom="margin">
              <wp:posOffset>7315</wp:posOffset>
            </wp:positionH>
            <wp:positionV relativeFrom="paragraph">
              <wp:posOffset>3667023</wp:posOffset>
            </wp:positionV>
            <wp:extent cx="2501265" cy="786130"/>
            <wp:effectExtent l="0" t="0" r="0" b="0"/>
            <wp:wrapTight wrapText="bothSides">
              <wp:wrapPolygon edited="0">
                <wp:start x="0" y="0"/>
                <wp:lineTo x="0" y="20937"/>
                <wp:lineTo x="21386" y="20937"/>
                <wp:lineTo x="21386" y="0"/>
                <wp:lineTo x="0" y="0"/>
              </wp:wrapPolygon>
            </wp:wrapTight>
            <wp:docPr id="1400369086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0369086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1265" cy="7861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351DBC" w14:textId="143DA2F4" w:rsidR="00B17335" w:rsidRPr="00B17335" w:rsidRDefault="00B17335">
      <w:pPr>
        <w:rPr>
          <w:rFonts w:ascii="Arial" w:hAnsi="Arial" w:cs="Arial"/>
          <w:sz w:val="22"/>
          <w:szCs w:val="22"/>
        </w:rPr>
      </w:pPr>
    </w:p>
    <w:p w14:paraId="1C930A93" w14:textId="0EB47649" w:rsidR="00B17335" w:rsidRDefault="002F1171">
      <w:pPr>
        <w:rPr>
          <w:highlight w:val="yellow"/>
        </w:rPr>
      </w:pPr>
      <w:r w:rsidRPr="002F1171">
        <w:rPr>
          <w:noProof/>
        </w:rPr>
        <w:drawing>
          <wp:anchor distT="0" distB="0" distL="114300" distR="114300" simplePos="0" relativeHeight="251658240" behindDoc="1" locked="0" layoutInCell="1" allowOverlap="1" wp14:anchorId="44B51FCC" wp14:editId="5EBFFD5D">
            <wp:simplePos x="0" y="0"/>
            <wp:positionH relativeFrom="column">
              <wp:posOffset>2515</wp:posOffset>
            </wp:positionH>
            <wp:positionV relativeFrom="paragraph">
              <wp:posOffset>-1372</wp:posOffset>
            </wp:positionV>
            <wp:extent cx="5400040" cy="3347085"/>
            <wp:effectExtent l="0" t="0" r="0" b="5715"/>
            <wp:wrapTight wrapText="bothSides">
              <wp:wrapPolygon edited="0">
                <wp:start x="0" y="0"/>
                <wp:lineTo x="0" y="21514"/>
                <wp:lineTo x="21488" y="21514"/>
                <wp:lineTo x="21488" y="0"/>
                <wp:lineTo x="0" y="0"/>
              </wp:wrapPolygon>
            </wp:wrapTight>
            <wp:docPr id="2055590676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5590676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3470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5388DA" w14:textId="77777777" w:rsidR="00B17335" w:rsidRDefault="00B17335">
      <w:pPr>
        <w:rPr>
          <w:highlight w:val="yellow"/>
        </w:rPr>
      </w:pPr>
    </w:p>
    <w:p w14:paraId="1C74B57F" w14:textId="77777777" w:rsidR="002F1171" w:rsidRDefault="002F1171">
      <w:pPr>
        <w:rPr>
          <w:highlight w:val="yellow"/>
        </w:rPr>
      </w:pPr>
    </w:p>
    <w:p w14:paraId="5E7FC913" w14:textId="77777777" w:rsidR="002F1171" w:rsidRDefault="002F1171">
      <w:pPr>
        <w:rPr>
          <w:highlight w:val="yellow"/>
        </w:rPr>
      </w:pPr>
    </w:p>
    <w:p w14:paraId="3D64F55A" w14:textId="77777777" w:rsidR="002F1171" w:rsidRPr="002F1171" w:rsidRDefault="002F1171"/>
    <w:p w14:paraId="248315B9" w14:textId="04AB780D" w:rsidR="00D64E4A" w:rsidRPr="00306D70" w:rsidRDefault="00D64E4A">
      <w:pPr>
        <w:rPr>
          <w:rFonts w:ascii="Arial" w:hAnsi="Arial" w:cs="Arial"/>
          <w:sz w:val="22"/>
          <w:szCs w:val="22"/>
        </w:rPr>
      </w:pPr>
      <w:r w:rsidRPr="00306D70">
        <w:rPr>
          <w:rFonts w:ascii="Arial" w:hAnsi="Arial" w:cs="Arial"/>
          <w:sz w:val="22"/>
          <w:szCs w:val="22"/>
        </w:rPr>
        <w:t>Nikdy nesmí být napřímo propojen rozvod pitné a užitkové</w:t>
      </w:r>
      <w:r w:rsidR="002F1171" w:rsidRPr="00306D70">
        <w:rPr>
          <w:rFonts w:ascii="Arial" w:hAnsi="Arial" w:cs="Arial"/>
          <w:sz w:val="22"/>
          <w:szCs w:val="22"/>
        </w:rPr>
        <w:t xml:space="preserve"> nebo požární</w:t>
      </w:r>
      <w:r w:rsidRPr="00306D70">
        <w:rPr>
          <w:rFonts w:ascii="Arial" w:hAnsi="Arial" w:cs="Arial"/>
          <w:sz w:val="22"/>
          <w:szCs w:val="22"/>
        </w:rPr>
        <w:t xml:space="preserve"> vody. Tlaková zkouška bude provedena podle ČSN 73 6660 – vnitřní vodovody. O tlakové zkoušce bude pořízen protokol, který bude předložen ke kolaudaci. Zkušební tlak bude 1,6 násobek maximálního provozního tlaku, min. 1,2 MPa. Při provádění tlakových zkoušek plastového potrubí je nutno počítat s dotvarováním. Po dokončení rozvodů bude systém propláchnut, desinfikován a bude provedena tlaková zkouška. Pojistné a zabezpečovací zařízení: Armatury na potrubí z ohřívačů budou osazeny dle ČSN 06 0830. Expanzní nádoba pro TV bude umístěna na přívodním potrubí studené vody do ohřívače. Pro systém je navržena expanzní nádoba 80 l, plnící tlak 4 bary. U expanzní nádoby bude instalována průtočná armatura. Případné odpouštění pojistného ventilu bude svedeno do kanalizace. </w:t>
      </w:r>
    </w:p>
    <w:p w14:paraId="118BCE7D" w14:textId="77777777" w:rsidR="00745AC1" w:rsidRDefault="00745AC1"/>
    <w:p w14:paraId="5229EEB8" w14:textId="3DBD6714" w:rsidR="00745AC1" w:rsidRPr="00745AC1" w:rsidRDefault="00745AC1">
      <w:pPr>
        <w:rPr>
          <w:b/>
          <w:bCs/>
          <w:u w:val="single"/>
        </w:rPr>
      </w:pPr>
      <w:r w:rsidRPr="00745AC1">
        <w:rPr>
          <w:b/>
          <w:bCs/>
          <w:u w:val="single"/>
        </w:rPr>
        <w:t>Čištění dešťové a studniční vody pro splachování</w:t>
      </w:r>
    </w:p>
    <w:p w14:paraId="2BCB0FF3" w14:textId="77777777" w:rsidR="00AA682C" w:rsidRDefault="00AA682C"/>
    <w:p w14:paraId="66986BE1" w14:textId="7859A9D2" w:rsidR="00745AC1" w:rsidRDefault="00745AC1" w:rsidP="00640AC9">
      <w:pPr>
        <w:rPr>
          <w:rFonts w:ascii="Arial" w:hAnsi="Arial" w:cs="Arial"/>
          <w:sz w:val="22"/>
          <w:szCs w:val="22"/>
        </w:rPr>
      </w:pPr>
      <w:r w:rsidRPr="00306D70">
        <w:rPr>
          <w:rFonts w:ascii="Arial" w:hAnsi="Arial" w:cs="Arial"/>
          <w:sz w:val="22"/>
          <w:szCs w:val="22"/>
        </w:rPr>
        <w:t>Užitková voda bude před její distribucí do vnitřního rozvodu vody pro splachování upravena potrubním filtrem</w:t>
      </w:r>
      <w:r w:rsidR="00640AC9">
        <w:rPr>
          <w:rFonts w:ascii="Arial" w:hAnsi="Arial" w:cs="Arial"/>
          <w:sz w:val="22"/>
          <w:szCs w:val="22"/>
        </w:rPr>
        <w:t>, následně d</w:t>
      </w:r>
      <w:r w:rsidR="00640AC9" w:rsidRPr="00640AC9">
        <w:rPr>
          <w:rFonts w:ascii="Arial" w:hAnsi="Arial" w:cs="Arial"/>
          <w:sz w:val="22"/>
          <w:szCs w:val="22"/>
        </w:rPr>
        <w:t>esinfekce dávkováním chlornanu sodného</w:t>
      </w:r>
      <w:r w:rsidR="00640AC9">
        <w:rPr>
          <w:rFonts w:ascii="Arial" w:hAnsi="Arial" w:cs="Arial"/>
          <w:sz w:val="22"/>
          <w:szCs w:val="22"/>
        </w:rPr>
        <w:t>, dávkování je závislé na průtoku vody.</w:t>
      </w:r>
    </w:p>
    <w:p w14:paraId="5A36A89F" w14:textId="1C03703C" w:rsidR="00640AC9" w:rsidRDefault="00640AC9" w:rsidP="00640AC9">
      <w:pPr>
        <w:rPr>
          <w:rFonts w:ascii="Arial" w:hAnsi="Arial" w:cs="Arial"/>
          <w:sz w:val="22"/>
          <w:szCs w:val="22"/>
        </w:rPr>
      </w:pPr>
      <w:r w:rsidRPr="00640AC9">
        <w:rPr>
          <w:rFonts w:ascii="Arial" w:hAnsi="Arial" w:cs="Arial"/>
          <w:sz w:val="22"/>
          <w:szCs w:val="22"/>
        </w:rPr>
        <w:lastRenderedPageBreak/>
        <w:t>Dalš</w:t>
      </w:r>
      <w:r>
        <w:rPr>
          <w:rFonts w:ascii="Arial" w:hAnsi="Arial" w:cs="Arial"/>
          <w:sz w:val="22"/>
          <w:szCs w:val="22"/>
        </w:rPr>
        <w:t>ím krokem pro</w:t>
      </w:r>
      <w:r w:rsidRPr="00640AC9">
        <w:rPr>
          <w:rFonts w:ascii="Arial" w:hAnsi="Arial" w:cs="Arial"/>
          <w:sz w:val="22"/>
          <w:szCs w:val="22"/>
        </w:rPr>
        <w:t xml:space="preserve"> zabezpečení vody </w:t>
      </w:r>
      <w:r>
        <w:rPr>
          <w:rFonts w:ascii="Arial" w:hAnsi="Arial" w:cs="Arial"/>
          <w:sz w:val="22"/>
          <w:szCs w:val="22"/>
        </w:rPr>
        <w:t>bude</w:t>
      </w:r>
      <w:r w:rsidRPr="00640AC9">
        <w:rPr>
          <w:rFonts w:ascii="Arial" w:hAnsi="Arial" w:cs="Arial"/>
          <w:sz w:val="22"/>
          <w:szCs w:val="22"/>
        </w:rPr>
        <w:t xml:space="preserve"> využití ultrafialového (UV) záření</w:t>
      </w:r>
      <w:r>
        <w:rPr>
          <w:rFonts w:ascii="Arial" w:hAnsi="Arial" w:cs="Arial"/>
          <w:sz w:val="22"/>
          <w:szCs w:val="22"/>
        </w:rPr>
        <w:t>.</w:t>
      </w:r>
    </w:p>
    <w:p w14:paraId="093681F2" w14:textId="4AF57D5F" w:rsidR="00640AC9" w:rsidRPr="00306D70" w:rsidRDefault="00640AC9" w:rsidP="00640AC9">
      <w:pPr>
        <w:rPr>
          <w:rFonts w:ascii="Arial" w:hAnsi="Arial" w:cs="Arial"/>
          <w:sz w:val="22"/>
          <w:szCs w:val="22"/>
        </w:rPr>
      </w:pPr>
      <w:r w:rsidRPr="00640AC9">
        <w:rPr>
          <w:rFonts w:ascii="Arial" w:hAnsi="Arial" w:cs="Arial"/>
          <w:sz w:val="22"/>
          <w:szCs w:val="22"/>
        </w:rPr>
        <w:t>Při UV dezinfekci je voda krátkodobě vystavena působení UV záření. UV záření neovlivňuje složení vody, pouze usmrcuje mikroorganismy (řasy, plísně, bakterie, cysty, viry) ve vodě obsažené tím, že poškozuje DNA</w:t>
      </w:r>
      <w:r>
        <w:rPr>
          <w:rFonts w:ascii="Arial" w:hAnsi="Arial" w:cs="Arial"/>
          <w:sz w:val="22"/>
          <w:szCs w:val="22"/>
        </w:rPr>
        <w:t>.</w:t>
      </w:r>
    </w:p>
    <w:p w14:paraId="45637BAE" w14:textId="77777777" w:rsidR="00AA682C" w:rsidRDefault="00AA682C"/>
    <w:p w14:paraId="30B4A6A0" w14:textId="25AFC67D" w:rsidR="00745AC1" w:rsidRDefault="00745AC1">
      <w:r>
        <w:t>Schéma zapojení filtru:</w:t>
      </w:r>
    </w:p>
    <w:p w14:paraId="708B45A8" w14:textId="635E7CBB" w:rsidR="00745AC1" w:rsidRDefault="00745AC1">
      <w:r w:rsidRPr="00745AC1">
        <w:rPr>
          <w:noProof/>
        </w:rPr>
        <w:drawing>
          <wp:anchor distT="0" distB="0" distL="114300" distR="114300" simplePos="0" relativeHeight="251674624" behindDoc="1" locked="0" layoutInCell="1" allowOverlap="1" wp14:anchorId="4FDDEE80" wp14:editId="19B05C43">
            <wp:simplePos x="0" y="0"/>
            <wp:positionH relativeFrom="margin">
              <wp:posOffset>256540</wp:posOffset>
            </wp:positionH>
            <wp:positionV relativeFrom="paragraph">
              <wp:posOffset>77470</wp:posOffset>
            </wp:positionV>
            <wp:extent cx="1770380" cy="3415030"/>
            <wp:effectExtent l="0" t="0" r="1270" b="0"/>
            <wp:wrapTight wrapText="bothSides">
              <wp:wrapPolygon edited="0">
                <wp:start x="0" y="0"/>
                <wp:lineTo x="0" y="21447"/>
                <wp:lineTo x="21383" y="21447"/>
                <wp:lineTo x="21383" y="0"/>
                <wp:lineTo x="0" y="0"/>
              </wp:wrapPolygon>
            </wp:wrapTight>
            <wp:docPr id="1612349557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2349557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0380" cy="34150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3CD1EC" w14:textId="2395CAAD" w:rsidR="00745AC1" w:rsidRDefault="00745AC1">
      <w:r w:rsidRPr="00745AC1">
        <w:rPr>
          <w:noProof/>
        </w:rPr>
        <w:drawing>
          <wp:anchor distT="0" distB="0" distL="114300" distR="114300" simplePos="0" relativeHeight="251675648" behindDoc="1" locked="0" layoutInCell="1" allowOverlap="1" wp14:anchorId="753FED90" wp14:editId="6B23A81C">
            <wp:simplePos x="0" y="0"/>
            <wp:positionH relativeFrom="column">
              <wp:posOffset>3074285</wp:posOffset>
            </wp:positionH>
            <wp:positionV relativeFrom="paragraph">
              <wp:posOffset>152972</wp:posOffset>
            </wp:positionV>
            <wp:extent cx="2166620" cy="2661285"/>
            <wp:effectExtent l="0" t="0" r="5080" b="5715"/>
            <wp:wrapTight wrapText="bothSides">
              <wp:wrapPolygon edited="0">
                <wp:start x="0" y="0"/>
                <wp:lineTo x="0" y="21492"/>
                <wp:lineTo x="21461" y="21492"/>
                <wp:lineTo x="21461" y="0"/>
                <wp:lineTo x="0" y="0"/>
              </wp:wrapPolygon>
            </wp:wrapTight>
            <wp:docPr id="1510350398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0350398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6620" cy="26612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00B3C1" w14:textId="77777777" w:rsidR="00AA682C" w:rsidRDefault="00AA682C"/>
    <w:p w14:paraId="77DC0CEE" w14:textId="3FDF7085" w:rsidR="00AA682C" w:rsidRDefault="00AA682C"/>
    <w:p w14:paraId="554364D1" w14:textId="23DAFFD8" w:rsidR="00745AC1" w:rsidRDefault="00745AC1"/>
    <w:p w14:paraId="5904807A" w14:textId="77777777" w:rsidR="00745AC1" w:rsidRDefault="00745AC1"/>
    <w:p w14:paraId="4ABED8D8" w14:textId="77777777" w:rsidR="00745AC1" w:rsidRDefault="00745AC1"/>
    <w:p w14:paraId="6D5C616C" w14:textId="1F28572B" w:rsidR="00745AC1" w:rsidRDefault="00745AC1"/>
    <w:p w14:paraId="37027706" w14:textId="177F9C08" w:rsidR="00745AC1" w:rsidRDefault="00745AC1"/>
    <w:p w14:paraId="46B85095" w14:textId="3B6F2F68" w:rsidR="00745AC1" w:rsidRDefault="00745AC1"/>
    <w:p w14:paraId="78267381" w14:textId="7589D54D" w:rsidR="00745AC1" w:rsidRDefault="00745AC1"/>
    <w:p w14:paraId="49DC7A67" w14:textId="77777777" w:rsidR="00745AC1" w:rsidRDefault="00745AC1"/>
    <w:p w14:paraId="72FEF206" w14:textId="77777777" w:rsidR="00745AC1" w:rsidRDefault="00745AC1"/>
    <w:p w14:paraId="0D5EF12A" w14:textId="77777777" w:rsidR="00745AC1" w:rsidRDefault="00745AC1"/>
    <w:p w14:paraId="2CA83587" w14:textId="77777777" w:rsidR="00745AC1" w:rsidRDefault="00745AC1"/>
    <w:p w14:paraId="24E8641E" w14:textId="77777777" w:rsidR="00745AC1" w:rsidRDefault="00745AC1"/>
    <w:p w14:paraId="29B71885" w14:textId="77777777" w:rsidR="00745AC1" w:rsidRDefault="00745AC1"/>
    <w:p w14:paraId="23D5C461" w14:textId="77777777" w:rsidR="00745AC1" w:rsidRDefault="00745AC1"/>
    <w:p w14:paraId="32BBC8E8" w14:textId="77777777" w:rsidR="00745AC1" w:rsidRDefault="00745AC1"/>
    <w:p w14:paraId="3D34A192" w14:textId="77777777" w:rsidR="00745AC1" w:rsidRDefault="00745AC1"/>
    <w:p w14:paraId="27B6F77B" w14:textId="77777777" w:rsidR="00745AC1" w:rsidRDefault="00745AC1"/>
    <w:p w14:paraId="21DB6F46" w14:textId="77777777" w:rsidR="00745AC1" w:rsidRDefault="00745AC1"/>
    <w:p w14:paraId="7EE7C763" w14:textId="77777777" w:rsidR="00D92F8D" w:rsidRDefault="00D92F8D"/>
    <w:p w14:paraId="502248A5" w14:textId="6E444DBF" w:rsidR="00D92F8D" w:rsidRPr="00306D70" w:rsidRDefault="00306D70">
      <w:pPr>
        <w:rPr>
          <w:rFonts w:ascii="Arial" w:hAnsi="Arial" w:cs="Arial"/>
          <w:sz w:val="22"/>
          <w:szCs w:val="22"/>
        </w:rPr>
      </w:pPr>
      <w:r w:rsidRPr="00306D70">
        <w:rPr>
          <w:rFonts w:ascii="Arial" w:hAnsi="Arial" w:cs="Arial"/>
          <w:sz w:val="22"/>
          <w:szCs w:val="22"/>
        </w:rPr>
        <w:t>Přečištěná voda bude pravidelně monitorována z hlediska její bakteriální nezávadnosti dle příslušné vyhlášky</w:t>
      </w:r>
    </w:p>
    <w:p w14:paraId="7DF7D65A" w14:textId="77777777" w:rsidR="00D92F8D" w:rsidRPr="00306D70" w:rsidRDefault="00D92F8D">
      <w:pPr>
        <w:rPr>
          <w:rFonts w:ascii="Arial" w:hAnsi="Arial" w:cs="Arial"/>
          <w:sz w:val="22"/>
          <w:szCs w:val="22"/>
        </w:rPr>
      </w:pPr>
    </w:p>
    <w:p w14:paraId="6A055B2B" w14:textId="77777777" w:rsidR="00D92F8D" w:rsidRPr="00306D70" w:rsidRDefault="00D92F8D">
      <w:pPr>
        <w:rPr>
          <w:rFonts w:ascii="Arial" w:hAnsi="Arial" w:cs="Arial"/>
          <w:sz w:val="22"/>
          <w:szCs w:val="22"/>
        </w:rPr>
      </w:pPr>
    </w:p>
    <w:p w14:paraId="68A5B002" w14:textId="77777777" w:rsidR="00D92F8D" w:rsidRPr="00306D70" w:rsidRDefault="00D92F8D">
      <w:pPr>
        <w:rPr>
          <w:rFonts w:ascii="Arial" w:hAnsi="Arial" w:cs="Arial"/>
          <w:sz w:val="22"/>
          <w:szCs w:val="22"/>
        </w:rPr>
      </w:pPr>
    </w:p>
    <w:p w14:paraId="3157D60B" w14:textId="77777777" w:rsidR="00D92F8D" w:rsidRDefault="00D92F8D"/>
    <w:p w14:paraId="57F52444" w14:textId="77777777" w:rsidR="00D92F8D" w:rsidRDefault="00D92F8D"/>
    <w:p w14:paraId="464E5D8E" w14:textId="77777777" w:rsidR="00D92F8D" w:rsidRDefault="00D92F8D"/>
    <w:p w14:paraId="39837B93" w14:textId="1A1D73D6" w:rsidR="00AA682C" w:rsidRPr="00AA682C" w:rsidRDefault="00AA682C">
      <w:pPr>
        <w:rPr>
          <w:b/>
          <w:bCs/>
          <w:u w:val="single"/>
        </w:rPr>
      </w:pPr>
      <w:r w:rsidRPr="00AA682C">
        <w:rPr>
          <w:b/>
          <w:bCs/>
          <w:u w:val="single"/>
        </w:rPr>
        <w:t>Rekuperace tepla z šedých vod</w:t>
      </w:r>
    </w:p>
    <w:p w14:paraId="0D9133DA" w14:textId="77777777" w:rsidR="002F1171" w:rsidRDefault="002F1171"/>
    <w:p w14:paraId="1C6632DC" w14:textId="0B8F98B5" w:rsidR="002F1171" w:rsidRPr="00306D70" w:rsidRDefault="00AA682C">
      <w:pPr>
        <w:rPr>
          <w:rFonts w:ascii="Arial" w:hAnsi="Arial" w:cs="Arial"/>
          <w:sz w:val="22"/>
          <w:szCs w:val="22"/>
        </w:rPr>
      </w:pPr>
      <w:r w:rsidRPr="00306D70">
        <w:rPr>
          <w:rFonts w:ascii="Arial" w:hAnsi="Arial" w:cs="Arial"/>
          <w:sz w:val="22"/>
          <w:szCs w:val="22"/>
        </w:rPr>
        <w:t xml:space="preserve">Šedou vodou nazýváme podle EN 12056 splaškové odpadní vody neobsahující fekálie a moč, které odtékají z umyvadel, van, sprch, dřezů apod. Šedá voda bude po využití její </w:t>
      </w:r>
      <w:r w:rsidR="00306D70">
        <w:rPr>
          <w:rFonts w:ascii="Arial" w:hAnsi="Arial" w:cs="Arial"/>
          <w:sz w:val="22"/>
          <w:szCs w:val="22"/>
        </w:rPr>
        <w:t>t</w:t>
      </w:r>
      <w:r w:rsidRPr="00306D70">
        <w:rPr>
          <w:rFonts w:ascii="Arial" w:hAnsi="Arial" w:cs="Arial"/>
          <w:sz w:val="22"/>
          <w:szCs w:val="22"/>
        </w:rPr>
        <w:t xml:space="preserve">epelné energie napojena odtokem do splaškové kanalizace. </w:t>
      </w:r>
      <w:r w:rsidR="002F1171" w:rsidRPr="00306D70">
        <w:rPr>
          <w:rFonts w:ascii="Arial" w:hAnsi="Arial" w:cs="Arial"/>
          <w:sz w:val="22"/>
          <w:szCs w:val="22"/>
        </w:rPr>
        <w:t>Předehřev teplé vody bude pomocí rekuperací tepla z odpadních – šedých vod. Jednotka pro šedou vodu je umístěna v TM č. 1.08</w:t>
      </w:r>
      <w:r w:rsidR="00D92F8D" w:rsidRPr="00306D70">
        <w:rPr>
          <w:rFonts w:ascii="Arial" w:hAnsi="Arial" w:cs="Arial"/>
          <w:sz w:val="22"/>
          <w:szCs w:val="22"/>
        </w:rPr>
        <w:t>.</w:t>
      </w:r>
    </w:p>
    <w:p w14:paraId="757C41FE" w14:textId="1CB3928B" w:rsidR="002F1171" w:rsidRDefault="00D92F8D" w:rsidP="00D92F8D">
      <w:r>
        <w:rPr>
          <w:noProof/>
        </w:rPr>
        <w:lastRenderedPageBreak/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1DCF5B8B" wp14:editId="18DDD79E">
                <wp:simplePos x="0" y="0"/>
                <wp:positionH relativeFrom="column">
                  <wp:posOffset>3329305</wp:posOffset>
                </wp:positionH>
                <wp:positionV relativeFrom="paragraph">
                  <wp:posOffset>1016635</wp:posOffset>
                </wp:positionV>
                <wp:extent cx="7560" cy="555120"/>
                <wp:effectExtent l="57150" t="38100" r="50165" b="54610"/>
                <wp:wrapNone/>
                <wp:docPr id="1450423472" name="Rukopis 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/>
                      </w14:nvContentPartPr>
                      <w14:xfrm>
                        <a:off x="0" y="0"/>
                        <a:ext cx="7560" cy="555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4863F105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Rukopis 2" o:spid="_x0000_s1026" type="#_x0000_t75" style="position:absolute;margin-left:261.55pt;margin-top:79.35pt;width:1.85pt;height:45.1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">
                <v:imagedata r:id="rId12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73600" behindDoc="0" locked="0" layoutInCell="1" allowOverlap="1" wp14:anchorId="01512213" wp14:editId="0FFC7B7F">
                <wp:simplePos x="0" y="0"/>
                <wp:positionH relativeFrom="column">
                  <wp:posOffset>2862580</wp:posOffset>
                </wp:positionH>
                <wp:positionV relativeFrom="paragraph">
                  <wp:posOffset>628650</wp:posOffset>
                </wp:positionV>
                <wp:extent cx="9525" cy="424815"/>
                <wp:effectExtent l="38100" t="38100" r="47625" b="51435"/>
                <wp:wrapNone/>
                <wp:docPr id="578573420" name="Rukopis 1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">
                      <w14:nvContentPartPr>
                        <w14:cNvContentPartPr/>
                      </w14:nvContentPartPr>
                      <w14:xfrm>
                        <a:off x="0" y="0"/>
                        <a:ext cx="9525" cy="42481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FD74127" id="Rukopis 12" o:spid="_x0000_s1026" type="#_x0000_t75" style="position:absolute;margin-left:224.95pt;margin-top:49pt;width:1.65pt;height:34.4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">
                <v:imagedata r:id="rId14" o:title="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6F286FBE" wp14:editId="1412E500">
                <wp:simplePos x="0" y="0"/>
                <wp:positionH relativeFrom="column">
                  <wp:posOffset>3818200</wp:posOffset>
                </wp:positionH>
                <wp:positionV relativeFrom="paragraph">
                  <wp:posOffset>1462402</wp:posOffset>
                </wp:positionV>
                <wp:extent cx="959485" cy="206375"/>
                <wp:effectExtent l="0" t="0" r="12065" b="22225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9485" cy="206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F1FF4E" w14:textId="5093EB0D" w:rsidR="00A87079" w:rsidRPr="00A87079" w:rsidRDefault="00A87079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4"/>
                                <w:szCs w:val="10"/>
                              </w:rPr>
                            </w:pPr>
                            <w:r w:rsidRPr="00A87079">
                              <w:rPr>
                                <w:rFonts w:ascii="Arial" w:hAnsi="Arial" w:cs="Arial"/>
                                <w:b/>
                                <w:bCs/>
                                <w:sz w:val="14"/>
                                <w:szCs w:val="10"/>
                              </w:rPr>
                              <w:t>Přívod pitné vody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286FBE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300.65pt;margin-top:115.15pt;width:75.55pt;height:16.2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">
                <v:textbox>
                  <w:txbxContent>
                    <w:p w14:paraId="30F1FF4E" w14:textId="5093EB0D" w:rsidR="00A87079" w:rsidRPr="00A87079" w:rsidRDefault="00A87079">
                      <w:pPr>
                        <w:rPr>
                          <w:rFonts w:ascii="Arial" w:hAnsi="Arial" w:cs="Arial"/>
                          <w:b/>
                          <w:bCs/>
                          <w:sz w:val="14"/>
                          <w:szCs w:val="10"/>
                        </w:rPr>
                      </w:pPr>
                      <w:r w:rsidRPr="00A87079">
                        <w:rPr>
                          <w:rFonts w:ascii="Arial" w:hAnsi="Arial" w:cs="Arial"/>
                          <w:b/>
                          <w:bCs/>
                          <w:sz w:val="14"/>
                          <w:szCs w:val="10"/>
                        </w:rPr>
                        <w:t>Přívod pitné vody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7BAAD83A" wp14:editId="6EA70F3A">
                <wp:simplePos x="0" y="0"/>
                <wp:positionH relativeFrom="column">
                  <wp:posOffset>2849245</wp:posOffset>
                </wp:positionH>
                <wp:positionV relativeFrom="paragraph">
                  <wp:posOffset>417077</wp:posOffset>
                </wp:positionV>
                <wp:extent cx="796290" cy="197485"/>
                <wp:effectExtent l="0" t="0" r="22860" b="12065"/>
                <wp:wrapSquare wrapText="bothSides"/>
                <wp:docPr id="47220612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6290" cy="197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226EC3" w14:textId="61C09D7B" w:rsidR="00A87079" w:rsidRPr="00A87079" w:rsidRDefault="00A87079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4"/>
                                <w:szCs w:val="10"/>
                              </w:rPr>
                            </w:pPr>
                            <w:r w:rsidRPr="00A87079">
                              <w:rPr>
                                <w:rFonts w:ascii="Arial" w:hAnsi="Arial" w:cs="Arial"/>
                                <w:b/>
                                <w:bCs/>
                                <w:sz w:val="14"/>
                                <w:szCs w:val="10"/>
                              </w:rPr>
                              <w:t>Předehřátá TV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AAD83A" id="_x0000_s1027" type="#_x0000_t202" style="position:absolute;margin-left:224.35pt;margin-top:32.85pt;width:62.7pt;height:15.5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">
                <v:textbox>
                  <w:txbxContent>
                    <w:p w14:paraId="38226EC3" w14:textId="61C09D7B" w:rsidR="00A87079" w:rsidRPr="00A87079" w:rsidRDefault="00A87079">
                      <w:pPr>
                        <w:rPr>
                          <w:rFonts w:ascii="Arial" w:hAnsi="Arial" w:cs="Arial"/>
                          <w:b/>
                          <w:bCs/>
                          <w:sz w:val="14"/>
                          <w:szCs w:val="10"/>
                        </w:rPr>
                      </w:pPr>
                      <w:r w:rsidRPr="00A87079">
                        <w:rPr>
                          <w:rFonts w:ascii="Arial" w:hAnsi="Arial" w:cs="Arial"/>
                          <w:b/>
                          <w:bCs/>
                          <w:sz w:val="14"/>
                          <w:szCs w:val="10"/>
                        </w:rPr>
                        <w:t>Předehřátá TV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3360" behindDoc="0" locked="0" layoutInCell="1" allowOverlap="1" wp14:anchorId="41DDAD1D" wp14:editId="5513EF68">
                <wp:simplePos x="0" y="0"/>
                <wp:positionH relativeFrom="column">
                  <wp:posOffset>2599914</wp:posOffset>
                </wp:positionH>
                <wp:positionV relativeFrom="paragraph">
                  <wp:posOffset>997654</wp:posOffset>
                </wp:positionV>
                <wp:extent cx="736560" cy="360"/>
                <wp:effectExtent l="57150" t="38100" r="45085" b="57150"/>
                <wp:wrapNone/>
                <wp:docPr id="757638540" name="Rukopis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">
                      <w14:nvContentPartPr>
                        <w14:cNvContentPartPr/>
                      </w14:nvContentPartPr>
                      <w14:xfrm>
                        <a:off x="0" y="0"/>
                        <a:ext cx="7365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FB59291" id="Rukopis 3" o:spid="_x0000_s1026" type="#_x0000_t75" style="position:absolute;margin-left:204pt;margin-top:77.85pt;width:59.45pt;height:1.4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">
                <v:imagedata r:id="rId16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4384" behindDoc="0" locked="0" layoutInCell="1" allowOverlap="1" wp14:anchorId="20B19C2F" wp14:editId="66BDC4FB">
                <wp:simplePos x="0" y="0"/>
                <wp:positionH relativeFrom="column">
                  <wp:posOffset>2600325</wp:posOffset>
                </wp:positionH>
                <wp:positionV relativeFrom="paragraph">
                  <wp:posOffset>1053945</wp:posOffset>
                </wp:positionV>
                <wp:extent cx="685800" cy="393480"/>
                <wp:effectExtent l="19050" t="57150" r="57150" b="45085"/>
                <wp:wrapNone/>
                <wp:docPr id="233498633" name="Rukopis 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">
                      <w14:nvContentPartPr>
                        <w14:cNvContentPartPr/>
                      </w14:nvContentPartPr>
                      <w14:xfrm>
                        <a:off x="0" y="0"/>
                        <a:ext cx="685800" cy="393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B7C867A" id="Rukopis 6" o:spid="_x0000_s1026" type="#_x0000_t75" style="position:absolute;margin-left:204.05pt;margin-top:82.3pt;width:55.4pt;height:32.4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">
                <v:imagedata r:id="rId18" o:title=""/>
              </v:shape>
            </w:pict>
          </mc:Fallback>
        </mc:AlternateContent>
      </w:r>
      <w:r w:rsidRPr="000B2304">
        <w:rPr>
          <w:noProof/>
        </w:rPr>
        <w:drawing>
          <wp:anchor distT="0" distB="0" distL="114300" distR="114300" simplePos="0" relativeHeight="251660288" behindDoc="1" locked="0" layoutInCell="1" allowOverlap="1" wp14:anchorId="3C47C074" wp14:editId="160BA541">
            <wp:simplePos x="0" y="0"/>
            <wp:positionH relativeFrom="column">
              <wp:posOffset>29210</wp:posOffset>
            </wp:positionH>
            <wp:positionV relativeFrom="paragraph">
              <wp:posOffset>305</wp:posOffset>
            </wp:positionV>
            <wp:extent cx="5400040" cy="3430905"/>
            <wp:effectExtent l="0" t="0" r="0" b="0"/>
            <wp:wrapTight wrapText="bothSides">
              <wp:wrapPolygon edited="0">
                <wp:start x="0" y="0"/>
                <wp:lineTo x="0" y="21468"/>
                <wp:lineTo x="21488" y="21468"/>
                <wp:lineTo x="21488" y="0"/>
                <wp:lineTo x="0" y="0"/>
              </wp:wrapPolygon>
            </wp:wrapTight>
            <wp:docPr id="120999414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9994141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430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9C46EC" w14:textId="77777777" w:rsidR="00C91E3F" w:rsidRDefault="00F11C71">
      <w:pPr>
        <w:pStyle w:val="Zhlav"/>
        <w:numPr>
          <w:ilvl w:val="0"/>
          <w:numId w:val="1"/>
        </w:numPr>
        <w:tabs>
          <w:tab w:val="clear" w:pos="4536"/>
          <w:tab w:val="clear" w:pos="9072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szCs w:val="24"/>
        </w:rPr>
        <w:t>Zkoušky vodovodního potrubí</w:t>
      </w:r>
    </w:p>
    <w:p w14:paraId="5959B768" w14:textId="77777777" w:rsidR="00C91E3F" w:rsidRDefault="00C91E3F">
      <w:pPr>
        <w:pStyle w:val="Odstavecseseznamem"/>
        <w:jc w:val="both"/>
        <w:rPr>
          <w:rFonts w:ascii="Arial" w:hAnsi="Arial" w:cs="Arial"/>
          <w:b/>
        </w:rPr>
      </w:pPr>
    </w:p>
    <w:p w14:paraId="61DDEB5E" w14:textId="77777777" w:rsidR="00C91E3F" w:rsidRDefault="00F11C71">
      <w:pPr>
        <w:pStyle w:val="Zkladntext2"/>
        <w:spacing w:line="240" w:lineRule="atLeast"/>
        <w:ind w:firstLine="708"/>
        <w:rPr>
          <w:sz w:val="22"/>
          <w:szCs w:val="22"/>
        </w:rPr>
      </w:pPr>
      <w:r>
        <w:rPr>
          <w:sz w:val="22"/>
          <w:szCs w:val="22"/>
        </w:rPr>
        <w:t>Tlaková zkouška potrubí bude povedena v souladu s ČSN 75 5409 Vnitřní vodovody. O provedení tlakové zkoušky bude vypracován protokol.</w:t>
      </w:r>
    </w:p>
    <w:p w14:paraId="79AA499E" w14:textId="16990889" w:rsidR="00C91E3F" w:rsidRDefault="00F11C71">
      <w:pPr>
        <w:spacing w:before="120" w:line="240" w:lineRule="atLeast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Nové vodovodní potrubí bude po dokompletování,</w:t>
      </w:r>
      <w:r w:rsidR="00AD5ED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vyčištění a funkčním odzkoušení minimálně 2x propláchnuto,</w:t>
      </w:r>
      <w:r w:rsidR="00AD5ED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poté naplněno min.na 1hodinu roztokem obsahujícím min.25mg aktivního chlóru v 1 litru vody a znovu důkladně propláchnuto. Doklad o dezinfekci vodovodu bude doložen při hygienickém hodnocení dokončeného objektu.</w:t>
      </w:r>
    </w:p>
    <w:p w14:paraId="460338EB" w14:textId="123B7A03" w:rsidR="00D92F8D" w:rsidRDefault="00D92F8D">
      <w:pPr>
        <w:spacing w:before="120" w:line="240" w:lineRule="atLeast"/>
        <w:ind w:firstLine="708"/>
        <w:jc w:val="both"/>
        <w:rPr>
          <w:rFonts w:ascii="Arial" w:hAnsi="Arial" w:cs="Arial"/>
          <w:sz w:val="22"/>
          <w:szCs w:val="22"/>
        </w:rPr>
      </w:pPr>
    </w:p>
    <w:p w14:paraId="14D72ABC" w14:textId="77F24977" w:rsidR="00C91E3F" w:rsidRDefault="00F11C71">
      <w:pPr>
        <w:pStyle w:val="Zhlav"/>
        <w:numPr>
          <w:ilvl w:val="0"/>
          <w:numId w:val="1"/>
        </w:numPr>
        <w:tabs>
          <w:tab w:val="clear" w:pos="4536"/>
          <w:tab w:val="clear" w:pos="9072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szCs w:val="24"/>
        </w:rPr>
        <w:t xml:space="preserve"> Izolace potrubí</w:t>
      </w:r>
    </w:p>
    <w:p w14:paraId="1D8F3D59" w14:textId="77777777" w:rsidR="00C91E3F" w:rsidRDefault="00C91E3F">
      <w:pPr>
        <w:pStyle w:val="Odstavecseseznamem"/>
        <w:jc w:val="both"/>
        <w:rPr>
          <w:rFonts w:ascii="Arial" w:hAnsi="Arial" w:cs="Arial"/>
          <w:b/>
        </w:rPr>
      </w:pPr>
    </w:p>
    <w:p w14:paraId="1B314B03" w14:textId="3DE421AD" w:rsidR="00C91E3F" w:rsidRDefault="00F11C71">
      <w:pPr>
        <w:widowControl w:val="0"/>
        <w:spacing w:line="24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Veškeré rozvody vody budou opatřeny tepelnou izolací se součinitelem tepelné vodivosti λ=0,04W/mK v tl.odpovídajících vyhl.č. 193/2007 Sb s přihlédnutím na optimalizační výpočet SEI.</w:t>
      </w:r>
    </w:p>
    <w:p w14:paraId="4D177719" w14:textId="77777777" w:rsidR="00C91E3F" w:rsidRDefault="00F11C71">
      <w:pPr>
        <w:widowControl w:val="0"/>
        <w:spacing w:before="120" w:line="240" w:lineRule="atLeast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 vnitřních rozvodů plastových se tloušťka tepelné izolace volí podle vnějšího průměru potrubí nejbližšího vnějšímu průměru potrubí řady DN (d20/20mm,d25/30mm,d32/40mm,d40/50mm,d50/50mm,d63/50mm). Pro potrubí d20 je možné použít izolaci PE návleky,pro ostatní profily bude použita izolace z minerální vlny s povrchovou úpravou AL (Nobasil).</w:t>
      </w:r>
    </w:p>
    <w:p w14:paraId="6F6F6A0A" w14:textId="77777777" w:rsidR="000508AA" w:rsidRDefault="000508AA">
      <w:pPr>
        <w:widowControl w:val="0"/>
        <w:spacing w:before="120" w:line="240" w:lineRule="atLeast"/>
        <w:ind w:firstLine="708"/>
        <w:jc w:val="both"/>
        <w:rPr>
          <w:rFonts w:ascii="Arial" w:hAnsi="Arial" w:cs="Arial"/>
          <w:sz w:val="22"/>
          <w:szCs w:val="22"/>
        </w:rPr>
      </w:pPr>
    </w:p>
    <w:p w14:paraId="35645CD8" w14:textId="0EAA74E5" w:rsidR="000508AA" w:rsidRPr="000508AA" w:rsidRDefault="000508AA" w:rsidP="000508AA">
      <w:pPr>
        <w:pStyle w:val="Zhlav"/>
        <w:numPr>
          <w:ilvl w:val="0"/>
          <w:numId w:val="1"/>
        </w:numPr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 w:rsidRPr="000508AA">
        <w:rPr>
          <w:rFonts w:ascii="Arial" w:hAnsi="Arial" w:cs="Arial"/>
          <w:b/>
          <w:szCs w:val="24"/>
        </w:rPr>
        <w:t xml:space="preserve">POŽADAVKY NA OSTATNÍ PROFESE: </w:t>
      </w:r>
    </w:p>
    <w:p w14:paraId="664AA907" w14:textId="4FB832A5" w:rsidR="000508AA" w:rsidRPr="000508AA" w:rsidRDefault="000508AA" w:rsidP="000508AA">
      <w:pPr>
        <w:widowControl w:val="0"/>
        <w:spacing w:before="120" w:line="240" w:lineRule="atLeast"/>
        <w:ind w:firstLine="708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0508AA">
        <w:rPr>
          <w:rFonts w:ascii="Arial" w:hAnsi="Arial" w:cs="Arial"/>
          <w:b/>
          <w:bCs/>
          <w:sz w:val="22"/>
          <w:szCs w:val="22"/>
          <w:u w:val="single"/>
        </w:rPr>
        <w:t>STAVBA</w:t>
      </w:r>
    </w:p>
    <w:p w14:paraId="59435439" w14:textId="6415F585" w:rsidR="000508AA" w:rsidRPr="000508AA" w:rsidRDefault="000508AA" w:rsidP="000508AA">
      <w:pPr>
        <w:widowControl w:val="0"/>
        <w:spacing w:before="120" w:line="240" w:lineRule="atLeast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Pr="000508AA">
        <w:rPr>
          <w:rFonts w:ascii="Arial" w:hAnsi="Arial" w:cs="Arial"/>
          <w:sz w:val="22"/>
          <w:szCs w:val="22"/>
        </w:rPr>
        <w:t>zajistit průrazy pro odvzdušňovací potrubí kanalizace přes střechu</w:t>
      </w:r>
    </w:p>
    <w:p w14:paraId="0702F104" w14:textId="28CB112C" w:rsidR="000508AA" w:rsidRPr="000508AA" w:rsidRDefault="000508AA" w:rsidP="000508AA">
      <w:pPr>
        <w:widowControl w:val="0"/>
        <w:spacing w:before="120" w:line="240" w:lineRule="atLeast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-</w:t>
      </w:r>
      <w:r w:rsidRPr="000508AA">
        <w:rPr>
          <w:rFonts w:ascii="Arial" w:hAnsi="Arial" w:cs="Arial"/>
          <w:sz w:val="22"/>
          <w:szCs w:val="22"/>
        </w:rPr>
        <w:t xml:space="preserve">zajistit průrazy pro prostup potrubí vody a kanalizace skrze objekt a v objektu </w:t>
      </w:r>
    </w:p>
    <w:p w14:paraId="16E4E5EC" w14:textId="3978D1D9" w:rsidR="000508AA" w:rsidRPr="000508AA" w:rsidRDefault="000508AA" w:rsidP="000508AA">
      <w:pPr>
        <w:widowControl w:val="0"/>
        <w:spacing w:before="120" w:line="240" w:lineRule="atLeast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Pr="000508AA">
        <w:rPr>
          <w:rFonts w:ascii="Arial" w:hAnsi="Arial" w:cs="Arial"/>
          <w:sz w:val="22"/>
          <w:szCs w:val="22"/>
        </w:rPr>
        <w:t xml:space="preserve">zapravit drážky potrubí od zařizovacích předmětů  </w:t>
      </w:r>
    </w:p>
    <w:p w14:paraId="6EFC8D3F" w14:textId="7D3CC0F9" w:rsidR="000508AA" w:rsidRPr="000508AA" w:rsidRDefault="000508AA" w:rsidP="000508AA">
      <w:pPr>
        <w:widowControl w:val="0"/>
        <w:spacing w:before="120" w:line="240" w:lineRule="atLeast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Pr="000508AA">
        <w:rPr>
          <w:rFonts w:ascii="Arial" w:hAnsi="Arial" w:cs="Arial"/>
          <w:sz w:val="22"/>
          <w:szCs w:val="22"/>
        </w:rPr>
        <w:t xml:space="preserve">zajistit výkopy pro venkovní rozvody vody a kanalizace, akumulační nádrž s </w:t>
      </w:r>
      <w:r>
        <w:rPr>
          <w:rFonts w:ascii="Arial" w:hAnsi="Arial" w:cs="Arial"/>
          <w:sz w:val="22"/>
          <w:szCs w:val="22"/>
        </w:rPr>
        <w:tab/>
      </w:r>
      <w:r w:rsidRPr="000508AA">
        <w:rPr>
          <w:rFonts w:ascii="Arial" w:hAnsi="Arial" w:cs="Arial"/>
          <w:sz w:val="22"/>
          <w:szCs w:val="22"/>
        </w:rPr>
        <w:t xml:space="preserve">patřičným podsypem </w:t>
      </w:r>
    </w:p>
    <w:p w14:paraId="69C38DB0" w14:textId="1EC4171B" w:rsidR="000508AA" w:rsidRPr="000508AA" w:rsidRDefault="000508AA" w:rsidP="000508AA">
      <w:pPr>
        <w:widowControl w:val="0"/>
        <w:spacing w:before="120" w:line="240" w:lineRule="atLeast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Pr="000508AA">
        <w:rPr>
          <w:rFonts w:ascii="Arial" w:hAnsi="Arial" w:cs="Arial"/>
          <w:sz w:val="22"/>
          <w:szCs w:val="22"/>
        </w:rPr>
        <w:t xml:space="preserve">zajistit dvířka pro přístup k ventilům </w:t>
      </w:r>
    </w:p>
    <w:p w14:paraId="04D3D909" w14:textId="77777777" w:rsidR="000508AA" w:rsidRPr="00D92F8D" w:rsidRDefault="000508AA" w:rsidP="000508AA">
      <w:pPr>
        <w:widowControl w:val="0"/>
        <w:spacing w:before="120" w:line="240" w:lineRule="atLeast"/>
        <w:ind w:firstLine="708"/>
        <w:jc w:val="both"/>
        <w:rPr>
          <w:rFonts w:ascii="Arial" w:hAnsi="Arial" w:cs="Arial"/>
          <w:sz w:val="8"/>
          <w:szCs w:val="8"/>
        </w:rPr>
      </w:pPr>
    </w:p>
    <w:p w14:paraId="0E1F970C" w14:textId="079B87FF" w:rsidR="000508AA" w:rsidRPr="000508AA" w:rsidRDefault="000508AA" w:rsidP="000508AA">
      <w:pPr>
        <w:widowControl w:val="0"/>
        <w:spacing w:before="120" w:line="240" w:lineRule="atLeast"/>
        <w:ind w:firstLine="708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0508AA">
        <w:rPr>
          <w:rFonts w:ascii="Arial" w:hAnsi="Arial" w:cs="Arial"/>
          <w:b/>
          <w:bCs/>
          <w:sz w:val="22"/>
          <w:szCs w:val="22"/>
          <w:u w:val="single"/>
        </w:rPr>
        <w:t>MaR a ELEKTROINSTALACE</w:t>
      </w:r>
    </w:p>
    <w:p w14:paraId="6CF24F5E" w14:textId="74BCFB07" w:rsidR="000508AA" w:rsidRPr="000508AA" w:rsidRDefault="000508AA" w:rsidP="000508AA">
      <w:pPr>
        <w:widowControl w:val="0"/>
        <w:spacing w:before="120" w:line="240" w:lineRule="atLeast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Pr="000508AA">
        <w:rPr>
          <w:rFonts w:ascii="Arial" w:hAnsi="Arial" w:cs="Arial"/>
          <w:sz w:val="22"/>
          <w:szCs w:val="22"/>
        </w:rPr>
        <w:t xml:space="preserve">dopojit cirkulační čerpadlo na 230V a řídit ho dle časového programu </w:t>
      </w:r>
    </w:p>
    <w:p w14:paraId="58C293B3" w14:textId="3EDE2520" w:rsidR="000508AA" w:rsidRPr="000508AA" w:rsidRDefault="00D64E4A" w:rsidP="00D64E4A">
      <w:pPr>
        <w:widowControl w:val="0"/>
        <w:spacing w:before="120" w:line="240" w:lineRule="atLeast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="000508AA" w:rsidRPr="000508AA">
        <w:rPr>
          <w:rFonts w:ascii="Arial" w:hAnsi="Arial" w:cs="Arial"/>
          <w:sz w:val="22"/>
          <w:szCs w:val="22"/>
        </w:rPr>
        <w:t xml:space="preserve">dopojit </w:t>
      </w:r>
      <w:r>
        <w:rPr>
          <w:rFonts w:ascii="Arial" w:hAnsi="Arial" w:cs="Arial"/>
          <w:sz w:val="22"/>
          <w:szCs w:val="22"/>
        </w:rPr>
        <w:t>monitorování doupouštěcí stanice (RAINMASTER) – 2ks</w:t>
      </w:r>
    </w:p>
    <w:p w14:paraId="6BEA81C8" w14:textId="6B430740" w:rsidR="000508AA" w:rsidRDefault="00D64E4A" w:rsidP="000508AA">
      <w:pPr>
        <w:widowControl w:val="0"/>
        <w:spacing w:before="120" w:line="240" w:lineRule="atLeast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="000508AA" w:rsidRPr="000508AA">
        <w:rPr>
          <w:rFonts w:ascii="Arial" w:hAnsi="Arial" w:cs="Arial"/>
          <w:sz w:val="22"/>
          <w:szCs w:val="22"/>
        </w:rPr>
        <w:t>dopojení splachovače pisoáru</w:t>
      </w:r>
      <w:r>
        <w:rPr>
          <w:rFonts w:ascii="Arial" w:hAnsi="Arial" w:cs="Arial"/>
          <w:sz w:val="22"/>
          <w:szCs w:val="22"/>
        </w:rPr>
        <w:t xml:space="preserve"> (3x)</w:t>
      </w:r>
    </w:p>
    <w:p w14:paraId="390A1394" w14:textId="633A1CB0" w:rsidR="00D64E4A" w:rsidRDefault="00D64E4A" w:rsidP="000508AA">
      <w:pPr>
        <w:widowControl w:val="0"/>
        <w:spacing w:before="120" w:line="240" w:lineRule="atLeast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-napojení vodoměrů s dálkovým odečtem</w:t>
      </w:r>
    </w:p>
    <w:p w14:paraId="7C77AC89" w14:textId="77777777" w:rsidR="00C91E3F" w:rsidRDefault="00C91E3F">
      <w:pPr>
        <w:pStyle w:val="Zkladntext2"/>
        <w:widowControl/>
        <w:spacing w:before="120" w:line="240" w:lineRule="atLeast"/>
        <w:ind w:firstLine="708"/>
        <w:rPr>
          <w:sz w:val="22"/>
          <w:szCs w:val="22"/>
        </w:rPr>
      </w:pPr>
    </w:p>
    <w:p w14:paraId="1622FA29" w14:textId="77777777" w:rsidR="00C91E3F" w:rsidRDefault="00F11C71">
      <w:pPr>
        <w:pStyle w:val="styl-normy"/>
        <w:ind w:right="64"/>
        <w:rPr>
          <w:rFonts w:ascii="Arial" w:hAnsi="Arial" w:cs="Arial"/>
          <w:b/>
          <w:bCs w:val="0"/>
          <w:sz w:val="22"/>
          <w:szCs w:val="22"/>
          <w:u w:val="single"/>
        </w:rPr>
      </w:pPr>
      <w:r>
        <w:rPr>
          <w:rFonts w:ascii="Arial" w:hAnsi="Arial" w:cs="Arial"/>
          <w:b/>
          <w:bCs w:val="0"/>
          <w:sz w:val="22"/>
          <w:szCs w:val="22"/>
          <w:u w:val="single"/>
        </w:rPr>
        <w:t>České technické normy:</w:t>
      </w:r>
    </w:p>
    <w:p w14:paraId="56E3AA12" w14:textId="77777777" w:rsidR="00C91E3F" w:rsidRDefault="00C91E3F">
      <w:pPr>
        <w:pStyle w:val="styl-normy"/>
        <w:ind w:right="64"/>
        <w:rPr>
          <w:rFonts w:ascii="Arial" w:hAnsi="Arial" w:cs="Arial"/>
          <w:b/>
          <w:bCs w:val="0"/>
          <w:sz w:val="22"/>
          <w:szCs w:val="22"/>
          <w:u w:val="single"/>
        </w:rPr>
      </w:pPr>
    </w:p>
    <w:p w14:paraId="770050B3" w14:textId="77777777" w:rsidR="00C91E3F" w:rsidRDefault="00F11C71">
      <w:pPr>
        <w:pStyle w:val="styl-normy"/>
        <w:ind w:right="64"/>
        <w:rPr>
          <w:rFonts w:ascii="Arial" w:hAnsi="Arial" w:cs="Arial"/>
          <w:bCs w:val="0"/>
          <w:sz w:val="22"/>
          <w:szCs w:val="22"/>
        </w:rPr>
      </w:pPr>
      <w:r>
        <w:rPr>
          <w:rFonts w:ascii="Arial" w:hAnsi="Arial" w:cs="Arial"/>
          <w:bCs w:val="0"/>
          <w:sz w:val="22"/>
          <w:szCs w:val="22"/>
        </w:rPr>
        <w:t>ČSN 01 34 63</w:t>
      </w:r>
      <w:r>
        <w:rPr>
          <w:rFonts w:ascii="Arial" w:hAnsi="Arial" w:cs="Arial"/>
          <w:bCs w:val="0"/>
          <w:sz w:val="22"/>
          <w:szCs w:val="22"/>
        </w:rPr>
        <w:tab/>
      </w:r>
      <w:r>
        <w:rPr>
          <w:rFonts w:ascii="Arial" w:hAnsi="Arial" w:cs="Arial"/>
          <w:bCs w:val="0"/>
          <w:sz w:val="22"/>
          <w:szCs w:val="22"/>
        </w:rPr>
        <w:tab/>
      </w:r>
      <w:r>
        <w:rPr>
          <w:rFonts w:ascii="Arial" w:hAnsi="Arial" w:cs="Arial"/>
          <w:bCs w:val="0"/>
          <w:sz w:val="22"/>
          <w:szCs w:val="22"/>
        </w:rPr>
        <w:tab/>
        <w:t>Výkresy inženýrských staveb-výkresy kanalizace</w:t>
      </w:r>
    </w:p>
    <w:p w14:paraId="6224CCE6" w14:textId="77777777" w:rsidR="00C91E3F" w:rsidRDefault="00F11C71">
      <w:pPr>
        <w:pStyle w:val="styl-normy"/>
        <w:ind w:right="64"/>
        <w:rPr>
          <w:rFonts w:ascii="Arial" w:hAnsi="Arial" w:cs="Arial"/>
          <w:bCs w:val="0"/>
          <w:sz w:val="22"/>
          <w:szCs w:val="22"/>
        </w:rPr>
      </w:pPr>
      <w:r>
        <w:rPr>
          <w:rFonts w:ascii="Arial" w:hAnsi="Arial" w:cs="Arial"/>
          <w:bCs w:val="0"/>
          <w:sz w:val="22"/>
          <w:szCs w:val="22"/>
        </w:rPr>
        <w:t>ČSN EN 12056</w:t>
      </w:r>
      <w:r>
        <w:rPr>
          <w:rFonts w:ascii="Arial" w:hAnsi="Arial" w:cs="Arial"/>
          <w:bCs w:val="0"/>
          <w:sz w:val="22"/>
          <w:szCs w:val="22"/>
        </w:rPr>
        <w:tab/>
      </w:r>
      <w:r>
        <w:rPr>
          <w:rFonts w:ascii="Arial" w:hAnsi="Arial" w:cs="Arial"/>
          <w:bCs w:val="0"/>
          <w:sz w:val="22"/>
          <w:szCs w:val="22"/>
        </w:rPr>
        <w:tab/>
        <w:t>Vnitřní kanalizace</w:t>
      </w:r>
    </w:p>
    <w:p w14:paraId="38D586B8" w14:textId="77777777" w:rsidR="00C91E3F" w:rsidRDefault="00F11C71">
      <w:pPr>
        <w:pStyle w:val="styl-normy"/>
        <w:ind w:right="64"/>
        <w:rPr>
          <w:rFonts w:ascii="Arial" w:hAnsi="Arial" w:cs="Arial"/>
          <w:bCs w:val="0"/>
          <w:sz w:val="22"/>
          <w:szCs w:val="22"/>
        </w:rPr>
      </w:pPr>
      <w:r>
        <w:rPr>
          <w:rFonts w:ascii="Arial" w:hAnsi="Arial" w:cs="Arial"/>
          <w:bCs w:val="0"/>
          <w:sz w:val="22"/>
          <w:szCs w:val="22"/>
        </w:rPr>
        <w:t>ČSN 75 67 60</w:t>
      </w:r>
      <w:r>
        <w:rPr>
          <w:rFonts w:ascii="Arial" w:hAnsi="Arial" w:cs="Arial"/>
          <w:bCs w:val="0"/>
          <w:sz w:val="22"/>
          <w:szCs w:val="22"/>
        </w:rPr>
        <w:tab/>
      </w:r>
      <w:r>
        <w:rPr>
          <w:rFonts w:ascii="Arial" w:hAnsi="Arial" w:cs="Arial"/>
          <w:bCs w:val="0"/>
          <w:sz w:val="22"/>
          <w:szCs w:val="22"/>
        </w:rPr>
        <w:tab/>
      </w:r>
      <w:r>
        <w:rPr>
          <w:rFonts w:ascii="Arial" w:hAnsi="Arial" w:cs="Arial"/>
          <w:bCs w:val="0"/>
          <w:sz w:val="22"/>
          <w:szCs w:val="22"/>
        </w:rPr>
        <w:tab/>
        <w:t>Vnitřní kanalizace</w:t>
      </w:r>
    </w:p>
    <w:p w14:paraId="729E21A6" w14:textId="77777777" w:rsidR="00C91E3F" w:rsidRDefault="00F11C71">
      <w:pPr>
        <w:pStyle w:val="styl-normy"/>
        <w:ind w:right="64"/>
        <w:rPr>
          <w:rFonts w:ascii="Arial" w:hAnsi="Arial" w:cs="Arial"/>
          <w:bCs w:val="0"/>
          <w:sz w:val="22"/>
          <w:szCs w:val="22"/>
        </w:rPr>
      </w:pPr>
      <w:r>
        <w:rPr>
          <w:rFonts w:ascii="Arial" w:hAnsi="Arial" w:cs="Arial"/>
          <w:bCs w:val="0"/>
          <w:sz w:val="22"/>
          <w:szCs w:val="22"/>
        </w:rPr>
        <w:t xml:space="preserve">ČSN 01 34 62 </w:t>
      </w:r>
      <w:r>
        <w:rPr>
          <w:rFonts w:ascii="Arial" w:hAnsi="Arial" w:cs="Arial"/>
          <w:bCs w:val="0"/>
          <w:sz w:val="22"/>
          <w:szCs w:val="22"/>
        </w:rPr>
        <w:tab/>
      </w:r>
      <w:r>
        <w:rPr>
          <w:rFonts w:ascii="Arial" w:hAnsi="Arial" w:cs="Arial"/>
          <w:bCs w:val="0"/>
          <w:sz w:val="22"/>
          <w:szCs w:val="22"/>
        </w:rPr>
        <w:tab/>
        <w:t>Výkresy inženýrských staveb. Výkresy vodovodu</w:t>
      </w:r>
    </w:p>
    <w:p w14:paraId="377DD138" w14:textId="77777777" w:rsidR="00C91E3F" w:rsidRDefault="00F11C71">
      <w:pPr>
        <w:pStyle w:val="styl-normy"/>
        <w:ind w:right="64"/>
        <w:rPr>
          <w:rFonts w:ascii="Arial" w:hAnsi="Arial" w:cs="Arial"/>
          <w:bCs w:val="0"/>
          <w:sz w:val="22"/>
          <w:szCs w:val="22"/>
        </w:rPr>
      </w:pPr>
      <w:r>
        <w:rPr>
          <w:rFonts w:ascii="Arial" w:hAnsi="Arial" w:cs="Arial"/>
          <w:bCs w:val="0"/>
          <w:sz w:val="22"/>
          <w:szCs w:val="22"/>
        </w:rPr>
        <w:t xml:space="preserve">ČSN 75 59 11 </w:t>
      </w:r>
      <w:r>
        <w:rPr>
          <w:rFonts w:ascii="Arial" w:hAnsi="Arial" w:cs="Arial"/>
          <w:bCs w:val="0"/>
          <w:sz w:val="22"/>
          <w:szCs w:val="22"/>
        </w:rPr>
        <w:tab/>
      </w:r>
      <w:r>
        <w:rPr>
          <w:rFonts w:ascii="Arial" w:hAnsi="Arial" w:cs="Arial"/>
          <w:bCs w:val="0"/>
          <w:sz w:val="22"/>
          <w:szCs w:val="22"/>
        </w:rPr>
        <w:tab/>
        <w:t>Tlakové zkoušky vodovodního a závlahového potrubí</w:t>
      </w:r>
    </w:p>
    <w:p w14:paraId="70D02B2E" w14:textId="77777777" w:rsidR="00C91E3F" w:rsidRDefault="00F11C71">
      <w:pPr>
        <w:pStyle w:val="styl-normy"/>
        <w:ind w:right="64"/>
        <w:rPr>
          <w:rFonts w:ascii="Arial" w:hAnsi="Arial" w:cs="Arial"/>
          <w:bCs w:val="0"/>
          <w:sz w:val="22"/>
          <w:szCs w:val="22"/>
        </w:rPr>
      </w:pPr>
      <w:r>
        <w:rPr>
          <w:rFonts w:ascii="Arial" w:hAnsi="Arial" w:cs="Arial"/>
          <w:bCs w:val="0"/>
          <w:sz w:val="22"/>
          <w:szCs w:val="22"/>
        </w:rPr>
        <w:t>ČSN 75 54 09</w:t>
      </w:r>
      <w:r>
        <w:rPr>
          <w:rFonts w:ascii="Arial" w:hAnsi="Arial" w:cs="Arial"/>
          <w:bCs w:val="0"/>
          <w:sz w:val="22"/>
          <w:szCs w:val="22"/>
        </w:rPr>
        <w:tab/>
      </w:r>
      <w:r>
        <w:rPr>
          <w:rFonts w:ascii="Arial" w:hAnsi="Arial" w:cs="Arial"/>
          <w:bCs w:val="0"/>
          <w:sz w:val="22"/>
          <w:szCs w:val="22"/>
        </w:rPr>
        <w:tab/>
      </w:r>
      <w:r>
        <w:rPr>
          <w:rFonts w:ascii="Arial" w:hAnsi="Arial" w:cs="Arial"/>
          <w:bCs w:val="0"/>
          <w:sz w:val="22"/>
          <w:szCs w:val="22"/>
        </w:rPr>
        <w:tab/>
        <w:t>Vnitřní vodovody</w:t>
      </w:r>
    </w:p>
    <w:p w14:paraId="7D157BBE" w14:textId="77777777" w:rsidR="00C91E3F" w:rsidRDefault="00F11C71">
      <w:pPr>
        <w:pStyle w:val="styl-normy"/>
        <w:ind w:left="1416" w:right="64" w:hanging="1416"/>
        <w:rPr>
          <w:rFonts w:ascii="Arial" w:hAnsi="Arial" w:cs="Arial"/>
          <w:bCs w:val="0"/>
          <w:sz w:val="22"/>
          <w:szCs w:val="22"/>
        </w:rPr>
      </w:pPr>
      <w:hyperlink r:id="rId20">
        <w:r>
          <w:rPr>
            <w:rFonts w:ascii="Arial" w:hAnsi="Arial" w:cs="Arial"/>
            <w:bCs w:val="0"/>
            <w:sz w:val="22"/>
            <w:szCs w:val="22"/>
          </w:rPr>
          <w:t>ČSN EN 806-1</w:t>
        </w:r>
      </w:hyperlink>
      <w:r>
        <w:rPr>
          <w:rFonts w:ascii="Arial" w:hAnsi="Arial" w:cs="Arial"/>
          <w:bCs w:val="0"/>
          <w:sz w:val="22"/>
          <w:szCs w:val="22"/>
        </w:rPr>
        <w:tab/>
      </w:r>
      <w:r>
        <w:rPr>
          <w:rFonts w:ascii="Arial" w:hAnsi="Arial" w:cs="Arial"/>
          <w:bCs w:val="0"/>
          <w:sz w:val="22"/>
          <w:szCs w:val="22"/>
        </w:rPr>
        <w:tab/>
        <w:t>Vnitřní vod. pro rozvod vody určené k lidské spotřebě</w:t>
      </w:r>
    </w:p>
    <w:p w14:paraId="3C3927ED" w14:textId="77777777" w:rsidR="00C91E3F" w:rsidRDefault="00F11C71">
      <w:pPr>
        <w:pStyle w:val="styl-normy"/>
        <w:ind w:left="2124" w:right="64" w:firstLine="708"/>
        <w:rPr>
          <w:rFonts w:ascii="Arial" w:hAnsi="Arial" w:cs="Arial"/>
          <w:bCs w:val="0"/>
          <w:sz w:val="22"/>
          <w:szCs w:val="22"/>
        </w:rPr>
      </w:pPr>
      <w:r>
        <w:rPr>
          <w:rFonts w:ascii="Arial" w:hAnsi="Arial" w:cs="Arial"/>
          <w:bCs w:val="0"/>
          <w:sz w:val="22"/>
          <w:szCs w:val="22"/>
        </w:rPr>
        <w:t>Část 1: Všeobecně</w:t>
      </w:r>
    </w:p>
    <w:p w14:paraId="77BD8B55" w14:textId="77777777" w:rsidR="00C91E3F" w:rsidRDefault="00F11C71">
      <w:pPr>
        <w:pStyle w:val="styl-normy"/>
        <w:ind w:right="64"/>
        <w:rPr>
          <w:rFonts w:ascii="Arial" w:hAnsi="Arial" w:cs="Arial"/>
          <w:bCs w:val="0"/>
          <w:sz w:val="22"/>
          <w:szCs w:val="22"/>
        </w:rPr>
      </w:pPr>
      <w:r>
        <w:rPr>
          <w:rFonts w:ascii="Arial" w:hAnsi="Arial" w:cs="Arial"/>
          <w:bCs w:val="0"/>
          <w:sz w:val="22"/>
          <w:szCs w:val="22"/>
        </w:rPr>
        <w:t>ČSN 75 54 55</w:t>
      </w:r>
      <w:r>
        <w:rPr>
          <w:rFonts w:ascii="Arial" w:hAnsi="Arial" w:cs="Arial"/>
          <w:bCs w:val="0"/>
          <w:sz w:val="22"/>
          <w:szCs w:val="22"/>
        </w:rPr>
        <w:tab/>
      </w:r>
      <w:r>
        <w:rPr>
          <w:rFonts w:ascii="Arial" w:hAnsi="Arial" w:cs="Arial"/>
          <w:bCs w:val="0"/>
          <w:sz w:val="22"/>
          <w:szCs w:val="22"/>
        </w:rPr>
        <w:tab/>
      </w:r>
      <w:r>
        <w:rPr>
          <w:rFonts w:ascii="Arial" w:hAnsi="Arial" w:cs="Arial"/>
          <w:bCs w:val="0"/>
          <w:sz w:val="22"/>
          <w:szCs w:val="22"/>
        </w:rPr>
        <w:tab/>
        <w:t>Výpočet vnitřních vodovodů</w:t>
      </w:r>
    </w:p>
    <w:p w14:paraId="3D972CB9" w14:textId="77777777" w:rsidR="00C91E3F" w:rsidRDefault="00F11C71">
      <w:pPr>
        <w:pStyle w:val="styl-normy"/>
        <w:ind w:right="64"/>
        <w:rPr>
          <w:rFonts w:ascii="Arial" w:hAnsi="Arial" w:cs="Arial"/>
          <w:bCs w:val="0"/>
          <w:sz w:val="22"/>
          <w:szCs w:val="22"/>
        </w:rPr>
      </w:pPr>
      <w:r>
        <w:rPr>
          <w:rFonts w:ascii="Arial" w:hAnsi="Arial" w:cs="Arial"/>
          <w:bCs w:val="0"/>
          <w:sz w:val="22"/>
          <w:szCs w:val="22"/>
        </w:rPr>
        <w:t>ČSN 73 08 73</w:t>
      </w:r>
      <w:r>
        <w:rPr>
          <w:rFonts w:ascii="Arial" w:hAnsi="Arial" w:cs="Arial"/>
          <w:bCs w:val="0"/>
          <w:sz w:val="22"/>
          <w:szCs w:val="22"/>
        </w:rPr>
        <w:tab/>
      </w:r>
      <w:r>
        <w:rPr>
          <w:rFonts w:ascii="Arial" w:hAnsi="Arial" w:cs="Arial"/>
          <w:bCs w:val="0"/>
          <w:sz w:val="22"/>
          <w:szCs w:val="22"/>
        </w:rPr>
        <w:tab/>
      </w:r>
      <w:r>
        <w:rPr>
          <w:rFonts w:ascii="Arial" w:hAnsi="Arial" w:cs="Arial"/>
          <w:bCs w:val="0"/>
          <w:sz w:val="22"/>
          <w:szCs w:val="22"/>
        </w:rPr>
        <w:tab/>
        <w:t>Požární bezpečnost staveb-Zásobování požární vodou</w:t>
      </w:r>
    </w:p>
    <w:p w14:paraId="6B9B7DF6" w14:textId="77777777" w:rsidR="00C91E3F" w:rsidRDefault="00F11C71">
      <w:pPr>
        <w:pStyle w:val="styl-normy"/>
        <w:ind w:left="2832" w:right="64" w:hanging="2832"/>
        <w:rPr>
          <w:rFonts w:ascii="Arial" w:hAnsi="Arial" w:cs="Arial"/>
          <w:bCs w:val="0"/>
          <w:sz w:val="22"/>
          <w:szCs w:val="22"/>
        </w:rPr>
      </w:pPr>
      <w:hyperlink r:id="rId21">
        <w:r>
          <w:rPr>
            <w:rFonts w:ascii="Arial" w:hAnsi="Arial" w:cs="Arial"/>
            <w:bCs w:val="0"/>
            <w:sz w:val="22"/>
            <w:szCs w:val="22"/>
          </w:rPr>
          <w:t>ČSN 06 03 20</w:t>
        </w:r>
      </w:hyperlink>
      <w:r>
        <w:rPr>
          <w:rFonts w:ascii="Arial" w:hAnsi="Arial" w:cs="Arial"/>
          <w:bCs w:val="0"/>
          <w:sz w:val="22"/>
          <w:szCs w:val="22"/>
        </w:rPr>
        <w:tab/>
        <w:t>Tepelné soustavy v budovách - Příprava teplé vody - Navrhování a projektování</w:t>
      </w:r>
    </w:p>
    <w:p w14:paraId="0DAEEF4C" w14:textId="77777777" w:rsidR="00C91E3F" w:rsidRDefault="00C91E3F">
      <w:pPr>
        <w:pStyle w:val="styl-normy"/>
        <w:ind w:left="2832" w:right="64" w:hanging="2832"/>
        <w:rPr>
          <w:rFonts w:ascii="Arial" w:hAnsi="Arial" w:cs="Arial"/>
          <w:sz w:val="22"/>
          <w:szCs w:val="22"/>
        </w:rPr>
      </w:pPr>
    </w:p>
    <w:p w14:paraId="0B1EFCAC" w14:textId="77777777" w:rsidR="00C91E3F" w:rsidRDefault="00F11C71">
      <w:pPr>
        <w:pStyle w:val="styl-normy"/>
        <w:ind w:right="64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Zákony a vyhlášky platné v ČR, zejména:</w:t>
      </w:r>
    </w:p>
    <w:p w14:paraId="3ECFFF97" w14:textId="77777777" w:rsidR="00C91E3F" w:rsidRDefault="00C91E3F">
      <w:pPr>
        <w:pStyle w:val="styl-normy"/>
        <w:ind w:right="64"/>
        <w:rPr>
          <w:rFonts w:ascii="Arial" w:hAnsi="Arial" w:cs="Arial"/>
          <w:b/>
          <w:sz w:val="22"/>
          <w:szCs w:val="22"/>
          <w:u w:val="single"/>
        </w:rPr>
      </w:pPr>
    </w:p>
    <w:p w14:paraId="4C8D2B08" w14:textId="77777777" w:rsidR="00C91E3F" w:rsidRDefault="00F11C71">
      <w:pPr>
        <w:pStyle w:val="styl-normy"/>
        <w:ind w:left="708" w:right="64" w:hanging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Zák. 274/2001 Sb.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Zákon o vodovodech a kanalizacích pro veřejnou potřebu a o                                                 </w:t>
      </w:r>
    </w:p>
    <w:p w14:paraId="5EB8B050" w14:textId="77777777" w:rsidR="00C91E3F" w:rsidRDefault="00F11C71">
      <w:pPr>
        <w:pStyle w:val="styl-normy"/>
        <w:ind w:left="708" w:right="64" w:hanging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změně některých zákonů (zákon o vodovodech a kanalizacích) </w:t>
      </w:r>
    </w:p>
    <w:p w14:paraId="4191EAD9" w14:textId="77777777" w:rsidR="00C91E3F" w:rsidRDefault="00F11C71">
      <w:pPr>
        <w:pStyle w:val="styl-normy"/>
        <w:ind w:left="2832" w:right="64" w:hanging="283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Vyhl. 591/2006 Sb.</w:t>
      </w:r>
      <w:r>
        <w:rPr>
          <w:rFonts w:ascii="Arial" w:hAnsi="Arial" w:cs="Arial"/>
          <w:sz w:val="22"/>
          <w:szCs w:val="22"/>
        </w:rPr>
        <w:tab/>
        <w:t>Nařízení vlády o bližších minimálních požadavcích na bezpečnost a ochranu zdraví při práci na staveništích</w:t>
      </w:r>
    </w:p>
    <w:p w14:paraId="15EB6FE2" w14:textId="77777777" w:rsidR="00C91E3F" w:rsidRDefault="00F11C71">
      <w:pPr>
        <w:pStyle w:val="styl-normy"/>
        <w:ind w:left="2832" w:right="64" w:hanging="283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Vyhl. 309/2006 Sb. </w:t>
      </w:r>
      <w:r>
        <w:rPr>
          <w:rFonts w:ascii="Arial" w:hAnsi="Arial" w:cs="Arial"/>
          <w:sz w:val="22"/>
          <w:szCs w:val="22"/>
        </w:rPr>
        <w:tab/>
        <w:t>Zákon upravující další požadavky bezpečnosti a ochrany zdraví při práci v pracovně právních vztazích a o zajištění bezpečnosti a ochrany zdraví při činnosti nebo poskytování služeb mimo pracovněprávní vztahy</w:t>
      </w:r>
    </w:p>
    <w:p w14:paraId="042FFDE8" w14:textId="77777777" w:rsidR="00C91E3F" w:rsidRDefault="00F11C71">
      <w:pPr>
        <w:pStyle w:val="styl-normy"/>
        <w:ind w:left="2832" w:right="64" w:hanging="283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Vyhl. 193/2007 sb.</w:t>
      </w:r>
      <w:r>
        <w:rPr>
          <w:rFonts w:ascii="Arial" w:hAnsi="Arial" w:cs="Arial"/>
          <w:sz w:val="22"/>
          <w:szCs w:val="22"/>
        </w:rPr>
        <w:tab/>
        <w:t>Vyhláška Ministerstva průmyslu a obchodu, kterou se stanoví podrobnosti účinnosti užití energie při rozvodu tepelné energie a vnitřním rozvodu tepelné energie</w:t>
      </w:r>
    </w:p>
    <w:p w14:paraId="402C67BA" w14:textId="77777777" w:rsidR="00C91E3F" w:rsidRDefault="00C91E3F">
      <w:pPr>
        <w:rPr>
          <w:rFonts w:ascii="Arial" w:hAnsi="Arial" w:cs="Arial"/>
          <w:b/>
          <w:color w:val="FF0000"/>
          <w:sz w:val="20"/>
        </w:rPr>
      </w:pPr>
    </w:p>
    <w:p w14:paraId="42C104F3" w14:textId="77777777" w:rsidR="00C91E3F" w:rsidRDefault="00C91E3F">
      <w:pPr>
        <w:rPr>
          <w:rFonts w:ascii="Arial" w:hAnsi="Arial" w:cs="Arial"/>
          <w:b/>
          <w:color w:val="FF0000"/>
          <w:sz w:val="20"/>
        </w:rPr>
      </w:pPr>
    </w:p>
    <w:p w14:paraId="5D9DCF2C" w14:textId="77777777" w:rsidR="00C91E3F" w:rsidRDefault="00C91E3F">
      <w:pPr>
        <w:rPr>
          <w:rFonts w:ascii="Arial" w:hAnsi="Arial" w:cs="Arial"/>
          <w:b/>
          <w:color w:val="FF0000"/>
          <w:sz w:val="20"/>
        </w:rPr>
      </w:pPr>
    </w:p>
    <w:p w14:paraId="0A21BA08" w14:textId="77777777" w:rsidR="00C91E3F" w:rsidRDefault="00F11C71">
      <w:pPr>
        <w:jc w:val="right"/>
        <w:rPr>
          <w:rFonts w:ascii="Arial" w:hAnsi="Arial" w:cs="Arial"/>
          <w:i/>
          <w:sz w:val="18"/>
          <w:szCs w:val="22"/>
        </w:rPr>
      </w:pPr>
      <w:r>
        <w:rPr>
          <w:rFonts w:ascii="Arial" w:hAnsi="Arial" w:cs="Arial"/>
          <w:i/>
          <w:sz w:val="18"/>
          <w:szCs w:val="22"/>
        </w:rPr>
        <w:t>Ing. Lukáš Martinát</w:t>
      </w:r>
    </w:p>
    <w:p w14:paraId="4AEA7FBA" w14:textId="0613B6B6" w:rsidR="00C91E3F" w:rsidRDefault="00F11C71">
      <w:pPr>
        <w:jc w:val="right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8"/>
          <w:szCs w:val="22"/>
        </w:rPr>
        <w:t xml:space="preserve">V Brně </w:t>
      </w:r>
      <w:r w:rsidR="005154DF">
        <w:rPr>
          <w:rFonts w:ascii="Arial" w:hAnsi="Arial" w:cs="Arial"/>
          <w:i/>
          <w:sz w:val="18"/>
          <w:szCs w:val="22"/>
        </w:rPr>
        <w:t>10</w:t>
      </w:r>
      <w:r>
        <w:rPr>
          <w:rFonts w:ascii="Arial" w:hAnsi="Arial" w:cs="Arial"/>
          <w:i/>
          <w:sz w:val="18"/>
          <w:szCs w:val="22"/>
        </w:rPr>
        <w:t>/202</w:t>
      </w:r>
      <w:r w:rsidR="00C5538A">
        <w:rPr>
          <w:rFonts w:ascii="Arial" w:hAnsi="Arial" w:cs="Arial"/>
          <w:i/>
          <w:sz w:val="18"/>
          <w:szCs w:val="22"/>
        </w:rPr>
        <w:t>4</w:t>
      </w:r>
      <w:r>
        <w:rPr>
          <w:rFonts w:ascii="Arial" w:hAnsi="Arial" w:cs="Arial"/>
          <w:i/>
          <w:sz w:val="20"/>
          <w:szCs w:val="22"/>
        </w:rPr>
        <w:tab/>
      </w:r>
    </w:p>
    <w:sectPr w:rsidR="00C91E3F">
      <w:footerReference w:type="default" r:id="rId22"/>
      <w:pgSz w:w="11906" w:h="16838"/>
      <w:pgMar w:top="1560" w:right="1701" w:bottom="1985" w:left="1701" w:header="0" w:footer="964" w:gutter="0"/>
      <w:cols w:space="708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241DA6" w14:textId="77777777" w:rsidR="0010522A" w:rsidRDefault="0010522A">
      <w:r>
        <w:separator/>
      </w:r>
    </w:p>
  </w:endnote>
  <w:endnote w:type="continuationSeparator" w:id="0">
    <w:p w14:paraId="25265D18" w14:textId="77777777" w:rsidR="0010522A" w:rsidRDefault="001052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EEA395" w14:textId="77777777" w:rsidR="00C91E3F" w:rsidRDefault="00F11C71">
    <w:pPr>
      <w:pStyle w:val="Zpat"/>
      <w:jc w:val="center"/>
      <w:rPr>
        <w:sz w:val="16"/>
      </w:rPr>
    </w:pPr>
    <w:r>
      <w:rPr>
        <w:rStyle w:val="slostrnky"/>
        <w:sz w:val="16"/>
      </w:rPr>
      <w:fldChar w:fldCharType="begin"/>
    </w:r>
    <w:r>
      <w:rPr>
        <w:rStyle w:val="slostrnky"/>
        <w:sz w:val="16"/>
      </w:rPr>
      <w:instrText>PAGE</w:instrText>
    </w:r>
    <w:r>
      <w:rPr>
        <w:rStyle w:val="slostrnky"/>
        <w:sz w:val="16"/>
      </w:rPr>
      <w:fldChar w:fldCharType="separate"/>
    </w:r>
    <w:r>
      <w:rPr>
        <w:rStyle w:val="slostrnky"/>
        <w:sz w:val="16"/>
      </w:rPr>
      <w:t>9</w:t>
    </w:r>
    <w:r>
      <w:rPr>
        <w:rStyle w:val="slostrnky"/>
        <w:sz w:val="16"/>
      </w:rPr>
      <w:fldChar w:fldCharType="end"/>
    </w:r>
  </w:p>
  <w:p w14:paraId="4E064A71" w14:textId="6AA13DAB" w:rsidR="00C91E3F" w:rsidRDefault="00D765FD">
    <w:pPr>
      <w:pStyle w:val="Zpat"/>
      <w:tabs>
        <w:tab w:val="clear" w:pos="4536"/>
        <w:tab w:val="clear" w:pos="9072"/>
      </w:tabs>
      <w:jc w:val="both"/>
      <w:rPr>
        <w:sz w:val="16"/>
      </w:rPr>
    </w:pPr>
    <w:r>
      <w:rPr>
        <w:noProof/>
      </w:rPr>
      <mc:AlternateContent>
        <mc:Choice Requires="wps">
          <w:drawing>
            <wp:anchor distT="0" distB="0" distL="0" distR="0" simplePos="0" relativeHeight="251657728" behindDoc="1" locked="0" layoutInCell="1" allowOverlap="1" wp14:anchorId="11474706" wp14:editId="59714CEE">
              <wp:simplePos x="0" y="0"/>
              <wp:positionH relativeFrom="column">
                <wp:posOffset>1270</wp:posOffset>
              </wp:positionH>
              <wp:positionV relativeFrom="paragraph">
                <wp:posOffset>1905</wp:posOffset>
              </wp:positionV>
              <wp:extent cx="5359400" cy="1270"/>
              <wp:effectExtent l="0" t="0" r="12700" b="17780"/>
              <wp:wrapNone/>
              <wp:docPr id="1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359400" cy="1270"/>
                      </a:xfrm>
                      <a:prstGeom prst="line">
                        <a:avLst/>
                      </a:prstGeom>
                      <a:ln w="324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27CBDF0" id="Line 4" o:spid="_x0000_s1026" style="position:absolute;z-index:-25165875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.1pt,.15pt" to="422.1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" strokeweight=".09mm">
              <o:lock v:ext="edit" shapetype="f"/>
            </v:line>
          </w:pict>
        </mc:Fallback>
      </mc:AlternateContent>
    </w:r>
    <w:r w:rsidR="00F11C71">
      <w:rPr>
        <w:rStyle w:val="slostrnky"/>
        <w:sz w:val="16"/>
      </w:rPr>
      <w:t>Ing. Lukáš Martinát</w:t>
    </w:r>
    <w:r w:rsidR="00F11C71">
      <w:rPr>
        <w:rStyle w:val="slostrnky"/>
        <w:sz w:val="16"/>
      </w:rPr>
      <w:tab/>
    </w:r>
    <w:r w:rsidR="00F11C71">
      <w:rPr>
        <w:rStyle w:val="slostrnky"/>
        <w:sz w:val="16"/>
      </w:rPr>
      <w:tab/>
    </w:r>
    <w:r w:rsidR="00F11C71">
      <w:rPr>
        <w:rStyle w:val="slostrnky"/>
        <w:sz w:val="16"/>
      </w:rPr>
      <w:tab/>
    </w:r>
    <w:r w:rsidR="00F11C71">
      <w:rPr>
        <w:rStyle w:val="slostrnky"/>
        <w:sz w:val="16"/>
      </w:rPr>
      <w:tab/>
    </w:r>
    <w:r w:rsidR="00F11C71">
      <w:rPr>
        <w:rStyle w:val="slostrnky"/>
        <w:sz w:val="16"/>
      </w:rPr>
      <w:tab/>
    </w:r>
    <w:r w:rsidR="00F11C71">
      <w:rPr>
        <w:rStyle w:val="slostrnky"/>
        <w:sz w:val="16"/>
      </w:rPr>
      <w:tab/>
    </w:r>
    <w:r w:rsidR="00F11C71">
      <w:rPr>
        <w:rStyle w:val="slostrnky"/>
        <w:sz w:val="16"/>
      </w:rPr>
      <w:tab/>
    </w:r>
    <w:r w:rsidR="00F11C71">
      <w:rPr>
        <w:rStyle w:val="slostrnky"/>
        <w:sz w:val="16"/>
      </w:rPr>
      <w:tab/>
      <w:t>tel.: 724 021 031</w:t>
    </w:r>
  </w:p>
  <w:p w14:paraId="6262BD8C" w14:textId="77777777" w:rsidR="00C91E3F" w:rsidRDefault="00F11C71">
    <w:pPr>
      <w:pStyle w:val="Zpat"/>
      <w:tabs>
        <w:tab w:val="clear" w:pos="4536"/>
        <w:tab w:val="clear" w:pos="9072"/>
      </w:tabs>
      <w:jc w:val="both"/>
      <w:rPr>
        <w:sz w:val="16"/>
      </w:rPr>
    </w:pPr>
    <w:r>
      <w:rPr>
        <w:rStyle w:val="slostrnky"/>
        <w:sz w:val="16"/>
      </w:rPr>
      <w:t>Brno 641 00</w:t>
    </w:r>
    <w:r>
      <w:rPr>
        <w:rStyle w:val="slostrnky"/>
        <w:sz w:val="16"/>
      </w:rPr>
      <w:tab/>
    </w:r>
    <w:r>
      <w:rPr>
        <w:rStyle w:val="slostrnky"/>
        <w:sz w:val="16"/>
      </w:rPr>
      <w:tab/>
    </w:r>
    <w:r>
      <w:rPr>
        <w:rStyle w:val="slostrnky"/>
        <w:sz w:val="16"/>
      </w:rPr>
      <w:tab/>
    </w:r>
    <w:r>
      <w:rPr>
        <w:rStyle w:val="slostrnky"/>
        <w:sz w:val="16"/>
      </w:rPr>
      <w:tab/>
    </w:r>
    <w:r>
      <w:rPr>
        <w:rStyle w:val="slostrnky"/>
        <w:sz w:val="16"/>
      </w:rPr>
      <w:tab/>
    </w:r>
    <w:r>
      <w:rPr>
        <w:rStyle w:val="slostrnky"/>
        <w:sz w:val="16"/>
      </w:rPr>
      <w:tab/>
    </w:r>
    <w:r>
      <w:rPr>
        <w:rStyle w:val="slostrnky"/>
        <w:sz w:val="16"/>
      </w:rPr>
      <w:tab/>
    </w:r>
    <w:r>
      <w:rPr>
        <w:rStyle w:val="slostrnky"/>
        <w:sz w:val="16"/>
      </w:rPr>
      <w:tab/>
      <w:t>martinat@LMprojekty.cz</w:t>
    </w:r>
  </w:p>
  <w:p w14:paraId="010E7E4D" w14:textId="77777777" w:rsidR="00C91E3F" w:rsidRDefault="00F11C71">
    <w:pPr>
      <w:pStyle w:val="Zpat"/>
      <w:tabs>
        <w:tab w:val="clear" w:pos="4536"/>
        <w:tab w:val="clear" w:pos="9072"/>
      </w:tabs>
      <w:jc w:val="both"/>
      <w:rPr>
        <w:sz w:val="16"/>
      </w:rPr>
    </w:pPr>
    <w:r>
      <w:rPr>
        <w:rStyle w:val="slostrnky"/>
        <w:sz w:val="16"/>
      </w:rPr>
      <w:tab/>
    </w:r>
  </w:p>
  <w:p w14:paraId="24100CAB" w14:textId="77777777" w:rsidR="00C91E3F" w:rsidRDefault="00C91E3F">
    <w:pPr>
      <w:pStyle w:val="Zpat"/>
      <w:tabs>
        <w:tab w:val="clear" w:pos="4536"/>
        <w:tab w:val="clear" w:pos="9072"/>
      </w:tabs>
      <w:jc w:val="both"/>
      <w:rPr>
        <w:rStyle w:val="slostrnky"/>
        <w:sz w:val="16"/>
      </w:rPr>
    </w:pPr>
  </w:p>
  <w:p w14:paraId="16C2B48C" w14:textId="77777777" w:rsidR="00C91E3F" w:rsidRDefault="00C91E3F">
    <w:pPr>
      <w:pStyle w:val="Zpat"/>
      <w:tabs>
        <w:tab w:val="clear" w:pos="4536"/>
        <w:tab w:val="clear" w:pos="9072"/>
      </w:tabs>
      <w:jc w:val="both"/>
      <w:rPr>
        <w:rStyle w:val="slostrnky"/>
        <w:sz w:val="16"/>
      </w:rPr>
    </w:pPr>
  </w:p>
  <w:p w14:paraId="46951538" w14:textId="77777777" w:rsidR="00C91E3F" w:rsidRDefault="00C91E3F">
    <w:pPr>
      <w:pStyle w:val="Zpat"/>
      <w:tabs>
        <w:tab w:val="clear" w:pos="4536"/>
        <w:tab w:val="clear" w:pos="9072"/>
      </w:tabs>
      <w:jc w:val="both"/>
      <w:rPr>
        <w:rStyle w:val="slostrnky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525993" w14:textId="77777777" w:rsidR="0010522A" w:rsidRDefault="0010522A">
      <w:r>
        <w:separator/>
      </w:r>
    </w:p>
  </w:footnote>
  <w:footnote w:type="continuationSeparator" w:id="0">
    <w:p w14:paraId="09ACF863" w14:textId="77777777" w:rsidR="0010522A" w:rsidRDefault="001052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822957"/>
    <w:multiLevelType w:val="multilevel"/>
    <w:tmpl w:val="6B9CA52A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/>
      </w:r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1778" w:hanging="720"/>
      </w:pPr>
    </w:lvl>
    <w:lvl w:ilvl="3">
      <w:start w:val="1"/>
      <w:numFmt w:val="decimal"/>
      <w:lvlText w:val="%1.%2.%3.%4."/>
      <w:lvlJc w:val="left"/>
      <w:pPr>
        <w:ind w:left="2487" w:hanging="1080"/>
      </w:pPr>
    </w:lvl>
    <w:lvl w:ilvl="4">
      <w:start w:val="1"/>
      <w:numFmt w:val="decimal"/>
      <w:lvlText w:val="%1.%2.%3.%4.%5."/>
      <w:lvlJc w:val="left"/>
      <w:pPr>
        <w:ind w:left="2836" w:hanging="1080"/>
      </w:pPr>
    </w:lvl>
    <w:lvl w:ilvl="5">
      <w:start w:val="1"/>
      <w:numFmt w:val="decimal"/>
      <w:lvlText w:val="%1.%2.%3.%4.%5.%6."/>
      <w:lvlJc w:val="left"/>
      <w:pPr>
        <w:ind w:left="3545" w:hanging="1440"/>
      </w:pPr>
    </w:lvl>
    <w:lvl w:ilvl="6">
      <w:start w:val="1"/>
      <w:numFmt w:val="decimal"/>
      <w:lvlText w:val="%1.%2.%3.%4.%5.%6.%7."/>
      <w:lvlJc w:val="left"/>
      <w:pPr>
        <w:ind w:left="3894" w:hanging="1440"/>
      </w:pPr>
    </w:lvl>
    <w:lvl w:ilvl="7">
      <w:start w:val="1"/>
      <w:numFmt w:val="decimal"/>
      <w:lvlText w:val="%1.%2.%3.%4.%5.%6.%7.%8."/>
      <w:lvlJc w:val="left"/>
      <w:pPr>
        <w:ind w:left="4603" w:hanging="1800"/>
      </w:pPr>
    </w:lvl>
    <w:lvl w:ilvl="8">
      <w:start w:val="1"/>
      <w:numFmt w:val="decimal"/>
      <w:lvlText w:val="%1.%2.%3.%4.%5.%6.%7.%8.%9."/>
      <w:lvlJc w:val="left"/>
      <w:pPr>
        <w:ind w:left="5312" w:hanging="2160"/>
      </w:pPr>
    </w:lvl>
  </w:abstractNum>
  <w:abstractNum w:abstractNumId="1" w15:restartNumberingAfterBreak="0">
    <w:nsid w:val="54E63C1F"/>
    <w:multiLevelType w:val="multilevel"/>
    <w:tmpl w:val="830A9A3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27578449">
    <w:abstractNumId w:val="0"/>
  </w:num>
  <w:num w:numId="2" w16cid:durableId="21300070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E3F"/>
    <w:rsid w:val="00046BD8"/>
    <w:rsid w:val="000508AA"/>
    <w:rsid w:val="00071E1A"/>
    <w:rsid w:val="0007386A"/>
    <w:rsid w:val="000B2304"/>
    <w:rsid w:val="000D16AD"/>
    <w:rsid w:val="000D7AD4"/>
    <w:rsid w:val="0010522A"/>
    <w:rsid w:val="00120439"/>
    <w:rsid w:val="0016170F"/>
    <w:rsid w:val="001E24C6"/>
    <w:rsid w:val="002733DE"/>
    <w:rsid w:val="002D2CAB"/>
    <w:rsid w:val="002F1171"/>
    <w:rsid w:val="00306D70"/>
    <w:rsid w:val="00355820"/>
    <w:rsid w:val="003668BF"/>
    <w:rsid w:val="00371F54"/>
    <w:rsid w:val="003D34B4"/>
    <w:rsid w:val="003E448E"/>
    <w:rsid w:val="005154DF"/>
    <w:rsid w:val="00640AC9"/>
    <w:rsid w:val="00656E5E"/>
    <w:rsid w:val="006669B5"/>
    <w:rsid w:val="006B5D70"/>
    <w:rsid w:val="00745AC1"/>
    <w:rsid w:val="007C1709"/>
    <w:rsid w:val="00804536"/>
    <w:rsid w:val="008217DD"/>
    <w:rsid w:val="00880209"/>
    <w:rsid w:val="00951741"/>
    <w:rsid w:val="00974FEB"/>
    <w:rsid w:val="009849BA"/>
    <w:rsid w:val="00A87079"/>
    <w:rsid w:val="00AA682C"/>
    <w:rsid w:val="00AC0FB8"/>
    <w:rsid w:val="00AD5ED7"/>
    <w:rsid w:val="00B17335"/>
    <w:rsid w:val="00B469E6"/>
    <w:rsid w:val="00BB5E45"/>
    <w:rsid w:val="00C25F33"/>
    <w:rsid w:val="00C5538A"/>
    <w:rsid w:val="00C91E3F"/>
    <w:rsid w:val="00CC1540"/>
    <w:rsid w:val="00CD1186"/>
    <w:rsid w:val="00D305A8"/>
    <w:rsid w:val="00D64E4A"/>
    <w:rsid w:val="00D765FD"/>
    <w:rsid w:val="00D92F8D"/>
    <w:rsid w:val="00DD62DA"/>
    <w:rsid w:val="00F11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504EA0"/>
  <w15:docId w15:val="{2D51A396-0C4C-42EC-BEA2-E485104B4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35EB9"/>
    <w:rPr>
      <w:sz w:val="24"/>
    </w:rPr>
  </w:style>
  <w:style w:type="paragraph" w:styleId="Nadpis1">
    <w:name w:val="heading 1"/>
    <w:basedOn w:val="Normln"/>
    <w:next w:val="Normln"/>
    <w:qFormat/>
    <w:rsid w:val="00735EB9"/>
    <w:pPr>
      <w:keepNext/>
      <w:spacing w:before="240" w:after="60"/>
      <w:outlineLvl w:val="0"/>
    </w:pPr>
    <w:rPr>
      <w:rFonts w:ascii="Arial" w:hAnsi="Arial"/>
      <w:b/>
      <w:kern w:val="2"/>
      <w:sz w:val="28"/>
    </w:rPr>
  </w:style>
  <w:style w:type="paragraph" w:styleId="Nadpis2">
    <w:name w:val="heading 2"/>
    <w:basedOn w:val="Normln"/>
    <w:next w:val="Normln"/>
    <w:qFormat/>
    <w:rsid w:val="00735EB9"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Nadpis3">
    <w:name w:val="heading 3"/>
    <w:basedOn w:val="Normln"/>
    <w:next w:val="Normln"/>
    <w:qFormat/>
    <w:rsid w:val="00735EB9"/>
    <w:pPr>
      <w:keepNext/>
      <w:spacing w:before="240" w:after="60"/>
      <w:outlineLvl w:val="2"/>
    </w:pPr>
    <w:rPr>
      <w:b/>
    </w:rPr>
  </w:style>
  <w:style w:type="paragraph" w:styleId="Nadpis4">
    <w:name w:val="heading 4"/>
    <w:basedOn w:val="Normln"/>
    <w:next w:val="Normln"/>
    <w:qFormat/>
    <w:rsid w:val="00735EB9"/>
    <w:pPr>
      <w:keepNext/>
      <w:jc w:val="both"/>
      <w:outlineLvl w:val="3"/>
    </w:pPr>
    <w:rPr>
      <w:b/>
    </w:rPr>
  </w:style>
  <w:style w:type="paragraph" w:styleId="Nadpis5">
    <w:name w:val="heading 5"/>
    <w:basedOn w:val="Normln"/>
    <w:next w:val="Normln"/>
    <w:qFormat/>
    <w:rsid w:val="00735EB9"/>
    <w:pPr>
      <w:keepNext/>
      <w:jc w:val="center"/>
      <w:outlineLvl w:val="4"/>
    </w:pPr>
    <w:rPr>
      <w:b/>
      <w:sz w:val="40"/>
    </w:rPr>
  </w:style>
  <w:style w:type="paragraph" w:styleId="Nadpis6">
    <w:name w:val="heading 6"/>
    <w:basedOn w:val="Normln"/>
    <w:next w:val="Normln"/>
    <w:qFormat/>
    <w:rsid w:val="00735EB9"/>
    <w:pPr>
      <w:keepNext/>
      <w:jc w:val="both"/>
      <w:outlineLvl w:val="5"/>
    </w:pPr>
    <w:rPr>
      <w:b/>
      <w:i/>
    </w:rPr>
  </w:style>
  <w:style w:type="paragraph" w:styleId="Nadpis7">
    <w:name w:val="heading 7"/>
    <w:basedOn w:val="Normln"/>
    <w:next w:val="Normln"/>
    <w:qFormat/>
    <w:rsid w:val="00735EB9"/>
    <w:pPr>
      <w:keepNext/>
      <w:jc w:val="center"/>
      <w:outlineLvl w:val="6"/>
    </w:pPr>
    <w:rPr>
      <w:sz w:val="32"/>
    </w:rPr>
  </w:style>
  <w:style w:type="paragraph" w:styleId="Nadpis8">
    <w:name w:val="heading 8"/>
    <w:basedOn w:val="Normln"/>
    <w:next w:val="Normln"/>
    <w:qFormat/>
    <w:rsid w:val="00735EB9"/>
    <w:pPr>
      <w:keepNext/>
      <w:spacing w:line="480" w:lineRule="auto"/>
      <w:jc w:val="center"/>
      <w:outlineLvl w:val="7"/>
    </w:pPr>
    <w:rPr>
      <w:b/>
      <w:sz w:val="32"/>
    </w:rPr>
  </w:style>
  <w:style w:type="paragraph" w:styleId="Nadpis9">
    <w:name w:val="heading 9"/>
    <w:basedOn w:val="Normln"/>
    <w:next w:val="Normln"/>
    <w:qFormat/>
    <w:rsid w:val="00735EB9"/>
    <w:pPr>
      <w:keepNext/>
      <w:ind w:left="1276" w:hanging="1276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qFormat/>
    <w:rsid w:val="00735EB9"/>
  </w:style>
  <w:style w:type="character" w:customStyle="1" w:styleId="Internetovodkaz">
    <w:name w:val="Internetový odkaz"/>
    <w:basedOn w:val="Standardnpsmoodstavce"/>
    <w:rsid w:val="00630ECC"/>
    <w:rPr>
      <w:color w:val="0000FF"/>
      <w:u w:val="single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A96B8C"/>
    <w:rPr>
      <w:rFonts w:ascii="Segoe UI" w:hAnsi="Segoe UI" w:cs="Segoe UI"/>
      <w:sz w:val="18"/>
      <w:szCs w:val="18"/>
    </w:rPr>
  </w:style>
  <w:style w:type="character" w:customStyle="1" w:styleId="TextpoznpodarouChar">
    <w:name w:val="Text pozn. pod čarou Char"/>
    <w:basedOn w:val="Standardnpsmoodstavce"/>
    <w:link w:val="Textpoznpodarou"/>
    <w:qFormat/>
    <w:rsid w:val="00043F80"/>
    <w:rPr>
      <w:rFonts w:ascii="Arial Narrow" w:hAnsi="Arial Narrow"/>
      <w:lang w:val="en-US" w:eastAsia="en-US" w:bidi="en-US"/>
    </w:rPr>
  </w:style>
  <w:style w:type="character" w:customStyle="1" w:styleId="Ukotvenpoznmkypodarou">
    <w:name w:val="Ukotvení poznámky pod čarou"/>
    <w:rPr>
      <w:vertAlign w:val="superscript"/>
    </w:rPr>
  </w:style>
  <w:style w:type="character" w:customStyle="1" w:styleId="FootnoteCharacters">
    <w:name w:val="Footnote Characters"/>
    <w:unhideWhenUsed/>
    <w:qFormat/>
    <w:rsid w:val="00043F80"/>
    <w:rPr>
      <w:vertAlign w:val="superscript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rsid w:val="00735EB9"/>
    <w:pPr>
      <w:jc w:val="both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rsid w:val="00735EB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EB9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qFormat/>
    <w:rsid w:val="00735EB9"/>
    <w:pPr>
      <w:shd w:val="clear" w:color="auto" w:fill="000080"/>
    </w:pPr>
    <w:rPr>
      <w:rFonts w:ascii="Tahoma" w:hAnsi="Tahoma"/>
    </w:rPr>
  </w:style>
  <w:style w:type="paragraph" w:styleId="Zkladntextodsazen">
    <w:name w:val="Body Text Indent"/>
    <w:basedOn w:val="Normln"/>
    <w:rsid w:val="00735EB9"/>
    <w:pPr>
      <w:ind w:firstLine="708"/>
      <w:jc w:val="both"/>
    </w:pPr>
  </w:style>
  <w:style w:type="paragraph" w:styleId="Zkladntextodsazen2">
    <w:name w:val="Body Text Indent 2"/>
    <w:basedOn w:val="Normln"/>
    <w:qFormat/>
    <w:rsid w:val="00735EB9"/>
    <w:pPr>
      <w:ind w:firstLine="705"/>
      <w:jc w:val="both"/>
    </w:pPr>
  </w:style>
  <w:style w:type="paragraph" w:styleId="Zkladntextodsazen3">
    <w:name w:val="Body Text Indent 3"/>
    <w:basedOn w:val="Normln"/>
    <w:qFormat/>
    <w:rsid w:val="00735EB9"/>
    <w:pPr>
      <w:ind w:firstLine="709"/>
      <w:jc w:val="both"/>
    </w:pPr>
  </w:style>
  <w:style w:type="paragraph" w:styleId="Zkladntext2">
    <w:name w:val="Body Text 2"/>
    <w:basedOn w:val="Normln"/>
    <w:qFormat/>
    <w:pPr>
      <w:widowControl w:val="0"/>
      <w:spacing w:line="280" w:lineRule="atLeast"/>
      <w:jc w:val="both"/>
    </w:pPr>
    <w:rPr>
      <w:rFonts w:ascii="Arial" w:hAnsi="Arial" w:cs="Arial"/>
      <w:sz w:val="20"/>
    </w:rPr>
  </w:style>
  <w:style w:type="paragraph" w:styleId="Zkladntext3">
    <w:name w:val="Body Text 3"/>
    <w:basedOn w:val="Normln"/>
    <w:qFormat/>
    <w:rsid w:val="00735EB9"/>
    <w:pPr>
      <w:jc w:val="both"/>
    </w:pPr>
    <w:rPr>
      <w:color w:val="FF0000"/>
    </w:rPr>
  </w:style>
  <w:style w:type="paragraph" w:styleId="Odstavecseseznamem">
    <w:name w:val="List Paragraph"/>
    <w:basedOn w:val="Normln"/>
    <w:uiPriority w:val="34"/>
    <w:qFormat/>
    <w:rsid w:val="00CC6177"/>
    <w:pPr>
      <w:ind w:left="720"/>
      <w:contextualSpacing/>
    </w:pPr>
  </w:style>
  <w:style w:type="paragraph" w:customStyle="1" w:styleId="Textodstavce">
    <w:name w:val="Text odstavce"/>
    <w:basedOn w:val="Normln"/>
    <w:qFormat/>
    <w:rsid w:val="00E34C72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qFormat/>
    <w:rsid w:val="00E34C72"/>
    <w:pPr>
      <w:jc w:val="both"/>
      <w:outlineLvl w:val="8"/>
    </w:pPr>
  </w:style>
  <w:style w:type="paragraph" w:customStyle="1" w:styleId="Textpsmene">
    <w:name w:val="Text písmene"/>
    <w:basedOn w:val="Normln"/>
    <w:qFormat/>
    <w:rsid w:val="00E34C72"/>
    <w:pPr>
      <w:jc w:val="both"/>
      <w:outlineLvl w:val="7"/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A96B8C"/>
    <w:rPr>
      <w:rFonts w:ascii="Segoe UI" w:hAnsi="Segoe UI" w:cs="Segoe UI"/>
      <w:sz w:val="18"/>
      <w:szCs w:val="18"/>
    </w:rPr>
  </w:style>
  <w:style w:type="paragraph" w:customStyle="1" w:styleId="styl-normy">
    <w:name w:val="styl - normy"/>
    <w:qFormat/>
    <w:rsid w:val="00E065FF"/>
    <w:pPr>
      <w:ind w:right="-1368"/>
    </w:pPr>
    <w:rPr>
      <w:bCs/>
      <w:sz w:val="24"/>
      <w:szCs w:val="24"/>
    </w:rPr>
  </w:style>
  <w:style w:type="paragraph" w:styleId="Textpoznpodarou">
    <w:name w:val="footnote text"/>
    <w:basedOn w:val="Normln"/>
    <w:link w:val="TextpoznpodarouChar"/>
    <w:unhideWhenUsed/>
    <w:rsid w:val="00043F80"/>
    <w:pPr>
      <w:jc w:val="both"/>
    </w:pPr>
    <w:rPr>
      <w:rFonts w:ascii="Arial Narrow" w:hAnsi="Arial Narrow"/>
      <w:sz w:val="20"/>
      <w:lang w:val="en-US" w:eastAsia="en-US" w:bidi="en-US"/>
    </w:rPr>
  </w:style>
  <w:style w:type="paragraph" w:customStyle="1" w:styleId="par">
    <w:name w:val="par"/>
    <w:uiPriority w:val="99"/>
    <w:qFormat/>
    <w:rsid w:val="005875EC"/>
    <w:pPr>
      <w:widowControl w:val="0"/>
      <w:spacing w:before="283" w:after="283"/>
      <w:jc w:val="both"/>
    </w:pPr>
    <w:rPr>
      <w:rFonts w:ascii="Arial" w:eastAsiaTheme="minorEastAsia" w:hAnsi="Arial" w:cs="Arial"/>
      <w:color w:val="000000"/>
      <w:sz w:val="22"/>
      <w:szCs w:val="22"/>
    </w:rPr>
  </w:style>
  <w:style w:type="paragraph" w:customStyle="1" w:styleId="P">
    <w:name w:val="P"/>
    <w:uiPriority w:val="99"/>
    <w:qFormat/>
    <w:rsid w:val="005875EC"/>
    <w:pPr>
      <w:widowControl w:val="0"/>
    </w:pPr>
    <w:rPr>
      <w:rFonts w:ascii="Arial" w:eastAsiaTheme="minorEastAsia" w:hAnsi="Arial" w:cs="Arial"/>
      <w:color w:val="000000"/>
      <w:sz w:val="22"/>
      <w:szCs w:val="22"/>
    </w:rPr>
  </w:style>
  <w:style w:type="paragraph" w:customStyle="1" w:styleId="table">
    <w:name w:val="table"/>
    <w:uiPriority w:val="99"/>
    <w:qFormat/>
    <w:rsid w:val="005875EC"/>
    <w:pPr>
      <w:widowControl w:val="0"/>
    </w:pPr>
    <w:rPr>
      <w:rFonts w:ascii="Arial" w:eastAsiaTheme="minorEastAsia" w:hAnsi="Arial" w:cs="Arial"/>
      <w:color w:val="000000"/>
      <w:sz w:val="22"/>
      <w:szCs w:val="22"/>
    </w:rPr>
  </w:style>
  <w:style w:type="paragraph" w:customStyle="1" w:styleId="h3">
    <w:name w:val="h3"/>
    <w:uiPriority w:val="99"/>
    <w:qFormat/>
    <w:rsid w:val="00BA276B"/>
    <w:pPr>
      <w:widowControl w:val="0"/>
      <w:spacing w:before="227" w:after="227"/>
    </w:pPr>
    <w:rPr>
      <w:rFonts w:ascii="Arial" w:eastAsiaTheme="minorEastAsia" w:hAnsi="Arial" w:cs="Arial"/>
      <w:b/>
      <w:bCs/>
      <w:color w:val="000000"/>
      <w:sz w:val="22"/>
      <w:szCs w:val="22"/>
    </w:rPr>
  </w:style>
  <w:style w:type="paragraph" w:customStyle="1" w:styleId="h1">
    <w:name w:val="h1"/>
    <w:uiPriority w:val="99"/>
    <w:qFormat/>
    <w:rsid w:val="008B1AC5"/>
    <w:pPr>
      <w:widowControl w:val="0"/>
      <w:spacing w:before="227" w:after="227"/>
    </w:pPr>
    <w:rPr>
      <w:rFonts w:ascii="Arial" w:eastAsiaTheme="minorEastAsia" w:hAnsi="Arial" w:cs="Arial"/>
      <w:b/>
      <w:bCs/>
      <w:color w:val="000000"/>
      <w:sz w:val="30"/>
      <w:szCs w:val="30"/>
    </w:rPr>
  </w:style>
  <w:style w:type="paragraph" w:customStyle="1" w:styleId="h2">
    <w:name w:val="h2"/>
    <w:uiPriority w:val="99"/>
    <w:qFormat/>
    <w:rsid w:val="008B1AC5"/>
    <w:pPr>
      <w:widowControl w:val="0"/>
      <w:spacing w:before="227" w:after="227"/>
    </w:pPr>
    <w:rPr>
      <w:rFonts w:ascii="Arial" w:eastAsiaTheme="minorEastAsia" w:hAnsi="Arial" w:cs="Arial"/>
      <w:b/>
      <w:bCs/>
      <w:color w:val="000000"/>
      <w:sz w:val="26"/>
      <w:szCs w:val="26"/>
    </w:rPr>
  </w:style>
  <w:style w:type="table" w:styleId="Mkatabulky">
    <w:name w:val="Table Grid"/>
    <w:basedOn w:val="Normlntabulka"/>
    <w:uiPriority w:val="59"/>
    <w:rsid w:val="00F637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376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customXml" Target="ink/ink2.xml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hyperlink" Target="javascript:detail(76296)" TargetMode="Externa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customXml" Target="ink/ink4.xml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hyperlink" Target="javascript:detail(64015)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ink/ink1.xm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customXml" Target="ink/ink3.xml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9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6.png"/><Relationship Id="rId22" Type="http://schemas.openxmlformats.org/officeDocument/2006/relationships/footer" Target="footer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6-20T19:07:43.385"/>
    </inkml:context>
    <inkml:brush xml:id="br0">
      <inkml:brushProperty name="width" value="0.05" units="cm"/>
      <inkml:brushProperty name="height" value="0.05" units="cm"/>
      <inkml:brushProperty name="color" value="#00A0D7"/>
    </inkml:brush>
  </inkml:definitions>
  <inkml:trace contextRef="#ctx0" brushRef="#br0">24 1542 24575,'-10'-163'0,"7"-34"0,5 105 0,-2-538 0,-12 476 0,12-151-1365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6-20T19:12:36.005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17 24575,'1'0'0,"0"0"0,0 0 0,0 1 0,0-1 0,0 1 0,0-1 0,0 1 0,0-1 0,0 1 0,0 0 0,0 0 0,0-1 0,0 1 0,0 0 0,-1 0 0,1 0 0,0 0 0,-1 0 0,1 0 0,-1 0 0,1 0 0,-1 0 0,1 0 0,-1 0 0,0 0 0,1 0 0,-1 0 0,0 0 0,0 0 0,0 1 0,0 0 0,2 49 0,-2-31 0,4 311 0,-6-179 0,2 431-1365</inkml:trace>
  <inkml:trace contextRef="#ctx0" brushRef="#br0" timeOffset="1877.65">25 107 24575,'0'-107'-1365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6-20T19:07:47.146"/>
    </inkml:context>
    <inkml:brush xml:id="br0">
      <inkml:brushProperty name="width" value="0.05" units="cm"/>
      <inkml:brushProperty name="height" value="0.05" units="cm"/>
      <inkml:brushProperty name="color" value="#00A0D7"/>
    </inkml:brush>
  </inkml:definitions>
  <inkml:trace contextRef="#ctx0" brushRef="#br0">2045 0 24575,'-2045'0'-1365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6-20T19:08:20.514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1903 1094 24575,'1'-93'0,"-3"-107"0,-5 162 0,4 28 0,1 1 0,1 0 0,-1-16 0,-3-250 0,1 56 0,-6 128 0,9 80 0,0-1 0,2-19 0,-1-11 0,0 41 0,0 0 0,-1 1 0,1-1 0,-1 0 0,1 1 0,-1-1 0,1 0 0,-1 1 0,1-1 0,-1 1 0,1-1 0,-1 0 0,0 1 0,1 0 0,-1-1 0,0 1 0,0-1 0,1 1 0,-1 0 0,0 0 0,0-1 0,1 1 0,-1 0 0,0 0 0,0 0 0,0 0 0,1 0 0,-1 0 0,-1 0 0,-32 1 0,25-1 0,-829 2 0,426-3 0,383 0 0,1-1 0,-34-7 0,29 5 0,0 1 0,-62 5 0,28-1 0,-140-1-1365</inkml:trace>
</inkml:ink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1724</Words>
  <Characters>10174</Characters>
  <Application>Microsoft Office Word</Application>
  <DocSecurity>0</DocSecurity>
  <Lines>84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Kanalizace Touškov</vt:lpstr>
    </vt:vector>
  </TitlesOfParts>
  <Company>PRO-SYSTEM s.r.o. Praha</Company>
  <LinksUpToDate>false</LinksUpToDate>
  <CharactersWithSpaces>11875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Kanalizace Touškov</dc:title>
  <dc:subject>zpráva SP</dc:subject>
  <dc:creator>Ing. Malá Jitka</dc:creator>
  <dc:description/>
  <cp:lastModifiedBy>420724021031</cp:lastModifiedBy>
  <cp:revision>4</cp:revision>
  <cp:lastPrinted>2020-05-27T21:52:00Z</cp:lastPrinted>
  <dcterms:created xsi:type="dcterms:W3CDTF">2024-06-23T17:41:00Z</dcterms:created>
  <dcterms:modified xsi:type="dcterms:W3CDTF">2024-10-30T22:03:00Z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PRO-SYSTEM s.r.o. Praha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ategory">
    <vt:lpwstr>PD - stavební povolení</vt:lpwstr>
  </property>
</Properties>
</file>